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1B6B4" w14:textId="77777777" w:rsidR="00522DB5" w:rsidRPr="00991B54" w:rsidRDefault="00522DB5" w:rsidP="00522DB5">
      <w:pPr>
        <w:spacing w:line="288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991B54">
        <w:rPr>
          <w:rFonts w:eastAsia="Times New Roman" w:cs="Times New Roman"/>
          <w:b/>
          <w:szCs w:val="28"/>
          <w:lang w:eastAsia="ru-RU"/>
        </w:rPr>
        <w:t>МИНИСТЕРСТВО ОБРАЗОВАНИЯ РЕСПУБЛИКИ БЕЛАРУСЬ</w:t>
      </w:r>
      <w:r w:rsidRPr="00991B54">
        <w:rPr>
          <w:rFonts w:eastAsia="Times New Roman" w:cs="Times New Roman"/>
          <w:b/>
          <w:sz w:val="32"/>
          <w:szCs w:val="32"/>
          <w:lang w:eastAsia="ru-RU"/>
        </w:rPr>
        <w:t xml:space="preserve"> </w:t>
      </w:r>
    </w:p>
    <w:p w14:paraId="2946983D" w14:textId="537BC23D" w:rsidR="00F832CB" w:rsidRPr="00EB62C9" w:rsidRDefault="00F832CB" w:rsidP="00F832CB">
      <w:pPr>
        <w:jc w:val="center"/>
        <w:rPr>
          <w:b/>
          <w:szCs w:val="28"/>
        </w:rPr>
      </w:pPr>
      <w:r w:rsidRPr="005660DF">
        <w:rPr>
          <w:b/>
          <w:szCs w:val="28"/>
        </w:rPr>
        <w:t xml:space="preserve">Учебно-методическое объединение </w:t>
      </w:r>
      <w:r>
        <w:rPr>
          <w:b/>
          <w:szCs w:val="28"/>
        </w:rPr>
        <w:t xml:space="preserve">вузов </w:t>
      </w:r>
      <w:r w:rsidRPr="005660DF">
        <w:rPr>
          <w:b/>
          <w:szCs w:val="28"/>
        </w:rPr>
        <w:t>по</w:t>
      </w:r>
      <w:r w:rsidR="00250DD8" w:rsidRPr="00250DD8">
        <w:rPr>
          <w:b/>
          <w:szCs w:val="28"/>
        </w:rPr>
        <w:t xml:space="preserve"> </w:t>
      </w:r>
      <w:r w:rsidR="00250DD8">
        <w:rPr>
          <w:b/>
          <w:szCs w:val="28"/>
        </w:rPr>
        <w:t>образованию в области</w:t>
      </w:r>
      <w:r w:rsidRPr="005660DF">
        <w:rPr>
          <w:b/>
          <w:szCs w:val="28"/>
        </w:rPr>
        <w:t xml:space="preserve"> </w:t>
      </w:r>
      <w:r w:rsidRPr="00EB62C9">
        <w:rPr>
          <w:b/>
          <w:szCs w:val="28"/>
        </w:rPr>
        <w:t>горнодобывающей промышленности</w:t>
      </w:r>
    </w:p>
    <w:p w14:paraId="49580B63" w14:textId="77777777" w:rsidR="00522DB5" w:rsidRPr="00991B54" w:rsidRDefault="00522DB5" w:rsidP="00522DB5">
      <w:pPr>
        <w:jc w:val="center"/>
        <w:rPr>
          <w:rFonts w:eastAsia="Times New Roman" w:cs="Times New Roman"/>
          <w:b/>
          <w:szCs w:val="28"/>
          <w:lang w:eastAsia="ru-RU"/>
        </w:rPr>
      </w:pPr>
    </w:p>
    <w:p w14:paraId="51B9B360" w14:textId="77777777" w:rsidR="00522DB5" w:rsidRPr="00991B54" w:rsidRDefault="00522DB5" w:rsidP="00522DB5">
      <w:pPr>
        <w:jc w:val="left"/>
        <w:rPr>
          <w:rFonts w:eastAsia="Times New Roman" w:cs="Times New Roman"/>
          <w:b/>
          <w:sz w:val="20"/>
          <w:szCs w:val="20"/>
          <w:lang w:eastAsia="ru-RU"/>
        </w:rPr>
      </w:pPr>
    </w:p>
    <w:tbl>
      <w:tblPr>
        <w:tblW w:w="6309" w:type="dxa"/>
        <w:tblInd w:w="3528" w:type="dxa"/>
        <w:tblLook w:val="01E0" w:firstRow="1" w:lastRow="1" w:firstColumn="1" w:lastColumn="1" w:noHBand="0" w:noVBand="0"/>
      </w:tblPr>
      <w:tblGrid>
        <w:gridCol w:w="549"/>
        <w:gridCol w:w="5760"/>
      </w:tblGrid>
      <w:tr w:rsidR="00522DB5" w:rsidRPr="00991B54" w14:paraId="3D093459" w14:textId="77777777" w:rsidTr="00522DB5">
        <w:tc>
          <w:tcPr>
            <w:tcW w:w="549" w:type="dxa"/>
          </w:tcPr>
          <w:p w14:paraId="5C234A15" w14:textId="77777777" w:rsidR="00522DB5" w:rsidRPr="00991B54" w:rsidRDefault="00522DB5" w:rsidP="00522DB5">
            <w:pPr>
              <w:spacing w:line="288" w:lineRule="auto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760" w:type="dxa"/>
          </w:tcPr>
          <w:p w14:paraId="50DDEA29" w14:textId="77777777" w:rsidR="00522DB5" w:rsidRPr="00991B54" w:rsidRDefault="00522DB5" w:rsidP="00522DB5">
            <w:pPr>
              <w:spacing w:line="288" w:lineRule="auto"/>
              <w:ind w:left="-41"/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991B54">
              <w:rPr>
                <w:rFonts w:eastAsia="Times New Roman" w:cs="Times New Roman"/>
                <w:b/>
                <w:szCs w:val="28"/>
                <w:lang w:eastAsia="ru-RU"/>
              </w:rPr>
              <w:t>УТВЕРЖДАЮ</w:t>
            </w:r>
          </w:p>
          <w:p w14:paraId="6C6CFB43" w14:textId="5655AFE4" w:rsidR="00522DB5" w:rsidRPr="00991B54" w:rsidRDefault="00522DB5" w:rsidP="00522DB5">
            <w:pPr>
              <w:ind w:left="-41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91B54">
              <w:rPr>
                <w:rFonts w:eastAsia="Times New Roman" w:cs="Times New Roman"/>
                <w:szCs w:val="28"/>
                <w:lang w:eastAsia="ru-RU"/>
              </w:rPr>
              <w:t>Первы</w:t>
            </w:r>
            <w:r w:rsidR="005B6B15">
              <w:rPr>
                <w:rFonts w:eastAsia="Times New Roman" w:cs="Times New Roman"/>
                <w:szCs w:val="28"/>
                <w:lang w:eastAsia="ru-RU"/>
              </w:rPr>
              <w:t>й</w:t>
            </w:r>
            <w:r w:rsidRPr="00991B54">
              <w:rPr>
                <w:rFonts w:eastAsia="Times New Roman" w:cs="Times New Roman"/>
                <w:szCs w:val="28"/>
                <w:lang w:eastAsia="ru-RU"/>
              </w:rPr>
              <w:t xml:space="preserve"> заместител</w:t>
            </w:r>
            <w:r w:rsidR="005B6B15">
              <w:rPr>
                <w:rFonts w:eastAsia="Times New Roman" w:cs="Times New Roman"/>
                <w:szCs w:val="28"/>
                <w:lang w:eastAsia="ru-RU"/>
              </w:rPr>
              <w:t>ь</w:t>
            </w:r>
            <w:r w:rsidRPr="00991B54">
              <w:rPr>
                <w:rFonts w:eastAsia="Times New Roman" w:cs="Times New Roman"/>
                <w:szCs w:val="28"/>
                <w:lang w:eastAsia="ru-RU"/>
              </w:rPr>
              <w:t xml:space="preserve"> Министра </w:t>
            </w:r>
          </w:p>
          <w:p w14:paraId="2BF02769" w14:textId="77777777" w:rsidR="00522DB5" w:rsidRPr="00991B54" w:rsidRDefault="00522DB5" w:rsidP="00522DB5">
            <w:pPr>
              <w:ind w:left="-41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91B54">
              <w:rPr>
                <w:rFonts w:eastAsia="Times New Roman" w:cs="Times New Roman"/>
                <w:szCs w:val="28"/>
                <w:lang w:eastAsia="ru-RU"/>
              </w:rPr>
              <w:t xml:space="preserve">образования Республики Беларусь </w:t>
            </w:r>
          </w:p>
          <w:p w14:paraId="3724BA8A" w14:textId="77777777" w:rsidR="00522DB5" w:rsidRPr="00991B54" w:rsidRDefault="00522DB5" w:rsidP="00522DB5">
            <w:pPr>
              <w:ind w:left="-41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991B54">
              <w:rPr>
                <w:rFonts w:eastAsia="Times New Roman" w:cs="Times New Roman"/>
                <w:szCs w:val="28"/>
                <w:lang w:eastAsia="ru-RU"/>
              </w:rPr>
              <w:t xml:space="preserve">   </w:t>
            </w:r>
            <w:r w:rsidRPr="00991B5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               </w:t>
            </w:r>
          </w:p>
          <w:p w14:paraId="17152058" w14:textId="77777777" w:rsidR="00522DB5" w:rsidRPr="00991B54" w:rsidRDefault="00522DB5" w:rsidP="00522DB5">
            <w:pPr>
              <w:ind w:left="-41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91B54">
              <w:rPr>
                <w:rFonts w:eastAsia="Times New Roman" w:cs="Times New Roman"/>
                <w:szCs w:val="28"/>
                <w:lang w:eastAsia="ru-RU"/>
              </w:rPr>
              <w:t xml:space="preserve"> _________________А.Г. Баханович</w:t>
            </w:r>
          </w:p>
          <w:p w14:paraId="20868C23" w14:textId="77777777" w:rsidR="00522DB5" w:rsidRPr="00991B54" w:rsidRDefault="00522DB5" w:rsidP="00522DB5">
            <w:pPr>
              <w:spacing w:before="120"/>
              <w:ind w:left="173" w:hanging="142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91B54">
              <w:rPr>
                <w:rFonts w:eastAsia="Times New Roman" w:cs="Times New Roman"/>
                <w:szCs w:val="28"/>
                <w:lang w:eastAsia="ru-RU"/>
              </w:rPr>
              <w:t>_________________</w:t>
            </w:r>
          </w:p>
          <w:p w14:paraId="64BAEF15" w14:textId="77777777" w:rsidR="00522DB5" w:rsidRPr="00991B54" w:rsidRDefault="00522DB5" w:rsidP="00522DB5">
            <w:pPr>
              <w:spacing w:line="288" w:lineRule="auto"/>
              <w:ind w:left="-41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91B54">
              <w:rPr>
                <w:rFonts w:eastAsia="Times New Roman" w:cs="Times New Roman"/>
                <w:szCs w:val="28"/>
                <w:lang w:eastAsia="ru-RU"/>
              </w:rPr>
              <w:t xml:space="preserve">Регистрационный № ___________________ </w:t>
            </w:r>
          </w:p>
          <w:p w14:paraId="7272E6B2" w14:textId="77777777" w:rsidR="00522DB5" w:rsidRPr="00991B54" w:rsidRDefault="00522DB5" w:rsidP="00522DB5">
            <w:pPr>
              <w:spacing w:line="288" w:lineRule="auto"/>
              <w:ind w:left="459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52A1393" w14:textId="77777777" w:rsidR="00522DB5" w:rsidRPr="00991B54" w:rsidRDefault="00522DB5" w:rsidP="00522DB5">
      <w:pPr>
        <w:tabs>
          <w:tab w:val="left" w:pos="1075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5A3DAEB1" w14:textId="26C084FF" w:rsidR="00522DB5" w:rsidRPr="00522DB5" w:rsidRDefault="00522DB5" w:rsidP="00522DB5">
      <w:pPr>
        <w:tabs>
          <w:tab w:val="left" w:pos="1075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522DB5">
        <w:rPr>
          <w:rFonts w:eastAsia="Times New Roman" w:cs="Times New Roman"/>
          <w:b/>
          <w:bCs/>
          <w:sz w:val="36"/>
          <w:szCs w:val="36"/>
          <w:lang w:eastAsia="ru-RU"/>
        </w:rPr>
        <w:t>ТОПОГРАФИЯ</w:t>
      </w:r>
    </w:p>
    <w:p w14:paraId="5494AB11" w14:textId="77777777" w:rsidR="00250DD8" w:rsidRPr="00250DD8" w:rsidRDefault="00250DD8" w:rsidP="00522DB5">
      <w:pPr>
        <w:jc w:val="center"/>
        <w:rPr>
          <w:rFonts w:eastAsia="Times New Roman" w:cs="Times New Roman"/>
          <w:b/>
          <w:sz w:val="16"/>
          <w:szCs w:val="16"/>
          <w:lang w:eastAsia="ru-RU"/>
        </w:rPr>
      </w:pPr>
    </w:p>
    <w:p w14:paraId="0B63904D" w14:textId="507C88B0" w:rsidR="00522DB5" w:rsidRPr="00991B54" w:rsidRDefault="00522DB5" w:rsidP="00522DB5">
      <w:pPr>
        <w:jc w:val="center"/>
        <w:rPr>
          <w:rFonts w:eastAsia="Times New Roman" w:cs="Times New Roman"/>
          <w:szCs w:val="20"/>
          <w:lang w:eastAsia="ru-RU"/>
        </w:rPr>
      </w:pPr>
      <w:r w:rsidRPr="00991B54">
        <w:rPr>
          <w:rFonts w:eastAsia="Times New Roman" w:cs="Times New Roman"/>
          <w:b/>
          <w:szCs w:val="20"/>
          <w:lang w:eastAsia="ru-RU"/>
        </w:rPr>
        <w:t>Примерная учебная программа по учебной дисциплине</w:t>
      </w:r>
    </w:p>
    <w:p w14:paraId="05A37ED7" w14:textId="2760DFC1" w:rsidR="00522DB5" w:rsidRDefault="00522DB5" w:rsidP="00522DB5">
      <w:pPr>
        <w:jc w:val="center"/>
        <w:rPr>
          <w:rFonts w:eastAsia="Times New Roman" w:cs="Times New Roman"/>
          <w:b/>
          <w:szCs w:val="28"/>
          <w:lang w:eastAsia="ru-RU"/>
        </w:rPr>
      </w:pPr>
      <w:r w:rsidRPr="00991B54">
        <w:rPr>
          <w:rFonts w:eastAsia="Times New Roman" w:cs="Times New Roman"/>
          <w:szCs w:val="20"/>
          <w:lang w:eastAsia="ru-RU"/>
        </w:rPr>
        <w:t xml:space="preserve"> </w:t>
      </w:r>
      <w:r w:rsidRPr="00991B54">
        <w:rPr>
          <w:rFonts w:eastAsia="Times New Roman" w:cs="Times New Roman"/>
          <w:b/>
          <w:szCs w:val="20"/>
          <w:lang w:eastAsia="ru-RU"/>
        </w:rPr>
        <w:t xml:space="preserve">для специальности </w:t>
      </w:r>
      <w:r w:rsidRPr="00991B54">
        <w:rPr>
          <w:rFonts w:eastAsia="Times New Roman" w:cs="Times New Roman"/>
          <w:b/>
          <w:szCs w:val="28"/>
          <w:lang w:eastAsia="ru-RU"/>
        </w:rPr>
        <w:t>6-05-0731-01  «Геодезия»</w:t>
      </w:r>
    </w:p>
    <w:p w14:paraId="4A74C98D" w14:textId="77777777" w:rsidR="00250DD8" w:rsidRPr="00991B54" w:rsidRDefault="00250DD8" w:rsidP="00522DB5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556"/>
      </w:tblGrid>
      <w:tr w:rsidR="00250DD8" w:rsidRPr="00991B54" w14:paraId="5994D75D" w14:textId="77777777" w:rsidTr="009504DF">
        <w:tc>
          <w:tcPr>
            <w:tcW w:w="4820" w:type="dxa"/>
          </w:tcPr>
          <w:p w14:paraId="4DF8B8C3" w14:textId="77777777" w:rsidR="00250DD8" w:rsidRPr="00991B54" w:rsidRDefault="00250DD8" w:rsidP="00250DD8">
            <w:pPr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991B54">
              <w:rPr>
                <w:rFonts w:eastAsia="Times New Roman" w:cs="Times New Roman"/>
                <w:szCs w:val="20"/>
                <w:lang w:eastAsia="ru-RU"/>
              </w:rPr>
              <w:t>СОГЛАСОВАНО</w:t>
            </w:r>
          </w:p>
        </w:tc>
        <w:tc>
          <w:tcPr>
            <w:tcW w:w="4556" w:type="dxa"/>
          </w:tcPr>
          <w:p w14:paraId="59D4F3AB" w14:textId="77777777" w:rsidR="00250DD8" w:rsidRPr="00991B54" w:rsidRDefault="00250DD8" w:rsidP="00250DD8">
            <w:pPr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991B54">
              <w:rPr>
                <w:rFonts w:eastAsia="Times New Roman" w:cs="Times New Roman"/>
                <w:szCs w:val="20"/>
                <w:lang w:eastAsia="ru-RU"/>
              </w:rPr>
              <w:t>СОГЛАСОВАНО</w:t>
            </w:r>
          </w:p>
        </w:tc>
      </w:tr>
      <w:tr w:rsidR="00250DD8" w:rsidRPr="00991B54" w14:paraId="39B8DD08" w14:textId="77777777" w:rsidTr="009504DF">
        <w:tc>
          <w:tcPr>
            <w:tcW w:w="4820" w:type="dxa"/>
          </w:tcPr>
          <w:p w14:paraId="3E16E85F" w14:textId="61564710" w:rsidR="00250DD8" w:rsidRPr="00991B54" w:rsidRDefault="00250DD8" w:rsidP="00250DD8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991B54">
              <w:rPr>
                <w:rFonts w:eastAsia="Times New Roman" w:cs="Times New Roman"/>
                <w:szCs w:val="20"/>
                <w:lang w:eastAsia="ru-RU"/>
              </w:rPr>
              <w:t xml:space="preserve">Председатель </w:t>
            </w:r>
            <w:r>
              <w:rPr>
                <w:rFonts w:eastAsia="Times New Roman" w:cs="Times New Roman"/>
                <w:szCs w:val="20"/>
                <w:lang w:eastAsia="ru-RU"/>
              </w:rPr>
              <w:t>у</w:t>
            </w:r>
            <w:r w:rsidRPr="00991B54">
              <w:rPr>
                <w:rFonts w:eastAsia="Times New Roman" w:cs="Times New Roman"/>
                <w:szCs w:val="20"/>
                <w:lang w:eastAsia="ru-RU"/>
              </w:rPr>
              <w:t>чебно-методического объединения</w:t>
            </w:r>
            <w:r w:rsidR="0022319C" w:rsidRPr="00991B54">
              <w:rPr>
                <w:rFonts w:eastAsia="Times New Roman" w:cs="Times New Roman"/>
                <w:szCs w:val="20"/>
                <w:lang w:eastAsia="ru-RU"/>
              </w:rPr>
              <w:t xml:space="preserve"> по </w:t>
            </w:r>
            <w:r w:rsidR="0022319C">
              <w:rPr>
                <w:rFonts w:eastAsia="Times New Roman" w:cs="Times New Roman"/>
                <w:szCs w:val="20"/>
                <w:lang w:eastAsia="ru-RU"/>
              </w:rPr>
              <w:t>образованию</w:t>
            </w:r>
          </w:p>
        </w:tc>
        <w:tc>
          <w:tcPr>
            <w:tcW w:w="4556" w:type="dxa"/>
          </w:tcPr>
          <w:p w14:paraId="0FDD5955" w14:textId="77777777" w:rsidR="00250DD8" w:rsidRPr="00991B54" w:rsidRDefault="00250DD8" w:rsidP="00250DD8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991B54">
              <w:rPr>
                <w:rFonts w:eastAsia="Times New Roman" w:cs="Times New Roman"/>
                <w:szCs w:val="20"/>
                <w:lang w:eastAsia="ru-RU"/>
              </w:rPr>
              <w:t>Начальник Главного управления профессионального образования</w:t>
            </w:r>
          </w:p>
        </w:tc>
      </w:tr>
      <w:tr w:rsidR="00250DD8" w:rsidRPr="00991B54" w14:paraId="512C2E73" w14:textId="77777777" w:rsidTr="009504DF">
        <w:tc>
          <w:tcPr>
            <w:tcW w:w="4820" w:type="dxa"/>
          </w:tcPr>
          <w:p w14:paraId="04045CDE" w14:textId="476D2ED2" w:rsidR="00250DD8" w:rsidRPr="00991B54" w:rsidRDefault="00250DD8" w:rsidP="00250DD8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в области</w:t>
            </w:r>
            <w:r w:rsidR="0022319C">
              <w:t xml:space="preserve"> горнодобывающей</w:t>
            </w:r>
          </w:p>
        </w:tc>
        <w:tc>
          <w:tcPr>
            <w:tcW w:w="4556" w:type="dxa"/>
          </w:tcPr>
          <w:p w14:paraId="366B65C6" w14:textId="77777777" w:rsidR="00250DD8" w:rsidRPr="00991B54" w:rsidRDefault="00250DD8" w:rsidP="00250DD8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991B54">
              <w:rPr>
                <w:rFonts w:eastAsia="Times New Roman" w:cs="Times New Roman"/>
                <w:szCs w:val="20"/>
                <w:lang w:eastAsia="ru-RU"/>
              </w:rPr>
              <w:t>Министерства образования</w:t>
            </w:r>
          </w:p>
        </w:tc>
      </w:tr>
      <w:tr w:rsidR="00250DD8" w:rsidRPr="00991B54" w14:paraId="691C6EF0" w14:textId="77777777" w:rsidTr="009504DF">
        <w:tc>
          <w:tcPr>
            <w:tcW w:w="4820" w:type="dxa"/>
          </w:tcPr>
          <w:p w14:paraId="26FEE398" w14:textId="08D9240F" w:rsidR="00250DD8" w:rsidRPr="00991B54" w:rsidRDefault="00250DD8" w:rsidP="00250DD8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t>промышленности</w:t>
            </w:r>
          </w:p>
        </w:tc>
        <w:tc>
          <w:tcPr>
            <w:tcW w:w="4556" w:type="dxa"/>
          </w:tcPr>
          <w:p w14:paraId="1B6E14B0" w14:textId="77777777" w:rsidR="00250DD8" w:rsidRPr="00991B54" w:rsidRDefault="00250DD8" w:rsidP="00250DD8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991B54">
              <w:rPr>
                <w:rFonts w:eastAsia="Times New Roman" w:cs="Times New Roman"/>
                <w:szCs w:val="20"/>
                <w:lang w:eastAsia="ru-RU"/>
              </w:rPr>
              <w:t>Республики Беларусь</w:t>
            </w:r>
          </w:p>
        </w:tc>
      </w:tr>
      <w:tr w:rsidR="00250DD8" w:rsidRPr="00991B54" w14:paraId="17FE2058" w14:textId="77777777" w:rsidTr="009504DF">
        <w:tc>
          <w:tcPr>
            <w:tcW w:w="4820" w:type="dxa"/>
          </w:tcPr>
          <w:p w14:paraId="02D8E693" w14:textId="77777777" w:rsidR="00250DD8" w:rsidRPr="00991B54" w:rsidRDefault="00250DD8" w:rsidP="00250DD8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561252C5" w14:textId="0409F35D" w:rsidR="00250DD8" w:rsidRPr="00991B54" w:rsidRDefault="00250DD8" w:rsidP="00250DD8">
            <w:pPr>
              <w:tabs>
                <w:tab w:val="left" w:pos="2136"/>
                <w:tab w:val="left" w:pos="2748"/>
              </w:tabs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___________________С.Н.Пищов</w:t>
            </w:r>
          </w:p>
        </w:tc>
      </w:tr>
      <w:tr w:rsidR="00250DD8" w:rsidRPr="00991B54" w14:paraId="0E945E89" w14:textId="77777777" w:rsidTr="009504DF">
        <w:trPr>
          <w:trHeight w:val="195"/>
        </w:trPr>
        <w:tc>
          <w:tcPr>
            <w:tcW w:w="4820" w:type="dxa"/>
            <w:vAlign w:val="center"/>
          </w:tcPr>
          <w:p w14:paraId="0B2B931C" w14:textId="77777777" w:rsidR="00250DD8" w:rsidRPr="00991B54" w:rsidRDefault="00250DD8" w:rsidP="00250DD8">
            <w:pPr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t>________________А.А.Кологривко</w:t>
            </w:r>
          </w:p>
        </w:tc>
        <w:tc>
          <w:tcPr>
            <w:tcW w:w="4556" w:type="dxa"/>
          </w:tcPr>
          <w:p w14:paraId="21B7430F" w14:textId="77777777" w:rsidR="00250DD8" w:rsidRPr="00991B54" w:rsidRDefault="00250DD8" w:rsidP="00250DD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  <w:tr w:rsidR="00250DD8" w:rsidRPr="00991B54" w14:paraId="0E24FCFE" w14:textId="77777777" w:rsidTr="009504DF">
        <w:tc>
          <w:tcPr>
            <w:tcW w:w="4820" w:type="dxa"/>
          </w:tcPr>
          <w:p w14:paraId="6CFB5734" w14:textId="77777777" w:rsidR="00250DD8" w:rsidRPr="00991B54" w:rsidRDefault="00250DD8" w:rsidP="00250DD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014D50E4" w14:textId="125FB9AE" w:rsidR="00250DD8" w:rsidRPr="00991B54" w:rsidRDefault="00250DD8" w:rsidP="00250DD8">
            <w:pPr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  <w:tr w:rsidR="009504DF" w:rsidRPr="00991B54" w14:paraId="1183770E" w14:textId="77777777" w:rsidTr="009504DF">
        <w:tc>
          <w:tcPr>
            <w:tcW w:w="4820" w:type="dxa"/>
          </w:tcPr>
          <w:p w14:paraId="3C0A5EA9" w14:textId="77777777" w:rsidR="009504DF" w:rsidRPr="00991B54" w:rsidRDefault="009504DF" w:rsidP="009504DF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74DE5C2F" w14:textId="7BDE2BD1" w:rsidR="009504DF" w:rsidRPr="00991B54" w:rsidRDefault="009504DF" w:rsidP="009504DF">
            <w:pPr>
              <w:spacing w:before="120"/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991B54">
              <w:t>СОГЛАСОВАНО</w:t>
            </w:r>
          </w:p>
        </w:tc>
      </w:tr>
      <w:tr w:rsidR="009504DF" w:rsidRPr="00991B54" w14:paraId="7C8E1786" w14:textId="77777777" w:rsidTr="009504DF">
        <w:tc>
          <w:tcPr>
            <w:tcW w:w="4820" w:type="dxa"/>
          </w:tcPr>
          <w:p w14:paraId="7B7B10D9" w14:textId="77777777" w:rsidR="009504DF" w:rsidRPr="00991B54" w:rsidRDefault="009504DF" w:rsidP="009504DF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3B4260F3" w14:textId="6AABAEFA" w:rsidR="009504DF" w:rsidRPr="00991B54" w:rsidRDefault="009504DF" w:rsidP="009504DF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991B54">
              <w:t>Проректор</w:t>
            </w:r>
            <w:r>
              <w:t xml:space="preserve"> – директор института высшей школы  </w:t>
            </w:r>
            <w:r w:rsidRPr="00991B54">
              <w:t xml:space="preserve"> </w:t>
            </w:r>
          </w:p>
        </w:tc>
      </w:tr>
      <w:tr w:rsidR="009504DF" w:rsidRPr="00991B54" w14:paraId="53D67DF0" w14:textId="77777777" w:rsidTr="009504DF">
        <w:tc>
          <w:tcPr>
            <w:tcW w:w="4820" w:type="dxa"/>
          </w:tcPr>
          <w:p w14:paraId="72297A4B" w14:textId="77777777" w:rsidR="009504DF" w:rsidRPr="00991B54" w:rsidRDefault="009504DF" w:rsidP="009504DF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3C4590F3" w14:textId="49F5CBE1" w:rsidR="009504DF" w:rsidRPr="00991B54" w:rsidRDefault="009504DF" w:rsidP="009504DF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991B54">
              <w:t>Государственного учреждения образования</w:t>
            </w:r>
          </w:p>
        </w:tc>
      </w:tr>
      <w:tr w:rsidR="009504DF" w:rsidRPr="00991B54" w14:paraId="4992D42B" w14:textId="77777777" w:rsidTr="009504DF">
        <w:tc>
          <w:tcPr>
            <w:tcW w:w="4820" w:type="dxa"/>
          </w:tcPr>
          <w:p w14:paraId="66AA3AD9" w14:textId="77777777" w:rsidR="009504DF" w:rsidRPr="00991B54" w:rsidRDefault="009504DF" w:rsidP="009504DF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2BA08ECB" w14:textId="64F5D256" w:rsidR="009504DF" w:rsidRPr="00991B54" w:rsidRDefault="009504DF" w:rsidP="009504DF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991B54">
              <w:t>«</w:t>
            </w:r>
            <w:r>
              <w:t>Академия национального образования</w:t>
            </w:r>
            <w:r w:rsidRPr="00991B54">
              <w:t>»</w:t>
            </w:r>
          </w:p>
        </w:tc>
      </w:tr>
      <w:tr w:rsidR="009504DF" w:rsidRPr="00991B54" w14:paraId="3FB7B175" w14:textId="77777777" w:rsidTr="009504DF">
        <w:tc>
          <w:tcPr>
            <w:tcW w:w="4820" w:type="dxa"/>
          </w:tcPr>
          <w:p w14:paraId="20E247F8" w14:textId="77777777" w:rsidR="009504DF" w:rsidRPr="00991B54" w:rsidRDefault="009504DF" w:rsidP="009504DF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23EFC079" w14:textId="4593268D" w:rsidR="009504DF" w:rsidRPr="00991B54" w:rsidRDefault="009504DF" w:rsidP="009504DF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</w:p>
        </w:tc>
      </w:tr>
      <w:tr w:rsidR="009504DF" w:rsidRPr="00991B54" w14:paraId="317C0A9B" w14:textId="77777777" w:rsidTr="009504DF">
        <w:tc>
          <w:tcPr>
            <w:tcW w:w="4820" w:type="dxa"/>
          </w:tcPr>
          <w:p w14:paraId="051FA4A2" w14:textId="77777777" w:rsidR="009504DF" w:rsidRPr="00991B54" w:rsidRDefault="009504DF" w:rsidP="009504DF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29FB8723" w14:textId="393ACBFC" w:rsidR="009504DF" w:rsidRPr="00991B54" w:rsidRDefault="009504DF" w:rsidP="009504DF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t>___________________Ю.П.Бондарь</w:t>
            </w:r>
          </w:p>
        </w:tc>
      </w:tr>
      <w:tr w:rsidR="009504DF" w:rsidRPr="00991B54" w14:paraId="752689D9" w14:textId="77777777" w:rsidTr="009504DF">
        <w:tc>
          <w:tcPr>
            <w:tcW w:w="4820" w:type="dxa"/>
          </w:tcPr>
          <w:p w14:paraId="7EAF9B52" w14:textId="77777777" w:rsidR="009504DF" w:rsidRPr="00991B54" w:rsidRDefault="009504DF" w:rsidP="009504DF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31E68FC7" w14:textId="4B175C2C" w:rsidR="009504DF" w:rsidRPr="00991B54" w:rsidRDefault="009504DF" w:rsidP="009504DF">
            <w:pPr>
              <w:tabs>
                <w:tab w:val="left" w:pos="2772"/>
              </w:tabs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991B54">
              <w:t>СОГЛАСОВАНО</w:t>
            </w:r>
          </w:p>
        </w:tc>
      </w:tr>
      <w:tr w:rsidR="00250DD8" w:rsidRPr="00991B54" w14:paraId="64A3AD6B" w14:textId="77777777" w:rsidTr="009504DF">
        <w:tc>
          <w:tcPr>
            <w:tcW w:w="4820" w:type="dxa"/>
          </w:tcPr>
          <w:p w14:paraId="628351C0" w14:textId="77777777" w:rsidR="00250DD8" w:rsidRPr="00991B54" w:rsidRDefault="00250DD8" w:rsidP="00250DD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62E41FC5" w14:textId="77777777" w:rsidR="00250DD8" w:rsidRPr="00991B54" w:rsidRDefault="00250DD8" w:rsidP="00250DD8">
            <w:pPr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  <w:tr w:rsidR="00250DD8" w:rsidRPr="00991B54" w14:paraId="60B4BB1B" w14:textId="77777777" w:rsidTr="009504DF">
        <w:tc>
          <w:tcPr>
            <w:tcW w:w="4820" w:type="dxa"/>
          </w:tcPr>
          <w:p w14:paraId="2F9F68D9" w14:textId="77777777" w:rsidR="00250DD8" w:rsidRPr="00991B54" w:rsidRDefault="00250DD8" w:rsidP="00250DD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11861A89" w14:textId="77777777" w:rsidR="00250DD8" w:rsidRPr="00991B54" w:rsidRDefault="00250DD8" w:rsidP="00250DD8">
            <w:pPr>
              <w:spacing w:before="120"/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991B54">
              <w:rPr>
                <w:rFonts w:eastAsia="Times New Roman" w:cs="Times New Roman"/>
                <w:szCs w:val="20"/>
                <w:lang w:eastAsia="ru-RU"/>
              </w:rPr>
              <w:t>Эксперт-нормоконтролер</w:t>
            </w:r>
          </w:p>
        </w:tc>
      </w:tr>
      <w:tr w:rsidR="00250DD8" w:rsidRPr="00991B54" w14:paraId="0220CB59" w14:textId="77777777" w:rsidTr="009504DF">
        <w:tc>
          <w:tcPr>
            <w:tcW w:w="4820" w:type="dxa"/>
          </w:tcPr>
          <w:p w14:paraId="107AE3A3" w14:textId="77777777" w:rsidR="00250DD8" w:rsidRPr="00991B54" w:rsidRDefault="00250DD8" w:rsidP="00250DD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557B9C1C" w14:textId="77777777" w:rsidR="00250DD8" w:rsidRPr="00991B54" w:rsidRDefault="00250DD8" w:rsidP="00250DD8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</w:p>
        </w:tc>
      </w:tr>
      <w:tr w:rsidR="00250DD8" w:rsidRPr="00991B54" w14:paraId="11F516FB" w14:textId="77777777" w:rsidTr="009504DF">
        <w:tc>
          <w:tcPr>
            <w:tcW w:w="4820" w:type="dxa"/>
          </w:tcPr>
          <w:p w14:paraId="3F25BB65" w14:textId="77777777" w:rsidR="00250DD8" w:rsidRPr="00991B54" w:rsidRDefault="00250DD8" w:rsidP="00250DD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2592F606" w14:textId="77777777" w:rsidR="00250DD8" w:rsidRPr="00991B54" w:rsidRDefault="00250DD8" w:rsidP="00250DD8">
            <w:pPr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991B54">
              <w:rPr>
                <w:rFonts w:eastAsia="Times New Roman" w:cs="Times New Roman"/>
                <w:szCs w:val="20"/>
                <w:lang w:eastAsia="ru-RU"/>
              </w:rPr>
              <w:t xml:space="preserve">_______________________________ </w:t>
            </w:r>
          </w:p>
        </w:tc>
      </w:tr>
      <w:tr w:rsidR="00250DD8" w:rsidRPr="00991B54" w14:paraId="738446A3" w14:textId="77777777" w:rsidTr="009504DF">
        <w:tc>
          <w:tcPr>
            <w:tcW w:w="4820" w:type="dxa"/>
          </w:tcPr>
          <w:p w14:paraId="027F43A6" w14:textId="77777777" w:rsidR="00250DD8" w:rsidRPr="00991B54" w:rsidRDefault="00250DD8" w:rsidP="00250DD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56" w:type="dxa"/>
          </w:tcPr>
          <w:p w14:paraId="6752EE13" w14:textId="77777777" w:rsidR="00250DD8" w:rsidRPr="00991B54" w:rsidRDefault="00250DD8" w:rsidP="00250DD8">
            <w:pPr>
              <w:tabs>
                <w:tab w:val="left" w:pos="2806"/>
              </w:tabs>
              <w:jc w:val="left"/>
              <w:rPr>
                <w:rFonts w:eastAsia="Times New Roman" w:cs="Times New Roman"/>
                <w:szCs w:val="20"/>
                <w:lang w:eastAsia="ru-RU"/>
              </w:rPr>
            </w:pPr>
          </w:p>
        </w:tc>
      </w:tr>
    </w:tbl>
    <w:p w14:paraId="6C45BFAA" w14:textId="77777777" w:rsidR="00522DB5" w:rsidRPr="00991B54" w:rsidRDefault="00522DB5" w:rsidP="00522DB5">
      <w:pPr>
        <w:jc w:val="center"/>
        <w:rPr>
          <w:rFonts w:eastAsia="Times New Roman" w:cs="Times New Roman"/>
          <w:b/>
          <w:szCs w:val="28"/>
          <w:lang w:eastAsia="ru-RU"/>
        </w:rPr>
      </w:pPr>
    </w:p>
    <w:p w14:paraId="7C915A7D" w14:textId="2D883812" w:rsidR="00522DB5" w:rsidRPr="00991B54" w:rsidRDefault="00522DB5" w:rsidP="00522DB5">
      <w:pPr>
        <w:jc w:val="center"/>
        <w:rPr>
          <w:rFonts w:eastAsia="Times New Roman" w:cs="Times New Roman"/>
          <w:szCs w:val="20"/>
          <w:lang w:eastAsia="ru-RU"/>
        </w:rPr>
      </w:pPr>
      <w:r w:rsidRPr="00991B54">
        <w:rPr>
          <w:rFonts w:eastAsia="Times New Roman" w:cs="Times New Roman"/>
          <w:szCs w:val="20"/>
          <w:lang w:eastAsia="ru-RU"/>
        </w:rPr>
        <w:t>Минск 202</w:t>
      </w:r>
      <w:r w:rsidR="00250DD8">
        <w:rPr>
          <w:rFonts w:eastAsia="Times New Roman" w:cs="Times New Roman"/>
          <w:szCs w:val="20"/>
          <w:lang w:eastAsia="ru-RU"/>
        </w:rPr>
        <w:t>6</w:t>
      </w:r>
      <w:r w:rsidRPr="00991B54">
        <w:rPr>
          <w:rFonts w:eastAsia="Times New Roman" w:cs="Times New Roman"/>
          <w:szCs w:val="20"/>
          <w:lang w:eastAsia="ru-RU"/>
        </w:rPr>
        <w:br w:type="page"/>
      </w:r>
    </w:p>
    <w:p w14:paraId="6F4972A1" w14:textId="77777777" w:rsidR="00522DB5" w:rsidRPr="00991B54" w:rsidRDefault="00522DB5" w:rsidP="00522DB5">
      <w:pPr>
        <w:jc w:val="left"/>
        <w:rPr>
          <w:rFonts w:eastAsia="Times New Roman" w:cs="Times New Roman"/>
          <w:b/>
          <w:szCs w:val="20"/>
          <w:lang w:eastAsia="ru-RU"/>
        </w:rPr>
      </w:pPr>
      <w:r w:rsidRPr="00991B54">
        <w:rPr>
          <w:rFonts w:eastAsia="Times New Roman" w:cs="Times New Roman"/>
          <w:b/>
          <w:sz w:val="24"/>
          <w:szCs w:val="20"/>
          <w:lang w:eastAsia="ru-RU"/>
        </w:rPr>
        <w:lastRenderedPageBreak/>
        <w:t>СОСТАВИТЕЛИ:</w:t>
      </w:r>
      <w:r w:rsidRPr="00991B54">
        <w:rPr>
          <w:rFonts w:eastAsia="Times New Roman" w:cs="Times New Roman"/>
          <w:b/>
          <w:szCs w:val="20"/>
          <w:lang w:eastAsia="ru-RU"/>
        </w:rPr>
        <w:t xml:space="preserve"> </w:t>
      </w:r>
    </w:p>
    <w:p w14:paraId="35390997" w14:textId="77777777" w:rsidR="0022319C" w:rsidRDefault="0022319C" w:rsidP="00522DB5">
      <w:pPr>
        <w:rPr>
          <w:rFonts w:eastAsia="Times New Roman" w:cs="Times New Roman"/>
          <w:szCs w:val="20"/>
          <w:lang w:eastAsia="ru-RU"/>
        </w:rPr>
      </w:pPr>
    </w:p>
    <w:p w14:paraId="6FBF8930" w14:textId="52918F73" w:rsidR="00522DB5" w:rsidRPr="00991B54" w:rsidRDefault="00522DB5" w:rsidP="00522DB5">
      <w:pPr>
        <w:rPr>
          <w:rFonts w:eastAsia="Times New Roman" w:cs="Times New Roman"/>
          <w:szCs w:val="20"/>
          <w:lang w:eastAsia="ru-RU"/>
        </w:rPr>
      </w:pPr>
      <w:r w:rsidRPr="00991B54">
        <w:rPr>
          <w:rFonts w:eastAsia="Times New Roman" w:cs="Times New Roman"/>
          <w:szCs w:val="20"/>
          <w:lang w:eastAsia="ru-RU"/>
        </w:rPr>
        <w:t>Н. О. Куприенко, старший преподаватель кафедры «Геодезия и аэрокосмические геотехнологии» Белорусского национального технического университета.</w:t>
      </w:r>
    </w:p>
    <w:p w14:paraId="21FEFCA3" w14:textId="77777777" w:rsidR="00522DB5" w:rsidRPr="00991B54" w:rsidRDefault="00522DB5" w:rsidP="00522DB5">
      <w:pPr>
        <w:rPr>
          <w:rFonts w:eastAsia="Times New Roman" w:cs="Times New Roman"/>
          <w:szCs w:val="28"/>
          <w:lang w:eastAsia="ru-RU"/>
        </w:rPr>
      </w:pPr>
    </w:p>
    <w:p w14:paraId="4E2EB8FA" w14:textId="77777777" w:rsidR="00522DB5" w:rsidRPr="00991B54" w:rsidRDefault="00522DB5" w:rsidP="00522DB5">
      <w:pPr>
        <w:keepNext/>
        <w:jc w:val="left"/>
        <w:outlineLvl w:val="6"/>
        <w:rPr>
          <w:rFonts w:eastAsia="Times New Roman" w:cs="Times New Roman"/>
          <w:b/>
          <w:szCs w:val="28"/>
          <w:lang w:eastAsia="ru-RU"/>
        </w:rPr>
      </w:pPr>
      <w:r w:rsidRPr="00991B54">
        <w:rPr>
          <w:rFonts w:eastAsia="Times New Roman" w:cs="Times New Roman"/>
          <w:b/>
          <w:szCs w:val="28"/>
          <w:lang w:eastAsia="ru-RU"/>
        </w:rPr>
        <w:t xml:space="preserve">РЕЦЕНЗЕНТЫ: </w:t>
      </w:r>
    </w:p>
    <w:p w14:paraId="717B3EC3" w14:textId="77777777" w:rsidR="00522DB5" w:rsidRDefault="00522DB5" w:rsidP="00522DB5">
      <w:pPr>
        <w:rPr>
          <w:rFonts w:eastAsia="Times New Roman" w:cs="Times New Roman"/>
          <w:szCs w:val="20"/>
          <w:lang w:eastAsia="ru-RU"/>
        </w:rPr>
      </w:pPr>
    </w:p>
    <w:p w14:paraId="74294A85" w14:textId="77777777" w:rsidR="00C33632" w:rsidRPr="001A3A47" w:rsidRDefault="00C33632" w:rsidP="00C33632">
      <w:pPr>
        <w:pStyle w:val="21"/>
        <w:spacing w:after="0" w:line="240" w:lineRule="auto"/>
        <w:contextualSpacing/>
        <w:rPr>
          <w:szCs w:val="28"/>
        </w:rPr>
      </w:pPr>
      <w:r>
        <w:rPr>
          <w:color w:val="000000"/>
          <w:szCs w:val="28"/>
        </w:rPr>
        <w:t>К</w:t>
      </w:r>
      <w:r w:rsidRPr="00437736">
        <w:rPr>
          <w:color w:val="000000"/>
          <w:szCs w:val="28"/>
        </w:rPr>
        <w:t>афедр</w:t>
      </w:r>
      <w:r>
        <w:rPr>
          <w:color w:val="000000"/>
          <w:szCs w:val="28"/>
        </w:rPr>
        <w:t>а</w:t>
      </w:r>
      <w:r w:rsidRPr="00437736">
        <w:rPr>
          <w:color w:val="000000"/>
          <w:szCs w:val="28"/>
        </w:rPr>
        <w:t xml:space="preserve"> «Лесные машины, дороги и технологии лесопромышленного производства» </w:t>
      </w:r>
      <w:r>
        <w:rPr>
          <w:color w:val="000000"/>
          <w:szCs w:val="28"/>
        </w:rPr>
        <w:t>учреждения образования «</w:t>
      </w:r>
      <w:r w:rsidRPr="00437736">
        <w:rPr>
          <w:color w:val="000000"/>
          <w:szCs w:val="28"/>
        </w:rPr>
        <w:t>Белорусск</w:t>
      </w:r>
      <w:r>
        <w:rPr>
          <w:color w:val="000000"/>
          <w:szCs w:val="28"/>
        </w:rPr>
        <w:t>ий</w:t>
      </w:r>
      <w:r w:rsidRPr="00437736">
        <w:rPr>
          <w:color w:val="000000"/>
          <w:szCs w:val="28"/>
        </w:rPr>
        <w:t xml:space="preserve"> государственн</w:t>
      </w:r>
      <w:r>
        <w:rPr>
          <w:color w:val="000000"/>
          <w:szCs w:val="28"/>
        </w:rPr>
        <w:t>ый</w:t>
      </w:r>
      <w:r w:rsidRPr="00437736">
        <w:rPr>
          <w:color w:val="000000"/>
          <w:szCs w:val="28"/>
        </w:rPr>
        <w:t xml:space="preserve"> технологическ</w:t>
      </w:r>
      <w:r>
        <w:rPr>
          <w:color w:val="000000"/>
          <w:szCs w:val="28"/>
        </w:rPr>
        <w:t>ий</w:t>
      </w:r>
      <w:r w:rsidRPr="00437736">
        <w:rPr>
          <w:color w:val="000000"/>
          <w:szCs w:val="28"/>
        </w:rPr>
        <w:t xml:space="preserve"> университет</w:t>
      </w:r>
      <w:r>
        <w:rPr>
          <w:color w:val="000000"/>
          <w:szCs w:val="28"/>
        </w:rPr>
        <w:t>» (протокол № 5 от 15.01.2026)</w:t>
      </w:r>
      <w:r w:rsidRPr="00437736">
        <w:rPr>
          <w:color w:val="000000"/>
          <w:szCs w:val="28"/>
        </w:rPr>
        <w:t>.</w:t>
      </w:r>
    </w:p>
    <w:p w14:paraId="267B176B" w14:textId="51978A4D" w:rsidR="00522DB5" w:rsidRDefault="00250DD8" w:rsidP="00250DD8">
      <w:pPr>
        <w:spacing w:before="120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 xml:space="preserve">С.А. </w:t>
      </w:r>
      <w:r w:rsidRPr="00250DD8">
        <w:rPr>
          <w:rFonts w:eastAsia="Times New Roman" w:cs="Times New Roman"/>
          <w:szCs w:val="20"/>
          <w:lang w:eastAsia="ru-RU"/>
        </w:rPr>
        <w:t>Скрицкий, первый заместитель директора - главный инженер топографо-геодезического республиканского унитарного предприятия «Белгеодезия»</w:t>
      </w:r>
      <w:r>
        <w:rPr>
          <w:rFonts w:eastAsia="Times New Roman" w:cs="Times New Roman"/>
          <w:szCs w:val="20"/>
          <w:lang w:eastAsia="ru-RU"/>
        </w:rPr>
        <w:t>.</w:t>
      </w:r>
    </w:p>
    <w:p w14:paraId="3DA17E9E" w14:textId="77777777" w:rsidR="00250DD8" w:rsidRPr="00250DD8" w:rsidRDefault="00250DD8" w:rsidP="00250DD8">
      <w:pPr>
        <w:spacing w:before="120"/>
        <w:rPr>
          <w:rFonts w:eastAsia="Times New Roman" w:cs="Times New Roman"/>
          <w:szCs w:val="20"/>
          <w:lang w:eastAsia="ru-RU"/>
        </w:rPr>
      </w:pPr>
    </w:p>
    <w:p w14:paraId="5B3E1F10" w14:textId="77777777" w:rsidR="00522DB5" w:rsidRPr="00991B54" w:rsidRDefault="00522DB5" w:rsidP="00522DB5">
      <w:pPr>
        <w:keepNext/>
        <w:jc w:val="left"/>
        <w:outlineLvl w:val="6"/>
        <w:rPr>
          <w:rFonts w:eastAsia="Times New Roman" w:cs="Times New Roman"/>
          <w:b/>
          <w:szCs w:val="28"/>
          <w:lang w:eastAsia="ru-RU"/>
        </w:rPr>
      </w:pPr>
      <w:bookmarkStart w:id="0" w:name="_Hlk143205122"/>
      <w:r w:rsidRPr="00991B54">
        <w:rPr>
          <w:rFonts w:eastAsia="Times New Roman" w:cs="Times New Roman"/>
          <w:b/>
          <w:szCs w:val="28"/>
          <w:lang w:eastAsia="ru-RU"/>
        </w:rPr>
        <w:t>РЕКОМЕНДОВАНА К УТВЕРЖДЕНИЮ В КАЧЕСТВЕ ПРИМЕРНОЙ:</w:t>
      </w:r>
    </w:p>
    <w:p w14:paraId="6675299E" w14:textId="77777777" w:rsidR="00C33632" w:rsidRDefault="00C33632" w:rsidP="00FA7084">
      <w:pPr>
        <w:rPr>
          <w:rFonts w:eastAsia="Times New Roman" w:cs="Times New Roman"/>
          <w:szCs w:val="28"/>
          <w:lang w:eastAsia="ru-RU"/>
        </w:rPr>
      </w:pPr>
      <w:bookmarkStart w:id="1" w:name="_Hlk143205108"/>
      <w:bookmarkEnd w:id="0"/>
    </w:p>
    <w:p w14:paraId="7CC42B55" w14:textId="2D385DD9" w:rsidR="00FA7084" w:rsidRPr="00991B54" w:rsidRDefault="00FA7084" w:rsidP="00FA7084">
      <w:pPr>
        <w:rPr>
          <w:rFonts w:eastAsia="Times New Roman" w:cs="Times New Roman"/>
          <w:szCs w:val="28"/>
          <w:lang w:eastAsia="ru-RU"/>
        </w:rPr>
      </w:pPr>
      <w:r w:rsidRPr="00991B54">
        <w:rPr>
          <w:rFonts w:eastAsia="Times New Roman" w:cs="Times New Roman"/>
          <w:szCs w:val="28"/>
          <w:lang w:eastAsia="ru-RU"/>
        </w:rPr>
        <w:t>Кафедрой «Геодезия и аэрокосмические геотехнологии» Белорусского национального технического университета</w:t>
      </w:r>
    </w:p>
    <w:p w14:paraId="0CBF63CD" w14:textId="77777777" w:rsidR="00FA7084" w:rsidRPr="00991B54" w:rsidRDefault="00FA7084" w:rsidP="00FA7084">
      <w:pPr>
        <w:rPr>
          <w:rFonts w:eastAsia="Times New Roman" w:cs="Times New Roman"/>
          <w:szCs w:val="28"/>
          <w:lang w:eastAsia="ru-RU"/>
        </w:rPr>
      </w:pPr>
      <w:r w:rsidRPr="00F112FD">
        <w:rPr>
          <w:rFonts w:eastAsia="Times New Roman" w:cs="Times New Roman"/>
          <w:szCs w:val="28"/>
          <w:lang w:eastAsia="ru-RU"/>
        </w:rPr>
        <w:t>(протокол № 5 от 24.12.2025 г.)</w:t>
      </w:r>
    </w:p>
    <w:p w14:paraId="25647622" w14:textId="77777777" w:rsidR="00FA7084" w:rsidRPr="00991B54" w:rsidRDefault="00FA7084" w:rsidP="00FA7084">
      <w:pPr>
        <w:rPr>
          <w:rFonts w:eastAsia="Times New Roman" w:cs="Times New Roman"/>
          <w:sz w:val="16"/>
          <w:szCs w:val="16"/>
          <w:lang w:val="x-none" w:eastAsia="x-none"/>
        </w:rPr>
      </w:pPr>
    </w:p>
    <w:p w14:paraId="1A14B4D8" w14:textId="2C5B21C1" w:rsidR="00FA7084" w:rsidRPr="00991B54" w:rsidRDefault="00FA7084" w:rsidP="00FA7084">
      <w:pPr>
        <w:rPr>
          <w:rFonts w:eastAsia="Times New Roman" w:cs="Times New Roman"/>
          <w:szCs w:val="20"/>
          <w:lang w:eastAsia="x-none"/>
        </w:rPr>
      </w:pPr>
      <w:r w:rsidRPr="00991B54">
        <w:rPr>
          <w:rFonts w:eastAsia="Times New Roman" w:cs="Times New Roman"/>
          <w:szCs w:val="20"/>
          <w:lang w:val="x-none" w:eastAsia="x-none"/>
        </w:rPr>
        <w:t>Научно-методическим советом</w:t>
      </w:r>
      <w:r>
        <w:rPr>
          <w:rFonts w:eastAsia="Times New Roman" w:cs="Times New Roman"/>
          <w:szCs w:val="20"/>
          <w:lang w:eastAsia="x-none"/>
        </w:rPr>
        <w:t xml:space="preserve"> </w:t>
      </w:r>
      <w:r w:rsidRPr="00991B54">
        <w:rPr>
          <w:rFonts w:eastAsia="Times New Roman" w:cs="Times New Roman"/>
          <w:szCs w:val="20"/>
          <w:lang w:val="x-none" w:eastAsia="x-none"/>
        </w:rPr>
        <w:t>Белорусского национального технического университета</w:t>
      </w:r>
      <w:r w:rsidRPr="00FC0E35">
        <w:rPr>
          <w:rFonts w:eastAsia="Times New Roman" w:cs="Times New Roman"/>
          <w:szCs w:val="20"/>
          <w:lang w:val="x-none" w:eastAsia="x-none"/>
        </w:rPr>
        <w:t xml:space="preserve"> </w:t>
      </w:r>
      <w:r w:rsidRPr="00991B54">
        <w:rPr>
          <w:rFonts w:eastAsia="Times New Roman" w:cs="Times New Roman"/>
          <w:szCs w:val="20"/>
          <w:lang w:val="x-none" w:eastAsia="x-none"/>
        </w:rPr>
        <w:t>секци</w:t>
      </w:r>
      <w:r>
        <w:rPr>
          <w:rFonts w:eastAsia="Times New Roman" w:cs="Times New Roman"/>
          <w:szCs w:val="20"/>
          <w:lang w:eastAsia="x-none"/>
        </w:rPr>
        <w:t>я</w:t>
      </w:r>
      <w:r w:rsidRPr="00991B54">
        <w:rPr>
          <w:rFonts w:eastAsia="Times New Roman" w:cs="Times New Roman"/>
          <w:szCs w:val="20"/>
          <w:lang w:val="x-none" w:eastAsia="x-none"/>
        </w:rPr>
        <w:t xml:space="preserve"> </w:t>
      </w:r>
      <w:r w:rsidR="00C33632">
        <w:rPr>
          <w:rFonts w:eastAsia="Times New Roman" w:cs="Times New Roman"/>
          <w:szCs w:val="20"/>
          <w:lang w:eastAsia="x-none"/>
        </w:rPr>
        <w:t xml:space="preserve">№ 1 </w:t>
      </w:r>
      <w:r>
        <w:rPr>
          <w:rFonts w:eastAsia="Times New Roman" w:cs="Times New Roman"/>
          <w:szCs w:val="20"/>
          <w:lang w:eastAsia="x-none"/>
        </w:rPr>
        <w:t xml:space="preserve">«Совершенствование образовательного процесса» </w:t>
      </w:r>
      <w:r w:rsidRPr="00991B54">
        <w:rPr>
          <w:rFonts w:eastAsia="Times New Roman" w:cs="Times New Roman"/>
          <w:szCs w:val="20"/>
          <w:lang w:val="x-none" w:eastAsia="x-none"/>
        </w:rPr>
        <w:t xml:space="preserve">  (протокол №</w:t>
      </w:r>
      <w:r>
        <w:rPr>
          <w:rFonts w:eastAsia="Times New Roman" w:cs="Times New Roman"/>
          <w:szCs w:val="20"/>
          <w:lang w:eastAsia="x-none"/>
        </w:rPr>
        <w:t xml:space="preserve"> 1</w:t>
      </w:r>
      <w:r w:rsidRPr="00991B54">
        <w:rPr>
          <w:rFonts w:eastAsia="Times New Roman" w:cs="Times New Roman"/>
          <w:szCs w:val="20"/>
          <w:lang w:eastAsia="x-none"/>
        </w:rPr>
        <w:t xml:space="preserve"> </w:t>
      </w:r>
      <w:r w:rsidRPr="00991B54">
        <w:rPr>
          <w:rFonts w:eastAsia="Times New Roman" w:cs="Times New Roman"/>
          <w:szCs w:val="20"/>
          <w:lang w:val="x-none" w:eastAsia="x-none"/>
        </w:rPr>
        <w:t>от</w:t>
      </w:r>
      <w:r w:rsidRPr="00991B54">
        <w:rPr>
          <w:rFonts w:eastAsia="Times New Roman" w:cs="Times New Roman"/>
          <w:szCs w:val="20"/>
          <w:lang w:eastAsia="x-none"/>
        </w:rPr>
        <w:t xml:space="preserve"> </w:t>
      </w:r>
      <w:r>
        <w:rPr>
          <w:rFonts w:eastAsia="Times New Roman" w:cs="Times New Roman"/>
          <w:szCs w:val="20"/>
          <w:lang w:eastAsia="x-none"/>
        </w:rPr>
        <w:t>22.01.</w:t>
      </w:r>
      <w:r w:rsidRPr="00991B54">
        <w:rPr>
          <w:rFonts w:eastAsia="Times New Roman" w:cs="Times New Roman"/>
          <w:szCs w:val="20"/>
          <w:lang w:val="x-none" w:eastAsia="x-none"/>
        </w:rPr>
        <w:t>202</w:t>
      </w:r>
      <w:r>
        <w:rPr>
          <w:rFonts w:eastAsia="Times New Roman" w:cs="Times New Roman"/>
          <w:szCs w:val="20"/>
          <w:lang w:eastAsia="x-none"/>
        </w:rPr>
        <w:t>6</w:t>
      </w:r>
      <w:r w:rsidRPr="00991B54">
        <w:rPr>
          <w:rFonts w:eastAsia="Times New Roman" w:cs="Times New Roman"/>
          <w:szCs w:val="20"/>
          <w:lang w:val="x-none" w:eastAsia="x-none"/>
        </w:rPr>
        <w:t>)</w:t>
      </w:r>
      <w:r w:rsidRPr="00991B54">
        <w:rPr>
          <w:rFonts w:eastAsia="Times New Roman" w:cs="Times New Roman"/>
          <w:szCs w:val="20"/>
          <w:lang w:eastAsia="x-none"/>
        </w:rPr>
        <w:t>;</w:t>
      </w:r>
    </w:p>
    <w:p w14:paraId="276A88AE" w14:textId="77777777" w:rsidR="00FA7084" w:rsidRPr="00991B54" w:rsidRDefault="00FA7084" w:rsidP="00FA7084">
      <w:pPr>
        <w:rPr>
          <w:rFonts w:eastAsia="Times New Roman" w:cs="Times New Roman"/>
          <w:szCs w:val="20"/>
          <w:lang w:eastAsia="x-none"/>
        </w:rPr>
      </w:pPr>
    </w:p>
    <w:p w14:paraId="3D0A3641" w14:textId="7269DEA4" w:rsidR="00FA7084" w:rsidRPr="00991B54" w:rsidRDefault="00FA7084" w:rsidP="00FA7084">
      <w:pPr>
        <w:rPr>
          <w:rFonts w:eastAsia="Times New Roman" w:cs="Times New Roman"/>
          <w:szCs w:val="20"/>
          <w:lang w:eastAsia="x-none"/>
        </w:rPr>
      </w:pPr>
      <w:r w:rsidRPr="000261CE">
        <w:rPr>
          <w:rFonts w:eastAsia="Times New Roman" w:cs="Times New Roman"/>
          <w:szCs w:val="20"/>
          <w:lang w:eastAsia="x-none"/>
        </w:rPr>
        <w:t>Учебно</w:t>
      </w:r>
      <w:r w:rsidRPr="000261CE">
        <w:rPr>
          <w:rFonts w:eastAsia="Times New Roman" w:cs="Times New Roman"/>
          <w:szCs w:val="20"/>
          <w:lang w:val="x-none" w:eastAsia="x-none"/>
        </w:rPr>
        <w:t xml:space="preserve">-методическим объединением </w:t>
      </w:r>
      <w:r w:rsidRPr="000261CE">
        <w:t>по</w:t>
      </w:r>
      <w:r>
        <w:t xml:space="preserve"> образованию в области</w:t>
      </w:r>
      <w:r w:rsidRPr="000261CE">
        <w:t xml:space="preserve"> горнодобывающей промышленности</w:t>
      </w:r>
      <w:r w:rsidRPr="000261CE">
        <w:rPr>
          <w:rFonts w:eastAsia="Times New Roman" w:cs="Times New Roman"/>
          <w:szCs w:val="20"/>
          <w:lang w:val="x-none" w:eastAsia="x-none"/>
        </w:rPr>
        <w:t xml:space="preserve"> </w:t>
      </w:r>
      <w:r w:rsidR="005C1A91" w:rsidRPr="00437736">
        <w:rPr>
          <w:color w:val="000000"/>
          <w:szCs w:val="28"/>
          <w:lang w:val="x-none"/>
        </w:rPr>
        <w:t>(протокол №</w:t>
      </w:r>
      <w:r w:rsidR="005C1A91" w:rsidRPr="00437736">
        <w:rPr>
          <w:color w:val="000000"/>
          <w:szCs w:val="28"/>
        </w:rPr>
        <w:t xml:space="preserve"> </w:t>
      </w:r>
      <w:r w:rsidR="005C1A91">
        <w:rPr>
          <w:color w:val="000000"/>
          <w:szCs w:val="28"/>
        </w:rPr>
        <w:t xml:space="preserve">4 </w:t>
      </w:r>
      <w:r w:rsidR="005C1A91" w:rsidRPr="00437736">
        <w:rPr>
          <w:color w:val="000000"/>
          <w:szCs w:val="28"/>
          <w:lang w:val="x-none"/>
        </w:rPr>
        <w:t>от</w:t>
      </w:r>
      <w:r w:rsidR="005C1A91" w:rsidRPr="00437736">
        <w:rPr>
          <w:color w:val="000000"/>
          <w:szCs w:val="28"/>
        </w:rPr>
        <w:t xml:space="preserve"> </w:t>
      </w:r>
      <w:r w:rsidR="005C1A91">
        <w:rPr>
          <w:color w:val="000000"/>
          <w:szCs w:val="28"/>
        </w:rPr>
        <w:t>26.03.2026</w:t>
      </w:r>
      <w:r w:rsidR="005C1A91" w:rsidRPr="00437736">
        <w:rPr>
          <w:color w:val="000000"/>
          <w:szCs w:val="28"/>
          <w:lang w:val="x-none"/>
        </w:rPr>
        <w:t>)</w:t>
      </w:r>
      <w:r w:rsidRPr="00991B54">
        <w:rPr>
          <w:rFonts w:eastAsia="Times New Roman" w:cs="Times New Roman"/>
          <w:szCs w:val="20"/>
          <w:lang w:eastAsia="x-none"/>
        </w:rPr>
        <w:t>.</w:t>
      </w:r>
    </w:p>
    <w:p w14:paraId="6C2530C0" w14:textId="77777777" w:rsidR="00522DB5" w:rsidRPr="00991B54" w:rsidRDefault="00522DB5" w:rsidP="00522DB5">
      <w:pPr>
        <w:rPr>
          <w:rFonts w:eastAsia="Times New Roman" w:cs="Times New Roman"/>
          <w:szCs w:val="20"/>
          <w:lang w:eastAsia="x-none"/>
        </w:rPr>
      </w:pPr>
    </w:p>
    <w:p w14:paraId="69CC2744" w14:textId="77777777" w:rsidR="00522DB5" w:rsidRPr="00991B54" w:rsidRDefault="00522DB5" w:rsidP="00522DB5">
      <w:pPr>
        <w:rPr>
          <w:rFonts w:eastAsia="Times New Roman" w:cs="Times New Roman"/>
          <w:szCs w:val="20"/>
          <w:lang w:eastAsia="x-none"/>
        </w:rPr>
      </w:pPr>
    </w:p>
    <w:p w14:paraId="580B3CBC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4225DAC1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4145EB84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3268F2C8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7F36B599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70E1B1B4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1D6B41CD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36C80F3E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33FD9916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22E6B97C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08669162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61E40D14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04D6A61D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39AF64F3" w14:textId="77777777" w:rsidR="00522DB5" w:rsidRPr="00991B54" w:rsidRDefault="00522DB5" w:rsidP="00522DB5">
      <w:pPr>
        <w:rPr>
          <w:rFonts w:eastAsia="Times New Roman" w:cs="Times New Roman"/>
          <w:szCs w:val="20"/>
          <w:lang w:eastAsia="x-none"/>
        </w:rPr>
      </w:pPr>
    </w:p>
    <w:p w14:paraId="18C0A3E2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315BD444" w14:textId="77777777" w:rsidR="00522DB5" w:rsidRPr="00991B54" w:rsidRDefault="00522DB5" w:rsidP="00522DB5">
      <w:pPr>
        <w:rPr>
          <w:rFonts w:eastAsia="Times New Roman" w:cs="Times New Roman"/>
          <w:szCs w:val="20"/>
          <w:lang w:eastAsia="x-none"/>
        </w:rPr>
      </w:pPr>
      <w:r w:rsidRPr="00991B54">
        <w:rPr>
          <w:rFonts w:eastAsia="Times New Roman" w:cs="Times New Roman"/>
          <w:szCs w:val="20"/>
          <w:lang w:eastAsia="x-none"/>
        </w:rPr>
        <w:t>Ответственный за редакцию: Рак И.Е.</w:t>
      </w:r>
    </w:p>
    <w:p w14:paraId="2AEB1344" w14:textId="7022944F" w:rsidR="00522DB5" w:rsidRPr="00991B54" w:rsidRDefault="00522DB5" w:rsidP="00522DB5">
      <w:pPr>
        <w:rPr>
          <w:rFonts w:eastAsia="Times New Roman" w:cs="Times New Roman"/>
          <w:szCs w:val="20"/>
          <w:lang w:eastAsia="x-none"/>
        </w:rPr>
      </w:pPr>
      <w:r w:rsidRPr="00991B54">
        <w:rPr>
          <w:rFonts w:eastAsia="Times New Roman" w:cs="Times New Roman"/>
          <w:szCs w:val="20"/>
          <w:lang w:eastAsia="x-none"/>
        </w:rPr>
        <w:t xml:space="preserve">Ответственный за выпуск: </w:t>
      </w:r>
      <w:r w:rsidR="00F832CB">
        <w:rPr>
          <w:rFonts w:eastAsia="Times New Roman" w:cs="Times New Roman"/>
          <w:szCs w:val="20"/>
          <w:lang w:eastAsia="x-none"/>
        </w:rPr>
        <w:t>Куприенко Н.О.</w:t>
      </w:r>
    </w:p>
    <w:bookmarkEnd w:id="1"/>
    <w:p w14:paraId="174ED406" w14:textId="77777777" w:rsidR="00522DB5" w:rsidRPr="00991B54" w:rsidRDefault="00522DB5" w:rsidP="00522DB5">
      <w:pPr>
        <w:rPr>
          <w:rFonts w:eastAsia="Times New Roman" w:cs="Times New Roman"/>
          <w:szCs w:val="20"/>
          <w:lang w:val="x-none" w:eastAsia="x-none"/>
        </w:rPr>
      </w:pPr>
    </w:p>
    <w:p w14:paraId="64680A97" w14:textId="7972DD41" w:rsidR="002513CA" w:rsidRDefault="002513CA" w:rsidP="002513CA">
      <w:pPr>
        <w:tabs>
          <w:tab w:val="left" w:pos="3630"/>
        </w:tabs>
        <w:jc w:val="center"/>
        <w:rPr>
          <w:rFonts w:cs="Times New Roman"/>
          <w:szCs w:val="28"/>
        </w:rPr>
        <w:sectPr w:rsidR="002513CA" w:rsidSect="0042212F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p w14:paraId="631F353C" w14:textId="77777777" w:rsidR="00247B27" w:rsidRDefault="00247B27" w:rsidP="00247B27">
      <w:pPr>
        <w:pStyle w:val="1"/>
        <w:jc w:val="center"/>
        <w:rPr>
          <w:rFonts w:ascii="Times New Roman" w:hAnsi="Times New Roman"/>
          <w:caps w:val="0"/>
        </w:rPr>
      </w:pPr>
      <w:r>
        <w:rPr>
          <w:rFonts w:ascii="Times New Roman" w:hAnsi="Times New Roman"/>
          <w:b/>
        </w:rPr>
        <w:lastRenderedPageBreak/>
        <w:t>ПОЯСНИТЕЛЬНАЯ ЗАПИСКА</w:t>
      </w:r>
    </w:p>
    <w:p w14:paraId="06513FBD" w14:textId="68F8CC89" w:rsidR="00FA7084" w:rsidRDefault="00FA7084" w:rsidP="000F3C1B">
      <w:pPr>
        <w:pStyle w:val="a7"/>
        <w:spacing w:before="12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Примерная учебная программа по учебной дисциплине «Топография» </w:t>
      </w:r>
      <w:r w:rsidR="000F3C1B">
        <w:rPr>
          <w:rFonts w:ascii="Times New Roman" w:hAnsi="Times New Roman"/>
        </w:rPr>
        <w:t xml:space="preserve">разработана для учреждений высшего образования Республики Беларусь в соответствии с требованиями образовательного стандарта общего высшего образования и примерного учебного плана по специальности </w:t>
      </w:r>
      <w:r w:rsidR="000F3C1B" w:rsidRPr="00557A85">
        <w:rPr>
          <w:rFonts w:ascii="Times New Roman" w:hAnsi="Times New Roman"/>
        </w:rPr>
        <w:t>6-05-0731</w:t>
      </w:r>
      <w:r w:rsidR="000F3C1B">
        <w:rPr>
          <w:rFonts w:ascii="Times New Roman" w:hAnsi="Times New Roman"/>
        </w:rPr>
        <w:t>-</w:t>
      </w:r>
      <w:r w:rsidR="000F3C1B" w:rsidRPr="00557A85">
        <w:rPr>
          <w:rFonts w:ascii="Times New Roman" w:hAnsi="Times New Roman"/>
        </w:rPr>
        <w:t>01</w:t>
      </w:r>
      <w:r w:rsidR="000F3C1B" w:rsidRPr="003E0DC8">
        <w:rPr>
          <w:rFonts w:ascii="Times New Roman" w:hAnsi="Times New Roman"/>
        </w:rPr>
        <w:t xml:space="preserve"> </w:t>
      </w:r>
      <w:r w:rsidR="000F3C1B">
        <w:rPr>
          <w:rFonts w:ascii="Times New Roman" w:hAnsi="Times New Roman"/>
        </w:rPr>
        <w:t>«Геодезия».</w:t>
      </w:r>
    </w:p>
    <w:p w14:paraId="7CB1C1A0" w14:textId="31542300" w:rsidR="00247B27" w:rsidRPr="000E6EDA" w:rsidRDefault="00247B27" w:rsidP="00247B27">
      <w:pPr>
        <w:pStyle w:val="a7"/>
        <w:ind w:firstLine="709"/>
        <w:rPr>
          <w:rFonts w:ascii="Times New Roman" w:hAnsi="Times New Roman"/>
          <w:color w:val="000000" w:themeColor="text1"/>
        </w:rPr>
      </w:pPr>
      <w:r w:rsidRPr="000E6EDA">
        <w:rPr>
          <w:rFonts w:ascii="Times New Roman" w:hAnsi="Times New Roman"/>
          <w:color w:val="000000" w:themeColor="text1"/>
        </w:rPr>
        <w:t xml:space="preserve">Целью учебной дисциплины является </w:t>
      </w:r>
      <w:r w:rsidR="000E6EDA" w:rsidRPr="000E6EDA">
        <w:rPr>
          <w:rFonts w:ascii="Times New Roman" w:hAnsi="Times New Roman"/>
          <w:color w:val="000000" w:themeColor="text1"/>
        </w:rPr>
        <w:t>освоени</w:t>
      </w:r>
      <w:r w:rsidR="000E6EDA">
        <w:rPr>
          <w:rFonts w:ascii="Times New Roman" w:hAnsi="Times New Roman"/>
          <w:color w:val="000000" w:themeColor="text1"/>
        </w:rPr>
        <w:t>е студентами</w:t>
      </w:r>
      <w:r w:rsidR="000E6EDA" w:rsidRPr="000E6EDA">
        <w:rPr>
          <w:rFonts w:ascii="Times New Roman" w:hAnsi="Times New Roman"/>
          <w:color w:val="000000" w:themeColor="text1"/>
        </w:rPr>
        <w:t xml:space="preserve"> теоретических основ и приобретения практических навыков по использованию методов и технических средств применительно к получению топографической информации о местности и к решению разнообразных </w:t>
      </w:r>
      <w:r w:rsidR="0000690A">
        <w:rPr>
          <w:rFonts w:ascii="Times New Roman" w:hAnsi="Times New Roman"/>
          <w:color w:val="000000" w:themeColor="text1"/>
        </w:rPr>
        <w:t>геодезических</w:t>
      </w:r>
      <w:r w:rsidR="000E6EDA" w:rsidRPr="000E6EDA">
        <w:rPr>
          <w:rFonts w:ascii="Times New Roman" w:hAnsi="Times New Roman"/>
          <w:color w:val="000000" w:themeColor="text1"/>
        </w:rPr>
        <w:t xml:space="preserve"> задач.</w:t>
      </w:r>
      <w:r w:rsidRPr="000E6EDA">
        <w:rPr>
          <w:rFonts w:ascii="Times New Roman" w:hAnsi="Times New Roman"/>
          <w:color w:val="000000" w:themeColor="text1"/>
        </w:rPr>
        <w:t xml:space="preserve"> </w:t>
      </w:r>
    </w:p>
    <w:p w14:paraId="4A5E044C" w14:textId="77777777" w:rsidR="000E6EDA" w:rsidRDefault="00247B27" w:rsidP="00452BA2">
      <w:pPr>
        <w:pStyle w:val="a7"/>
        <w:ind w:firstLine="709"/>
        <w:rPr>
          <w:rFonts w:ascii="Times New Roman" w:hAnsi="Times New Roman"/>
          <w:color w:val="000000" w:themeColor="text1"/>
        </w:rPr>
      </w:pPr>
      <w:r w:rsidRPr="000E6EDA">
        <w:rPr>
          <w:rFonts w:ascii="Times New Roman" w:hAnsi="Times New Roman"/>
          <w:color w:val="000000" w:themeColor="text1"/>
        </w:rPr>
        <w:t>Основными задачами учебной дисциплины являются:</w:t>
      </w:r>
    </w:p>
    <w:p w14:paraId="33F30F6A" w14:textId="5724FAC4" w:rsidR="001014AB" w:rsidRPr="001014AB" w:rsidRDefault="001014AB" w:rsidP="001014AB">
      <w:pPr>
        <w:pStyle w:val="a7"/>
        <w:ind w:firstLine="709"/>
        <w:rPr>
          <w:rFonts w:ascii="Times New Roman" w:hAnsi="Times New Roman"/>
          <w:color w:val="000000" w:themeColor="text1"/>
        </w:rPr>
      </w:pPr>
      <w:r w:rsidRPr="001014AB">
        <w:rPr>
          <w:rFonts w:ascii="Times New Roman" w:hAnsi="Times New Roman"/>
          <w:color w:val="000000" w:themeColor="text1"/>
        </w:rPr>
        <w:t>−</w:t>
      </w:r>
      <w:r>
        <w:rPr>
          <w:rFonts w:ascii="Times New Roman" w:hAnsi="Times New Roman"/>
          <w:color w:val="000000" w:themeColor="text1"/>
        </w:rPr>
        <w:t> </w:t>
      </w:r>
      <w:r w:rsidRPr="001014AB">
        <w:rPr>
          <w:rFonts w:ascii="Times New Roman" w:hAnsi="Times New Roman"/>
          <w:color w:val="000000" w:themeColor="text1"/>
        </w:rPr>
        <w:t>определить круг фундаментальных понятий в области геодезии;</w:t>
      </w:r>
    </w:p>
    <w:p w14:paraId="0EA32995" w14:textId="78F92CF9" w:rsidR="001014AB" w:rsidRPr="001014AB" w:rsidRDefault="001014AB" w:rsidP="001014AB">
      <w:pPr>
        <w:pStyle w:val="a7"/>
        <w:ind w:firstLine="709"/>
        <w:rPr>
          <w:rFonts w:ascii="Times New Roman" w:hAnsi="Times New Roman"/>
          <w:color w:val="000000" w:themeColor="text1"/>
        </w:rPr>
      </w:pPr>
      <w:r w:rsidRPr="001014AB">
        <w:rPr>
          <w:rFonts w:ascii="Times New Roman" w:hAnsi="Times New Roman"/>
          <w:color w:val="000000" w:themeColor="text1"/>
        </w:rPr>
        <w:t>–</w:t>
      </w:r>
      <w:r>
        <w:rPr>
          <w:rFonts w:ascii="Times New Roman" w:hAnsi="Times New Roman"/>
          <w:color w:val="000000" w:themeColor="text1"/>
        </w:rPr>
        <w:t> </w:t>
      </w:r>
      <w:r w:rsidRPr="001014AB">
        <w:rPr>
          <w:rFonts w:ascii="Times New Roman" w:hAnsi="Times New Roman"/>
          <w:color w:val="000000" w:themeColor="text1"/>
        </w:rPr>
        <w:t>ознакомить студентов с современными автоматизированными технологиями в области топографии;</w:t>
      </w:r>
    </w:p>
    <w:p w14:paraId="247EE4F7" w14:textId="54BC7659" w:rsidR="001014AB" w:rsidRPr="001014AB" w:rsidRDefault="001014AB" w:rsidP="001014AB">
      <w:pPr>
        <w:pStyle w:val="a7"/>
        <w:ind w:firstLine="709"/>
        <w:rPr>
          <w:rFonts w:ascii="Times New Roman" w:hAnsi="Times New Roman"/>
          <w:color w:val="000000" w:themeColor="text1"/>
        </w:rPr>
      </w:pPr>
      <w:r w:rsidRPr="001014AB">
        <w:rPr>
          <w:rFonts w:ascii="Times New Roman" w:hAnsi="Times New Roman"/>
          <w:color w:val="000000" w:themeColor="text1"/>
        </w:rPr>
        <w:t>−</w:t>
      </w:r>
      <w:r>
        <w:rPr>
          <w:rFonts w:ascii="Times New Roman" w:hAnsi="Times New Roman"/>
          <w:color w:val="000000" w:themeColor="text1"/>
        </w:rPr>
        <w:t> </w:t>
      </w:r>
      <w:r w:rsidRPr="001014AB">
        <w:rPr>
          <w:rFonts w:ascii="Times New Roman" w:hAnsi="Times New Roman"/>
          <w:color w:val="000000" w:themeColor="text1"/>
        </w:rPr>
        <w:t>привить студентам навыки производства геодезических измерений и их математической обработки для составления топографических планов;</w:t>
      </w:r>
    </w:p>
    <w:p w14:paraId="5815E06A" w14:textId="77777777" w:rsidR="001014AB" w:rsidRDefault="001014AB" w:rsidP="001014AB">
      <w:pPr>
        <w:pStyle w:val="a7"/>
        <w:ind w:firstLine="709"/>
        <w:rPr>
          <w:rFonts w:ascii="Times New Roman" w:hAnsi="Times New Roman"/>
          <w:color w:val="000000" w:themeColor="text1"/>
        </w:rPr>
      </w:pPr>
      <w:r w:rsidRPr="001014AB">
        <w:rPr>
          <w:rFonts w:ascii="Times New Roman" w:hAnsi="Times New Roman"/>
          <w:color w:val="000000" w:themeColor="text1"/>
        </w:rPr>
        <w:t>−</w:t>
      </w:r>
      <w:r>
        <w:rPr>
          <w:rFonts w:ascii="Times New Roman" w:hAnsi="Times New Roman"/>
          <w:color w:val="000000" w:themeColor="text1"/>
        </w:rPr>
        <w:t> </w:t>
      </w:r>
      <w:r w:rsidRPr="001014AB">
        <w:rPr>
          <w:rFonts w:ascii="Times New Roman" w:hAnsi="Times New Roman"/>
          <w:color w:val="000000" w:themeColor="text1"/>
        </w:rPr>
        <w:t>ознакомить студентов с методами производства топографо-геодезических работ на ограниченных участках земной поверхности.</w:t>
      </w:r>
    </w:p>
    <w:p w14:paraId="16BEC6C2" w14:textId="2F909033" w:rsidR="00FA6B2E" w:rsidRDefault="00247B27" w:rsidP="001014AB">
      <w:pPr>
        <w:pStyle w:val="a7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Учебная дисциплина базируется на знаниях, полученных при изучении таких дисциплин как: «</w:t>
      </w:r>
      <w:r w:rsidR="00FA6B2E">
        <w:rPr>
          <w:rFonts w:ascii="Times New Roman" w:hAnsi="Times New Roman"/>
        </w:rPr>
        <w:t>Высшая математика</w:t>
      </w:r>
      <w:r>
        <w:rPr>
          <w:rFonts w:ascii="Times New Roman" w:hAnsi="Times New Roman"/>
        </w:rPr>
        <w:t xml:space="preserve">», </w:t>
      </w:r>
      <w:r w:rsidR="00FA6B2E">
        <w:rPr>
          <w:rFonts w:ascii="Times New Roman" w:hAnsi="Times New Roman"/>
        </w:rPr>
        <w:t xml:space="preserve">«Физика», «Дешифрирование аэрофотоснимков» </w:t>
      </w:r>
      <w:r>
        <w:rPr>
          <w:rFonts w:ascii="Times New Roman" w:hAnsi="Times New Roman"/>
        </w:rPr>
        <w:t xml:space="preserve">и </w:t>
      </w:r>
      <w:r w:rsidR="00FA6B2E">
        <w:rPr>
          <w:rFonts w:ascii="Times New Roman" w:hAnsi="Times New Roman"/>
        </w:rPr>
        <w:t>«Геодезия»</w:t>
      </w:r>
      <w:r>
        <w:rPr>
          <w:rFonts w:ascii="Times New Roman" w:hAnsi="Times New Roman"/>
        </w:rPr>
        <w:t xml:space="preserve">. Знания и умения, полученные студентами при изучении данной дисциплины, необходимы для освоения последующих специальных дисциплин, связанных с </w:t>
      </w:r>
      <w:r w:rsidR="00FA6B2E">
        <w:rPr>
          <w:rFonts w:ascii="Times New Roman" w:hAnsi="Times New Roman"/>
        </w:rPr>
        <w:t>решением различных топографо-геодезических задач</w:t>
      </w:r>
      <w:r>
        <w:rPr>
          <w:rFonts w:ascii="Times New Roman" w:hAnsi="Times New Roman"/>
        </w:rPr>
        <w:t>, таких как:</w:t>
      </w:r>
      <w:r w:rsidR="00FA6B2E">
        <w:rPr>
          <w:rFonts w:ascii="Times New Roman" w:hAnsi="Times New Roman"/>
        </w:rPr>
        <w:t xml:space="preserve"> «Инженерная геодезия», </w:t>
      </w:r>
      <w:r w:rsidR="001014AB">
        <w:rPr>
          <w:rFonts w:ascii="Times New Roman" w:hAnsi="Times New Roman"/>
        </w:rPr>
        <w:t>«Высшая геодезия»,</w:t>
      </w:r>
      <w:r w:rsidR="00452BA2">
        <w:rPr>
          <w:rFonts w:ascii="Times New Roman" w:hAnsi="Times New Roman"/>
        </w:rPr>
        <w:t xml:space="preserve"> </w:t>
      </w:r>
      <w:r w:rsidR="001014AB">
        <w:rPr>
          <w:rFonts w:ascii="Times New Roman" w:hAnsi="Times New Roman"/>
        </w:rPr>
        <w:t xml:space="preserve">«Высокоэффективные технологии в геодезии», </w:t>
      </w:r>
      <w:r w:rsidR="00452BA2">
        <w:rPr>
          <w:rFonts w:ascii="Times New Roman" w:hAnsi="Times New Roman"/>
        </w:rPr>
        <w:t>«Геодезическое обеспечение автоматизированных систем проектирования»</w:t>
      </w:r>
      <w:r w:rsidR="001014AB">
        <w:rPr>
          <w:rFonts w:ascii="Times New Roman" w:hAnsi="Times New Roman"/>
        </w:rPr>
        <w:t>.</w:t>
      </w:r>
    </w:p>
    <w:p w14:paraId="2FDBB2E8" w14:textId="77777777" w:rsidR="00D94317" w:rsidRPr="00D94317" w:rsidRDefault="00D94317" w:rsidP="009F16CF">
      <w:pPr>
        <w:ind w:firstLine="709"/>
        <w:rPr>
          <w:rFonts w:eastAsia="Times New Roman" w:cs="Times New Roman"/>
          <w:szCs w:val="20"/>
          <w:lang w:eastAsia="ru-RU"/>
        </w:rPr>
      </w:pPr>
      <w:r w:rsidRPr="00D94317">
        <w:rPr>
          <w:rFonts w:eastAsia="Times New Roman" w:cs="Times New Roman"/>
          <w:szCs w:val="20"/>
          <w:lang w:eastAsia="ru-RU"/>
        </w:rPr>
        <w:t xml:space="preserve">В результате изучения учебной дисциплины студент должен: </w:t>
      </w:r>
    </w:p>
    <w:p w14:paraId="793E0386" w14:textId="77777777" w:rsidR="001014AB" w:rsidRPr="001014AB" w:rsidRDefault="001014AB" w:rsidP="001014AB">
      <w:pPr>
        <w:rPr>
          <w:rFonts w:eastAsia="Times New Roman" w:cs="Times New Roman"/>
          <w:b/>
          <w:i/>
          <w:szCs w:val="28"/>
          <w:lang w:eastAsia="ru-RU"/>
        </w:rPr>
      </w:pPr>
      <w:r w:rsidRPr="001014AB">
        <w:rPr>
          <w:rFonts w:eastAsia="Times New Roman" w:cs="Times New Roman"/>
          <w:b/>
          <w:szCs w:val="28"/>
          <w:lang w:eastAsia="ru-RU"/>
        </w:rPr>
        <w:t>знать:</w:t>
      </w:r>
    </w:p>
    <w:p w14:paraId="5B1A280F" w14:textId="77777777" w:rsidR="001014AB" w:rsidRPr="001014AB" w:rsidRDefault="001014AB" w:rsidP="001014AB">
      <w:pPr>
        <w:numPr>
          <w:ilvl w:val="0"/>
          <w:numId w:val="31"/>
        </w:numPr>
        <w:tabs>
          <w:tab w:val="num" w:pos="426"/>
        </w:tabs>
        <w:rPr>
          <w:rFonts w:eastAsia="Times New Roman" w:cs="Times New Roman"/>
          <w:spacing w:val="-4"/>
          <w:szCs w:val="28"/>
          <w:lang w:eastAsia="ru-RU"/>
        </w:rPr>
      </w:pPr>
      <w:r w:rsidRPr="001014AB">
        <w:rPr>
          <w:rFonts w:eastAsia="Times New Roman" w:cs="Times New Roman"/>
          <w:spacing w:val="-4"/>
          <w:szCs w:val="28"/>
          <w:lang w:eastAsia="ru-RU"/>
        </w:rPr>
        <w:t>основные точные геодезические приборы и методы производства измерений;</w:t>
      </w:r>
    </w:p>
    <w:p w14:paraId="157FB55F" w14:textId="77777777" w:rsidR="001014AB" w:rsidRPr="001014AB" w:rsidRDefault="001014AB" w:rsidP="001014AB">
      <w:pPr>
        <w:tabs>
          <w:tab w:val="left" w:pos="426"/>
        </w:tabs>
        <w:rPr>
          <w:rFonts w:eastAsia="Times New Roman" w:cs="Times New Roman"/>
          <w:szCs w:val="28"/>
          <w:lang w:eastAsia="ru-RU"/>
        </w:rPr>
      </w:pPr>
      <w:r w:rsidRPr="001014AB">
        <w:rPr>
          <w:rFonts w:eastAsia="Times New Roman" w:cs="Times New Roman"/>
          <w:szCs w:val="28"/>
          <w:lang w:eastAsia="ru-RU"/>
        </w:rPr>
        <w:t>−</w:t>
      </w:r>
      <w:r w:rsidRPr="001014AB">
        <w:rPr>
          <w:rFonts w:eastAsia="Times New Roman" w:cs="Times New Roman"/>
          <w:szCs w:val="28"/>
          <w:lang w:eastAsia="ru-RU"/>
        </w:rPr>
        <w:tab/>
        <w:t>методы производства топографических съемок;</w:t>
      </w:r>
    </w:p>
    <w:p w14:paraId="5F5DC2E5" w14:textId="77777777" w:rsidR="001014AB" w:rsidRPr="001014AB" w:rsidRDefault="001014AB" w:rsidP="001014AB">
      <w:pPr>
        <w:tabs>
          <w:tab w:val="left" w:pos="426"/>
        </w:tabs>
        <w:rPr>
          <w:rFonts w:eastAsia="Times New Roman" w:cs="Times New Roman"/>
          <w:szCs w:val="28"/>
          <w:lang w:eastAsia="ru-RU"/>
        </w:rPr>
      </w:pPr>
      <w:r w:rsidRPr="001014AB">
        <w:rPr>
          <w:rFonts w:eastAsia="Times New Roman" w:cs="Times New Roman"/>
          <w:szCs w:val="28"/>
          <w:lang w:eastAsia="ru-RU"/>
        </w:rPr>
        <w:t>−</w:t>
      </w:r>
      <w:r w:rsidRPr="001014AB">
        <w:rPr>
          <w:rFonts w:eastAsia="Times New Roman" w:cs="Times New Roman"/>
          <w:szCs w:val="28"/>
          <w:lang w:eastAsia="ru-RU"/>
        </w:rPr>
        <w:tab/>
        <w:t>методы математической обработки геодезических измерений и их этапы;</w:t>
      </w:r>
    </w:p>
    <w:p w14:paraId="2B0AACAD" w14:textId="77777777" w:rsidR="001014AB" w:rsidRPr="001014AB" w:rsidRDefault="001014AB" w:rsidP="001014AB">
      <w:pPr>
        <w:rPr>
          <w:rFonts w:eastAsia="Times New Roman" w:cs="Times New Roman"/>
          <w:b/>
          <w:szCs w:val="28"/>
          <w:lang w:eastAsia="ru-RU"/>
        </w:rPr>
      </w:pPr>
      <w:r w:rsidRPr="001014AB">
        <w:rPr>
          <w:rFonts w:eastAsia="Times New Roman" w:cs="Times New Roman"/>
          <w:b/>
          <w:szCs w:val="28"/>
          <w:lang w:eastAsia="ru-RU"/>
        </w:rPr>
        <w:t>уметь:</w:t>
      </w:r>
    </w:p>
    <w:p w14:paraId="538F2863" w14:textId="77777777" w:rsidR="001014AB" w:rsidRPr="001014AB" w:rsidRDefault="001014AB" w:rsidP="001014AB">
      <w:pPr>
        <w:tabs>
          <w:tab w:val="left" w:pos="426"/>
        </w:tabs>
        <w:rPr>
          <w:rFonts w:eastAsia="Times New Roman" w:cs="Times New Roman"/>
          <w:szCs w:val="28"/>
          <w:lang w:eastAsia="ru-RU"/>
        </w:rPr>
      </w:pPr>
      <w:r w:rsidRPr="001014AB">
        <w:rPr>
          <w:rFonts w:eastAsia="Times New Roman" w:cs="Times New Roman"/>
          <w:szCs w:val="28"/>
          <w:lang w:eastAsia="ru-RU"/>
        </w:rPr>
        <w:t>−</w:t>
      </w:r>
      <w:r w:rsidRPr="001014AB">
        <w:rPr>
          <w:rFonts w:eastAsia="Times New Roman" w:cs="Times New Roman"/>
          <w:szCs w:val="28"/>
          <w:lang w:eastAsia="ru-RU"/>
        </w:rPr>
        <w:tab/>
        <w:t>производить поверки точных геодезических приборов;</w:t>
      </w:r>
    </w:p>
    <w:p w14:paraId="360D3901" w14:textId="77777777" w:rsidR="001014AB" w:rsidRPr="001014AB" w:rsidRDefault="001014AB" w:rsidP="001014AB">
      <w:pPr>
        <w:tabs>
          <w:tab w:val="left" w:pos="426"/>
        </w:tabs>
        <w:rPr>
          <w:rFonts w:eastAsia="Times New Roman" w:cs="Times New Roman"/>
          <w:szCs w:val="28"/>
          <w:lang w:eastAsia="ru-RU"/>
        </w:rPr>
      </w:pPr>
      <w:r w:rsidRPr="001014AB">
        <w:rPr>
          <w:rFonts w:eastAsia="Times New Roman" w:cs="Times New Roman"/>
          <w:szCs w:val="28"/>
          <w:lang w:eastAsia="ru-RU"/>
        </w:rPr>
        <w:t>−</w:t>
      </w:r>
      <w:r w:rsidRPr="001014AB">
        <w:rPr>
          <w:rFonts w:eastAsia="Times New Roman" w:cs="Times New Roman"/>
          <w:szCs w:val="28"/>
          <w:lang w:eastAsia="ru-RU"/>
        </w:rPr>
        <w:tab/>
        <w:t>работать с точными геодезическими приборами;</w:t>
      </w:r>
    </w:p>
    <w:p w14:paraId="3450A971" w14:textId="77777777" w:rsidR="001014AB" w:rsidRPr="001014AB" w:rsidRDefault="001014AB" w:rsidP="001014AB">
      <w:pPr>
        <w:tabs>
          <w:tab w:val="left" w:pos="426"/>
        </w:tabs>
        <w:rPr>
          <w:rFonts w:eastAsia="Times New Roman" w:cs="Times New Roman"/>
          <w:szCs w:val="28"/>
          <w:lang w:eastAsia="ru-RU"/>
        </w:rPr>
      </w:pPr>
      <w:r w:rsidRPr="001014AB">
        <w:rPr>
          <w:rFonts w:eastAsia="Times New Roman" w:cs="Times New Roman"/>
          <w:szCs w:val="28"/>
          <w:lang w:eastAsia="ru-RU"/>
        </w:rPr>
        <w:t>−</w:t>
      </w:r>
      <w:r w:rsidRPr="001014AB">
        <w:rPr>
          <w:rFonts w:eastAsia="Times New Roman" w:cs="Times New Roman"/>
          <w:szCs w:val="28"/>
          <w:lang w:eastAsia="ru-RU"/>
        </w:rPr>
        <w:tab/>
        <w:t>производить оценку качества и отбраковку грубых измерений;</w:t>
      </w:r>
    </w:p>
    <w:p w14:paraId="158111DF" w14:textId="293C9F52" w:rsidR="001014AB" w:rsidRPr="001014AB" w:rsidRDefault="00997C23" w:rsidP="001014AB">
      <w:pPr>
        <w:tabs>
          <w:tab w:val="left" w:pos="426"/>
        </w:tabs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иметь навык</w:t>
      </w:r>
      <w:r w:rsidR="001014AB" w:rsidRPr="001014AB">
        <w:rPr>
          <w:rFonts w:eastAsia="Times New Roman" w:cs="Times New Roman"/>
          <w:b/>
          <w:szCs w:val="28"/>
          <w:lang w:eastAsia="ru-RU"/>
        </w:rPr>
        <w:t>:</w:t>
      </w:r>
    </w:p>
    <w:p w14:paraId="2D6035C8" w14:textId="797407BC" w:rsidR="001014AB" w:rsidRPr="007B6625" w:rsidRDefault="001014AB" w:rsidP="001014AB">
      <w:pPr>
        <w:tabs>
          <w:tab w:val="left" w:pos="426"/>
        </w:tabs>
        <w:rPr>
          <w:rFonts w:eastAsia="Times New Roman" w:cs="Times New Roman"/>
          <w:szCs w:val="28"/>
          <w:lang w:eastAsia="ru-RU"/>
        </w:rPr>
      </w:pPr>
      <w:r w:rsidRPr="007B6625">
        <w:rPr>
          <w:rFonts w:eastAsia="Times New Roman" w:cs="Times New Roman"/>
          <w:szCs w:val="28"/>
          <w:lang w:eastAsia="ru-RU"/>
        </w:rPr>
        <w:t>−</w:t>
      </w:r>
      <w:r w:rsidRPr="007B6625">
        <w:rPr>
          <w:rFonts w:eastAsia="Times New Roman" w:cs="Times New Roman"/>
          <w:szCs w:val="28"/>
          <w:lang w:eastAsia="ru-RU"/>
        </w:rPr>
        <w:tab/>
        <w:t xml:space="preserve">производства основных видов точных геодезических </w:t>
      </w:r>
      <w:r w:rsidR="00841DC9" w:rsidRPr="007B6625">
        <w:rPr>
          <w:rFonts w:eastAsia="Times New Roman" w:cs="Times New Roman"/>
          <w:szCs w:val="28"/>
          <w:lang w:eastAsia="ru-RU"/>
        </w:rPr>
        <w:t>измерений;</w:t>
      </w:r>
      <w:r w:rsidR="00841DC9">
        <w:rPr>
          <w:rFonts w:eastAsia="Times New Roman" w:cs="Times New Roman"/>
          <w:szCs w:val="28"/>
          <w:lang w:eastAsia="ru-RU"/>
        </w:rPr>
        <w:t xml:space="preserve"> обработки</w:t>
      </w:r>
      <w:r w:rsidRPr="007B6625">
        <w:rPr>
          <w:rFonts w:eastAsia="Times New Roman" w:cs="Times New Roman"/>
          <w:szCs w:val="28"/>
          <w:lang w:eastAsia="ru-RU"/>
        </w:rPr>
        <w:t xml:space="preserve"> результатов измерений;</w:t>
      </w:r>
    </w:p>
    <w:p w14:paraId="5EFC1538" w14:textId="2E75FAF1" w:rsidR="001014AB" w:rsidRPr="001014AB" w:rsidRDefault="001014AB" w:rsidP="001014AB">
      <w:pPr>
        <w:tabs>
          <w:tab w:val="left" w:pos="426"/>
        </w:tabs>
        <w:rPr>
          <w:rFonts w:eastAsia="Times New Roman" w:cs="Times New Roman"/>
          <w:szCs w:val="28"/>
          <w:lang w:eastAsia="ru-RU"/>
        </w:rPr>
      </w:pPr>
      <w:r w:rsidRPr="007B6625">
        <w:rPr>
          <w:rFonts w:eastAsia="Times New Roman" w:cs="Times New Roman"/>
          <w:szCs w:val="28"/>
          <w:lang w:eastAsia="ru-RU"/>
        </w:rPr>
        <w:t>−</w:t>
      </w:r>
      <w:r w:rsidRPr="007B6625">
        <w:rPr>
          <w:rFonts w:eastAsia="Times New Roman" w:cs="Times New Roman"/>
          <w:szCs w:val="28"/>
          <w:lang w:eastAsia="ru-RU"/>
        </w:rPr>
        <w:tab/>
        <w:t>производства поверок и исследований основных геодезических приборов.</w:t>
      </w:r>
    </w:p>
    <w:p w14:paraId="5C40B358" w14:textId="77777777" w:rsidR="00F112FD" w:rsidRDefault="00F112FD" w:rsidP="001003C2">
      <w:pPr>
        <w:pStyle w:val="a7"/>
        <w:ind w:firstLine="709"/>
        <w:rPr>
          <w:rFonts w:ascii="Times New Roman" w:hAnsi="Times New Roman"/>
        </w:rPr>
      </w:pPr>
    </w:p>
    <w:p w14:paraId="11F8B135" w14:textId="4DE81A2B" w:rsidR="00452BA2" w:rsidRPr="00151A5C" w:rsidRDefault="001003C2" w:rsidP="001003C2">
      <w:pPr>
        <w:pStyle w:val="a7"/>
        <w:ind w:firstLine="709"/>
        <w:rPr>
          <w:rFonts w:ascii="Times New Roman" w:hAnsi="Times New Roman"/>
        </w:rPr>
      </w:pPr>
      <w:r w:rsidRPr="001003C2">
        <w:rPr>
          <w:rFonts w:ascii="Times New Roman" w:hAnsi="Times New Roman"/>
        </w:rPr>
        <w:t>Освоение данной учебной дисциплины обеспечивает формирование следующих компетенций:</w:t>
      </w:r>
    </w:p>
    <w:p w14:paraId="40CA4B83" w14:textId="77CC0A04" w:rsidR="00F479C3" w:rsidRPr="004D4F0E" w:rsidRDefault="00997C23" w:rsidP="00C33632">
      <w:pPr>
        <w:pStyle w:val="a9"/>
        <w:numPr>
          <w:ilvl w:val="0"/>
          <w:numId w:val="39"/>
        </w:numPr>
        <w:tabs>
          <w:tab w:val="left" w:pos="426"/>
        </w:tabs>
        <w:ind w:left="0" w:firstLine="0"/>
        <w:rPr>
          <w:rFonts w:eastAsia="Times New Roman" w:cs="Times New Roman"/>
          <w:szCs w:val="28"/>
          <w:lang w:eastAsia="ru-RU"/>
        </w:rPr>
      </w:pPr>
      <w:r w:rsidRPr="004D4F0E">
        <w:rPr>
          <w:rFonts w:eastAsia="Times New Roman" w:cs="Times New Roman"/>
          <w:szCs w:val="28"/>
          <w:lang w:eastAsia="ru-RU"/>
        </w:rPr>
        <w:t>в</w:t>
      </w:r>
      <w:r w:rsidR="00F479C3" w:rsidRPr="004D4F0E">
        <w:rPr>
          <w:rFonts w:eastAsia="Times New Roman" w:cs="Times New Roman"/>
          <w:szCs w:val="28"/>
          <w:lang w:eastAsia="ru-RU"/>
        </w:rPr>
        <w:t>ладеть основами исследовательской деятельности, осуществлять поиск, анализ и синтез информации</w:t>
      </w:r>
      <w:r w:rsidR="000F0EC0" w:rsidRPr="004D4F0E">
        <w:rPr>
          <w:rFonts w:eastAsia="Times New Roman" w:cs="Times New Roman"/>
          <w:szCs w:val="28"/>
          <w:lang w:eastAsia="ru-RU"/>
        </w:rPr>
        <w:t>;</w:t>
      </w:r>
    </w:p>
    <w:p w14:paraId="570836A7" w14:textId="6F11A3B2" w:rsidR="007B6625" w:rsidRPr="004D4F0E" w:rsidRDefault="00997C23" w:rsidP="004D4F0E">
      <w:pPr>
        <w:pStyle w:val="a9"/>
        <w:numPr>
          <w:ilvl w:val="0"/>
          <w:numId w:val="39"/>
        </w:numPr>
        <w:tabs>
          <w:tab w:val="left" w:pos="426"/>
        </w:tabs>
        <w:ind w:left="0" w:firstLine="142"/>
        <w:rPr>
          <w:rFonts w:eastAsia="Times New Roman" w:cs="Times New Roman"/>
          <w:szCs w:val="28"/>
          <w:lang w:eastAsia="ru-RU"/>
        </w:rPr>
      </w:pPr>
      <w:r w:rsidRPr="004D4F0E">
        <w:rPr>
          <w:rFonts w:eastAsia="Times New Roman" w:cs="Times New Roman"/>
          <w:szCs w:val="28"/>
          <w:lang w:eastAsia="ru-RU"/>
        </w:rPr>
        <w:lastRenderedPageBreak/>
        <w:t>б</w:t>
      </w:r>
      <w:r w:rsidR="00F479C3" w:rsidRPr="004D4F0E">
        <w:rPr>
          <w:rFonts w:eastAsia="Times New Roman" w:cs="Times New Roman"/>
          <w:szCs w:val="28"/>
          <w:lang w:eastAsia="ru-RU"/>
        </w:rPr>
        <w:t>ыть способным к саморазвитию</w:t>
      </w:r>
      <w:r w:rsidR="007B6625" w:rsidRPr="004D4F0E">
        <w:rPr>
          <w:rFonts w:eastAsia="Times New Roman" w:cs="Times New Roman"/>
          <w:szCs w:val="28"/>
          <w:lang w:eastAsia="ru-RU"/>
        </w:rPr>
        <w:t xml:space="preserve"> и совершенствованию </w:t>
      </w:r>
      <w:r w:rsidR="000F0EC0" w:rsidRPr="004D4F0E">
        <w:rPr>
          <w:rFonts w:eastAsia="Times New Roman" w:cs="Times New Roman"/>
          <w:szCs w:val="28"/>
          <w:lang w:eastAsia="ru-RU"/>
        </w:rPr>
        <w:t>в профессиональной деятельности;</w:t>
      </w:r>
    </w:p>
    <w:p w14:paraId="03D6CC9E" w14:textId="03135508" w:rsidR="00542A42" w:rsidRDefault="00997C23" w:rsidP="004D4F0E">
      <w:pPr>
        <w:pStyle w:val="a9"/>
        <w:numPr>
          <w:ilvl w:val="0"/>
          <w:numId w:val="39"/>
        </w:numPr>
        <w:tabs>
          <w:tab w:val="left" w:pos="426"/>
        </w:tabs>
        <w:ind w:left="0" w:firstLine="142"/>
        <w:rPr>
          <w:rFonts w:eastAsia="Times New Roman" w:cs="Times New Roman"/>
          <w:szCs w:val="28"/>
          <w:lang w:eastAsia="ru-RU"/>
        </w:rPr>
      </w:pPr>
      <w:r w:rsidRPr="004D4F0E">
        <w:rPr>
          <w:rFonts w:eastAsia="Times New Roman" w:cs="Times New Roman"/>
          <w:szCs w:val="28"/>
          <w:lang w:eastAsia="ru-RU"/>
        </w:rPr>
        <w:t>п</w:t>
      </w:r>
      <w:r w:rsidR="00542A42" w:rsidRPr="004D4F0E">
        <w:rPr>
          <w:rFonts w:eastAsia="Times New Roman" w:cs="Times New Roman"/>
          <w:szCs w:val="28"/>
          <w:lang w:eastAsia="ru-RU"/>
        </w:rPr>
        <w:t xml:space="preserve">роявлять инициативу и адаптироваться к изменениям в профессиональной </w:t>
      </w:r>
      <w:r w:rsidR="00211A09" w:rsidRPr="004D4F0E">
        <w:rPr>
          <w:rFonts w:eastAsia="Times New Roman" w:cs="Times New Roman"/>
          <w:szCs w:val="28"/>
          <w:lang w:eastAsia="ru-RU"/>
        </w:rPr>
        <w:t>деятельности;</w:t>
      </w:r>
    </w:p>
    <w:p w14:paraId="17B1C450" w14:textId="23352303" w:rsidR="00C33632" w:rsidRDefault="00C33632" w:rsidP="004D4F0E">
      <w:pPr>
        <w:pStyle w:val="a9"/>
        <w:numPr>
          <w:ilvl w:val="0"/>
          <w:numId w:val="39"/>
        </w:numPr>
        <w:tabs>
          <w:tab w:val="left" w:pos="426"/>
        </w:tabs>
        <w:ind w:left="0" w:firstLine="14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владеть навыками работы с геодезическими приборами технической точности, использовать основные методы математической обработки геодезических измерений;</w:t>
      </w:r>
    </w:p>
    <w:p w14:paraId="488CEDE6" w14:textId="7B265BB3" w:rsidR="00C33632" w:rsidRPr="004D4F0E" w:rsidRDefault="00C33632" w:rsidP="004D4F0E">
      <w:pPr>
        <w:pStyle w:val="a9"/>
        <w:numPr>
          <w:ilvl w:val="0"/>
          <w:numId w:val="39"/>
        </w:numPr>
        <w:tabs>
          <w:tab w:val="left" w:pos="426"/>
        </w:tabs>
        <w:ind w:left="0" w:firstLine="14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владеть методами</w:t>
      </w:r>
      <w:r w:rsidR="00E440AC">
        <w:rPr>
          <w:rFonts w:eastAsia="Times New Roman" w:cs="Times New Roman"/>
          <w:szCs w:val="28"/>
          <w:lang w:eastAsia="ru-RU"/>
        </w:rPr>
        <w:t xml:space="preserve"> и средствами создания топографических карт и планов.</w:t>
      </w:r>
    </w:p>
    <w:p w14:paraId="484738FE" w14:textId="2ADD69CB" w:rsidR="00FA7084" w:rsidRDefault="00FA7084" w:rsidP="00224FD6">
      <w:pPr>
        <w:pStyle w:val="a7"/>
        <w:ind w:firstLine="709"/>
        <w:rPr>
          <w:rFonts w:ascii="Times New Roman" w:hAnsi="Times New Roman"/>
        </w:rPr>
      </w:pPr>
    </w:p>
    <w:p w14:paraId="3592891D" w14:textId="68341713" w:rsidR="00FA7084" w:rsidRDefault="00FA7084" w:rsidP="00FA7084">
      <w:pPr>
        <w:pStyle w:val="a7"/>
        <w:tabs>
          <w:tab w:val="left" w:pos="1134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Данная примерная учебная программа рассчитана на </w:t>
      </w:r>
      <w:r w:rsidRPr="00883A50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88 часов, в том числе аудиторных </w:t>
      </w:r>
      <w:r w:rsidRPr="00883A50">
        <w:rPr>
          <w:rFonts w:ascii="Times New Roman" w:hAnsi="Times New Roman"/>
        </w:rPr>
        <w:t>204</w:t>
      </w:r>
      <w:r>
        <w:rPr>
          <w:rFonts w:ascii="Times New Roman" w:hAnsi="Times New Roman"/>
        </w:rPr>
        <w:t xml:space="preserve"> часа. </w:t>
      </w:r>
      <w:r w:rsidR="00E440AC">
        <w:rPr>
          <w:rFonts w:ascii="Times New Roman" w:hAnsi="Times New Roman"/>
        </w:rPr>
        <w:t>На выполнение курсовой работы отводится 40 часов самостоятельной работы.</w:t>
      </w:r>
    </w:p>
    <w:p w14:paraId="51A2F61A" w14:textId="379AFD4B" w:rsidR="00FA7084" w:rsidRPr="0086584B" w:rsidRDefault="00FA7084" w:rsidP="00FA7084">
      <w:pPr>
        <w:pStyle w:val="a7"/>
        <w:tabs>
          <w:tab w:val="left" w:pos="1134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Примерное распределение аудиторных часов по видам занятий: лекции – </w:t>
      </w:r>
      <w:r w:rsidR="00F666D0" w:rsidRPr="00F666D0">
        <w:rPr>
          <w:rFonts w:ascii="Times New Roman" w:hAnsi="Times New Roman"/>
        </w:rPr>
        <w:t xml:space="preserve">102 </w:t>
      </w:r>
      <w:r>
        <w:rPr>
          <w:rFonts w:ascii="Times New Roman" w:hAnsi="Times New Roman"/>
        </w:rPr>
        <w:t>час</w:t>
      </w:r>
      <w:r w:rsidR="008150D8" w:rsidRPr="008150D8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, лабораторные занятия – </w:t>
      </w:r>
      <w:r w:rsidR="00F666D0" w:rsidRPr="00F666D0">
        <w:rPr>
          <w:rFonts w:ascii="Times New Roman" w:hAnsi="Times New Roman"/>
        </w:rPr>
        <w:t>102</w:t>
      </w:r>
      <w:r>
        <w:rPr>
          <w:rFonts w:ascii="Times New Roman" w:hAnsi="Times New Roman"/>
        </w:rPr>
        <w:t xml:space="preserve"> часа. Рекомендуемая форма промежуточной аттестации – экзамен</w:t>
      </w:r>
      <w:r w:rsidR="00E440AC">
        <w:rPr>
          <w:rFonts w:ascii="Times New Roman" w:hAnsi="Times New Roman"/>
        </w:rPr>
        <w:t>, защита курсовой работы</w:t>
      </w:r>
      <w:r>
        <w:rPr>
          <w:rFonts w:ascii="Times New Roman" w:hAnsi="Times New Roman"/>
        </w:rPr>
        <w:t>.</w:t>
      </w:r>
    </w:p>
    <w:p w14:paraId="5285D3FE" w14:textId="77777777" w:rsidR="00FA7084" w:rsidRDefault="00FA7084" w:rsidP="00224FD6">
      <w:pPr>
        <w:pStyle w:val="a7"/>
        <w:ind w:firstLine="709"/>
        <w:rPr>
          <w:rFonts w:ascii="Times New Roman" w:hAnsi="Times New Roman"/>
        </w:rPr>
      </w:pPr>
    </w:p>
    <w:p w14:paraId="5294EC95" w14:textId="77777777" w:rsidR="00F666D0" w:rsidRDefault="00F666D0" w:rsidP="009E1B59">
      <w:pPr>
        <w:pStyle w:val="a7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br w:type="page"/>
      </w:r>
    </w:p>
    <w:p w14:paraId="2870337E" w14:textId="77777777" w:rsidR="00516761" w:rsidRDefault="00516761" w:rsidP="00516761">
      <w:pPr>
        <w:ind w:firstLine="567"/>
        <w:jc w:val="center"/>
        <w:rPr>
          <w:b/>
        </w:rPr>
      </w:pPr>
      <w:r w:rsidRPr="00995400">
        <w:rPr>
          <w:b/>
        </w:rPr>
        <w:lastRenderedPageBreak/>
        <w:t>ПРИМЕРНЫЙ ТЕМАТИЧЕСКИЙ ПЛАН</w:t>
      </w:r>
    </w:p>
    <w:p w14:paraId="73743D71" w14:textId="77777777" w:rsidR="00516761" w:rsidRPr="00D565BE" w:rsidRDefault="00516761" w:rsidP="00516761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60677D" wp14:editId="246EE161">
                <wp:simplePos x="0" y="0"/>
                <wp:positionH relativeFrom="page">
                  <wp:posOffset>10102215</wp:posOffset>
                </wp:positionH>
                <wp:positionV relativeFrom="margin">
                  <wp:align>center</wp:align>
                </wp:positionV>
                <wp:extent cx="360000" cy="450000"/>
                <wp:effectExtent l="0" t="0" r="2540" b="762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00" cy="45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CE9D2B" w14:textId="702786A2" w:rsidR="00516761" w:rsidRDefault="00516761" w:rsidP="00516761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6B1D4B">
                              <w:rPr>
                                <w:noProof/>
                              </w:rPr>
                              <w:t>5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0677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95.45pt;margin-top:0;width:28.35pt;height:35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" filled="f" stroked="f" strokeweight=".5pt">
                <v:textbox style="layout-flow:vertical" inset="0,0,0,0">
                  <w:txbxContent>
                    <w:p w14:paraId="03CE9D2B" w14:textId="702786A2" w:rsidR="00516761" w:rsidRDefault="00516761" w:rsidP="00516761">
                      <w:pPr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6B1D4B">
                        <w:rPr>
                          <w:noProof/>
                        </w:rPr>
                        <w:t>5</w:t>
                      </w:r>
                      <w:r>
                        <w:fldChar w:fldCharType="end"/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88"/>
        <w:gridCol w:w="4819"/>
        <w:gridCol w:w="992"/>
        <w:gridCol w:w="1560"/>
        <w:gridCol w:w="1134"/>
      </w:tblGrid>
      <w:tr w:rsidR="00516761" w:rsidRPr="00D565BE" w14:paraId="2818394E" w14:textId="77777777" w:rsidTr="0039789D">
        <w:trPr>
          <w:trHeight w:val="276"/>
        </w:trPr>
        <w:tc>
          <w:tcPr>
            <w:tcW w:w="988" w:type="dxa"/>
            <w:vMerge w:val="restart"/>
            <w:vAlign w:val="center"/>
          </w:tcPr>
          <w:p w14:paraId="4D65FBA1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Номер </w:t>
            </w:r>
            <w:r w:rsidRPr="00D565BE">
              <w:rPr>
                <w:rFonts w:cs="Times New Roman"/>
                <w:sz w:val="24"/>
                <w:szCs w:val="24"/>
              </w:rPr>
              <w:t>темы</w:t>
            </w:r>
          </w:p>
        </w:tc>
        <w:tc>
          <w:tcPr>
            <w:tcW w:w="4819" w:type="dxa"/>
            <w:vMerge w:val="restart"/>
            <w:vAlign w:val="center"/>
          </w:tcPr>
          <w:p w14:paraId="5C7338C3" w14:textId="4D1C1D85" w:rsidR="00516761" w:rsidRPr="00D565BE" w:rsidRDefault="00516761" w:rsidP="00E440A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3686" w:type="dxa"/>
            <w:gridSpan w:val="3"/>
            <w:vAlign w:val="center"/>
          </w:tcPr>
          <w:p w14:paraId="4B55728C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Количество аудиторных часов</w:t>
            </w:r>
          </w:p>
        </w:tc>
      </w:tr>
      <w:tr w:rsidR="00516761" w:rsidRPr="00D565BE" w14:paraId="075DECB4" w14:textId="77777777" w:rsidTr="0039789D">
        <w:trPr>
          <w:cantSplit/>
          <w:trHeight w:val="771"/>
        </w:trPr>
        <w:tc>
          <w:tcPr>
            <w:tcW w:w="988" w:type="dxa"/>
            <w:vMerge/>
            <w:vAlign w:val="center"/>
          </w:tcPr>
          <w:p w14:paraId="445B3403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79E72649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3B4BE80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Лекции</w:t>
            </w:r>
          </w:p>
        </w:tc>
        <w:tc>
          <w:tcPr>
            <w:tcW w:w="1560" w:type="dxa"/>
            <w:vAlign w:val="center"/>
          </w:tcPr>
          <w:p w14:paraId="37FCF145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Лабораторные</w:t>
            </w:r>
          </w:p>
          <w:p w14:paraId="7DC0A374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занятия</w:t>
            </w:r>
          </w:p>
        </w:tc>
        <w:tc>
          <w:tcPr>
            <w:tcW w:w="1134" w:type="dxa"/>
            <w:vAlign w:val="center"/>
          </w:tcPr>
          <w:p w14:paraId="624B8C9A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Всего</w:t>
            </w:r>
          </w:p>
        </w:tc>
      </w:tr>
      <w:tr w:rsidR="00516761" w:rsidRPr="00D565BE" w14:paraId="2524B4B9" w14:textId="77777777" w:rsidTr="0039789D">
        <w:trPr>
          <w:trHeight w:val="283"/>
        </w:trPr>
        <w:tc>
          <w:tcPr>
            <w:tcW w:w="988" w:type="dxa"/>
          </w:tcPr>
          <w:p w14:paraId="394E796D" w14:textId="26FEF801" w:rsidR="00516761" w:rsidRPr="00D565BE" w:rsidRDefault="00617037" w:rsidP="001B7D4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Тема </w:t>
            </w:r>
            <w:r w:rsidR="00516761" w:rsidRPr="00D565BE">
              <w:rPr>
                <w:rFonts w:cs="Times New Roman"/>
                <w:sz w:val="24"/>
                <w:szCs w:val="24"/>
                <w:lang w:val="en-US"/>
              </w:rPr>
              <w:t>1</w:t>
            </w:r>
            <w:r w:rsidR="00516761" w:rsidRPr="00D565BE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14:paraId="129521BE" w14:textId="77777777" w:rsidR="00516761" w:rsidRPr="00D565BE" w:rsidRDefault="00516761" w:rsidP="0039789D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D565BE">
              <w:rPr>
                <w:rFonts w:cs="Times New Roman"/>
                <w:sz w:val="24"/>
                <w:szCs w:val="24"/>
              </w:rPr>
              <w:t>Геометрическое нивелирование. Сущность геометрического нивелирования</w:t>
            </w:r>
          </w:p>
        </w:tc>
        <w:tc>
          <w:tcPr>
            <w:tcW w:w="992" w:type="dxa"/>
          </w:tcPr>
          <w:p w14:paraId="7E3C3303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667DF4BF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232A91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516761" w:rsidRPr="00D565BE" w14:paraId="07BCB57B" w14:textId="77777777" w:rsidTr="0039789D">
        <w:tc>
          <w:tcPr>
            <w:tcW w:w="988" w:type="dxa"/>
          </w:tcPr>
          <w:p w14:paraId="0C35F1F4" w14:textId="0B7C04BD" w:rsidR="00516761" w:rsidRPr="00D565BE" w:rsidRDefault="00617037" w:rsidP="001B7D4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Тема</w:t>
            </w:r>
            <w:r w:rsidRPr="00D565BE">
              <w:rPr>
                <w:rFonts w:cs="Times New Roman"/>
                <w:sz w:val="24"/>
                <w:szCs w:val="24"/>
              </w:rPr>
              <w:t xml:space="preserve"> </w:t>
            </w:r>
            <w:r w:rsidR="00516761" w:rsidRPr="00D565BE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0C8FE1D4" w14:textId="77777777" w:rsidR="00516761" w:rsidRPr="00D565BE" w:rsidRDefault="00516761" w:rsidP="0039789D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D565BE">
              <w:rPr>
                <w:rFonts w:cs="Times New Roman"/>
                <w:sz w:val="24"/>
                <w:szCs w:val="24"/>
              </w:rPr>
              <w:t>Приборы, применяемые при нивелировании III и IV класса</w:t>
            </w:r>
          </w:p>
        </w:tc>
        <w:tc>
          <w:tcPr>
            <w:tcW w:w="992" w:type="dxa"/>
          </w:tcPr>
          <w:p w14:paraId="06D740BC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14:paraId="0ADB210D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38F9E68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516761" w:rsidRPr="00D565BE" w14:paraId="48AA2983" w14:textId="77777777" w:rsidTr="0039789D">
        <w:tc>
          <w:tcPr>
            <w:tcW w:w="988" w:type="dxa"/>
          </w:tcPr>
          <w:p w14:paraId="6D8ADDE9" w14:textId="212BA3BF" w:rsidR="00516761" w:rsidRPr="00D565BE" w:rsidRDefault="00617037" w:rsidP="001B7D4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Тема</w:t>
            </w:r>
            <w:r w:rsidRPr="00D565BE">
              <w:rPr>
                <w:rFonts w:cs="Times New Roman"/>
                <w:sz w:val="24"/>
                <w:szCs w:val="24"/>
              </w:rPr>
              <w:t xml:space="preserve"> </w:t>
            </w:r>
            <w:r w:rsidR="00516761" w:rsidRPr="00D565BE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037036A0" w14:textId="77777777" w:rsidR="00516761" w:rsidRPr="00D565BE" w:rsidRDefault="00516761" w:rsidP="0039789D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D565BE">
              <w:rPr>
                <w:rFonts w:cs="Times New Roman"/>
                <w:sz w:val="24"/>
                <w:szCs w:val="24"/>
              </w:rPr>
              <w:t>Организация и производство работ по нивелированию III и IV классов</w:t>
            </w:r>
          </w:p>
        </w:tc>
        <w:tc>
          <w:tcPr>
            <w:tcW w:w="992" w:type="dxa"/>
          </w:tcPr>
          <w:p w14:paraId="02EC38B9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3B48C535" w14:textId="07836F68" w:rsidR="00516761" w:rsidRPr="00D565BE" w:rsidRDefault="00E5244E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1C25E57" w14:textId="5FBAC8E7" w:rsidR="00516761" w:rsidRPr="00D565BE" w:rsidRDefault="008A1809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516761" w:rsidRPr="00D565BE" w14:paraId="3B6C1965" w14:textId="77777777" w:rsidTr="0039789D">
        <w:tc>
          <w:tcPr>
            <w:tcW w:w="988" w:type="dxa"/>
          </w:tcPr>
          <w:p w14:paraId="430774CF" w14:textId="15B0F4C6" w:rsidR="00516761" w:rsidRPr="00D565BE" w:rsidRDefault="00617037" w:rsidP="001B7D4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Тема</w:t>
            </w:r>
            <w:r w:rsidRPr="00D565BE">
              <w:rPr>
                <w:rFonts w:cs="Times New Roman"/>
                <w:sz w:val="24"/>
                <w:szCs w:val="24"/>
              </w:rPr>
              <w:t xml:space="preserve"> </w:t>
            </w:r>
            <w:r w:rsidR="00516761" w:rsidRPr="00D565BE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10190A76" w14:textId="77777777" w:rsidR="00516761" w:rsidRPr="00D565BE" w:rsidRDefault="00516761" w:rsidP="0039789D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D565BE">
              <w:rPr>
                <w:rFonts w:cs="Times New Roman"/>
                <w:sz w:val="24"/>
                <w:szCs w:val="24"/>
              </w:rPr>
              <w:t>Источники ошибок нивелирования и меры борьбы по ослаблению их влияния</w:t>
            </w:r>
          </w:p>
        </w:tc>
        <w:tc>
          <w:tcPr>
            <w:tcW w:w="992" w:type="dxa"/>
          </w:tcPr>
          <w:p w14:paraId="2BB2FB81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14:paraId="0C6744E8" w14:textId="0591C628" w:rsidR="00516761" w:rsidRPr="00D565BE" w:rsidRDefault="00E5244E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0CB1EDE" w14:textId="3DC6AAA0" w:rsidR="00516761" w:rsidRPr="00D565BE" w:rsidRDefault="008A1809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516761" w:rsidRPr="00D565BE" w14:paraId="625FF95B" w14:textId="77777777" w:rsidTr="0039789D">
        <w:tc>
          <w:tcPr>
            <w:tcW w:w="988" w:type="dxa"/>
          </w:tcPr>
          <w:p w14:paraId="3D16FD27" w14:textId="150E7887" w:rsidR="00516761" w:rsidRPr="00D565BE" w:rsidRDefault="00617037" w:rsidP="001B7D4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Тема</w:t>
            </w:r>
            <w:r w:rsidRPr="00D565BE">
              <w:rPr>
                <w:rFonts w:cs="Times New Roman"/>
                <w:sz w:val="24"/>
                <w:szCs w:val="24"/>
              </w:rPr>
              <w:t xml:space="preserve"> </w:t>
            </w:r>
            <w:r w:rsidR="00516761" w:rsidRPr="00D565BE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14:paraId="35FA8341" w14:textId="77777777" w:rsidR="00516761" w:rsidRPr="00D565BE" w:rsidRDefault="00516761" w:rsidP="0039789D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D565BE">
              <w:rPr>
                <w:rFonts w:cs="Times New Roman"/>
                <w:sz w:val="24"/>
                <w:szCs w:val="24"/>
              </w:rPr>
              <w:t>Уравнительные вычисления нивелировок</w:t>
            </w:r>
          </w:p>
        </w:tc>
        <w:tc>
          <w:tcPr>
            <w:tcW w:w="992" w:type="dxa"/>
          </w:tcPr>
          <w:p w14:paraId="668A3665" w14:textId="1BCC38E0" w:rsidR="00516761" w:rsidRPr="00D565BE" w:rsidRDefault="00404917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5F559C1A" w14:textId="4FB1283D" w:rsidR="00516761" w:rsidRPr="00D565BE" w:rsidRDefault="00617037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7252825C" w14:textId="7B9C0B65" w:rsidR="00516761" w:rsidRPr="00D565BE" w:rsidRDefault="00404917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516761" w:rsidRPr="00D565BE" w14:paraId="5EF71385" w14:textId="77777777" w:rsidTr="004136AF">
        <w:trPr>
          <w:trHeight w:val="331"/>
        </w:trPr>
        <w:tc>
          <w:tcPr>
            <w:tcW w:w="988" w:type="dxa"/>
          </w:tcPr>
          <w:p w14:paraId="16EE14AB" w14:textId="28F21208" w:rsidR="00516761" w:rsidRPr="00D565BE" w:rsidRDefault="00617037" w:rsidP="001B7D4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Тема</w:t>
            </w:r>
            <w:r w:rsidRPr="00D565BE">
              <w:rPr>
                <w:rFonts w:cs="Times New Roman"/>
                <w:sz w:val="24"/>
                <w:szCs w:val="24"/>
              </w:rPr>
              <w:t xml:space="preserve"> </w:t>
            </w:r>
            <w:r w:rsidR="00516761" w:rsidRPr="00D565BE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</w:tcPr>
          <w:p w14:paraId="469B9A38" w14:textId="0D160503" w:rsidR="00516761" w:rsidRPr="00D565BE" w:rsidRDefault="008A1809" w:rsidP="0039789D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Уравнивание нивелирных сетей упрощенными способами</w:t>
            </w:r>
          </w:p>
        </w:tc>
        <w:tc>
          <w:tcPr>
            <w:tcW w:w="992" w:type="dxa"/>
          </w:tcPr>
          <w:p w14:paraId="5A7835BA" w14:textId="77777777" w:rsidR="00516761" w:rsidRPr="00D565BE" w:rsidRDefault="00516761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50B2032D" w14:textId="05D12DC0" w:rsidR="00516761" w:rsidRPr="00D565BE" w:rsidRDefault="00617037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830B0AF" w14:textId="079D683E" w:rsidR="00516761" w:rsidRPr="00D565BE" w:rsidRDefault="004136AF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516761" w:rsidRPr="00D565BE" w14:paraId="2F7E48B3" w14:textId="77777777" w:rsidTr="0039789D">
        <w:tc>
          <w:tcPr>
            <w:tcW w:w="988" w:type="dxa"/>
          </w:tcPr>
          <w:p w14:paraId="47B4CF60" w14:textId="6F69499F" w:rsidR="00516761" w:rsidRPr="00D565BE" w:rsidRDefault="00617037" w:rsidP="001B7D4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Тема</w:t>
            </w:r>
            <w:r w:rsidRPr="00D565BE">
              <w:rPr>
                <w:rFonts w:cs="Times New Roman"/>
                <w:sz w:val="24"/>
                <w:szCs w:val="24"/>
              </w:rPr>
              <w:t xml:space="preserve"> </w:t>
            </w:r>
            <w:r w:rsidR="00516761" w:rsidRPr="00D565BE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4819" w:type="dxa"/>
          </w:tcPr>
          <w:p w14:paraId="7E846B97" w14:textId="176E16E2" w:rsidR="00516761" w:rsidRPr="00D565BE" w:rsidRDefault="00617037" w:rsidP="0039789D">
            <w:pPr>
              <w:jc w:val="left"/>
              <w:rPr>
                <w:rFonts w:cs="Times New Roman"/>
                <w:sz w:val="24"/>
                <w:szCs w:val="24"/>
              </w:rPr>
            </w:pPr>
            <w:r w:rsidRPr="00617037">
              <w:rPr>
                <w:rFonts w:cs="Times New Roman"/>
                <w:sz w:val="24"/>
                <w:szCs w:val="24"/>
              </w:rPr>
              <w:t>Уравнивание нивелирных сетей строгими способами</w:t>
            </w:r>
          </w:p>
        </w:tc>
        <w:tc>
          <w:tcPr>
            <w:tcW w:w="992" w:type="dxa"/>
          </w:tcPr>
          <w:p w14:paraId="39207844" w14:textId="0BE0096F" w:rsidR="00516761" w:rsidRPr="00D565BE" w:rsidRDefault="008A1809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2DB29EA6" w14:textId="67CC8DC2" w:rsidR="00516761" w:rsidRPr="00D565BE" w:rsidRDefault="00617037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87D06E5" w14:textId="1B80999B" w:rsidR="00516761" w:rsidRPr="00D565BE" w:rsidRDefault="004136AF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8A1809" w:rsidRPr="00D565BE" w14:paraId="16AAE1A1" w14:textId="77777777" w:rsidTr="0039789D">
        <w:tc>
          <w:tcPr>
            <w:tcW w:w="988" w:type="dxa"/>
          </w:tcPr>
          <w:p w14:paraId="5C445144" w14:textId="26EDEB5B" w:rsidR="008A1809" w:rsidRPr="00D565BE" w:rsidRDefault="00617037" w:rsidP="001B7D4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Тема 8.</w:t>
            </w:r>
          </w:p>
        </w:tc>
        <w:tc>
          <w:tcPr>
            <w:tcW w:w="4819" w:type="dxa"/>
          </w:tcPr>
          <w:p w14:paraId="43EE8F98" w14:textId="1A6B3D79" w:rsidR="008A1809" w:rsidRPr="00D565BE" w:rsidRDefault="00617037" w:rsidP="0039789D">
            <w:pPr>
              <w:jc w:val="left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Геодезические сети</w:t>
            </w:r>
          </w:p>
        </w:tc>
        <w:tc>
          <w:tcPr>
            <w:tcW w:w="992" w:type="dxa"/>
          </w:tcPr>
          <w:p w14:paraId="320797A8" w14:textId="0711CFFB" w:rsidR="008A1809" w:rsidRPr="00D565BE" w:rsidRDefault="00617037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6851CEE9" w14:textId="5BC671AF" w:rsidR="008A1809" w:rsidRDefault="00617037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257BBA68" w14:textId="05CD3E9A" w:rsidR="008A1809" w:rsidRDefault="004136AF" w:rsidP="0039789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617037" w:rsidRPr="00D565BE" w14:paraId="13D5DED3" w14:textId="77777777" w:rsidTr="0039789D">
        <w:tc>
          <w:tcPr>
            <w:tcW w:w="988" w:type="dxa"/>
          </w:tcPr>
          <w:p w14:paraId="349E99A8" w14:textId="737EDD8C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Тема </w:t>
            </w:r>
            <w:r w:rsidRPr="00D565BE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4819" w:type="dxa"/>
          </w:tcPr>
          <w:p w14:paraId="43799667" w14:textId="7D343DF1" w:rsidR="00617037" w:rsidRPr="00D565BE" w:rsidRDefault="00617037" w:rsidP="00617037">
            <w:pPr>
              <w:jc w:val="left"/>
              <w:rPr>
                <w:rFonts w:cs="Times New Roman"/>
                <w:sz w:val="24"/>
                <w:szCs w:val="24"/>
              </w:rPr>
            </w:pPr>
            <w:r w:rsidRPr="00617037">
              <w:rPr>
                <w:rFonts w:cs="Times New Roman"/>
                <w:sz w:val="24"/>
                <w:szCs w:val="24"/>
              </w:rPr>
              <w:t>Точные угломерные приборы</w:t>
            </w:r>
          </w:p>
        </w:tc>
        <w:tc>
          <w:tcPr>
            <w:tcW w:w="992" w:type="dxa"/>
          </w:tcPr>
          <w:p w14:paraId="2A8BB520" w14:textId="350233FE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4CB05FF2" w14:textId="1B3AF427" w:rsidR="00617037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255DA028" w14:textId="7CB22824" w:rsidR="00617037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617037" w:rsidRPr="00D565BE" w14:paraId="403C84DA" w14:textId="77777777" w:rsidTr="0039789D">
        <w:tc>
          <w:tcPr>
            <w:tcW w:w="988" w:type="dxa"/>
          </w:tcPr>
          <w:p w14:paraId="0ED1F249" w14:textId="4EF155B9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Тема </w:t>
            </w:r>
            <w:r w:rsidRPr="00D565BE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4819" w:type="dxa"/>
          </w:tcPr>
          <w:p w14:paraId="2748A5C0" w14:textId="769DF56D" w:rsidR="00617037" w:rsidRPr="00D565BE" w:rsidRDefault="00617037" w:rsidP="00617037">
            <w:pPr>
              <w:jc w:val="left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Угловые измерения</w:t>
            </w:r>
          </w:p>
        </w:tc>
        <w:tc>
          <w:tcPr>
            <w:tcW w:w="992" w:type="dxa"/>
          </w:tcPr>
          <w:p w14:paraId="290B7850" w14:textId="5646C45D" w:rsidR="00617037" w:rsidRPr="00D565BE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38136C6E" w14:textId="37F2942A" w:rsidR="00617037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C3389DB" w14:textId="5A4E389C" w:rsidR="00617037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617037" w:rsidRPr="00D565BE" w14:paraId="48FF784D" w14:textId="77777777" w:rsidTr="0039789D">
        <w:tc>
          <w:tcPr>
            <w:tcW w:w="988" w:type="dxa"/>
          </w:tcPr>
          <w:p w14:paraId="1AB7B5C6" w14:textId="69F0B4CA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Тема </w:t>
            </w:r>
            <w:r w:rsidRPr="00D565BE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4819" w:type="dxa"/>
          </w:tcPr>
          <w:p w14:paraId="14C52FFE" w14:textId="77777777" w:rsidR="00617037" w:rsidRPr="00D565BE" w:rsidRDefault="00617037" w:rsidP="00617037">
            <w:pPr>
              <w:jc w:val="left"/>
              <w:rPr>
                <w:rFonts w:cs="Times New Roman"/>
                <w:b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Линейные измерения</w:t>
            </w:r>
          </w:p>
        </w:tc>
        <w:tc>
          <w:tcPr>
            <w:tcW w:w="992" w:type="dxa"/>
          </w:tcPr>
          <w:p w14:paraId="6BCEEC8D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14:paraId="7C55CFC9" w14:textId="356D6948" w:rsidR="00617037" w:rsidRPr="00D565BE" w:rsidRDefault="0040491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31147E3" w14:textId="18754647" w:rsidR="00617037" w:rsidRPr="00D565BE" w:rsidRDefault="0040491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</w:tr>
      <w:tr w:rsidR="00617037" w:rsidRPr="00D565BE" w14:paraId="2FD498E0" w14:textId="77777777" w:rsidTr="0039789D">
        <w:tc>
          <w:tcPr>
            <w:tcW w:w="988" w:type="dxa"/>
          </w:tcPr>
          <w:p w14:paraId="7C4F7560" w14:textId="4283F694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Тема </w:t>
            </w:r>
            <w:r w:rsidRPr="00D565BE"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4819" w:type="dxa"/>
          </w:tcPr>
          <w:p w14:paraId="0F56E01C" w14:textId="77777777" w:rsidR="00617037" w:rsidRPr="00D565BE" w:rsidRDefault="00617037" w:rsidP="00617037">
            <w:pPr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Применение топографических планов масштабов 1:5000, 1:2000, 1:1000, 1:500</w:t>
            </w:r>
          </w:p>
        </w:tc>
        <w:tc>
          <w:tcPr>
            <w:tcW w:w="992" w:type="dxa"/>
          </w:tcPr>
          <w:p w14:paraId="12E04BF2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14:paraId="41CE381D" w14:textId="3CE884A1" w:rsidR="00617037" w:rsidRPr="00D565BE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1F4B8907" w14:textId="59910CBE" w:rsidR="00617037" w:rsidRPr="00D565BE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</w:tr>
      <w:tr w:rsidR="00617037" w:rsidRPr="00D565BE" w14:paraId="03BBFEAB" w14:textId="77777777" w:rsidTr="0039789D">
        <w:tc>
          <w:tcPr>
            <w:tcW w:w="988" w:type="dxa"/>
          </w:tcPr>
          <w:p w14:paraId="09F9A038" w14:textId="26F966FF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Тема </w:t>
            </w:r>
            <w:r w:rsidRPr="00D565BE">
              <w:rPr>
                <w:rFonts w:cs="Times New Roman"/>
                <w:sz w:val="24"/>
                <w:szCs w:val="24"/>
              </w:rPr>
              <w:t>13</w:t>
            </w:r>
            <w:r w:rsidRPr="00D565BE">
              <w:rPr>
                <w:rFonts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</w:tcPr>
          <w:p w14:paraId="48844BD3" w14:textId="77777777" w:rsidR="00617037" w:rsidRPr="00D565BE" w:rsidRDefault="00617037" w:rsidP="00617037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D565BE">
              <w:rPr>
                <w:rFonts w:cs="Times New Roman"/>
                <w:sz w:val="24"/>
                <w:szCs w:val="24"/>
              </w:rPr>
              <w:t>Стереотопографическая съемка</w:t>
            </w:r>
          </w:p>
        </w:tc>
        <w:tc>
          <w:tcPr>
            <w:tcW w:w="992" w:type="dxa"/>
          </w:tcPr>
          <w:p w14:paraId="165DC26F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25F8DB91" w14:textId="786CA0DA" w:rsidR="00617037" w:rsidRPr="00D565BE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70C08D7" w14:textId="288FC44B" w:rsidR="00617037" w:rsidRPr="00D565BE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</w:tr>
      <w:tr w:rsidR="00617037" w:rsidRPr="00D565BE" w14:paraId="411E1A5A" w14:textId="77777777" w:rsidTr="0039789D">
        <w:tc>
          <w:tcPr>
            <w:tcW w:w="988" w:type="dxa"/>
          </w:tcPr>
          <w:p w14:paraId="5E25A270" w14:textId="34FE95D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Тема </w:t>
            </w:r>
            <w:r w:rsidRPr="00D565BE"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4819" w:type="dxa"/>
          </w:tcPr>
          <w:p w14:paraId="64D584FE" w14:textId="77777777" w:rsidR="00617037" w:rsidRPr="00D565BE" w:rsidRDefault="00617037" w:rsidP="00617037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D565BE">
              <w:rPr>
                <w:rFonts w:cs="Times New Roman"/>
                <w:sz w:val="24"/>
                <w:szCs w:val="24"/>
              </w:rPr>
              <w:t>Геодезическая основа крупномасштабных съемок</w:t>
            </w:r>
          </w:p>
        </w:tc>
        <w:tc>
          <w:tcPr>
            <w:tcW w:w="992" w:type="dxa"/>
          </w:tcPr>
          <w:p w14:paraId="6E5BEA19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5730BB84" w14:textId="44EACFFA" w:rsidR="00617037" w:rsidRPr="00D565BE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396894E" w14:textId="3CC41437" w:rsidR="00617037" w:rsidRPr="00D565BE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617037" w:rsidRPr="00D565BE" w14:paraId="325926D3" w14:textId="77777777" w:rsidTr="0039789D">
        <w:tc>
          <w:tcPr>
            <w:tcW w:w="988" w:type="dxa"/>
          </w:tcPr>
          <w:p w14:paraId="3AE5BE32" w14:textId="2DD50F5E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Тема </w:t>
            </w:r>
            <w:r w:rsidRPr="00D565BE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14:paraId="1ABE534A" w14:textId="77777777" w:rsidR="00617037" w:rsidRPr="00D565BE" w:rsidRDefault="00617037" w:rsidP="00617037">
            <w:pPr>
              <w:tabs>
                <w:tab w:val="left" w:pos="1961"/>
              </w:tabs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Привязочные работы в полигонометрии</w:t>
            </w:r>
          </w:p>
        </w:tc>
        <w:tc>
          <w:tcPr>
            <w:tcW w:w="992" w:type="dxa"/>
          </w:tcPr>
          <w:p w14:paraId="128E1088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6F1CF24B" w14:textId="4A1316EE" w:rsidR="00617037" w:rsidRPr="00D565BE" w:rsidRDefault="0040491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4880CA0" w14:textId="4D5AB80B" w:rsidR="00617037" w:rsidRPr="00D565BE" w:rsidRDefault="0040491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</w:tr>
      <w:tr w:rsidR="00617037" w:rsidRPr="00D565BE" w14:paraId="24F0D486" w14:textId="77777777" w:rsidTr="0039789D">
        <w:tc>
          <w:tcPr>
            <w:tcW w:w="988" w:type="dxa"/>
          </w:tcPr>
          <w:p w14:paraId="2133382F" w14:textId="364B8D23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</w:rPr>
              <w:t xml:space="preserve">Тема </w:t>
            </w:r>
            <w:r w:rsidRPr="00D565BE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</w:tcPr>
          <w:p w14:paraId="44FF1A26" w14:textId="77777777" w:rsidR="00617037" w:rsidRPr="00D565BE" w:rsidRDefault="00617037" w:rsidP="00617037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D565BE">
              <w:rPr>
                <w:rFonts w:cs="Times New Roman"/>
                <w:sz w:val="24"/>
                <w:szCs w:val="24"/>
              </w:rPr>
              <w:t>Современные способы топографических съёмок</w:t>
            </w:r>
          </w:p>
        </w:tc>
        <w:tc>
          <w:tcPr>
            <w:tcW w:w="992" w:type="dxa"/>
          </w:tcPr>
          <w:p w14:paraId="099AEAB1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14:paraId="172A3556" w14:textId="48EE3BFE" w:rsidR="00617037" w:rsidRPr="00D565BE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494CDE16" w14:textId="03C420BC" w:rsidR="00617037" w:rsidRPr="00D565BE" w:rsidRDefault="004136AF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617037" w:rsidRPr="00D565BE" w14:paraId="540411F6" w14:textId="77777777" w:rsidTr="0039789D">
        <w:tc>
          <w:tcPr>
            <w:tcW w:w="988" w:type="dxa"/>
          </w:tcPr>
          <w:p w14:paraId="4615ED0D" w14:textId="20D09C03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Тема </w:t>
            </w:r>
            <w:r w:rsidRPr="00D565BE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4819" w:type="dxa"/>
          </w:tcPr>
          <w:p w14:paraId="5233D36E" w14:textId="77777777" w:rsidR="00617037" w:rsidRPr="00D565BE" w:rsidRDefault="00617037" w:rsidP="00617037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D565BE">
              <w:rPr>
                <w:rFonts w:cs="Times New Roman"/>
                <w:sz w:val="24"/>
                <w:szCs w:val="24"/>
              </w:rPr>
              <w:t>Картографические проекции</w:t>
            </w:r>
          </w:p>
        </w:tc>
        <w:tc>
          <w:tcPr>
            <w:tcW w:w="992" w:type="dxa"/>
          </w:tcPr>
          <w:p w14:paraId="2942F648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08EF0166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156658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617037" w:rsidRPr="00D565BE" w14:paraId="05CCDF4A" w14:textId="77777777" w:rsidTr="0039789D">
        <w:tc>
          <w:tcPr>
            <w:tcW w:w="988" w:type="dxa"/>
          </w:tcPr>
          <w:p w14:paraId="3B31FBF6" w14:textId="77777777" w:rsidR="00617037" w:rsidRPr="00D565BE" w:rsidRDefault="00617037" w:rsidP="00617037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</w:tcPr>
          <w:p w14:paraId="079BCDEF" w14:textId="77777777" w:rsidR="00617037" w:rsidRPr="00D565BE" w:rsidRDefault="00617037" w:rsidP="00617037">
            <w:pPr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Курсовая работа</w:t>
            </w:r>
          </w:p>
        </w:tc>
        <w:tc>
          <w:tcPr>
            <w:tcW w:w="992" w:type="dxa"/>
          </w:tcPr>
          <w:p w14:paraId="7F37FAD3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19E68EA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2BA103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17037" w:rsidRPr="00D565BE" w14:paraId="37A40C82" w14:textId="77777777" w:rsidTr="0039789D">
        <w:tc>
          <w:tcPr>
            <w:tcW w:w="988" w:type="dxa"/>
          </w:tcPr>
          <w:p w14:paraId="1F9EBC47" w14:textId="77777777" w:rsidR="00617037" w:rsidRPr="00D565BE" w:rsidRDefault="00617037" w:rsidP="0061703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7A9B195" w14:textId="77777777" w:rsidR="00617037" w:rsidRPr="00D565BE" w:rsidRDefault="00617037" w:rsidP="00617037">
            <w:pPr>
              <w:jc w:val="right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</w:tcPr>
          <w:p w14:paraId="340E670A" w14:textId="54CF1238" w:rsidR="00617037" w:rsidRPr="004136AF" w:rsidRDefault="00617037" w:rsidP="004049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10</w:t>
            </w:r>
            <w:r>
              <w:rPr>
                <w:rFonts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</w:tcPr>
          <w:p w14:paraId="2793B02B" w14:textId="4077C7B2" w:rsidR="00617037" w:rsidRPr="004136AF" w:rsidRDefault="00617037" w:rsidP="004049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10</w:t>
            </w:r>
            <w:r>
              <w:rPr>
                <w:rFonts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67DA2AAD" w14:textId="1E2683CF" w:rsidR="00617037" w:rsidRPr="00D565BE" w:rsidRDefault="00617037" w:rsidP="00223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565BE">
              <w:rPr>
                <w:rFonts w:cs="Times New Roman"/>
                <w:sz w:val="24"/>
                <w:szCs w:val="24"/>
              </w:rPr>
              <w:t>204</w:t>
            </w:r>
          </w:p>
        </w:tc>
      </w:tr>
    </w:tbl>
    <w:p w14:paraId="2B80B304" w14:textId="77777777" w:rsidR="00516761" w:rsidRPr="00B06845" w:rsidRDefault="00516761" w:rsidP="00516761">
      <w:pPr>
        <w:pStyle w:val="a7"/>
        <w:rPr>
          <w:rFonts w:ascii="Times New Roman" w:hAnsi="Times New Roman"/>
          <w:szCs w:val="28"/>
          <w:highlight w:val="yellow"/>
        </w:rPr>
      </w:pPr>
    </w:p>
    <w:p w14:paraId="6EE0BF11" w14:textId="77777777" w:rsidR="00516761" w:rsidRDefault="00516761" w:rsidP="009E1B59">
      <w:pPr>
        <w:pStyle w:val="a7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br w:type="page"/>
      </w:r>
    </w:p>
    <w:p w14:paraId="4165F982" w14:textId="0113C7B3" w:rsidR="009E1B59" w:rsidRDefault="009E1B59" w:rsidP="009E1B59">
      <w:pPr>
        <w:pStyle w:val="a7"/>
        <w:jc w:val="center"/>
        <w:rPr>
          <w:rFonts w:ascii="Times New Roman" w:hAnsi="Times New Roman"/>
          <w:b/>
          <w:szCs w:val="28"/>
        </w:rPr>
      </w:pPr>
      <w:r w:rsidRPr="009E1B59">
        <w:rPr>
          <w:rFonts w:ascii="Times New Roman" w:hAnsi="Times New Roman"/>
          <w:b/>
          <w:szCs w:val="28"/>
        </w:rPr>
        <w:lastRenderedPageBreak/>
        <w:t>СОДЕРЖАНИЕ УЧЕБНОГО МАТЕРИАЛА</w:t>
      </w:r>
    </w:p>
    <w:p w14:paraId="0021D65C" w14:textId="77777777" w:rsidR="009E1B59" w:rsidRPr="00617037" w:rsidRDefault="009E1B59" w:rsidP="009E1B5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14:paraId="26EDD192" w14:textId="77777777" w:rsidR="00CD424E" w:rsidRPr="007A6EDE" w:rsidRDefault="00CD424E" w:rsidP="00CD424E">
      <w:pPr>
        <w:jc w:val="center"/>
        <w:rPr>
          <w:b/>
          <w:szCs w:val="28"/>
        </w:rPr>
      </w:pPr>
      <w:r>
        <w:rPr>
          <w:b/>
          <w:szCs w:val="28"/>
        </w:rPr>
        <w:t xml:space="preserve">Тема 1. </w:t>
      </w:r>
      <w:r w:rsidRPr="007A6EDE">
        <w:rPr>
          <w:b/>
          <w:szCs w:val="28"/>
        </w:rPr>
        <w:t>Геометрическое нивелирование. Сущность геометрического нивелирования</w:t>
      </w:r>
    </w:p>
    <w:p w14:paraId="0C8D9719" w14:textId="61461DD5" w:rsidR="00CD424E" w:rsidRDefault="00CD424E" w:rsidP="00CD424E">
      <w:pPr>
        <w:rPr>
          <w:szCs w:val="28"/>
        </w:rPr>
      </w:pPr>
      <w:r w:rsidRPr="005844F6">
        <w:rPr>
          <w:szCs w:val="28"/>
        </w:rPr>
        <w:tab/>
      </w:r>
      <w:r w:rsidR="00B96A49">
        <w:rPr>
          <w:szCs w:val="28"/>
        </w:rPr>
        <w:t>В</w:t>
      </w:r>
      <w:r w:rsidR="00621B2D" w:rsidRPr="00621B2D">
        <w:rPr>
          <w:szCs w:val="28"/>
        </w:rPr>
        <w:t>лияни</w:t>
      </w:r>
      <w:r w:rsidR="00B96A49">
        <w:rPr>
          <w:szCs w:val="28"/>
        </w:rPr>
        <w:t>е</w:t>
      </w:r>
      <w:r w:rsidR="00621B2D" w:rsidRPr="00621B2D">
        <w:rPr>
          <w:szCs w:val="28"/>
        </w:rPr>
        <w:t xml:space="preserve"> кривизны земной поверхности</w:t>
      </w:r>
      <w:r w:rsidR="00B96A49">
        <w:rPr>
          <w:szCs w:val="28"/>
        </w:rPr>
        <w:t xml:space="preserve">. Влияние </w:t>
      </w:r>
      <w:r w:rsidR="00B96A49" w:rsidRPr="00B96A49">
        <w:rPr>
          <w:szCs w:val="28"/>
        </w:rPr>
        <w:t>угл</w:t>
      </w:r>
      <w:r w:rsidR="00B96A49">
        <w:rPr>
          <w:szCs w:val="28"/>
        </w:rPr>
        <w:t>а</w:t>
      </w:r>
      <w:r w:rsidR="00B96A49" w:rsidRPr="00B96A49">
        <w:rPr>
          <w:szCs w:val="28"/>
        </w:rPr>
        <w:t xml:space="preserve"> </w:t>
      </w:r>
      <w:r w:rsidR="00B96A49" w:rsidRPr="00B96A49">
        <w:rPr>
          <w:i/>
          <w:szCs w:val="28"/>
        </w:rPr>
        <w:t>i</w:t>
      </w:r>
      <w:r w:rsidR="00B96A49">
        <w:rPr>
          <w:szCs w:val="28"/>
        </w:rPr>
        <w:t>. В</w:t>
      </w:r>
      <w:r w:rsidR="00B96A49" w:rsidRPr="00621B2D">
        <w:rPr>
          <w:szCs w:val="28"/>
        </w:rPr>
        <w:t>лияни</w:t>
      </w:r>
      <w:r w:rsidR="00B96A49">
        <w:rPr>
          <w:szCs w:val="28"/>
        </w:rPr>
        <w:t xml:space="preserve">е </w:t>
      </w:r>
      <w:r w:rsidR="00B96A49" w:rsidRPr="00B96A49">
        <w:rPr>
          <w:szCs w:val="28"/>
        </w:rPr>
        <w:t>вертикальной рефракции</w:t>
      </w:r>
      <w:r>
        <w:rPr>
          <w:szCs w:val="28"/>
        </w:rPr>
        <w:t>.</w:t>
      </w:r>
    </w:p>
    <w:p w14:paraId="2EEA5161" w14:textId="77777777" w:rsidR="00CD424E" w:rsidRPr="00617037" w:rsidRDefault="00CD424E" w:rsidP="00CD424E">
      <w:pPr>
        <w:rPr>
          <w:sz w:val="16"/>
          <w:szCs w:val="16"/>
        </w:rPr>
      </w:pPr>
    </w:p>
    <w:p w14:paraId="6E40D206" w14:textId="77777777" w:rsidR="00CD424E" w:rsidRPr="007A6EDE" w:rsidRDefault="00CD424E" w:rsidP="00CD424E">
      <w:pPr>
        <w:jc w:val="center"/>
        <w:rPr>
          <w:b/>
          <w:szCs w:val="28"/>
        </w:rPr>
      </w:pPr>
      <w:r w:rsidRPr="007A6EDE">
        <w:rPr>
          <w:b/>
          <w:szCs w:val="28"/>
        </w:rPr>
        <w:t>Тема 2. Приборы, применяемые при нивелировании III и IV класса</w:t>
      </w:r>
    </w:p>
    <w:p w14:paraId="47C61D93" w14:textId="77777777" w:rsidR="00CD424E" w:rsidRPr="007A6EDE" w:rsidRDefault="00CD424E" w:rsidP="00CD424E">
      <w:pPr>
        <w:ind w:firstLine="709"/>
        <w:rPr>
          <w:szCs w:val="28"/>
        </w:rPr>
      </w:pPr>
      <w:r w:rsidRPr="007A6EDE">
        <w:rPr>
          <w:szCs w:val="28"/>
        </w:rPr>
        <w:t>Классификация нивелиров и требования, предъявляемые к ним.</w:t>
      </w:r>
      <w:r>
        <w:rPr>
          <w:szCs w:val="28"/>
        </w:rPr>
        <w:t xml:space="preserve"> </w:t>
      </w:r>
      <w:r w:rsidRPr="007A6EDE">
        <w:rPr>
          <w:szCs w:val="28"/>
        </w:rPr>
        <w:t>Пов</w:t>
      </w:r>
      <w:r>
        <w:rPr>
          <w:szCs w:val="28"/>
        </w:rPr>
        <w:t xml:space="preserve">ерки и исследования нивелиров. Испытания нивелиров. Поверки нивелиров. Исследования нивелиров. </w:t>
      </w:r>
      <w:r w:rsidRPr="007A6EDE">
        <w:rPr>
          <w:szCs w:val="28"/>
        </w:rPr>
        <w:t>Нивелирные рейки.</w:t>
      </w:r>
      <w:r>
        <w:rPr>
          <w:szCs w:val="28"/>
        </w:rPr>
        <w:t xml:space="preserve"> Поверки и исследования реек.</w:t>
      </w:r>
    </w:p>
    <w:p w14:paraId="166971BD" w14:textId="77777777" w:rsidR="00CD424E" w:rsidRPr="00617037" w:rsidRDefault="00CD424E" w:rsidP="00CD424E">
      <w:pPr>
        <w:rPr>
          <w:sz w:val="16"/>
          <w:szCs w:val="16"/>
        </w:rPr>
      </w:pPr>
    </w:p>
    <w:p w14:paraId="663D1143" w14:textId="77777777" w:rsidR="00CD424E" w:rsidRPr="0085731E" w:rsidRDefault="00CD424E" w:rsidP="00CD424E">
      <w:pPr>
        <w:jc w:val="center"/>
        <w:rPr>
          <w:b/>
          <w:szCs w:val="28"/>
        </w:rPr>
      </w:pPr>
      <w:r w:rsidRPr="0085731E">
        <w:rPr>
          <w:b/>
          <w:szCs w:val="28"/>
        </w:rPr>
        <w:t>Тема 3. Организация и производство работ по нивелированию III и IV классов</w:t>
      </w:r>
    </w:p>
    <w:p w14:paraId="4FCC1A9F" w14:textId="77777777" w:rsidR="00CD424E" w:rsidRPr="007A6EDE" w:rsidRDefault="00CD424E" w:rsidP="00CD424E">
      <w:pPr>
        <w:ind w:firstLine="709"/>
        <w:rPr>
          <w:szCs w:val="28"/>
        </w:rPr>
      </w:pPr>
      <w:r>
        <w:rPr>
          <w:szCs w:val="28"/>
        </w:rPr>
        <w:t xml:space="preserve">Нивелирование. Общая часть. </w:t>
      </w:r>
      <w:r w:rsidRPr="007A6EDE">
        <w:rPr>
          <w:szCs w:val="28"/>
        </w:rPr>
        <w:t>Организация работ</w:t>
      </w:r>
      <w:r>
        <w:rPr>
          <w:szCs w:val="28"/>
        </w:rPr>
        <w:t>.</w:t>
      </w:r>
      <w:r w:rsidRPr="007A6EDE">
        <w:rPr>
          <w:szCs w:val="28"/>
        </w:rPr>
        <w:t xml:space="preserve"> Полевые работ</w:t>
      </w:r>
      <w:r>
        <w:rPr>
          <w:szCs w:val="28"/>
        </w:rPr>
        <w:t>ы по нивелированию III класса. Порядок работы на станции.</w:t>
      </w:r>
      <w:r w:rsidRPr="007A6EDE">
        <w:rPr>
          <w:szCs w:val="28"/>
        </w:rPr>
        <w:t xml:space="preserve"> Полевые рабо</w:t>
      </w:r>
      <w:r>
        <w:rPr>
          <w:szCs w:val="28"/>
        </w:rPr>
        <w:t>ты по нивелированию IV класса. Особые случаи нивелирования.</w:t>
      </w:r>
    </w:p>
    <w:p w14:paraId="64261316" w14:textId="77777777" w:rsidR="00CD424E" w:rsidRPr="00617037" w:rsidRDefault="00CD424E" w:rsidP="00CD424E">
      <w:pPr>
        <w:rPr>
          <w:sz w:val="16"/>
          <w:szCs w:val="16"/>
        </w:rPr>
      </w:pPr>
    </w:p>
    <w:p w14:paraId="23B71E37" w14:textId="77777777" w:rsidR="00CD424E" w:rsidRPr="0085731E" w:rsidRDefault="00CD424E" w:rsidP="00CD424E">
      <w:pPr>
        <w:jc w:val="center"/>
        <w:rPr>
          <w:b/>
          <w:szCs w:val="28"/>
        </w:rPr>
      </w:pPr>
      <w:r w:rsidRPr="0085731E">
        <w:rPr>
          <w:b/>
          <w:szCs w:val="28"/>
        </w:rPr>
        <w:t>Тема 4. Источники ошибок нивелирования и меры борьбы по ослаблению их влияния</w:t>
      </w:r>
    </w:p>
    <w:p w14:paraId="430EFB0C" w14:textId="77777777" w:rsidR="00CD424E" w:rsidRPr="007A6EDE" w:rsidRDefault="00CD424E" w:rsidP="00CD424E">
      <w:pPr>
        <w:ind w:firstLine="709"/>
        <w:rPr>
          <w:szCs w:val="28"/>
        </w:rPr>
      </w:pPr>
      <w:r w:rsidRPr="007A6EDE">
        <w:rPr>
          <w:szCs w:val="28"/>
        </w:rPr>
        <w:t>Систематические ошибки</w:t>
      </w:r>
      <w:r>
        <w:rPr>
          <w:szCs w:val="28"/>
        </w:rPr>
        <w:t>. Приборные ошибки. Личные ошибки.</w:t>
      </w:r>
      <w:r w:rsidRPr="007A6EDE">
        <w:rPr>
          <w:szCs w:val="28"/>
        </w:rPr>
        <w:t xml:space="preserve"> Ошибки, обусловле</w:t>
      </w:r>
      <w:r>
        <w:rPr>
          <w:szCs w:val="28"/>
        </w:rPr>
        <w:t>нные влиянием внешних условий. Случайные ошибки.</w:t>
      </w:r>
    </w:p>
    <w:p w14:paraId="30C1D7BF" w14:textId="77777777" w:rsidR="00CD424E" w:rsidRPr="00617037" w:rsidRDefault="00CD424E" w:rsidP="00CD424E">
      <w:pPr>
        <w:rPr>
          <w:sz w:val="16"/>
          <w:szCs w:val="16"/>
        </w:rPr>
      </w:pPr>
    </w:p>
    <w:p w14:paraId="177E92CE" w14:textId="77777777" w:rsidR="00CD424E" w:rsidRPr="0085731E" w:rsidRDefault="00CD424E" w:rsidP="00CD424E">
      <w:pPr>
        <w:jc w:val="center"/>
        <w:rPr>
          <w:b/>
          <w:szCs w:val="28"/>
        </w:rPr>
      </w:pPr>
      <w:r w:rsidRPr="0085731E">
        <w:rPr>
          <w:b/>
          <w:szCs w:val="28"/>
        </w:rPr>
        <w:t>Тема 5. Уравнительные вычисления нивелировок</w:t>
      </w:r>
    </w:p>
    <w:p w14:paraId="6D5BE136" w14:textId="77777777" w:rsidR="008A1809" w:rsidRDefault="00CD424E" w:rsidP="00CD424E">
      <w:pPr>
        <w:ind w:firstLine="709"/>
        <w:rPr>
          <w:szCs w:val="28"/>
        </w:rPr>
      </w:pPr>
      <w:r w:rsidRPr="007A6EDE">
        <w:rPr>
          <w:szCs w:val="28"/>
        </w:rPr>
        <w:t>Общие положения</w:t>
      </w:r>
      <w:r>
        <w:rPr>
          <w:szCs w:val="28"/>
        </w:rPr>
        <w:t xml:space="preserve"> и предварительные вычисления. </w:t>
      </w:r>
      <w:r w:rsidRPr="007A6EDE">
        <w:rPr>
          <w:szCs w:val="28"/>
        </w:rPr>
        <w:t>Оценка качества нивелиров</w:t>
      </w:r>
      <w:r>
        <w:rPr>
          <w:szCs w:val="28"/>
        </w:rPr>
        <w:t xml:space="preserve">ания. </w:t>
      </w:r>
      <w:r w:rsidRPr="007A6EDE">
        <w:rPr>
          <w:szCs w:val="28"/>
        </w:rPr>
        <w:t>Сост</w:t>
      </w:r>
      <w:r>
        <w:rPr>
          <w:szCs w:val="28"/>
        </w:rPr>
        <w:t xml:space="preserve">авление схемы нивелирной сети. </w:t>
      </w:r>
      <w:r w:rsidRPr="007A6EDE">
        <w:rPr>
          <w:szCs w:val="28"/>
        </w:rPr>
        <w:t>Уравнивани</w:t>
      </w:r>
      <w:r>
        <w:rPr>
          <w:szCs w:val="28"/>
        </w:rPr>
        <w:t xml:space="preserve">е одиночного нивелирного хода. </w:t>
      </w:r>
    </w:p>
    <w:p w14:paraId="7A3053AA" w14:textId="77777777" w:rsidR="008A1809" w:rsidRPr="008A1809" w:rsidRDefault="008A1809" w:rsidP="008A1809">
      <w:pPr>
        <w:ind w:firstLine="709"/>
        <w:rPr>
          <w:b/>
          <w:sz w:val="16"/>
          <w:szCs w:val="16"/>
        </w:rPr>
      </w:pPr>
    </w:p>
    <w:p w14:paraId="4C8151E0" w14:textId="2931E524" w:rsidR="008A1809" w:rsidRDefault="008A1809" w:rsidP="008A1809">
      <w:pPr>
        <w:ind w:firstLine="709"/>
        <w:rPr>
          <w:szCs w:val="28"/>
        </w:rPr>
      </w:pPr>
      <w:r w:rsidRPr="0085731E">
        <w:rPr>
          <w:b/>
          <w:szCs w:val="28"/>
        </w:rPr>
        <w:t xml:space="preserve">Тема </w:t>
      </w:r>
      <w:r>
        <w:rPr>
          <w:b/>
          <w:szCs w:val="28"/>
        </w:rPr>
        <w:t>6</w:t>
      </w:r>
      <w:r w:rsidRPr="0085731E">
        <w:rPr>
          <w:b/>
          <w:szCs w:val="28"/>
        </w:rPr>
        <w:t>.</w:t>
      </w:r>
      <w:r>
        <w:rPr>
          <w:b/>
          <w:szCs w:val="28"/>
        </w:rPr>
        <w:t xml:space="preserve"> </w:t>
      </w:r>
      <w:r w:rsidRPr="008A1809">
        <w:rPr>
          <w:b/>
          <w:szCs w:val="28"/>
        </w:rPr>
        <w:t>Уравнивание нивелирных сетей упрощенными способами</w:t>
      </w:r>
    </w:p>
    <w:p w14:paraId="3F3707E2" w14:textId="77777777" w:rsidR="008A1809" w:rsidRDefault="00CD424E" w:rsidP="00CD424E">
      <w:pPr>
        <w:ind w:firstLine="709"/>
        <w:rPr>
          <w:szCs w:val="28"/>
        </w:rPr>
      </w:pPr>
      <w:r w:rsidRPr="007A6EDE">
        <w:rPr>
          <w:szCs w:val="28"/>
        </w:rPr>
        <w:t>Уравнивание нивелирной сети с</w:t>
      </w:r>
      <w:r>
        <w:rPr>
          <w:szCs w:val="28"/>
        </w:rPr>
        <w:t>пособом полигонов В.В. Попова.</w:t>
      </w:r>
      <w:r w:rsidRPr="007A6EDE">
        <w:rPr>
          <w:szCs w:val="28"/>
        </w:rPr>
        <w:t xml:space="preserve"> Оценка точности при уравнивании нивели</w:t>
      </w:r>
      <w:r>
        <w:rPr>
          <w:szCs w:val="28"/>
        </w:rPr>
        <w:t>рных сетей способом полигонов.</w:t>
      </w:r>
      <w:r w:rsidRPr="007A6EDE">
        <w:rPr>
          <w:szCs w:val="28"/>
        </w:rPr>
        <w:t xml:space="preserve"> Уравнивание нивелирно</w:t>
      </w:r>
      <w:r>
        <w:rPr>
          <w:szCs w:val="28"/>
        </w:rPr>
        <w:t xml:space="preserve">й сети с одной узловой точкой. </w:t>
      </w:r>
      <w:r w:rsidRPr="007A6EDE">
        <w:rPr>
          <w:szCs w:val="28"/>
        </w:rPr>
        <w:t xml:space="preserve">Уравнивание нивелирной сети </w:t>
      </w:r>
      <w:r>
        <w:rPr>
          <w:szCs w:val="28"/>
        </w:rPr>
        <w:t xml:space="preserve">способом эквивалентной замены. </w:t>
      </w:r>
      <w:r w:rsidRPr="007A6EDE">
        <w:rPr>
          <w:szCs w:val="28"/>
        </w:rPr>
        <w:t>Уравнивание нивелирной сети способом</w:t>
      </w:r>
      <w:r>
        <w:rPr>
          <w:szCs w:val="28"/>
        </w:rPr>
        <w:t xml:space="preserve"> последовательных приближений. </w:t>
      </w:r>
    </w:p>
    <w:p w14:paraId="53BF5CDB" w14:textId="77777777" w:rsidR="008A1809" w:rsidRPr="00617037" w:rsidRDefault="008A1809" w:rsidP="008A1809">
      <w:pPr>
        <w:ind w:firstLine="709"/>
        <w:rPr>
          <w:b/>
          <w:sz w:val="16"/>
          <w:szCs w:val="16"/>
        </w:rPr>
      </w:pPr>
    </w:p>
    <w:p w14:paraId="14AD443A" w14:textId="05304CF8" w:rsidR="008A1809" w:rsidRDefault="008A1809" w:rsidP="008A1809">
      <w:pPr>
        <w:ind w:firstLine="709"/>
        <w:rPr>
          <w:szCs w:val="28"/>
        </w:rPr>
      </w:pPr>
      <w:r w:rsidRPr="0085731E">
        <w:rPr>
          <w:b/>
          <w:szCs w:val="28"/>
        </w:rPr>
        <w:t xml:space="preserve">Тема </w:t>
      </w:r>
      <w:r>
        <w:rPr>
          <w:b/>
          <w:szCs w:val="28"/>
        </w:rPr>
        <w:t>7</w:t>
      </w:r>
      <w:r w:rsidRPr="0085731E">
        <w:rPr>
          <w:b/>
          <w:szCs w:val="28"/>
        </w:rPr>
        <w:t>.</w:t>
      </w:r>
      <w:r w:rsidRPr="008A1809">
        <w:rPr>
          <w:b/>
          <w:szCs w:val="28"/>
        </w:rPr>
        <w:t xml:space="preserve"> Уравнивание нивелирных сетей</w:t>
      </w:r>
      <w:r>
        <w:rPr>
          <w:b/>
          <w:szCs w:val="28"/>
        </w:rPr>
        <w:t xml:space="preserve"> строгими способами</w:t>
      </w:r>
    </w:p>
    <w:p w14:paraId="6DD2A932" w14:textId="41F50C79" w:rsidR="00CD424E" w:rsidRPr="008A1809" w:rsidRDefault="00CD424E" w:rsidP="008A1809">
      <w:pPr>
        <w:ind w:firstLine="709"/>
        <w:rPr>
          <w:szCs w:val="28"/>
        </w:rPr>
      </w:pPr>
      <w:r>
        <w:rPr>
          <w:szCs w:val="28"/>
        </w:rPr>
        <w:t xml:space="preserve">Строгие способы уравнивания. Уравнивание </w:t>
      </w:r>
      <w:r w:rsidRPr="007A6EDE">
        <w:rPr>
          <w:szCs w:val="28"/>
        </w:rPr>
        <w:t>нивелирной сети</w:t>
      </w:r>
      <w:r>
        <w:rPr>
          <w:szCs w:val="28"/>
        </w:rPr>
        <w:t xml:space="preserve"> коррелатным способом.</w:t>
      </w:r>
      <w:r w:rsidR="008A1809" w:rsidRPr="008A1809">
        <w:rPr>
          <w:szCs w:val="28"/>
        </w:rPr>
        <w:t xml:space="preserve"> </w:t>
      </w:r>
      <w:r w:rsidR="008A1809">
        <w:rPr>
          <w:szCs w:val="28"/>
        </w:rPr>
        <w:t xml:space="preserve">Уравнивание </w:t>
      </w:r>
      <w:r w:rsidR="008A1809" w:rsidRPr="007A6EDE">
        <w:rPr>
          <w:szCs w:val="28"/>
        </w:rPr>
        <w:t>нивелирной сети</w:t>
      </w:r>
      <w:r w:rsidR="008A1809">
        <w:rPr>
          <w:szCs w:val="28"/>
        </w:rPr>
        <w:t xml:space="preserve"> с помощью программного обеспечения </w:t>
      </w:r>
      <w:r w:rsidR="008A1809">
        <w:rPr>
          <w:szCs w:val="28"/>
          <w:lang w:val="en-US"/>
        </w:rPr>
        <w:t>CREDO</w:t>
      </w:r>
      <w:r w:rsidR="008A1809" w:rsidRPr="008A1809">
        <w:rPr>
          <w:szCs w:val="28"/>
        </w:rPr>
        <w:t xml:space="preserve"> </w:t>
      </w:r>
      <w:r w:rsidR="008A1809">
        <w:rPr>
          <w:szCs w:val="28"/>
          <w:lang w:val="en-US"/>
        </w:rPr>
        <w:t>DAT</w:t>
      </w:r>
      <w:r w:rsidR="008A1809" w:rsidRPr="008A1809">
        <w:rPr>
          <w:szCs w:val="28"/>
        </w:rPr>
        <w:t>/</w:t>
      </w:r>
    </w:p>
    <w:p w14:paraId="45B1E47E" w14:textId="77777777" w:rsidR="00CD424E" w:rsidRPr="00617037" w:rsidRDefault="00CD424E" w:rsidP="00CD424E">
      <w:pPr>
        <w:rPr>
          <w:sz w:val="16"/>
          <w:szCs w:val="16"/>
        </w:rPr>
      </w:pPr>
    </w:p>
    <w:p w14:paraId="54977D08" w14:textId="545405A6" w:rsidR="00CD424E" w:rsidRPr="00B129F8" w:rsidRDefault="00CD424E" w:rsidP="00CD424E">
      <w:pPr>
        <w:jc w:val="center"/>
        <w:rPr>
          <w:b/>
          <w:szCs w:val="28"/>
        </w:rPr>
      </w:pPr>
      <w:r w:rsidRPr="00B129F8">
        <w:rPr>
          <w:b/>
          <w:szCs w:val="28"/>
        </w:rPr>
        <w:t xml:space="preserve">Тема </w:t>
      </w:r>
      <w:r w:rsidR="008A1809" w:rsidRPr="008A1809">
        <w:rPr>
          <w:b/>
          <w:szCs w:val="28"/>
        </w:rPr>
        <w:t>8</w:t>
      </w:r>
      <w:r w:rsidRPr="00B129F8">
        <w:rPr>
          <w:b/>
          <w:szCs w:val="28"/>
        </w:rPr>
        <w:t>. Геодезические сети</w:t>
      </w:r>
    </w:p>
    <w:p w14:paraId="52A46BC7" w14:textId="77777777" w:rsidR="00CD424E" w:rsidRPr="007A6EDE" w:rsidRDefault="00CD424E" w:rsidP="00CD424E">
      <w:pPr>
        <w:ind w:firstLine="709"/>
        <w:rPr>
          <w:szCs w:val="28"/>
        </w:rPr>
      </w:pPr>
      <w:r w:rsidRPr="007A6EDE">
        <w:rPr>
          <w:szCs w:val="28"/>
        </w:rPr>
        <w:t xml:space="preserve">Общие </w:t>
      </w:r>
      <w:r>
        <w:rPr>
          <w:szCs w:val="28"/>
        </w:rPr>
        <w:t>сведения о геодезической сети.</w:t>
      </w:r>
      <w:r w:rsidRPr="007A6EDE">
        <w:rPr>
          <w:szCs w:val="28"/>
        </w:rPr>
        <w:t xml:space="preserve"> Госуд</w:t>
      </w:r>
      <w:r>
        <w:rPr>
          <w:szCs w:val="28"/>
        </w:rPr>
        <w:t>арственная геодезическая сеть.</w:t>
      </w:r>
      <w:r w:rsidRPr="007A6EDE">
        <w:rPr>
          <w:szCs w:val="28"/>
        </w:rPr>
        <w:t xml:space="preserve"> Проектирование полигономе</w:t>
      </w:r>
      <w:r>
        <w:rPr>
          <w:szCs w:val="28"/>
        </w:rPr>
        <w:t>трии 4 класса, 1 и 2 разрядов.</w:t>
      </w:r>
      <w:r w:rsidRPr="007A6EDE">
        <w:rPr>
          <w:szCs w:val="28"/>
        </w:rPr>
        <w:t xml:space="preserve"> Нивел</w:t>
      </w:r>
      <w:r>
        <w:rPr>
          <w:szCs w:val="28"/>
        </w:rPr>
        <w:t>ирование в населённых пунктах.</w:t>
      </w:r>
      <w:r w:rsidRPr="007A6EDE">
        <w:rPr>
          <w:szCs w:val="28"/>
        </w:rPr>
        <w:t xml:space="preserve"> Государственная геодезиче</w:t>
      </w:r>
      <w:r>
        <w:rPr>
          <w:szCs w:val="28"/>
        </w:rPr>
        <w:t>ская сеть Республики Беларусь.</w:t>
      </w:r>
    </w:p>
    <w:p w14:paraId="08C7A343" w14:textId="77777777" w:rsidR="00CD424E" w:rsidRPr="00617037" w:rsidRDefault="00CD424E" w:rsidP="00CD424E">
      <w:pPr>
        <w:rPr>
          <w:sz w:val="16"/>
          <w:szCs w:val="16"/>
        </w:rPr>
      </w:pPr>
    </w:p>
    <w:p w14:paraId="7BB5D28A" w14:textId="2C042E56" w:rsidR="008A1809" w:rsidRPr="008A1809" w:rsidRDefault="008A1809" w:rsidP="008A1809">
      <w:pPr>
        <w:jc w:val="center"/>
        <w:rPr>
          <w:b/>
          <w:szCs w:val="28"/>
        </w:rPr>
      </w:pPr>
      <w:r>
        <w:rPr>
          <w:b/>
          <w:szCs w:val="28"/>
        </w:rPr>
        <w:t>Тема 9</w:t>
      </w:r>
      <w:r w:rsidRPr="00B129F8">
        <w:rPr>
          <w:b/>
          <w:szCs w:val="28"/>
        </w:rPr>
        <w:t>.</w:t>
      </w:r>
      <w:r w:rsidRPr="00617037">
        <w:rPr>
          <w:b/>
          <w:szCs w:val="28"/>
        </w:rPr>
        <w:t xml:space="preserve"> </w:t>
      </w:r>
      <w:r>
        <w:rPr>
          <w:b/>
          <w:szCs w:val="28"/>
        </w:rPr>
        <w:t>Точные угломерные приборы</w:t>
      </w:r>
    </w:p>
    <w:p w14:paraId="05F356B8" w14:textId="4B48343B" w:rsidR="008A1809" w:rsidRDefault="00617037" w:rsidP="00617037">
      <w:pPr>
        <w:rPr>
          <w:b/>
          <w:szCs w:val="28"/>
        </w:rPr>
      </w:pPr>
      <w:r>
        <w:rPr>
          <w:szCs w:val="28"/>
        </w:rPr>
        <w:t>Теодолиты. Классификация теодолитов. Теодолиты типа Т2 и Т5. Теодолит ТБ-</w:t>
      </w:r>
      <w:r w:rsidR="00341881">
        <w:rPr>
          <w:szCs w:val="28"/>
        </w:rPr>
        <w:t> </w:t>
      </w:r>
      <w:r>
        <w:rPr>
          <w:szCs w:val="28"/>
        </w:rPr>
        <w:t>1. Поверки теодолитов.</w:t>
      </w:r>
      <w:r w:rsidRPr="007A6EDE">
        <w:rPr>
          <w:szCs w:val="28"/>
        </w:rPr>
        <w:t xml:space="preserve"> Исследования</w:t>
      </w:r>
      <w:r>
        <w:rPr>
          <w:szCs w:val="28"/>
        </w:rPr>
        <w:t xml:space="preserve"> точных оптических теодолитов.</w:t>
      </w:r>
      <w:r w:rsidRPr="007A6EDE">
        <w:rPr>
          <w:szCs w:val="28"/>
        </w:rPr>
        <w:t xml:space="preserve"> </w:t>
      </w:r>
      <w:r w:rsidRPr="007A6EDE">
        <w:rPr>
          <w:szCs w:val="28"/>
        </w:rPr>
        <w:lastRenderedPageBreak/>
        <w:t>Источни</w:t>
      </w:r>
      <w:r>
        <w:rPr>
          <w:szCs w:val="28"/>
        </w:rPr>
        <w:t>ки ошибок при измерении углов. Ошибка редукции.</w:t>
      </w:r>
      <w:r w:rsidRPr="007A6EDE">
        <w:rPr>
          <w:szCs w:val="28"/>
        </w:rPr>
        <w:t xml:space="preserve"> Центрировани</w:t>
      </w:r>
      <w:r>
        <w:rPr>
          <w:szCs w:val="28"/>
        </w:rPr>
        <w:t>е теодолита. Ошибки прибора.</w:t>
      </w:r>
      <w:r w:rsidRPr="007A6EDE">
        <w:rPr>
          <w:szCs w:val="28"/>
        </w:rPr>
        <w:t xml:space="preserve"> Оши</w:t>
      </w:r>
      <w:r>
        <w:rPr>
          <w:szCs w:val="28"/>
        </w:rPr>
        <w:t>бка собственно измерения угла.</w:t>
      </w:r>
      <w:r w:rsidRPr="007A6EDE">
        <w:rPr>
          <w:szCs w:val="28"/>
        </w:rPr>
        <w:t xml:space="preserve"> Ошибки вслед</w:t>
      </w:r>
      <w:r>
        <w:rPr>
          <w:szCs w:val="28"/>
        </w:rPr>
        <w:t>ствие влияния внешних условий.</w:t>
      </w:r>
      <w:r w:rsidRPr="007A6EDE">
        <w:rPr>
          <w:szCs w:val="28"/>
        </w:rPr>
        <w:t xml:space="preserve"> </w:t>
      </w:r>
    </w:p>
    <w:p w14:paraId="11B9E2A4" w14:textId="77777777" w:rsidR="00617037" w:rsidRPr="00617037" w:rsidRDefault="00617037" w:rsidP="00CD424E">
      <w:pPr>
        <w:jc w:val="center"/>
        <w:rPr>
          <w:b/>
          <w:sz w:val="16"/>
          <w:szCs w:val="16"/>
        </w:rPr>
      </w:pPr>
    </w:p>
    <w:p w14:paraId="6DCEFF61" w14:textId="463A778E" w:rsidR="00CD424E" w:rsidRPr="00B129F8" w:rsidRDefault="00CD424E" w:rsidP="00CD424E">
      <w:pPr>
        <w:jc w:val="center"/>
        <w:rPr>
          <w:b/>
          <w:szCs w:val="28"/>
        </w:rPr>
      </w:pPr>
      <w:r w:rsidRPr="00B129F8">
        <w:rPr>
          <w:b/>
          <w:szCs w:val="28"/>
        </w:rPr>
        <w:t xml:space="preserve">Тема </w:t>
      </w:r>
      <w:r w:rsidR="00617037">
        <w:rPr>
          <w:b/>
          <w:szCs w:val="28"/>
        </w:rPr>
        <w:t>10</w:t>
      </w:r>
      <w:r w:rsidRPr="00B129F8">
        <w:rPr>
          <w:b/>
          <w:szCs w:val="28"/>
        </w:rPr>
        <w:t>. Угловые измерения</w:t>
      </w:r>
    </w:p>
    <w:p w14:paraId="3928155D" w14:textId="5BFFC47F" w:rsidR="00CD424E" w:rsidRPr="007A6EDE" w:rsidRDefault="00617037" w:rsidP="00CD424E">
      <w:pPr>
        <w:ind w:firstLine="709"/>
        <w:rPr>
          <w:szCs w:val="28"/>
        </w:rPr>
      </w:pPr>
      <w:r w:rsidRPr="007A6EDE">
        <w:rPr>
          <w:szCs w:val="28"/>
        </w:rPr>
        <w:t>Измерение углов в полигономе</w:t>
      </w:r>
      <w:r>
        <w:rPr>
          <w:szCs w:val="28"/>
        </w:rPr>
        <w:t xml:space="preserve">трии 4 класса, 1 и 2 разрядов. </w:t>
      </w:r>
      <w:r w:rsidR="00CD424E" w:rsidRPr="007A6EDE">
        <w:rPr>
          <w:szCs w:val="28"/>
        </w:rPr>
        <w:t>Измерение у</w:t>
      </w:r>
      <w:r w:rsidR="00CD424E">
        <w:rPr>
          <w:szCs w:val="28"/>
        </w:rPr>
        <w:t>глов способом отдельного угла.</w:t>
      </w:r>
      <w:r w:rsidR="00CD424E" w:rsidRPr="007A6EDE">
        <w:rPr>
          <w:szCs w:val="28"/>
        </w:rPr>
        <w:t xml:space="preserve"> Трёхштат</w:t>
      </w:r>
      <w:r w:rsidR="00CD424E">
        <w:rPr>
          <w:szCs w:val="28"/>
        </w:rPr>
        <w:t>ивная система измерения углов.</w:t>
      </w:r>
      <w:r w:rsidR="00CD424E" w:rsidRPr="007A6EDE">
        <w:rPr>
          <w:szCs w:val="28"/>
        </w:rPr>
        <w:t xml:space="preserve"> Источ</w:t>
      </w:r>
      <w:r w:rsidR="00CD424E">
        <w:rPr>
          <w:szCs w:val="28"/>
        </w:rPr>
        <w:t>ники ошибок угловых измерений.</w:t>
      </w:r>
    </w:p>
    <w:p w14:paraId="51C864A1" w14:textId="77777777" w:rsidR="00CD424E" w:rsidRPr="00617037" w:rsidRDefault="00CD424E" w:rsidP="00CD424E">
      <w:pPr>
        <w:rPr>
          <w:sz w:val="16"/>
          <w:szCs w:val="16"/>
        </w:rPr>
      </w:pPr>
    </w:p>
    <w:p w14:paraId="0FC95825" w14:textId="2F127A11" w:rsidR="00CD424E" w:rsidRPr="00B129F8" w:rsidRDefault="00CD424E" w:rsidP="00CD424E">
      <w:pPr>
        <w:jc w:val="center"/>
        <w:rPr>
          <w:b/>
          <w:szCs w:val="28"/>
        </w:rPr>
      </w:pPr>
      <w:r w:rsidRPr="00B129F8">
        <w:rPr>
          <w:b/>
          <w:szCs w:val="28"/>
        </w:rPr>
        <w:t xml:space="preserve">Тема </w:t>
      </w:r>
      <w:r w:rsidR="00617037">
        <w:rPr>
          <w:b/>
          <w:szCs w:val="28"/>
        </w:rPr>
        <w:t>11</w:t>
      </w:r>
      <w:r w:rsidRPr="00B129F8">
        <w:rPr>
          <w:b/>
          <w:szCs w:val="28"/>
        </w:rPr>
        <w:t>. Линейные измерения</w:t>
      </w:r>
    </w:p>
    <w:p w14:paraId="3A474D3F" w14:textId="77777777" w:rsidR="00CD424E" w:rsidRPr="007A6EDE" w:rsidRDefault="00CD424E" w:rsidP="00CD424E">
      <w:pPr>
        <w:ind w:firstLine="709"/>
        <w:rPr>
          <w:szCs w:val="28"/>
        </w:rPr>
      </w:pPr>
      <w:r w:rsidRPr="007A6EDE">
        <w:rPr>
          <w:szCs w:val="28"/>
        </w:rPr>
        <w:t>Па</w:t>
      </w:r>
      <w:r>
        <w:rPr>
          <w:szCs w:val="28"/>
        </w:rPr>
        <w:t>раллактическая полигонометрия.</w:t>
      </w:r>
      <w:r w:rsidRPr="007A6EDE">
        <w:rPr>
          <w:szCs w:val="28"/>
        </w:rPr>
        <w:t xml:space="preserve"> Сущность параллактическог</w:t>
      </w:r>
      <w:r>
        <w:rPr>
          <w:szCs w:val="28"/>
        </w:rPr>
        <w:t>о метода измерения расстояний.</w:t>
      </w:r>
      <w:r w:rsidRPr="007A6EDE">
        <w:rPr>
          <w:szCs w:val="28"/>
        </w:rPr>
        <w:t xml:space="preserve"> Параллактич</w:t>
      </w:r>
      <w:r>
        <w:rPr>
          <w:szCs w:val="28"/>
        </w:rPr>
        <w:t>еское звено треугольной формы.</w:t>
      </w:r>
      <w:r w:rsidRPr="007A6EDE">
        <w:rPr>
          <w:szCs w:val="28"/>
        </w:rPr>
        <w:t xml:space="preserve"> Параллактическое звено ромбической</w:t>
      </w:r>
      <w:r>
        <w:rPr>
          <w:szCs w:val="28"/>
        </w:rPr>
        <w:t xml:space="preserve"> формы с симметричным базисом.</w:t>
      </w:r>
      <w:r w:rsidRPr="007A6EDE">
        <w:rPr>
          <w:szCs w:val="28"/>
        </w:rPr>
        <w:t xml:space="preserve"> Параллактическое звено ромбической ф</w:t>
      </w:r>
      <w:r>
        <w:rPr>
          <w:szCs w:val="28"/>
        </w:rPr>
        <w:t>ормы с несимметричным базисом.</w:t>
      </w:r>
      <w:r w:rsidRPr="007A6EDE">
        <w:rPr>
          <w:szCs w:val="28"/>
        </w:rPr>
        <w:t xml:space="preserve"> Измерение линий короткобази</w:t>
      </w:r>
      <w:r>
        <w:rPr>
          <w:szCs w:val="28"/>
        </w:rPr>
        <w:t>сным параллактическим методом.</w:t>
      </w:r>
      <w:r w:rsidRPr="007A6EDE">
        <w:rPr>
          <w:szCs w:val="28"/>
        </w:rPr>
        <w:t xml:space="preserve"> Определение длин линий створно-коротко</w:t>
      </w:r>
      <w:r>
        <w:rPr>
          <w:szCs w:val="28"/>
        </w:rPr>
        <w:t>базисным способом.</w:t>
      </w:r>
      <w:r w:rsidRPr="007A6EDE">
        <w:rPr>
          <w:szCs w:val="28"/>
        </w:rPr>
        <w:t xml:space="preserve"> С</w:t>
      </w:r>
      <w:r>
        <w:rPr>
          <w:szCs w:val="28"/>
        </w:rPr>
        <w:t>ложное параллактическое звено.</w:t>
      </w:r>
      <w:r w:rsidRPr="007A6EDE">
        <w:rPr>
          <w:szCs w:val="28"/>
        </w:rPr>
        <w:t xml:space="preserve"> Свет</w:t>
      </w:r>
      <w:r>
        <w:rPr>
          <w:szCs w:val="28"/>
        </w:rPr>
        <w:t>одальномерная полигонометрия.</w:t>
      </w:r>
      <w:r w:rsidRPr="007A6EDE">
        <w:rPr>
          <w:szCs w:val="28"/>
        </w:rPr>
        <w:t xml:space="preserve"> Принципы и методы измерения</w:t>
      </w:r>
      <w:r>
        <w:rPr>
          <w:szCs w:val="28"/>
        </w:rPr>
        <w:t xml:space="preserve"> расстояний светодальномером.</w:t>
      </w:r>
      <w:r w:rsidRPr="007A6EDE">
        <w:rPr>
          <w:szCs w:val="28"/>
        </w:rPr>
        <w:t xml:space="preserve"> Точность измерения расстоян</w:t>
      </w:r>
      <w:r>
        <w:rPr>
          <w:szCs w:val="28"/>
        </w:rPr>
        <w:t>ий электронными дальномерами.</w:t>
      </w:r>
      <w:r w:rsidRPr="007A6EDE">
        <w:rPr>
          <w:szCs w:val="28"/>
        </w:rPr>
        <w:t xml:space="preserve"> Общие указания п</w:t>
      </w:r>
      <w:r>
        <w:rPr>
          <w:szCs w:val="28"/>
        </w:rPr>
        <w:t>о эксплуатации.</w:t>
      </w:r>
    </w:p>
    <w:p w14:paraId="5C6B4081" w14:textId="77777777" w:rsidR="00CD424E" w:rsidRDefault="00CD424E" w:rsidP="00CD424E">
      <w:pPr>
        <w:rPr>
          <w:szCs w:val="28"/>
        </w:rPr>
      </w:pPr>
    </w:p>
    <w:p w14:paraId="19966DCE" w14:textId="2AE9EF02" w:rsidR="00CD424E" w:rsidRPr="00B129F8" w:rsidRDefault="00CD424E" w:rsidP="00CD424E">
      <w:pPr>
        <w:jc w:val="center"/>
        <w:rPr>
          <w:b/>
          <w:szCs w:val="28"/>
        </w:rPr>
      </w:pPr>
      <w:r w:rsidRPr="00B129F8">
        <w:rPr>
          <w:b/>
          <w:szCs w:val="28"/>
        </w:rPr>
        <w:t xml:space="preserve">Тема </w:t>
      </w:r>
      <w:r w:rsidR="00617037">
        <w:rPr>
          <w:b/>
          <w:szCs w:val="28"/>
        </w:rPr>
        <w:t>12</w:t>
      </w:r>
      <w:r w:rsidRPr="00B129F8">
        <w:rPr>
          <w:b/>
          <w:szCs w:val="28"/>
        </w:rPr>
        <w:t>. Применение топографических планов масштабов 1:5000, 1:2000, 1:1000, 1:500</w:t>
      </w:r>
    </w:p>
    <w:p w14:paraId="3AFF429D" w14:textId="00775438" w:rsidR="00CD424E" w:rsidRPr="007A6EDE" w:rsidRDefault="00CD424E" w:rsidP="00CD424E">
      <w:pPr>
        <w:ind w:firstLine="709"/>
        <w:rPr>
          <w:szCs w:val="28"/>
        </w:rPr>
      </w:pPr>
      <w:r w:rsidRPr="007A6EDE">
        <w:rPr>
          <w:szCs w:val="28"/>
        </w:rPr>
        <w:t>Сп</w:t>
      </w:r>
      <w:r>
        <w:rPr>
          <w:szCs w:val="28"/>
        </w:rPr>
        <w:t>особы топографических съемок.</w:t>
      </w:r>
      <w:r w:rsidRPr="007A6EDE">
        <w:rPr>
          <w:szCs w:val="28"/>
        </w:rPr>
        <w:t xml:space="preserve"> Современные техно</w:t>
      </w:r>
      <w:r>
        <w:rPr>
          <w:szCs w:val="28"/>
        </w:rPr>
        <w:t>логии топографической съемки.</w:t>
      </w:r>
      <w:r w:rsidRPr="007A6EDE">
        <w:rPr>
          <w:szCs w:val="28"/>
        </w:rPr>
        <w:t xml:space="preserve"> Топосъ</w:t>
      </w:r>
      <w:r w:rsidR="00341881">
        <w:rPr>
          <w:szCs w:val="28"/>
        </w:rPr>
        <w:t>ё</w:t>
      </w:r>
      <w:r w:rsidRPr="007A6EDE">
        <w:rPr>
          <w:szCs w:val="28"/>
        </w:rPr>
        <w:t>мка спутниковыми методами и электронным тахеометром</w:t>
      </w:r>
      <w:r>
        <w:rPr>
          <w:szCs w:val="28"/>
        </w:rPr>
        <w:t>.</w:t>
      </w:r>
    </w:p>
    <w:p w14:paraId="6DAB6583" w14:textId="77777777" w:rsidR="00CD424E" w:rsidRPr="00617037" w:rsidRDefault="00CD424E" w:rsidP="00CD424E">
      <w:pPr>
        <w:rPr>
          <w:sz w:val="16"/>
          <w:szCs w:val="16"/>
        </w:rPr>
      </w:pPr>
    </w:p>
    <w:p w14:paraId="636242AE" w14:textId="5620D9AE" w:rsidR="00CD424E" w:rsidRPr="00B129F8" w:rsidRDefault="00CD424E" w:rsidP="00CD424E">
      <w:pPr>
        <w:jc w:val="center"/>
        <w:rPr>
          <w:b/>
          <w:szCs w:val="28"/>
        </w:rPr>
      </w:pPr>
      <w:r w:rsidRPr="00B129F8">
        <w:rPr>
          <w:b/>
          <w:szCs w:val="28"/>
        </w:rPr>
        <w:t>Тема 1</w:t>
      </w:r>
      <w:r w:rsidR="00617037">
        <w:rPr>
          <w:b/>
          <w:szCs w:val="28"/>
        </w:rPr>
        <w:t>3</w:t>
      </w:r>
      <w:r w:rsidRPr="00B129F8">
        <w:rPr>
          <w:b/>
          <w:szCs w:val="28"/>
        </w:rPr>
        <w:t>. Стереотопографическая съемка</w:t>
      </w:r>
    </w:p>
    <w:p w14:paraId="4BA50339" w14:textId="77777777" w:rsidR="00CD424E" w:rsidRPr="007A6EDE" w:rsidRDefault="00CD424E" w:rsidP="00CD424E">
      <w:pPr>
        <w:ind w:firstLine="709"/>
        <w:rPr>
          <w:szCs w:val="28"/>
        </w:rPr>
      </w:pPr>
      <w:r w:rsidRPr="007A6EDE">
        <w:rPr>
          <w:szCs w:val="28"/>
        </w:rPr>
        <w:t xml:space="preserve">Понятие о </w:t>
      </w:r>
      <w:r>
        <w:rPr>
          <w:szCs w:val="28"/>
        </w:rPr>
        <w:t>стереотопографической съемке. Аэросъемка.</w:t>
      </w:r>
      <w:r w:rsidRPr="007A6EDE">
        <w:rPr>
          <w:szCs w:val="28"/>
        </w:rPr>
        <w:t xml:space="preserve"> Плановые и высотные опознаки, </w:t>
      </w:r>
      <w:r>
        <w:rPr>
          <w:szCs w:val="28"/>
        </w:rPr>
        <w:t>их проектирование и привязка. Комбинированная съемка.</w:t>
      </w:r>
    </w:p>
    <w:p w14:paraId="14797EC5" w14:textId="77777777" w:rsidR="00CD424E" w:rsidRPr="00617037" w:rsidRDefault="00CD424E" w:rsidP="00CD424E">
      <w:pPr>
        <w:rPr>
          <w:sz w:val="16"/>
          <w:szCs w:val="16"/>
        </w:rPr>
      </w:pPr>
    </w:p>
    <w:p w14:paraId="140115F9" w14:textId="2DB06950" w:rsidR="00CD424E" w:rsidRPr="00B129F8" w:rsidRDefault="00CD424E" w:rsidP="00CD424E">
      <w:pPr>
        <w:jc w:val="center"/>
        <w:rPr>
          <w:b/>
          <w:szCs w:val="28"/>
        </w:rPr>
      </w:pPr>
      <w:r w:rsidRPr="00B129F8">
        <w:rPr>
          <w:b/>
          <w:szCs w:val="28"/>
        </w:rPr>
        <w:t>Тема 1</w:t>
      </w:r>
      <w:r w:rsidR="00617037">
        <w:rPr>
          <w:b/>
          <w:szCs w:val="28"/>
        </w:rPr>
        <w:t>4</w:t>
      </w:r>
      <w:r w:rsidRPr="00B129F8">
        <w:rPr>
          <w:b/>
          <w:szCs w:val="28"/>
        </w:rPr>
        <w:t>. Геодезическая основа крупномасштабных съемок</w:t>
      </w:r>
    </w:p>
    <w:p w14:paraId="08B4B319" w14:textId="77777777" w:rsidR="00CD424E" w:rsidRPr="007A6EDE" w:rsidRDefault="00CD424E" w:rsidP="00CD424E">
      <w:pPr>
        <w:ind w:firstLine="709"/>
        <w:rPr>
          <w:szCs w:val="28"/>
        </w:rPr>
      </w:pPr>
      <w:r w:rsidRPr="007A6EDE">
        <w:rPr>
          <w:szCs w:val="28"/>
        </w:rPr>
        <w:t xml:space="preserve">Плановая и высотная геодезическая основа крупномасштабных </w:t>
      </w:r>
      <w:r>
        <w:rPr>
          <w:szCs w:val="28"/>
        </w:rPr>
        <w:t>съемок.</w:t>
      </w:r>
      <w:r w:rsidRPr="007A6EDE">
        <w:rPr>
          <w:szCs w:val="28"/>
        </w:rPr>
        <w:t xml:space="preserve"> Методы сгущения высотног</w:t>
      </w:r>
      <w:r>
        <w:rPr>
          <w:szCs w:val="28"/>
        </w:rPr>
        <w:t>о геодезического обоснования.</w:t>
      </w:r>
      <w:r w:rsidRPr="007A6EDE">
        <w:rPr>
          <w:szCs w:val="28"/>
        </w:rPr>
        <w:t xml:space="preserve"> Съемочно</w:t>
      </w:r>
      <w:r>
        <w:rPr>
          <w:szCs w:val="28"/>
        </w:rPr>
        <w:t>е обоснование и его точность.</w:t>
      </w:r>
    </w:p>
    <w:p w14:paraId="17477E0E" w14:textId="77777777" w:rsidR="00CD424E" w:rsidRPr="00617037" w:rsidRDefault="00CD424E" w:rsidP="00CD424E">
      <w:pPr>
        <w:rPr>
          <w:sz w:val="16"/>
          <w:szCs w:val="16"/>
        </w:rPr>
      </w:pPr>
    </w:p>
    <w:p w14:paraId="2CBBACDD" w14:textId="321CDDF9" w:rsidR="00CD424E" w:rsidRPr="00B129F8" w:rsidRDefault="00CD424E" w:rsidP="00CD424E">
      <w:pPr>
        <w:jc w:val="center"/>
        <w:rPr>
          <w:b/>
          <w:szCs w:val="28"/>
        </w:rPr>
      </w:pPr>
      <w:r w:rsidRPr="00B129F8">
        <w:rPr>
          <w:b/>
          <w:szCs w:val="28"/>
        </w:rPr>
        <w:t>Тема 1</w:t>
      </w:r>
      <w:r w:rsidR="00617037">
        <w:rPr>
          <w:b/>
          <w:szCs w:val="28"/>
        </w:rPr>
        <w:t>5</w:t>
      </w:r>
      <w:r w:rsidRPr="00B129F8">
        <w:rPr>
          <w:b/>
          <w:szCs w:val="28"/>
        </w:rPr>
        <w:t>. Привязочные работы в полигонометрии</w:t>
      </w:r>
    </w:p>
    <w:p w14:paraId="36E36298" w14:textId="77777777" w:rsidR="00CD424E" w:rsidRDefault="00CD424E" w:rsidP="00CD424E">
      <w:pPr>
        <w:ind w:firstLine="709"/>
        <w:rPr>
          <w:szCs w:val="28"/>
        </w:rPr>
      </w:pPr>
      <w:r w:rsidRPr="007A6EDE">
        <w:rPr>
          <w:szCs w:val="28"/>
        </w:rPr>
        <w:t>Значения и виды привяз</w:t>
      </w:r>
      <w:r>
        <w:rPr>
          <w:szCs w:val="28"/>
        </w:rPr>
        <w:t>ок.</w:t>
      </w:r>
      <w:r w:rsidRPr="007A6EDE">
        <w:rPr>
          <w:szCs w:val="28"/>
        </w:rPr>
        <w:t xml:space="preserve"> Передача коо</w:t>
      </w:r>
      <w:r>
        <w:rPr>
          <w:szCs w:val="28"/>
        </w:rPr>
        <w:t>рдинат с недоступного пункта. Прямая засечка. Прямая однократная засечка. Прямая многократная засечка. Обратная засечка.</w:t>
      </w:r>
      <w:r w:rsidRPr="007A6EDE">
        <w:rPr>
          <w:szCs w:val="28"/>
        </w:rPr>
        <w:t xml:space="preserve"> </w:t>
      </w:r>
      <w:r>
        <w:rPr>
          <w:szCs w:val="28"/>
        </w:rPr>
        <w:t>Обратная однократная засечка.</w:t>
      </w:r>
      <w:r w:rsidRPr="007A6EDE">
        <w:rPr>
          <w:szCs w:val="28"/>
        </w:rPr>
        <w:t xml:space="preserve"> Оценка точности пункта, определенного о</w:t>
      </w:r>
      <w:r>
        <w:rPr>
          <w:szCs w:val="28"/>
        </w:rPr>
        <w:t>братной однократной засечкой.</w:t>
      </w:r>
      <w:r w:rsidRPr="007A6EDE">
        <w:rPr>
          <w:szCs w:val="28"/>
        </w:rPr>
        <w:t xml:space="preserve"> Обратная многократная засечка (урав</w:t>
      </w:r>
      <w:r>
        <w:rPr>
          <w:szCs w:val="28"/>
        </w:rPr>
        <w:t>нивание по измеренным углам).</w:t>
      </w:r>
    </w:p>
    <w:p w14:paraId="4C4A1F8F" w14:textId="77777777" w:rsidR="00CD424E" w:rsidRDefault="00CD424E" w:rsidP="00CD424E">
      <w:pPr>
        <w:rPr>
          <w:szCs w:val="28"/>
        </w:rPr>
      </w:pPr>
    </w:p>
    <w:p w14:paraId="52A98F95" w14:textId="74D0BF6D" w:rsidR="00CD424E" w:rsidRPr="00D850A5" w:rsidRDefault="00CD424E" w:rsidP="00CD424E">
      <w:pPr>
        <w:jc w:val="center"/>
        <w:rPr>
          <w:b/>
          <w:szCs w:val="28"/>
        </w:rPr>
      </w:pPr>
      <w:r w:rsidRPr="00D850A5">
        <w:rPr>
          <w:b/>
          <w:szCs w:val="28"/>
        </w:rPr>
        <w:t>Тема 1</w:t>
      </w:r>
      <w:r w:rsidR="00617037">
        <w:rPr>
          <w:b/>
          <w:szCs w:val="28"/>
        </w:rPr>
        <w:t>6</w:t>
      </w:r>
      <w:r w:rsidRPr="00D850A5">
        <w:rPr>
          <w:b/>
          <w:szCs w:val="28"/>
        </w:rPr>
        <w:t>. Современные способы топографических съёмок.</w:t>
      </w:r>
    </w:p>
    <w:p w14:paraId="16CDBD25" w14:textId="3801EFB3" w:rsidR="0067181D" w:rsidRPr="00BD786E" w:rsidRDefault="00BD786E" w:rsidP="00090189">
      <w:pPr>
        <w:ind w:firstLine="708"/>
        <w:rPr>
          <w:szCs w:val="28"/>
        </w:rPr>
      </w:pPr>
      <w:r w:rsidRPr="00BD786E">
        <w:rPr>
          <w:szCs w:val="28"/>
        </w:rPr>
        <w:t xml:space="preserve">Классические способы топографической съёмки. </w:t>
      </w:r>
      <w:r w:rsidR="00D850A5">
        <w:rPr>
          <w:szCs w:val="28"/>
        </w:rPr>
        <w:t>Фотограмметрические способы то</w:t>
      </w:r>
      <w:r w:rsidR="00D850A5" w:rsidRPr="00BD786E">
        <w:rPr>
          <w:szCs w:val="28"/>
        </w:rPr>
        <w:t>пографической съёмки</w:t>
      </w:r>
      <w:r w:rsidR="00D850A5">
        <w:rPr>
          <w:szCs w:val="28"/>
        </w:rPr>
        <w:t xml:space="preserve">. </w:t>
      </w:r>
      <w:r>
        <w:rPr>
          <w:szCs w:val="28"/>
        </w:rPr>
        <w:t>Наземное лазерное сканирование. Лидарная съёмка.</w:t>
      </w:r>
    </w:p>
    <w:p w14:paraId="7D4AD1E2" w14:textId="77777777" w:rsidR="0067181D" w:rsidRPr="00617037" w:rsidRDefault="0067181D" w:rsidP="00CD424E">
      <w:pPr>
        <w:ind w:firstLine="708"/>
        <w:jc w:val="center"/>
        <w:rPr>
          <w:b/>
          <w:sz w:val="16"/>
          <w:szCs w:val="16"/>
        </w:rPr>
      </w:pPr>
    </w:p>
    <w:p w14:paraId="09605655" w14:textId="482E426A" w:rsidR="000D2170" w:rsidRDefault="00CD424E" w:rsidP="00CD424E">
      <w:pPr>
        <w:ind w:firstLine="708"/>
        <w:jc w:val="center"/>
        <w:rPr>
          <w:b/>
          <w:szCs w:val="28"/>
        </w:rPr>
      </w:pPr>
      <w:r w:rsidRPr="0067181D">
        <w:rPr>
          <w:b/>
          <w:szCs w:val="28"/>
        </w:rPr>
        <w:lastRenderedPageBreak/>
        <w:t>Тема 1</w:t>
      </w:r>
      <w:r w:rsidR="00617037">
        <w:rPr>
          <w:b/>
          <w:szCs w:val="28"/>
        </w:rPr>
        <w:t>7</w:t>
      </w:r>
      <w:r w:rsidRPr="0067181D">
        <w:rPr>
          <w:b/>
          <w:szCs w:val="28"/>
        </w:rPr>
        <w:t>. Картографические проекции</w:t>
      </w:r>
    </w:p>
    <w:p w14:paraId="02FC65D9" w14:textId="519D8E97" w:rsidR="0067181D" w:rsidRPr="0067181D" w:rsidRDefault="0067181D" w:rsidP="0067181D">
      <w:pPr>
        <w:ind w:firstLine="708"/>
        <w:rPr>
          <w:rFonts w:eastAsia="Times New Roman" w:cs="Times New Roman"/>
          <w:szCs w:val="28"/>
          <w:lang w:val="be-BY" w:eastAsia="ru-RU"/>
        </w:rPr>
      </w:pPr>
      <w:r w:rsidRPr="0067181D">
        <w:rPr>
          <w:rFonts w:eastAsia="Times New Roman" w:cs="Times New Roman"/>
          <w:szCs w:val="28"/>
          <w:lang w:val="be-BY" w:eastAsia="ru-RU"/>
        </w:rPr>
        <w:t>Картографические проекции и их определение. Виды искажений в картографических проекциях.</w:t>
      </w:r>
      <w:r>
        <w:rPr>
          <w:rFonts w:eastAsia="Times New Roman" w:cs="Times New Roman"/>
          <w:szCs w:val="28"/>
          <w:lang w:val="be-BY" w:eastAsia="ru-RU"/>
        </w:rPr>
        <w:t xml:space="preserve"> </w:t>
      </w:r>
      <w:r w:rsidRPr="0067181D">
        <w:rPr>
          <w:rFonts w:eastAsia="Times New Roman" w:cs="Times New Roman"/>
          <w:szCs w:val="28"/>
          <w:lang w:val="be-BY" w:eastAsia="ru-RU"/>
        </w:rPr>
        <w:t>Определение длины извилистой линии.</w:t>
      </w:r>
      <w:r>
        <w:rPr>
          <w:rFonts w:eastAsia="Times New Roman" w:cs="Times New Roman"/>
          <w:szCs w:val="28"/>
          <w:lang w:val="be-BY" w:eastAsia="ru-RU"/>
        </w:rPr>
        <w:t xml:space="preserve"> </w:t>
      </w:r>
      <w:r w:rsidRPr="0067181D">
        <w:rPr>
          <w:rFonts w:eastAsia="Times New Roman" w:cs="Times New Roman"/>
          <w:szCs w:val="28"/>
          <w:lang w:val="be-BY" w:eastAsia="ru-RU"/>
        </w:rPr>
        <w:t>Определение кратчайшего расстояния между пунктами по их географическим координатам.</w:t>
      </w:r>
      <w:r>
        <w:rPr>
          <w:rFonts w:eastAsia="Times New Roman" w:cs="Times New Roman"/>
          <w:szCs w:val="28"/>
          <w:lang w:val="be-BY" w:eastAsia="ru-RU"/>
        </w:rPr>
        <w:t xml:space="preserve"> </w:t>
      </w:r>
      <w:r w:rsidRPr="0067181D">
        <w:rPr>
          <w:rFonts w:eastAsia="Times New Roman" w:cs="Times New Roman"/>
          <w:szCs w:val="28"/>
          <w:lang w:val="be-BY" w:eastAsia="ru-RU"/>
        </w:rPr>
        <w:t>Определение площади географических объектов.</w:t>
      </w:r>
      <w:r>
        <w:rPr>
          <w:rFonts w:eastAsia="Times New Roman" w:cs="Times New Roman"/>
          <w:szCs w:val="28"/>
          <w:lang w:val="be-BY" w:eastAsia="ru-RU"/>
        </w:rPr>
        <w:t xml:space="preserve"> </w:t>
      </w:r>
      <w:r w:rsidRPr="0067181D">
        <w:rPr>
          <w:rFonts w:eastAsia="Times New Roman" w:cs="Times New Roman"/>
          <w:szCs w:val="28"/>
          <w:lang w:val="be-BY" w:eastAsia="ru-RU"/>
        </w:rPr>
        <w:t>Определение способов картографического изображения явлений на тематических картах.</w:t>
      </w:r>
      <w:r>
        <w:rPr>
          <w:rFonts w:eastAsia="Times New Roman" w:cs="Times New Roman"/>
          <w:szCs w:val="28"/>
          <w:lang w:val="be-BY" w:eastAsia="ru-RU"/>
        </w:rPr>
        <w:t xml:space="preserve"> </w:t>
      </w:r>
      <w:r w:rsidRPr="0067181D">
        <w:rPr>
          <w:rFonts w:eastAsia="Times New Roman" w:cs="Times New Roman"/>
          <w:szCs w:val="28"/>
          <w:lang w:val="be-BY" w:eastAsia="ru-RU"/>
        </w:rPr>
        <w:t>Выбор способов картографического изображения для тематических карт.</w:t>
      </w:r>
      <w:r>
        <w:rPr>
          <w:rFonts w:eastAsia="Times New Roman" w:cs="Times New Roman"/>
          <w:szCs w:val="28"/>
          <w:lang w:val="be-BY" w:eastAsia="ru-RU"/>
        </w:rPr>
        <w:t xml:space="preserve"> </w:t>
      </w:r>
      <w:r w:rsidRPr="0067181D">
        <w:rPr>
          <w:rFonts w:eastAsia="Times New Roman" w:cs="Times New Roman"/>
          <w:szCs w:val="28"/>
          <w:lang w:val="be-BY" w:eastAsia="ru-RU"/>
        </w:rPr>
        <w:t>Картографическая генерализация на тематических картах.</w:t>
      </w:r>
      <w:r>
        <w:rPr>
          <w:rFonts w:eastAsia="Times New Roman" w:cs="Times New Roman"/>
          <w:szCs w:val="28"/>
          <w:lang w:val="be-BY" w:eastAsia="ru-RU"/>
        </w:rPr>
        <w:t xml:space="preserve"> </w:t>
      </w:r>
      <w:r w:rsidRPr="0067181D">
        <w:rPr>
          <w:rFonts w:eastAsia="Times New Roman" w:cs="Times New Roman"/>
          <w:szCs w:val="28"/>
          <w:lang w:val="be-BY" w:eastAsia="ru-RU"/>
        </w:rPr>
        <w:t>Общегеографические карты.</w:t>
      </w:r>
      <w:r>
        <w:rPr>
          <w:rFonts w:eastAsia="Times New Roman" w:cs="Times New Roman"/>
          <w:szCs w:val="28"/>
          <w:lang w:val="be-BY" w:eastAsia="ru-RU"/>
        </w:rPr>
        <w:t xml:space="preserve"> </w:t>
      </w:r>
      <w:r w:rsidRPr="0067181D">
        <w:rPr>
          <w:rFonts w:eastAsia="Times New Roman" w:cs="Times New Roman"/>
          <w:szCs w:val="28"/>
          <w:lang w:val="be-BY" w:eastAsia="ru-RU"/>
        </w:rPr>
        <w:t>Изучение территории по тематическим картам комплексных атласов.</w:t>
      </w:r>
      <w:r>
        <w:rPr>
          <w:rFonts w:eastAsia="Times New Roman" w:cs="Times New Roman"/>
          <w:szCs w:val="28"/>
          <w:lang w:val="be-BY" w:eastAsia="ru-RU"/>
        </w:rPr>
        <w:t xml:space="preserve"> </w:t>
      </w:r>
      <w:r w:rsidRPr="0067181D">
        <w:rPr>
          <w:rFonts w:eastAsia="Times New Roman" w:cs="Times New Roman"/>
          <w:szCs w:val="28"/>
          <w:lang w:val="be-BY" w:eastAsia="ru-RU"/>
        </w:rPr>
        <w:t>Географические атласы.</w:t>
      </w:r>
      <w:r>
        <w:rPr>
          <w:rFonts w:eastAsia="Times New Roman" w:cs="Times New Roman"/>
          <w:szCs w:val="28"/>
          <w:lang w:val="be-BY" w:eastAsia="ru-RU"/>
        </w:rPr>
        <w:t xml:space="preserve"> </w:t>
      </w:r>
      <w:r w:rsidRPr="0067181D">
        <w:rPr>
          <w:rFonts w:eastAsia="Times New Roman" w:cs="Times New Roman"/>
          <w:szCs w:val="28"/>
          <w:lang w:val="be-BY" w:eastAsia="ru-RU"/>
        </w:rPr>
        <w:t>Составление и оформление тематических карт.</w:t>
      </w:r>
    </w:p>
    <w:p w14:paraId="32EC4B23" w14:textId="77777777" w:rsidR="00224FD6" w:rsidRDefault="00224FD6" w:rsidP="00A20BBF">
      <w:pPr>
        <w:pStyle w:val="a7"/>
        <w:jc w:val="center"/>
        <w:rPr>
          <w:rFonts w:ascii="Times New Roman" w:hAnsi="Times New Roman"/>
          <w:szCs w:val="28"/>
        </w:rPr>
      </w:pPr>
    </w:p>
    <w:p w14:paraId="16A4DABD" w14:textId="77777777" w:rsidR="00A64993" w:rsidRDefault="00A64993" w:rsidP="00467D1E">
      <w:pPr>
        <w:pStyle w:val="a7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br w:type="page"/>
      </w:r>
    </w:p>
    <w:p w14:paraId="66F0D5BB" w14:textId="148A3F23" w:rsidR="00DE439F" w:rsidRDefault="00DE439F" w:rsidP="00467D1E">
      <w:pPr>
        <w:pStyle w:val="a7"/>
        <w:jc w:val="center"/>
        <w:rPr>
          <w:rFonts w:ascii="Times New Roman" w:hAnsi="Times New Roman"/>
          <w:b/>
          <w:szCs w:val="28"/>
        </w:rPr>
      </w:pPr>
      <w:r w:rsidRPr="00467D1E">
        <w:rPr>
          <w:rFonts w:ascii="Times New Roman" w:hAnsi="Times New Roman"/>
          <w:b/>
          <w:szCs w:val="28"/>
        </w:rPr>
        <w:lastRenderedPageBreak/>
        <w:t>ИНФОРМАЦИОННО-МЕТОДИЧЕСКАЯ ЧАСТЬ</w:t>
      </w:r>
    </w:p>
    <w:p w14:paraId="4044433F" w14:textId="77777777" w:rsidR="00467D1E" w:rsidRPr="00722695" w:rsidRDefault="00467D1E" w:rsidP="00467D1E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14:paraId="15D49956" w14:textId="77777777" w:rsidR="00DE439F" w:rsidRDefault="00DE439F" w:rsidP="00DE439F">
      <w:pPr>
        <w:pStyle w:val="40"/>
        <w:shd w:val="clear" w:color="auto" w:fill="auto"/>
        <w:spacing w:after="0" w:line="322" w:lineRule="exact"/>
        <w:ind w:firstLine="0"/>
      </w:pPr>
      <w:bookmarkStart w:id="2" w:name="bookmark54"/>
      <w:r>
        <w:t>Список литературы</w:t>
      </w:r>
      <w:bookmarkEnd w:id="2"/>
    </w:p>
    <w:p w14:paraId="180B3CBB" w14:textId="304B3767" w:rsidR="00DE439F" w:rsidRDefault="00DE439F" w:rsidP="00DE439F">
      <w:pPr>
        <w:pStyle w:val="30"/>
        <w:shd w:val="clear" w:color="auto" w:fill="auto"/>
        <w:spacing w:before="0" w:after="0"/>
        <w:ind w:firstLine="0"/>
        <w:jc w:val="both"/>
      </w:pPr>
      <w:r>
        <w:t>Основная литература</w:t>
      </w:r>
    </w:p>
    <w:p w14:paraId="50993C64" w14:textId="77777777" w:rsidR="00924839" w:rsidRPr="00924839" w:rsidRDefault="00924839" w:rsidP="00DE439F">
      <w:pPr>
        <w:pStyle w:val="30"/>
        <w:shd w:val="clear" w:color="auto" w:fill="auto"/>
        <w:spacing w:before="0" w:after="0"/>
        <w:ind w:firstLine="0"/>
        <w:jc w:val="both"/>
        <w:rPr>
          <w:sz w:val="16"/>
          <w:szCs w:val="16"/>
        </w:rPr>
      </w:pPr>
    </w:p>
    <w:p w14:paraId="477AC229" w14:textId="77777777" w:rsidR="00924839" w:rsidRDefault="00924839" w:rsidP="00420E83">
      <w:pPr>
        <w:numPr>
          <w:ilvl w:val="0"/>
          <w:numId w:val="8"/>
        </w:numPr>
        <w:shd w:val="clear" w:color="auto" w:fill="FFFFFF"/>
        <w:tabs>
          <w:tab w:val="left" w:pos="851"/>
          <w:tab w:val="left" w:pos="993"/>
        </w:tabs>
        <w:spacing w:line="264" w:lineRule="auto"/>
        <w:ind w:firstLine="709"/>
        <w:rPr>
          <w:rFonts w:cs="Times New Roman"/>
          <w:szCs w:val="28"/>
        </w:rPr>
      </w:pPr>
      <w:bookmarkStart w:id="3" w:name="_Hlk210319961"/>
      <w:bookmarkStart w:id="4" w:name="bookmark56"/>
      <w:r w:rsidRPr="001D19E7">
        <w:rPr>
          <w:rFonts w:cs="Times New Roman"/>
          <w:szCs w:val="28"/>
        </w:rPr>
        <w:t xml:space="preserve">Электронный учебно-методический комплекс "Инженерная геодезия" [Электронный ресурс]: по учебной дисциплине "Инженерная геодезия" для студентов специальности 6-05-0731-01 "Геодезия" / Министерство образования Республики Беларусь, Белорусский национальный технический университет, Кафедра "Геодезия и аэрокосмические геотехнологии"; сост.: И. Е. Рак, В. П. Подшивалов, Н. О. Куприенко. – Минск: БНТУ, 2024. – 1 электрон. опт. диск (CD-RW). – Режим доступа: </w:t>
      </w:r>
      <w:hyperlink r:id="rId10" w:history="1">
        <w:r w:rsidRPr="00431244">
          <w:rPr>
            <w:rStyle w:val="af1"/>
            <w:rFonts w:cs="Times New Roman"/>
            <w:szCs w:val="28"/>
          </w:rPr>
          <w:t>https://rep.bntu.by/handle/data/153618</w:t>
        </w:r>
      </w:hyperlink>
    </w:p>
    <w:p w14:paraId="4B776BFF" w14:textId="77777777" w:rsidR="00924839" w:rsidRDefault="00924839" w:rsidP="00420E83">
      <w:pPr>
        <w:numPr>
          <w:ilvl w:val="0"/>
          <w:numId w:val="8"/>
        </w:numPr>
        <w:shd w:val="clear" w:color="auto" w:fill="FFFFFF"/>
        <w:tabs>
          <w:tab w:val="left" w:pos="851"/>
          <w:tab w:val="left" w:pos="993"/>
        </w:tabs>
        <w:spacing w:line="264" w:lineRule="auto"/>
        <w:ind w:firstLine="709"/>
        <w:rPr>
          <w:rFonts w:cs="Times New Roman"/>
          <w:szCs w:val="28"/>
        </w:rPr>
      </w:pPr>
      <w:r w:rsidRPr="001D19E7">
        <w:rPr>
          <w:rFonts w:cs="Times New Roman"/>
          <w:szCs w:val="28"/>
        </w:rPr>
        <w:t xml:space="preserve">Электронный учебно-методический комплекс "Топографическое черчение и компьютерная графика" [Электронный ресурс]: по учебной дисциплине «Топографическое черчение и компьютерная графика» для студентов специальности 6-05-0731-01 «Геодезия» / Министерство образования Республики Беларусь, Белорусский национальный технический университет, Кафедра "Геодезия и аэрокосмические геотехнологии"; сост.: О. Е. Гармаза, Е. И. Князева. – Электрон. дан. – Минск: БНТУ, 2024. – 1 электрон. опт. диск (CD-R). – Режим доступа: </w:t>
      </w:r>
      <w:hyperlink r:id="rId11" w:history="1">
        <w:r w:rsidRPr="00431244">
          <w:rPr>
            <w:rStyle w:val="af1"/>
            <w:rFonts w:cs="Times New Roman"/>
            <w:szCs w:val="28"/>
          </w:rPr>
          <w:t>https://rep.bntu.by/handle/data/151427</w:t>
        </w:r>
      </w:hyperlink>
    </w:p>
    <w:p w14:paraId="3F76EBF4" w14:textId="77777777" w:rsidR="00924839" w:rsidRDefault="00924839" w:rsidP="00420E83">
      <w:pPr>
        <w:pStyle w:val="a9"/>
        <w:numPr>
          <w:ilvl w:val="0"/>
          <w:numId w:val="8"/>
        </w:numPr>
        <w:tabs>
          <w:tab w:val="left" w:pos="851"/>
          <w:tab w:val="left" w:pos="993"/>
        </w:tabs>
        <w:spacing w:line="264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1D19E7">
        <w:rPr>
          <w:rFonts w:eastAsia="Times New Roman" w:cs="Times New Roman"/>
          <w:szCs w:val="28"/>
          <w:lang w:eastAsia="ru-RU"/>
        </w:rPr>
        <w:t xml:space="preserve">Геодезическое обеспечение автоматизированных систем проектирования [Электронный ресурс]: электронный учебно-методический комплекс для студентов специальности 1-56 02 01 "Геодезия" / Министерство образования Республики Беларусь, Белорусский национальный технический университет, Кафедра "Геодезия и аэрокосмические геотехнологии"; сост.: В. Н. Кашура, И. Е. Рак. – Электрон. дан. – Минск: БНТУ, 2022. – 1 электрон. опт. диск (DVD+RW). – Режим доступа : </w:t>
      </w:r>
      <w:hyperlink r:id="rId12" w:history="1">
        <w:r w:rsidRPr="00431244">
          <w:rPr>
            <w:rStyle w:val="af1"/>
            <w:rFonts w:eastAsia="Times New Roman" w:cs="Times New Roman"/>
            <w:szCs w:val="28"/>
            <w:lang w:eastAsia="ru-RU"/>
          </w:rPr>
          <w:t>https://rep.bntu.by/handle/data/112940</w:t>
        </w:r>
      </w:hyperlink>
    </w:p>
    <w:p w14:paraId="5046D312" w14:textId="77777777" w:rsidR="00924839" w:rsidRDefault="00924839" w:rsidP="00420E83">
      <w:pPr>
        <w:pStyle w:val="a9"/>
        <w:numPr>
          <w:ilvl w:val="0"/>
          <w:numId w:val="8"/>
        </w:numPr>
        <w:tabs>
          <w:tab w:val="left" w:pos="851"/>
          <w:tab w:val="left" w:pos="993"/>
        </w:tabs>
        <w:spacing w:line="264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B47E65">
        <w:rPr>
          <w:rFonts w:eastAsia="Times New Roman" w:cs="Times New Roman"/>
          <w:szCs w:val="28"/>
          <w:lang w:eastAsia="ru-RU"/>
        </w:rPr>
        <w:t xml:space="preserve">Геодезическое обеспечение автоматизированных систем проектирования [Электронный ресурс]: электронный учебно-методический комплекс для студентов специальности 1-56 02 01 "Геодезия" / Министерство образования Республики Беларусь, Белорусский национальный технический университет, Кафедра "Геодезия и аэрокосмические геотехнологии"; сост.: В. Н. Кашура, И. Е. Рак. – Электрон. дан. – Минск: БНТУ, 2022. – 1 электрон. опт. диск (DVD+RW). – Режим доступа : </w:t>
      </w:r>
      <w:hyperlink r:id="rId13" w:history="1">
        <w:r w:rsidRPr="00431244">
          <w:rPr>
            <w:rStyle w:val="af1"/>
            <w:rFonts w:eastAsia="Times New Roman" w:cs="Times New Roman"/>
            <w:szCs w:val="28"/>
            <w:lang w:eastAsia="ru-RU"/>
          </w:rPr>
          <w:t>https://rep.bntu.by/handle/data/112940</w:t>
        </w:r>
      </w:hyperlink>
    </w:p>
    <w:p w14:paraId="481C34CD" w14:textId="77777777" w:rsidR="00924839" w:rsidRDefault="00924839" w:rsidP="00420E83">
      <w:pPr>
        <w:pStyle w:val="a9"/>
        <w:numPr>
          <w:ilvl w:val="0"/>
          <w:numId w:val="8"/>
        </w:numPr>
        <w:tabs>
          <w:tab w:val="left" w:pos="851"/>
          <w:tab w:val="left" w:pos="993"/>
        </w:tabs>
        <w:spacing w:line="264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B47E65">
        <w:rPr>
          <w:rFonts w:eastAsia="Times New Roman" w:cs="Times New Roman"/>
          <w:szCs w:val="28"/>
          <w:lang w:eastAsia="ru-RU"/>
        </w:rPr>
        <w:t xml:space="preserve">Электронный учебно-методический комплекс "Инженерная геодезия" [Электронный ресурс]: по учебной дисциплине "Инженерная геодезия" для студентов специальности 6-05-0731-01 "Геодезия" / Министерство образования Республики Беларусь, Белорусский национальный технический университет, Кафедра "Геодезия и аэрокосмические геотехнологии"; сост.: И. Е. Рак, В. П. Подшивалов, Н. О. Куприенко. – Минск: БНТУ, 2024. – 1 электрон. опт. диск (CD-RW). – Режим доступа: </w:t>
      </w:r>
      <w:hyperlink r:id="rId14" w:history="1">
        <w:r w:rsidRPr="00431244">
          <w:rPr>
            <w:rStyle w:val="af1"/>
            <w:rFonts w:eastAsia="Times New Roman" w:cs="Times New Roman"/>
            <w:szCs w:val="28"/>
            <w:lang w:eastAsia="ru-RU"/>
          </w:rPr>
          <w:t>https://rep.bntu.by/handle/data/153618</w:t>
        </w:r>
      </w:hyperlink>
    </w:p>
    <w:p w14:paraId="7D227F73" w14:textId="77777777" w:rsidR="00924839" w:rsidRPr="005A4A89" w:rsidRDefault="00924839" w:rsidP="00420E83">
      <w:pPr>
        <w:pStyle w:val="a9"/>
        <w:numPr>
          <w:ilvl w:val="0"/>
          <w:numId w:val="8"/>
        </w:numPr>
        <w:tabs>
          <w:tab w:val="left" w:pos="851"/>
          <w:tab w:val="left" w:pos="993"/>
        </w:tabs>
        <w:spacing w:line="264" w:lineRule="auto"/>
        <w:ind w:left="0" w:firstLine="709"/>
        <w:rPr>
          <w:szCs w:val="28"/>
        </w:rPr>
      </w:pPr>
      <w:r w:rsidRPr="005A4A89">
        <w:rPr>
          <w:rFonts w:eastAsia="Times New Roman" w:cs="Times New Roman"/>
          <w:szCs w:val="28"/>
          <w:lang w:eastAsia="ru-RU"/>
        </w:rPr>
        <w:lastRenderedPageBreak/>
        <w:t xml:space="preserve">Шароглазова, Г. А. Основы геодинамики: учебное пособие для студентов учреждений высшего образования по специальности "Геодезия" / Г. А. Шароглазова, П. С. Долгий. – Минск: РИВШ, 2024. – 315 с. </w:t>
      </w:r>
    </w:p>
    <w:bookmarkEnd w:id="3"/>
    <w:p w14:paraId="4A6EFC75" w14:textId="77777777" w:rsidR="001E5438" w:rsidRPr="00722695" w:rsidRDefault="001E5438" w:rsidP="001B58E4">
      <w:pPr>
        <w:pStyle w:val="40"/>
        <w:shd w:val="clear" w:color="auto" w:fill="auto"/>
        <w:spacing w:after="0" w:line="240" w:lineRule="auto"/>
        <w:ind w:firstLine="0"/>
        <w:outlineLvl w:val="9"/>
        <w:rPr>
          <w:sz w:val="16"/>
          <w:szCs w:val="16"/>
        </w:rPr>
      </w:pPr>
    </w:p>
    <w:p w14:paraId="18ACFDD8" w14:textId="2265D1A6" w:rsidR="00DE439F" w:rsidRDefault="00636946" w:rsidP="001B58E4">
      <w:pPr>
        <w:pStyle w:val="40"/>
        <w:shd w:val="clear" w:color="auto" w:fill="auto"/>
        <w:spacing w:after="0" w:line="240" w:lineRule="auto"/>
        <w:ind w:firstLine="0"/>
        <w:outlineLvl w:val="9"/>
      </w:pPr>
      <w:r>
        <w:t>Перечень рекомендуемых</w:t>
      </w:r>
      <w:r w:rsidR="005B6B15">
        <w:t xml:space="preserve"> с</w:t>
      </w:r>
      <w:r w:rsidR="00DE439F">
        <w:t>редств диагностики результатов учебной деятельности</w:t>
      </w:r>
      <w:bookmarkEnd w:id="4"/>
    </w:p>
    <w:p w14:paraId="1C1785D0" w14:textId="7CE6662D" w:rsidR="00DE439F" w:rsidRDefault="00DE439F" w:rsidP="00AD4D1E">
      <w:pPr>
        <w:pStyle w:val="20"/>
        <w:shd w:val="clear" w:color="auto" w:fill="auto"/>
        <w:spacing w:before="0" w:line="240" w:lineRule="auto"/>
        <w:ind w:firstLine="740"/>
      </w:pPr>
      <w:r>
        <w:t>Для оценки достижений студента ре</w:t>
      </w:r>
      <w:r w:rsidR="00AD4D1E">
        <w:t>комендуется использовать следую</w:t>
      </w:r>
      <w:r>
        <w:t>щий диагностический инструментарий:</w:t>
      </w:r>
    </w:p>
    <w:p w14:paraId="577D244D" w14:textId="1E86891F" w:rsidR="00DE439F" w:rsidRDefault="00DE439F" w:rsidP="003E074E">
      <w:pPr>
        <w:pStyle w:val="20"/>
        <w:numPr>
          <w:ilvl w:val="0"/>
          <w:numId w:val="10"/>
        </w:numPr>
        <w:shd w:val="clear" w:color="auto" w:fill="auto"/>
        <w:tabs>
          <w:tab w:val="left" w:pos="1134"/>
        </w:tabs>
        <w:spacing w:before="0" w:line="240" w:lineRule="auto"/>
        <w:ind w:firstLine="740"/>
      </w:pPr>
      <w:r>
        <w:t xml:space="preserve">защита лабораторных </w:t>
      </w:r>
      <w:r w:rsidR="0022319C">
        <w:t>работ</w:t>
      </w:r>
      <w:r>
        <w:t>;</w:t>
      </w:r>
    </w:p>
    <w:p w14:paraId="560B1D5E" w14:textId="5171DC00" w:rsidR="00490238" w:rsidRDefault="00490238" w:rsidP="003E074E">
      <w:pPr>
        <w:pStyle w:val="20"/>
        <w:numPr>
          <w:ilvl w:val="0"/>
          <w:numId w:val="10"/>
        </w:numPr>
        <w:shd w:val="clear" w:color="auto" w:fill="auto"/>
        <w:tabs>
          <w:tab w:val="left" w:pos="1134"/>
        </w:tabs>
        <w:spacing w:before="0" w:line="240" w:lineRule="auto"/>
        <w:ind w:firstLine="740"/>
      </w:pPr>
      <w:r>
        <w:t>устный опрос по некоторым темам;</w:t>
      </w:r>
    </w:p>
    <w:p w14:paraId="76E68A77" w14:textId="77777777" w:rsidR="00DE439F" w:rsidRDefault="00DE439F" w:rsidP="003E074E">
      <w:pPr>
        <w:pStyle w:val="20"/>
        <w:numPr>
          <w:ilvl w:val="0"/>
          <w:numId w:val="10"/>
        </w:numPr>
        <w:shd w:val="clear" w:color="auto" w:fill="auto"/>
        <w:tabs>
          <w:tab w:val="left" w:pos="1134"/>
        </w:tabs>
        <w:spacing w:before="0" w:line="240" w:lineRule="auto"/>
        <w:ind w:left="740" w:firstLine="0"/>
      </w:pPr>
      <w:r>
        <w:t>защита курсовой работы;</w:t>
      </w:r>
    </w:p>
    <w:p w14:paraId="055AF809" w14:textId="26C4CD53" w:rsidR="00DE439F" w:rsidRDefault="00DE439F" w:rsidP="003E074E">
      <w:pPr>
        <w:pStyle w:val="20"/>
        <w:numPr>
          <w:ilvl w:val="0"/>
          <w:numId w:val="10"/>
        </w:numPr>
        <w:shd w:val="clear" w:color="auto" w:fill="auto"/>
        <w:tabs>
          <w:tab w:val="left" w:pos="1134"/>
        </w:tabs>
        <w:spacing w:before="0" w:line="240" w:lineRule="auto"/>
        <w:ind w:left="740" w:firstLine="0"/>
      </w:pPr>
      <w:r>
        <w:t>сдача экзамена.</w:t>
      </w:r>
    </w:p>
    <w:p w14:paraId="6AD85FFF" w14:textId="5785EF4A" w:rsidR="001E5438" w:rsidRPr="00722695" w:rsidRDefault="001E5438" w:rsidP="00AD4D1E">
      <w:pPr>
        <w:pStyle w:val="20"/>
        <w:shd w:val="clear" w:color="auto" w:fill="auto"/>
        <w:tabs>
          <w:tab w:val="left" w:pos="1098"/>
        </w:tabs>
        <w:spacing w:before="0" w:line="240" w:lineRule="auto"/>
        <w:ind w:left="740" w:firstLine="0"/>
        <w:rPr>
          <w:sz w:val="16"/>
          <w:szCs w:val="16"/>
        </w:rPr>
      </w:pPr>
    </w:p>
    <w:p w14:paraId="7A5A4D88" w14:textId="265429BA" w:rsidR="00DE439F" w:rsidRPr="00DB3398" w:rsidRDefault="00D565BE" w:rsidP="0022319C">
      <w:pPr>
        <w:pStyle w:val="30"/>
        <w:shd w:val="clear" w:color="auto" w:fill="auto"/>
        <w:spacing w:before="0" w:after="120" w:line="240" w:lineRule="auto"/>
        <w:ind w:firstLine="0"/>
      </w:pPr>
      <w:r>
        <w:t>Примерный п</w:t>
      </w:r>
      <w:r w:rsidR="00DE439F" w:rsidRPr="00DB3398">
        <w:t>еречень тем курсовых работ</w:t>
      </w:r>
    </w:p>
    <w:p w14:paraId="755D4D91" w14:textId="613D6415" w:rsidR="00DE439F" w:rsidRPr="00DB3398" w:rsidRDefault="00DB3398" w:rsidP="00DB3398">
      <w:pPr>
        <w:pStyle w:val="20"/>
        <w:numPr>
          <w:ilvl w:val="0"/>
          <w:numId w:val="16"/>
        </w:numPr>
        <w:shd w:val="clear" w:color="auto" w:fill="auto"/>
        <w:tabs>
          <w:tab w:val="left" w:pos="284"/>
        </w:tabs>
        <w:spacing w:before="0" w:line="240" w:lineRule="auto"/>
        <w:ind w:firstLine="0"/>
      </w:pPr>
      <w:r w:rsidRPr="00DB3398">
        <w:t>Проектирование геодезического обоснования при комбинированной съемке для создания плана масштаба 1:2000</w:t>
      </w:r>
      <w:r w:rsidR="00DE439F" w:rsidRPr="00DB3398">
        <w:t>.</w:t>
      </w:r>
    </w:p>
    <w:p w14:paraId="1775BAED" w14:textId="298224B7" w:rsidR="00DE439F" w:rsidRPr="00DB3398" w:rsidRDefault="00DB3398" w:rsidP="00DB3398">
      <w:pPr>
        <w:pStyle w:val="20"/>
        <w:numPr>
          <w:ilvl w:val="0"/>
          <w:numId w:val="16"/>
        </w:numPr>
        <w:shd w:val="clear" w:color="auto" w:fill="auto"/>
        <w:spacing w:before="0" w:line="240" w:lineRule="auto"/>
        <w:ind w:left="284" w:hanging="284"/>
      </w:pPr>
      <w:r w:rsidRPr="00DB3398">
        <w:t>Проектирование геодезических сетей сгущения</w:t>
      </w:r>
      <w:r w:rsidR="00DE439F" w:rsidRPr="00DB3398">
        <w:rPr>
          <w:lang w:bidi="en-US"/>
        </w:rPr>
        <w:t>.</w:t>
      </w:r>
    </w:p>
    <w:p w14:paraId="0CD5A422" w14:textId="77777777" w:rsidR="00A64993" w:rsidRPr="00722695" w:rsidRDefault="00A64993" w:rsidP="0022319C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14:paraId="7B065E53" w14:textId="77777777" w:rsidR="00A64993" w:rsidRDefault="00A64993" w:rsidP="00A64993">
      <w:pPr>
        <w:pStyle w:val="a7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ПРИМЕРНЫЕ </w:t>
      </w:r>
      <w:r w:rsidRPr="0047155A">
        <w:rPr>
          <w:rFonts w:ascii="Times New Roman" w:hAnsi="Times New Roman"/>
          <w:b/>
          <w:szCs w:val="28"/>
        </w:rPr>
        <w:t>ТРЕБОВАНИЯ К КУРСОВОЙ РАБОТЕ</w:t>
      </w:r>
    </w:p>
    <w:p w14:paraId="3E5D9C46" w14:textId="77777777" w:rsidR="00A64993" w:rsidRPr="0022319C" w:rsidRDefault="00A64993" w:rsidP="00A64993">
      <w:pPr>
        <w:pStyle w:val="a7"/>
        <w:ind w:left="709"/>
        <w:rPr>
          <w:rFonts w:ascii="Times New Roman" w:hAnsi="Times New Roman"/>
          <w:sz w:val="16"/>
          <w:szCs w:val="16"/>
        </w:rPr>
      </w:pPr>
    </w:p>
    <w:p w14:paraId="284108AA" w14:textId="77777777" w:rsidR="00A64993" w:rsidRDefault="00A64993" w:rsidP="00A64993">
      <w:pPr>
        <w:pStyle w:val="a7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Pr="003E0F51">
        <w:rPr>
          <w:rFonts w:ascii="Times New Roman" w:hAnsi="Times New Roman"/>
          <w:szCs w:val="28"/>
        </w:rPr>
        <w:t xml:space="preserve"> соответствии с учебным планом на выполнение курсовой работы </w:t>
      </w:r>
      <w:r>
        <w:rPr>
          <w:rFonts w:ascii="Times New Roman" w:hAnsi="Times New Roman"/>
          <w:szCs w:val="28"/>
        </w:rPr>
        <w:t>отведено</w:t>
      </w:r>
      <w:r w:rsidRPr="003E0F51">
        <w:rPr>
          <w:rFonts w:ascii="Times New Roman" w:hAnsi="Times New Roman"/>
          <w:szCs w:val="28"/>
        </w:rPr>
        <w:t xml:space="preserve"> 40 часов</w:t>
      </w:r>
      <w:r>
        <w:rPr>
          <w:rFonts w:ascii="Times New Roman" w:hAnsi="Times New Roman"/>
          <w:szCs w:val="28"/>
        </w:rPr>
        <w:t xml:space="preserve"> самостоятельной работы</w:t>
      </w:r>
      <w:r w:rsidRPr="003E0F51">
        <w:rPr>
          <w:rFonts w:ascii="Times New Roman" w:hAnsi="Times New Roman"/>
          <w:szCs w:val="28"/>
        </w:rPr>
        <w:t>.</w:t>
      </w:r>
    </w:p>
    <w:p w14:paraId="61F6366D" w14:textId="77777777" w:rsidR="00A64993" w:rsidRPr="008E5533" w:rsidRDefault="00A64993" w:rsidP="00A64993">
      <w:pPr>
        <w:pStyle w:val="a7"/>
        <w:ind w:firstLine="709"/>
        <w:rPr>
          <w:rFonts w:ascii="Times New Roman" w:hAnsi="Times New Roman"/>
          <w:szCs w:val="28"/>
        </w:rPr>
      </w:pPr>
      <w:r w:rsidRPr="008E5533">
        <w:rPr>
          <w:rFonts w:ascii="Times New Roman" w:hAnsi="Times New Roman"/>
          <w:szCs w:val="28"/>
        </w:rPr>
        <w:t>Цель курсовой работы: Изучить метод</w:t>
      </w:r>
      <w:r>
        <w:rPr>
          <w:rFonts w:ascii="Times New Roman" w:hAnsi="Times New Roman"/>
          <w:szCs w:val="28"/>
        </w:rPr>
        <w:t>ику</w:t>
      </w:r>
      <w:r w:rsidRPr="008E5533">
        <w:rPr>
          <w:rFonts w:ascii="Times New Roman" w:hAnsi="Times New Roman"/>
          <w:szCs w:val="28"/>
        </w:rPr>
        <w:t xml:space="preserve"> проектирования геодезического обоснования при комбинированной съемке для создания плана масштаба 1:2000. </w:t>
      </w:r>
      <w:r>
        <w:rPr>
          <w:rFonts w:ascii="Times New Roman" w:hAnsi="Times New Roman"/>
          <w:szCs w:val="28"/>
        </w:rPr>
        <w:t>Запроектировать комплекс геодезических мероприятий у полученного числа опознаков при выполнении аэрофотосъёмки с заданными параметрами.</w:t>
      </w:r>
    </w:p>
    <w:p w14:paraId="3D92D72E" w14:textId="77777777" w:rsidR="00A64993" w:rsidRPr="008E5533" w:rsidRDefault="00A64993" w:rsidP="00A64993">
      <w:pPr>
        <w:pStyle w:val="a7"/>
        <w:ind w:firstLine="709"/>
        <w:rPr>
          <w:rFonts w:ascii="Times New Roman" w:hAnsi="Times New Roman"/>
          <w:szCs w:val="28"/>
        </w:rPr>
      </w:pPr>
      <w:r w:rsidRPr="008E5533">
        <w:rPr>
          <w:rFonts w:ascii="Times New Roman" w:hAnsi="Times New Roman"/>
          <w:szCs w:val="28"/>
        </w:rPr>
        <w:t xml:space="preserve">Курсовая работа включает теоретические основы и </w:t>
      </w:r>
      <w:r>
        <w:rPr>
          <w:rFonts w:ascii="Times New Roman" w:hAnsi="Times New Roman"/>
          <w:szCs w:val="28"/>
        </w:rPr>
        <w:t>практические</w:t>
      </w:r>
      <w:r w:rsidRPr="008E5533">
        <w:rPr>
          <w:rFonts w:ascii="Times New Roman" w:hAnsi="Times New Roman"/>
          <w:szCs w:val="28"/>
        </w:rPr>
        <w:t xml:space="preserve"> работы по созданию </w:t>
      </w:r>
      <w:r>
        <w:rPr>
          <w:rFonts w:ascii="Times New Roman" w:hAnsi="Times New Roman"/>
          <w:szCs w:val="28"/>
        </w:rPr>
        <w:t>плана реальной местности</w:t>
      </w:r>
      <w:r w:rsidRPr="008E5533">
        <w:rPr>
          <w:rFonts w:ascii="Times New Roman" w:hAnsi="Times New Roman"/>
          <w:szCs w:val="28"/>
        </w:rPr>
        <w:t>.</w:t>
      </w:r>
    </w:p>
    <w:p w14:paraId="4555C28C" w14:textId="77777777" w:rsidR="00A64993" w:rsidRPr="008E5533" w:rsidRDefault="00A64993" w:rsidP="00A64993">
      <w:pPr>
        <w:pStyle w:val="a7"/>
        <w:ind w:firstLine="709"/>
        <w:rPr>
          <w:rFonts w:ascii="Times New Roman" w:hAnsi="Times New Roman"/>
          <w:szCs w:val="28"/>
        </w:rPr>
      </w:pPr>
      <w:r w:rsidRPr="008E5533">
        <w:rPr>
          <w:rFonts w:ascii="Times New Roman" w:hAnsi="Times New Roman"/>
          <w:szCs w:val="28"/>
        </w:rPr>
        <w:t>Теоретическая часть предусматрива</w:t>
      </w:r>
      <w:r>
        <w:rPr>
          <w:rFonts w:ascii="Times New Roman" w:hAnsi="Times New Roman"/>
          <w:szCs w:val="28"/>
        </w:rPr>
        <w:t>е</w:t>
      </w:r>
      <w:r w:rsidRPr="008E5533">
        <w:rPr>
          <w:rFonts w:ascii="Times New Roman" w:hAnsi="Times New Roman"/>
          <w:szCs w:val="28"/>
        </w:rPr>
        <w:t xml:space="preserve">т </w:t>
      </w:r>
      <w:r>
        <w:rPr>
          <w:rFonts w:ascii="Times New Roman" w:hAnsi="Times New Roman"/>
          <w:szCs w:val="28"/>
        </w:rPr>
        <w:t>определение параметров аэрофотоснимков, числа и мест закладки опознаков</w:t>
      </w:r>
      <w:r w:rsidRPr="008E5533">
        <w:rPr>
          <w:rFonts w:ascii="Times New Roman" w:hAnsi="Times New Roman"/>
          <w:szCs w:val="28"/>
        </w:rPr>
        <w:t>.</w:t>
      </w:r>
    </w:p>
    <w:p w14:paraId="06154F9A" w14:textId="77777777" w:rsidR="00A64993" w:rsidRPr="008E5533" w:rsidRDefault="00A64993" w:rsidP="00A64993">
      <w:pPr>
        <w:pStyle w:val="a7"/>
        <w:ind w:firstLine="709"/>
        <w:rPr>
          <w:rFonts w:ascii="Times New Roman" w:hAnsi="Times New Roman"/>
          <w:szCs w:val="28"/>
        </w:rPr>
      </w:pPr>
      <w:r w:rsidRPr="008E5533">
        <w:rPr>
          <w:rFonts w:ascii="Times New Roman" w:hAnsi="Times New Roman"/>
          <w:szCs w:val="28"/>
        </w:rPr>
        <w:t xml:space="preserve">Экспериментальные работы включают выполнение расчетов по вариантам и </w:t>
      </w:r>
      <w:r>
        <w:rPr>
          <w:rFonts w:ascii="Times New Roman" w:hAnsi="Times New Roman"/>
          <w:szCs w:val="28"/>
        </w:rPr>
        <w:t>проектирование геодезических сетей для обеспечения местности достаточным числом геоданных для создания плана масштаба 1:2000</w:t>
      </w:r>
      <w:r w:rsidRPr="008E5533">
        <w:rPr>
          <w:rFonts w:ascii="Times New Roman" w:hAnsi="Times New Roman"/>
          <w:szCs w:val="28"/>
        </w:rPr>
        <w:t>.</w:t>
      </w:r>
    </w:p>
    <w:p w14:paraId="7A9B7925" w14:textId="77777777" w:rsidR="00A64993" w:rsidRPr="008E5533" w:rsidRDefault="00A64993" w:rsidP="00A64993">
      <w:pPr>
        <w:pStyle w:val="a7"/>
        <w:ind w:firstLine="709"/>
        <w:rPr>
          <w:rFonts w:ascii="Times New Roman" w:hAnsi="Times New Roman"/>
          <w:szCs w:val="28"/>
        </w:rPr>
      </w:pPr>
      <w:r w:rsidRPr="008E5533">
        <w:rPr>
          <w:rFonts w:ascii="Times New Roman" w:hAnsi="Times New Roman"/>
          <w:szCs w:val="28"/>
        </w:rPr>
        <w:t>Результаты выполненных теоретических и экспериментальных работ представляются к защите в виде курсовой работы.</w:t>
      </w:r>
    </w:p>
    <w:p w14:paraId="3983751B" w14:textId="77777777" w:rsidR="00A64993" w:rsidRDefault="00A64993" w:rsidP="00A64993">
      <w:pPr>
        <w:pStyle w:val="a7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Перечень вопросов, которые подлежат разработке в учебных аудиториях в ходе консультаций по курсовому проектированию:</w:t>
      </w:r>
    </w:p>
    <w:p w14:paraId="03305F9C" w14:textId="77777777" w:rsidR="00A64993" w:rsidRPr="004D363E" w:rsidRDefault="00A64993" w:rsidP="00A64993">
      <w:pPr>
        <w:pStyle w:val="a7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 w:rsidRPr="008E5533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М</w:t>
      </w:r>
      <w:r w:rsidRPr="008E5533">
        <w:rPr>
          <w:rFonts w:ascii="Times New Roman" w:hAnsi="Times New Roman"/>
          <w:szCs w:val="28"/>
        </w:rPr>
        <w:t>етод</w:t>
      </w:r>
      <w:r>
        <w:rPr>
          <w:rFonts w:ascii="Times New Roman" w:hAnsi="Times New Roman"/>
          <w:szCs w:val="28"/>
        </w:rPr>
        <w:t>ику</w:t>
      </w:r>
      <w:r w:rsidRPr="008E5533">
        <w:rPr>
          <w:rFonts w:ascii="Times New Roman" w:hAnsi="Times New Roman"/>
          <w:szCs w:val="28"/>
        </w:rPr>
        <w:t xml:space="preserve"> проектирования геодезического обоснования при комбинированной съемке</w:t>
      </w:r>
      <w:r>
        <w:rPr>
          <w:rFonts w:ascii="Times New Roman" w:hAnsi="Times New Roman"/>
          <w:szCs w:val="28"/>
        </w:rPr>
        <w:t>.</w:t>
      </w:r>
    </w:p>
    <w:p w14:paraId="71D08C21" w14:textId="77777777" w:rsidR="00A64993" w:rsidRPr="004D363E" w:rsidRDefault="00A64993" w:rsidP="00A64993">
      <w:pPr>
        <w:pStyle w:val="a7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</w:t>
      </w:r>
      <w:r w:rsidRPr="008E5533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О</w:t>
      </w:r>
      <w:r w:rsidRPr="004D363E">
        <w:rPr>
          <w:rFonts w:ascii="Times New Roman" w:hAnsi="Times New Roman"/>
          <w:szCs w:val="28"/>
        </w:rPr>
        <w:t>пределение номенклатуры и географических координат углов рамок трапеции для листа карты масштаба 1</w:t>
      </w:r>
      <w:r>
        <w:rPr>
          <w:rFonts w:ascii="Times New Roman" w:hAnsi="Times New Roman"/>
          <w:szCs w:val="28"/>
        </w:rPr>
        <w:t>:2000 для проектируемого района.</w:t>
      </w:r>
    </w:p>
    <w:p w14:paraId="689CD17D" w14:textId="77777777" w:rsidR="00A64993" w:rsidRPr="004D363E" w:rsidRDefault="00A64993" w:rsidP="00A64993">
      <w:pPr>
        <w:pStyle w:val="a7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</w:t>
      </w:r>
      <w:r w:rsidRPr="008E5533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Ф</w:t>
      </w:r>
      <w:r w:rsidRPr="004D363E">
        <w:rPr>
          <w:rFonts w:ascii="Times New Roman" w:hAnsi="Times New Roman"/>
          <w:szCs w:val="28"/>
        </w:rPr>
        <w:t>изико-географическое описан</w:t>
      </w:r>
      <w:r>
        <w:rPr>
          <w:rFonts w:ascii="Times New Roman" w:hAnsi="Times New Roman"/>
          <w:szCs w:val="28"/>
        </w:rPr>
        <w:t>ие и характеристика района работ.</w:t>
      </w:r>
    </w:p>
    <w:p w14:paraId="631D90C9" w14:textId="77777777" w:rsidR="00A64993" w:rsidRPr="004D363E" w:rsidRDefault="00A64993" w:rsidP="00A64993">
      <w:pPr>
        <w:pStyle w:val="a7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</w:t>
      </w:r>
      <w:r w:rsidRPr="008E5533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Р</w:t>
      </w:r>
      <w:r w:rsidRPr="004D363E">
        <w:rPr>
          <w:rFonts w:ascii="Times New Roman" w:hAnsi="Times New Roman"/>
          <w:szCs w:val="28"/>
        </w:rPr>
        <w:t>асчет числа аэрофотосъ</w:t>
      </w:r>
      <w:r>
        <w:rPr>
          <w:rFonts w:ascii="Times New Roman" w:hAnsi="Times New Roman"/>
          <w:szCs w:val="28"/>
        </w:rPr>
        <w:t>емочных маршрутов и аэроснимков.</w:t>
      </w:r>
    </w:p>
    <w:p w14:paraId="004849D6" w14:textId="77777777" w:rsidR="00A64993" w:rsidRPr="004D363E" w:rsidRDefault="00A64993" w:rsidP="00A64993">
      <w:pPr>
        <w:pStyle w:val="a7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</w:t>
      </w:r>
      <w:r w:rsidRPr="008E5533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П</w:t>
      </w:r>
      <w:r w:rsidRPr="004D363E">
        <w:rPr>
          <w:rFonts w:ascii="Times New Roman" w:hAnsi="Times New Roman"/>
          <w:szCs w:val="28"/>
        </w:rPr>
        <w:t xml:space="preserve">роектирование съемочного </w:t>
      </w:r>
      <w:r>
        <w:rPr>
          <w:rFonts w:ascii="Times New Roman" w:hAnsi="Times New Roman"/>
          <w:szCs w:val="28"/>
        </w:rPr>
        <w:t>обоснования в плане и по высоте.</w:t>
      </w:r>
    </w:p>
    <w:p w14:paraId="70454FE9" w14:textId="77777777" w:rsidR="00A64993" w:rsidRPr="004D363E" w:rsidRDefault="00A64993" w:rsidP="00A64993">
      <w:pPr>
        <w:pStyle w:val="a7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</w:t>
      </w:r>
      <w:r w:rsidRPr="008E5533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П</w:t>
      </w:r>
      <w:r w:rsidRPr="004D363E">
        <w:rPr>
          <w:rFonts w:ascii="Times New Roman" w:hAnsi="Times New Roman"/>
          <w:szCs w:val="28"/>
        </w:rPr>
        <w:t>роектирование и привязк</w:t>
      </w:r>
      <w:r>
        <w:rPr>
          <w:rFonts w:ascii="Times New Roman" w:hAnsi="Times New Roman"/>
          <w:szCs w:val="28"/>
        </w:rPr>
        <w:t>а плановых и высотных опознаков.</w:t>
      </w:r>
    </w:p>
    <w:p w14:paraId="2E178E31" w14:textId="77777777" w:rsidR="00A64993" w:rsidRDefault="00A64993" w:rsidP="00A64993">
      <w:pPr>
        <w:pStyle w:val="a7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7.</w:t>
      </w:r>
      <w:r w:rsidRPr="008E5533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П</w:t>
      </w:r>
      <w:r w:rsidRPr="004D363E">
        <w:rPr>
          <w:rFonts w:ascii="Times New Roman" w:hAnsi="Times New Roman"/>
          <w:szCs w:val="28"/>
        </w:rPr>
        <w:t>роектирование геодезических сетей сгущения.</w:t>
      </w:r>
    </w:p>
    <w:p w14:paraId="58B6A8EB" w14:textId="77777777" w:rsidR="00A64993" w:rsidRDefault="00A64993" w:rsidP="00A64993">
      <w:pPr>
        <w:pStyle w:val="a7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Перечень обязательных чертежей и графиков, которые подлежат разработке в учебных аудиториях в ходе консультаций по курсовому проектированию:</w:t>
      </w:r>
    </w:p>
    <w:p w14:paraId="509CC6FE" w14:textId="42DDE1BC" w:rsidR="00C95016" w:rsidRPr="00722695" w:rsidRDefault="00A64993" w:rsidP="00A64993">
      <w:pPr>
        <w:pStyle w:val="a7"/>
        <w:tabs>
          <w:tab w:val="left" w:pos="426"/>
          <w:tab w:val="left" w:pos="993"/>
        </w:tabs>
        <w:ind w:firstLine="709"/>
        <w:rPr>
          <w:sz w:val="16"/>
          <w:szCs w:val="16"/>
        </w:rPr>
      </w:pPr>
      <w:r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ab/>
        <w:t>Карта масштаба 1:10000 «Плановые и высотные сети сгущения» (формат А2).</w:t>
      </w:r>
    </w:p>
    <w:p w14:paraId="5F641CAE" w14:textId="77777777" w:rsidR="00A64993" w:rsidRPr="00722695" w:rsidRDefault="00A64993" w:rsidP="00C63399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sz w:val="16"/>
          <w:szCs w:val="16"/>
        </w:rPr>
      </w:pPr>
    </w:p>
    <w:p w14:paraId="3D39850C" w14:textId="1D76533D" w:rsidR="00C63399" w:rsidRPr="00884A9B" w:rsidRDefault="005B6B15" w:rsidP="00A64993">
      <w:pPr>
        <w:pStyle w:val="20"/>
        <w:shd w:val="clear" w:color="auto" w:fill="auto"/>
        <w:spacing w:before="0" w:after="120" w:line="240" w:lineRule="auto"/>
        <w:ind w:firstLine="0"/>
        <w:jc w:val="center"/>
        <w:rPr>
          <w:b/>
        </w:rPr>
      </w:pPr>
      <w:r>
        <w:rPr>
          <w:b/>
        </w:rPr>
        <w:t>Примерная т</w:t>
      </w:r>
      <w:r w:rsidR="00C63399" w:rsidRPr="00884A9B">
        <w:rPr>
          <w:b/>
        </w:rPr>
        <w:t>ематика рефератов</w:t>
      </w:r>
    </w:p>
    <w:p w14:paraId="47916B3D" w14:textId="3C694C36" w:rsidR="00592EBE" w:rsidRPr="00062E23" w:rsidRDefault="00DB3398" w:rsidP="00592EBE">
      <w:pPr>
        <w:pStyle w:val="20"/>
        <w:numPr>
          <w:ilvl w:val="0"/>
          <w:numId w:val="29"/>
        </w:numPr>
        <w:spacing w:before="0" w:line="240" w:lineRule="auto"/>
        <w:ind w:left="284" w:hanging="284"/>
      </w:pPr>
      <w:r w:rsidRPr="00062E23">
        <w:t>История развития точных геодезических приборов</w:t>
      </w:r>
      <w:r w:rsidR="00592EBE" w:rsidRPr="00062E23">
        <w:t>.</w:t>
      </w:r>
    </w:p>
    <w:p w14:paraId="7E87D7EC" w14:textId="78C4907B" w:rsidR="00DB3398" w:rsidRPr="00062E23" w:rsidRDefault="00DB3398" w:rsidP="00592EBE">
      <w:pPr>
        <w:pStyle w:val="20"/>
        <w:numPr>
          <w:ilvl w:val="0"/>
          <w:numId w:val="29"/>
        </w:numPr>
        <w:spacing w:before="0" w:line="240" w:lineRule="auto"/>
        <w:ind w:left="284" w:hanging="284"/>
      </w:pPr>
      <w:r w:rsidRPr="00062E23">
        <w:t>Современные способы получения топографических карт разного масштаба.</w:t>
      </w:r>
    </w:p>
    <w:p w14:paraId="27E7B838" w14:textId="5E288A6D" w:rsidR="00DB3398" w:rsidRPr="00062E23" w:rsidRDefault="00062E23" w:rsidP="00592EBE">
      <w:pPr>
        <w:pStyle w:val="20"/>
        <w:numPr>
          <w:ilvl w:val="0"/>
          <w:numId w:val="29"/>
        </w:numPr>
        <w:spacing w:before="0" w:line="240" w:lineRule="auto"/>
        <w:ind w:left="284" w:hanging="284"/>
      </w:pPr>
      <w:r w:rsidRPr="00062E23">
        <w:t>Программное</w:t>
      </w:r>
      <w:r w:rsidR="00DB3398" w:rsidRPr="00062E23">
        <w:t xml:space="preserve"> обеспечение для импорта данных с </w:t>
      </w:r>
      <w:r w:rsidRPr="00062E23">
        <w:t>геодезического прибора.</w:t>
      </w:r>
    </w:p>
    <w:p w14:paraId="54536657" w14:textId="5150EC33" w:rsidR="00062E23" w:rsidRPr="00062E23" w:rsidRDefault="00062E23" w:rsidP="00592EBE">
      <w:pPr>
        <w:pStyle w:val="20"/>
        <w:numPr>
          <w:ilvl w:val="0"/>
          <w:numId w:val="29"/>
        </w:numPr>
        <w:spacing w:before="0" w:line="240" w:lineRule="auto"/>
        <w:ind w:left="284" w:hanging="284"/>
      </w:pPr>
      <w:r w:rsidRPr="00062E23">
        <w:t>Программное обеспечение для уравнивания геодезических сетей.</w:t>
      </w:r>
    </w:p>
    <w:p w14:paraId="17E45AEF" w14:textId="1B6C5952" w:rsidR="00592EBE" w:rsidRPr="00062E23" w:rsidRDefault="00592EBE" w:rsidP="00592EBE">
      <w:pPr>
        <w:pStyle w:val="20"/>
        <w:numPr>
          <w:ilvl w:val="0"/>
          <w:numId w:val="29"/>
        </w:numPr>
        <w:spacing w:before="0" w:line="240" w:lineRule="auto"/>
        <w:ind w:left="284" w:hanging="284"/>
      </w:pPr>
      <w:r w:rsidRPr="00062E23">
        <w:t>Современные технологии выполнения аэрофотосъемки.</w:t>
      </w:r>
    </w:p>
    <w:p w14:paraId="622ACACA" w14:textId="77777777" w:rsidR="00DB3398" w:rsidRPr="00062E23" w:rsidRDefault="00DB3398" w:rsidP="00DB3398">
      <w:pPr>
        <w:pStyle w:val="20"/>
        <w:numPr>
          <w:ilvl w:val="0"/>
          <w:numId w:val="29"/>
        </w:numPr>
        <w:spacing w:before="0" w:line="240" w:lineRule="auto"/>
        <w:ind w:left="284" w:hanging="284"/>
      </w:pPr>
      <w:r w:rsidRPr="00062E23">
        <w:t>Наземное лазерное сканирование и области его применения.</w:t>
      </w:r>
    </w:p>
    <w:p w14:paraId="60BF8241" w14:textId="4DBE129E" w:rsidR="00062E23" w:rsidRPr="00062E23" w:rsidRDefault="00062E23" w:rsidP="00592EBE">
      <w:pPr>
        <w:pStyle w:val="20"/>
        <w:numPr>
          <w:ilvl w:val="0"/>
          <w:numId w:val="29"/>
        </w:numPr>
        <w:spacing w:before="0" w:line="240" w:lineRule="auto"/>
        <w:ind w:left="284" w:hanging="284"/>
      </w:pPr>
      <w:r w:rsidRPr="00062E23">
        <w:t>Способы геодезических разбивочных работ.</w:t>
      </w:r>
    </w:p>
    <w:p w14:paraId="0FDD070D" w14:textId="5356B15F" w:rsidR="00062E23" w:rsidRDefault="00062E23" w:rsidP="00592EBE">
      <w:pPr>
        <w:pStyle w:val="20"/>
        <w:numPr>
          <w:ilvl w:val="0"/>
          <w:numId w:val="29"/>
        </w:numPr>
        <w:spacing w:before="0" w:line="240" w:lineRule="auto"/>
        <w:ind w:left="284" w:hanging="284"/>
      </w:pPr>
      <w:r w:rsidRPr="00062E23">
        <w:t>Создание и реконструкция государственных геодезических сетей.</w:t>
      </w:r>
    </w:p>
    <w:p w14:paraId="3FDF7AA7" w14:textId="799A41C5" w:rsidR="00636946" w:rsidRPr="00722695" w:rsidRDefault="00636946" w:rsidP="00636946">
      <w:pPr>
        <w:pStyle w:val="20"/>
        <w:spacing w:before="0" w:line="240" w:lineRule="auto"/>
        <w:ind w:firstLine="0"/>
        <w:rPr>
          <w:sz w:val="16"/>
          <w:szCs w:val="16"/>
        </w:rPr>
      </w:pPr>
    </w:p>
    <w:p w14:paraId="2DDA09F8" w14:textId="4273BAF3" w:rsidR="00636946" w:rsidRPr="00636946" w:rsidRDefault="00636946" w:rsidP="00636946">
      <w:pPr>
        <w:pStyle w:val="20"/>
        <w:spacing w:before="0" w:line="240" w:lineRule="auto"/>
        <w:ind w:firstLine="0"/>
        <w:jc w:val="center"/>
        <w:rPr>
          <w:b/>
        </w:rPr>
      </w:pPr>
      <w:r w:rsidRPr="00636946">
        <w:rPr>
          <w:b/>
        </w:rPr>
        <w:t>Примерный перечень тем лабораторных занятий</w:t>
      </w:r>
    </w:p>
    <w:p w14:paraId="37B00C34" w14:textId="210FD5CC" w:rsidR="00636946" w:rsidRPr="00722695" w:rsidRDefault="00636946" w:rsidP="00636946">
      <w:pPr>
        <w:pStyle w:val="20"/>
        <w:spacing w:before="0" w:line="240" w:lineRule="auto"/>
        <w:ind w:firstLine="0"/>
        <w:rPr>
          <w:sz w:val="16"/>
          <w:szCs w:val="16"/>
        </w:rPr>
      </w:pPr>
    </w:p>
    <w:p w14:paraId="753FCD4D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Поверки нивелиров и реек, их исследование</w:t>
      </w:r>
    </w:p>
    <w:p w14:paraId="2BB40546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 xml:space="preserve">Уравнивание одиночного нивелирного хода </w:t>
      </w:r>
      <w:r w:rsidRPr="00636946">
        <w:rPr>
          <w:rFonts w:cs="Times New Roman"/>
          <w:szCs w:val="28"/>
          <w:lang w:val="en-US"/>
        </w:rPr>
        <w:t>III</w:t>
      </w:r>
      <w:r w:rsidRPr="00636946">
        <w:rPr>
          <w:rFonts w:cs="Times New Roman"/>
          <w:szCs w:val="28"/>
        </w:rPr>
        <w:t xml:space="preserve"> класса</w:t>
      </w:r>
    </w:p>
    <w:p w14:paraId="343B2379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 xml:space="preserve">Уравнивание нивелирной сети </w:t>
      </w:r>
      <w:r w:rsidRPr="00636946">
        <w:rPr>
          <w:rFonts w:cs="Times New Roman"/>
          <w:szCs w:val="28"/>
          <w:lang w:val="en-US"/>
        </w:rPr>
        <w:t>III</w:t>
      </w:r>
      <w:r w:rsidRPr="00636946">
        <w:rPr>
          <w:rFonts w:cs="Times New Roman"/>
          <w:szCs w:val="28"/>
        </w:rPr>
        <w:t xml:space="preserve"> и </w:t>
      </w:r>
      <w:r w:rsidRPr="00636946">
        <w:rPr>
          <w:rFonts w:cs="Times New Roman"/>
          <w:szCs w:val="28"/>
          <w:lang w:val="en-US"/>
        </w:rPr>
        <w:t>IV</w:t>
      </w:r>
      <w:r w:rsidRPr="00636946">
        <w:rPr>
          <w:rFonts w:cs="Times New Roman"/>
          <w:szCs w:val="28"/>
        </w:rPr>
        <w:t xml:space="preserve"> класса способом полигонов</w:t>
      </w:r>
    </w:p>
    <w:p w14:paraId="5BCCB904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 xml:space="preserve">Уравнивание нивелирной сети </w:t>
      </w:r>
      <w:r w:rsidRPr="00636946">
        <w:rPr>
          <w:rFonts w:cs="Times New Roman"/>
          <w:szCs w:val="28"/>
          <w:lang w:val="en-US"/>
        </w:rPr>
        <w:t>III</w:t>
      </w:r>
      <w:r w:rsidRPr="00636946">
        <w:rPr>
          <w:rFonts w:cs="Times New Roman"/>
          <w:szCs w:val="28"/>
        </w:rPr>
        <w:t xml:space="preserve"> и </w:t>
      </w:r>
      <w:r w:rsidRPr="00636946">
        <w:rPr>
          <w:rFonts w:cs="Times New Roman"/>
          <w:szCs w:val="28"/>
          <w:lang w:val="en-US"/>
        </w:rPr>
        <w:t>IV</w:t>
      </w:r>
      <w:r w:rsidRPr="00636946">
        <w:rPr>
          <w:rFonts w:cs="Times New Roman"/>
          <w:szCs w:val="28"/>
        </w:rPr>
        <w:t xml:space="preserve"> класса способом эквивалентной замены</w:t>
      </w:r>
    </w:p>
    <w:p w14:paraId="57E2A30C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 xml:space="preserve">Уравнивание нивелирной сети </w:t>
      </w:r>
      <w:r w:rsidRPr="00636946">
        <w:rPr>
          <w:rFonts w:cs="Times New Roman"/>
          <w:szCs w:val="28"/>
          <w:lang w:val="en-US"/>
        </w:rPr>
        <w:t>III</w:t>
      </w:r>
      <w:r w:rsidRPr="00636946">
        <w:rPr>
          <w:rFonts w:cs="Times New Roman"/>
          <w:szCs w:val="28"/>
        </w:rPr>
        <w:t xml:space="preserve"> и </w:t>
      </w:r>
      <w:r w:rsidRPr="00636946">
        <w:rPr>
          <w:rFonts w:cs="Times New Roman"/>
          <w:szCs w:val="28"/>
          <w:lang w:val="en-US"/>
        </w:rPr>
        <w:t>IV</w:t>
      </w:r>
      <w:r w:rsidRPr="00636946">
        <w:rPr>
          <w:rFonts w:cs="Times New Roman"/>
          <w:szCs w:val="28"/>
        </w:rPr>
        <w:t xml:space="preserve"> класса способом последовательных приближений</w:t>
      </w:r>
    </w:p>
    <w:p w14:paraId="2C95DFF9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 xml:space="preserve">Уравнивание нивелирной сети </w:t>
      </w:r>
      <w:r w:rsidRPr="00636946">
        <w:rPr>
          <w:rFonts w:cs="Times New Roman"/>
          <w:szCs w:val="28"/>
          <w:lang w:val="en-US"/>
        </w:rPr>
        <w:t>III</w:t>
      </w:r>
      <w:r w:rsidRPr="00636946">
        <w:rPr>
          <w:rFonts w:cs="Times New Roman"/>
          <w:szCs w:val="28"/>
        </w:rPr>
        <w:t xml:space="preserve"> и </w:t>
      </w:r>
      <w:r w:rsidRPr="00636946">
        <w:rPr>
          <w:rFonts w:cs="Times New Roman"/>
          <w:szCs w:val="28"/>
          <w:lang w:val="en-US"/>
        </w:rPr>
        <w:t>IV</w:t>
      </w:r>
      <w:r w:rsidRPr="00636946">
        <w:rPr>
          <w:rFonts w:cs="Times New Roman"/>
          <w:szCs w:val="28"/>
        </w:rPr>
        <w:t xml:space="preserve"> класса коррелатным способом</w:t>
      </w:r>
    </w:p>
    <w:p w14:paraId="0CBE1A6B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Устройство, поверки и измерение углов точными теодолитами</w:t>
      </w:r>
    </w:p>
    <w:p w14:paraId="74082EDE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Измерение расстояний параллактическими звеньями</w:t>
      </w:r>
    </w:p>
    <w:p w14:paraId="78FAFD18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Обработка триангуляции 2-ого разряда</w:t>
      </w:r>
    </w:p>
    <w:p w14:paraId="4FCC8B10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 xml:space="preserve">Уравнивание нивелирной сети </w:t>
      </w:r>
      <w:r w:rsidRPr="00636946">
        <w:rPr>
          <w:rFonts w:cs="Times New Roman"/>
          <w:szCs w:val="28"/>
          <w:lang w:val="en-US"/>
        </w:rPr>
        <w:t>III</w:t>
      </w:r>
      <w:r w:rsidRPr="00636946">
        <w:rPr>
          <w:rFonts w:cs="Times New Roman"/>
          <w:szCs w:val="28"/>
        </w:rPr>
        <w:t xml:space="preserve"> и </w:t>
      </w:r>
      <w:r w:rsidRPr="00636946">
        <w:rPr>
          <w:rFonts w:cs="Times New Roman"/>
          <w:szCs w:val="28"/>
          <w:lang w:val="en-US"/>
        </w:rPr>
        <w:t>IV</w:t>
      </w:r>
      <w:r w:rsidRPr="00636946">
        <w:rPr>
          <w:rFonts w:cs="Times New Roman"/>
          <w:szCs w:val="28"/>
        </w:rPr>
        <w:t xml:space="preserve"> класса в программном продукте ТИМ КРЕДО ДАТ</w:t>
      </w:r>
    </w:p>
    <w:p w14:paraId="74FFBCB3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Обработка триангуляции 2-ого разряда в программном продукте ТИМ КРЕДО ДАТ</w:t>
      </w:r>
    </w:p>
    <w:p w14:paraId="11F721B5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Изучение лазерного дальномера (лазерной рулетки). Определение циклической и систематической погрешностей лазерной рулетки</w:t>
      </w:r>
    </w:p>
    <w:p w14:paraId="50D4C7D6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Ознакомление с работой электронных дальномеров тахеометров</w:t>
      </w:r>
    </w:p>
    <w:p w14:paraId="0E034798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Привязка полигонометрии к пунктам опорной геодезической сети. Снесение координат с вершины знака на землю</w:t>
      </w:r>
    </w:p>
    <w:p w14:paraId="2EDE4672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Привязка полигонометрии к пунктам опорной геодезической сети. Прямая многократная засечка</w:t>
      </w:r>
    </w:p>
    <w:p w14:paraId="20414E0B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Привязка полигонометрии к пунктам опорной геодезической сети. Обратная многократная засечка</w:t>
      </w:r>
    </w:p>
    <w:p w14:paraId="045BD28B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Уравнивание вытянутого полигонометрического хода 2-ого разряда</w:t>
      </w:r>
    </w:p>
    <w:p w14:paraId="51A8CA1B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t>Уравнивание полигонометрического хода произвольной формы 2-ого разряда</w:t>
      </w:r>
    </w:p>
    <w:p w14:paraId="535E3CB5" w14:textId="77777777" w:rsidR="00636946" w:rsidRPr="00636946" w:rsidRDefault="00636946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szCs w:val="28"/>
        </w:rPr>
      </w:pPr>
      <w:r w:rsidRPr="00636946">
        <w:rPr>
          <w:rFonts w:cs="Times New Roman"/>
          <w:szCs w:val="28"/>
        </w:rPr>
        <w:lastRenderedPageBreak/>
        <w:t>Уравнивание полигонометрического хода 2-ого разряда в программном продукте ТИМ КРЕДО ДАТ</w:t>
      </w:r>
    </w:p>
    <w:p w14:paraId="7789B220" w14:textId="77777777" w:rsidR="00636946" w:rsidRPr="00062E23" w:rsidRDefault="00636946" w:rsidP="00636946">
      <w:pPr>
        <w:pStyle w:val="20"/>
        <w:spacing w:before="0" w:line="240" w:lineRule="auto"/>
        <w:ind w:firstLine="0"/>
      </w:pPr>
    </w:p>
    <w:p w14:paraId="32C063F2" w14:textId="6B912429" w:rsidR="00DE439F" w:rsidRDefault="00D565BE" w:rsidP="00AD4D1E">
      <w:pPr>
        <w:pStyle w:val="30"/>
        <w:shd w:val="clear" w:color="auto" w:fill="auto"/>
        <w:spacing w:before="0" w:after="0" w:line="240" w:lineRule="auto"/>
        <w:ind w:firstLine="0"/>
      </w:pPr>
      <w:r>
        <w:t>Примерный п</w:t>
      </w:r>
      <w:r w:rsidR="00DE439F">
        <w:t>еречень контрольных вопросов и заданий</w:t>
      </w:r>
      <w:r w:rsidR="00DE439F">
        <w:br/>
        <w:t>для самостоятельной работы студентов</w:t>
      </w:r>
    </w:p>
    <w:p w14:paraId="08737398" w14:textId="19F1E43D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Сущность различных методов нивелирования и их точность</w:t>
      </w:r>
      <w:r w:rsidR="000865A9" w:rsidRPr="0022319C">
        <w:rPr>
          <w:rFonts w:cs="Times New Roman"/>
          <w:szCs w:val="28"/>
        </w:rPr>
        <w:t>.</w:t>
      </w:r>
    </w:p>
    <w:p w14:paraId="50263C86" w14:textId="79E16FE3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Сокращенные формулы барометрического нивелирования для неоднородной среды с учетом приближенных алтитуд (высот при Рср = 760 мм на уровне моря и t = 15º С )</w:t>
      </w:r>
      <w:r w:rsidR="000865A9" w:rsidRPr="0022319C">
        <w:rPr>
          <w:rFonts w:cs="Times New Roman"/>
          <w:szCs w:val="28"/>
        </w:rPr>
        <w:t>.</w:t>
      </w:r>
    </w:p>
    <w:p w14:paraId="65ECC442" w14:textId="07AD8BE1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Схема и особенности использования тригонометрического нивелирования, вывод необходимых формул, характеристика точности</w:t>
      </w:r>
      <w:r w:rsidR="000865A9" w:rsidRPr="0022319C">
        <w:rPr>
          <w:rFonts w:cs="Times New Roman"/>
          <w:szCs w:val="28"/>
        </w:rPr>
        <w:t>.</w:t>
      </w:r>
    </w:p>
    <w:p w14:paraId="4732012D" w14:textId="23DD0EC5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Сущность и способы геометрического нивелирования, преимущество и недостатки, характеристика точности.</w:t>
      </w:r>
    </w:p>
    <w:p w14:paraId="6463F615" w14:textId="12881D58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Влияние кривизны Земли на измерение превышений</w:t>
      </w:r>
      <w:r w:rsidR="000865A9" w:rsidRPr="0022319C">
        <w:rPr>
          <w:rFonts w:cs="Times New Roman"/>
          <w:szCs w:val="28"/>
        </w:rPr>
        <w:t>.</w:t>
      </w:r>
    </w:p>
    <w:p w14:paraId="69E4828E" w14:textId="55D8B2E7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Влияние рефракции на измерение превышений</w:t>
      </w:r>
      <w:r w:rsidR="000865A9" w:rsidRPr="0022319C">
        <w:rPr>
          <w:rFonts w:cs="Times New Roman"/>
          <w:szCs w:val="28"/>
        </w:rPr>
        <w:t>.</w:t>
      </w:r>
    </w:p>
    <w:p w14:paraId="7E71763F" w14:textId="14AB54A7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Влияние приборных погрешностей (угла i) на измерение превышений</w:t>
      </w:r>
      <w:r w:rsidR="000865A9" w:rsidRPr="0022319C">
        <w:rPr>
          <w:rFonts w:cs="Times New Roman"/>
          <w:szCs w:val="28"/>
        </w:rPr>
        <w:t>.</w:t>
      </w:r>
    </w:p>
    <w:p w14:paraId="61D247F8" w14:textId="030A4572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Формулы учета совместного влияния кривизны Земли, рефракции и угла наклона визирной оси при геометрическом нивелировании</w:t>
      </w:r>
      <w:r w:rsidR="000865A9" w:rsidRPr="0022319C">
        <w:rPr>
          <w:rFonts w:cs="Times New Roman"/>
          <w:szCs w:val="28"/>
        </w:rPr>
        <w:t>.</w:t>
      </w:r>
    </w:p>
    <w:p w14:paraId="5B1FE350" w14:textId="4DC443DE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Классификация нивелиров и требования</w:t>
      </w:r>
      <w:r w:rsidR="00630661" w:rsidRPr="0022319C">
        <w:rPr>
          <w:rFonts w:cs="Times New Roman"/>
          <w:szCs w:val="28"/>
        </w:rPr>
        <w:t>,</w:t>
      </w:r>
      <w:r w:rsidRPr="0022319C">
        <w:rPr>
          <w:rFonts w:cs="Times New Roman"/>
          <w:szCs w:val="28"/>
        </w:rPr>
        <w:t xml:space="preserve"> предъявляемые к ним</w:t>
      </w:r>
      <w:r w:rsidR="000865A9" w:rsidRPr="0022319C">
        <w:rPr>
          <w:rFonts w:cs="Times New Roman"/>
          <w:szCs w:val="28"/>
        </w:rPr>
        <w:t>.</w:t>
      </w:r>
    </w:p>
    <w:p w14:paraId="71605551" w14:textId="42744EBC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Полевые поверки и юстировки нивелира с цилиндрическим уровнем и элевационным винтом</w:t>
      </w:r>
      <w:r w:rsidR="000865A9" w:rsidRPr="0022319C">
        <w:rPr>
          <w:rFonts w:cs="Times New Roman"/>
          <w:szCs w:val="28"/>
        </w:rPr>
        <w:t>.</w:t>
      </w:r>
    </w:p>
    <w:p w14:paraId="17B5FBCA" w14:textId="5A795917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Полевые поверки и юстировки нивелира с компенсатором</w:t>
      </w:r>
      <w:r w:rsidR="000865A9" w:rsidRPr="0022319C">
        <w:rPr>
          <w:rFonts w:cs="Times New Roman"/>
          <w:szCs w:val="28"/>
        </w:rPr>
        <w:t>.</w:t>
      </w:r>
    </w:p>
    <w:p w14:paraId="3B89357F" w14:textId="66C1E372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Сущность (схемы), преимущество и недостатки определения и уменьшения угла наклона визирной оси i тремя способами (двойное нивелирование вперед, из середины и вперед, с разными плечами)</w:t>
      </w:r>
      <w:r w:rsidR="000865A9" w:rsidRPr="0022319C">
        <w:rPr>
          <w:rFonts w:cs="Times New Roman"/>
          <w:szCs w:val="28"/>
        </w:rPr>
        <w:t>.</w:t>
      </w:r>
    </w:p>
    <w:p w14:paraId="19D61D0F" w14:textId="4E24FE13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Исследование нивелиров (исследование зрительной трубы и правильности хода фокусирующей линзы, определение цены деления уровней, коэффициента нитяного дальномера, диапазона и ошибки работы компенсатора)</w:t>
      </w:r>
      <w:r w:rsidR="000865A9" w:rsidRPr="0022319C">
        <w:rPr>
          <w:rFonts w:cs="Times New Roman"/>
          <w:szCs w:val="28"/>
        </w:rPr>
        <w:t>.</w:t>
      </w:r>
    </w:p>
    <w:p w14:paraId="46258CB5" w14:textId="4E9E5237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Типы нивелирных реек, их поверки и исследования</w:t>
      </w:r>
      <w:r w:rsidR="000865A9" w:rsidRPr="0022319C">
        <w:rPr>
          <w:rFonts w:cs="Times New Roman"/>
          <w:szCs w:val="28"/>
        </w:rPr>
        <w:t>.</w:t>
      </w:r>
    </w:p>
    <w:p w14:paraId="2993E7CD" w14:textId="64C006B5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Основные положения построения нивелирных сетей I-IV классов</w:t>
      </w:r>
      <w:r w:rsidR="000865A9" w:rsidRPr="0022319C">
        <w:rPr>
          <w:rFonts w:cs="Times New Roman"/>
          <w:szCs w:val="28"/>
        </w:rPr>
        <w:t>.</w:t>
      </w:r>
    </w:p>
    <w:p w14:paraId="2A307A77" w14:textId="22458609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Технические требования к точности нивелирования и особенности их обеспечения</w:t>
      </w:r>
      <w:r w:rsidR="000865A9" w:rsidRPr="0022319C">
        <w:rPr>
          <w:rFonts w:cs="Times New Roman"/>
          <w:szCs w:val="28"/>
        </w:rPr>
        <w:t>.</w:t>
      </w:r>
    </w:p>
    <w:p w14:paraId="20D6FCA7" w14:textId="3984215F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Организация работ при нивелировании 3 класса</w:t>
      </w:r>
      <w:r w:rsidR="000865A9" w:rsidRPr="0022319C">
        <w:rPr>
          <w:rFonts w:cs="Times New Roman"/>
          <w:szCs w:val="28"/>
        </w:rPr>
        <w:t>.</w:t>
      </w:r>
    </w:p>
    <w:p w14:paraId="72A748D7" w14:textId="1925AFC6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Перечень и характеристика материалов, представляемых в результате нивелирования 3 класса</w:t>
      </w:r>
      <w:r w:rsidR="000865A9" w:rsidRPr="0022319C">
        <w:rPr>
          <w:rFonts w:cs="Times New Roman"/>
          <w:szCs w:val="28"/>
        </w:rPr>
        <w:t>.</w:t>
      </w:r>
    </w:p>
    <w:p w14:paraId="16A24676" w14:textId="45FA2F49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Порядок работы на станции и заполнения журнала при нивелировании 3 класса</w:t>
      </w:r>
      <w:r w:rsidR="000865A9" w:rsidRPr="0022319C">
        <w:rPr>
          <w:rFonts w:cs="Times New Roman"/>
          <w:szCs w:val="28"/>
        </w:rPr>
        <w:t>.</w:t>
      </w:r>
    </w:p>
    <w:p w14:paraId="6A75D523" w14:textId="090F30C6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Полевые работы при нивелировании 4 класса</w:t>
      </w:r>
      <w:r w:rsidR="000865A9" w:rsidRPr="0022319C">
        <w:rPr>
          <w:rFonts w:cs="Times New Roman"/>
          <w:szCs w:val="28"/>
        </w:rPr>
        <w:t>.</w:t>
      </w:r>
    </w:p>
    <w:p w14:paraId="457E895D" w14:textId="5F15054D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Особые случаи нивелирования (через препятствие, по льду, по урезам воды)</w:t>
      </w:r>
      <w:r w:rsidR="000865A9" w:rsidRPr="0022319C">
        <w:rPr>
          <w:rFonts w:cs="Times New Roman"/>
          <w:szCs w:val="28"/>
        </w:rPr>
        <w:t>.</w:t>
      </w:r>
    </w:p>
    <w:p w14:paraId="226892F9" w14:textId="408E68E2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Приборные погрешности при нивелировании и способы уменьшения их влияния</w:t>
      </w:r>
      <w:r w:rsidR="000865A9" w:rsidRPr="0022319C">
        <w:rPr>
          <w:rFonts w:cs="Times New Roman"/>
          <w:szCs w:val="28"/>
        </w:rPr>
        <w:t>.</w:t>
      </w:r>
    </w:p>
    <w:p w14:paraId="20DB1A4C" w14:textId="5858AD6A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lastRenderedPageBreak/>
        <w:t xml:space="preserve">Источники погрешностей при нивелировании, вызванные наклоном и установкой рейки, изменением её длины и стрелки. Способы уменьшения </w:t>
      </w:r>
      <w:r w:rsidR="000865A9" w:rsidRPr="0022319C">
        <w:rPr>
          <w:rFonts w:cs="Times New Roman"/>
          <w:szCs w:val="28"/>
        </w:rPr>
        <w:t>их влияния на результаты работы.</w:t>
      </w:r>
    </w:p>
    <w:p w14:paraId="108CA629" w14:textId="65B6A9E6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Источники погрешностей при нивелировании, вызванные влиянием внешних условий и способы уменьшения их влияния</w:t>
      </w:r>
      <w:r w:rsidR="000865A9" w:rsidRPr="0022319C">
        <w:rPr>
          <w:rFonts w:cs="Times New Roman"/>
          <w:szCs w:val="28"/>
        </w:rPr>
        <w:t>.</w:t>
      </w:r>
    </w:p>
    <w:p w14:paraId="7ECF307B" w14:textId="0CFBC70F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Уравнивание системы нивелирных ходов с одной узловой точкой</w:t>
      </w:r>
      <w:r w:rsidR="000865A9" w:rsidRPr="0022319C">
        <w:rPr>
          <w:rFonts w:cs="Times New Roman"/>
          <w:szCs w:val="28"/>
        </w:rPr>
        <w:t>.</w:t>
      </w:r>
    </w:p>
    <w:p w14:paraId="6D83EAB9" w14:textId="57589617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Способ полигонов проф. В.В.Попова (способ красных чисел) при уравнивании нивелирных сетей</w:t>
      </w:r>
      <w:r w:rsidR="000865A9" w:rsidRPr="0022319C">
        <w:rPr>
          <w:rFonts w:cs="Times New Roman"/>
          <w:szCs w:val="28"/>
        </w:rPr>
        <w:t>.</w:t>
      </w:r>
    </w:p>
    <w:p w14:paraId="78D0A7C6" w14:textId="215AFC2A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Особенности уравнивания несвободных сетей</w:t>
      </w:r>
      <w:r w:rsidR="000865A9" w:rsidRPr="0022319C">
        <w:rPr>
          <w:rFonts w:cs="Times New Roman"/>
          <w:szCs w:val="28"/>
        </w:rPr>
        <w:t>.</w:t>
      </w:r>
    </w:p>
    <w:p w14:paraId="77C15EC6" w14:textId="0331EDBF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Уравнивание нивелирных ходов способом последовательных приближений</w:t>
      </w:r>
      <w:r w:rsidR="000865A9" w:rsidRPr="0022319C">
        <w:rPr>
          <w:rFonts w:cs="Times New Roman"/>
          <w:szCs w:val="28"/>
        </w:rPr>
        <w:t>.</w:t>
      </w:r>
    </w:p>
    <w:p w14:paraId="505DB7E8" w14:textId="3EF3F4B4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Уравнивание нивелирных сетей способом эквивалентной замены</w:t>
      </w:r>
      <w:r w:rsidR="000865A9" w:rsidRPr="0022319C">
        <w:rPr>
          <w:rFonts w:cs="Times New Roman"/>
          <w:szCs w:val="28"/>
        </w:rPr>
        <w:t>.</w:t>
      </w:r>
    </w:p>
    <w:p w14:paraId="3665215D" w14:textId="5981C984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Алгоритм и формулы обработки нивелирного хода 3 класса при одном избыточном измерении</w:t>
      </w:r>
      <w:r w:rsidR="000865A9" w:rsidRPr="0022319C">
        <w:rPr>
          <w:rFonts w:cs="Times New Roman"/>
          <w:szCs w:val="28"/>
        </w:rPr>
        <w:t>.</w:t>
      </w:r>
    </w:p>
    <w:p w14:paraId="60BDBDB5" w14:textId="5DF55101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Технические характеристики точных теодолитов</w:t>
      </w:r>
      <w:r w:rsidR="000865A9" w:rsidRPr="0022319C">
        <w:rPr>
          <w:rFonts w:cs="Times New Roman"/>
          <w:szCs w:val="28"/>
        </w:rPr>
        <w:t>.</w:t>
      </w:r>
    </w:p>
    <w:p w14:paraId="6A23A92F" w14:textId="13D5D7D0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Отличительные особенности отсчетных устройств у различных типов точных теодолитов</w:t>
      </w:r>
      <w:r w:rsidR="000865A9" w:rsidRPr="0022319C">
        <w:rPr>
          <w:rFonts w:cs="Times New Roman"/>
          <w:szCs w:val="28"/>
        </w:rPr>
        <w:t>.</w:t>
      </w:r>
    </w:p>
    <w:p w14:paraId="751E6782" w14:textId="75F8F4AF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Поверки и юстировки круглого и цилиндрического уровней точных теодолитов</w:t>
      </w:r>
      <w:r w:rsidR="000865A9" w:rsidRPr="0022319C">
        <w:rPr>
          <w:rFonts w:cs="Times New Roman"/>
          <w:szCs w:val="28"/>
        </w:rPr>
        <w:t>.</w:t>
      </w:r>
    </w:p>
    <w:p w14:paraId="2A75D499" w14:textId="6D16D981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Поверки и юстировки визирной оси зрительной трубы (коллимационная погрешность, место зенита)</w:t>
      </w:r>
      <w:r w:rsidR="000865A9" w:rsidRPr="0022319C">
        <w:rPr>
          <w:rFonts w:cs="Times New Roman"/>
          <w:szCs w:val="28"/>
        </w:rPr>
        <w:t>.</w:t>
      </w:r>
    </w:p>
    <w:p w14:paraId="0569BA7E" w14:textId="48A8F94B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Особенности поверки и юстировки оптических центриров</w:t>
      </w:r>
      <w:r w:rsidR="000865A9" w:rsidRPr="0022319C">
        <w:rPr>
          <w:rFonts w:cs="Times New Roman"/>
          <w:szCs w:val="28"/>
        </w:rPr>
        <w:t>.</w:t>
      </w:r>
    </w:p>
    <w:p w14:paraId="44241D22" w14:textId="47A8CAB3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Определение рена отсчетной системы</w:t>
      </w:r>
      <w:r w:rsidR="000865A9" w:rsidRPr="0022319C">
        <w:rPr>
          <w:rFonts w:cs="Times New Roman"/>
          <w:szCs w:val="28"/>
        </w:rPr>
        <w:t>.</w:t>
      </w:r>
    </w:p>
    <w:p w14:paraId="387E8562" w14:textId="05EB0298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Исследование эксцентриситета алидады и лимба горизонтального круга</w:t>
      </w:r>
      <w:r w:rsidR="000865A9" w:rsidRPr="0022319C">
        <w:rPr>
          <w:rFonts w:cs="Times New Roman"/>
          <w:szCs w:val="28"/>
        </w:rPr>
        <w:t>.</w:t>
      </w:r>
    </w:p>
    <w:p w14:paraId="68CFC6E2" w14:textId="3CE51EEF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Исследование работы компенсатора вертикального круга</w:t>
      </w:r>
      <w:r w:rsidR="000865A9" w:rsidRPr="0022319C">
        <w:rPr>
          <w:rFonts w:cs="Times New Roman"/>
          <w:szCs w:val="28"/>
        </w:rPr>
        <w:t>.</w:t>
      </w:r>
    </w:p>
    <w:p w14:paraId="060DB47B" w14:textId="3E5FE7CE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Способ круговых приемов при измерении горизонтальных углов и направлений. Виды контроля и особенности обработки</w:t>
      </w:r>
      <w:r w:rsidR="000865A9" w:rsidRPr="0022319C">
        <w:rPr>
          <w:rFonts w:cs="Times New Roman"/>
          <w:szCs w:val="28"/>
        </w:rPr>
        <w:t>.</w:t>
      </w:r>
    </w:p>
    <w:p w14:paraId="56D18722" w14:textId="36D0B44C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Определение элементов приведения измеренных направлений к центрам пунктов (поправки за центрировку и редукцию)</w:t>
      </w:r>
      <w:r w:rsidR="000865A9" w:rsidRPr="0022319C">
        <w:rPr>
          <w:rFonts w:cs="Times New Roman"/>
          <w:szCs w:val="28"/>
        </w:rPr>
        <w:t>.</w:t>
      </w:r>
    </w:p>
    <w:p w14:paraId="3F3A02E3" w14:textId="1EC97636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Особенности измерения зенитных расстояний и определения углов наклона</w:t>
      </w:r>
      <w:r w:rsidR="000865A9" w:rsidRPr="0022319C">
        <w:rPr>
          <w:rFonts w:cs="Times New Roman"/>
          <w:szCs w:val="28"/>
        </w:rPr>
        <w:t>.</w:t>
      </w:r>
    </w:p>
    <w:p w14:paraId="2F8D88A5" w14:textId="13BD5C55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Источники погрешностей при угловых измерениях и способы уменьшения их влияния</w:t>
      </w:r>
      <w:r w:rsidR="000865A9" w:rsidRPr="0022319C">
        <w:rPr>
          <w:rFonts w:cs="Times New Roman"/>
          <w:szCs w:val="28"/>
        </w:rPr>
        <w:t>.</w:t>
      </w:r>
    </w:p>
    <w:p w14:paraId="63BFF509" w14:textId="19949817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Измерение расстояния с помощью параллактического звена треугольной формы (схема, используемые формулы)</w:t>
      </w:r>
      <w:r w:rsidR="000865A9" w:rsidRPr="0022319C">
        <w:rPr>
          <w:rFonts w:cs="Times New Roman"/>
          <w:szCs w:val="28"/>
        </w:rPr>
        <w:t>.</w:t>
      </w:r>
    </w:p>
    <w:p w14:paraId="562844F7" w14:textId="6E8F73B3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Определение расстояния с использованием параллактического звена ромбической формы с симметричным базисом (используемые формулы)</w:t>
      </w:r>
      <w:r w:rsidR="000865A9" w:rsidRPr="0022319C">
        <w:rPr>
          <w:rFonts w:cs="Times New Roman"/>
          <w:szCs w:val="28"/>
        </w:rPr>
        <w:t>.</w:t>
      </w:r>
    </w:p>
    <w:p w14:paraId="61EAAABE" w14:textId="215F718A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Определение расстояния с использованием параллактического звена ромбической формы с несимметричным базисом (используемые формулы)</w:t>
      </w:r>
      <w:r w:rsidR="000865A9" w:rsidRPr="0022319C">
        <w:rPr>
          <w:rFonts w:cs="Times New Roman"/>
          <w:szCs w:val="28"/>
        </w:rPr>
        <w:t>.</w:t>
      </w:r>
    </w:p>
    <w:p w14:paraId="02A53443" w14:textId="1034B320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Типы и особенности построения параллактических звеньев на местности</w:t>
      </w:r>
      <w:r w:rsidR="000865A9" w:rsidRPr="0022319C">
        <w:rPr>
          <w:rFonts w:cs="Times New Roman"/>
          <w:szCs w:val="28"/>
        </w:rPr>
        <w:t>.</w:t>
      </w:r>
    </w:p>
    <w:p w14:paraId="16D29DC6" w14:textId="64206B2E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Принципы и методы измерения расстояний электронными приборами</w:t>
      </w:r>
      <w:r w:rsidR="000865A9" w:rsidRPr="0022319C">
        <w:rPr>
          <w:rFonts w:cs="Times New Roman"/>
          <w:szCs w:val="28"/>
        </w:rPr>
        <w:t>.</w:t>
      </w:r>
    </w:p>
    <w:p w14:paraId="28FB6796" w14:textId="5107B9C1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Способы разрешения неоднозначности при фазов</w:t>
      </w:r>
      <w:r w:rsidR="000865A9" w:rsidRPr="0022319C">
        <w:rPr>
          <w:rFonts w:cs="Times New Roman"/>
          <w:szCs w:val="28"/>
        </w:rPr>
        <w:t>о</w:t>
      </w:r>
      <w:r w:rsidRPr="0022319C">
        <w:rPr>
          <w:rFonts w:cs="Times New Roman"/>
          <w:szCs w:val="28"/>
        </w:rPr>
        <w:t>м методе измерений</w:t>
      </w:r>
      <w:r w:rsidR="000865A9" w:rsidRPr="0022319C">
        <w:rPr>
          <w:rFonts w:cs="Times New Roman"/>
          <w:szCs w:val="28"/>
        </w:rPr>
        <w:t>.</w:t>
      </w:r>
    </w:p>
    <w:p w14:paraId="4FC1A7E1" w14:textId="299A6EA7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Характеристика точности измерений расстояний электронными дальномерами</w:t>
      </w:r>
      <w:r w:rsidR="000865A9" w:rsidRPr="0022319C">
        <w:rPr>
          <w:rFonts w:cs="Times New Roman"/>
          <w:szCs w:val="28"/>
        </w:rPr>
        <w:t>.</w:t>
      </w:r>
    </w:p>
    <w:p w14:paraId="53523A07" w14:textId="3846418D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lastRenderedPageBreak/>
        <w:t>Общие сведения о светодальномерах</w:t>
      </w:r>
      <w:r w:rsidR="000865A9" w:rsidRPr="0022319C">
        <w:rPr>
          <w:rFonts w:cs="Times New Roman"/>
          <w:szCs w:val="28"/>
        </w:rPr>
        <w:t>.</w:t>
      </w:r>
    </w:p>
    <w:p w14:paraId="14890FD6" w14:textId="31F3C9D5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Основные поверки светодальномеров и особенности их эксплуатации</w:t>
      </w:r>
      <w:r w:rsidR="000865A9" w:rsidRPr="0022319C">
        <w:rPr>
          <w:rFonts w:cs="Times New Roman"/>
          <w:szCs w:val="28"/>
        </w:rPr>
        <w:t>.</w:t>
      </w:r>
    </w:p>
    <w:p w14:paraId="693150CB" w14:textId="77A1CCA8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Безотражательная технология измерения расстояний дальномером</w:t>
      </w:r>
      <w:r w:rsidR="000865A9" w:rsidRPr="0022319C">
        <w:rPr>
          <w:rFonts w:cs="Times New Roman"/>
          <w:szCs w:val="28"/>
        </w:rPr>
        <w:t>.</w:t>
      </w:r>
    </w:p>
    <w:p w14:paraId="23F56399" w14:textId="6D20A8F3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Технические характеристики лазерных рулеток и особенности работы с ними</w:t>
      </w:r>
      <w:r w:rsidR="000865A9" w:rsidRPr="0022319C">
        <w:rPr>
          <w:rFonts w:cs="Times New Roman"/>
          <w:szCs w:val="28"/>
        </w:rPr>
        <w:t>.</w:t>
      </w:r>
    </w:p>
    <w:p w14:paraId="17FAB4FC" w14:textId="10AB11CE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Измерение линий инварными проволоками, источники погрешностей и способы их уменьшения</w:t>
      </w:r>
      <w:r w:rsidR="000865A9" w:rsidRPr="0022319C">
        <w:rPr>
          <w:rFonts w:cs="Times New Roman"/>
          <w:szCs w:val="28"/>
        </w:rPr>
        <w:t>.</w:t>
      </w:r>
    </w:p>
    <w:p w14:paraId="07FDD734" w14:textId="5B633226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Общие сведения о государственной геодезической сети (ГГС). Традиционные методы построения ГГС (триангуляция, трилатерация, полигонометрия, линейно-угловые построения)</w:t>
      </w:r>
      <w:r w:rsidR="000865A9" w:rsidRPr="0022319C">
        <w:rPr>
          <w:rFonts w:cs="Times New Roman"/>
          <w:szCs w:val="28"/>
        </w:rPr>
        <w:t>.</w:t>
      </w:r>
    </w:p>
    <w:p w14:paraId="3035AD73" w14:textId="72496CE3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 xml:space="preserve">Государственная нивелирная сеть </w:t>
      </w:r>
      <w:r w:rsidR="000865A9" w:rsidRPr="0022319C">
        <w:rPr>
          <w:rFonts w:cs="Times New Roman"/>
          <w:szCs w:val="28"/>
        </w:rPr>
        <w:t>I</w:t>
      </w:r>
      <w:r w:rsidRPr="0022319C">
        <w:rPr>
          <w:rFonts w:cs="Times New Roman"/>
          <w:szCs w:val="28"/>
        </w:rPr>
        <w:t>-</w:t>
      </w:r>
      <w:r w:rsidR="000865A9" w:rsidRPr="0022319C">
        <w:rPr>
          <w:rFonts w:cs="Times New Roman"/>
          <w:szCs w:val="28"/>
        </w:rPr>
        <w:t>I</w:t>
      </w:r>
      <w:r w:rsidRPr="0022319C">
        <w:rPr>
          <w:rFonts w:cs="Times New Roman"/>
          <w:szCs w:val="28"/>
        </w:rPr>
        <w:t xml:space="preserve">V классов, методы и особенности её построения, </w:t>
      </w:r>
      <w:r w:rsidR="000865A9" w:rsidRPr="0022319C">
        <w:rPr>
          <w:rFonts w:cs="Times New Roman"/>
          <w:szCs w:val="28"/>
        </w:rPr>
        <w:t>допустимые погрешности.</w:t>
      </w:r>
    </w:p>
    <w:p w14:paraId="164BDA2A" w14:textId="5CA14DF2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Сети сгущения (основные характеристики, методы создания)</w:t>
      </w:r>
      <w:r w:rsidR="000865A9" w:rsidRPr="0022319C">
        <w:rPr>
          <w:rFonts w:cs="Times New Roman"/>
          <w:szCs w:val="28"/>
        </w:rPr>
        <w:t>.</w:t>
      </w:r>
    </w:p>
    <w:p w14:paraId="76FD3860" w14:textId="1097CC7E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Съемочные сети (методы и особенности их построения, допустимые погрешности)</w:t>
      </w:r>
      <w:r w:rsidR="000865A9" w:rsidRPr="0022319C">
        <w:rPr>
          <w:rFonts w:cs="Times New Roman"/>
          <w:szCs w:val="28"/>
        </w:rPr>
        <w:t>.</w:t>
      </w:r>
    </w:p>
    <w:p w14:paraId="6B68A0C6" w14:textId="480A0577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Структура и основные параметры ГГС Республики Беларусь (СТБ 1653-2006)</w:t>
      </w:r>
      <w:r w:rsidR="000865A9" w:rsidRPr="0022319C">
        <w:rPr>
          <w:rFonts w:cs="Times New Roman"/>
          <w:szCs w:val="28"/>
        </w:rPr>
        <w:t>.</w:t>
      </w:r>
    </w:p>
    <w:p w14:paraId="27ECCD55" w14:textId="7902FFB5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Городские сети, характеристика их точности и особенности реконструкции</w:t>
      </w:r>
      <w:r w:rsidR="000865A9" w:rsidRPr="0022319C">
        <w:rPr>
          <w:rFonts w:cs="Times New Roman"/>
          <w:szCs w:val="28"/>
        </w:rPr>
        <w:t>.</w:t>
      </w:r>
    </w:p>
    <w:p w14:paraId="428E0407" w14:textId="140D8368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Требования к закреплению и обозначению геодезических пунктов. Типы центров и знаков.</w:t>
      </w:r>
    </w:p>
    <w:p w14:paraId="5D3D6BB0" w14:textId="3618C54A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Основные характеристики спутниковых приемников и особенности наблюдений на пунктах спутниковых сетей</w:t>
      </w:r>
      <w:r w:rsidR="000865A9" w:rsidRPr="0022319C">
        <w:rPr>
          <w:rFonts w:cs="Times New Roman"/>
          <w:szCs w:val="28"/>
        </w:rPr>
        <w:t>.</w:t>
      </w:r>
    </w:p>
    <w:p w14:paraId="18593567" w14:textId="1335DC36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Виды работ при построении триангуляции</w:t>
      </w:r>
      <w:r w:rsidR="000865A9" w:rsidRPr="0022319C">
        <w:rPr>
          <w:rFonts w:cs="Times New Roman"/>
          <w:szCs w:val="28"/>
        </w:rPr>
        <w:t>.</w:t>
      </w:r>
    </w:p>
    <w:p w14:paraId="31626A90" w14:textId="78E78BE8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Вывод формул для определения поправок за центрировку и редукцию</w:t>
      </w:r>
      <w:r w:rsidR="000865A9" w:rsidRPr="0022319C">
        <w:rPr>
          <w:rFonts w:cs="Times New Roman"/>
          <w:szCs w:val="28"/>
        </w:rPr>
        <w:t>.</w:t>
      </w:r>
    </w:p>
    <w:p w14:paraId="279EEE5B" w14:textId="06EB6738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Способы определения элементов приведения</w:t>
      </w:r>
      <w:r w:rsidR="000865A9" w:rsidRPr="0022319C">
        <w:rPr>
          <w:rFonts w:cs="Times New Roman"/>
          <w:szCs w:val="28"/>
        </w:rPr>
        <w:t>.</w:t>
      </w:r>
    </w:p>
    <w:p w14:paraId="172ADCF2" w14:textId="436F4279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Предварительная обработка триангуляции</w:t>
      </w:r>
      <w:r w:rsidR="000865A9" w:rsidRPr="0022319C">
        <w:rPr>
          <w:rFonts w:cs="Times New Roman"/>
          <w:szCs w:val="28"/>
        </w:rPr>
        <w:t>.</w:t>
      </w:r>
    </w:p>
    <w:p w14:paraId="626AF91E" w14:textId="399D059B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Условие фигур и горизонта в триангуляции</w:t>
      </w:r>
      <w:r w:rsidR="000865A9" w:rsidRPr="0022319C">
        <w:rPr>
          <w:rFonts w:cs="Times New Roman"/>
          <w:szCs w:val="28"/>
        </w:rPr>
        <w:t>.</w:t>
      </w:r>
    </w:p>
    <w:p w14:paraId="3CE3DF7F" w14:textId="0F46D8E7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Полюсное условие в триангуляции</w:t>
      </w:r>
      <w:r w:rsidR="000865A9" w:rsidRPr="0022319C">
        <w:rPr>
          <w:rFonts w:cs="Times New Roman"/>
          <w:szCs w:val="28"/>
        </w:rPr>
        <w:t>.</w:t>
      </w:r>
    </w:p>
    <w:p w14:paraId="0D01DEAF" w14:textId="71CAD340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Условие сторон и дирекционных углов в триангуляции</w:t>
      </w:r>
      <w:r w:rsidR="000865A9" w:rsidRPr="0022319C">
        <w:rPr>
          <w:rFonts w:cs="Times New Roman"/>
          <w:szCs w:val="28"/>
        </w:rPr>
        <w:t>.</w:t>
      </w:r>
    </w:p>
    <w:p w14:paraId="1BC8A75C" w14:textId="2B4D710F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Условие координат в триангуляции</w:t>
      </w:r>
      <w:r w:rsidR="000865A9" w:rsidRPr="0022319C">
        <w:rPr>
          <w:rFonts w:cs="Times New Roman"/>
          <w:szCs w:val="28"/>
        </w:rPr>
        <w:t>.</w:t>
      </w:r>
    </w:p>
    <w:p w14:paraId="7BC92858" w14:textId="0C136459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Требования, предъявляемые к содержанию и точности топографических планов</w:t>
      </w:r>
      <w:r w:rsidR="000865A9" w:rsidRPr="0022319C">
        <w:rPr>
          <w:rFonts w:cs="Times New Roman"/>
          <w:szCs w:val="28"/>
        </w:rPr>
        <w:t>.</w:t>
      </w:r>
    </w:p>
    <w:p w14:paraId="6F1DB373" w14:textId="6ADDF5AE" w:rsidR="00D227F3" w:rsidRPr="0022319C" w:rsidRDefault="00D227F3" w:rsidP="0022319C">
      <w:pPr>
        <w:pStyle w:val="a9"/>
        <w:numPr>
          <w:ilvl w:val="0"/>
          <w:numId w:val="41"/>
        </w:numPr>
        <w:tabs>
          <w:tab w:val="left" w:pos="709"/>
          <w:tab w:val="left" w:pos="851"/>
        </w:tabs>
        <w:ind w:left="0" w:firstLine="360"/>
        <w:rPr>
          <w:rFonts w:cs="Times New Roman"/>
          <w:szCs w:val="28"/>
        </w:rPr>
      </w:pPr>
      <w:r w:rsidRPr="0022319C">
        <w:rPr>
          <w:rFonts w:cs="Times New Roman"/>
          <w:szCs w:val="28"/>
        </w:rPr>
        <w:t>Общие понятия о системах координат и высот, применяемых в геодезии (ГОСТ 22268-76).</w:t>
      </w:r>
    </w:p>
    <w:p w14:paraId="2D2680EB" w14:textId="77777777" w:rsidR="00D61892" w:rsidRPr="00B135D2" w:rsidRDefault="00D61892" w:rsidP="00722695">
      <w:pPr>
        <w:tabs>
          <w:tab w:val="left" w:pos="709"/>
          <w:tab w:val="left" w:pos="851"/>
        </w:tabs>
        <w:ind w:left="360"/>
        <w:rPr>
          <w:rFonts w:cs="Times New Roman"/>
          <w:sz w:val="16"/>
          <w:szCs w:val="16"/>
        </w:rPr>
      </w:pPr>
    </w:p>
    <w:p w14:paraId="392C891E" w14:textId="77777777" w:rsidR="00D61892" w:rsidRDefault="00D61892" w:rsidP="00D61892">
      <w:pPr>
        <w:pStyle w:val="a5"/>
        <w:spacing w:after="120"/>
        <w:ind w:firstLine="546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Методические рекомендации по организации </w:t>
      </w:r>
      <w:r w:rsidRPr="006F5AD7">
        <w:rPr>
          <w:b/>
          <w:bCs/>
          <w:szCs w:val="28"/>
        </w:rPr>
        <w:t>самостоятельной работы</w:t>
      </w:r>
    </w:p>
    <w:p w14:paraId="7C952441" w14:textId="6C91F7A3" w:rsidR="00D61892" w:rsidRDefault="00D61892" w:rsidP="00D61892">
      <w:pPr>
        <w:pStyle w:val="a5"/>
        <w:ind w:firstLine="546"/>
        <w:rPr>
          <w:szCs w:val="28"/>
        </w:rPr>
      </w:pPr>
      <w:r>
        <w:rPr>
          <w:szCs w:val="28"/>
        </w:rPr>
        <w:t>При изучении дисциплины рекомендуется использовать следующие формы самостоятельной работы:</w:t>
      </w:r>
    </w:p>
    <w:p w14:paraId="009CC216" w14:textId="32F8032A" w:rsidR="00D61892" w:rsidRDefault="00D61892" w:rsidP="00D61892">
      <w:pPr>
        <w:pStyle w:val="a5"/>
        <w:numPr>
          <w:ilvl w:val="0"/>
          <w:numId w:val="27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rPr>
          <w:szCs w:val="28"/>
        </w:rPr>
      </w:pPr>
      <w:r>
        <w:rPr>
          <w:szCs w:val="28"/>
        </w:rPr>
        <w:t xml:space="preserve"> </w:t>
      </w:r>
      <w:r w:rsidR="00B135D2">
        <w:rPr>
          <w:szCs w:val="28"/>
        </w:rPr>
        <w:t xml:space="preserve">Составление тематической подборки литературных и </w:t>
      </w:r>
      <w:r>
        <w:rPr>
          <w:szCs w:val="28"/>
        </w:rPr>
        <w:t xml:space="preserve">электронных источников </w:t>
      </w:r>
      <w:r w:rsidR="00B85B4A">
        <w:rPr>
          <w:szCs w:val="28"/>
        </w:rPr>
        <w:t>по вопросам,</w:t>
      </w:r>
      <w:r>
        <w:rPr>
          <w:szCs w:val="28"/>
        </w:rPr>
        <w:t xml:space="preserve"> вынесенным на самостоятельное изучение;</w:t>
      </w:r>
    </w:p>
    <w:p w14:paraId="18CE6BD5" w14:textId="77777777" w:rsidR="00D61892" w:rsidRDefault="00D61892" w:rsidP="00D61892">
      <w:pPr>
        <w:pStyle w:val="a5"/>
        <w:numPr>
          <w:ilvl w:val="0"/>
          <w:numId w:val="27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rPr>
          <w:szCs w:val="28"/>
        </w:rPr>
      </w:pPr>
      <w:r>
        <w:rPr>
          <w:szCs w:val="28"/>
        </w:rPr>
        <w:t>выполнение индивидуальных заданий;</w:t>
      </w:r>
    </w:p>
    <w:p w14:paraId="253AF73B" w14:textId="2263BBEB" w:rsidR="00CD5268" w:rsidRDefault="00D61892" w:rsidP="00722695">
      <w:pPr>
        <w:pStyle w:val="a5"/>
        <w:numPr>
          <w:ilvl w:val="0"/>
          <w:numId w:val="27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rPr>
          <w:szCs w:val="28"/>
        </w:rPr>
      </w:pPr>
      <w:r w:rsidRPr="00722695">
        <w:rPr>
          <w:szCs w:val="28"/>
        </w:rPr>
        <w:t>по</w:t>
      </w:r>
      <w:r w:rsidR="00B135D2">
        <w:rPr>
          <w:szCs w:val="28"/>
        </w:rPr>
        <w:t>дготовка докладов и презентаций;</w:t>
      </w:r>
    </w:p>
    <w:p w14:paraId="672CDC05" w14:textId="2EF400A9" w:rsidR="00B135D2" w:rsidRPr="00722695" w:rsidRDefault="00B135D2" w:rsidP="00722695">
      <w:pPr>
        <w:pStyle w:val="a5"/>
        <w:numPr>
          <w:ilvl w:val="0"/>
          <w:numId w:val="27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rPr>
          <w:szCs w:val="28"/>
        </w:rPr>
      </w:pPr>
      <w:r>
        <w:rPr>
          <w:szCs w:val="28"/>
        </w:rPr>
        <w:t>подготовка курсовой работы.</w:t>
      </w:r>
    </w:p>
    <w:sectPr w:rsidR="00B135D2" w:rsidRPr="00722695" w:rsidSect="00924839">
      <w:headerReference w:type="default" r:id="rId15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1286F" w14:textId="77777777" w:rsidR="00021C52" w:rsidRDefault="00021C52" w:rsidP="002513CA">
      <w:r>
        <w:separator/>
      </w:r>
    </w:p>
  </w:endnote>
  <w:endnote w:type="continuationSeparator" w:id="0">
    <w:p w14:paraId="39FEF346" w14:textId="77777777" w:rsidR="00021C52" w:rsidRDefault="00021C52" w:rsidP="00251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808F9" w14:textId="77777777" w:rsidR="00021C52" w:rsidRDefault="00021C52" w:rsidP="002513CA">
      <w:r>
        <w:separator/>
      </w:r>
    </w:p>
  </w:footnote>
  <w:footnote w:type="continuationSeparator" w:id="0">
    <w:p w14:paraId="15EB873F" w14:textId="77777777" w:rsidR="00021C52" w:rsidRDefault="00021C52" w:rsidP="00251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7781790"/>
      <w:docPartObj>
        <w:docPartGallery w:val="Page Numbers (Top of Page)"/>
        <w:docPartUnique/>
      </w:docPartObj>
    </w:sdtPr>
    <w:sdtEndPr/>
    <w:sdtContent>
      <w:p w14:paraId="4525959B" w14:textId="2E697DA2" w:rsidR="00FA7084" w:rsidRDefault="00FA7084" w:rsidP="004221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31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D4076" w14:textId="21D7D0C5" w:rsidR="00FA7084" w:rsidRDefault="00FA7084" w:rsidP="0042212F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9618493"/>
      <w:docPartObj>
        <w:docPartGallery w:val="Page Numbers (Top of Page)"/>
        <w:docPartUnique/>
      </w:docPartObj>
    </w:sdtPr>
    <w:sdtEndPr/>
    <w:sdtContent>
      <w:p w14:paraId="45FF67A3" w14:textId="56F89708" w:rsidR="00FA7084" w:rsidRDefault="00FA7084" w:rsidP="004221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316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5101"/>
    <w:multiLevelType w:val="multilevel"/>
    <w:tmpl w:val="E3A6FA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1E37E45"/>
    <w:multiLevelType w:val="hybridMultilevel"/>
    <w:tmpl w:val="BD3C229E"/>
    <w:lvl w:ilvl="0" w:tplc="120E08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5641D4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40A32AF"/>
    <w:multiLevelType w:val="hybridMultilevel"/>
    <w:tmpl w:val="4FDC22BE"/>
    <w:lvl w:ilvl="0" w:tplc="2722AA62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47472D0"/>
    <w:multiLevelType w:val="multilevel"/>
    <w:tmpl w:val="BE6CE6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09074B"/>
    <w:multiLevelType w:val="multilevel"/>
    <w:tmpl w:val="0BA289A2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8AD1346"/>
    <w:multiLevelType w:val="multilevel"/>
    <w:tmpl w:val="28968A20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CA38B6"/>
    <w:multiLevelType w:val="hybridMultilevel"/>
    <w:tmpl w:val="45D67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DA05D1"/>
    <w:multiLevelType w:val="multilevel"/>
    <w:tmpl w:val="9A5AD8F2"/>
    <w:lvl w:ilvl="0">
      <w:start w:val="3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E7B4748"/>
    <w:multiLevelType w:val="multilevel"/>
    <w:tmpl w:val="C8FADDC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FD16CB9"/>
    <w:multiLevelType w:val="hybridMultilevel"/>
    <w:tmpl w:val="9DECFC44"/>
    <w:lvl w:ilvl="0" w:tplc="FFFFFFFF">
      <w:start w:val="1"/>
      <w:numFmt w:val="bullet"/>
      <w:lvlText w:val="–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127A1873"/>
    <w:multiLevelType w:val="multilevel"/>
    <w:tmpl w:val="41CE0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7A96D5A"/>
    <w:multiLevelType w:val="hybridMultilevel"/>
    <w:tmpl w:val="CFD816B2"/>
    <w:lvl w:ilvl="0" w:tplc="53345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322D93"/>
    <w:multiLevelType w:val="multilevel"/>
    <w:tmpl w:val="5840EA10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D8D5B8F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1DC25137"/>
    <w:multiLevelType w:val="multilevel"/>
    <w:tmpl w:val="E2661DA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14F7EB8"/>
    <w:multiLevelType w:val="hybridMultilevel"/>
    <w:tmpl w:val="6C7E8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BB4BC4"/>
    <w:multiLevelType w:val="hybridMultilevel"/>
    <w:tmpl w:val="ABF44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E6748F"/>
    <w:multiLevelType w:val="hybridMultilevel"/>
    <w:tmpl w:val="DB6AE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BB7A7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5734E1A"/>
    <w:multiLevelType w:val="hybridMultilevel"/>
    <w:tmpl w:val="DFD0C3D6"/>
    <w:lvl w:ilvl="0" w:tplc="07F49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27DAF"/>
    <w:multiLevelType w:val="multilevel"/>
    <w:tmpl w:val="04966E7A"/>
    <w:lvl w:ilvl="0">
      <w:start w:val="3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6937522"/>
    <w:multiLevelType w:val="multilevel"/>
    <w:tmpl w:val="CAC804A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6EF21D2"/>
    <w:multiLevelType w:val="multilevel"/>
    <w:tmpl w:val="72BE5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96218E7"/>
    <w:multiLevelType w:val="hybridMultilevel"/>
    <w:tmpl w:val="B0AA19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F1862A86">
      <w:start w:val="1"/>
      <w:numFmt w:val="decimal"/>
      <w:lvlText w:val="5.%2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A7B4508"/>
    <w:multiLevelType w:val="hybridMultilevel"/>
    <w:tmpl w:val="4D0C2F50"/>
    <w:lvl w:ilvl="0" w:tplc="EE70F51E">
      <w:start w:val="1"/>
      <w:numFmt w:val="bullet"/>
      <w:lvlText w:val="-"/>
      <w:lvlJc w:val="left"/>
      <w:pPr>
        <w:tabs>
          <w:tab w:val="num" w:pos="2706"/>
        </w:tabs>
        <w:ind w:left="2706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6"/>
        </w:tabs>
        <w:ind w:left="19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6"/>
        </w:tabs>
        <w:ind w:left="2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6"/>
        </w:tabs>
        <w:ind w:left="3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6"/>
        </w:tabs>
        <w:ind w:left="4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6"/>
        </w:tabs>
        <w:ind w:left="4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6"/>
        </w:tabs>
        <w:ind w:left="5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6"/>
        </w:tabs>
        <w:ind w:left="6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6"/>
        </w:tabs>
        <w:ind w:left="7026" w:hanging="360"/>
      </w:pPr>
      <w:rPr>
        <w:rFonts w:ascii="Wingdings" w:hAnsi="Wingdings" w:hint="default"/>
      </w:rPr>
    </w:lvl>
  </w:abstractNum>
  <w:abstractNum w:abstractNumId="26" w15:restartNumberingAfterBreak="0">
    <w:nsid w:val="3B3B01A9"/>
    <w:multiLevelType w:val="multilevel"/>
    <w:tmpl w:val="BD4C9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FD926A2"/>
    <w:multiLevelType w:val="multilevel"/>
    <w:tmpl w:val="840678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31137CC"/>
    <w:multiLevelType w:val="hybridMultilevel"/>
    <w:tmpl w:val="AB706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BC44EB"/>
    <w:multiLevelType w:val="multilevel"/>
    <w:tmpl w:val="37FACEA2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C1765E"/>
    <w:multiLevelType w:val="multilevel"/>
    <w:tmpl w:val="9072FDBA"/>
    <w:lvl w:ilvl="0">
      <w:start w:val="7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5E40400"/>
    <w:multiLevelType w:val="hybridMultilevel"/>
    <w:tmpl w:val="27C65D74"/>
    <w:lvl w:ilvl="0" w:tplc="EE70F51E">
      <w:start w:val="1"/>
      <w:numFmt w:val="bullet"/>
      <w:lvlText w:val="-"/>
      <w:lvlJc w:val="left"/>
      <w:pPr>
        <w:ind w:left="150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2" w15:restartNumberingAfterBreak="0">
    <w:nsid w:val="45FA4446"/>
    <w:multiLevelType w:val="hybridMultilevel"/>
    <w:tmpl w:val="ED7E9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EB123A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4BD74379"/>
    <w:multiLevelType w:val="hybridMultilevel"/>
    <w:tmpl w:val="8F2E6BE2"/>
    <w:lvl w:ilvl="0" w:tplc="AEE64B4C">
      <w:start w:val="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 w15:restartNumberingAfterBreak="0">
    <w:nsid w:val="4CE35423"/>
    <w:multiLevelType w:val="multilevel"/>
    <w:tmpl w:val="FA4832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0AC0B24"/>
    <w:multiLevelType w:val="multilevel"/>
    <w:tmpl w:val="50A2C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1AD3383"/>
    <w:multiLevelType w:val="multilevel"/>
    <w:tmpl w:val="A65822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0D05D6D"/>
    <w:multiLevelType w:val="singleLevel"/>
    <w:tmpl w:val="6450B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9" w15:restartNumberingAfterBreak="0">
    <w:nsid w:val="69176779"/>
    <w:multiLevelType w:val="hybridMultilevel"/>
    <w:tmpl w:val="70C468DA"/>
    <w:lvl w:ilvl="0" w:tplc="F8C65D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127A19"/>
    <w:multiLevelType w:val="hybridMultilevel"/>
    <w:tmpl w:val="2F38BBEE"/>
    <w:lvl w:ilvl="0" w:tplc="120E0848">
      <w:start w:val="1"/>
      <w:numFmt w:val="bullet"/>
      <w:lvlText w:val=""/>
      <w:lvlJc w:val="left"/>
      <w:pPr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1"/>
  </w:num>
  <w:num w:numId="3">
    <w:abstractNumId w:val="33"/>
  </w:num>
  <w:num w:numId="4">
    <w:abstractNumId w:val="14"/>
  </w:num>
  <w:num w:numId="5">
    <w:abstractNumId w:val="2"/>
  </w:num>
  <w:num w:numId="6">
    <w:abstractNumId w:val="34"/>
  </w:num>
  <w:num w:numId="7">
    <w:abstractNumId w:val="4"/>
  </w:num>
  <w:num w:numId="8">
    <w:abstractNumId w:val="37"/>
  </w:num>
  <w:num w:numId="9">
    <w:abstractNumId w:val="6"/>
  </w:num>
  <w:num w:numId="10">
    <w:abstractNumId w:val="27"/>
  </w:num>
  <w:num w:numId="11">
    <w:abstractNumId w:val="30"/>
  </w:num>
  <w:num w:numId="12">
    <w:abstractNumId w:val="23"/>
  </w:num>
  <w:num w:numId="13">
    <w:abstractNumId w:val="35"/>
  </w:num>
  <w:num w:numId="14">
    <w:abstractNumId w:val="22"/>
  </w:num>
  <w:num w:numId="15">
    <w:abstractNumId w:val="29"/>
  </w:num>
  <w:num w:numId="16">
    <w:abstractNumId w:val="36"/>
  </w:num>
  <w:num w:numId="17">
    <w:abstractNumId w:val="5"/>
  </w:num>
  <w:num w:numId="18">
    <w:abstractNumId w:val="26"/>
  </w:num>
  <w:num w:numId="19">
    <w:abstractNumId w:val="13"/>
  </w:num>
  <w:num w:numId="20">
    <w:abstractNumId w:val="11"/>
  </w:num>
  <w:num w:numId="21">
    <w:abstractNumId w:val="15"/>
  </w:num>
  <w:num w:numId="22">
    <w:abstractNumId w:val="8"/>
  </w:num>
  <w:num w:numId="23">
    <w:abstractNumId w:val="21"/>
  </w:num>
  <w:num w:numId="24">
    <w:abstractNumId w:val="3"/>
  </w:num>
  <w:num w:numId="25">
    <w:abstractNumId w:val="19"/>
  </w:num>
  <w:num w:numId="26">
    <w:abstractNumId w:val="24"/>
  </w:num>
  <w:num w:numId="27">
    <w:abstractNumId w:val="25"/>
  </w:num>
  <w:num w:numId="28">
    <w:abstractNumId w:val="39"/>
  </w:num>
  <w:num w:numId="29">
    <w:abstractNumId w:val="32"/>
  </w:num>
  <w:num w:numId="30">
    <w:abstractNumId w:val="17"/>
  </w:num>
  <w:num w:numId="31">
    <w:abstractNumId w:val="10"/>
  </w:num>
  <w:num w:numId="32">
    <w:abstractNumId w:val="38"/>
  </w:num>
  <w:num w:numId="33">
    <w:abstractNumId w:val="7"/>
  </w:num>
  <w:num w:numId="34">
    <w:abstractNumId w:val="18"/>
  </w:num>
  <w:num w:numId="35">
    <w:abstractNumId w:val="0"/>
  </w:num>
  <w:num w:numId="36">
    <w:abstractNumId w:val="20"/>
  </w:num>
  <w:num w:numId="37">
    <w:abstractNumId w:val="9"/>
  </w:num>
  <w:num w:numId="38">
    <w:abstractNumId w:val="1"/>
  </w:num>
  <w:num w:numId="39">
    <w:abstractNumId w:val="12"/>
  </w:num>
  <w:num w:numId="40">
    <w:abstractNumId w:val="28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CA"/>
    <w:rsid w:val="0000690A"/>
    <w:rsid w:val="0001068C"/>
    <w:rsid w:val="00021C52"/>
    <w:rsid w:val="00025217"/>
    <w:rsid w:val="00034ABA"/>
    <w:rsid w:val="00050F7E"/>
    <w:rsid w:val="00055FCB"/>
    <w:rsid w:val="0005796A"/>
    <w:rsid w:val="00062E23"/>
    <w:rsid w:val="000865A9"/>
    <w:rsid w:val="00090189"/>
    <w:rsid w:val="000942FE"/>
    <w:rsid w:val="00097358"/>
    <w:rsid w:val="000A1960"/>
    <w:rsid w:val="000A4201"/>
    <w:rsid w:val="000A6F91"/>
    <w:rsid w:val="000A7BF8"/>
    <w:rsid w:val="000C76DF"/>
    <w:rsid w:val="000D2170"/>
    <w:rsid w:val="000D59FE"/>
    <w:rsid w:val="000D7898"/>
    <w:rsid w:val="000E2840"/>
    <w:rsid w:val="000E6EDA"/>
    <w:rsid w:val="000F0AD2"/>
    <w:rsid w:val="000F0EC0"/>
    <w:rsid w:val="000F3C1B"/>
    <w:rsid w:val="001003C2"/>
    <w:rsid w:val="0010111C"/>
    <w:rsid w:val="001014AB"/>
    <w:rsid w:val="00114B4C"/>
    <w:rsid w:val="00131753"/>
    <w:rsid w:val="00146E4D"/>
    <w:rsid w:val="00151A5C"/>
    <w:rsid w:val="00163537"/>
    <w:rsid w:val="00183703"/>
    <w:rsid w:val="00187C39"/>
    <w:rsid w:val="00191960"/>
    <w:rsid w:val="001A3C7A"/>
    <w:rsid w:val="001B58E4"/>
    <w:rsid w:val="001B772A"/>
    <w:rsid w:val="001B7D4A"/>
    <w:rsid w:val="001B7DC5"/>
    <w:rsid w:val="001C1FD5"/>
    <w:rsid w:val="001E5438"/>
    <w:rsid w:val="001F16E0"/>
    <w:rsid w:val="001F31B9"/>
    <w:rsid w:val="00204C6C"/>
    <w:rsid w:val="00211A09"/>
    <w:rsid w:val="00212647"/>
    <w:rsid w:val="0022319C"/>
    <w:rsid w:val="00224FD6"/>
    <w:rsid w:val="00243D78"/>
    <w:rsid w:val="00247B27"/>
    <w:rsid w:val="00250DD8"/>
    <w:rsid w:val="002513CA"/>
    <w:rsid w:val="002743DD"/>
    <w:rsid w:val="0029561A"/>
    <w:rsid w:val="002A1839"/>
    <w:rsid w:val="002A67A0"/>
    <w:rsid w:val="002C1372"/>
    <w:rsid w:val="002D5625"/>
    <w:rsid w:val="002F55D6"/>
    <w:rsid w:val="00306B52"/>
    <w:rsid w:val="0033766F"/>
    <w:rsid w:val="0034047B"/>
    <w:rsid w:val="00341881"/>
    <w:rsid w:val="00351446"/>
    <w:rsid w:val="00373001"/>
    <w:rsid w:val="00377FC4"/>
    <w:rsid w:val="003814CD"/>
    <w:rsid w:val="00394CA0"/>
    <w:rsid w:val="003A69E2"/>
    <w:rsid w:val="003B60B3"/>
    <w:rsid w:val="003E074E"/>
    <w:rsid w:val="003E0F51"/>
    <w:rsid w:val="003E3C9A"/>
    <w:rsid w:val="00400FF5"/>
    <w:rsid w:val="00404917"/>
    <w:rsid w:val="0041072E"/>
    <w:rsid w:val="004136AF"/>
    <w:rsid w:val="00420E83"/>
    <w:rsid w:val="0042212F"/>
    <w:rsid w:val="00424CFC"/>
    <w:rsid w:val="00446C48"/>
    <w:rsid w:val="00452BA2"/>
    <w:rsid w:val="004555B6"/>
    <w:rsid w:val="00460B69"/>
    <w:rsid w:val="004652AC"/>
    <w:rsid w:val="00467D1E"/>
    <w:rsid w:val="0047155A"/>
    <w:rsid w:val="0048142D"/>
    <w:rsid w:val="0048164B"/>
    <w:rsid w:val="00490238"/>
    <w:rsid w:val="004B3EFB"/>
    <w:rsid w:val="004D2A50"/>
    <w:rsid w:val="004D363E"/>
    <w:rsid w:val="004D4F0E"/>
    <w:rsid w:val="005149CC"/>
    <w:rsid w:val="00516761"/>
    <w:rsid w:val="00522DB5"/>
    <w:rsid w:val="00537CB3"/>
    <w:rsid w:val="00542A42"/>
    <w:rsid w:val="00550A09"/>
    <w:rsid w:val="00552D98"/>
    <w:rsid w:val="005700EA"/>
    <w:rsid w:val="00592EBE"/>
    <w:rsid w:val="00597316"/>
    <w:rsid w:val="005A688B"/>
    <w:rsid w:val="005B5775"/>
    <w:rsid w:val="005B6B15"/>
    <w:rsid w:val="005B7852"/>
    <w:rsid w:val="005C1A91"/>
    <w:rsid w:val="005E59FD"/>
    <w:rsid w:val="005F2E4A"/>
    <w:rsid w:val="005F628A"/>
    <w:rsid w:val="00601FC7"/>
    <w:rsid w:val="006108DA"/>
    <w:rsid w:val="00612604"/>
    <w:rsid w:val="0061451F"/>
    <w:rsid w:val="00615C8C"/>
    <w:rsid w:val="00617037"/>
    <w:rsid w:val="00621B2D"/>
    <w:rsid w:val="00625E6D"/>
    <w:rsid w:val="00630661"/>
    <w:rsid w:val="00636946"/>
    <w:rsid w:val="00641811"/>
    <w:rsid w:val="00644871"/>
    <w:rsid w:val="00645F2A"/>
    <w:rsid w:val="00653536"/>
    <w:rsid w:val="00657083"/>
    <w:rsid w:val="00661201"/>
    <w:rsid w:val="00665C34"/>
    <w:rsid w:val="0067181D"/>
    <w:rsid w:val="00681394"/>
    <w:rsid w:val="00683518"/>
    <w:rsid w:val="00691A90"/>
    <w:rsid w:val="006A0FF0"/>
    <w:rsid w:val="006A10A8"/>
    <w:rsid w:val="006A30CE"/>
    <w:rsid w:val="006B1D4B"/>
    <w:rsid w:val="006B252E"/>
    <w:rsid w:val="006B6AC0"/>
    <w:rsid w:val="006B6EDE"/>
    <w:rsid w:val="006D1767"/>
    <w:rsid w:val="006D7DB0"/>
    <w:rsid w:val="006E0940"/>
    <w:rsid w:val="006E40AB"/>
    <w:rsid w:val="00700914"/>
    <w:rsid w:val="00700C30"/>
    <w:rsid w:val="007072AC"/>
    <w:rsid w:val="00714642"/>
    <w:rsid w:val="00716899"/>
    <w:rsid w:val="00722695"/>
    <w:rsid w:val="007402C2"/>
    <w:rsid w:val="007643EF"/>
    <w:rsid w:val="00776AC8"/>
    <w:rsid w:val="00793631"/>
    <w:rsid w:val="00795E36"/>
    <w:rsid w:val="007B6625"/>
    <w:rsid w:val="007E77E3"/>
    <w:rsid w:val="00801BDF"/>
    <w:rsid w:val="00802B1B"/>
    <w:rsid w:val="008150D8"/>
    <w:rsid w:val="00815D54"/>
    <w:rsid w:val="00841DC9"/>
    <w:rsid w:val="00842FFE"/>
    <w:rsid w:val="008503DB"/>
    <w:rsid w:val="00860C83"/>
    <w:rsid w:val="00861C12"/>
    <w:rsid w:val="008645E9"/>
    <w:rsid w:val="00867327"/>
    <w:rsid w:val="00870ED4"/>
    <w:rsid w:val="00880621"/>
    <w:rsid w:val="0088329A"/>
    <w:rsid w:val="00883A50"/>
    <w:rsid w:val="00884A9B"/>
    <w:rsid w:val="00887331"/>
    <w:rsid w:val="00890FCB"/>
    <w:rsid w:val="00893A9D"/>
    <w:rsid w:val="00894B17"/>
    <w:rsid w:val="00895B2C"/>
    <w:rsid w:val="008A1809"/>
    <w:rsid w:val="008A2514"/>
    <w:rsid w:val="008C56B5"/>
    <w:rsid w:val="008C64A8"/>
    <w:rsid w:val="008D26BA"/>
    <w:rsid w:val="008D43D5"/>
    <w:rsid w:val="008D49E5"/>
    <w:rsid w:val="008E1D51"/>
    <w:rsid w:val="008E5338"/>
    <w:rsid w:val="008E5533"/>
    <w:rsid w:val="008E5BD8"/>
    <w:rsid w:val="008E6116"/>
    <w:rsid w:val="008F2804"/>
    <w:rsid w:val="009132E0"/>
    <w:rsid w:val="00923E52"/>
    <w:rsid w:val="00924839"/>
    <w:rsid w:val="00937BE3"/>
    <w:rsid w:val="009504DF"/>
    <w:rsid w:val="00960FDC"/>
    <w:rsid w:val="00966BB8"/>
    <w:rsid w:val="00976F3A"/>
    <w:rsid w:val="009834CD"/>
    <w:rsid w:val="00997C23"/>
    <w:rsid w:val="009A05E8"/>
    <w:rsid w:val="009A4082"/>
    <w:rsid w:val="009A6637"/>
    <w:rsid w:val="009A6819"/>
    <w:rsid w:val="009A71E4"/>
    <w:rsid w:val="009D700A"/>
    <w:rsid w:val="009E1B59"/>
    <w:rsid w:val="009F16CF"/>
    <w:rsid w:val="009F4EE8"/>
    <w:rsid w:val="00A061A1"/>
    <w:rsid w:val="00A129C4"/>
    <w:rsid w:val="00A20BBF"/>
    <w:rsid w:val="00A40B2D"/>
    <w:rsid w:val="00A46A69"/>
    <w:rsid w:val="00A50FE6"/>
    <w:rsid w:val="00A56B30"/>
    <w:rsid w:val="00A64993"/>
    <w:rsid w:val="00A66860"/>
    <w:rsid w:val="00A7669C"/>
    <w:rsid w:val="00A97411"/>
    <w:rsid w:val="00AA6307"/>
    <w:rsid w:val="00AB53D5"/>
    <w:rsid w:val="00AC3088"/>
    <w:rsid w:val="00AC59A6"/>
    <w:rsid w:val="00AD0A62"/>
    <w:rsid w:val="00AD44D6"/>
    <w:rsid w:val="00AD4D1E"/>
    <w:rsid w:val="00AD5C19"/>
    <w:rsid w:val="00AF2B0A"/>
    <w:rsid w:val="00AF59B2"/>
    <w:rsid w:val="00B06845"/>
    <w:rsid w:val="00B1094F"/>
    <w:rsid w:val="00B13539"/>
    <w:rsid w:val="00B135D2"/>
    <w:rsid w:val="00B14565"/>
    <w:rsid w:val="00B218C7"/>
    <w:rsid w:val="00B31FE2"/>
    <w:rsid w:val="00B53B84"/>
    <w:rsid w:val="00B66C60"/>
    <w:rsid w:val="00B85B4A"/>
    <w:rsid w:val="00B96A49"/>
    <w:rsid w:val="00BA0653"/>
    <w:rsid w:val="00BB66F2"/>
    <w:rsid w:val="00BC0493"/>
    <w:rsid w:val="00BC1D38"/>
    <w:rsid w:val="00BC6FC6"/>
    <w:rsid w:val="00BC7521"/>
    <w:rsid w:val="00BD786E"/>
    <w:rsid w:val="00BE14BD"/>
    <w:rsid w:val="00BF753B"/>
    <w:rsid w:val="00C10901"/>
    <w:rsid w:val="00C31148"/>
    <w:rsid w:val="00C33632"/>
    <w:rsid w:val="00C35639"/>
    <w:rsid w:val="00C63399"/>
    <w:rsid w:val="00C74F87"/>
    <w:rsid w:val="00C86F29"/>
    <w:rsid w:val="00C91C0E"/>
    <w:rsid w:val="00C93E64"/>
    <w:rsid w:val="00C95016"/>
    <w:rsid w:val="00CD424E"/>
    <w:rsid w:val="00CD5268"/>
    <w:rsid w:val="00CE20D0"/>
    <w:rsid w:val="00CE6C62"/>
    <w:rsid w:val="00D05F59"/>
    <w:rsid w:val="00D06993"/>
    <w:rsid w:val="00D227F3"/>
    <w:rsid w:val="00D306B2"/>
    <w:rsid w:val="00D36DA8"/>
    <w:rsid w:val="00D4155C"/>
    <w:rsid w:val="00D4437A"/>
    <w:rsid w:val="00D44A92"/>
    <w:rsid w:val="00D500FD"/>
    <w:rsid w:val="00D565BE"/>
    <w:rsid w:val="00D579F6"/>
    <w:rsid w:val="00D611FB"/>
    <w:rsid w:val="00D61892"/>
    <w:rsid w:val="00D71354"/>
    <w:rsid w:val="00D76D01"/>
    <w:rsid w:val="00D850A5"/>
    <w:rsid w:val="00D93453"/>
    <w:rsid w:val="00D94317"/>
    <w:rsid w:val="00DB0DC4"/>
    <w:rsid w:val="00DB2AF2"/>
    <w:rsid w:val="00DB3398"/>
    <w:rsid w:val="00DD20C8"/>
    <w:rsid w:val="00DE2917"/>
    <w:rsid w:val="00DE439F"/>
    <w:rsid w:val="00DE56A8"/>
    <w:rsid w:val="00E440AC"/>
    <w:rsid w:val="00E5244E"/>
    <w:rsid w:val="00E6755B"/>
    <w:rsid w:val="00E70ED7"/>
    <w:rsid w:val="00E77150"/>
    <w:rsid w:val="00EA5EE4"/>
    <w:rsid w:val="00EA65B6"/>
    <w:rsid w:val="00EB2FD7"/>
    <w:rsid w:val="00EB7ED8"/>
    <w:rsid w:val="00ED0781"/>
    <w:rsid w:val="00EE088E"/>
    <w:rsid w:val="00EE26B3"/>
    <w:rsid w:val="00F112FD"/>
    <w:rsid w:val="00F479C3"/>
    <w:rsid w:val="00F54010"/>
    <w:rsid w:val="00F54D8D"/>
    <w:rsid w:val="00F6371C"/>
    <w:rsid w:val="00F66144"/>
    <w:rsid w:val="00F666D0"/>
    <w:rsid w:val="00F832CB"/>
    <w:rsid w:val="00F9067D"/>
    <w:rsid w:val="00F962B5"/>
    <w:rsid w:val="00FA1044"/>
    <w:rsid w:val="00FA14D7"/>
    <w:rsid w:val="00FA1AA6"/>
    <w:rsid w:val="00FA4D3F"/>
    <w:rsid w:val="00FA6B2E"/>
    <w:rsid w:val="00FA7084"/>
    <w:rsid w:val="00FC58F2"/>
    <w:rsid w:val="00FD3726"/>
    <w:rsid w:val="00FE2A73"/>
    <w:rsid w:val="00FF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245A2C"/>
  <w15:docId w15:val="{4D63EF8C-B5FF-4D78-BE38-FE347B9B5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C12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247B27"/>
    <w:pPr>
      <w:keepNext/>
      <w:outlineLvl w:val="0"/>
    </w:pPr>
    <w:rPr>
      <w:rFonts w:ascii="Arial" w:eastAsia="Times New Roman" w:hAnsi="Arial" w:cs="Times New Roman"/>
      <w:caps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D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79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796A"/>
  </w:style>
  <w:style w:type="paragraph" w:styleId="a5">
    <w:name w:val="footer"/>
    <w:basedOn w:val="a"/>
    <w:link w:val="a6"/>
    <w:unhideWhenUsed/>
    <w:rsid w:val="000579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5796A"/>
  </w:style>
  <w:style w:type="paragraph" w:styleId="a7">
    <w:name w:val="Body Text"/>
    <w:basedOn w:val="a"/>
    <w:link w:val="a8"/>
    <w:rsid w:val="00247B27"/>
    <w:rPr>
      <w:rFonts w:ascii="Arial" w:eastAsia="Times New Roman" w:hAnsi="Arial" w:cs="Times New Roman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47B27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47B27"/>
    <w:rPr>
      <w:rFonts w:ascii="Arial" w:eastAsia="Times New Roman" w:hAnsi="Arial" w:cs="Times New Roman"/>
      <w:caps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FA6B2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6B2E"/>
    <w:pPr>
      <w:widowControl w:val="0"/>
      <w:shd w:val="clear" w:color="auto" w:fill="FFFFFF"/>
      <w:spacing w:before="780" w:line="384" w:lineRule="exact"/>
      <w:ind w:hanging="740"/>
    </w:pPr>
    <w:rPr>
      <w:rFonts w:eastAsia="Times New Roman" w:cs="Times New Roman"/>
      <w:szCs w:val="28"/>
    </w:rPr>
  </w:style>
  <w:style w:type="paragraph" w:styleId="a9">
    <w:name w:val="List Paragraph"/>
    <w:basedOn w:val="a"/>
    <w:uiPriority w:val="34"/>
    <w:qFormat/>
    <w:rsid w:val="009F16C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224FD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24FD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24FD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24FD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24FD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224FD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24FD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19196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91960"/>
  </w:style>
  <w:style w:type="paragraph" w:customStyle="1" w:styleId="Default">
    <w:name w:val="Default"/>
    <w:rsid w:val="00A20B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rsid w:val="00894B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894B1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94B17"/>
    <w:pPr>
      <w:widowControl w:val="0"/>
      <w:shd w:val="clear" w:color="auto" w:fill="FFFFFF"/>
      <w:spacing w:before="480" w:after="4680" w:line="322" w:lineRule="exact"/>
      <w:ind w:hanging="400"/>
      <w:jc w:val="center"/>
    </w:pPr>
    <w:rPr>
      <w:rFonts w:eastAsia="Times New Roman" w:cs="Times New Roman"/>
      <w:b/>
      <w:bCs/>
      <w:szCs w:val="28"/>
    </w:rPr>
  </w:style>
  <w:style w:type="paragraph" w:customStyle="1" w:styleId="52">
    <w:name w:val="Основной текст (5)"/>
    <w:basedOn w:val="a"/>
    <w:link w:val="51"/>
    <w:rsid w:val="00894B17"/>
    <w:pPr>
      <w:widowControl w:val="0"/>
      <w:shd w:val="clear" w:color="auto" w:fill="FFFFFF"/>
      <w:spacing w:line="317" w:lineRule="exact"/>
      <w:jc w:val="center"/>
    </w:pPr>
    <w:rPr>
      <w:rFonts w:eastAsia="Times New Roman" w:cs="Times New Roman"/>
      <w:b/>
      <w:bCs/>
      <w:sz w:val="26"/>
      <w:szCs w:val="26"/>
    </w:rPr>
  </w:style>
  <w:style w:type="character" w:customStyle="1" w:styleId="212pt">
    <w:name w:val="Основной текст (2) + 12 pt"/>
    <w:basedOn w:val="2"/>
    <w:rsid w:val="00DE43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DE4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0">
    <w:name w:val="Основной текст (2) + 12 pt;Полужирный"/>
    <w:basedOn w:val="2"/>
    <w:rsid w:val="00DE4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DE4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Полужирный;Малые прописные"/>
    <w:basedOn w:val="2"/>
    <w:rsid w:val="00DE439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E4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;Малые прописные"/>
    <w:basedOn w:val="2"/>
    <w:rsid w:val="00DE439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f1">
    <w:name w:val="Hyperlink"/>
    <w:basedOn w:val="a0"/>
    <w:rsid w:val="00DE439F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DE439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DE439F"/>
    <w:pPr>
      <w:widowControl w:val="0"/>
      <w:shd w:val="clear" w:color="auto" w:fill="FFFFFF"/>
      <w:spacing w:after="360" w:line="0" w:lineRule="atLeast"/>
      <w:ind w:hanging="1200"/>
      <w:jc w:val="center"/>
      <w:outlineLvl w:val="3"/>
    </w:pPr>
    <w:rPr>
      <w:rFonts w:eastAsia="Times New Roman" w:cs="Times New Roman"/>
      <w:b/>
      <w:bCs/>
      <w:szCs w:val="28"/>
    </w:rPr>
  </w:style>
  <w:style w:type="character" w:customStyle="1" w:styleId="42">
    <w:name w:val="Заголовок №4 (2)_"/>
    <w:basedOn w:val="a0"/>
    <w:link w:val="420"/>
    <w:rsid w:val="00DE439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20">
    <w:name w:val="Заголовок №4 (2)"/>
    <w:basedOn w:val="a"/>
    <w:link w:val="42"/>
    <w:rsid w:val="00DE439F"/>
    <w:pPr>
      <w:widowControl w:val="0"/>
      <w:shd w:val="clear" w:color="auto" w:fill="FFFFFF"/>
      <w:spacing w:before="420" w:line="322" w:lineRule="exact"/>
      <w:outlineLvl w:val="3"/>
    </w:pPr>
    <w:rPr>
      <w:rFonts w:eastAsia="Times New Roman" w:cs="Times New Roman"/>
      <w:b/>
      <w:bCs/>
      <w:sz w:val="26"/>
      <w:szCs w:val="26"/>
    </w:rPr>
  </w:style>
  <w:style w:type="character" w:customStyle="1" w:styleId="A40">
    <w:name w:val="A4"/>
    <w:uiPriority w:val="99"/>
    <w:rsid w:val="008C64A8"/>
    <w:rPr>
      <w:color w:val="000000"/>
      <w:sz w:val="18"/>
      <w:szCs w:val="18"/>
    </w:rPr>
  </w:style>
  <w:style w:type="paragraph" w:styleId="af2">
    <w:name w:val="Normal (Web)"/>
    <w:basedOn w:val="a"/>
    <w:uiPriority w:val="99"/>
    <w:unhideWhenUsed/>
    <w:rsid w:val="00CD526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3">
    <w:name w:val="footnote reference"/>
    <w:rsid w:val="00CD5268"/>
    <w:rPr>
      <w:vertAlign w:val="superscript"/>
    </w:rPr>
  </w:style>
  <w:style w:type="paragraph" w:styleId="af4">
    <w:name w:val="footnote text"/>
    <w:basedOn w:val="a"/>
    <w:link w:val="af5"/>
    <w:rsid w:val="00CD5268"/>
    <w:rPr>
      <w:rFonts w:eastAsia="Calibri" w:cs="Times New Roman"/>
      <w:sz w:val="20"/>
      <w:szCs w:val="20"/>
      <w:lang w:val="x-none" w:eastAsia="x-none"/>
    </w:rPr>
  </w:style>
  <w:style w:type="character" w:customStyle="1" w:styleId="af5">
    <w:name w:val="Текст сноски Знак"/>
    <w:basedOn w:val="a0"/>
    <w:link w:val="af4"/>
    <w:rsid w:val="00CD5268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6">
    <w:name w:val="endnote text"/>
    <w:basedOn w:val="a"/>
    <w:link w:val="af7"/>
    <w:uiPriority w:val="99"/>
    <w:semiHidden/>
    <w:unhideWhenUsed/>
    <w:rsid w:val="00D579F6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D579F6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D579F6"/>
    <w:rPr>
      <w:vertAlign w:val="superscript"/>
    </w:rPr>
  </w:style>
  <w:style w:type="character" w:customStyle="1" w:styleId="50">
    <w:name w:val="Заголовок 5 Знак"/>
    <w:basedOn w:val="a0"/>
    <w:link w:val="5"/>
    <w:uiPriority w:val="9"/>
    <w:semiHidden/>
    <w:rsid w:val="00250DD8"/>
    <w:rPr>
      <w:rFonts w:asciiTheme="majorHAnsi" w:eastAsiaTheme="majorEastAsia" w:hAnsiTheme="majorHAnsi" w:cstheme="majorBidi"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1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33323">
          <w:marLeft w:val="0"/>
          <w:marRight w:val="0"/>
          <w:marTop w:val="1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rep.bntu.by/handle/data/11294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p.bntu.by/handle/data/11294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p.bntu.by/handle/data/15142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rep.bntu.by/handle/data/153618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rep.bntu.by/handle/data/1536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15B1C-7DD5-45BA-8E41-757A076A6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3682</Words>
  <Characters>20992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24625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Михайлова Инна Николаевна</cp:lastModifiedBy>
  <cp:revision>25</cp:revision>
  <cp:lastPrinted>2026-11-04T13:04:00Z</cp:lastPrinted>
  <dcterms:created xsi:type="dcterms:W3CDTF">2026-04-23T08:55:00Z</dcterms:created>
  <dcterms:modified xsi:type="dcterms:W3CDTF">2026-11-04T13:04:00Z</dcterms:modified>
</cp:coreProperties>
</file>