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2D48E" w14:textId="6D7F859F" w:rsidR="006329A2" w:rsidRDefault="005A16DD" w:rsidP="00635503">
      <w:pPr>
        <w:spacing w:before="120"/>
      </w:pPr>
      <w:r w:rsidRPr="005A16D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AEDBACC" wp14:editId="3701621A">
                <wp:simplePos x="0" y="0"/>
                <wp:positionH relativeFrom="margin">
                  <wp:align>center</wp:align>
                </wp:positionH>
                <wp:positionV relativeFrom="paragraph">
                  <wp:posOffset>-495935</wp:posOffset>
                </wp:positionV>
                <wp:extent cx="571500" cy="4286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7D1E3E" w14:textId="77777777" w:rsidR="005A16DD" w:rsidRDefault="005A16DD" w:rsidP="005A16D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DBACC" id="Прямоугольник 1" o:spid="_x0000_s1026" style="position:absolute;left:0;text-align:left;margin-left:0;margin-top:-39.05pt;width:45pt;height:33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" fillcolor="white [3201]" stroked="f">
                <v:textbox inset="2.53958mm,2.53958mm,2.53958mm,2.53958mm">
                  <w:txbxContent>
                    <w:p w14:paraId="367D1E3E" w14:textId="77777777" w:rsidR="005A16DD" w:rsidRDefault="005A16DD" w:rsidP="005A16DD">
                      <w:pPr>
                        <w:jc w:val="left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7F43">
        <w:t>Министерство образования Республики Беларусь</w:t>
      </w:r>
    </w:p>
    <w:p w14:paraId="305140B3" w14:textId="77777777" w:rsidR="006329A2" w:rsidRDefault="00017F43" w:rsidP="00635503">
      <w:r>
        <w:t xml:space="preserve">Учебно-методическое объединение </w:t>
      </w:r>
      <w:r>
        <w:br/>
        <w:t>по образованию в области культуры и искусств</w:t>
      </w:r>
    </w:p>
    <w:p w14:paraId="382BE932" w14:textId="77777777" w:rsidR="006329A2" w:rsidRDefault="006329A2" w:rsidP="00635503">
      <w:pPr>
        <w:rPr>
          <w:b/>
          <w:sz w:val="16"/>
          <w:szCs w:val="16"/>
        </w:rPr>
      </w:pPr>
    </w:p>
    <w:p w14:paraId="079DF8A9" w14:textId="77777777" w:rsidR="006329A2" w:rsidRDefault="00017F43" w:rsidP="00635503">
      <w:pPr>
        <w:ind w:left="4253" w:firstLine="566"/>
        <w:jc w:val="left"/>
        <w:rPr>
          <w:b/>
        </w:rPr>
      </w:pPr>
      <w:r>
        <w:rPr>
          <w:b/>
        </w:rPr>
        <w:t>УТВЕРЖДАЮ</w:t>
      </w:r>
    </w:p>
    <w:p w14:paraId="52592889" w14:textId="77777777" w:rsidR="006329A2" w:rsidRDefault="00017F43" w:rsidP="00635503">
      <w:pPr>
        <w:ind w:left="4253" w:hanging="283"/>
      </w:pPr>
      <w:r>
        <w:t xml:space="preserve">Первый заместитель Министра </w:t>
      </w:r>
      <w:r>
        <w:br/>
        <w:t xml:space="preserve">образования Республики Беларусь </w:t>
      </w:r>
    </w:p>
    <w:p w14:paraId="4174F200" w14:textId="3EAE2E5F" w:rsidR="006329A2" w:rsidRDefault="004130E4" w:rsidP="00635503">
      <w:pPr>
        <w:ind w:left="4253" w:firstLine="566"/>
        <w:jc w:val="both"/>
      </w:pPr>
      <w:r>
        <w:t xml:space="preserve">________________ </w:t>
      </w:r>
      <w:r w:rsidR="00017F43">
        <w:t>А. Г. Баханович</w:t>
      </w:r>
    </w:p>
    <w:p w14:paraId="3E74C8DC" w14:textId="77777777" w:rsidR="006329A2" w:rsidRDefault="00017F43" w:rsidP="00635503">
      <w:pPr>
        <w:ind w:left="4253" w:firstLine="566"/>
        <w:jc w:val="both"/>
      </w:pPr>
      <w:r>
        <w:t>____________________</w:t>
      </w:r>
    </w:p>
    <w:p w14:paraId="214A781D" w14:textId="77777777" w:rsidR="006329A2" w:rsidRDefault="00017F43" w:rsidP="00635503">
      <w:pPr>
        <w:ind w:left="4253" w:firstLine="566"/>
        <w:jc w:val="both"/>
      </w:pPr>
      <w:r>
        <w:t xml:space="preserve">Регистрационный № _____ /пр. </w:t>
      </w:r>
    </w:p>
    <w:p w14:paraId="40EEC25B" w14:textId="77777777" w:rsidR="006329A2" w:rsidRDefault="006329A2" w:rsidP="00635503">
      <w:pPr>
        <w:rPr>
          <w:b/>
        </w:rPr>
      </w:pPr>
    </w:p>
    <w:p w14:paraId="22A30463" w14:textId="77777777" w:rsidR="006329A2" w:rsidRDefault="006329A2" w:rsidP="00635503">
      <w:pPr>
        <w:rPr>
          <w:b/>
        </w:rPr>
      </w:pPr>
    </w:p>
    <w:p w14:paraId="62EC0FF2" w14:textId="77777777" w:rsidR="006329A2" w:rsidRDefault="006329A2" w:rsidP="00635503">
      <w:pPr>
        <w:rPr>
          <w:b/>
        </w:rPr>
      </w:pPr>
    </w:p>
    <w:p w14:paraId="152CA9C8" w14:textId="77777777" w:rsidR="006329A2" w:rsidRDefault="00017F43" w:rsidP="00635503">
      <w:pPr>
        <w:rPr>
          <w:b/>
        </w:rPr>
      </w:pPr>
      <w:r>
        <w:rPr>
          <w:b/>
        </w:rPr>
        <w:t>ТЕХНОЛОГИИ ВИДЕОМОНТАЖА</w:t>
      </w:r>
    </w:p>
    <w:p w14:paraId="6D7A2296" w14:textId="77777777" w:rsidR="006329A2" w:rsidRDefault="006329A2" w:rsidP="00635503">
      <w:pPr>
        <w:rPr>
          <w:b/>
        </w:rPr>
      </w:pPr>
    </w:p>
    <w:p w14:paraId="018DD8E5" w14:textId="77777777" w:rsidR="006329A2" w:rsidRDefault="00017F43" w:rsidP="00635503">
      <w:pPr>
        <w:spacing w:before="80"/>
        <w:rPr>
          <w:b/>
        </w:rPr>
      </w:pPr>
      <w:r>
        <w:rPr>
          <w:b/>
        </w:rPr>
        <w:t>Примерная учебная программа по учебной дисциплине</w:t>
      </w:r>
    </w:p>
    <w:p w14:paraId="39C67B2B" w14:textId="2ACAAEC3" w:rsidR="006329A2" w:rsidRDefault="00017F43" w:rsidP="00635503">
      <w:pPr>
        <w:rPr>
          <w:b/>
        </w:rPr>
      </w:pPr>
      <w:r>
        <w:rPr>
          <w:b/>
        </w:rPr>
        <w:t>для специальност</w:t>
      </w:r>
      <w:r w:rsidR="00CB5815">
        <w:rPr>
          <w:b/>
        </w:rPr>
        <w:t>и</w:t>
      </w:r>
    </w:p>
    <w:p w14:paraId="79CB73C8" w14:textId="77777777" w:rsidR="006329A2" w:rsidRPr="004130E4" w:rsidRDefault="00017F43" w:rsidP="00635503">
      <w:pPr>
        <w:rPr>
          <w:b/>
        </w:rPr>
      </w:pPr>
      <w:r w:rsidRPr="004130E4">
        <w:rPr>
          <w:b/>
        </w:rPr>
        <w:t>6-05-0314-03 Социально-культурный менеджмент и коммуникации</w:t>
      </w:r>
    </w:p>
    <w:p w14:paraId="0D25CB1A" w14:textId="77777777" w:rsidR="006329A2" w:rsidRDefault="006329A2" w:rsidP="00635503"/>
    <w:p w14:paraId="7DED5944" w14:textId="77777777" w:rsidR="006329A2" w:rsidRDefault="006329A2" w:rsidP="00635503"/>
    <w:p w14:paraId="15868815" w14:textId="77777777" w:rsidR="006329A2" w:rsidRDefault="006329A2" w:rsidP="00635503"/>
    <w:tbl>
      <w:tblPr>
        <w:tblStyle w:val="affb"/>
        <w:tblW w:w="1018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935"/>
        <w:gridCol w:w="250"/>
      </w:tblGrid>
      <w:tr w:rsidR="006329A2" w14:paraId="54FE3350" w14:textId="77777777">
        <w:trPr>
          <w:trHeight w:val="5021"/>
        </w:trPr>
        <w:tc>
          <w:tcPr>
            <w:tcW w:w="9963" w:type="dxa"/>
          </w:tcPr>
          <w:tbl>
            <w:tblPr>
              <w:tblStyle w:val="affc"/>
              <w:tblW w:w="974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786"/>
              <w:gridCol w:w="4961"/>
            </w:tblGrid>
            <w:tr w:rsidR="006329A2" w14:paraId="056B53E4" w14:textId="77777777">
              <w:trPr>
                <w:trHeight w:val="5021"/>
              </w:trPr>
              <w:tc>
                <w:tcPr>
                  <w:tcW w:w="4786" w:type="dxa"/>
                </w:tcPr>
                <w:p w14:paraId="7B61F6DB" w14:textId="77777777" w:rsidR="006329A2" w:rsidRDefault="00017F43" w:rsidP="00635503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СОГЛАСОВАНО </w:t>
                  </w:r>
                </w:p>
                <w:p w14:paraId="78482F02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Начальник отдела учреждений</w:t>
                  </w:r>
                </w:p>
                <w:p w14:paraId="04405EE2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образования Министерства культуры</w:t>
                  </w:r>
                </w:p>
                <w:p w14:paraId="3484C105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Республики Беларусь</w:t>
                  </w:r>
                </w:p>
                <w:p w14:paraId="63EDAA24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___________________ М. Б. Юркевич </w:t>
                  </w:r>
                </w:p>
                <w:p w14:paraId="2FA5124D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___________________</w:t>
                  </w:r>
                </w:p>
                <w:p w14:paraId="6ABBEB09" w14:textId="77777777" w:rsidR="006329A2" w:rsidRDefault="006329A2" w:rsidP="00635503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</w:p>
                <w:p w14:paraId="4634BB05" w14:textId="4379EF7D" w:rsidR="006329A2" w:rsidRDefault="006329A2" w:rsidP="00635503">
                  <w:pPr>
                    <w:jc w:val="left"/>
                    <w:rPr>
                      <w:sz w:val="26"/>
                      <w:szCs w:val="26"/>
                    </w:rPr>
                  </w:pPr>
                </w:p>
                <w:p w14:paraId="37E5628E" w14:textId="6F60C4FD" w:rsidR="006544CD" w:rsidRDefault="006544CD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СОГЛАСОВАНО</w:t>
                  </w:r>
                </w:p>
                <w:p w14:paraId="6FF7873B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Председатель учебно-методического объединения по образованию в области культуры и искусств </w:t>
                  </w:r>
                </w:p>
                <w:p w14:paraId="060BC92A" w14:textId="77777777" w:rsidR="006329A2" w:rsidRDefault="00017F43" w:rsidP="00635503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 Н. В. Карчевская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___________________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  <w:p w14:paraId="0D3104F0" w14:textId="77777777" w:rsidR="006329A2" w:rsidRDefault="006329A2" w:rsidP="00635503">
                  <w:pPr>
                    <w:jc w:val="lef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1" w:type="dxa"/>
                </w:tcPr>
                <w:p w14:paraId="2C9712E7" w14:textId="77777777" w:rsidR="006329A2" w:rsidRDefault="00017F43" w:rsidP="00635503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СОГЛАСОВАНО</w:t>
                  </w:r>
                </w:p>
                <w:p w14:paraId="3ABCE5BC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Начальник Главного управления</w:t>
                  </w:r>
                </w:p>
                <w:p w14:paraId="7BC63183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профессионального образования</w:t>
                  </w:r>
                </w:p>
                <w:p w14:paraId="7D667515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Министерства образования</w:t>
                  </w:r>
                </w:p>
                <w:p w14:paraId="5EA6A8A1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Республики Беларусь</w:t>
                  </w:r>
                </w:p>
                <w:p w14:paraId="3AA00806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_________________ С. Н. Пищов           </w:t>
                  </w:r>
                </w:p>
                <w:p w14:paraId="2860985C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</w:t>
                  </w:r>
                </w:p>
                <w:p w14:paraId="1CC1D485" w14:textId="6E721B30" w:rsidR="006329A2" w:rsidRDefault="006329A2" w:rsidP="00635503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</w:p>
                <w:p w14:paraId="2B8229E0" w14:textId="77777777" w:rsidR="006544CD" w:rsidRDefault="006544CD" w:rsidP="00635503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СОГЛАСОВАНО</w:t>
                  </w:r>
                </w:p>
                <w:p w14:paraId="5302B6A6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Проректор по научно-методической работе государственного учреждения образования «Республиканский институт высшей школы»</w:t>
                  </w:r>
                </w:p>
                <w:p w14:paraId="2A25F152" w14:textId="77777777" w:rsidR="006329A2" w:rsidRDefault="00017F43" w:rsidP="00635503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 И. В. Титович</w:t>
                  </w:r>
                </w:p>
                <w:p w14:paraId="0CA7A9AA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___________________</w:t>
                  </w:r>
                </w:p>
                <w:p w14:paraId="17248E31" w14:textId="77777777" w:rsidR="006329A2" w:rsidRDefault="006329A2" w:rsidP="00635503">
                  <w:pPr>
                    <w:jc w:val="left"/>
                    <w:rPr>
                      <w:sz w:val="26"/>
                      <w:szCs w:val="26"/>
                    </w:rPr>
                  </w:pPr>
                </w:p>
                <w:p w14:paraId="706FA073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Эксперт-нормоконтролер</w:t>
                  </w:r>
                </w:p>
              </w:tc>
            </w:tr>
            <w:tr w:rsidR="006329A2" w14:paraId="7B4DE36E" w14:textId="77777777">
              <w:trPr>
                <w:trHeight w:val="506"/>
              </w:trPr>
              <w:tc>
                <w:tcPr>
                  <w:tcW w:w="4786" w:type="dxa"/>
                </w:tcPr>
                <w:p w14:paraId="017E0BE7" w14:textId="77777777" w:rsidR="006329A2" w:rsidRDefault="006329A2" w:rsidP="00635503">
                  <w:pPr>
                    <w:jc w:val="lef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1" w:type="dxa"/>
                </w:tcPr>
                <w:p w14:paraId="5B9B47A0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  ______________</w:t>
                  </w:r>
                </w:p>
                <w:p w14:paraId="6F17B37E" w14:textId="77777777" w:rsidR="006329A2" w:rsidRDefault="00017F43" w:rsidP="00635503"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</w:t>
                  </w:r>
                </w:p>
              </w:tc>
            </w:tr>
          </w:tbl>
          <w:p w14:paraId="761ADA22" w14:textId="77777777" w:rsidR="006329A2" w:rsidRDefault="006329A2" w:rsidP="00635503">
            <w:pPr>
              <w:ind w:left="249"/>
              <w:jc w:val="left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14:paraId="7F2F4F32" w14:textId="77777777" w:rsidR="006329A2" w:rsidRDefault="006329A2" w:rsidP="00635503">
            <w:pPr>
              <w:spacing w:before="60"/>
              <w:ind w:left="249"/>
              <w:jc w:val="left"/>
              <w:rPr>
                <w:sz w:val="26"/>
                <w:szCs w:val="26"/>
              </w:rPr>
            </w:pPr>
          </w:p>
        </w:tc>
      </w:tr>
    </w:tbl>
    <w:p w14:paraId="37037189" w14:textId="77777777" w:rsidR="006329A2" w:rsidRDefault="006329A2" w:rsidP="00635503"/>
    <w:p w14:paraId="1A2756B6" w14:textId="77777777" w:rsidR="006329A2" w:rsidRDefault="006329A2" w:rsidP="00635503"/>
    <w:p w14:paraId="72363199" w14:textId="3B8D40B4" w:rsidR="006329A2" w:rsidRDefault="006329A2" w:rsidP="00635503"/>
    <w:p w14:paraId="34F81A6C" w14:textId="77777777" w:rsidR="006544CD" w:rsidRDefault="006544CD" w:rsidP="00635503"/>
    <w:p w14:paraId="24199E3D" w14:textId="1ABC610F" w:rsidR="006329A2" w:rsidRDefault="00017F43" w:rsidP="00635503">
      <w:r>
        <w:t>Минск 202</w:t>
      </w:r>
      <w:r w:rsidR="004130E4">
        <w:t>6</w:t>
      </w:r>
      <w:r>
        <w:br w:type="page"/>
      </w:r>
    </w:p>
    <w:bookmarkStart w:id="0" w:name="_heading=h.gjdgxs" w:colFirst="0" w:colLast="0"/>
    <w:bookmarkEnd w:id="0"/>
    <w:p w14:paraId="783F600D" w14:textId="18D366C2" w:rsidR="006329A2" w:rsidRPr="004130E4" w:rsidRDefault="005A16DD" w:rsidP="00635503">
      <w:pPr>
        <w:jc w:val="both"/>
        <w:rPr>
          <w:b/>
        </w:rPr>
      </w:pPr>
      <w:r w:rsidRPr="005A16DD"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2D95F23" wp14:editId="6CB900B3">
                <wp:simplePos x="0" y="0"/>
                <wp:positionH relativeFrom="margin">
                  <wp:posOffset>2762250</wp:posOffset>
                </wp:positionH>
                <wp:positionV relativeFrom="paragraph">
                  <wp:posOffset>-525145</wp:posOffset>
                </wp:positionV>
                <wp:extent cx="571500" cy="428625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1D467A" w14:textId="77777777" w:rsidR="005A16DD" w:rsidRDefault="005A16DD" w:rsidP="005A16D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95F23" id="Прямоугольник 2" o:spid="_x0000_s1027" style="position:absolute;left:0;text-align:left;margin-left:217.5pt;margin-top:-41.35pt;width:45pt;height:33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" fillcolor="white [3201]" stroked="f">
                <v:textbox inset="2.53958mm,2.53958mm,2.53958mm,2.53958mm">
                  <w:txbxContent>
                    <w:p w14:paraId="4B1D467A" w14:textId="77777777" w:rsidR="005A16DD" w:rsidRDefault="005A16DD" w:rsidP="005A16DD">
                      <w:pPr>
                        <w:jc w:val="left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130E4" w:rsidRPr="004130E4">
        <w:rPr>
          <w:b/>
        </w:rPr>
        <w:t>СОСТАВИТЕЛЬ</w:t>
      </w:r>
    </w:p>
    <w:p w14:paraId="3254C49D" w14:textId="524E16F4" w:rsidR="006329A2" w:rsidRDefault="00017F43" w:rsidP="006355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1" w:name="_heading=h.30j0zll" w:colFirst="0" w:colLast="0"/>
      <w:bookmarkEnd w:id="1"/>
      <w:r>
        <w:rPr>
          <w:i/>
          <w:color w:val="000000"/>
        </w:rPr>
        <w:t>В.</w:t>
      </w:r>
      <w:r w:rsidR="004130E4">
        <w:rPr>
          <w:i/>
          <w:color w:val="000000"/>
        </w:rPr>
        <w:t> </w:t>
      </w:r>
      <w:r>
        <w:rPr>
          <w:i/>
          <w:color w:val="000000"/>
        </w:rPr>
        <w:t xml:space="preserve">С. Якимович, </w:t>
      </w:r>
      <w:r>
        <w:rPr>
          <w:color w:val="000000"/>
        </w:rPr>
        <w:t>доцент кафедры информационных технологий в культуре учреждения образования «Белорусский государственный университет культуры и искусств», кандидат педагогических наук</w:t>
      </w:r>
    </w:p>
    <w:p w14:paraId="79079878" w14:textId="77777777" w:rsidR="006329A2" w:rsidRDefault="006329A2" w:rsidP="00635503">
      <w:pPr>
        <w:jc w:val="both"/>
        <w:rPr>
          <w:u w:val="single"/>
        </w:rPr>
      </w:pPr>
    </w:p>
    <w:p w14:paraId="337120D7" w14:textId="77777777" w:rsidR="006329A2" w:rsidRDefault="006329A2" w:rsidP="00635503">
      <w:pPr>
        <w:jc w:val="both"/>
        <w:rPr>
          <w:u w:val="single"/>
        </w:rPr>
      </w:pPr>
    </w:p>
    <w:p w14:paraId="1605ABA7" w14:textId="77777777" w:rsidR="006329A2" w:rsidRPr="004130E4" w:rsidRDefault="00017F43" w:rsidP="0063550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4130E4">
        <w:rPr>
          <w:b/>
          <w:color w:val="000000"/>
        </w:rPr>
        <w:t>РЕЦЕНЗЕНТЫ:</w:t>
      </w:r>
    </w:p>
    <w:p w14:paraId="7296ED72" w14:textId="275A140A" w:rsidR="0087763A" w:rsidRPr="0087763A" w:rsidRDefault="0087763A" w:rsidP="00635503">
      <w:pPr>
        <w:jc w:val="both"/>
        <w:rPr>
          <w:sz w:val="18"/>
          <w:szCs w:val="18"/>
          <w:lang w:val="x-none"/>
        </w:rPr>
      </w:pPr>
      <w:r w:rsidRPr="0087763A">
        <w:rPr>
          <w:i/>
          <w:szCs w:val="28"/>
        </w:rPr>
        <w:t>к</w:t>
      </w:r>
      <w:r w:rsidRPr="0087763A">
        <w:rPr>
          <w:i/>
          <w:szCs w:val="28"/>
          <w:lang w:val="x-none"/>
        </w:rPr>
        <w:t>афедра</w:t>
      </w:r>
      <w:r w:rsidRPr="0087763A">
        <w:rPr>
          <w:szCs w:val="28"/>
          <w:lang w:val="x-none"/>
        </w:rPr>
        <w:t xml:space="preserve"> </w:t>
      </w:r>
      <w:r w:rsidRPr="0087763A">
        <w:rPr>
          <w:szCs w:val="28"/>
        </w:rPr>
        <w:t>компьютерных технологий и систем Белорусского государственного университета</w:t>
      </w:r>
      <w:r w:rsidR="00F83026">
        <w:rPr>
          <w:szCs w:val="28"/>
        </w:rPr>
        <w:t xml:space="preserve"> (протокол № 11 от 22.04.2025)</w:t>
      </w:r>
      <w:r>
        <w:t>;</w:t>
      </w:r>
    </w:p>
    <w:p w14:paraId="23202F11" w14:textId="341B1FE7" w:rsidR="00046392" w:rsidRDefault="00046392" w:rsidP="00635503">
      <w:pPr>
        <w:jc w:val="both"/>
        <w:rPr>
          <w:szCs w:val="28"/>
        </w:rPr>
      </w:pPr>
      <w:r w:rsidRPr="00046392">
        <w:rPr>
          <w:i/>
          <w:szCs w:val="28"/>
        </w:rPr>
        <w:t>О.</w:t>
      </w:r>
      <w:r w:rsidR="004130E4">
        <w:rPr>
          <w:i/>
          <w:szCs w:val="28"/>
        </w:rPr>
        <w:t> </w:t>
      </w:r>
      <w:r w:rsidRPr="00046392">
        <w:rPr>
          <w:i/>
          <w:szCs w:val="28"/>
        </w:rPr>
        <w:t>М. Корол</w:t>
      </w:r>
      <w:r w:rsidR="004130E4">
        <w:rPr>
          <w:i/>
          <w:szCs w:val="28"/>
        </w:rPr>
        <w:t>ё</w:t>
      </w:r>
      <w:r w:rsidRPr="00046392">
        <w:rPr>
          <w:i/>
          <w:szCs w:val="28"/>
        </w:rPr>
        <w:t>ва</w:t>
      </w:r>
      <w:r>
        <w:rPr>
          <w:szCs w:val="28"/>
        </w:rPr>
        <w:t>,</w:t>
      </w:r>
      <w:r w:rsidRPr="00046392">
        <w:rPr>
          <w:szCs w:val="28"/>
        </w:rPr>
        <w:t xml:space="preserve"> </w:t>
      </w:r>
      <w:r>
        <w:rPr>
          <w:szCs w:val="28"/>
        </w:rPr>
        <w:t xml:space="preserve">доцент кафедры </w:t>
      </w:r>
      <w:r>
        <w:rPr>
          <w:szCs w:val="28"/>
          <w:lang w:val="be-BY"/>
        </w:rPr>
        <w:t>высшей матема</w:t>
      </w:r>
      <w:r>
        <w:rPr>
          <w:szCs w:val="28"/>
        </w:rPr>
        <w:t>тики Белорусск</w:t>
      </w:r>
      <w:r w:rsidR="00BA5CFD">
        <w:rPr>
          <w:szCs w:val="28"/>
        </w:rPr>
        <w:t>ого</w:t>
      </w:r>
      <w:r>
        <w:rPr>
          <w:szCs w:val="28"/>
        </w:rPr>
        <w:t xml:space="preserve"> национальн</w:t>
      </w:r>
      <w:r w:rsidR="00BA5CFD">
        <w:rPr>
          <w:szCs w:val="28"/>
        </w:rPr>
        <w:t>ого</w:t>
      </w:r>
      <w:r>
        <w:rPr>
          <w:szCs w:val="28"/>
        </w:rPr>
        <w:t xml:space="preserve"> техническ</w:t>
      </w:r>
      <w:r w:rsidR="00BA5CFD">
        <w:rPr>
          <w:szCs w:val="28"/>
        </w:rPr>
        <w:t>ого</w:t>
      </w:r>
      <w:r>
        <w:rPr>
          <w:szCs w:val="28"/>
        </w:rPr>
        <w:t xml:space="preserve"> университет</w:t>
      </w:r>
      <w:r w:rsidR="00BA5CFD">
        <w:rPr>
          <w:szCs w:val="28"/>
        </w:rPr>
        <w:t>а</w:t>
      </w:r>
      <w:r>
        <w:rPr>
          <w:szCs w:val="28"/>
        </w:rPr>
        <w:t>, кандидат физико-математических наук, доцент</w:t>
      </w:r>
    </w:p>
    <w:p w14:paraId="24BA745F" w14:textId="77777777" w:rsidR="00046392" w:rsidRDefault="00046392" w:rsidP="00635503">
      <w:pPr>
        <w:jc w:val="both"/>
      </w:pPr>
    </w:p>
    <w:p w14:paraId="200F2825" w14:textId="73221287" w:rsidR="006329A2" w:rsidRDefault="006329A2" w:rsidP="00635503">
      <w:pPr>
        <w:jc w:val="both"/>
      </w:pPr>
    </w:p>
    <w:p w14:paraId="7D2DA878" w14:textId="5BA5054B" w:rsidR="00635503" w:rsidRDefault="00635503" w:rsidP="00635503">
      <w:pPr>
        <w:jc w:val="both"/>
      </w:pPr>
    </w:p>
    <w:p w14:paraId="64C8F845" w14:textId="77777777" w:rsidR="00635503" w:rsidRDefault="00635503" w:rsidP="00635503">
      <w:pPr>
        <w:jc w:val="both"/>
      </w:pPr>
    </w:p>
    <w:p w14:paraId="5E2D4C1B" w14:textId="77777777" w:rsidR="006329A2" w:rsidRPr="004130E4" w:rsidRDefault="00017F43" w:rsidP="0063550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4130E4">
        <w:rPr>
          <w:b/>
          <w:color w:val="000000"/>
        </w:rPr>
        <w:t>РЕКОМЕНДОВАНА К УТВЕРЖДЕНИЮ В КАЧЕСТВЕ ПРИМЕРНОЙ:</w:t>
      </w:r>
    </w:p>
    <w:p w14:paraId="0ACD8E17" w14:textId="77777777" w:rsidR="006329A2" w:rsidRDefault="00017F43" w:rsidP="00635503">
      <w:pPr>
        <w:jc w:val="both"/>
      </w:pPr>
      <w:r>
        <w:rPr>
          <w:i/>
        </w:rPr>
        <w:t>кафедрой</w:t>
      </w:r>
      <w:r>
        <w:t xml:space="preserve"> информационных технологий в культуре учреждения образования «Белорусский государственный университет культуры и искусств»</w:t>
      </w:r>
    </w:p>
    <w:p w14:paraId="0AD0C4FA" w14:textId="33E80EDB" w:rsidR="006329A2" w:rsidRDefault="00017F43" w:rsidP="00635503">
      <w:pPr>
        <w:jc w:val="both"/>
      </w:pPr>
      <w:r>
        <w:t>(протокол №</w:t>
      </w:r>
      <w:r w:rsidR="004130E4">
        <w:t xml:space="preserve"> </w:t>
      </w:r>
      <w:r w:rsidR="00BA5CFD">
        <w:t>9</w:t>
      </w:r>
      <w:r>
        <w:t xml:space="preserve"> от </w:t>
      </w:r>
      <w:r w:rsidR="00BA5CFD">
        <w:t>22.05.2025</w:t>
      </w:r>
      <w:r>
        <w:t>);</w:t>
      </w:r>
    </w:p>
    <w:p w14:paraId="06215C47" w14:textId="3994A619" w:rsidR="006329A2" w:rsidRDefault="00017F43" w:rsidP="00635503">
      <w:pPr>
        <w:jc w:val="both"/>
      </w:pPr>
      <w:r>
        <w:rPr>
          <w:i/>
        </w:rPr>
        <w:t>президиумом</w:t>
      </w:r>
      <w:r>
        <w:t xml:space="preserve"> научно-методического совета учреждения образования «Белорусский государственный университет культуры и искусств» (протокол №</w:t>
      </w:r>
      <w:r w:rsidR="004130E4">
        <w:t> </w:t>
      </w:r>
      <w:r w:rsidR="00BA5CFD">
        <w:t>1</w:t>
      </w:r>
      <w:r>
        <w:t xml:space="preserve"> от </w:t>
      </w:r>
      <w:r w:rsidR="004130E4">
        <w:t>22.10.2025</w:t>
      </w:r>
      <w:r>
        <w:t>);</w:t>
      </w:r>
    </w:p>
    <w:p w14:paraId="48DDBEC6" w14:textId="77DAC927" w:rsidR="006329A2" w:rsidRDefault="00017F43" w:rsidP="00635503">
      <w:pPr>
        <w:jc w:val="both"/>
      </w:pPr>
      <w:r>
        <w:rPr>
          <w:i/>
        </w:rPr>
        <w:t>научно-методическим</w:t>
      </w:r>
      <w:r>
        <w:t xml:space="preserve"> советом по культурологии и социально-культурной деятельности, социально-культурному менеджменту и коммуникациям учебно-методического объединения по образованию в области культуры и искусств (протокол № </w:t>
      </w:r>
      <w:r w:rsidR="004130E4">
        <w:t>1</w:t>
      </w:r>
      <w:r w:rsidR="00BA5CFD">
        <w:t xml:space="preserve"> </w:t>
      </w:r>
      <w:r>
        <w:t xml:space="preserve">от </w:t>
      </w:r>
      <w:r w:rsidR="004130E4">
        <w:t>2</w:t>
      </w:r>
      <w:r w:rsidR="00F83026">
        <w:t>2</w:t>
      </w:r>
      <w:r w:rsidR="004130E4">
        <w:t>.1</w:t>
      </w:r>
      <w:r w:rsidR="00F83026">
        <w:t>2</w:t>
      </w:r>
      <w:r w:rsidR="004130E4">
        <w:t>.2025</w:t>
      </w:r>
      <w:r>
        <w:t>)</w:t>
      </w:r>
    </w:p>
    <w:p w14:paraId="7616FD9B" w14:textId="77777777" w:rsidR="006329A2" w:rsidRDefault="006329A2" w:rsidP="00635503">
      <w:pPr>
        <w:jc w:val="both"/>
      </w:pPr>
    </w:p>
    <w:p w14:paraId="6B0C27DB" w14:textId="5240A45E" w:rsidR="006329A2" w:rsidRDefault="006329A2" w:rsidP="00635503">
      <w:pPr>
        <w:jc w:val="both"/>
      </w:pPr>
    </w:p>
    <w:p w14:paraId="14EE97B2" w14:textId="203E5092" w:rsidR="00635503" w:rsidRDefault="00635503" w:rsidP="00635503">
      <w:pPr>
        <w:jc w:val="both"/>
      </w:pPr>
    </w:p>
    <w:p w14:paraId="11A5C0C4" w14:textId="1EE0DCDF" w:rsidR="00635503" w:rsidRDefault="00635503" w:rsidP="00635503">
      <w:pPr>
        <w:jc w:val="both"/>
      </w:pPr>
    </w:p>
    <w:p w14:paraId="33861D4C" w14:textId="3B1EAE9F" w:rsidR="00635503" w:rsidRDefault="00635503" w:rsidP="00635503">
      <w:pPr>
        <w:jc w:val="both"/>
      </w:pPr>
    </w:p>
    <w:p w14:paraId="231DE494" w14:textId="4CD6BAEF" w:rsidR="00635503" w:rsidRDefault="00635503" w:rsidP="00635503">
      <w:pPr>
        <w:jc w:val="both"/>
      </w:pPr>
    </w:p>
    <w:p w14:paraId="64CE535D" w14:textId="5A61103E" w:rsidR="00635503" w:rsidRDefault="00635503" w:rsidP="00635503">
      <w:pPr>
        <w:jc w:val="both"/>
      </w:pPr>
    </w:p>
    <w:p w14:paraId="58B90538" w14:textId="4D0A285C" w:rsidR="00635503" w:rsidRDefault="00635503" w:rsidP="00635503">
      <w:pPr>
        <w:jc w:val="both"/>
      </w:pPr>
    </w:p>
    <w:p w14:paraId="19BB244C" w14:textId="3B6C270A" w:rsidR="00635503" w:rsidRDefault="00635503" w:rsidP="00635503">
      <w:pPr>
        <w:jc w:val="both"/>
      </w:pPr>
    </w:p>
    <w:p w14:paraId="3F2283A6" w14:textId="2A21490E" w:rsidR="00635503" w:rsidRDefault="00635503" w:rsidP="00635503">
      <w:pPr>
        <w:jc w:val="both"/>
      </w:pPr>
    </w:p>
    <w:p w14:paraId="59FC5814" w14:textId="40CBE7BC" w:rsidR="00635503" w:rsidRDefault="00635503" w:rsidP="00635503">
      <w:pPr>
        <w:jc w:val="both"/>
      </w:pPr>
    </w:p>
    <w:p w14:paraId="6985E36C" w14:textId="5072950D" w:rsidR="00635503" w:rsidRDefault="00635503" w:rsidP="00635503">
      <w:pPr>
        <w:jc w:val="both"/>
      </w:pPr>
    </w:p>
    <w:p w14:paraId="56CD065D" w14:textId="1279F42E" w:rsidR="00635503" w:rsidRDefault="00635503" w:rsidP="00635503">
      <w:pPr>
        <w:jc w:val="both"/>
      </w:pPr>
    </w:p>
    <w:p w14:paraId="6B994CBE" w14:textId="77777777" w:rsidR="00635503" w:rsidRDefault="00635503" w:rsidP="00635503">
      <w:pPr>
        <w:jc w:val="both"/>
      </w:pPr>
    </w:p>
    <w:p w14:paraId="4C61E2D6" w14:textId="77777777" w:rsidR="006329A2" w:rsidRDefault="006329A2" w:rsidP="00635503">
      <w:pPr>
        <w:jc w:val="both"/>
      </w:pPr>
    </w:p>
    <w:p w14:paraId="62480355" w14:textId="77777777" w:rsidR="006329A2" w:rsidRDefault="00017F43" w:rsidP="00635503">
      <w:pPr>
        <w:jc w:val="both"/>
      </w:pPr>
      <w:r>
        <w:t xml:space="preserve">Ответственный за редакцию: </w:t>
      </w:r>
      <w:r w:rsidRPr="004130E4">
        <w:t>В. Б. Кудласевич</w:t>
      </w:r>
    </w:p>
    <w:p w14:paraId="7FB4BAAD" w14:textId="77777777" w:rsidR="006329A2" w:rsidRDefault="00017F43" w:rsidP="00635503">
      <w:pPr>
        <w:jc w:val="both"/>
      </w:pPr>
      <w:r>
        <w:t xml:space="preserve">Ответственный за выпуск: </w:t>
      </w:r>
      <w:r w:rsidRPr="004130E4">
        <w:t>В. С. Якимович</w:t>
      </w:r>
    </w:p>
    <w:p w14:paraId="38CF5981" w14:textId="77777777" w:rsidR="006329A2" w:rsidRDefault="00017F43" w:rsidP="00635503">
      <w:pPr>
        <w:spacing w:after="240"/>
        <w:rPr>
          <w:b/>
        </w:rPr>
      </w:pPr>
      <w:bookmarkStart w:id="2" w:name="_heading=h.1fob9te" w:colFirst="0" w:colLast="0"/>
      <w:bookmarkEnd w:id="2"/>
      <w:r>
        <w:br w:type="page"/>
      </w:r>
      <w:r>
        <w:rPr>
          <w:b/>
        </w:rPr>
        <w:lastRenderedPageBreak/>
        <w:t>ПОЯСНИТЕЛЬНАЯ ЗАПИСКА</w:t>
      </w:r>
    </w:p>
    <w:p w14:paraId="05A97326" w14:textId="4EA96DFA" w:rsidR="006329A2" w:rsidRDefault="00017F43" w:rsidP="00635503">
      <w:pPr>
        <w:ind w:firstLine="709"/>
        <w:jc w:val="both"/>
      </w:pPr>
      <w:r>
        <w:t xml:space="preserve">Овладение новыми информационными технологиями является одним из условий конкурентоспособности человека в современной жизни. Изучение вопросов обработки видеоконтента – одно из самых востребованных на сегодняшний день направлений профессиональной деятельности, актуальность которого с каждым годом только растет. </w:t>
      </w:r>
      <w:r w:rsidR="00BB788A">
        <w:t>О</w:t>
      </w:r>
      <w:r>
        <w:t>своение основ видеомонтажа и тех</w:t>
      </w:r>
      <w:r w:rsidR="00A06329">
        <w:t>нологий обработки аудио</w:t>
      </w:r>
      <w:r w:rsidR="004130E4">
        <w:t>-</w:t>
      </w:r>
      <w:r w:rsidR="00A06329">
        <w:t xml:space="preserve"> и видео</w:t>
      </w:r>
      <w:r>
        <w:t>информации является важным компонентом профессиональной подгото</w:t>
      </w:r>
      <w:r w:rsidR="00BB788A">
        <w:t>вки в сфере культуры и искусств</w:t>
      </w:r>
      <w:r>
        <w:t>.</w:t>
      </w:r>
    </w:p>
    <w:p w14:paraId="242E5860" w14:textId="21877627" w:rsidR="00BA5CFD" w:rsidRDefault="00BA5CFD" w:rsidP="006355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t xml:space="preserve">Примерная учебная программа по учебной дисциплине «Технологии видеомонтажа» разработана в соответствии с </w:t>
      </w:r>
      <w:r w:rsidRPr="004B4B5F">
        <w:t>образовательным стандартом общего высшего образования по специальности 6-05-0314-03 Социально-культурный менеджмент и коммуникации, утвержд</w:t>
      </w:r>
      <w:r w:rsidR="004130E4">
        <w:t>е</w:t>
      </w:r>
      <w:r w:rsidRPr="004B4B5F">
        <w:t>нным постановлением Министерства образования Республики Беларусь от 21.08.2023 № 270</w:t>
      </w:r>
      <w:r w:rsidRPr="00BA32DE">
        <w:t>.</w:t>
      </w:r>
    </w:p>
    <w:p w14:paraId="02AB6F5F" w14:textId="7A68856C" w:rsidR="006329A2" w:rsidRDefault="00017F43" w:rsidP="006355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t xml:space="preserve">Содержание </w:t>
      </w:r>
      <w:r w:rsidR="00BA5CFD">
        <w:t xml:space="preserve">примерной </w:t>
      </w:r>
      <w:r>
        <w:t xml:space="preserve">учебной программы </w:t>
      </w:r>
      <w:r w:rsidR="00BA5CFD">
        <w:t xml:space="preserve">по </w:t>
      </w:r>
      <w:r>
        <w:t>учебной дисциплин</w:t>
      </w:r>
      <w:r w:rsidR="00BA5CFD">
        <w:t>е</w:t>
      </w:r>
      <w:r>
        <w:t xml:space="preserve"> «Технологии видеомонтажа» носит практико-ориентированный характер и направлено на формирование у студентов ключевых навыков и умений, необходимых для создания видеоконтента, ориентированного на решение творческих задач в профессиональной деятельности. Оно включает изучение принципов составления сценария, в соответствии с которым развивается сюжет видеоролика, разработки раскадровки и </w:t>
      </w:r>
      <w:r w:rsidR="00BA5CFD">
        <w:t>режисс</w:t>
      </w:r>
      <w:r w:rsidR="004130E4">
        <w:t>е</w:t>
      </w:r>
      <w:r w:rsidR="00BA5CFD">
        <w:t>рского</w:t>
      </w:r>
      <w:r>
        <w:t xml:space="preserve"> сценария, определяющих процесс видеосъемки, а также методов монтажа. В рамках </w:t>
      </w:r>
      <w:r w:rsidR="00BA5CFD">
        <w:t xml:space="preserve">учебной дисциплины </w:t>
      </w:r>
      <w:r>
        <w:t xml:space="preserve">студенты осваивают техники создания видеоконтента, принципы композиции и монтажа, основы сторителлинга и </w:t>
      </w:r>
      <w:r w:rsidR="00BA5CFD">
        <w:t>видеосъ</w:t>
      </w:r>
      <w:r w:rsidR="004130E4">
        <w:t>е</w:t>
      </w:r>
      <w:r w:rsidR="00BA5CFD">
        <w:t>мки</w:t>
      </w:r>
      <w:r>
        <w:t>.</w:t>
      </w:r>
    </w:p>
    <w:p w14:paraId="05DC314F" w14:textId="136C4240" w:rsidR="006329A2" w:rsidRDefault="00017F43" w:rsidP="00635503">
      <w:pPr>
        <w:widowControl w:val="0"/>
        <w:ind w:firstLine="709"/>
        <w:jc w:val="both"/>
      </w:pPr>
      <w:r>
        <w:rPr>
          <w:i/>
        </w:rPr>
        <w:t>Цель</w:t>
      </w:r>
      <w:r>
        <w:t xml:space="preserve"> изучения учебной дисциплины «Технологии видеомонтажа» – формирование у студентов знаний, умений и навыков в </w:t>
      </w:r>
      <w:r w:rsidR="00A06329">
        <w:t>области обработки аудио</w:t>
      </w:r>
      <w:r w:rsidR="004130E4">
        <w:t>-</w:t>
      </w:r>
      <w:r w:rsidR="00A06329">
        <w:t xml:space="preserve"> и видео</w:t>
      </w:r>
      <w:r>
        <w:t>информации, необходимых для создания разного уровня сложности мультимедиапроектов для сферы культуры и искусства.</w:t>
      </w:r>
    </w:p>
    <w:p w14:paraId="6B5C541A" w14:textId="77777777" w:rsidR="006329A2" w:rsidRDefault="00017F43" w:rsidP="00635503">
      <w:pPr>
        <w:widowControl w:val="0"/>
        <w:ind w:firstLine="709"/>
        <w:jc w:val="both"/>
      </w:pPr>
      <w:r>
        <w:t>Изучение учебной дисциплины «Технологии видеомонтажа» способствует формированию у студентов комплексного коммуникативного мышления и системного подхода к проектированию видеоконтента разного уровня сложности. Позволит студентам овладеть основными ме</w:t>
      </w:r>
      <w:r w:rsidR="00BB788A">
        <w:t>тодиками создания видеоконтента</w:t>
      </w:r>
      <w:r>
        <w:t xml:space="preserve"> и получить </w:t>
      </w:r>
      <w:r w:rsidR="00BB788A">
        <w:t>практические навыки видеомонтажа</w:t>
      </w:r>
      <w:r>
        <w:t xml:space="preserve">. </w:t>
      </w:r>
    </w:p>
    <w:p w14:paraId="50136751" w14:textId="77777777" w:rsidR="006329A2" w:rsidRDefault="00017F43" w:rsidP="00635503">
      <w:pPr>
        <w:widowControl w:val="0"/>
        <w:ind w:firstLine="709"/>
        <w:jc w:val="both"/>
      </w:pPr>
      <w:r>
        <w:t xml:space="preserve">Основными </w:t>
      </w:r>
      <w:r>
        <w:rPr>
          <w:i/>
        </w:rPr>
        <w:t>задачами</w:t>
      </w:r>
      <w:r>
        <w:t xml:space="preserve"> учебной дисциплины являются:</w:t>
      </w:r>
    </w:p>
    <w:p w14:paraId="136F5F20" w14:textId="399EF32E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0918DD">
        <w:rPr>
          <w:color w:val="000000"/>
        </w:rPr>
        <w:t>формирование</w:t>
      </w:r>
      <w:r>
        <w:rPr>
          <w:color w:val="000000"/>
        </w:rPr>
        <w:t xml:space="preserve"> </w:t>
      </w:r>
      <w:r w:rsidR="00BB788A">
        <w:rPr>
          <w:color w:val="000000"/>
        </w:rPr>
        <w:t xml:space="preserve">знания </w:t>
      </w:r>
      <w:r>
        <w:rPr>
          <w:color w:val="000000"/>
        </w:rPr>
        <w:t>основных понятий</w:t>
      </w:r>
      <w:r w:rsidR="00BB788A">
        <w:rPr>
          <w:color w:val="000000"/>
        </w:rPr>
        <w:t xml:space="preserve"> видеомонтажа</w:t>
      </w:r>
      <w:r w:rsidR="00BB788A" w:rsidRPr="00BB788A">
        <w:rPr>
          <w:color w:val="000000"/>
        </w:rPr>
        <w:t>: кадры, склейк</w:t>
      </w:r>
      <w:r w:rsidR="00814857">
        <w:rPr>
          <w:color w:val="000000"/>
        </w:rPr>
        <w:t>а</w:t>
      </w:r>
      <w:r w:rsidR="00BB788A" w:rsidRPr="00BB788A">
        <w:rPr>
          <w:color w:val="000000"/>
        </w:rPr>
        <w:t>, переходы, таймлини</w:t>
      </w:r>
      <w:r w:rsidR="00814857">
        <w:rPr>
          <w:color w:val="000000"/>
        </w:rPr>
        <w:t>я</w:t>
      </w:r>
      <w:r w:rsidR="00BB788A" w:rsidRPr="00BB788A">
        <w:rPr>
          <w:color w:val="000000"/>
        </w:rPr>
        <w:t>, монтажные планы, цветокоррекци</w:t>
      </w:r>
      <w:r w:rsidR="00814857">
        <w:rPr>
          <w:color w:val="000000"/>
        </w:rPr>
        <w:t>я</w:t>
      </w:r>
      <w:r w:rsidR="00BB788A" w:rsidRPr="00BB788A">
        <w:rPr>
          <w:color w:val="000000"/>
        </w:rPr>
        <w:t xml:space="preserve"> и работ</w:t>
      </w:r>
      <w:r w:rsidR="00814857">
        <w:rPr>
          <w:color w:val="000000"/>
        </w:rPr>
        <w:t>а</w:t>
      </w:r>
      <w:r w:rsidR="00BB788A" w:rsidRPr="00BB788A">
        <w:rPr>
          <w:color w:val="000000"/>
        </w:rPr>
        <w:t xml:space="preserve"> со звуком</w:t>
      </w:r>
      <w:r>
        <w:rPr>
          <w:color w:val="000000"/>
        </w:rPr>
        <w:t>,</w:t>
      </w:r>
    </w:p>
    <w:p w14:paraId="32A11A27" w14:textId="77777777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0918DD">
        <w:rPr>
          <w:color w:val="000000"/>
        </w:rPr>
        <w:t xml:space="preserve">формирование </w:t>
      </w:r>
      <w:r w:rsidR="00991846">
        <w:rPr>
          <w:color w:val="000000"/>
        </w:rPr>
        <w:t>умений</w:t>
      </w:r>
      <w:r>
        <w:rPr>
          <w:color w:val="000000"/>
        </w:rPr>
        <w:t xml:space="preserve"> разработки </w:t>
      </w:r>
      <w:r>
        <w:t>режиссерского</w:t>
      </w:r>
      <w:r>
        <w:rPr>
          <w:color w:val="000000"/>
        </w:rPr>
        <w:t xml:space="preserve"> сценария, навыков структурирования и композиционной организации видеоматериала, освоение принципов художественной выразительности, логики визуального повествования и методологии взаимодействия с другими этапами производства видеоконтента,</w:t>
      </w:r>
    </w:p>
    <w:p w14:paraId="6975279A" w14:textId="2F869C3F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– формирование </w:t>
      </w:r>
      <w:r w:rsidR="00331761">
        <w:rPr>
          <w:color w:val="000000"/>
        </w:rPr>
        <w:t>умений</w:t>
      </w:r>
      <w:r>
        <w:rPr>
          <w:color w:val="000000"/>
        </w:rPr>
        <w:t xml:space="preserve"> видеомонтажа, музыкального сопровождения и озвучивания видеоряда, обеспечивающих освоение методов сегментирования </w:t>
      </w:r>
      <w:r>
        <w:rPr>
          <w:color w:val="000000"/>
        </w:rPr>
        <w:lastRenderedPageBreak/>
        <w:t xml:space="preserve">видеоматериала, </w:t>
      </w:r>
      <w:r w:rsidR="00991846">
        <w:rPr>
          <w:color w:val="000000"/>
        </w:rPr>
        <w:t xml:space="preserve">навыков </w:t>
      </w:r>
      <w:r>
        <w:rPr>
          <w:color w:val="000000"/>
        </w:rPr>
        <w:t>применения плавных и естественных переходов между кадрами, интеграции спецэффектов, наложения и синхронизации зв</w:t>
      </w:r>
      <w:r w:rsidR="004130E4">
        <w:rPr>
          <w:color w:val="000000"/>
        </w:rPr>
        <w:t>укового ряда с визуальным рядом.</w:t>
      </w:r>
    </w:p>
    <w:p w14:paraId="4E7D2C31" w14:textId="5A24F440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t>Учебная дисциплина «Технологии видеомонтажа» входит в модуль «Мультимедийные технологии». О</w:t>
      </w:r>
      <w:r w:rsidR="00BA5CFD">
        <w:t>бучение по данной учебной дисциплине о</w:t>
      </w:r>
      <w:r>
        <w:t>пирается на знания</w:t>
      </w:r>
      <w:r w:rsidR="004130E4">
        <w:t>,</w:t>
      </w:r>
      <w:r>
        <w:t xml:space="preserve"> умения и навыки, полученные студентами в процессе изучения учебн</w:t>
      </w:r>
      <w:r w:rsidR="00BA5CFD">
        <w:t>ой</w:t>
      </w:r>
      <w:r>
        <w:t xml:space="preserve"> дисциплин</w:t>
      </w:r>
      <w:r w:rsidR="00BA5CFD">
        <w:t>ы</w:t>
      </w:r>
      <w:r>
        <w:t xml:space="preserve"> «Основы информационных технологий». Знания, полученные в рамках учебной дисциплины, формируют основу для последующего использования видеоконтента в продвижении объектов и субъекто</w:t>
      </w:r>
      <w:r w:rsidR="00A06329">
        <w:t>в</w:t>
      </w:r>
      <w:r w:rsidR="0087763A">
        <w:t xml:space="preserve"> социокультурной деятельности</w:t>
      </w:r>
      <w:r w:rsidR="00BA5CFD">
        <w:t>.</w:t>
      </w:r>
    </w:p>
    <w:p w14:paraId="33152732" w14:textId="77777777" w:rsidR="006329A2" w:rsidRDefault="00017F43" w:rsidP="00635503">
      <w:pPr>
        <w:widowControl w:val="0"/>
        <w:ind w:firstLine="709"/>
        <w:jc w:val="both"/>
      </w:pPr>
      <w:r>
        <w:t xml:space="preserve">Выбор программной среды для обучения технологиям видеомонтажа предоставляется преподавателю, обеспечивающему образовательный процесс по учебной дисциплине «Технологии видеомонтажа». При </w:t>
      </w:r>
      <w:r>
        <w:rPr>
          <w:i/>
        </w:rPr>
        <w:t>выборе программной среды преподаватель должен учитывать</w:t>
      </w:r>
      <w:r>
        <w:t>:</w:t>
      </w:r>
    </w:p>
    <w:p w14:paraId="4D8D895F" w14:textId="483D45AB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уровень минимальной подготовки студентов в области основ информационных технологий,</w:t>
      </w:r>
    </w:p>
    <w:p w14:paraId="49DBE40B" w14:textId="1BA402C2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 xml:space="preserve">современные тенденции в области видеомонтажного искусства, </w:t>
      </w:r>
    </w:p>
    <w:p w14:paraId="13C84E5E" w14:textId="77EC167E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наличие простого интуитивного интерфейса.</w:t>
      </w:r>
    </w:p>
    <w:p w14:paraId="067333DC" w14:textId="77777777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t xml:space="preserve">В результате </w:t>
      </w:r>
      <w:r>
        <w:rPr>
          <w:color w:val="000000"/>
        </w:rPr>
        <w:t>изучения</w:t>
      </w:r>
      <w:r>
        <w:t xml:space="preserve"> учебной дисциплины «Технологии видеомонтажа» студенты должны </w:t>
      </w:r>
      <w:r>
        <w:rPr>
          <w:i/>
        </w:rPr>
        <w:t>знать</w:t>
      </w:r>
      <w:r>
        <w:t>:</w:t>
      </w:r>
    </w:p>
    <w:p w14:paraId="0C992BE2" w14:textId="105DC4D8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принципы композиции и правила построения кадра,</w:t>
      </w:r>
    </w:p>
    <w:p w14:paraId="6B352FFA" w14:textId="7DC49FEA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методы музыкального оформления и звукового сопровождения видеопродукции,</w:t>
      </w:r>
    </w:p>
    <w:p w14:paraId="727E7078" w14:textId="271735E7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основные форматы и стандарты кодирования видео- и аудиофайлов,</w:t>
      </w:r>
    </w:p>
    <w:p w14:paraId="77ADA619" w14:textId="612D2D08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типовые задачи, инструменты и методы обработки аудио</w:t>
      </w:r>
      <w:r w:rsidR="004130E4">
        <w:t>-</w:t>
      </w:r>
      <w:r w:rsidR="00017F43" w:rsidRPr="00046392">
        <w:t xml:space="preserve"> и видеоинформации,</w:t>
      </w:r>
    </w:p>
    <w:p w14:paraId="5BCA0CAF" w14:textId="4226FABE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общую технологическую схему выполнения монтажных ра</w:t>
      </w:r>
      <w:r w:rsidR="00A06329">
        <w:t>бот при обработке аудио</w:t>
      </w:r>
      <w:r w:rsidR="004130E4">
        <w:t>-</w:t>
      </w:r>
      <w:r w:rsidR="00A06329">
        <w:t xml:space="preserve"> и видео</w:t>
      </w:r>
      <w:r w:rsidR="00017F43" w:rsidRPr="00046392">
        <w:t>информации (технологические процессы обработки аудио</w:t>
      </w:r>
      <w:r w:rsidR="004130E4">
        <w:t>-</w:t>
      </w:r>
      <w:r w:rsidR="00017F43" w:rsidRPr="00046392">
        <w:t xml:space="preserve"> и видеоматериала), </w:t>
      </w:r>
    </w:p>
    <w:p w14:paraId="71557C4C" w14:textId="5A71ADF8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возможности аппаратно-программных средств для работы с видеоданными и звуком,</w:t>
      </w:r>
    </w:p>
    <w:p w14:paraId="778E70EF" w14:textId="6184CFC5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особенности захвата и оцифровки видеоизображений,</w:t>
      </w:r>
    </w:p>
    <w:p w14:paraId="2E8F6E72" w14:textId="5688A55A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правила съемки и монтажа,</w:t>
      </w:r>
    </w:p>
    <w:p w14:paraId="4F8CDB5D" w14:textId="4C9F2CC6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тенденции развития современных инструментальных средств в области видеомонтажа.</w:t>
      </w:r>
    </w:p>
    <w:p w14:paraId="69C8515B" w14:textId="77777777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t xml:space="preserve">Студенты должны </w:t>
      </w:r>
      <w:r>
        <w:rPr>
          <w:i/>
        </w:rPr>
        <w:t>уметь</w:t>
      </w:r>
      <w:r>
        <w:t>:</w:t>
      </w:r>
    </w:p>
    <w:p w14:paraId="44E5F057" w14:textId="4BB5FE62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A06329">
        <w:t>использовать современны</w:t>
      </w:r>
      <w:r w:rsidR="00017F43" w:rsidRPr="00046392">
        <w:t>е инструментальные средства цифрового видеомонтажа,</w:t>
      </w:r>
    </w:p>
    <w:p w14:paraId="4442231B" w14:textId="59EA9EB7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918DD">
        <w:t xml:space="preserve">разрабатывать </w:t>
      </w:r>
      <w:r w:rsidR="000918DD" w:rsidRPr="00046392">
        <w:t>режиссерский сценарий видеопроекта</w:t>
      </w:r>
      <w:r w:rsidR="000918DD">
        <w:t xml:space="preserve"> </w:t>
      </w:r>
      <w:r w:rsidR="000918DD" w:rsidRPr="00046392">
        <w:t>и</w:t>
      </w:r>
      <w:r w:rsidR="000918DD">
        <w:t xml:space="preserve"> выполнять</w:t>
      </w:r>
      <w:r w:rsidR="00017F43" w:rsidRPr="00046392">
        <w:t xml:space="preserve"> раскадровку,</w:t>
      </w:r>
    </w:p>
    <w:p w14:paraId="3849930F" w14:textId="25A9EF93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решать типовые</w:t>
      </w:r>
      <w:r w:rsidR="00A06329">
        <w:t xml:space="preserve"> задачи обработки аудио</w:t>
      </w:r>
      <w:r w:rsidR="004130E4">
        <w:t>-</w:t>
      </w:r>
      <w:r w:rsidR="00A06329">
        <w:t xml:space="preserve"> и видео</w:t>
      </w:r>
      <w:r w:rsidR="00017F43" w:rsidRPr="00046392">
        <w:t>информации, осуществляя монтаж аудио</w:t>
      </w:r>
      <w:r w:rsidR="004130E4">
        <w:t>-</w:t>
      </w:r>
      <w:r w:rsidR="00017F43" w:rsidRPr="00046392">
        <w:t xml:space="preserve"> и видеоматериалов с учетом художественных и технических требований (нарезать видеоряд на фрагменты и делать склейку с незаметными, естественными переходами, работать с ключевыми кадрами, эффектами и с цветокоррекцией, добавлять титры, накладывать звук и </w:t>
      </w:r>
      <w:r w:rsidR="00017F43" w:rsidRPr="00046392">
        <w:lastRenderedPageBreak/>
        <w:t>синхронизировать его с изображением),</w:t>
      </w:r>
    </w:p>
    <w:p w14:paraId="799B6E87" w14:textId="79C8C591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создавать рекламный ролик,</w:t>
      </w:r>
    </w:p>
    <w:p w14:paraId="5AEC2734" w14:textId="1F8AD298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 xml:space="preserve">настраивать параметры экспорта видеопродукции в соответствии с медиаплатформами, </w:t>
      </w:r>
    </w:p>
    <w:p w14:paraId="30A8E0F7" w14:textId="2CB0B57F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использовать технологии обработки и оптимизации аудио</w:t>
      </w:r>
      <w:r w:rsidR="004130E4">
        <w:t>-</w:t>
      </w:r>
      <w:r w:rsidR="00017F43" w:rsidRPr="00046392">
        <w:t xml:space="preserve"> и видеоданных для профессиональной работы в сфере культуры и искусства.</w:t>
      </w:r>
    </w:p>
    <w:p w14:paraId="59CB2CDC" w14:textId="66786E43" w:rsidR="006329A2" w:rsidRDefault="00017F43" w:rsidP="00635503">
      <w:pPr>
        <w:widowControl w:val="0"/>
        <w:ind w:firstLine="709"/>
        <w:jc w:val="both"/>
      </w:pPr>
      <w:r>
        <w:t>Студенты должны</w:t>
      </w:r>
      <w:r w:rsidR="00545FEA">
        <w:t xml:space="preserve"> иметь навык</w:t>
      </w:r>
      <w:r>
        <w:t xml:space="preserve"> </w:t>
      </w:r>
      <w:r>
        <w:rPr>
          <w:i/>
        </w:rPr>
        <w:t>владе</w:t>
      </w:r>
      <w:r w:rsidR="00545FEA">
        <w:rPr>
          <w:i/>
        </w:rPr>
        <w:t>ния</w:t>
      </w:r>
      <w:r>
        <w:rPr>
          <w:i/>
        </w:rPr>
        <w:t>:</w:t>
      </w:r>
    </w:p>
    <w:p w14:paraId="6284D88C" w14:textId="48BD004B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инструментами и методами создания и обработки аудио</w:t>
      </w:r>
      <w:r w:rsidR="004130E4">
        <w:t>-</w:t>
      </w:r>
      <w:r w:rsidR="00017F43" w:rsidRPr="00046392">
        <w:t xml:space="preserve"> и видеоинформации,</w:t>
      </w:r>
    </w:p>
    <w:p w14:paraId="1D7470E4" w14:textId="2C8E0DEE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 xml:space="preserve">основными приемами видеомонтажа, </w:t>
      </w:r>
    </w:p>
    <w:p w14:paraId="171BA23D" w14:textId="3DDBDFDC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методами музыкального оформления и звукового сопровождения видеопродукции,</w:t>
      </w:r>
    </w:p>
    <w:p w14:paraId="1A2BB59C" w14:textId="0E2E2D9C" w:rsidR="006329A2" w:rsidRPr="00046392" w:rsidRDefault="00046392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017F43" w:rsidRPr="00046392">
        <w:t>навыками применения инструментальных средств видеомонтажа, редактирования аудио</w:t>
      </w:r>
      <w:r w:rsidR="004130E4">
        <w:t>-</w:t>
      </w:r>
      <w:r w:rsidR="00017F43" w:rsidRPr="00046392">
        <w:t xml:space="preserve"> и видеопроектов.</w:t>
      </w:r>
    </w:p>
    <w:p w14:paraId="19E2E509" w14:textId="77777777" w:rsidR="00E10B04" w:rsidRDefault="00E10B04" w:rsidP="00635503">
      <w:pPr>
        <w:widowControl w:val="0"/>
        <w:ind w:firstLine="709"/>
        <w:jc w:val="both"/>
      </w:pPr>
      <w:r w:rsidRPr="00E10B04"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жизни страны.</w:t>
      </w:r>
    </w:p>
    <w:p w14:paraId="331CE96F" w14:textId="77777777" w:rsidR="00BA5CFD" w:rsidRDefault="00017F43" w:rsidP="00635503">
      <w:pPr>
        <w:widowControl w:val="0"/>
        <w:ind w:firstLine="709"/>
        <w:jc w:val="both"/>
      </w:pPr>
      <w:r>
        <w:t>В соответствии с учебным планом освоение учебной дисциплины «Технологии видеомонтажа» должно обеспечить у студентов</w:t>
      </w:r>
      <w:r w:rsidR="001D6594">
        <w:t xml:space="preserve"> формирование следующ</w:t>
      </w:r>
      <w:r w:rsidR="00BA5CFD">
        <w:t>их</w:t>
      </w:r>
      <w:r w:rsidR="001D6594">
        <w:t xml:space="preserve"> </w:t>
      </w:r>
      <w:r w:rsidR="00BA5CFD">
        <w:t>базовых профессиональных компетенций:</w:t>
      </w:r>
    </w:p>
    <w:p w14:paraId="77341206" w14:textId="1FFBECD5" w:rsidR="00BA5CFD" w:rsidRDefault="00BA5CFD" w:rsidP="00635503">
      <w:pPr>
        <w:widowControl w:val="0"/>
        <w:ind w:firstLine="709"/>
        <w:jc w:val="both"/>
      </w:pPr>
      <w:r>
        <w:t>–</w:t>
      </w:r>
      <w:r w:rsidR="00545FEA">
        <w:t> </w:t>
      </w:r>
      <w:r>
        <w:t>хранить и обрабатывать графическую информацию, создавать графические продукты, направленные на повышение имиджа ор</w:t>
      </w:r>
      <w:r w:rsidR="00440F4E">
        <w:t>ганизаций социокультурной сферы,</w:t>
      </w:r>
    </w:p>
    <w:p w14:paraId="37F4A688" w14:textId="47D0F5E0" w:rsidR="006329A2" w:rsidRDefault="000918DD" w:rsidP="00635503">
      <w:pPr>
        <w:widowControl w:val="0"/>
        <w:ind w:firstLine="709"/>
        <w:jc w:val="both"/>
      </w:pPr>
      <w:r>
        <w:t>–</w:t>
      </w:r>
      <w:r w:rsidR="00545FEA">
        <w:t> </w:t>
      </w:r>
      <w:r w:rsidR="00A06329">
        <w:t>создавать</w:t>
      </w:r>
      <w:r w:rsidR="00017F43">
        <w:t>, хранить</w:t>
      </w:r>
      <w:r w:rsidR="00A06329">
        <w:t xml:space="preserve"> и обрабатывать видеоинформацию.</w:t>
      </w:r>
    </w:p>
    <w:p w14:paraId="3FA58054" w14:textId="77777777" w:rsidR="006329A2" w:rsidRDefault="00017F43" w:rsidP="00635503">
      <w:pPr>
        <w:widowControl w:val="0"/>
        <w:ind w:firstLine="709"/>
        <w:jc w:val="both"/>
      </w:pPr>
      <w:r>
        <w:t xml:space="preserve">Учебным планом на изучение учебной дисциплины «Технологии видеомонтажа» для студентов дневной формы получения образования всего предусмотрено 90 часов, из них 42 часа – аудиторные занятия. Примерное распределение аудиторных часов по видам занятий: лекции – 8 часов, лабораторные занятия – 34 часа. </w:t>
      </w:r>
    </w:p>
    <w:p w14:paraId="4B38F6F3" w14:textId="30380814" w:rsidR="006329A2" w:rsidRDefault="00017F43" w:rsidP="00635503">
      <w:pPr>
        <w:widowControl w:val="0"/>
        <w:ind w:firstLine="720"/>
        <w:jc w:val="both"/>
        <w:rPr>
          <w:sz w:val="24"/>
          <w:szCs w:val="24"/>
        </w:rPr>
      </w:pPr>
      <w:r>
        <w:rPr>
          <w:color w:val="000000"/>
        </w:rPr>
        <w:t xml:space="preserve">Основными формами учебной работы являются лекционные и лабораторные занятия. В процессе изучения </w:t>
      </w:r>
      <w:r w:rsidR="00BA5CFD">
        <w:t xml:space="preserve">учебной </w:t>
      </w:r>
      <w:r>
        <w:rPr>
          <w:color w:val="000000"/>
        </w:rPr>
        <w:t>дисциплины предполагается выполнение творческих заданий по теме учебной и научно-исследовательской работы студент</w:t>
      </w:r>
      <w:r w:rsidR="00440F4E">
        <w:rPr>
          <w:color w:val="000000"/>
        </w:rPr>
        <w:t>ами</w:t>
      </w:r>
      <w:r>
        <w:rPr>
          <w:color w:val="000000"/>
        </w:rPr>
        <w:t xml:space="preserve"> в рамках управляемой самостоятельной работы.</w:t>
      </w:r>
    </w:p>
    <w:p w14:paraId="63669959" w14:textId="5F889738" w:rsidR="006329A2" w:rsidRDefault="00017F43" w:rsidP="00635503">
      <w:pPr>
        <w:widowControl w:val="0"/>
        <w:ind w:firstLine="709"/>
        <w:jc w:val="both"/>
      </w:pPr>
      <w:r>
        <w:t>Рекомендуемая форма промежуто</w:t>
      </w:r>
      <w:r w:rsidR="00B75CC5">
        <w:t>чно</w:t>
      </w:r>
      <w:r w:rsidR="00BA5CFD">
        <w:t xml:space="preserve">й аттестации </w:t>
      </w:r>
      <w:r>
        <w:t xml:space="preserve">– зачет. </w:t>
      </w:r>
    </w:p>
    <w:p w14:paraId="7215D9B3" w14:textId="77777777" w:rsidR="006329A2" w:rsidRDefault="00017F43" w:rsidP="00635503">
      <w:pPr>
        <w:widowControl w:val="0"/>
      </w:pPr>
      <w:bookmarkStart w:id="3" w:name="_heading=h.3znysh7" w:colFirst="0" w:colLast="0"/>
      <w:bookmarkEnd w:id="3"/>
      <w:r>
        <w:br w:type="page"/>
      </w:r>
    </w:p>
    <w:p w14:paraId="4B4D9738" w14:textId="77777777" w:rsidR="006329A2" w:rsidRDefault="00017F43" w:rsidP="00635503">
      <w:pPr>
        <w:widowControl w:val="0"/>
        <w:rPr>
          <w:b/>
        </w:rPr>
      </w:pPr>
      <w:r>
        <w:rPr>
          <w:b/>
        </w:rPr>
        <w:lastRenderedPageBreak/>
        <w:t>ПРИМЕРНЫЙ ТЕМАТИЧЕСКИЙ ПЛАН</w:t>
      </w:r>
    </w:p>
    <w:p w14:paraId="4100A9A6" w14:textId="77777777" w:rsidR="00F75D9A" w:rsidRDefault="00F75D9A" w:rsidP="00635503">
      <w:pPr>
        <w:widowControl w:val="0"/>
      </w:pPr>
    </w:p>
    <w:tbl>
      <w:tblPr>
        <w:tblStyle w:val="affd"/>
        <w:tblW w:w="949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6782"/>
        <w:gridCol w:w="851"/>
        <w:gridCol w:w="894"/>
      </w:tblGrid>
      <w:tr w:rsidR="006329A2" w:rsidRPr="00814857" w14:paraId="18C587CC" w14:textId="77777777" w:rsidTr="00814857">
        <w:tc>
          <w:tcPr>
            <w:tcW w:w="966" w:type="dxa"/>
            <w:vMerge w:val="restart"/>
            <w:vAlign w:val="center"/>
          </w:tcPr>
          <w:p w14:paraId="2D964D05" w14:textId="77777777" w:rsidR="006329A2" w:rsidRPr="00814857" w:rsidRDefault="00017F43" w:rsidP="00635503">
            <w:pPr>
              <w:rPr>
                <w:sz w:val="24"/>
                <w:szCs w:val="24"/>
              </w:rPr>
            </w:pPr>
            <w:r w:rsidRPr="00814857">
              <w:rPr>
                <w:sz w:val="24"/>
                <w:szCs w:val="24"/>
              </w:rPr>
              <w:t>Номер темы</w:t>
            </w:r>
          </w:p>
        </w:tc>
        <w:tc>
          <w:tcPr>
            <w:tcW w:w="6782" w:type="dxa"/>
            <w:vMerge w:val="restart"/>
            <w:vAlign w:val="center"/>
          </w:tcPr>
          <w:p w14:paraId="7A157EDF" w14:textId="77777777" w:rsidR="006329A2" w:rsidRPr="00814857" w:rsidRDefault="00017F43" w:rsidP="00635503">
            <w:pPr>
              <w:rPr>
                <w:sz w:val="24"/>
                <w:szCs w:val="24"/>
              </w:rPr>
            </w:pPr>
            <w:r w:rsidRPr="00814857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1745" w:type="dxa"/>
            <w:gridSpan w:val="2"/>
          </w:tcPr>
          <w:p w14:paraId="25B12AD9" w14:textId="77777777" w:rsidR="006329A2" w:rsidRPr="00814857" w:rsidRDefault="00017F43" w:rsidP="00635503">
            <w:pPr>
              <w:rPr>
                <w:sz w:val="24"/>
                <w:szCs w:val="24"/>
              </w:rPr>
            </w:pPr>
            <w:r w:rsidRPr="00814857">
              <w:rPr>
                <w:sz w:val="24"/>
                <w:szCs w:val="24"/>
              </w:rPr>
              <w:t>Количество аудиторных часов</w:t>
            </w:r>
          </w:p>
        </w:tc>
      </w:tr>
      <w:tr w:rsidR="00F76EE6" w:rsidRPr="00814857" w14:paraId="58DFA931" w14:textId="77777777" w:rsidTr="00814857">
        <w:trPr>
          <w:cantSplit/>
          <w:trHeight w:val="2111"/>
        </w:trPr>
        <w:tc>
          <w:tcPr>
            <w:tcW w:w="966" w:type="dxa"/>
            <w:vMerge/>
            <w:vAlign w:val="center"/>
          </w:tcPr>
          <w:p w14:paraId="6CF76317" w14:textId="77777777" w:rsidR="006329A2" w:rsidRPr="00814857" w:rsidRDefault="006329A2" w:rsidP="006355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782" w:type="dxa"/>
            <w:vMerge/>
            <w:vAlign w:val="center"/>
          </w:tcPr>
          <w:p w14:paraId="69A15C38" w14:textId="77777777" w:rsidR="006329A2" w:rsidRPr="00814857" w:rsidRDefault="006329A2" w:rsidP="006355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6E5BBBB7" w14:textId="5D4FD086" w:rsidR="006329A2" w:rsidRPr="00814857" w:rsidRDefault="004130E4" w:rsidP="00635503">
            <w:pPr>
              <w:rPr>
                <w:sz w:val="24"/>
                <w:szCs w:val="24"/>
              </w:rPr>
            </w:pPr>
            <w:r w:rsidRPr="00814857">
              <w:rPr>
                <w:sz w:val="24"/>
                <w:szCs w:val="24"/>
              </w:rPr>
              <w:t>л</w:t>
            </w:r>
            <w:r w:rsidR="00017F43" w:rsidRPr="00814857">
              <w:rPr>
                <w:sz w:val="24"/>
                <w:szCs w:val="24"/>
              </w:rPr>
              <w:t>екции</w:t>
            </w:r>
          </w:p>
        </w:tc>
        <w:tc>
          <w:tcPr>
            <w:tcW w:w="894" w:type="dxa"/>
            <w:textDirection w:val="btLr"/>
            <w:vAlign w:val="center"/>
          </w:tcPr>
          <w:p w14:paraId="503D407C" w14:textId="3BC1EDAD" w:rsidR="006329A2" w:rsidRPr="00814857" w:rsidRDefault="004130E4" w:rsidP="00635503">
            <w:pPr>
              <w:rPr>
                <w:sz w:val="24"/>
                <w:szCs w:val="24"/>
              </w:rPr>
            </w:pPr>
            <w:r w:rsidRPr="00814857">
              <w:rPr>
                <w:sz w:val="24"/>
                <w:szCs w:val="24"/>
              </w:rPr>
              <w:t>л</w:t>
            </w:r>
            <w:r w:rsidR="00017F43" w:rsidRPr="00814857">
              <w:rPr>
                <w:sz w:val="24"/>
                <w:szCs w:val="24"/>
              </w:rPr>
              <w:t>абораторные занятия</w:t>
            </w:r>
          </w:p>
        </w:tc>
      </w:tr>
      <w:tr w:rsidR="00F76EE6" w:rsidRPr="00F76EE6" w14:paraId="6BCDB444" w14:textId="77777777" w:rsidTr="00814857">
        <w:tc>
          <w:tcPr>
            <w:tcW w:w="966" w:type="dxa"/>
            <w:vAlign w:val="center"/>
          </w:tcPr>
          <w:p w14:paraId="176A95F8" w14:textId="44036067" w:rsidR="006329A2" w:rsidRPr="00F76EE6" w:rsidRDefault="00814857" w:rsidP="0063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6782" w:type="dxa"/>
          </w:tcPr>
          <w:p w14:paraId="6F080469" w14:textId="52D091FF" w:rsidR="006329A2" w:rsidRPr="00F76EE6" w:rsidRDefault="00017F43" w:rsidP="00635503">
            <w:pPr>
              <w:jc w:val="left"/>
              <w:rPr>
                <w:szCs w:val="26"/>
              </w:rPr>
            </w:pPr>
            <w:r w:rsidRPr="00F76EE6">
              <w:rPr>
                <w:szCs w:val="26"/>
              </w:rPr>
              <w:t>Введение.</w:t>
            </w:r>
            <w:r w:rsidR="00CA3AF0" w:rsidRPr="00F76EE6">
              <w:rPr>
                <w:szCs w:val="26"/>
              </w:rPr>
              <w:t xml:space="preserve"> Основные понятия аудио</w:t>
            </w:r>
            <w:r w:rsidR="004130E4">
              <w:rPr>
                <w:szCs w:val="26"/>
              </w:rPr>
              <w:t>-</w:t>
            </w:r>
            <w:r w:rsidR="00CA3AF0" w:rsidRPr="00F76EE6">
              <w:rPr>
                <w:szCs w:val="26"/>
              </w:rPr>
              <w:t xml:space="preserve"> и видео</w:t>
            </w:r>
            <w:r w:rsidRPr="00F76EE6">
              <w:rPr>
                <w:szCs w:val="26"/>
              </w:rPr>
              <w:t>информации</w:t>
            </w:r>
          </w:p>
        </w:tc>
        <w:tc>
          <w:tcPr>
            <w:tcW w:w="851" w:type="dxa"/>
          </w:tcPr>
          <w:p w14:paraId="219E2EA0" w14:textId="77777777" w:rsidR="006329A2" w:rsidRPr="00F76EE6" w:rsidRDefault="00017F43" w:rsidP="00635503">
            <w:pPr>
              <w:rPr>
                <w:szCs w:val="26"/>
              </w:rPr>
            </w:pPr>
            <w:r w:rsidRPr="00F76EE6">
              <w:rPr>
                <w:szCs w:val="26"/>
              </w:rPr>
              <w:t>4</w:t>
            </w:r>
          </w:p>
        </w:tc>
        <w:tc>
          <w:tcPr>
            <w:tcW w:w="894" w:type="dxa"/>
          </w:tcPr>
          <w:p w14:paraId="4C6F7AFA" w14:textId="77777777" w:rsidR="006329A2" w:rsidRPr="00F76EE6" w:rsidRDefault="006329A2" w:rsidP="00635503">
            <w:pPr>
              <w:rPr>
                <w:szCs w:val="26"/>
              </w:rPr>
            </w:pPr>
          </w:p>
        </w:tc>
      </w:tr>
      <w:tr w:rsidR="00F76EE6" w:rsidRPr="00F76EE6" w14:paraId="1F3962AE" w14:textId="77777777" w:rsidTr="00814857">
        <w:tc>
          <w:tcPr>
            <w:tcW w:w="966" w:type="dxa"/>
            <w:vAlign w:val="center"/>
          </w:tcPr>
          <w:p w14:paraId="4D8980AD" w14:textId="2C3AF4D5" w:rsidR="006329A2" w:rsidRPr="00F76EE6" w:rsidRDefault="00814857" w:rsidP="0063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6782" w:type="dxa"/>
          </w:tcPr>
          <w:p w14:paraId="2F1A3CF3" w14:textId="77777777" w:rsidR="006329A2" w:rsidRPr="00F76EE6" w:rsidRDefault="00017F43" w:rsidP="00635503">
            <w:pPr>
              <w:jc w:val="left"/>
              <w:rPr>
                <w:szCs w:val="26"/>
              </w:rPr>
            </w:pPr>
            <w:r w:rsidRPr="00F76EE6">
              <w:rPr>
                <w:szCs w:val="26"/>
              </w:rPr>
              <w:t xml:space="preserve">Основные понятия видеомонтажа </w:t>
            </w:r>
          </w:p>
        </w:tc>
        <w:tc>
          <w:tcPr>
            <w:tcW w:w="851" w:type="dxa"/>
          </w:tcPr>
          <w:p w14:paraId="1CA0F06D" w14:textId="77777777" w:rsidR="006329A2" w:rsidRPr="00F76EE6" w:rsidRDefault="00017F43" w:rsidP="00635503">
            <w:pPr>
              <w:rPr>
                <w:szCs w:val="26"/>
              </w:rPr>
            </w:pPr>
            <w:r w:rsidRPr="00F76EE6">
              <w:rPr>
                <w:szCs w:val="26"/>
              </w:rPr>
              <w:t>2</w:t>
            </w:r>
          </w:p>
        </w:tc>
        <w:tc>
          <w:tcPr>
            <w:tcW w:w="894" w:type="dxa"/>
          </w:tcPr>
          <w:p w14:paraId="65343746" w14:textId="77777777" w:rsidR="006329A2" w:rsidRPr="00F76EE6" w:rsidRDefault="006329A2" w:rsidP="00635503">
            <w:pPr>
              <w:rPr>
                <w:szCs w:val="26"/>
              </w:rPr>
            </w:pPr>
          </w:p>
        </w:tc>
      </w:tr>
      <w:tr w:rsidR="00F76EE6" w:rsidRPr="00F76EE6" w14:paraId="3D390765" w14:textId="77777777" w:rsidTr="00814857">
        <w:tc>
          <w:tcPr>
            <w:tcW w:w="966" w:type="dxa"/>
            <w:vAlign w:val="center"/>
          </w:tcPr>
          <w:p w14:paraId="778B766A" w14:textId="6727B303" w:rsidR="006329A2" w:rsidRPr="00F76EE6" w:rsidRDefault="00814857" w:rsidP="0063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6782" w:type="dxa"/>
          </w:tcPr>
          <w:p w14:paraId="3C4AAC1B" w14:textId="77777777" w:rsidR="006329A2" w:rsidRPr="00F76EE6" w:rsidRDefault="00017F43" w:rsidP="00635503">
            <w:pPr>
              <w:jc w:val="both"/>
              <w:rPr>
                <w:szCs w:val="26"/>
              </w:rPr>
            </w:pPr>
            <w:r w:rsidRPr="00F76EE6">
              <w:rPr>
                <w:szCs w:val="26"/>
              </w:rPr>
              <w:t>Изобразительные возможности композиции кадра</w:t>
            </w:r>
          </w:p>
        </w:tc>
        <w:tc>
          <w:tcPr>
            <w:tcW w:w="851" w:type="dxa"/>
          </w:tcPr>
          <w:p w14:paraId="17B95B5B" w14:textId="77777777" w:rsidR="006329A2" w:rsidRPr="00F76EE6" w:rsidRDefault="00017F43" w:rsidP="00635503">
            <w:pPr>
              <w:rPr>
                <w:szCs w:val="26"/>
              </w:rPr>
            </w:pPr>
            <w:r w:rsidRPr="00F76EE6">
              <w:rPr>
                <w:szCs w:val="26"/>
              </w:rPr>
              <w:t>2</w:t>
            </w:r>
          </w:p>
        </w:tc>
        <w:tc>
          <w:tcPr>
            <w:tcW w:w="894" w:type="dxa"/>
          </w:tcPr>
          <w:p w14:paraId="3CF279D7" w14:textId="77777777" w:rsidR="006329A2" w:rsidRPr="00F76EE6" w:rsidRDefault="00C8385E" w:rsidP="00635503">
            <w:pPr>
              <w:rPr>
                <w:szCs w:val="26"/>
              </w:rPr>
            </w:pPr>
            <w:r w:rsidRPr="00F76EE6">
              <w:rPr>
                <w:szCs w:val="26"/>
              </w:rPr>
              <w:t>2</w:t>
            </w:r>
          </w:p>
        </w:tc>
      </w:tr>
      <w:tr w:rsidR="00F76EE6" w:rsidRPr="00F76EE6" w14:paraId="49286C39" w14:textId="77777777" w:rsidTr="00814857">
        <w:tc>
          <w:tcPr>
            <w:tcW w:w="966" w:type="dxa"/>
            <w:vAlign w:val="center"/>
          </w:tcPr>
          <w:p w14:paraId="4FDD82CF" w14:textId="458541C4" w:rsidR="006329A2" w:rsidRPr="00F76EE6" w:rsidRDefault="00814857" w:rsidP="0063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6782" w:type="dxa"/>
          </w:tcPr>
          <w:p w14:paraId="7FF02639" w14:textId="77777777" w:rsidR="006329A2" w:rsidRPr="00F76EE6" w:rsidRDefault="00017F43" w:rsidP="00635503">
            <w:pPr>
              <w:jc w:val="both"/>
              <w:rPr>
                <w:szCs w:val="26"/>
              </w:rPr>
            </w:pPr>
            <w:r w:rsidRPr="00F76EE6">
              <w:rPr>
                <w:szCs w:val="26"/>
              </w:rPr>
              <w:t>Основы и принципы съемки в видеопроизводстве</w:t>
            </w:r>
          </w:p>
        </w:tc>
        <w:tc>
          <w:tcPr>
            <w:tcW w:w="851" w:type="dxa"/>
          </w:tcPr>
          <w:p w14:paraId="3AF74F8B" w14:textId="77777777" w:rsidR="006329A2" w:rsidRPr="00F76EE6" w:rsidRDefault="006329A2" w:rsidP="00635503">
            <w:pPr>
              <w:rPr>
                <w:szCs w:val="26"/>
              </w:rPr>
            </w:pPr>
          </w:p>
        </w:tc>
        <w:tc>
          <w:tcPr>
            <w:tcW w:w="894" w:type="dxa"/>
          </w:tcPr>
          <w:p w14:paraId="3CB364A2" w14:textId="77777777" w:rsidR="006329A2" w:rsidRPr="00F76EE6" w:rsidRDefault="00017F43" w:rsidP="00635503">
            <w:pPr>
              <w:rPr>
                <w:szCs w:val="26"/>
              </w:rPr>
            </w:pPr>
            <w:r w:rsidRPr="00F76EE6">
              <w:rPr>
                <w:szCs w:val="26"/>
              </w:rPr>
              <w:t>8</w:t>
            </w:r>
          </w:p>
        </w:tc>
      </w:tr>
      <w:tr w:rsidR="00F76EE6" w:rsidRPr="00F76EE6" w14:paraId="19AF5050" w14:textId="77777777" w:rsidTr="00814857">
        <w:tc>
          <w:tcPr>
            <w:tcW w:w="966" w:type="dxa"/>
            <w:vAlign w:val="center"/>
          </w:tcPr>
          <w:p w14:paraId="2ECCAA96" w14:textId="77777777" w:rsidR="006329A2" w:rsidRPr="00F76EE6" w:rsidRDefault="00017F43" w:rsidP="0063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6"/>
              </w:rPr>
            </w:pPr>
            <w:r w:rsidRPr="00F76EE6">
              <w:rPr>
                <w:color w:val="000000"/>
                <w:szCs w:val="26"/>
              </w:rPr>
              <w:t>5</w:t>
            </w:r>
          </w:p>
        </w:tc>
        <w:tc>
          <w:tcPr>
            <w:tcW w:w="6782" w:type="dxa"/>
          </w:tcPr>
          <w:p w14:paraId="7CB91B33" w14:textId="267DCEA3" w:rsidR="006329A2" w:rsidRPr="00F76EE6" w:rsidRDefault="00017F43" w:rsidP="00635503">
            <w:pPr>
              <w:jc w:val="left"/>
              <w:rPr>
                <w:szCs w:val="26"/>
              </w:rPr>
            </w:pPr>
            <w:r w:rsidRPr="00F76EE6">
              <w:rPr>
                <w:szCs w:val="26"/>
              </w:rPr>
              <w:t>Средства создан</w:t>
            </w:r>
            <w:r w:rsidR="00CE4F5E">
              <w:rPr>
                <w:szCs w:val="26"/>
              </w:rPr>
              <w:t>ия и обработки аудиоинформации</w:t>
            </w:r>
            <w:r w:rsidRPr="00F76EE6">
              <w:rPr>
                <w:szCs w:val="26"/>
              </w:rPr>
              <w:t xml:space="preserve"> </w:t>
            </w:r>
          </w:p>
        </w:tc>
        <w:tc>
          <w:tcPr>
            <w:tcW w:w="851" w:type="dxa"/>
          </w:tcPr>
          <w:p w14:paraId="64556425" w14:textId="77777777" w:rsidR="006329A2" w:rsidRPr="00F76EE6" w:rsidRDefault="006329A2" w:rsidP="00635503">
            <w:pPr>
              <w:rPr>
                <w:szCs w:val="26"/>
              </w:rPr>
            </w:pPr>
          </w:p>
        </w:tc>
        <w:tc>
          <w:tcPr>
            <w:tcW w:w="894" w:type="dxa"/>
          </w:tcPr>
          <w:p w14:paraId="3AEFB995" w14:textId="77777777" w:rsidR="006329A2" w:rsidRPr="00F76EE6" w:rsidRDefault="00017F43" w:rsidP="00635503">
            <w:pPr>
              <w:rPr>
                <w:szCs w:val="26"/>
              </w:rPr>
            </w:pPr>
            <w:r w:rsidRPr="00F76EE6">
              <w:rPr>
                <w:szCs w:val="26"/>
              </w:rPr>
              <w:t>10</w:t>
            </w:r>
          </w:p>
        </w:tc>
      </w:tr>
      <w:tr w:rsidR="00F76EE6" w:rsidRPr="00F76EE6" w14:paraId="4281A0E5" w14:textId="77777777" w:rsidTr="00814857">
        <w:tc>
          <w:tcPr>
            <w:tcW w:w="966" w:type="dxa"/>
            <w:vAlign w:val="center"/>
          </w:tcPr>
          <w:p w14:paraId="75A8D5F7" w14:textId="77777777" w:rsidR="006329A2" w:rsidRPr="00F76EE6" w:rsidRDefault="00017F43" w:rsidP="00635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6"/>
              </w:rPr>
            </w:pPr>
            <w:r w:rsidRPr="00F76EE6">
              <w:rPr>
                <w:color w:val="000000"/>
                <w:szCs w:val="26"/>
              </w:rPr>
              <w:t>6</w:t>
            </w:r>
          </w:p>
        </w:tc>
        <w:tc>
          <w:tcPr>
            <w:tcW w:w="6782" w:type="dxa"/>
          </w:tcPr>
          <w:p w14:paraId="69255AD1" w14:textId="77777777" w:rsidR="006329A2" w:rsidRPr="00F76EE6" w:rsidRDefault="00017F43" w:rsidP="00635503">
            <w:pPr>
              <w:jc w:val="left"/>
              <w:rPr>
                <w:szCs w:val="26"/>
              </w:rPr>
            </w:pPr>
            <w:r w:rsidRPr="00F76EE6">
              <w:rPr>
                <w:szCs w:val="26"/>
              </w:rPr>
              <w:t>Сред</w:t>
            </w:r>
            <w:r w:rsidR="00CA3AF0" w:rsidRPr="00F76EE6">
              <w:rPr>
                <w:szCs w:val="26"/>
              </w:rPr>
              <w:t>ства создания и обработки видео</w:t>
            </w:r>
            <w:r w:rsidRPr="00F76EE6">
              <w:rPr>
                <w:szCs w:val="26"/>
              </w:rPr>
              <w:t>информации</w:t>
            </w:r>
          </w:p>
        </w:tc>
        <w:tc>
          <w:tcPr>
            <w:tcW w:w="851" w:type="dxa"/>
          </w:tcPr>
          <w:p w14:paraId="5919E7F4" w14:textId="77777777" w:rsidR="006329A2" w:rsidRPr="00F76EE6" w:rsidRDefault="006329A2" w:rsidP="00635503">
            <w:pPr>
              <w:rPr>
                <w:szCs w:val="26"/>
              </w:rPr>
            </w:pPr>
          </w:p>
        </w:tc>
        <w:tc>
          <w:tcPr>
            <w:tcW w:w="894" w:type="dxa"/>
          </w:tcPr>
          <w:p w14:paraId="51E46849" w14:textId="77777777" w:rsidR="006329A2" w:rsidRPr="00F76EE6" w:rsidRDefault="00017F43" w:rsidP="00635503">
            <w:pPr>
              <w:rPr>
                <w:szCs w:val="26"/>
              </w:rPr>
            </w:pPr>
            <w:r w:rsidRPr="00F76EE6">
              <w:rPr>
                <w:szCs w:val="26"/>
              </w:rPr>
              <w:t>1</w:t>
            </w:r>
            <w:r w:rsidR="00C8385E" w:rsidRPr="00F76EE6">
              <w:rPr>
                <w:szCs w:val="26"/>
              </w:rPr>
              <w:t>4</w:t>
            </w:r>
          </w:p>
        </w:tc>
      </w:tr>
      <w:tr w:rsidR="006329A2" w:rsidRPr="00F76EE6" w14:paraId="2D631C66" w14:textId="77777777" w:rsidTr="00CE4F5E">
        <w:tc>
          <w:tcPr>
            <w:tcW w:w="7748" w:type="dxa"/>
            <w:gridSpan w:val="2"/>
          </w:tcPr>
          <w:p w14:paraId="02064C02" w14:textId="297AFD6B" w:rsidR="006329A2" w:rsidRPr="00F76EE6" w:rsidRDefault="00017F43" w:rsidP="00635503">
            <w:pPr>
              <w:jc w:val="right"/>
              <w:rPr>
                <w:b/>
                <w:szCs w:val="26"/>
              </w:rPr>
            </w:pPr>
            <w:r w:rsidRPr="00F76EE6">
              <w:rPr>
                <w:b/>
                <w:szCs w:val="26"/>
              </w:rPr>
              <w:t>Всего</w:t>
            </w:r>
            <w:r w:rsidR="004130E4">
              <w:rPr>
                <w:b/>
                <w:szCs w:val="26"/>
              </w:rPr>
              <w:t>…</w:t>
            </w:r>
          </w:p>
        </w:tc>
        <w:tc>
          <w:tcPr>
            <w:tcW w:w="851" w:type="dxa"/>
          </w:tcPr>
          <w:p w14:paraId="469EA1E6" w14:textId="77777777" w:rsidR="006329A2" w:rsidRPr="00F76EE6" w:rsidRDefault="00017F43" w:rsidP="00635503">
            <w:pPr>
              <w:rPr>
                <w:b/>
                <w:szCs w:val="26"/>
              </w:rPr>
            </w:pPr>
            <w:r w:rsidRPr="00F76EE6">
              <w:rPr>
                <w:b/>
                <w:szCs w:val="26"/>
              </w:rPr>
              <w:t>8</w:t>
            </w:r>
          </w:p>
        </w:tc>
        <w:tc>
          <w:tcPr>
            <w:tcW w:w="894" w:type="dxa"/>
          </w:tcPr>
          <w:p w14:paraId="4EB5BEBC" w14:textId="77777777" w:rsidR="006329A2" w:rsidRPr="00F76EE6" w:rsidRDefault="00017F43" w:rsidP="00635503">
            <w:pPr>
              <w:rPr>
                <w:b/>
                <w:szCs w:val="26"/>
              </w:rPr>
            </w:pPr>
            <w:r w:rsidRPr="00F76EE6">
              <w:rPr>
                <w:b/>
                <w:szCs w:val="26"/>
              </w:rPr>
              <w:t>34</w:t>
            </w:r>
          </w:p>
        </w:tc>
      </w:tr>
    </w:tbl>
    <w:p w14:paraId="4E453053" w14:textId="77777777" w:rsidR="006329A2" w:rsidRDefault="006329A2" w:rsidP="00635503"/>
    <w:p w14:paraId="12A33CAC" w14:textId="77777777" w:rsidR="00C8385E" w:rsidRDefault="00C8385E" w:rsidP="00635503">
      <w:pPr>
        <w:rPr>
          <w:b/>
        </w:rPr>
      </w:pPr>
      <w:r>
        <w:rPr>
          <w:b/>
        </w:rPr>
        <w:br w:type="page"/>
      </w:r>
    </w:p>
    <w:p w14:paraId="1B5B522D" w14:textId="77777777" w:rsidR="006329A2" w:rsidRDefault="00017F43" w:rsidP="00635503">
      <w:pPr>
        <w:widowControl w:val="0"/>
        <w:rPr>
          <w:b/>
        </w:rPr>
      </w:pPr>
      <w:r>
        <w:rPr>
          <w:b/>
        </w:rPr>
        <w:lastRenderedPageBreak/>
        <w:t>СОДЕРЖАНИЕ УЧЕБНОГО МАТЕРИАЛА</w:t>
      </w:r>
    </w:p>
    <w:p w14:paraId="4CBF7ADF" w14:textId="77777777" w:rsidR="0013572C" w:rsidRDefault="0013572C" w:rsidP="00635503">
      <w:pPr>
        <w:widowControl w:val="0"/>
        <w:rPr>
          <w:b/>
        </w:rPr>
      </w:pPr>
      <w:bookmarkStart w:id="4" w:name="_heading=h.2et92p0" w:colFirst="0" w:colLast="0"/>
      <w:bookmarkEnd w:id="4"/>
    </w:p>
    <w:p w14:paraId="196C4AF6" w14:textId="4733CB8B" w:rsidR="006329A2" w:rsidRDefault="00017F43" w:rsidP="00635503">
      <w:pPr>
        <w:widowControl w:val="0"/>
        <w:rPr>
          <w:b/>
        </w:rPr>
      </w:pPr>
      <w:r>
        <w:rPr>
          <w:b/>
        </w:rPr>
        <w:t>Тема 1. Введение.</w:t>
      </w:r>
      <w:r w:rsidR="00CA3AF0">
        <w:rPr>
          <w:b/>
        </w:rPr>
        <w:t xml:space="preserve"> Основные понятия аудио</w:t>
      </w:r>
      <w:r w:rsidR="004130E4">
        <w:rPr>
          <w:b/>
        </w:rPr>
        <w:t>-</w:t>
      </w:r>
      <w:r w:rsidR="00CA3AF0">
        <w:rPr>
          <w:b/>
        </w:rPr>
        <w:t xml:space="preserve"> и видео</w:t>
      </w:r>
      <w:r>
        <w:rPr>
          <w:b/>
        </w:rPr>
        <w:t>информации</w:t>
      </w:r>
    </w:p>
    <w:p w14:paraId="6A848533" w14:textId="77777777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 xml:space="preserve">Цель и задачи учебной дисциплины, предмет и объект изучения. Связь с другими дисциплинами специальности. </w:t>
      </w:r>
    </w:p>
    <w:p w14:paraId="78F6DA74" w14:textId="761FE116" w:rsidR="006329A2" w:rsidRDefault="00017F43" w:rsidP="00635503">
      <w:pPr>
        <w:widowControl w:val="0"/>
        <w:ind w:firstLine="709"/>
        <w:jc w:val="both"/>
      </w:pPr>
      <w:r>
        <w:t xml:space="preserve">Основные понятия: </w:t>
      </w:r>
      <w:r w:rsidR="00440F4E">
        <w:t>«</w:t>
      </w:r>
      <w:r>
        <w:t>видео</w:t>
      </w:r>
      <w:r w:rsidR="00440F4E">
        <w:t>»</w:t>
      </w:r>
      <w:r>
        <w:t xml:space="preserve">, </w:t>
      </w:r>
      <w:r w:rsidR="00440F4E">
        <w:t>«</w:t>
      </w:r>
      <w:r>
        <w:t>видеозапись</w:t>
      </w:r>
      <w:r w:rsidR="00440F4E">
        <w:t>»</w:t>
      </w:r>
      <w:r>
        <w:t xml:space="preserve">, </w:t>
      </w:r>
      <w:r w:rsidR="00440F4E">
        <w:t>«</w:t>
      </w:r>
      <w:r>
        <w:t>аналоговое и цифровое видео</w:t>
      </w:r>
      <w:r w:rsidR="00440F4E">
        <w:t>»</w:t>
      </w:r>
      <w:r>
        <w:t>. Основные характеристики видео: экранное разрешение, соотношение ширины и высоты кадра, частота кадров, битрейт, стандарт разложения, глубина цвета. Видеопоток, видеофайл. Сжатие видеоинформации (компрессия). Алгоритм сжатия. Понятие о видеокодеках и их типах. Контейнеры для видео. Обзор профессиональных видеоредакторов, и</w:t>
      </w:r>
      <w:r w:rsidR="00CA3AF0">
        <w:t>спользуемых при обработке видео</w:t>
      </w:r>
      <w:r>
        <w:t>информации.</w:t>
      </w:r>
    </w:p>
    <w:p w14:paraId="312787AE" w14:textId="459F0C28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Звук. Основные характеристики звуковых сигналов (сила звука (громкость), высота, звуковой спектр). Цифровое кодирование аналогового звукового сигнала (шаг квантования, шаг дискретизации). Цифровые форматы. Кодирование и декодирование звука. Основные виды представления звука. Редактирование звука (очистка от шумов, разделение стереозаписи на два различных файла, микширование звука, наложение эффектов). Обработка звука (знакомство с различными программами для обработки и создания звука).</w:t>
      </w:r>
    </w:p>
    <w:p w14:paraId="32280B47" w14:textId="77777777" w:rsidR="002C3586" w:rsidRDefault="002C3586" w:rsidP="00635503">
      <w:pPr>
        <w:widowControl w:val="0"/>
        <w:rPr>
          <w:b/>
        </w:rPr>
      </w:pPr>
    </w:p>
    <w:p w14:paraId="648D1EEC" w14:textId="77777777" w:rsidR="00BA5CFD" w:rsidRDefault="00BA5CFD" w:rsidP="00635503">
      <w:pPr>
        <w:widowControl w:val="0"/>
        <w:rPr>
          <w:b/>
        </w:rPr>
      </w:pPr>
      <w:r>
        <w:rPr>
          <w:b/>
        </w:rPr>
        <w:t>Тема 2. Основные понятия видеомонтажа</w:t>
      </w:r>
    </w:p>
    <w:p w14:paraId="14E82764" w14:textId="77777777" w:rsidR="00BA5CFD" w:rsidRDefault="00BA5CFD" w:rsidP="00635503">
      <w:pPr>
        <w:widowControl w:val="0"/>
        <w:shd w:val="clear" w:color="auto" w:fill="FFFFFF"/>
        <w:ind w:firstLine="709"/>
        <w:jc w:val="both"/>
      </w:pPr>
      <w:r>
        <w:t>Компьютерный видеомонтаж как современный инструмент в социокультурной деятельности (роль компьютерного видеомонтажа в создании медиапродукции для культурных, образовательных и бизнес-проектов, основные программные продукты, используемые в профессиональной среде, принципы и технологии работы с цифровым видеоконтентом).</w:t>
      </w:r>
    </w:p>
    <w:p w14:paraId="293BF122" w14:textId="4CC4C57C" w:rsidR="00BA5CFD" w:rsidRDefault="00BA5CFD" w:rsidP="00635503">
      <w:pPr>
        <w:widowControl w:val="0"/>
        <w:shd w:val="clear" w:color="auto" w:fill="FFFFFF"/>
        <w:ind w:firstLine="709"/>
        <w:jc w:val="both"/>
      </w:pPr>
      <w:r>
        <w:t>История развития теории и практики монтажа (</w:t>
      </w:r>
      <w:r>
        <w:rPr>
          <w:i/>
        </w:rPr>
        <w:t>период освоения метода фиксации звука и изображения</w:t>
      </w:r>
      <w:r>
        <w:t xml:space="preserve">: технические открытия и формирование базовых принципов монтажа (1900); </w:t>
      </w:r>
      <w:r>
        <w:rPr>
          <w:i/>
        </w:rPr>
        <w:t>дикторский и акт</w:t>
      </w:r>
      <w:r w:rsidR="004130E4">
        <w:rPr>
          <w:i/>
        </w:rPr>
        <w:t>е</w:t>
      </w:r>
      <w:r>
        <w:rPr>
          <w:i/>
        </w:rPr>
        <w:t>рский период</w:t>
      </w:r>
      <w:r>
        <w:t xml:space="preserve">: становление экранного пространства как отражения видимого мира; </w:t>
      </w:r>
      <w:r>
        <w:rPr>
          <w:i/>
        </w:rPr>
        <w:t>период журналистского подхода</w:t>
      </w:r>
      <w:r>
        <w:t xml:space="preserve">: развитие повествовательного, параллельного и ассоциативного монтажа, возникновение клипового монтажа и его влияние на современные видеотехнологии; </w:t>
      </w:r>
      <w:r>
        <w:rPr>
          <w:i/>
        </w:rPr>
        <w:t>продюсерское телевидение</w:t>
      </w:r>
      <w:r>
        <w:t xml:space="preserve">: структурные особенности и монтажные принципы; </w:t>
      </w:r>
      <w:r>
        <w:rPr>
          <w:i/>
        </w:rPr>
        <w:t>современные тенденции в монтаже</w:t>
      </w:r>
      <w:r>
        <w:t>: многослойность, объемность, динамичность, непредсказуемость, агрессивные монтажные решения).</w:t>
      </w:r>
    </w:p>
    <w:p w14:paraId="7B9E7BF7" w14:textId="25876887" w:rsidR="00BA5CFD" w:rsidRDefault="00BA5CFD" w:rsidP="00635503">
      <w:pPr>
        <w:widowControl w:val="0"/>
        <w:shd w:val="clear" w:color="auto" w:fill="FFFFFF"/>
        <w:ind w:firstLine="709"/>
        <w:jc w:val="both"/>
      </w:pPr>
      <w:r>
        <w:t>Эволюция теорий монтажа (</w:t>
      </w:r>
      <w:r>
        <w:rPr>
          <w:i/>
        </w:rPr>
        <w:t>Лев Кулешов</w:t>
      </w:r>
      <w:r>
        <w:t>: «эффект Кулешова» как основа смыслового построения видеоряда, принципы сочетания монтажных фрагментов, последовательность, ритмическая организация кадра.</w:t>
      </w:r>
      <w:r>
        <w:br/>
      </w:r>
      <w:r>
        <w:rPr>
          <w:i/>
        </w:rPr>
        <w:t>Сергей Эйзенштейн</w:t>
      </w:r>
      <w:r>
        <w:t xml:space="preserve">: интеллектуальный монтаж, звукозрительная синхронизация, монтаж аттракционов, принципы концентрации внимания зрителя; </w:t>
      </w:r>
      <w:r>
        <w:rPr>
          <w:i/>
        </w:rPr>
        <w:t>Всеволод Пудовкин</w:t>
      </w:r>
      <w:r>
        <w:t xml:space="preserve">: пластический звук, ассоциативные связи между изображением и звуком, укрупнение действия во времени, изменение </w:t>
      </w:r>
      <w:r>
        <w:lastRenderedPageBreak/>
        <w:t>привычного хода событий через монтажные при</w:t>
      </w:r>
      <w:r w:rsidR="004130E4">
        <w:t>е</w:t>
      </w:r>
      <w:r>
        <w:t>мы, ракурсный показ).</w:t>
      </w:r>
    </w:p>
    <w:p w14:paraId="0A06B20A" w14:textId="20EC744B" w:rsidR="00BA5CFD" w:rsidRDefault="00BA5CFD" w:rsidP="00635503">
      <w:pPr>
        <w:widowControl w:val="0"/>
        <w:shd w:val="clear" w:color="auto" w:fill="FFFFFF"/>
        <w:ind w:firstLine="709"/>
        <w:jc w:val="both"/>
      </w:pPr>
      <w:r>
        <w:t>Типология монтажа: межкадровый и внутрикадровый монтаж: их специфика и сферы применения, понятие «монтажной съ</w:t>
      </w:r>
      <w:r w:rsidR="004130E4">
        <w:t>е</w:t>
      </w:r>
      <w:r>
        <w:t>мки» и е</w:t>
      </w:r>
      <w:r w:rsidR="004130E4">
        <w:t>е</w:t>
      </w:r>
      <w:r>
        <w:t xml:space="preserve"> особенности, виды монтажа (повествовательный, параллельный, ассоциативно-образный, клиповый, экспрессивный, динамический).</w:t>
      </w:r>
    </w:p>
    <w:p w14:paraId="3DE8CE20" w14:textId="79EAD62D" w:rsidR="00BA5CFD" w:rsidRDefault="00BA5CFD" w:rsidP="00635503">
      <w:pPr>
        <w:widowControl w:val="0"/>
        <w:shd w:val="clear" w:color="auto" w:fill="FFFFFF"/>
        <w:ind w:firstLine="709"/>
        <w:jc w:val="both"/>
      </w:pPr>
      <w:r>
        <w:t>Внутрикадровый монтаж и его выразительные средства: трансфокация как при</w:t>
      </w:r>
      <w:r w:rsidR="004130E4">
        <w:t>е</w:t>
      </w:r>
      <w:r>
        <w:t>м внутрикадрового монтажа, панорамирование и зуммирование: художественные и технические аспекты, использование движения камеры в построении композиции.</w:t>
      </w:r>
    </w:p>
    <w:p w14:paraId="273866B6" w14:textId="77777777" w:rsidR="00BA5CFD" w:rsidRDefault="00BA5CFD" w:rsidP="00635503">
      <w:pPr>
        <w:widowControl w:val="0"/>
        <w:shd w:val="clear" w:color="auto" w:fill="FFFFFF"/>
        <w:ind w:firstLine="709"/>
        <w:jc w:val="both"/>
      </w:pPr>
      <w:r>
        <w:t>Монтажные планы и их функции в создании видеоряда: дальний общий план, общий план с первоплановой композицией, средний (по колено, поясной), портретный (по плечи), крупный, сверхкрупный, детальный, чередование монтажных планов и их роль в динамике повествования.</w:t>
      </w:r>
    </w:p>
    <w:p w14:paraId="39C919BA" w14:textId="01A242E9" w:rsidR="00BA5CFD" w:rsidRDefault="00BA5CFD" w:rsidP="00635503">
      <w:pPr>
        <w:widowControl w:val="0"/>
        <w:shd w:val="clear" w:color="auto" w:fill="FFFFFF"/>
        <w:ind w:firstLine="709"/>
        <w:jc w:val="both"/>
      </w:pPr>
      <w:r>
        <w:t>Принципы монтажа: монтаж по крупности, по ориентации в пространстве, монтаж по направлению движения и фазе движения, монтаж по свету, цвету и композиции, монтаж перебивкой, использование монтажных вставок, темпоритмическая организация видеоряда.</w:t>
      </w:r>
    </w:p>
    <w:p w14:paraId="72ECC497" w14:textId="77777777" w:rsidR="00BA5CFD" w:rsidRDefault="00BA5CFD" w:rsidP="00635503">
      <w:pPr>
        <w:widowControl w:val="0"/>
        <w:shd w:val="clear" w:color="auto" w:fill="FFFFFF"/>
        <w:ind w:firstLine="709"/>
        <w:jc w:val="both"/>
      </w:pPr>
      <w:r>
        <w:t>Компьютерный видеомонтаж: технологии и программное обеспечение (линейный и нелинейный монтаж: сравнительная характеристика; программные средства монтажа: обзор профессиональных видеоредакторов; алгоритмы цифровой обработки видеоматериала: цветокоррекция, стабилизация изображения, работа со слоями, интеграция графических и анимационных элементов; искусственный интеллект в видеомонтаже: автоматизированные системы обработки видео, нейросетевые технологии создания монтажных решений).</w:t>
      </w:r>
    </w:p>
    <w:p w14:paraId="30B9FB29" w14:textId="77777777" w:rsidR="002C3586" w:rsidRDefault="002C3586" w:rsidP="00635503">
      <w:pPr>
        <w:widowControl w:val="0"/>
        <w:rPr>
          <w:b/>
        </w:rPr>
      </w:pPr>
    </w:p>
    <w:p w14:paraId="548CFBA5" w14:textId="2813FF01" w:rsidR="006329A2" w:rsidRDefault="00017F43" w:rsidP="00635503">
      <w:pPr>
        <w:widowControl w:val="0"/>
        <w:rPr>
          <w:b/>
        </w:rPr>
      </w:pPr>
      <w:r>
        <w:rPr>
          <w:b/>
        </w:rPr>
        <w:t xml:space="preserve">Тема </w:t>
      </w:r>
      <w:r w:rsidR="00BA5CFD">
        <w:rPr>
          <w:b/>
        </w:rPr>
        <w:t>3</w:t>
      </w:r>
      <w:r>
        <w:rPr>
          <w:b/>
        </w:rPr>
        <w:t>. Изобразительные возможности композиции кадра</w:t>
      </w:r>
    </w:p>
    <w:p w14:paraId="3F9ED630" w14:textId="1FD701F2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Понятие кадра. Пространство кадра. Композиция кадра. Устойчивая и неустойчивая композиции. При</w:t>
      </w:r>
      <w:r w:rsidR="004130E4">
        <w:t>е</w:t>
      </w:r>
      <w:r>
        <w:t>мы композиционного построения кадра. Композиционное решение кадра.</w:t>
      </w:r>
    </w:p>
    <w:p w14:paraId="4B8BC2D5" w14:textId="12BA67D5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Композиционные принципы в кадре: правило «золотого сечения»; правило третей; диагональная композиция; правило рамки в кадре (естественные границы изображения); баланс светлого и т</w:t>
      </w:r>
      <w:r w:rsidR="004130E4">
        <w:t>е</w:t>
      </w:r>
      <w:r>
        <w:t>много (тональный баланс); ведущие линии и их роль в построении перспективы; правило направленного взгляда и движения; ассоциативная и метафорическая композици</w:t>
      </w:r>
      <w:r w:rsidR="002C3586">
        <w:t>и</w:t>
      </w:r>
      <w:r>
        <w:t>. Роль симметрии и асимметрии в восприятии кадра. Композиционные решения, ориентированные на эмоциональное воздействие на зрителя.</w:t>
      </w:r>
    </w:p>
    <w:p w14:paraId="4BBE4596" w14:textId="7EF6FBE4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Пластическая выразительность кадра: точка съ</w:t>
      </w:r>
      <w:r w:rsidR="004130E4">
        <w:t>е</w:t>
      </w:r>
      <w:r>
        <w:t>мки, масштаб изображения, ракурс; перспектива: линейная, воздушная (тональная); цветовые решения и их психологическое воздействие; свет и контраст, световая модель сцены; специальные эффекты и их роль в композиции; использование надписей (заглавные, титульные, пояснительные) в кадре.</w:t>
      </w:r>
    </w:p>
    <w:p w14:paraId="5D806E05" w14:textId="77777777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Симметрия и асимметрия в композиции кадра. Структурное построение кадра. Формирование глубины пространства.</w:t>
      </w:r>
    </w:p>
    <w:p w14:paraId="2309B08D" w14:textId="4784D9F6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lastRenderedPageBreak/>
        <w:t>Технические и художественные при</w:t>
      </w:r>
      <w:r w:rsidR="004130E4">
        <w:t>е</w:t>
      </w:r>
      <w:r>
        <w:t>мы: многослойная экспозиция, полиэкран, рирпроекция, кашированный кадр, мозаика; оптические и цифровые эффекты; сочетание реальной и виртуальной среды в кадре.</w:t>
      </w:r>
    </w:p>
    <w:p w14:paraId="45C6D8EE" w14:textId="77777777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Выделение главного элемента в кадре: принципы акцентирования; балансировка визуального восприятия; работа с фоном и глубиной резкости.</w:t>
      </w:r>
    </w:p>
    <w:p w14:paraId="787CF5C7" w14:textId="77777777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Характеристики зрительного восприятия: влияние композиционных решений на внимание зрителя; динамика и статика в кадре; особенности зрительного восприятия движения; психологические аспекты восприятия формы, цвета, света и композиции.</w:t>
      </w:r>
    </w:p>
    <w:p w14:paraId="6CEDD2E5" w14:textId="77777777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Роль монтажа в композиционном решении кадра: взаимодействие последовательных кадров в монтажном ряду; ритм и темпоритм видеоряда; монтажные переходы и их влияние на восприятие композиции.</w:t>
      </w:r>
    </w:p>
    <w:p w14:paraId="7AC081EA" w14:textId="00083C79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Принципы работы с камерой: «субъективная» и «объективная» камера:  особенности применения и художественное значение; кадрирование при документальной съ</w:t>
      </w:r>
      <w:r w:rsidR="004130E4">
        <w:t>е</w:t>
      </w:r>
      <w:r>
        <w:t>мке: специфика прямого репортажного метода; проблема монтажного сочетания кадров, снятых объективами с различным фокусным расстоянием: влияние на восприятие пространства, перспективы и движения.</w:t>
      </w:r>
    </w:p>
    <w:p w14:paraId="4644EF69" w14:textId="77777777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Применение цифровых технологий в построении кадра: использование компьютерной графики и анимации; возможности искусственного интеллекта в анализе и создании композиции кадра; интеграция виртуальной и дополненной реальности в видеопроизводство.</w:t>
      </w:r>
    </w:p>
    <w:p w14:paraId="7BE8E9E5" w14:textId="77777777" w:rsidR="002C3586" w:rsidRDefault="002C3586" w:rsidP="00635503">
      <w:pPr>
        <w:widowControl w:val="0"/>
        <w:rPr>
          <w:b/>
        </w:rPr>
      </w:pPr>
    </w:p>
    <w:p w14:paraId="3E279DA2" w14:textId="77777777" w:rsidR="006329A2" w:rsidRDefault="00017F43" w:rsidP="00635503">
      <w:pPr>
        <w:widowControl w:val="0"/>
        <w:rPr>
          <w:b/>
        </w:rPr>
      </w:pPr>
      <w:r>
        <w:rPr>
          <w:b/>
        </w:rPr>
        <w:t>Тема 4. Основы и принципы съемки в видеопроизводстве</w:t>
      </w:r>
    </w:p>
    <w:p w14:paraId="10D7311D" w14:textId="400B1243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Основные принципы съемки: влияние технологии съемки на визуальную эстетику, различие между профессиональной и любительской съемкой (технические и художественные критерии), роль камеры и е</w:t>
      </w:r>
      <w:r w:rsidR="004130E4">
        <w:t>е</w:t>
      </w:r>
      <w:r>
        <w:t xml:space="preserve"> параметров (фокусное расстояние, диафрагма, чувствительност</w:t>
      </w:r>
      <w:r w:rsidR="002C3586">
        <w:t>ь) в формировании изображения.</w:t>
      </w:r>
    </w:p>
    <w:p w14:paraId="2A83D02C" w14:textId="02A4156F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Выбор камеры и оптики: типы камер (кино- и видеоаппараты, цифровые и аналоговые камеры), влияние объективов с разными фокусными расстояниями на композицию кадра и восприятие пространства, основные виды объективов (широкоугольные, стандартные, телеобъективы) и их использование в зависимости от творческой задачи, точка съ</w:t>
      </w:r>
      <w:r w:rsidR="004130E4">
        <w:t>е</w:t>
      </w:r>
      <w:r>
        <w:t>мки, ракурс и масштаб изображения, точка съ</w:t>
      </w:r>
      <w:r w:rsidR="004130E4">
        <w:t>е</w:t>
      </w:r>
      <w:r>
        <w:t>мки и е</w:t>
      </w:r>
      <w:r w:rsidR="004130E4">
        <w:t>е</w:t>
      </w:r>
      <w:r>
        <w:t xml:space="preserve"> влияние на восприятие зрителем действующих лиц и объектов, ракурс как средство усиления эмоционального воздействия, масштаб изображения и его роль в передаче динамики, глубины и масштабов пространства.</w:t>
      </w:r>
    </w:p>
    <w:p w14:paraId="1DD5E906" w14:textId="77777777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Освещение в съемке: основные типы освещения (естественное, искусственное, комбинированное), влияние освещения на создание атмосферы и настроение сцены, техники работы с источниками света (освещенность, контраст, тени).</w:t>
      </w:r>
    </w:p>
    <w:p w14:paraId="32595822" w14:textId="77777777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Движение камеры: виды движения камеры (панорама, наклон, движение по траектории), роль движения камеры в динамике повествования, способы использования движения для создания напряжения, акцентирования внимания на ключевых моментах.</w:t>
      </w:r>
    </w:p>
    <w:p w14:paraId="2896D8BC" w14:textId="77777777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lastRenderedPageBreak/>
        <w:t>Работа с актерами и объектами в кадре: взаимодействие камеры с актерами, передача эмоций через ракурс и композицию, роль актерской игры в контексте визуальных решений съемки, способы фокусировки на объектах и их значимости в контексте сюжета.</w:t>
      </w:r>
    </w:p>
    <w:p w14:paraId="3E05699B" w14:textId="77777777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Технические особенности съемки: форматы и разрешения изображения (SD, HD, 4K и другие), влияние частоты кадров на восприятие движения в кадре, применение стабилизаторов и других устройств для предотвращения дрожания камеры.</w:t>
      </w:r>
    </w:p>
    <w:p w14:paraId="70B139D2" w14:textId="77777777" w:rsidR="006329A2" w:rsidRDefault="00017F43" w:rsidP="00635503">
      <w:pPr>
        <w:widowControl w:val="0"/>
        <w:shd w:val="clear" w:color="auto" w:fill="FFFFFF"/>
        <w:ind w:firstLine="709"/>
        <w:jc w:val="both"/>
      </w:pPr>
      <w:r>
        <w:t>Съемка в условиях сложных локаций: работа с природными и искусственными локациями, особенности съемки в ограниченных или экстремальных условиях (темные помещения, сильный свет, ветреные условия), применение дополнительных технических средств для съемки в сложных условиях (освещение, фильтры, стабилизаторы), технические и художественные проблемы при съемке, проблемы резкости и глубины резкости, контроль и использование цвета, контраста, яркости для достижения требуемой атмосферы, роль и использование цифровых технологий для коррекции изображения и расширения возможностей съемки.</w:t>
      </w:r>
    </w:p>
    <w:p w14:paraId="3161FCB0" w14:textId="77777777" w:rsidR="002C3586" w:rsidRDefault="002C3586" w:rsidP="00635503">
      <w:pPr>
        <w:widowControl w:val="0"/>
        <w:rPr>
          <w:b/>
        </w:rPr>
      </w:pPr>
    </w:p>
    <w:p w14:paraId="5A041750" w14:textId="6BD6E7E3" w:rsidR="006329A2" w:rsidRDefault="00017F43" w:rsidP="00635503">
      <w:pPr>
        <w:widowControl w:val="0"/>
        <w:rPr>
          <w:b/>
        </w:rPr>
      </w:pPr>
      <w:r>
        <w:rPr>
          <w:b/>
        </w:rPr>
        <w:t>Тема 5. Средства создания и обработки аудиоинформации</w:t>
      </w:r>
    </w:p>
    <w:p w14:paraId="69FF32CC" w14:textId="2E8AE1E2" w:rsidR="006329A2" w:rsidRDefault="00017F43" w:rsidP="00635503">
      <w:pPr>
        <w:widowControl w:val="0"/>
        <w:ind w:firstLine="709"/>
        <w:jc w:val="both"/>
      </w:pPr>
      <w:r>
        <w:t>Редактирование звука. Регулировка уровня звука. Смягчение переходов при наложении двух аудиоклипов. Изменение скорости (темпа) звукового сопровождения. Выбор аудиофрагмента. Фильтры для аудиоклипов. Автоматическое панорамирование. Воспроизведение в обратную сторону. Исключение гула. Исключение шума. Другие типы звуковых фильтров. Экспорт звукового сопровождения. Наложение звука и синхронизация его с изображением. Монтаж звукового сопровождения.</w:t>
      </w:r>
    </w:p>
    <w:p w14:paraId="1727C794" w14:textId="77777777" w:rsidR="002C3586" w:rsidRDefault="002C3586" w:rsidP="00635503">
      <w:pPr>
        <w:widowControl w:val="0"/>
        <w:rPr>
          <w:b/>
        </w:rPr>
      </w:pPr>
    </w:p>
    <w:p w14:paraId="7E4CBB09" w14:textId="77777777" w:rsidR="006329A2" w:rsidRDefault="00017F43" w:rsidP="00635503">
      <w:pPr>
        <w:widowControl w:val="0"/>
        <w:rPr>
          <w:b/>
        </w:rPr>
      </w:pPr>
      <w:r>
        <w:rPr>
          <w:b/>
        </w:rPr>
        <w:t>Тема 6. Сред</w:t>
      </w:r>
      <w:r w:rsidR="00CA3AF0">
        <w:rPr>
          <w:b/>
        </w:rPr>
        <w:t>ства создания и обработки видео</w:t>
      </w:r>
      <w:r>
        <w:rPr>
          <w:b/>
        </w:rPr>
        <w:t>информации</w:t>
      </w:r>
    </w:p>
    <w:p w14:paraId="60B03CEE" w14:textId="3A394EFD" w:rsidR="006329A2" w:rsidRDefault="00017F43" w:rsidP="00635503">
      <w:pPr>
        <w:widowControl w:val="0"/>
        <w:ind w:firstLine="709"/>
        <w:jc w:val="both"/>
      </w:pPr>
      <w:r>
        <w:rPr>
          <w:i/>
        </w:rPr>
        <w:t>Знакомство с интерфейсом видеоредактора</w:t>
      </w:r>
      <w:r>
        <w:t>. Основные настройки проекта. Панель инструментов монтажного стола. Работа с окном проекта: импорт исходных материалов, их просмотр и организация. Работа с монтажным столом Timeline: размещение клипов на монтажном столе, изменение их очер</w:t>
      </w:r>
      <w:r w:rsidR="004130E4">
        <w:t>е</w:t>
      </w:r>
      <w:r>
        <w:t>дности, подгонка длины, удаление ненужных элементов клипа. Дорожки монтажного стола. Изменение масштаба временной шкалы. Дублирование видеоклипа на дорожке монтажного стола. Временная шкала. Использование маркеров и блокировка клипов. Предварительный просмотр результирующего клипа. Точная установка продолжительности клипа. Способы размещения клипов. Просмотр исходных материалов, способы перемотки и поиска необходимых фрагментов видео, установка точек начала и конца клипа.</w:t>
      </w:r>
    </w:p>
    <w:p w14:paraId="641E6F9E" w14:textId="21087398" w:rsidR="006329A2" w:rsidRDefault="00017F43" w:rsidP="00635503">
      <w:pPr>
        <w:widowControl w:val="0"/>
        <w:ind w:firstLine="709"/>
        <w:jc w:val="both"/>
      </w:pPr>
      <w:r>
        <w:rPr>
          <w:i/>
        </w:rPr>
        <w:t>Принципы создания видеопроекта</w:t>
      </w:r>
      <w:r>
        <w:t xml:space="preserve">. Основы концептуального подхода к монтажу видеопроекта. Приемы захвата видео: методы и технологии записи исходных данных. Нарезка видеоряда на фрагменты, подготовка клипов к склейке. Склейка фрагментов видеоряда с использованием базовых видов склеек и переходов. Установка эффектов перехода между клипами </w:t>
      </w:r>
      <w:r>
        <w:lastRenderedPageBreak/>
        <w:t xml:space="preserve">(транзишенов), управление их длиной и положением. Окно управления эффектами: точное управление переходами, настройка их параметров. Установка стандартных и дополнительных переходов. Управление параметрами эффектов перехода. </w:t>
      </w:r>
    </w:p>
    <w:p w14:paraId="7EACF595" w14:textId="77777777" w:rsidR="006329A2" w:rsidRDefault="00017F43" w:rsidP="00635503">
      <w:pPr>
        <w:widowControl w:val="0"/>
        <w:ind w:firstLine="709"/>
        <w:jc w:val="both"/>
      </w:pPr>
      <w:r>
        <w:rPr>
          <w:i/>
        </w:rPr>
        <w:t>Работа с ключевыми кадрами.</w:t>
      </w:r>
      <w:r>
        <w:rPr>
          <w:b/>
        </w:rPr>
        <w:t xml:space="preserve"> </w:t>
      </w:r>
      <w:r>
        <w:t>Добавление монтажных эффектов: коррекция цвета, трансформация кадров. Настройка наложений и фильтров: корректировка яркости и контрастности клипов. Изменение скорости клипов, создание эффекта замедления или ускорения. Применение вылетов и иных эффектов для улучшения визуальной выразительности видеоряда.</w:t>
      </w:r>
    </w:p>
    <w:p w14:paraId="4C5658A1" w14:textId="77777777" w:rsidR="006329A2" w:rsidRDefault="00017F43" w:rsidP="00635503">
      <w:pPr>
        <w:widowControl w:val="0"/>
        <w:ind w:firstLine="709"/>
        <w:jc w:val="both"/>
      </w:pPr>
      <w:r>
        <w:rPr>
          <w:i/>
        </w:rPr>
        <w:t>Спецэффекты и их использование</w:t>
      </w:r>
      <w:r>
        <w:t>. Панорамирование и наезд: создание эффекта движения камеры. Масштабирование видеокадра: методы увеличения и уменьшения изображения. Фильтры и маскирование частей изображения: редактирование видимой части кадра с помощью масок. Применение черно-белой маски для художественного воздействия. Редактирование линии управления прозрачностью и использование хроматического ключа для наложения. Типы прозрачного наложения и их влияние на восприятие сцены.</w:t>
      </w:r>
    </w:p>
    <w:p w14:paraId="2792E9F0" w14:textId="77777777" w:rsidR="006329A2" w:rsidRDefault="00017F43" w:rsidP="00635503">
      <w:pPr>
        <w:widowControl w:val="0"/>
        <w:ind w:firstLine="709"/>
        <w:jc w:val="both"/>
      </w:pPr>
      <w:r>
        <w:rPr>
          <w:i/>
        </w:rPr>
        <w:t>Работа с титрами и текстовыми эффектами</w:t>
      </w:r>
      <w:r>
        <w:t>. Типы титров: заглавные, промежуточные и заключительные титры, а также внутренние титры (субтитры). Создание и расположение титров в кадре: настройки шрифтов, размеров и положения текста. Использование простых и сложных анимаций для титров, их интеграция в видеопроект.</w:t>
      </w:r>
    </w:p>
    <w:p w14:paraId="4A2560AC" w14:textId="77777777" w:rsidR="006329A2" w:rsidRDefault="00017F43" w:rsidP="00635503">
      <w:pPr>
        <w:widowControl w:val="0"/>
        <w:ind w:firstLine="709"/>
        <w:jc w:val="both"/>
      </w:pPr>
      <w:r>
        <w:rPr>
          <w:i/>
        </w:rPr>
        <w:t xml:space="preserve">Футаж и его использование в монтаже. </w:t>
      </w:r>
      <w:r>
        <w:t>Обзор различных типов футажей: от простых фрагментов до сложных анимационных вставок. Наложение клипов, создание эффекта «кадр в кадре». Использование неподвижных изображений (фотографий, иллюстраций, логотипов) в видеопроектах. Хроматический ключ и его применение для интеграции футажей в основной видеоряд. Применение шаблонов и футажей для ускорения рабочего процесса.</w:t>
      </w:r>
    </w:p>
    <w:p w14:paraId="16FA8113" w14:textId="37A9D911" w:rsidR="006329A2" w:rsidRDefault="00017F43" w:rsidP="00635503">
      <w:pPr>
        <w:widowControl w:val="0"/>
        <w:ind w:firstLine="709"/>
        <w:jc w:val="both"/>
      </w:pPr>
      <w:r>
        <w:rPr>
          <w:i/>
        </w:rPr>
        <w:t>Экспорт и обработка готового видеоконтента.</w:t>
      </w:r>
      <w:r>
        <w:rPr>
          <w:b/>
        </w:rPr>
        <w:t xml:space="preserve"> </w:t>
      </w:r>
      <w:r>
        <w:t xml:space="preserve">Принципы экспорта видеопроекта в различные форматы, настройка параметров качества. Сжатие видеоклипов для уменьшения объема без потери качества. Уменьшение помех, обрезка краев клипа, устранение рывков и артефактов. Подготовка видеоконтента для различных медиаплатформ, настройка форматов и разрешений для оптимальной передачи данных через </w:t>
      </w:r>
      <w:r w:rsidR="002C3586">
        <w:t>И</w:t>
      </w:r>
      <w:r>
        <w:t>нтернет и другие каналы распространения.</w:t>
      </w:r>
    </w:p>
    <w:p w14:paraId="23368088" w14:textId="77777777" w:rsidR="006329A2" w:rsidRDefault="006329A2" w:rsidP="00635503">
      <w:pPr>
        <w:widowControl w:val="0"/>
        <w:ind w:firstLine="709"/>
        <w:jc w:val="both"/>
      </w:pPr>
    </w:p>
    <w:p w14:paraId="7CEDB7F2" w14:textId="77777777" w:rsidR="006329A2" w:rsidRDefault="006329A2" w:rsidP="00635503">
      <w:pPr>
        <w:widowControl w:val="0"/>
        <w:ind w:firstLine="709"/>
        <w:jc w:val="both"/>
      </w:pPr>
    </w:p>
    <w:p w14:paraId="46B6B740" w14:textId="77777777" w:rsidR="006329A2" w:rsidRDefault="00017F43" w:rsidP="00635503">
      <w:pPr>
        <w:ind w:firstLine="709"/>
        <w:jc w:val="both"/>
      </w:pPr>
      <w:r>
        <w:br w:type="page"/>
      </w:r>
    </w:p>
    <w:p w14:paraId="6AA0E14C" w14:textId="77777777" w:rsidR="006329A2" w:rsidRDefault="00017F43" w:rsidP="00635503">
      <w:pPr>
        <w:pStyle w:val="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ИНФОРМАЦИОННО-МЕТОДИЧЕСКАЯ ЧАСТЬ</w:t>
      </w:r>
    </w:p>
    <w:p w14:paraId="38F012A7" w14:textId="77777777" w:rsidR="006329A2" w:rsidRDefault="00017F43" w:rsidP="00635503">
      <w:pPr>
        <w:spacing w:before="240" w:after="120"/>
        <w:rPr>
          <w:b/>
        </w:rPr>
      </w:pPr>
      <w:bookmarkStart w:id="5" w:name="_heading=h.1t3h5sf" w:colFirst="0" w:colLast="0"/>
      <w:bookmarkEnd w:id="5"/>
      <w:r>
        <w:rPr>
          <w:b/>
        </w:rPr>
        <w:t>Литература</w:t>
      </w:r>
    </w:p>
    <w:p w14:paraId="6D0855AD" w14:textId="1B599F3C" w:rsidR="006329A2" w:rsidRDefault="002C3586" w:rsidP="00635503">
      <w:pPr>
        <w:spacing w:before="120"/>
        <w:rPr>
          <w:i/>
        </w:rPr>
      </w:pPr>
      <w:r>
        <w:rPr>
          <w:i/>
        </w:rPr>
        <w:t>Основная</w:t>
      </w:r>
    </w:p>
    <w:p w14:paraId="73CBB2D9" w14:textId="30DB621D" w:rsidR="006329A2" w:rsidRDefault="00017F43" w:rsidP="00635503">
      <w:pPr>
        <w:ind w:firstLine="709"/>
        <w:jc w:val="both"/>
        <w:rPr>
          <w:color w:val="000000"/>
        </w:rPr>
      </w:pPr>
      <w:r w:rsidRPr="002C3586">
        <w:rPr>
          <w:i/>
          <w:color w:val="000000"/>
        </w:rPr>
        <w:t>1. Алешин, Л. И.</w:t>
      </w:r>
      <w:r>
        <w:rPr>
          <w:color w:val="000000"/>
        </w:rPr>
        <w:t xml:space="preserve"> Компьютерный видеомонтаж / Л. И. Алешин. – М</w:t>
      </w:r>
      <w:r w:rsidR="00440F4E">
        <w:rPr>
          <w:color w:val="000000"/>
        </w:rPr>
        <w:t>осква</w:t>
      </w:r>
      <w:r w:rsidR="002C3586">
        <w:rPr>
          <w:color w:val="000000"/>
        </w:rPr>
        <w:t> </w:t>
      </w:r>
      <w:r>
        <w:rPr>
          <w:color w:val="000000"/>
        </w:rPr>
        <w:t>:</w:t>
      </w:r>
      <w:r w:rsidR="002C3586">
        <w:rPr>
          <w:color w:val="000000"/>
        </w:rPr>
        <w:t xml:space="preserve"> </w:t>
      </w:r>
      <w:r>
        <w:rPr>
          <w:color w:val="000000"/>
        </w:rPr>
        <w:t>ФОРУМ, 2019</w:t>
      </w:r>
      <w:r w:rsidR="00440F4E">
        <w:rPr>
          <w:color w:val="000000"/>
        </w:rPr>
        <w:t>.</w:t>
      </w:r>
      <w:r>
        <w:rPr>
          <w:color w:val="000000"/>
        </w:rPr>
        <w:t xml:space="preserve"> – 176 с. </w:t>
      </w:r>
    </w:p>
    <w:p w14:paraId="68992956" w14:textId="3F8434C8" w:rsidR="006329A2" w:rsidRDefault="00017F43" w:rsidP="00635503">
      <w:pPr>
        <w:ind w:firstLine="709"/>
        <w:jc w:val="both"/>
        <w:rPr>
          <w:color w:val="000000"/>
        </w:rPr>
      </w:pPr>
      <w:r w:rsidRPr="002C3586">
        <w:rPr>
          <w:i/>
          <w:color w:val="000000"/>
        </w:rPr>
        <w:t>2. Светлакова, Е. Ю.</w:t>
      </w:r>
      <w:r>
        <w:rPr>
          <w:color w:val="000000"/>
        </w:rPr>
        <w:t xml:space="preserve"> Режиссура фильма : учебное пособие для вузов / Е.</w:t>
      </w:r>
      <w:r w:rsidR="002C3586">
        <w:rPr>
          <w:color w:val="000000"/>
        </w:rPr>
        <w:t> </w:t>
      </w:r>
      <w:r>
        <w:rPr>
          <w:color w:val="000000"/>
        </w:rPr>
        <w:t>Ю. Светлакова. – 2-е изд. – Москва : Юрайт, 2022. – 65 с.</w:t>
      </w:r>
    </w:p>
    <w:p w14:paraId="56D3C7D8" w14:textId="717857E1" w:rsidR="006329A2" w:rsidRDefault="00017F43" w:rsidP="006355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C3586">
        <w:rPr>
          <w:i/>
        </w:rPr>
        <w:t>3. Газеева, И. В.</w:t>
      </w:r>
      <w:r>
        <w:t xml:space="preserve"> Монтаж аудиовизуа</w:t>
      </w:r>
      <w:r w:rsidR="00B75CC5">
        <w:t>льных программ в медиаиндустрии </w:t>
      </w:r>
      <w:r>
        <w:t>: учебное пособие / И. В. Газеева. – Санкт-Петербург : СПбГИКиТ, 2023. – 128</w:t>
      </w:r>
      <w:r w:rsidR="002C3586">
        <w:t> </w:t>
      </w:r>
      <w:r w:rsidR="0013572C">
        <w:t>с. </w:t>
      </w:r>
      <w:r>
        <w:t>// Лань</w:t>
      </w:r>
      <w:r w:rsidR="002C3586">
        <w:t> </w:t>
      </w:r>
      <w:r>
        <w:t>: электронно-библиотечная система. – URL: https://e.lanbook.</w:t>
      </w:r>
      <w:r w:rsidR="0013572C">
        <w:t xml:space="preserve"> </w:t>
      </w:r>
      <w:r>
        <w:t xml:space="preserve">com/book/416006 (дата обращения: 18.10.2024). – Режим доступа: для авториз. пользователей. </w:t>
      </w:r>
    </w:p>
    <w:p w14:paraId="15A69020" w14:textId="56562F43" w:rsidR="006329A2" w:rsidRDefault="00017F43" w:rsidP="006355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C3586">
        <w:rPr>
          <w:i/>
        </w:rPr>
        <w:t>4. Царев, Н. Н.</w:t>
      </w:r>
      <w:r>
        <w:t xml:space="preserve"> Режиссерский сценарий как часть подготовительного периода работы над анимационным фильмом</w:t>
      </w:r>
      <w:r w:rsidR="0013572C">
        <w:t> </w:t>
      </w:r>
      <w:r>
        <w:t>:</w:t>
      </w:r>
      <w:r w:rsidR="0013572C">
        <w:t xml:space="preserve"> учебное пособие / Н. Н. Царев. </w:t>
      </w:r>
      <w:r>
        <w:t>– Рязань : РГРТУ, 2010. – 132 с. // Лань : электронно-библиотечная система. – URL: https://e.lanbook.com/book/168103 (дата обращения: 18.10.2024). – Режим доступа: для авториз. пользователей.</w:t>
      </w:r>
    </w:p>
    <w:p w14:paraId="31F3C942" w14:textId="440F771D" w:rsidR="006329A2" w:rsidRDefault="00017F43" w:rsidP="006355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C3586">
        <w:rPr>
          <w:i/>
        </w:rPr>
        <w:t>5.</w:t>
      </w:r>
      <w:r>
        <w:t xml:space="preserve"> Монтаж закадрового текста в неигровом кино. Использование закадрового текста в неигровом кино</w:t>
      </w:r>
      <w:r w:rsidR="002C3586">
        <w:t> </w:t>
      </w:r>
      <w:r>
        <w:t>: учебное пособие / А.</w:t>
      </w:r>
      <w:r w:rsidR="002C3586">
        <w:t> </w:t>
      </w:r>
      <w:r>
        <w:t>А.</w:t>
      </w:r>
      <w:r w:rsidR="002C3586">
        <w:t> </w:t>
      </w:r>
      <w:r>
        <w:t>Екатерининская, Е. М. Кощина, Н. В. Мак</w:t>
      </w:r>
      <w:r w:rsidR="002C3586">
        <w:t>аров [и др.]. – Санкт-Петербург </w:t>
      </w:r>
      <w:r>
        <w:t>:</w:t>
      </w:r>
      <w:r w:rsidR="002C3586">
        <w:t xml:space="preserve"> </w:t>
      </w:r>
      <w:r>
        <w:t>СПбГИКиТ, 2022. – 130 с. // Лань : электронно-библиотечная система. – URL: https://e.lanbook.com/book/415823 (дата обращения: 18.10.2024). – Режим доступа: для авториз. пользователей.</w:t>
      </w:r>
    </w:p>
    <w:p w14:paraId="707CB434" w14:textId="649AA284" w:rsidR="006329A2" w:rsidRDefault="002C3586" w:rsidP="00635503">
      <w:pPr>
        <w:spacing w:before="120"/>
        <w:ind w:firstLine="567"/>
        <w:rPr>
          <w:i/>
        </w:rPr>
      </w:pPr>
      <w:r>
        <w:rPr>
          <w:i/>
        </w:rPr>
        <w:t>Дополнительная</w:t>
      </w:r>
    </w:p>
    <w:p w14:paraId="7B1A16D0" w14:textId="491FAF32" w:rsidR="006329A2" w:rsidRDefault="00017F43" w:rsidP="006355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C3586">
        <w:rPr>
          <w:i/>
        </w:rPr>
        <w:t>1. Габриелян, Т. О.</w:t>
      </w:r>
      <w:r>
        <w:t xml:space="preserve"> Коммуникативный и мультимедийный ди</w:t>
      </w:r>
      <w:r w:rsidR="00440F4E">
        <w:t>зайн. Анимационное произведение </w:t>
      </w:r>
      <w:r>
        <w:t>: у</w:t>
      </w:r>
      <w:r w:rsidR="002C3586">
        <w:t>чебно-методическое пособие / Т. </w:t>
      </w:r>
      <w:r>
        <w:t>О.</w:t>
      </w:r>
      <w:r w:rsidR="002C3586">
        <w:t> </w:t>
      </w:r>
      <w:r>
        <w:t>Габриелян. – Симферополь : КФУ им. В.</w:t>
      </w:r>
      <w:r w:rsidR="00814857">
        <w:t> </w:t>
      </w:r>
      <w:r>
        <w:t>И. Вернадского, 2021. – 188 с.</w:t>
      </w:r>
      <w:r w:rsidR="002C3586">
        <w:t xml:space="preserve"> /</w:t>
      </w:r>
      <w:r>
        <w:t>/ Лань</w:t>
      </w:r>
      <w:r w:rsidR="002C3586">
        <w:t> </w:t>
      </w:r>
      <w:r>
        <w:t>: электронно-библиотечная система. – URL: https://e.lanbook.com/book/</w:t>
      </w:r>
      <w:r w:rsidR="002C3586">
        <w:t xml:space="preserve"> </w:t>
      </w:r>
      <w:r>
        <w:t>345137 (дата обращения: 18.10.2024). – Режим доступа: для авториз. пользователей.</w:t>
      </w:r>
    </w:p>
    <w:p w14:paraId="32EA275E" w14:textId="04A13EA2" w:rsidR="006329A2" w:rsidRDefault="00017F43" w:rsidP="006355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C3586">
        <w:rPr>
          <w:i/>
        </w:rPr>
        <w:t>2.</w:t>
      </w:r>
      <w:r>
        <w:t xml:space="preserve"> Разработка аниматик</w:t>
      </w:r>
      <w:r w:rsidR="002C3586">
        <w:t>и</w:t>
      </w:r>
      <w:r>
        <w:t xml:space="preserve"> : учебное пособие / Д. А. Наумов, Е. А. Уварова, А. А. Хорева [и др.]. – Рязань : РГРТУ, 2017. – 48 с. // Лань : электронно-библиотечная система. – URL: https://e.lanbook.com/book/168233 (дата обращения: 18.10.2024). – Режим доступа: для авториз. пользователей.</w:t>
      </w:r>
    </w:p>
    <w:p w14:paraId="5BF51A16" w14:textId="38EC71A4" w:rsidR="006329A2" w:rsidRDefault="00017F43" w:rsidP="006355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C3586">
        <w:rPr>
          <w:i/>
        </w:rPr>
        <w:t>3.</w:t>
      </w:r>
      <w:r>
        <w:t xml:space="preserve"> Планирование и организация производства аудиовизуальной продукции : учебное пособие / П. А. Алексеева, П. В. Данилов, Т. В. Ртищева [и др.]. – Санкт-Петербург : СПбГИКиТ, 2020. – 169 с. // Лань : электронно-библиотечная система. – URL: https://e.lanbook.com/book/415859 (дата обращения: 18.10.2024). – Режим доступа: для авториз. пользователей.</w:t>
      </w:r>
    </w:p>
    <w:p w14:paraId="64F6AF22" w14:textId="72BCE2C2" w:rsidR="006329A2" w:rsidRDefault="00017F43" w:rsidP="006355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C3586">
        <w:rPr>
          <w:i/>
        </w:rPr>
        <w:t>4. Егоров, Д. В.</w:t>
      </w:r>
      <w:r>
        <w:t xml:space="preserve"> Современные монтаж</w:t>
      </w:r>
      <w:r w:rsidR="0013572C">
        <w:t>ные программы : учебное пособие </w:t>
      </w:r>
      <w:r>
        <w:t>/ Д. В. Егоров, А. М. Антонов. – Санкт-Петербург : СПбГИКиТ, 2023. – 98 с.</w:t>
      </w:r>
      <w:r w:rsidR="002C3586">
        <w:t xml:space="preserve"> // Лань </w:t>
      </w:r>
      <w:r>
        <w:t>: электронно-библиотечная система. – URL: https://e.lanbook.com/book/</w:t>
      </w:r>
      <w:r w:rsidR="002C3586">
        <w:t xml:space="preserve"> </w:t>
      </w:r>
      <w:r>
        <w:lastRenderedPageBreak/>
        <w:t>416039 (дата обращения: 18.10.2024). – Режим доступа: для авториз. пользователей.</w:t>
      </w:r>
    </w:p>
    <w:p w14:paraId="66A98FD4" w14:textId="5CA055EC" w:rsidR="006329A2" w:rsidRDefault="00017F43" w:rsidP="006355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C3586">
        <w:rPr>
          <w:i/>
        </w:rPr>
        <w:t>5. Солдатенков, П. Я.</w:t>
      </w:r>
      <w:r>
        <w:t xml:space="preserve"> Создание произведений различных тележанров : учебное пособие / П. Я. Солдатенков. – Са</w:t>
      </w:r>
      <w:r w:rsidR="0013572C">
        <w:t>нкт-Петербург : СПбГИКиТ, 2021. </w:t>
      </w:r>
      <w:r>
        <w:t>– 134 с.</w:t>
      </w:r>
      <w:r w:rsidR="002C3586">
        <w:t xml:space="preserve"> </w:t>
      </w:r>
      <w:r>
        <w:t>//</w:t>
      </w:r>
      <w:r w:rsidR="002C3586">
        <w:t xml:space="preserve"> </w:t>
      </w:r>
      <w:r>
        <w:t>Лань</w:t>
      </w:r>
      <w:r w:rsidR="002C3586">
        <w:t> </w:t>
      </w:r>
      <w:r>
        <w:t>: электронно-библиотечная система. – URL: https://e.lanbook.</w:t>
      </w:r>
      <w:r w:rsidR="002C3586">
        <w:t xml:space="preserve"> </w:t>
      </w:r>
      <w:r>
        <w:t>com/book/415913 (дата обращения: 18.10.2024). – Режим доступа: для авториз. пользователей.</w:t>
      </w:r>
    </w:p>
    <w:p w14:paraId="11FFA81D" w14:textId="63B28041" w:rsidR="006329A2" w:rsidRDefault="00017F43" w:rsidP="006355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C3586">
        <w:rPr>
          <w:i/>
        </w:rPr>
        <w:t>6.</w:t>
      </w:r>
      <w:r>
        <w:t xml:space="preserve"> Звуковое решение фильма / составитель Л. Н. Березовчук. – 3-е изд., стер. – Санкт-Петербург : </w:t>
      </w:r>
      <w:r w:rsidR="002C3586">
        <w:t xml:space="preserve">Планета музыки, 2024. – 444 с. </w:t>
      </w:r>
      <w:r>
        <w:t>// Лань : электронно-библиотечная система. – URL: https://e.lanbook.com/book/362630 (дата обращения: 18.10.2024). – Режим доступа: для авториз. пользователей.</w:t>
      </w:r>
    </w:p>
    <w:p w14:paraId="17E109D3" w14:textId="47CB3492" w:rsidR="006329A2" w:rsidRDefault="00017F43" w:rsidP="006355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C3586">
        <w:rPr>
          <w:i/>
        </w:rPr>
        <w:t>7. Кириллова, Н. Б.</w:t>
      </w:r>
      <w:r>
        <w:t xml:space="preserve"> Аудиовизуальное творчество : уче</w:t>
      </w:r>
      <w:r w:rsidR="002C3586">
        <w:t>бное пособие / Н. </w:t>
      </w:r>
      <w:r>
        <w:t>Б. Кириллова. – Екатеринбург : УрГПУ, 2021. – 145 с. // Лань : электронно-библиотечная система. – URL: https://e.lanbook.com/book/254075 (дата обращения: 18.10.2024). – Режим доступа: для авториз. пользователей.</w:t>
      </w:r>
    </w:p>
    <w:p w14:paraId="2F429A5A" w14:textId="77777777" w:rsidR="006329A2" w:rsidRDefault="00017F43" w:rsidP="00635503">
      <w:pPr>
        <w:spacing w:before="240" w:after="120"/>
        <w:ind w:firstLine="567"/>
        <w:rPr>
          <w:b/>
        </w:rPr>
      </w:pPr>
      <w:r>
        <w:rPr>
          <w:b/>
        </w:rPr>
        <w:t>Рекомендуется использовать следующие электронные ресурсы:</w:t>
      </w:r>
    </w:p>
    <w:p w14:paraId="2928391A" w14:textId="1E75C00D" w:rsidR="006329A2" w:rsidRDefault="00233AEA" w:rsidP="00635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</w:pPr>
      <w:hyperlink r:id="rId8">
        <w:r w:rsidR="00017F43">
          <w:t>http://videomontazh.net/</w:t>
        </w:r>
      </w:hyperlink>
      <w:r w:rsidR="00017F43">
        <w:t xml:space="preserve"> – школа видеомонтажа</w:t>
      </w:r>
      <w:r w:rsidR="002C3586">
        <w:t>.</w:t>
      </w:r>
    </w:p>
    <w:p w14:paraId="07235C16" w14:textId="5366B020" w:rsidR="006329A2" w:rsidRDefault="00233AEA" w:rsidP="00635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</w:pPr>
      <w:hyperlink r:id="rId9">
        <w:r w:rsidR="00017F43">
          <w:t>http://www.video.antula.ru/video-montage.htm</w:t>
        </w:r>
      </w:hyperlink>
      <w:r w:rsidR="00017F43">
        <w:t xml:space="preserve"> – рекомендации по видеомонтажу </w:t>
      </w:r>
      <w:r w:rsidR="00814857">
        <w:t>и</w:t>
      </w:r>
      <w:r w:rsidR="00017F43">
        <w:t>нтернет-видеороликов.</w:t>
      </w:r>
    </w:p>
    <w:p w14:paraId="72906FF6" w14:textId="35BA1EA4" w:rsidR="006329A2" w:rsidRDefault="00233AEA" w:rsidP="00635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</w:pPr>
      <w:hyperlink r:id="rId10">
        <w:r w:rsidR="00017F43">
          <w:t>https://footagecrate.com/</w:t>
        </w:r>
      </w:hyperlink>
      <w:r w:rsidR="00017F43">
        <w:t xml:space="preserve"> – база визуальных эффектов, подборка темплейтов для After Effects и видеоуроки о том, как применять футажи в Adobe Premier, After Effects или Da Vinci.</w:t>
      </w:r>
    </w:p>
    <w:p w14:paraId="2A242482" w14:textId="30F7B868" w:rsidR="006329A2" w:rsidRDefault="00017F43" w:rsidP="00635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</w:pPr>
      <w:r>
        <w:t xml:space="preserve"> </w:t>
      </w:r>
      <w:hyperlink r:id="rId11">
        <w:r>
          <w:t>https://videosmile.ru/</w:t>
        </w:r>
      </w:hyperlink>
      <w:r>
        <w:t xml:space="preserve"> – обучающий ресурс с уроками по созданию визуальных эффектов и подвижной графики, обзорами плагинов и инструментов</w:t>
      </w:r>
      <w:r w:rsidR="002C3586">
        <w:t xml:space="preserve"> </w:t>
      </w:r>
      <w:r>
        <w:t>в различных программах (After Effects, Adobe Premier PRO, Cinema 4D, 3DS Max, Vegas PRO и Adobe Audition</w:t>
      </w:r>
      <w:r w:rsidR="00814857">
        <w:t>)</w:t>
      </w:r>
      <w:r>
        <w:t>.</w:t>
      </w:r>
    </w:p>
    <w:p w14:paraId="479957AF" w14:textId="7B8A8B50" w:rsidR="006329A2" w:rsidRDefault="00233AEA" w:rsidP="00635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</w:pPr>
      <w:hyperlink r:id="rId12">
        <w:r w:rsidR="00017F43">
          <w:t>https://itsoncraft.com/crafts/animation</w:t>
        </w:r>
      </w:hyperlink>
      <w:r w:rsidR="00017F43">
        <w:t xml:space="preserve"> – платформа материалов для анимации, производства игр, фильмов и сериалов.</w:t>
      </w:r>
    </w:p>
    <w:p w14:paraId="60C5A0D9" w14:textId="77777777" w:rsidR="006329A2" w:rsidRDefault="006329A2" w:rsidP="0063550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18B8A197" w14:textId="77777777" w:rsidR="006329A2" w:rsidRDefault="00017F43" w:rsidP="00635503">
      <w:r>
        <w:br w:type="page"/>
      </w:r>
    </w:p>
    <w:p w14:paraId="7E1BE1E3" w14:textId="77777777" w:rsidR="006329A2" w:rsidRDefault="00017F43" w:rsidP="00635503">
      <w:pPr>
        <w:spacing w:after="240"/>
        <w:ind w:firstLine="340"/>
        <w:rPr>
          <w:b/>
        </w:rPr>
      </w:pPr>
      <w:r>
        <w:rPr>
          <w:b/>
        </w:rPr>
        <w:lastRenderedPageBreak/>
        <w:t>Рекомендуемые методы преподавания</w:t>
      </w:r>
    </w:p>
    <w:p w14:paraId="0EB5BEF9" w14:textId="543FDEB4" w:rsidR="006329A2" w:rsidRDefault="00017F43" w:rsidP="00635503">
      <w:pPr>
        <w:pBdr>
          <w:top w:val="nil"/>
          <w:left w:val="nil"/>
          <w:bottom w:val="nil"/>
          <w:right w:val="nil"/>
          <w:between w:val="nil"/>
        </w:pBdr>
        <w:tabs>
          <w:tab w:val="left" w:pos="354"/>
          <w:tab w:val="left" w:pos="4606"/>
        </w:tabs>
        <w:ind w:firstLine="709"/>
        <w:jc w:val="both"/>
      </w:pPr>
      <w:r>
        <w:t>Материал излагается на основе современных методических требований с учетом уровня знаний студентов. При чтении лекций особое внимание уделяется рассмотрению теоретически</w:t>
      </w:r>
      <w:r w:rsidR="00A01F67">
        <w:t>х основ обработки аудио</w:t>
      </w:r>
      <w:r w:rsidR="00440F4E">
        <w:t>-</w:t>
      </w:r>
      <w:r w:rsidR="00A01F67">
        <w:t xml:space="preserve"> и видео</w:t>
      </w:r>
      <w:r>
        <w:t xml:space="preserve">информации, </w:t>
      </w:r>
      <w:r>
        <w:rPr>
          <w:color w:val="000000"/>
        </w:rPr>
        <w:t xml:space="preserve">примеров, иллюстрирующих то или иное </w:t>
      </w:r>
      <w:r>
        <w:t>понятие, различны</w:t>
      </w:r>
      <w:r w:rsidR="00814857">
        <w:t>х</w:t>
      </w:r>
      <w:r>
        <w:t xml:space="preserve"> способ</w:t>
      </w:r>
      <w:r w:rsidR="00814857">
        <w:t>ов</w:t>
      </w:r>
      <w:r>
        <w:t xml:space="preserve"> интерпретации понятий с опорой на когнитивно-визуальный подход. Лабораторные занятия направлены на формирование умений и навыков, использование полученных теоретических знаний при выполнении конкретных заданий по тематике учебной дисциплины. Методика проведения указанных занятий должна содействовать развитию творческих способностей каждого студента и приобретению навыков самостоятельной работы. Следует применять новые формы организации процесса обучения: визуализированные лекции, коллективная практическая работа и т. п.</w:t>
      </w:r>
    </w:p>
    <w:p w14:paraId="6D6C1385" w14:textId="77777777" w:rsidR="006329A2" w:rsidRDefault="00017F43" w:rsidP="00635503">
      <w:pPr>
        <w:spacing w:before="240" w:after="240"/>
        <w:ind w:firstLine="340"/>
        <w:rPr>
          <w:b/>
        </w:rPr>
      </w:pPr>
      <w:r>
        <w:rPr>
          <w:b/>
        </w:rPr>
        <w:t>Перечень рекомендованных средств диагностики</w:t>
      </w:r>
    </w:p>
    <w:p w14:paraId="6635D6F1" w14:textId="77777777" w:rsidR="006329A2" w:rsidRDefault="00017F43" w:rsidP="00635503">
      <w:pPr>
        <w:widowControl w:val="0"/>
        <w:ind w:firstLine="709"/>
        <w:jc w:val="both"/>
        <w:rPr>
          <w:sz w:val="24"/>
          <w:szCs w:val="24"/>
        </w:rPr>
      </w:pPr>
      <w:r>
        <w:rPr>
          <w:color w:val="000000"/>
        </w:rPr>
        <w:t>Основными средствами диагностики усвоения знаний, умений и овладения необходимыми навыками по учебной дисциплине являются:</w:t>
      </w:r>
    </w:p>
    <w:p w14:paraId="3A83BEAE" w14:textId="067CC954" w:rsidR="006329A2" w:rsidRDefault="00017F43" w:rsidP="00635503">
      <w:pPr>
        <w:widowControl w:val="0"/>
        <w:ind w:firstLine="709"/>
        <w:jc w:val="both"/>
        <w:rPr>
          <w:sz w:val="24"/>
          <w:szCs w:val="24"/>
        </w:rPr>
      </w:pPr>
      <w:r>
        <w:rPr>
          <w:color w:val="000000"/>
        </w:rPr>
        <w:t>–</w:t>
      </w:r>
      <w:r w:rsidR="00EE6607">
        <w:rPr>
          <w:color w:val="000000"/>
        </w:rPr>
        <w:t> </w:t>
      </w:r>
      <w:r>
        <w:rPr>
          <w:i/>
          <w:color w:val="000000"/>
        </w:rPr>
        <w:t>фронтальный опрос на лекционных занятиях</w:t>
      </w:r>
      <w:r>
        <w:rPr>
          <w:color w:val="000000"/>
        </w:rPr>
        <w:t xml:space="preserve"> (направлен на систематизацию знаний студентов, определение уровня готовности аудитории к восприятию нового материала, а также на формирование у преподавателя представлени</w:t>
      </w:r>
      <w:r w:rsidR="005A16DD">
        <w:rPr>
          <w:color w:val="000000"/>
        </w:rPr>
        <w:t>я</w:t>
      </w:r>
      <w:r>
        <w:rPr>
          <w:color w:val="000000"/>
        </w:rPr>
        <w:t xml:space="preserve"> об усвоении студентами основополагающих понятий и фактов изучаемой учебной дисциплины),</w:t>
      </w:r>
    </w:p>
    <w:p w14:paraId="6B36FEF6" w14:textId="662F3A12" w:rsidR="006329A2" w:rsidRDefault="00017F43" w:rsidP="00635503">
      <w:pPr>
        <w:widowControl w:val="0"/>
        <w:ind w:firstLine="709"/>
        <w:jc w:val="both"/>
        <w:rPr>
          <w:sz w:val="24"/>
          <w:szCs w:val="24"/>
        </w:rPr>
      </w:pPr>
      <w:r>
        <w:rPr>
          <w:color w:val="000000"/>
        </w:rPr>
        <w:t>–</w:t>
      </w:r>
      <w:r w:rsidR="00EE6607">
        <w:rPr>
          <w:color w:val="000000"/>
        </w:rPr>
        <w:t> </w:t>
      </w:r>
      <w:r>
        <w:rPr>
          <w:i/>
          <w:color w:val="000000"/>
        </w:rPr>
        <w:t xml:space="preserve">проверка практических заданий </w:t>
      </w:r>
      <w:r w:rsidRPr="005A16DD">
        <w:rPr>
          <w:color w:val="000000"/>
        </w:rPr>
        <w:t>(</w:t>
      </w:r>
      <w:r>
        <w:rPr>
          <w:color w:val="000000"/>
        </w:rPr>
        <w:t xml:space="preserve">репродуктивных, продуктивных, творческих), выполняемых на лабораторных занятиях (представляет собой диагностику систематичности подготовки студентов к занятиям и уровня усвоения ими практико-ориентированного содержания программного материала учебной дисциплины) и на </w:t>
      </w:r>
      <w:r>
        <w:t>текущей аттестации</w:t>
      </w:r>
      <w:r>
        <w:rPr>
          <w:color w:val="000000"/>
        </w:rPr>
        <w:t>,</w:t>
      </w:r>
    </w:p>
    <w:p w14:paraId="37E016D5" w14:textId="1E727546" w:rsidR="006329A2" w:rsidRDefault="00017F43" w:rsidP="00635503">
      <w:pPr>
        <w:widowControl w:val="0"/>
        <w:ind w:firstLine="709"/>
        <w:jc w:val="both"/>
        <w:rPr>
          <w:sz w:val="24"/>
          <w:szCs w:val="24"/>
        </w:rPr>
      </w:pPr>
      <w:r>
        <w:rPr>
          <w:color w:val="000000"/>
        </w:rPr>
        <w:t>–</w:t>
      </w:r>
      <w:r w:rsidR="00EE6607">
        <w:rPr>
          <w:color w:val="000000"/>
        </w:rPr>
        <w:t> </w:t>
      </w:r>
      <w:r>
        <w:rPr>
          <w:i/>
          <w:color w:val="000000"/>
        </w:rPr>
        <w:t>групповые и индивидуальные консультации студентов</w:t>
      </w:r>
      <w:r>
        <w:rPr>
          <w:color w:val="000000"/>
        </w:rPr>
        <w:t xml:space="preserve"> (предназначены для диагностики уровня овладения знаниями, умениями и навыками, устранения возможных ошибок, пробелов в знаниях студентов),</w:t>
      </w:r>
    </w:p>
    <w:p w14:paraId="2AD8BFC6" w14:textId="18D24DBF" w:rsidR="006329A2" w:rsidRDefault="00017F43" w:rsidP="00635503">
      <w:pPr>
        <w:widowControl w:val="0"/>
        <w:ind w:firstLine="709"/>
        <w:jc w:val="both"/>
        <w:rPr>
          <w:sz w:val="24"/>
          <w:szCs w:val="24"/>
        </w:rPr>
      </w:pPr>
      <w:r>
        <w:rPr>
          <w:color w:val="000000"/>
        </w:rPr>
        <w:t>–</w:t>
      </w:r>
      <w:r w:rsidR="00EE6607">
        <w:rPr>
          <w:color w:val="000000"/>
        </w:rPr>
        <w:t> </w:t>
      </w:r>
      <w:r>
        <w:rPr>
          <w:i/>
          <w:color w:val="000000"/>
        </w:rPr>
        <w:t>проверка выполнения управляемой самостоятельной работы</w:t>
      </w:r>
      <w:r>
        <w:rPr>
          <w:color w:val="000000"/>
        </w:rPr>
        <w:t xml:space="preserve"> (использу</w:t>
      </w:r>
      <w:r w:rsidR="005A16DD">
        <w:rPr>
          <w:color w:val="000000"/>
        </w:rPr>
        <w:t>е</w:t>
      </w:r>
      <w:r>
        <w:rPr>
          <w:color w:val="000000"/>
        </w:rPr>
        <w:t>тся для определения индивидуальных особенностей, темпа продвижения студентов и усвоения ими необходимых знаний</w:t>
      </w:r>
      <w:r w:rsidR="005A16DD">
        <w:rPr>
          <w:color w:val="000000"/>
        </w:rPr>
        <w:t>,</w:t>
      </w:r>
      <w:r>
        <w:rPr>
          <w:color w:val="000000"/>
        </w:rPr>
        <w:t xml:space="preserve"> необходимых для продвижения креативных идей в сфере культуры и искусства),</w:t>
      </w:r>
    </w:p>
    <w:p w14:paraId="5841D2F7" w14:textId="50765662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color w:val="000000"/>
        </w:rPr>
        <w:t>–</w:t>
      </w:r>
      <w:r w:rsidR="00EE6607">
        <w:rPr>
          <w:color w:val="000000"/>
        </w:rPr>
        <w:t> </w:t>
      </w:r>
      <w:r>
        <w:rPr>
          <w:i/>
        </w:rPr>
        <w:t>компьютерное</w:t>
      </w:r>
      <w:r>
        <w:rPr>
          <w:i/>
          <w:color w:val="000000"/>
        </w:rPr>
        <w:t xml:space="preserve"> тестирование </w:t>
      </w:r>
      <w:r>
        <w:rPr>
          <w:color w:val="000000"/>
        </w:rPr>
        <w:t>(позволяет быстро провести текущую диагностику усвоения студентами учебного материала как по отдельным темам и разделам учебно</w:t>
      </w:r>
      <w:r>
        <w:t>й дисциплины, так и по учебной дисциплине в целом),</w:t>
      </w:r>
    </w:p>
    <w:p w14:paraId="704724DF" w14:textId="422EE571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>
        <w:t>–</w:t>
      </w:r>
      <w:r w:rsidR="00EE6607">
        <w:t> </w:t>
      </w:r>
      <w:r>
        <w:rPr>
          <w:i/>
        </w:rPr>
        <w:t xml:space="preserve">зачет </w:t>
      </w:r>
      <w:r>
        <w:t>(используется для осуществления промежуточной диагностики усвоения учащим</w:t>
      </w:r>
      <w:r>
        <w:rPr>
          <w:color w:val="000000"/>
        </w:rPr>
        <w:t>ися содержания учебной дисциплины за учебный семестр с оценкой, в соответствии с критериями оценки результатов учебной деятельности обучающихся в учреждениях высшего образования).</w:t>
      </w:r>
    </w:p>
    <w:p w14:paraId="745E625D" w14:textId="1773391C" w:rsidR="006329A2" w:rsidRDefault="00017F43" w:rsidP="00635503">
      <w:pPr>
        <w:widowControl w:val="0"/>
        <w:ind w:firstLine="709"/>
        <w:jc w:val="both"/>
        <w:rPr>
          <w:sz w:val="24"/>
          <w:szCs w:val="24"/>
        </w:rPr>
      </w:pPr>
      <w:r>
        <w:rPr>
          <w:color w:val="000000"/>
        </w:rPr>
        <w:t xml:space="preserve">Текущий контроль необходимо осуществлять посредством фронтального опроса и компьютерного тестирования на лекционных занятиях, </w:t>
      </w:r>
      <w:r>
        <w:rPr>
          <w:color w:val="000000"/>
        </w:rPr>
        <w:lastRenderedPageBreak/>
        <w:t>проверки выполнения и сдач</w:t>
      </w:r>
      <w:r w:rsidR="00814857">
        <w:rPr>
          <w:color w:val="000000"/>
        </w:rPr>
        <w:t>и</w:t>
      </w:r>
      <w:r>
        <w:rPr>
          <w:color w:val="000000"/>
        </w:rPr>
        <w:t xml:space="preserve"> практических заданий лабораторных работ, проверки выполнения и сдач</w:t>
      </w:r>
      <w:r w:rsidR="00814857">
        <w:rPr>
          <w:color w:val="000000"/>
        </w:rPr>
        <w:t>и</w:t>
      </w:r>
      <w:r>
        <w:rPr>
          <w:color w:val="000000"/>
        </w:rPr>
        <w:t xml:space="preserve"> индивидуальных творческих заданий и проектов, проверки выполнения управляемой самостоятельной работы. </w:t>
      </w:r>
    </w:p>
    <w:p w14:paraId="63F08497" w14:textId="2D52B11D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color w:val="000000"/>
        </w:rPr>
        <w:t xml:space="preserve">Рекомендуемая форма текущей аттестации знаний студентов – </w:t>
      </w:r>
      <w:r w:rsidR="00FB483D">
        <w:rPr>
          <w:color w:val="000000"/>
        </w:rPr>
        <w:t>учебное</w:t>
      </w:r>
      <w:r>
        <w:rPr>
          <w:color w:val="000000"/>
        </w:rPr>
        <w:t xml:space="preserve"> задание</w:t>
      </w:r>
      <w:r w:rsidR="00BA5CFD">
        <w:rPr>
          <w:color w:val="000000"/>
        </w:rPr>
        <w:t>, тестирование</w:t>
      </w:r>
      <w:r>
        <w:rPr>
          <w:color w:val="000000"/>
        </w:rPr>
        <w:t xml:space="preserve">. Рекомендуемая форма </w:t>
      </w:r>
      <w:r>
        <w:t>промежуточной аттестации</w:t>
      </w:r>
      <w:r>
        <w:rPr>
          <w:color w:val="000000"/>
        </w:rPr>
        <w:t xml:space="preserve"> студ</w:t>
      </w:r>
      <w:r>
        <w:t>ентов – зачет.</w:t>
      </w:r>
    </w:p>
    <w:p w14:paraId="1D1B89F9" w14:textId="77777777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t>Оценку знаний при промежуточной аттестации преподавателю необходимо осуществлять исходя из следующих рекомендаций: </w:t>
      </w:r>
    </w:p>
    <w:p w14:paraId="4488C543" w14:textId="52AD24D3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t>1)</w:t>
      </w:r>
      <w:r w:rsidR="00EE6607">
        <w:t> </w:t>
      </w:r>
      <w:r>
        <w:t>зач</w:t>
      </w:r>
      <w:r w:rsidR="004130E4">
        <w:t>е</w:t>
      </w:r>
      <w:r>
        <w:t xml:space="preserve">т </w:t>
      </w:r>
      <w:r w:rsidR="004D703C">
        <w:t>студенту</w:t>
      </w:r>
      <w:r>
        <w:t xml:space="preserve"> ставится, если знания отличаются глубиной и содержательностью, им дается полный исчерпывающий ответ как на основные вопросы, так и на дополнительные: </w:t>
      </w:r>
    </w:p>
    <w:p w14:paraId="4E0470D5" w14:textId="3042F0ED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t>–</w:t>
      </w:r>
      <w:r w:rsidR="00EE6607">
        <w:t> </w:t>
      </w:r>
      <w:r w:rsidR="004D703C">
        <w:t>студент</w:t>
      </w:r>
      <w:r>
        <w:t xml:space="preserve"> логично и последовательно раскрывает вопросы, заданные преподавателем,</w:t>
      </w:r>
    </w:p>
    <w:p w14:paraId="1B697EE3" w14:textId="073859EB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t>–</w:t>
      </w:r>
      <w:r w:rsidR="00EE6607">
        <w:t> </w:t>
      </w:r>
      <w:r w:rsidR="004D703C">
        <w:t>студент</w:t>
      </w:r>
      <w:r>
        <w:t xml:space="preserve"> излагает ответы уверенно, осмысленно и ясно;</w:t>
      </w:r>
    </w:p>
    <w:p w14:paraId="39358655" w14:textId="76F77689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t xml:space="preserve">2) </w:t>
      </w:r>
      <w:r w:rsidR="004D703C">
        <w:t>студенту</w:t>
      </w:r>
      <w:r>
        <w:t xml:space="preserve"> </w:t>
      </w:r>
      <w:r w:rsidR="00BA5CFD">
        <w:t>зач</w:t>
      </w:r>
      <w:r w:rsidR="004130E4">
        <w:t>е</w:t>
      </w:r>
      <w:r w:rsidR="00BA5CFD">
        <w:t>т</w:t>
      </w:r>
      <w:r>
        <w:t xml:space="preserve"> по </w:t>
      </w:r>
      <w:r w:rsidR="00BA5CFD">
        <w:t xml:space="preserve">учебной </w:t>
      </w:r>
      <w:r>
        <w:t>дисциплине не ставится, если знания обучающегося не отличаются глубиной и содержательностью, им не дается полный исчерпывающий ответ как на основные вопросы, так и на дополнительные:</w:t>
      </w:r>
    </w:p>
    <w:p w14:paraId="556F49BD" w14:textId="44163B93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t>–</w:t>
      </w:r>
      <w:r w:rsidR="00EE6607">
        <w:t> </w:t>
      </w:r>
      <w:r>
        <w:t>обучающийся излагает ответы неуверенно, материал не осмыслен, </w:t>
      </w:r>
    </w:p>
    <w:p w14:paraId="296CAFDA" w14:textId="067BFF99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t>–</w:t>
      </w:r>
      <w:r w:rsidR="00EE6607">
        <w:t> </w:t>
      </w:r>
      <w:r>
        <w:t>обнаружено незнание или непонимание обучающимся контрольных вопросов,</w:t>
      </w:r>
    </w:p>
    <w:p w14:paraId="49A31004" w14:textId="251A3E66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t>–</w:t>
      </w:r>
      <w:r w:rsidR="00EE6607">
        <w:t> </w:t>
      </w:r>
      <w:r>
        <w:t xml:space="preserve">допускаются существенные ошибки при изложении ответов на вопросы, которые </w:t>
      </w:r>
      <w:r w:rsidR="004D703C">
        <w:t>студент</w:t>
      </w:r>
      <w:r>
        <w:t xml:space="preserve"> не может исправить самостоятельно,</w:t>
      </w:r>
    </w:p>
    <w:p w14:paraId="0FAA50C8" w14:textId="6164926F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t>–</w:t>
      </w:r>
      <w:r w:rsidR="00EE6607">
        <w:t> </w:t>
      </w:r>
      <w:r>
        <w:t xml:space="preserve">у </w:t>
      </w:r>
      <w:r w:rsidR="004D703C">
        <w:t>студента</w:t>
      </w:r>
      <w:r>
        <w:t xml:space="preserve"> присутствует задолженность по выполнению практических заданий, выполняемых на лабораторных занятиях.</w:t>
      </w:r>
    </w:p>
    <w:p w14:paraId="13E9CEA4" w14:textId="77777777" w:rsidR="006329A2" w:rsidRDefault="00017F43" w:rsidP="00635503">
      <w:pPr>
        <w:spacing w:before="240" w:after="240"/>
        <w:ind w:firstLine="340"/>
        <w:rPr>
          <w:b/>
        </w:rPr>
      </w:pPr>
      <w:r>
        <w:rPr>
          <w:b/>
        </w:rPr>
        <w:t xml:space="preserve">Рекомендации по организации самостоятельной работы студентов </w:t>
      </w:r>
    </w:p>
    <w:p w14:paraId="0BA93615" w14:textId="427902EA" w:rsidR="006329A2" w:rsidRDefault="00017F43" w:rsidP="00635503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Самостоятельная работа студентов направлена на обогащение их умений и навыков по </w:t>
      </w:r>
      <w:r w:rsidR="00BA5CFD">
        <w:t xml:space="preserve">учебной </w:t>
      </w:r>
      <w:r>
        <w:rPr>
          <w:color w:val="000000"/>
        </w:rPr>
        <w:t>дисциплине «Технологии видеомонтажа» в свободное от обязательных учебных занятий время. Цель самостоятельной работы студентов – содействие усвоению в полном объеме содержания учебной дисциплины через систематизацию, планирование и контроль собственной деятельности. Преподаватель дает задания по самостоятельной работе и регулярно проверяет их выполнение.</w:t>
      </w:r>
    </w:p>
    <w:p w14:paraId="758C888F" w14:textId="77777777" w:rsidR="006329A2" w:rsidRDefault="00017F43" w:rsidP="00635503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Содержание и формы контролируемой самостоятельной работы студентов рекомендуется связывать с использованием проектной деятельности, реализовывать индивидуальный подход к обучению. В ходе работы над проектами студенты углубляются в предметную область. Для итоговой самостоятельной работы предлагается разработка собственного творческого проекта. Такая организация работы способствует развитию как информационной, так и профессиональной компетенции. </w:t>
      </w:r>
    </w:p>
    <w:p w14:paraId="2B5FDA59" w14:textId="77777777" w:rsidR="006329A2" w:rsidRDefault="00017F43" w:rsidP="00635503">
      <w:pPr>
        <w:widowControl w:val="0"/>
        <w:ind w:firstLine="709"/>
        <w:jc w:val="both"/>
      </w:pPr>
      <w:r>
        <w:t xml:space="preserve">Содержание и формы контролируемой самостоятельной работы студентов рекомендуется непосредственно связывать с использованием метода проектов, что позволяет реализовывать индивидуальный подход к </w:t>
      </w:r>
      <w:r>
        <w:lastRenderedPageBreak/>
        <w:t>обучению. В ходе работы над проектами студенты лучше углубляются в предметную область. В результате каждый студент, под руководством преподавателя, сможет создать в процессе самостоятельной работы несколько проектов, позволяющих продвигать креативные идеи в сфере культуры и искусства. Такая организация работы способствует развитию специальной компетенции по разработке медиапродуктов разной направленности для социокультурной сферы и разных возрастных категорий.</w:t>
      </w:r>
    </w:p>
    <w:p w14:paraId="174860AD" w14:textId="77777777" w:rsidR="006329A2" w:rsidRDefault="00017F43" w:rsidP="00635503">
      <w:pPr>
        <w:rPr>
          <w:color w:val="000000"/>
        </w:rPr>
      </w:pPr>
      <w:r>
        <w:br w:type="page"/>
      </w:r>
    </w:p>
    <w:p w14:paraId="2E85BB4F" w14:textId="4A2FB4FC" w:rsidR="005A16DD" w:rsidRDefault="005A16DD" w:rsidP="00635503">
      <w:pPr>
        <w:rPr>
          <w:i/>
          <w:szCs w:val="28"/>
        </w:rPr>
      </w:pPr>
      <w:r w:rsidRPr="005A16DD"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76C27D3" wp14:editId="4C9CA89A">
                <wp:simplePos x="0" y="0"/>
                <wp:positionH relativeFrom="margin">
                  <wp:align>center</wp:align>
                </wp:positionH>
                <wp:positionV relativeFrom="paragraph">
                  <wp:posOffset>-449580</wp:posOffset>
                </wp:positionV>
                <wp:extent cx="571500" cy="428625"/>
                <wp:effectExtent l="0" t="0" r="0" b="95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A221F8" w14:textId="77777777" w:rsidR="006329A2" w:rsidRDefault="006329A2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C27D3" id="Прямоугольник 5" o:spid="_x0000_s1028" style="position:absolute;left:0;text-align:left;margin-left:0;margin-top:-35.4pt;width:45pt;height:33.7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" fillcolor="white [3201]" stroked="f">
                <v:textbox inset="2.53958mm,2.53958mm,2.53958mm,2.53958mm">
                  <w:txbxContent>
                    <w:p w14:paraId="6FA221F8" w14:textId="77777777" w:rsidR="006329A2" w:rsidRDefault="006329A2">
                      <w:pPr>
                        <w:jc w:val="left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6F8DA1" w14:textId="77777777" w:rsidR="005A16DD" w:rsidRDefault="005A16DD" w:rsidP="00635503">
      <w:pPr>
        <w:rPr>
          <w:i/>
          <w:szCs w:val="28"/>
        </w:rPr>
      </w:pPr>
    </w:p>
    <w:p w14:paraId="4F7AD65B" w14:textId="77777777" w:rsidR="005A16DD" w:rsidRDefault="005A16DD" w:rsidP="00635503">
      <w:pPr>
        <w:rPr>
          <w:i/>
          <w:szCs w:val="28"/>
        </w:rPr>
      </w:pPr>
    </w:p>
    <w:p w14:paraId="4EB1863E" w14:textId="0BE4236D" w:rsidR="006329A2" w:rsidRPr="005A16DD" w:rsidRDefault="00017F43" w:rsidP="00635503">
      <w:pPr>
        <w:rPr>
          <w:i/>
          <w:szCs w:val="28"/>
        </w:rPr>
      </w:pPr>
      <w:r w:rsidRPr="005A16DD">
        <w:rPr>
          <w:i/>
          <w:szCs w:val="28"/>
        </w:rPr>
        <w:t>Учебное издание</w:t>
      </w:r>
    </w:p>
    <w:p w14:paraId="0B77D79C" w14:textId="77777777" w:rsidR="006329A2" w:rsidRPr="005A16DD" w:rsidRDefault="006329A2" w:rsidP="00635503">
      <w:pPr>
        <w:pStyle w:val="1"/>
        <w:spacing w:line="240" w:lineRule="auto"/>
        <w:rPr>
          <w:b w:val="0"/>
          <w:i/>
          <w:sz w:val="28"/>
          <w:szCs w:val="28"/>
        </w:rPr>
      </w:pPr>
    </w:p>
    <w:p w14:paraId="0F974268" w14:textId="77777777" w:rsidR="006329A2" w:rsidRPr="005A16DD" w:rsidRDefault="006329A2" w:rsidP="00635503">
      <w:pPr>
        <w:pStyle w:val="1"/>
        <w:spacing w:line="240" w:lineRule="auto"/>
        <w:rPr>
          <w:b w:val="0"/>
          <w:i/>
          <w:sz w:val="28"/>
          <w:szCs w:val="28"/>
        </w:rPr>
      </w:pPr>
    </w:p>
    <w:p w14:paraId="38DB553E" w14:textId="77777777" w:rsidR="006329A2" w:rsidRPr="005A16DD" w:rsidRDefault="006329A2" w:rsidP="00635503">
      <w:pPr>
        <w:rPr>
          <w:szCs w:val="28"/>
        </w:rPr>
      </w:pPr>
    </w:p>
    <w:p w14:paraId="5161ED9C" w14:textId="77777777" w:rsidR="006329A2" w:rsidRPr="005A16DD" w:rsidRDefault="006329A2" w:rsidP="00635503">
      <w:pPr>
        <w:rPr>
          <w:szCs w:val="28"/>
        </w:rPr>
      </w:pPr>
    </w:p>
    <w:p w14:paraId="34E55B74" w14:textId="77777777" w:rsidR="006329A2" w:rsidRPr="005A16DD" w:rsidRDefault="006329A2" w:rsidP="00635503">
      <w:pPr>
        <w:rPr>
          <w:szCs w:val="28"/>
        </w:rPr>
      </w:pPr>
    </w:p>
    <w:p w14:paraId="5DF24C8D" w14:textId="77777777" w:rsidR="006329A2" w:rsidRPr="005A16DD" w:rsidRDefault="006329A2" w:rsidP="00635503">
      <w:pPr>
        <w:pStyle w:val="1"/>
        <w:spacing w:line="240" w:lineRule="auto"/>
        <w:rPr>
          <w:b w:val="0"/>
          <w:i/>
          <w:sz w:val="28"/>
          <w:szCs w:val="28"/>
        </w:rPr>
      </w:pPr>
    </w:p>
    <w:p w14:paraId="336FAE24" w14:textId="77777777" w:rsidR="006329A2" w:rsidRPr="005A16DD" w:rsidRDefault="006329A2" w:rsidP="00635503">
      <w:pPr>
        <w:rPr>
          <w:b/>
          <w:szCs w:val="28"/>
        </w:rPr>
      </w:pPr>
    </w:p>
    <w:p w14:paraId="5E786AA7" w14:textId="5213E1B5" w:rsidR="006329A2" w:rsidRPr="005A16DD" w:rsidRDefault="00017F43" w:rsidP="00635503">
      <w:pPr>
        <w:rPr>
          <w:b/>
          <w:szCs w:val="28"/>
        </w:rPr>
      </w:pPr>
      <w:r w:rsidRPr="005A16DD">
        <w:rPr>
          <w:b/>
          <w:szCs w:val="28"/>
        </w:rPr>
        <w:t>ТЕХНОЛОГИ</w:t>
      </w:r>
      <w:r w:rsidR="00440F4E">
        <w:rPr>
          <w:b/>
          <w:szCs w:val="28"/>
        </w:rPr>
        <w:t>И</w:t>
      </w:r>
      <w:r w:rsidRPr="005A16DD">
        <w:rPr>
          <w:b/>
          <w:szCs w:val="28"/>
        </w:rPr>
        <w:t xml:space="preserve"> ВИДЕОМОНТАЖА</w:t>
      </w:r>
    </w:p>
    <w:p w14:paraId="4CA05EC3" w14:textId="77777777" w:rsidR="006329A2" w:rsidRPr="005A16DD" w:rsidRDefault="006329A2" w:rsidP="00635503">
      <w:pPr>
        <w:rPr>
          <w:b/>
          <w:szCs w:val="28"/>
        </w:rPr>
      </w:pPr>
    </w:p>
    <w:p w14:paraId="3F602D5D" w14:textId="77777777" w:rsidR="006329A2" w:rsidRPr="005A16DD" w:rsidRDefault="00017F43" w:rsidP="00635503">
      <w:pPr>
        <w:rPr>
          <w:b/>
          <w:szCs w:val="28"/>
        </w:rPr>
      </w:pPr>
      <w:r w:rsidRPr="005A16DD">
        <w:rPr>
          <w:b/>
          <w:szCs w:val="28"/>
        </w:rPr>
        <w:t>Примерная учебная программа по учебной дисциплине</w:t>
      </w:r>
    </w:p>
    <w:p w14:paraId="67B93069" w14:textId="460C5471" w:rsidR="006329A2" w:rsidRPr="005A16DD" w:rsidRDefault="00017F43" w:rsidP="00635503">
      <w:pPr>
        <w:rPr>
          <w:b/>
          <w:szCs w:val="28"/>
        </w:rPr>
      </w:pPr>
      <w:r w:rsidRPr="005A16DD">
        <w:rPr>
          <w:b/>
          <w:szCs w:val="28"/>
        </w:rPr>
        <w:t>для специальност</w:t>
      </w:r>
      <w:r w:rsidR="00440F4E">
        <w:rPr>
          <w:b/>
          <w:szCs w:val="28"/>
        </w:rPr>
        <w:t>и</w:t>
      </w:r>
    </w:p>
    <w:p w14:paraId="46830E00" w14:textId="220F751B" w:rsidR="006329A2" w:rsidRPr="005A16DD" w:rsidRDefault="00017F43" w:rsidP="00635503">
      <w:pPr>
        <w:rPr>
          <w:b/>
          <w:szCs w:val="28"/>
        </w:rPr>
      </w:pPr>
      <w:r w:rsidRPr="005A16DD">
        <w:rPr>
          <w:b/>
          <w:szCs w:val="28"/>
        </w:rPr>
        <w:t xml:space="preserve">6-05-0314-03 Социально-культурный менеджмент и коммуникации </w:t>
      </w:r>
    </w:p>
    <w:p w14:paraId="2CBCF862" w14:textId="77777777" w:rsidR="006329A2" w:rsidRPr="005A16DD" w:rsidRDefault="006329A2" w:rsidP="00635503">
      <w:pPr>
        <w:rPr>
          <w:szCs w:val="28"/>
        </w:rPr>
      </w:pPr>
    </w:p>
    <w:p w14:paraId="68918E08" w14:textId="77777777" w:rsidR="006329A2" w:rsidRPr="005A16DD" w:rsidRDefault="006329A2" w:rsidP="00635503">
      <w:pPr>
        <w:rPr>
          <w:szCs w:val="28"/>
        </w:rPr>
      </w:pPr>
    </w:p>
    <w:p w14:paraId="3302BF38" w14:textId="77777777" w:rsidR="006329A2" w:rsidRPr="005A16DD" w:rsidRDefault="006329A2" w:rsidP="00635503">
      <w:pPr>
        <w:rPr>
          <w:szCs w:val="28"/>
        </w:rPr>
      </w:pPr>
    </w:p>
    <w:p w14:paraId="0B6E99EB" w14:textId="77777777" w:rsidR="006329A2" w:rsidRPr="005A16DD" w:rsidRDefault="006329A2" w:rsidP="00635503">
      <w:pPr>
        <w:rPr>
          <w:szCs w:val="28"/>
        </w:rPr>
      </w:pPr>
    </w:p>
    <w:p w14:paraId="2D13864B" w14:textId="77777777" w:rsidR="006329A2" w:rsidRPr="005A16DD" w:rsidRDefault="006329A2" w:rsidP="00635503">
      <w:pPr>
        <w:rPr>
          <w:szCs w:val="28"/>
        </w:rPr>
      </w:pPr>
    </w:p>
    <w:p w14:paraId="6113AE61" w14:textId="77777777" w:rsidR="006329A2" w:rsidRPr="005A16DD" w:rsidRDefault="006329A2" w:rsidP="00635503">
      <w:pPr>
        <w:rPr>
          <w:szCs w:val="28"/>
        </w:rPr>
      </w:pPr>
    </w:p>
    <w:p w14:paraId="4B15B5D9" w14:textId="77777777" w:rsidR="006329A2" w:rsidRPr="005A16DD" w:rsidRDefault="006329A2" w:rsidP="00635503">
      <w:pPr>
        <w:rPr>
          <w:szCs w:val="28"/>
        </w:rPr>
      </w:pPr>
    </w:p>
    <w:p w14:paraId="1AEE3447" w14:textId="77777777" w:rsidR="006329A2" w:rsidRPr="005A16DD" w:rsidRDefault="00017F43" w:rsidP="00635503">
      <w:pPr>
        <w:rPr>
          <w:szCs w:val="28"/>
        </w:rPr>
      </w:pPr>
      <w:r w:rsidRPr="005A16DD">
        <w:rPr>
          <w:szCs w:val="28"/>
        </w:rPr>
        <w:t>Корректор В. Б. Кудласевич</w:t>
      </w:r>
    </w:p>
    <w:p w14:paraId="3F585798" w14:textId="77777777" w:rsidR="006329A2" w:rsidRPr="005A16DD" w:rsidRDefault="00017F43" w:rsidP="00635503">
      <w:pPr>
        <w:rPr>
          <w:szCs w:val="28"/>
        </w:rPr>
      </w:pPr>
      <w:r w:rsidRPr="005A16DD">
        <w:rPr>
          <w:szCs w:val="28"/>
        </w:rPr>
        <w:t>Технический редактор Л. Н. Мельник</w:t>
      </w:r>
    </w:p>
    <w:p w14:paraId="3B2526DB" w14:textId="77777777" w:rsidR="006329A2" w:rsidRPr="005A16DD" w:rsidRDefault="006329A2" w:rsidP="00635503">
      <w:pPr>
        <w:rPr>
          <w:szCs w:val="28"/>
        </w:rPr>
      </w:pPr>
    </w:p>
    <w:p w14:paraId="1B5061B9" w14:textId="77777777" w:rsidR="006329A2" w:rsidRPr="005A16DD" w:rsidRDefault="006329A2" w:rsidP="00635503">
      <w:pPr>
        <w:rPr>
          <w:szCs w:val="28"/>
        </w:rPr>
      </w:pPr>
    </w:p>
    <w:p w14:paraId="75C1B897" w14:textId="77777777" w:rsidR="006329A2" w:rsidRPr="005A16DD" w:rsidRDefault="006329A2" w:rsidP="00635503">
      <w:pPr>
        <w:rPr>
          <w:szCs w:val="28"/>
        </w:rPr>
      </w:pPr>
    </w:p>
    <w:p w14:paraId="23D37683" w14:textId="77777777" w:rsidR="006329A2" w:rsidRPr="005A16DD" w:rsidRDefault="006329A2" w:rsidP="00635503">
      <w:pPr>
        <w:rPr>
          <w:szCs w:val="28"/>
        </w:rPr>
      </w:pPr>
    </w:p>
    <w:p w14:paraId="02764A99" w14:textId="77777777" w:rsidR="006329A2" w:rsidRPr="005A16DD" w:rsidRDefault="006329A2" w:rsidP="00635503">
      <w:pPr>
        <w:rPr>
          <w:szCs w:val="28"/>
        </w:rPr>
      </w:pPr>
    </w:p>
    <w:p w14:paraId="0F187C3E" w14:textId="77777777" w:rsidR="006329A2" w:rsidRPr="005A16DD" w:rsidRDefault="006329A2" w:rsidP="00635503">
      <w:pPr>
        <w:pBdr>
          <w:top w:val="nil"/>
          <w:left w:val="nil"/>
          <w:bottom w:val="nil"/>
          <w:right w:val="nil"/>
          <w:between w:val="nil"/>
        </w:pBdr>
        <w:tabs>
          <w:tab w:val="left" w:pos="354"/>
          <w:tab w:val="left" w:pos="4606"/>
        </w:tabs>
        <w:rPr>
          <w:b/>
          <w:color w:val="000000"/>
          <w:szCs w:val="28"/>
        </w:rPr>
      </w:pPr>
    </w:p>
    <w:p w14:paraId="396313E5" w14:textId="1E8B1AB1" w:rsidR="006329A2" w:rsidRPr="005A16DD" w:rsidRDefault="00017F43" w:rsidP="00635503">
      <w:pPr>
        <w:rPr>
          <w:szCs w:val="28"/>
        </w:rPr>
      </w:pPr>
      <w:r w:rsidRPr="005A16DD">
        <w:rPr>
          <w:szCs w:val="28"/>
        </w:rPr>
        <w:t>Подписано в печать       .202</w:t>
      </w:r>
      <w:r w:rsidR="005A16DD" w:rsidRPr="005A16DD">
        <w:rPr>
          <w:szCs w:val="28"/>
        </w:rPr>
        <w:t>6</w:t>
      </w:r>
      <w:r w:rsidRPr="005A16DD">
        <w:rPr>
          <w:szCs w:val="28"/>
        </w:rPr>
        <w:t xml:space="preserve">. Формат 60х84 </w:t>
      </w:r>
      <w:r w:rsidRPr="005A16DD">
        <w:rPr>
          <w:szCs w:val="28"/>
          <w:vertAlign w:val="superscript"/>
        </w:rPr>
        <w:t>1</w:t>
      </w:r>
      <w:r w:rsidRPr="005A16DD">
        <w:rPr>
          <w:szCs w:val="28"/>
        </w:rPr>
        <w:t>/</w:t>
      </w:r>
      <w:r w:rsidRPr="005A16DD">
        <w:rPr>
          <w:szCs w:val="28"/>
          <w:vertAlign w:val="subscript"/>
        </w:rPr>
        <w:t>16</w:t>
      </w:r>
      <w:r w:rsidRPr="005A16DD">
        <w:rPr>
          <w:szCs w:val="28"/>
        </w:rPr>
        <w:t>.</w:t>
      </w:r>
    </w:p>
    <w:p w14:paraId="28FEF99B" w14:textId="77777777" w:rsidR="006329A2" w:rsidRPr="005A16DD" w:rsidRDefault="00017F43" w:rsidP="00635503">
      <w:pPr>
        <w:rPr>
          <w:szCs w:val="28"/>
        </w:rPr>
      </w:pPr>
      <w:r w:rsidRPr="005A16DD">
        <w:rPr>
          <w:szCs w:val="28"/>
        </w:rPr>
        <w:t>Бумага офисная. Цифровая печать.</w:t>
      </w:r>
    </w:p>
    <w:p w14:paraId="58BA78BD" w14:textId="77777777" w:rsidR="006329A2" w:rsidRPr="005A16DD" w:rsidRDefault="00017F43" w:rsidP="00635503">
      <w:pPr>
        <w:rPr>
          <w:szCs w:val="28"/>
        </w:rPr>
      </w:pPr>
      <w:r w:rsidRPr="005A16DD">
        <w:rPr>
          <w:szCs w:val="28"/>
        </w:rPr>
        <w:t>Усл. печ. л.       . Уч.-изд. л.        . Тираж       экз. Заказ      .</w:t>
      </w:r>
    </w:p>
    <w:p w14:paraId="04B6C4CE" w14:textId="77777777" w:rsidR="006329A2" w:rsidRPr="005A16DD" w:rsidRDefault="006329A2" w:rsidP="00635503">
      <w:pPr>
        <w:rPr>
          <w:szCs w:val="28"/>
        </w:rPr>
      </w:pPr>
    </w:p>
    <w:p w14:paraId="72A8B3A7" w14:textId="77777777" w:rsidR="006329A2" w:rsidRPr="005A16DD" w:rsidRDefault="006329A2" w:rsidP="00635503">
      <w:pPr>
        <w:rPr>
          <w:szCs w:val="28"/>
        </w:rPr>
      </w:pPr>
    </w:p>
    <w:p w14:paraId="4D00FCF0" w14:textId="77777777" w:rsidR="006329A2" w:rsidRPr="005A16DD" w:rsidRDefault="006329A2" w:rsidP="00635503">
      <w:pPr>
        <w:rPr>
          <w:szCs w:val="28"/>
        </w:rPr>
      </w:pPr>
    </w:p>
    <w:p w14:paraId="39F452FD" w14:textId="77777777" w:rsidR="006329A2" w:rsidRPr="005A16DD" w:rsidRDefault="00017F43" w:rsidP="00635503">
      <w:pPr>
        <w:rPr>
          <w:szCs w:val="28"/>
        </w:rPr>
      </w:pPr>
      <w:r w:rsidRPr="005A16DD">
        <w:rPr>
          <w:szCs w:val="28"/>
        </w:rPr>
        <w:t>Издатель и полиграфическое исполнение:</w:t>
      </w:r>
    </w:p>
    <w:p w14:paraId="6D20788B" w14:textId="77777777" w:rsidR="006329A2" w:rsidRPr="005A16DD" w:rsidRDefault="00017F43" w:rsidP="00635503">
      <w:pPr>
        <w:rPr>
          <w:szCs w:val="28"/>
        </w:rPr>
      </w:pPr>
      <w:r w:rsidRPr="005A16DD">
        <w:rPr>
          <w:szCs w:val="28"/>
        </w:rPr>
        <w:t>учреждение образования</w:t>
      </w:r>
    </w:p>
    <w:p w14:paraId="11BD5506" w14:textId="77777777" w:rsidR="006329A2" w:rsidRPr="005A16DD" w:rsidRDefault="00017F43" w:rsidP="00635503">
      <w:pPr>
        <w:rPr>
          <w:szCs w:val="28"/>
        </w:rPr>
      </w:pPr>
      <w:r w:rsidRPr="005A16DD">
        <w:rPr>
          <w:szCs w:val="28"/>
        </w:rPr>
        <w:t>«Белорусский государственный университет культуры и искусств».</w:t>
      </w:r>
    </w:p>
    <w:p w14:paraId="277389A5" w14:textId="77777777" w:rsidR="006329A2" w:rsidRPr="005A16DD" w:rsidRDefault="00017F43" w:rsidP="00635503">
      <w:pPr>
        <w:pBdr>
          <w:top w:val="nil"/>
          <w:left w:val="nil"/>
          <w:bottom w:val="nil"/>
          <w:right w:val="nil"/>
          <w:between w:val="nil"/>
        </w:pBdr>
        <w:tabs>
          <w:tab w:val="left" w:pos="496"/>
          <w:tab w:val="left" w:pos="5599"/>
        </w:tabs>
        <w:rPr>
          <w:color w:val="000000"/>
          <w:szCs w:val="28"/>
        </w:rPr>
      </w:pPr>
      <w:r w:rsidRPr="005A16DD">
        <w:rPr>
          <w:color w:val="000000"/>
          <w:szCs w:val="28"/>
        </w:rPr>
        <w:t>Свидетельство о государственной регистрации издателя, изготовителя,</w:t>
      </w:r>
    </w:p>
    <w:p w14:paraId="167436D7" w14:textId="77777777" w:rsidR="006329A2" w:rsidRPr="005A16DD" w:rsidRDefault="00017F43" w:rsidP="00635503">
      <w:pPr>
        <w:pBdr>
          <w:top w:val="nil"/>
          <w:left w:val="nil"/>
          <w:bottom w:val="nil"/>
          <w:right w:val="nil"/>
          <w:between w:val="nil"/>
        </w:pBdr>
        <w:tabs>
          <w:tab w:val="left" w:pos="496"/>
          <w:tab w:val="left" w:pos="5599"/>
        </w:tabs>
        <w:rPr>
          <w:color w:val="000000"/>
          <w:szCs w:val="28"/>
        </w:rPr>
      </w:pPr>
      <w:r w:rsidRPr="005A16DD">
        <w:rPr>
          <w:color w:val="000000"/>
          <w:szCs w:val="28"/>
        </w:rPr>
        <w:t>распространителя печатных изданий № 1/177 от 12.02.2014.</w:t>
      </w:r>
    </w:p>
    <w:p w14:paraId="03689CEB" w14:textId="77777777" w:rsidR="006329A2" w:rsidRPr="005A16DD" w:rsidRDefault="00017F43" w:rsidP="00635503">
      <w:pPr>
        <w:pBdr>
          <w:top w:val="nil"/>
          <w:left w:val="nil"/>
          <w:bottom w:val="nil"/>
          <w:right w:val="nil"/>
          <w:between w:val="nil"/>
        </w:pBdr>
        <w:tabs>
          <w:tab w:val="left" w:pos="496"/>
          <w:tab w:val="left" w:pos="5599"/>
        </w:tabs>
        <w:rPr>
          <w:color w:val="000000"/>
          <w:szCs w:val="28"/>
        </w:rPr>
      </w:pPr>
      <w:r w:rsidRPr="005A16DD">
        <w:rPr>
          <w:color w:val="000000"/>
          <w:szCs w:val="28"/>
        </w:rPr>
        <w:t>ЛП № 02330/456 от 23.01.2014.</w:t>
      </w:r>
    </w:p>
    <w:p w14:paraId="5F58896F" w14:textId="77777777" w:rsidR="006329A2" w:rsidRDefault="00017F43" w:rsidP="0063550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A"/>
          <w:szCs w:val="28"/>
        </w:rPr>
      </w:pPr>
      <w:r w:rsidRPr="005A16DD">
        <w:rPr>
          <w:color w:val="00000A"/>
          <w:szCs w:val="28"/>
        </w:rPr>
        <w:t>Ул. Рабкоровская, 17, 220007, г. Минск.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9822DCF" wp14:editId="32242FA6">
                <wp:simplePos x="0" y="0"/>
                <wp:positionH relativeFrom="column">
                  <wp:posOffset>2552700</wp:posOffset>
                </wp:positionH>
                <wp:positionV relativeFrom="paragraph">
                  <wp:posOffset>292100</wp:posOffset>
                </wp:positionV>
                <wp:extent cx="520065" cy="46037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0730" y="3554575"/>
                          <a:ext cx="51054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817403" w14:textId="77777777" w:rsidR="006329A2" w:rsidRDefault="006329A2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22DCF" id="Прямоугольник 4" o:spid="_x0000_s1029" style="position:absolute;left:0;text-align:left;margin-left:201pt;margin-top:23pt;width:40.95pt;height:3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14:paraId="64817403" w14:textId="77777777" w:rsidR="006329A2" w:rsidRDefault="006329A2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29D4BA7" w14:textId="77777777" w:rsidR="006329A2" w:rsidRDefault="006329A2" w:rsidP="00635503">
      <w:pPr>
        <w:pBdr>
          <w:top w:val="nil"/>
          <w:left w:val="nil"/>
          <w:bottom w:val="nil"/>
          <w:right w:val="nil"/>
          <w:between w:val="nil"/>
        </w:pBdr>
        <w:tabs>
          <w:tab w:val="left" w:pos="354"/>
          <w:tab w:val="left" w:pos="4606"/>
        </w:tabs>
        <w:jc w:val="both"/>
        <w:rPr>
          <w:color w:val="000000"/>
        </w:rPr>
      </w:pPr>
    </w:p>
    <w:sectPr w:rsidR="006329A2" w:rsidSect="004130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7" w:h="16840"/>
      <w:pgMar w:top="1134" w:right="850" w:bottom="1134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BDD33" w14:textId="77777777" w:rsidR="00233AEA" w:rsidRDefault="00233AEA">
      <w:r>
        <w:separator/>
      </w:r>
    </w:p>
  </w:endnote>
  <w:endnote w:type="continuationSeparator" w:id="0">
    <w:p w14:paraId="22D9DBCD" w14:textId="77777777" w:rsidR="00233AEA" w:rsidRDefault="0023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F717A" w14:textId="77777777" w:rsidR="006329A2" w:rsidRDefault="006329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8D5E9" w14:textId="72C035C7" w:rsidR="006329A2" w:rsidRDefault="006329A2" w:rsidP="004130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0A090" w14:textId="77777777" w:rsidR="00233AEA" w:rsidRDefault="00233AEA">
      <w:r>
        <w:separator/>
      </w:r>
    </w:p>
  </w:footnote>
  <w:footnote w:type="continuationSeparator" w:id="0">
    <w:p w14:paraId="153E7E08" w14:textId="77777777" w:rsidR="00233AEA" w:rsidRDefault="00233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82C64" w14:textId="77777777" w:rsidR="006329A2" w:rsidRDefault="00017F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42BB420" w14:textId="77777777" w:rsidR="006329A2" w:rsidRDefault="006329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1516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574595D" w14:textId="55655389" w:rsidR="004130E4" w:rsidRPr="005A16DD" w:rsidRDefault="004130E4">
        <w:pPr>
          <w:pStyle w:val="a9"/>
          <w:rPr>
            <w:sz w:val="24"/>
            <w:szCs w:val="24"/>
          </w:rPr>
        </w:pPr>
        <w:r w:rsidRPr="005A16DD">
          <w:rPr>
            <w:sz w:val="24"/>
            <w:szCs w:val="24"/>
          </w:rPr>
          <w:fldChar w:fldCharType="begin"/>
        </w:r>
        <w:r w:rsidRPr="005A16DD">
          <w:rPr>
            <w:sz w:val="24"/>
            <w:szCs w:val="24"/>
          </w:rPr>
          <w:instrText>PAGE   \* MERGEFORMAT</w:instrText>
        </w:r>
        <w:r w:rsidRPr="005A16DD">
          <w:rPr>
            <w:sz w:val="24"/>
            <w:szCs w:val="24"/>
          </w:rPr>
          <w:fldChar w:fldCharType="separate"/>
        </w:r>
        <w:r w:rsidR="00814857">
          <w:rPr>
            <w:noProof/>
            <w:sz w:val="24"/>
            <w:szCs w:val="24"/>
          </w:rPr>
          <w:t>20</w:t>
        </w:r>
        <w:r w:rsidRPr="005A16DD">
          <w:rPr>
            <w:sz w:val="24"/>
            <w:szCs w:val="24"/>
          </w:rPr>
          <w:fldChar w:fldCharType="end"/>
        </w:r>
      </w:p>
    </w:sdtContent>
  </w:sdt>
  <w:p w14:paraId="17C9565C" w14:textId="77777777" w:rsidR="004130E4" w:rsidRDefault="004130E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1684823"/>
      <w:docPartObj>
        <w:docPartGallery w:val="Page Numbers (Top of Page)"/>
        <w:docPartUnique/>
      </w:docPartObj>
    </w:sdtPr>
    <w:sdtEndPr/>
    <w:sdtContent>
      <w:p w14:paraId="4033494C" w14:textId="45FE8026" w:rsidR="004130E4" w:rsidRDefault="004130E4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857">
          <w:rPr>
            <w:noProof/>
          </w:rPr>
          <w:t>1</w:t>
        </w:r>
        <w:r>
          <w:fldChar w:fldCharType="end"/>
        </w:r>
      </w:p>
    </w:sdtContent>
  </w:sdt>
  <w:p w14:paraId="08D2AA4B" w14:textId="77777777" w:rsidR="004130E4" w:rsidRDefault="004130E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659EA"/>
    <w:multiLevelType w:val="multilevel"/>
    <w:tmpl w:val="773A5CB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FE554D"/>
    <w:multiLevelType w:val="multilevel"/>
    <w:tmpl w:val="69881A54"/>
    <w:lvl w:ilvl="0">
      <w:start w:val="1"/>
      <w:numFmt w:val="decimal"/>
      <w:pStyle w:val="a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A2"/>
    <w:rsid w:val="00017F43"/>
    <w:rsid w:val="00046392"/>
    <w:rsid w:val="000918DD"/>
    <w:rsid w:val="000E399F"/>
    <w:rsid w:val="000E3FFD"/>
    <w:rsid w:val="0013572C"/>
    <w:rsid w:val="00156D76"/>
    <w:rsid w:val="001D6594"/>
    <w:rsid w:val="00233AEA"/>
    <w:rsid w:val="002C3586"/>
    <w:rsid w:val="00331761"/>
    <w:rsid w:val="003A1524"/>
    <w:rsid w:val="004130E4"/>
    <w:rsid w:val="00440F4E"/>
    <w:rsid w:val="004D703C"/>
    <w:rsid w:val="00545FEA"/>
    <w:rsid w:val="005A16DD"/>
    <w:rsid w:val="005E302C"/>
    <w:rsid w:val="00631EDE"/>
    <w:rsid w:val="006329A2"/>
    <w:rsid w:val="00635503"/>
    <w:rsid w:val="006544CD"/>
    <w:rsid w:val="00696823"/>
    <w:rsid w:val="00814857"/>
    <w:rsid w:val="00825B36"/>
    <w:rsid w:val="00846231"/>
    <w:rsid w:val="00862AC1"/>
    <w:rsid w:val="0087763A"/>
    <w:rsid w:val="0097111B"/>
    <w:rsid w:val="00991846"/>
    <w:rsid w:val="00A01F67"/>
    <w:rsid w:val="00A06329"/>
    <w:rsid w:val="00A10655"/>
    <w:rsid w:val="00A22368"/>
    <w:rsid w:val="00B75CC5"/>
    <w:rsid w:val="00B80527"/>
    <w:rsid w:val="00BA5CFD"/>
    <w:rsid w:val="00BB788A"/>
    <w:rsid w:val="00BD48BD"/>
    <w:rsid w:val="00C8385E"/>
    <w:rsid w:val="00CA3AF0"/>
    <w:rsid w:val="00CB5815"/>
    <w:rsid w:val="00CE4F5E"/>
    <w:rsid w:val="00E10B04"/>
    <w:rsid w:val="00ED1279"/>
    <w:rsid w:val="00EE6607"/>
    <w:rsid w:val="00F75D9A"/>
    <w:rsid w:val="00F76EE6"/>
    <w:rsid w:val="00F83026"/>
    <w:rsid w:val="00FB483D"/>
    <w:rsid w:val="00FB5DFA"/>
    <w:rsid w:val="00FD59E6"/>
    <w:rsid w:val="00F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343F4"/>
  <w15:docId w15:val="{B0C9EF79-80A6-439D-9AA3-9ECBAE1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40A42"/>
    <w:rPr>
      <w:szCs w:val="20"/>
    </w:rPr>
  </w:style>
  <w:style w:type="paragraph" w:styleId="1">
    <w:name w:val="heading 1"/>
    <w:basedOn w:val="a0"/>
    <w:next w:val="a0"/>
    <w:link w:val="10"/>
    <w:uiPriority w:val="9"/>
    <w:qFormat/>
    <w:rsid w:val="00F40A42"/>
    <w:pPr>
      <w:keepNext/>
      <w:tabs>
        <w:tab w:val="left" w:pos="354"/>
        <w:tab w:val="left" w:pos="4606"/>
      </w:tabs>
      <w:spacing w:line="360" w:lineRule="auto"/>
      <w:outlineLvl w:val="0"/>
    </w:pPr>
    <w:rPr>
      <w:b/>
      <w:sz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111ED"/>
    <w:pPr>
      <w:keepNext/>
      <w:ind w:firstLine="709"/>
      <w:jc w:val="both"/>
      <w:outlineLvl w:val="1"/>
    </w:pPr>
    <w:rPr>
      <w:b/>
      <w:lang w:val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111ED"/>
    <w:pPr>
      <w:keepNext/>
      <w:ind w:firstLine="709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111ED"/>
    <w:pPr>
      <w:keepNext/>
      <w:ind w:firstLine="708"/>
      <w:jc w:val="both"/>
      <w:outlineLvl w:val="3"/>
    </w:pPr>
    <w:rPr>
      <w:b/>
      <w:i/>
      <w:sz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111ED"/>
    <w:pPr>
      <w:keepNext/>
      <w:tabs>
        <w:tab w:val="left" w:pos="-1134"/>
      </w:tabs>
      <w:outlineLvl w:val="4"/>
    </w:pPr>
    <w:rPr>
      <w:b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111ED"/>
    <w:pPr>
      <w:keepNext/>
      <w:jc w:val="both"/>
      <w:outlineLvl w:val="5"/>
    </w:pPr>
  </w:style>
  <w:style w:type="paragraph" w:styleId="7">
    <w:name w:val="heading 7"/>
    <w:basedOn w:val="a0"/>
    <w:next w:val="a0"/>
    <w:link w:val="70"/>
    <w:uiPriority w:val="99"/>
    <w:qFormat/>
    <w:rsid w:val="006111ED"/>
    <w:pPr>
      <w:keepNext/>
      <w:ind w:firstLine="720"/>
      <w:jc w:val="both"/>
      <w:outlineLvl w:val="6"/>
    </w:pPr>
    <w:rPr>
      <w:i/>
    </w:rPr>
  </w:style>
  <w:style w:type="paragraph" w:styleId="8">
    <w:name w:val="heading 8"/>
    <w:basedOn w:val="a0"/>
    <w:next w:val="a0"/>
    <w:link w:val="80"/>
    <w:uiPriority w:val="99"/>
    <w:qFormat/>
    <w:rsid w:val="006111ED"/>
    <w:pPr>
      <w:keepNext/>
      <w:ind w:firstLine="709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link w:val="a5"/>
    <w:uiPriority w:val="10"/>
    <w:qFormat/>
    <w:rsid w:val="006111ED"/>
    <w:rPr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uiPriority w:val="9"/>
    <w:locked/>
    <w:rsid w:val="00F40A42"/>
    <w:rPr>
      <w:b/>
      <w:sz w:val="32"/>
      <w:szCs w:val="20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a6">
    <w:name w:val="footer"/>
    <w:basedOn w:val="a0"/>
    <w:link w:val="a7"/>
    <w:uiPriority w:val="99"/>
    <w:rsid w:val="006111E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1"/>
    <w:link w:val="a6"/>
    <w:uiPriority w:val="99"/>
    <w:locked/>
    <w:rPr>
      <w:rFonts w:cs="Times New Roman"/>
      <w:sz w:val="20"/>
      <w:szCs w:val="20"/>
    </w:rPr>
  </w:style>
  <w:style w:type="character" w:styleId="a8">
    <w:name w:val="page number"/>
    <w:basedOn w:val="a1"/>
    <w:uiPriority w:val="99"/>
    <w:rsid w:val="006111ED"/>
    <w:rPr>
      <w:rFonts w:cs="Times New Roman"/>
    </w:rPr>
  </w:style>
  <w:style w:type="paragraph" w:styleId="a9">
    <w:name w:val="header"/>
    <w:basedOn w:val="a0"/>
    <w:link w:val="aa"/>
    <w:uiPriority w:val="99"/>
    <w:rsid w:val="006111E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1"/>
    <w:link w:val="a9"/>
    <w:uiPriority w:val="99"/>
    <w:locked/>
    <w:rPr>
      <w:rFonts w:cs="Times New Roman"/>
      <w:sz w:val="20"/>
      <w:szCs w:val="20"/>
    </w:rPr>
  </w:style>
  <w:style w:type="paragraph" w:customStyle="1" w:styleId="11">
    <w:name w:val="Обычный.?????????? 1"/>
    <w:uiPriority w:val="99"/>
    <w:rsid w:val="006111ED"/>
    <w:rPr>
      <w:sz w:val="24"/>
      <w:szCs w:val="20"/>
    </w:rPr>
  </w:style>
  <w:style w:type="paragraph" w:styleId="ab">
    <w:name w:val="endnote text"/>
    <w:basedOn w:val="a0"/>
    <w:link w:val="ac"/>
    <w:uiPriority w:val="99"/>
    <w:semiHidden/>
    <w:rsid w:val="006111ED"/>
    <w:rPr>
      <w:sz w:val="20"/>
    </w:rPr>
  </w:style>
  <w:style w:type="character" w:customStyle="1" w:styleId="ac">
    <w:name w:val="Текст концевой сноски Знак"/>
    <w:basedOn w:val="a1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endnote reference"/>
    <w:basedOn w:val="a1"/>
    <w:uiPriority w:val="99"/>
    <w:semiHidden/>
    <w:rsid w:val="006111ED"/>
    <w:rPr>
      <w:rFonts w:cs="Times New Roman"/>
      <w:vertAlign w:val="superscript"/>
    </w:rPr>
  </w:style>
  <w:style w:type="paragraph" w:styleId="ae">
    <w:name w:val="Body Text Indent"/>
    <w:basedOn w:val="a0"/>
    <w:link w:val="af"/>
    <w:uiPriority w:val="99"/>
    <w:rsid w:val="006111ED"/>
    <w:pPr>
      <w:tabs>
        <w:tab w:val="left" w:pos="354"/>
        <w:tab w:val="left" w:pos="4606"/>
      </w:tabs>
      <w:spacing w:line="360" w:lineRule="auto"/>
      <w:jc w:val="both"/>
    </w:pPr>
    <w:rPr>
      <w:sz w:val="22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locked/>
    <w:rPr>
      <w:rFonts w:cs="Times New Roman"/>
      <w:sz w:val="20"/>
      <w:szCs w:val="20"/>
    </w:rPr>
  </w:style>
  <w:style w:type="paragraph" w:styleId="af0">
    <w:name w:val="Body Text"/>
    <w:basedOn w:val="a0"/>
    <w:link w:val="af1"/>
    <w:uiPriority w:val="99"/>
    <w:rsid w:val="006111ED"/>
    <w:pPr>
      <w:tabs>
        <w:tab w:val="left" w:pos="354"/>
        <w:tab w:val="left" w:pos="4606"/>
      </w:tabs>
      <w:spacing w:line="360" w:lineRule="auto"/>
    </w:pPr>
    <w:rPr>
      <w:b/>
      <w:sz w:val="22"/>
    </w:rPr>
  </w:style>
  <w:style w:type="character" w:customStyle="1" w:styleId="af1">
    <w:name w:val="Основной текст Знак"/>
    <w:basedOn w:val="a1"/>
    <w:link w:val="af0"/>
    <w:uiPriority w:val="99"/>
    <w:locked/>
    <w:rPr>
      <w:rFonts w:cs="Times New Roman"/>
      <w:sz w:val="20"/>
      <w:szCs w:val="20"/>
    </w:rPr>
  </w:style>
  <w:style w:type="paragraph" w:styleId="21">
    <w:name w:val="Body Text Indent 2"/>
    <w:basedOn w:val="a0"/>
    <w:link w:val="22"/>
    <w:rsid w:val="006111ED"/>
    <w:pPr>
      <w:tabs>
        <w:tab w:val="left" w:pos="496"/>
        <w:tab w:val="left" w:pos="5599"/>
      </w:tabs>
      <w:spacing w:line="360" w:lineRule="auto"/>
      <w:ind w:firstLine="709"/>
    </w:pPr>
    <w:rPr>
      <w:sz w:val="22"/>
    </w:rPr>
  </w:style>
  <w:style w:type="character" w:customStyle="1" w:styleId="22">
    <w:name w:val="Основной текст с отступом 2 Знак"/>
    <w:basedOn w:val="a1"/>
    <w:link w:val="21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rsid w:val="006111ED"/>
    <w:pPr>
      <w:tabs>
        <w:tab w:val="left" w:pos="496"/>
        <w:tab w:val="left" w:pos="5599"/>
      </w:tabs>
      <w:spacing w:line="360" w:lineRule="auto"/>
      <w:ind w:firstLine="709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12">
    <w:name w:val="Обычный1"/>
    <w:uiPriority w:val="99"/>
    <w:rsid w:val="006111ED"/>
    <w:rPr>
      <w:sz w:val="20"/>
      <w:szCs w:val="20"/>
    </w:rPr>
  </w:style>
  <w:style w:type="paragraph" w:styleId="23">
    <w:name w:val="Body Text 2"/>
    <w:basedOn w:val="a0"/>
    <w:link w:val="24"/>
    <w:uiPriority w:val="99"/>
    <w:rsid w:val="006111ED"/>
    <w:pPr>
      <w:tabs>
        <w:tab w:val="left" w:pos="3261"/>
      </w:tabs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3"/>
    <w:basedOn w:val="a0"/>
    <w:link w:val="34"/>
    <w:uiPriority w:val="99"/>
    <w:rsid w:val="006111ED"/>
    <w:pPr>
      <w:tabs>
        <w:tab w:val="left" w:pos="3261"/>
      </w:tabs>
      <w:jc w:val="both"/>
    </w:pPr>
    <w:rPr>
      <w:b/>
    </w:rPr>
  </w:style>
  <w:style w:type="character" w:customStyle="1" w:styleId="34">
    <w:name w:val="Основной текст 3 Знак"/>
    <w:basedOn w:val="a1"/>
    <w:link w:val="33"/>
    <w:uiPriority w:val="99"/>
    <w:semiHidden/>
    <w:locked/>
    <w:rPr>
      <w:rFonts w:cs="Times New Roman"/>
      <w:sz w:val="16"/>
      <w:szCs w:val="16"/>
    </w:rPr>
  </w:style>
  <w:style w:type="character" w:customStyle="1" w:styleId="a5">
    <w:name w:val="Заголовок Знак"/>
    <w:basedOn w:val="a1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Основной текст1"/>
    <w:basedOn w:val="a0"/>
    <w:uiPriority w:val="99"/>
    <w:rsid w:val="006111ED"/>
    <w:pPr>
      <w:jc w:val="both"/>
    </w:pPr>
    <w:rPr>
      <w:sz w:val="22"/>
    </w:rPr>
  </w:style>
  <w:style w:type="paragraph" w:customStyle="1" w:styleId="af2">
    <w:name w:val="Основной текст модуля"/>
    <w:basedOn w:val="a0"/>
    <w:uiPriority w:val="99"/>
    <w:rsid w:val="006111ED"/>
    <w:pPr>
      <w:spacing w:after="120"/>
      <w:jc w:val="both"/>
    </w:pPr>
    <w:rPr>
      <w:sz w:val="22"/>
    </w:rPr>
  </w:style>
  <w:style w:type="paragraph" w:styleId="af3">
    <w:name w:val="List Number"/>
    <w:basedOn w:val="a0"/>
    <w:uiPriority w:val="99"/>
    <w:rsid w:val="006111ED"/>
    <w:pPr>
      <w:tabs>
        <w:tab w:val="num" w:pos="360"/>
      </w:tabs>
      <w:ind w:left="360" w:hanging="360"/>
      <w:jc w:val="both"/>
    </w:pPr>
    <w:rPr>
      <w:sz w:val="22"/>
    </w:rPr>
  </w:style>
  <w:style w:type="paragraph" w:customStyle="1" w:styleId="a">
    <w:name w:val="Маркированный список для таблиц"/>
    <w:basedOn w:val="af4"/>
    <w:uiPriority w:val="99"/>
    <w:rsid w:val="006111ED"/>
    <w:pPr>
      <w:numPr>
        <w:numId w:val="1"/>
      </w:numPr>
    </w:pPr>
    <w:rPr>
      <w:sz w:val="22"/>
    </w:rPr>
  </w:style>
  <w:style w:type="paragraph" w:customStyle="1" w:styleId="af5">
    <w:name w:val="Заголовок модуля"/>
    <w:basedOn w:val="a0"/>
    <w:uiPriority w:val="99"/>
    <w:rsid w:val="006111ED"/>
    <w:pPr>
      <w:keepNext/>
      <w:spacing w:after="240"/>
    </w:pPr>
    <w:rPr>
      <w:rFonts w:ascii="Arial" w:hAnsi="Arial"/>
      <w:b/>
      <w:caps/>
      <w:sz w:val="22"/>
      <w:lang w:val="en-US"/>
    </w:rPr>
  </w:style>
  <w:style w:type="paragraph" w:styleId="af4">
    <w:name w:val="List Bullet"/>
    <w:basedOn w:val="a0"/>
    <w:autoRedefine/>
    <w:uiPriority w:val="99"/>
    <w:rsid w:val="00EB50F5"/>
    <w:pPr>
      <w:spacing w:line="320" w:lineRule="exact"/>
      <w:ind w:firstLine="426"/>
      <w:jc w:val="both"/>
    </w:pPr>
    <w:rPr>
      <w:szCs w:val="28"/>
    </w:rPr>
  </w:style>
  <w:style w:type="paragraph" w:customStyle="1" w:styleId="14">
    <w:name w:val="Основной абзац 1 с отступом"/>
    <w:basedOn w:val="a0"/>
    <w:uiPriority w:val="99"/>
    <w:rsid w:val="006111ED"/>
    <w:pPr>
      <w:ind w:firstLine="720"/>
      <w:jc w:val="both"/>
    </w:pPr>
  </w:style>
  <w:style w:type="character" w:customStyle="1" w:styleId="af6">
    <w:name w:val="Название подзаголовка"/>
    <w:uiPriority w:val="99"/>
    <w:rsid w:val="006111ED"/>
    <w:rPr>
      <w:b/>
      <w:i/>
    </w:rPr>
  </w:style>
  <w:style w:type="character" w:customStyle="1" w:styleId="af7">
    <w:name w:val="номер страницы"/>
    <w:basedOn w:val="a1"/>
    <w:uiPriority w:val="99"/>
    <w:rsid w:val="006111ED"/>
    <w:rPr>
      <w:rFonts w:cs="Times New Roman"/>
    </w:rPr>
  </w:style>
  <w:style w:type="paragraph" w:customStyle="1" w:styleId="af8">
    <w:name w:val="Заголовок частей модуля"/>
    <w:basedOn w:val="a0"/>
    <w:uiPriority w:val="99"/>
    <w:rsid w:val="006111ED"/>
    <w:pPr>
      <w:keepNext/>
      <w:spacing w:after="120"/>
    </w:pPr>
    <w:rPr>
      <w:rFonts w:ascii="Arial" w:hAnsi="Arial"/>
      <w:b/>
      <w:caps/>
      <w:sz w:val="22"/>
      <w:lang w:val="en-US"/>
    </w:rPr>
  </w:style>
  <w:style w:type="paragraph" w:customStyle="1" w:styleId="af9">
    <w:name w:val="Заголовок блока"/>
    <w:basedOn w:val="a0"/>
    <w:uiPriority w:val="99"/>
    <w:rsid w:val="006111ED"/>
    <w:pPr>
      <w:keepNext/>
      <w:spacing w:after="120"/>
    </w:pPr>
    <w:rPr>
      <w:rFonts w:ascii="Arial" w:hAnsi="Arial"/>
      <w:b/>
      <w:caps/>
      <w:lang w:val="en-US"/>
    </w:rPr>
  </w:style>
  <w:style w:type="paragraph" w:customStyle="1" w:styleId="afa">
    <w:name w:val="Автор"/>
    <w:basedOn w:val="af5"/>
    <w:uiPriority w:val="99"/>
    <w:rsid w:val="006111ED"/>
    <w:pPr>
      <w:spacing w:after="120"/>
    </w:pPr>
    <w:rPr>
      <w:caps w:val="0"/>
    </w:rPr>
  </w:style>
  <w:style w:type="paragraph" w:styleId="afb">
    <w:name w:val="Subtitle"/>
    <w:basedOn w:val="a0"/>
    <w:next w:val="a0"/>
    <w:link w:val="afc"/>
    <w:rPr>
      <w:b/>
      <w:sz w:val="32"/>
      <w:szCs w:val="32"/>
    </w:rPr>
  </w:style>
  <w:style w:type="character" w:customStyle="1" w:styleId="afc">
    <w:name w:val="Подзаголовок Знак"/>
    <w:basedOn w:val="a1"/>
    <w:link w:val="afb"/>
    <w:uiPriority w:val="99"/>
    <w:locked/>
    <w:rPr>
      <w:rFonts w:ascii="Cambria" w:hAnsi="Cambria" w:cs="Times New Roman"/>
      <w:sz w:val="24"/>
      <w:szCs w:val="24"/>
    </w:rPr>
  </w:style>
  <w:style w:type="character" w:styleId="afd">
    <w:name w:val="FollowedHyperlink"/>
    <w:basedOn w:val="a1"/>
    <w:uiPriority w:val="99"/>
    <w:rsid w:val="006111ED"/>
    <w:rPr>
      <w:rFonts w:cs="Times New Roman"/>
      <w:color w:val="800080"/>
      <w:u w:val="single"/>
    </w:rPr>
  </w:style>
  <w:style w:type="paragraph" w:customStyle="1" w:styleId="text">
    <w:name w:val="text"/>
    <w:basedOn w:val="a0"/>
    <w:uiPriority w:val="99"/>
    <w:rsid w:val="006111ED"/>
    <w:pPr>
      <w:spacing w:before="100" w:beforeAutospacing="1" w:after="100" w:afterAutospacing="1"/>
    </w:pPr>
    <w:rPr>
      <w:color w:val="000000"/>
      <w:szCs w:val="24"/>
    </w:rPr>
  </w:style>
  <w:style w:type="character" w:styleId="afe">
    <w:name w:val="Hyperlink"/>
    <w:basedOn w:val="a1"/>
    <w:uiPriority w:val="99"/>
    <w:rsid w:val="006111ED"/>
    <w:rPr>
      <w:rFonts w:cs="Times New Roman"/>
      <w:color w:val="003399"/>
      <w:u w:val="single"/>
    </w:rPr>
  </w:style>
  <w:style w:type="table" w:styleId="aff">
    <w:name w:val="Table Grid"/>
    <w:basedOn w:val="a2"/>
    <w:uiPriority w:val="99"/>
    <w:rsid w:val="006C73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0"/>
    <w:uiPriority w:val="34"/>
    <w:qFormat/>
    <w:rsid w:val="0026562D"/>
    <w:pPr>
      <w:ind w:left="720"/>
      <w:contextualSpacing/>
    </w:pPr>
    <w:rPr>
      <w:szCs w:val="24"/>
    </w:rPr>
  </w:style>
  <w:style w:type="paragraph" w:styleId="aff1">
    <w:name w:val="Normal (Web)"/>
    <w:basedOn w:val="a0"/>
    <w:uiPriority w:val="99"/>
    <w:rsid w:val="00872D72"/>
    <w:pPr>
      <w:spacing w:before="100" w:beforeAutospacing="1" w:after="100" w:afterAutospacing="1"/>
    </w:pPr>
    <w:rPr>
      <w:szCs w:val="24"/>
    </w:rPr>
  </w:style>
  <w:style w:type="character" w:styleId="aff2">
    <w:name w:val="Strong"/>
    <w:basedOn w:val="a1"/>
    <w:uiPriority w:val="22"/>
    <w:qFormat/>
    <w:rsid w:val="00872D72"/>
    <w:rPr>
      <w:rFonts w:cs="Times New Roman"/>
      <w:b/>
    </w:rPr>
  </w:style>
  <w:style w:type="character" w:styleId="aff3">
    <w:name w:val="Emphasis"/>
    <w:basedOn w:val="a1"/>
    <w:uiPriority w:val="99"/>
    <w:qFormat/>
    <w:rsid w:val="00746DEA"/>
    <w:rPr>
      <w:rFonts w:cs="Times New Roman"/>
      <w:i/>
    </w:rPr>
  </w:style>
  <w:style w:type="paragraph" w:styleId="15">
    <w:name w:val="toc 1"/>
    <w:basedOn w:val="a0"/>
    <w:next w:val="a0"/>
    <w:autoRedefine/>
    <w:uiPriority w:val="99"/>
    <w:semiHidden/>
    <w:rsid w:val="001E2CBF"/>
  </w:style>
  <w:style w:type="paragraph" w:styleId="aff4">
    <w:name w:val="Balloon Text"/>
    <w:basedOn w:val="a0"/>
    <w:link w:val="aff5"/>
    <w:uiPriority w:val="99"/>
    <w:semiHidden/>
    <w:rsid w:val="006510F2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uiPriority w:val="99"/>
    <w:semiHidden/>
    <w:locked/>
    <w:rPr>
      <w:rFonts w:cs="Times New Roman"/>
      <w:sz w:val="2"/>
    </w:rPr>
  </w:style>
  <w:style w:type="character" w:customStyle="1" w:styleId="little21">
    <w:name w:val="little21"/>
    <w:uiPriority w:val="99"/>
    <w:rsid w:val="008E6DF8"/>
    <w:rPr>
      <w:rFonts w:ascii="Verdana" w:hAnsi="Verdana"/>
      <w:color w:val="FFFFFF"/>
      <w:sz w:val="15"/>
      <w:u w:val="none"/>
      <w:effect w:val="none"/>
    </w:rPr>
  </w:style>
  <w:style w:type="paragraph" w:styleId="aff6">
    <w:name w:val="Document Map"/>
    <w:basedOn w:val="a0"/>
    <w:link w:val="aff7"/>
    <w:uiPriority w:val="99"/>
    <w:semiHidden/>
    <w:rsid w:val="00B65759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7">
    <w:name w:val="Схема документа Знак"/>
    <w:basedOn w:val="a1"/>
    <w:link w:val="aff6"/>
    <w:uiPriority w:val="99"/>
    <w:semiHidden/>
    <w:locked/>
    <w:rPr>
      <w:rFonts w:cs="Times New Roman"/>
      <w:sz w:val="2"/>
    </w:rPr>
  </w:style>
  <w:style w:type="paragraph" w:customStyle="1" w:styleId="osn14">
    <w:name w:val="osn14"/>
    <w:basedOn w:val="a0"/>
    <w:autoRedefine/>
    <w:qFormat/>
    <w:rsid w:val="004F6394"/>
    <w:pPr>
      <w:jc w:val="both"/>
    </w:pPr>
    <w:rPr>
      <w:rFonts w:eastAsia="MS Mincho"/>
      <w:bCs/>
      <w:szCs w:val="28"/>
    </w:rPr>
  </w:style>
  <w:style w:type="character" w:customStyle="1" w:styleId="41">
    <w:name w:val="Основной текст (4)_"/>
    <w:link w:val="42"/>
    <w:rsid w:val="00EA548D"/>
    <w:rPr>
      <w:sz w:val="31"/>
      <w:szCs w:val="31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EA548D"/>
    <w:pPr>
      <w:widowControl w:val="0"/>
      <w:shd w:val="clear" w:color="auto" w:fill="FFFFFF"/>
      <w:spacing w:line="336" w:lineRule="exact"/>
      <w:jc w:val="both"/>
    </w:pPr>
    <w:rPr>
      <w:sz w:val="31"/>
      <w:szCs w:val="31"/>
    </w:rPr>
  </w:style>
  <w:style w:type="character" w:customStyle="1" w:styleId="apple-converted-space">
    <w:name w:val="apple-converted-space"/>
    <w:basedOn w:val="a1"/>
    <w:rsid w:val="00D86817"/>
  </w:style>
  <w:style w:type="character" w:customStyle="1" w:styleId="markedcontent">
    <w:name w:val="markedcontent"/>
    <w:basedOn w:val="a1"/>
    <w:rsid w:val="00800034"/>
  </w:style>
  <w:style w:type="paragraph" w:customStyle="1" w:styleId="osn">
    <w:name w:val="osn"/>
    <w:basedOn w:val="a0"/>
    <w:qFormat/>
    <w:rsid w:val="00547456"/>
    <w:pPr>
      <w:spacing w:line="360" w:lineRule="exact"/>
      <w:ind w:firstLine="709"/>
      <w:jc w:val="both"/>
    </w:pPr>
    <w:rPr>
      <w:bCs/>
      <w:szCs w:val="28"/>
      <w:lang w:eastAsia="en-US"/>
    </w:rPr>
  </w:style>
  <w:style w:type="paragraph" w:customStyle="1" w:styleId="c0">
    <w:name w:val="c0"/>
    <w:basedOn w:val="a0"/>
    <w:rsid w:val="00835CB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2">
    <w:name w:val="c2"/>
    <w:basedOn w:val="a1"/>
    <w:rsid w:val="00835CB4"/>
  </w:style>
  <w:style w:type="paragraph" w:customStyle="1" w:styleId="Default">
    <w:name w:val="Default"/>
    <w:rsid w:val="009137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temextrafieldsvalue">
    <w:name w:val="itemextrafieldsvalue"/>
    <w:rsid w:val="004F6394"/>
    <w:rPr>
      <w:rFonts w:cs="Times New Roman"/>
    </w:r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ffa">
    <w:name w:val="Содержимое таблицы"/>
    <w:basedOn w:val="a0"/>
    <w:uiPriority w:val="99"/>
    <w:rsid w:val="00420395"/>
    <w:pPr>
      <w:widowControl w:val="0"/>
      <w:suppressLineNumbers/>
      <w:shd w:val="clear" w:color="auto" w:fill="FFFFFF"/>
      <w:suppressAutoHyphens/>
      <w:jc w:val="left"/>
    </w:pPr>
    <w:rPr>
      <w:rFonts w:ascii="Liberation Serif" w:hAnsi="Liberation Serif" w:cs="Liberation Serif"/>
      <w:color w:val="00000A"/>
      <w:sz w:val="24"/>
      <w:szCs w:val="24"/>
      <w:lang w:eastAsia="zh-CN"/>
    </w:r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montazh.net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soncraft.com/crafts/animatio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deosmile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otagecrate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deo.antula.ru/video-montage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ILljZPCBhQSAa1N/u4QFegqzPA==">CgMxLjAyCGguZ2pkZ3hzMgloLjMwajB6bGwyCWguMWZvYjl0ZTIJaC4zem55c2g3MgloLjJldDkycDAyCWguMXQzaDVzZjIOaC5uOHYxOHltY3h6MWI4AHIhMXQ0cmN1Y256T0FkVGZoN21RVS1NWnA2NFozN0JlbFJB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4998</Words>
  <Characters>28492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Киселева АА</cp:lastModifiedBy>
  <cp:revision>13</cp:revision>
  <cp:lastPrinted>2026-02-10T09:27:00Z</cp:lastPrinted>
  <dcterms:created xsi:type="dcterms:W3CDTF">2025-10-03T15:15:00Z</dcterms:created>
  <dcterms:modified xsi:type="dcterms:W3CDTF">2026-03-12T11:10:00Z</dcterms:modified>
</cp:coreProperties>
</file>