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6B7D" w:rsidRPr="001B3F2B" w:rsidRDefault="001B3F2B" w:rsidP="00057FFD">
      <w:pPr>
        <w:pStyle w:val="a6"/>
        <w:tabs>
          <w:tab w:val="left" w:pos="5529"/>
        </w:tabs>
        <w:spacing w:after="0"/>
        <w:ind w:left="0"/>
        <w:jc w:val="center"/>
        <w:rPr>
          <w:sz w:val="28"/>
          <w:szCs w:val="28"/>
        </w:rPr>
      </w:pPr>
      <w:r w:rsidRPr="001B3F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36D28" wp14:editId="4D7F88F9">
                <wp:simplePos x="0" y="0"/>
                <wp:positionH relativeFrom="column">
                  <wp:posOffset>2820552</wp:posOffset>
                </wp:positionH>
                <wp:positionV relativeFrom="paragraph">
                  <wp:posOffset>-369216</wp:posOffset>
                </wp:positionV>
                <wp:extent cx="414670" cy="329610"/>
                <wp:effectExtent l="0" t="0" r="444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70" cy="329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D532C" id="Прямоугольник 2" o:spid="_x0000_s1026" style="position:absolute;margin-left:222.1pt;margin-top:-29.05pt;width:32.65pt;height:2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" fillcolor="white [3212]" stroked="f" strokeweight="1pt"/>
            </w:pict>
          </mc:Fallback>
        </mc:AlternateContent>
      </w:r>
      <w:r w:rsidR="00127154">
        <w:rPr>
          <w:sz w:val="28"/>
          <w:szCs w:val="28"/>
        </w:rPr>
        <w:t>М</w:t>
      </w:r>
      <w:r w:rsidR="00127154" w:rsidRPr="001B3F2B">
        <w:rPr>
          <w:sz w:val="28"/>
          <w:szCs w:val="28"/>
        </w:rPr>
        <w:t xml:space="preserve">инистерство образования </w:t>
      </w:r>
      <w:r w:rsidR="00127154">
        <w:rPr>
          <w:sz w:val="28"/>
          <w:szCs w:val="28"/>
        </w:rPr>
        <w:t>Р</w:t>
      </w:r>
      <w:r w:rsidR="00127154" w:rsidRPr="001B3F2B">
        <w:rPr>
          <w:sz w:val="28"/>
          <w:szCs w:val="28"/>
        </w:rPr>
        <w:t xml:space="preserve">еспублики </w:t>
      </w:r>
      <w:r w:rsidR="00127154">
        <w:rPr>
          <w:sz w:val="28"/>
          <w:szCs w:val="28"/>
        </w:rPr>
        <w:t>Б</w:t>
      </w:r>
      <w:r w:rsidR="00127154" w:rsidRPr="001B3F2B">
        <w:rPr>
          <w:sz w:val="28"/>
          <w:szCs w:val="28"/>
        </w:rPr>
        <w:t>еларусь</w:t>
      </w:r>
    </w:p>
    <w:p w:rsidR="00C66B7D" w:rsidRPr="001B3F2B" w:rsidRDefault="004247A1" w:rsidP="00057FFD">
      <w:pPr>
        <w:jc w:val="center"/>
        <w:rPr>
          <w:sz w:val="28"/>
          <w:szCs w:val="28"/>
        </w:rPr>
      </w:pPr>
      <w:r w:rsidRPr="001B3F2B">
        <w:rPr>
          <w:sz w:val="28"/>
          <w:szCs w:val="28"/>
        </w:rPr>
        <w:t>Учебно-методическое объединение по образованию</w:t>
      </w:r>
    </w:p>
    <w:p w:rsidR="00C66B7D" w:rsidRPr="001B3F2B" w:rsidRDefault="004247A1" w:rsidP="00057FFD">
      <w:pPr>
        <w:jc w:val="center"/>
        <w:rPr>
          <w:sz w:val="28"/>
          <w:szCs w:val="28"/>
        </w:rPr>
      </w:pPr>
      <w:r w:rsidRPr="001B3F2B">
        <w:rPr>
          <w:sz w:val="28"/>
          <w:szCs w:val="28"/>
        </w:rPr>
        <w:t>в области культуры и искусств</w:t>
      </w:r>
    </w:p>
    <w:p w:rsidR="00C66B7D" w:rsidRPr="001B3F2B" w:rsidRDefault="00C66B7D" w:rsidP="00057FFD">
      <w:pPr>
        <w:jc w:val="both"/>
        <w:rPr>
          <w:b/>
          <w:sz w:val="28"/>
          <w:szCs w:val="28"/>
        </w:rPr>
      </w:pPr>
    </w:p>
    <w:p w:rsidR="001B3F2B" w:rsidRPr="001B3F2B" w:rsidRDefault="001B3F2B" w:rsidP="00057FFD">
      <w:pPr>
        <w:pStyle w:val="a9"/>
        <w:ind w:left="4956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:rsidR="00057FFD" w:rsidRPr="001B3F2B" w:rsidRDefault="00057FFD" w:rsidP="00057FFD">
      <w:pPr>
        <w:pStyle w:val="a9"/>
        <w:ind w:left="4956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1B3F2B">
        <w:rPr>
          <w:rFonts w:ascii="Times New Roman" w:hAnsi="Times New Roman"/>
          <w:b/>
          <w:sz w:val="28"/>
          <w:szCs w:val="28"/>
          <w:lang w:val="be-BY"/>
        </w:rPr>
        <w:t>УТВЕРЖДАЮ</w:t>
      </w:r>
    </w:p>
    <w:p w:rsidR="00057FFD" w:rsidRPr="001B3F2B" w:rsidRDefault="00057FFD" w:rsidP="00057FFD">
      <w:pPr>
        <w:pStyle w:val="a9"/>
        <w:ind w:left="4956"/>
        <w:jc w:val="both"/>
        <w:rPr>
          <w:rFonts w:ascii="Times New Roman" w:hAnsi="Times New Roman"/>
          <w:sz w:val="28"/>
          <w:szCs w:val="28"/>
          <w:lang w:val="be-BY"/>
        </w:rPr>
      </w:pPr>
      <w:r w:rsidRPr="001B3F2B">
        <w:rPr>
          <w:rFonts w:ascii="Times New Roman" w:hAnsi="Times New Roman"/>
          <w:sz w:val="28"/>
          <w:szCs w:val="28"/>
          <w:lang w:val="be-BY"/>
        </w:rPr>
        <w:t>Первый заместитель Министра</w:t>
      </w:r>
    </w:p>
    <w:p w:rsidR="00057FFD" w:rsidRPr="001B3F2B" w:rsidRDefault="00057FFD" w:rsidP="00057FFD">
      <w:pPr>
        <w:pStyle w:val="a9"/>
        <w:ind w:left="4956"/>
        <w:jc w:val="both"/>
        <w:rPr>
          <w:rFonts w:ascii="Times New Roman" w:hAnsi="Times New Roman"/>
          <w:sz w:val="28"/>
          <w:szCs w:val="28"/>
          <w:lang w:val="be-BY"/>
        </w:rPr>
      </w:pPr>
      <w:r w:rsidRPr="001B3F2B">
        <w:rPr>
          <w:rFonts w:ascii="Times New Roman" w:hAnsi="Times New Roman"/>
          <w:sz w:val="28"/>
          <w:szCs w:val="28"/>
          <w:lang w:val="be-BY"/>
        </w:rPr>
        <w:t>образования Республики Беларусь</w:t>
      </w:r>
    </w:p>
    <w:p w:rsidR="00057FFD" w:rsidRPr="001B3F2B" w:rsidRDefault="00057FFD" w:rsidP="00057FFD">
      <w:pPr>
        <w:pStyle w:val="a9"/>
        <w:ind w:left="4956"/>
        <w:jc w:val="both"/>
        <w:rPr>
          <w:rFonts w:ascii="Times New Roman" w:hAnsi="Times New Roman"/>
          <w:sz w:val="28"/>
          <w:szCs w:val="28"/>
          <w:lang w:val="be-BY"/>
        </w:rPr>
      </w:pPr>
      <w:r w:rsidRPr="001B3F2B">
        <w:rPr>
          <w:rFonts w:ascii="Times New Roman" w:hAnsi="Times New Roman"/>
          <w:sz w:val="28"/>
          <w:szCs w:val="28"/>
        </w:rPr>
        <w:t>_______________</w:t>
      </w:r>
      <w:r w:rsidRPr="001B3F2B">
        <w:rPr>
          <w:rFonts w:ascii="Times New Roman" w:hAnsi="Times New Roman"/>
          <w:sz w:val="28"/>
          <w:szCs w:val="28"/>
          <w:lang w:val="be-BY"/>
        </w:rPr>
        <w:t xml:space="preserve"> А. Г. Баханович</w:t>
      </w:r>
    </w:p>
    <w:p w:rsidR="00057FFD" w:rsidRPr="001B3F2B" w:rsidRDefault="00057FFD" w:rsidP="00057FFD">
      <w:pPr>
        <w:pStyle w:val="a9"/>
        <w:ind w:left="4956"/>
        <w:jc w:val="both"/>
        <w:rPr>
          <w:rFonts w:ascii="Times New Roman" w:hAnsi="Times New Roman"/>
          <w:sz w:val="28"/>
          <w:szCs w:val="28"/>
          <w:lang w:val="be-BY"/>
        </w:rPr>
      </w:pPr>
      <w:r w:rsidRPr="001B3F2B">
        <w:rPr>
          <w:rFonts w:ascii="Times New Roman" w:hAnsi="Times New Roman"/>
          <w:sz w:val="28"/>
          <w:szCs w:val="28"/>
          <w:lang w:val="be-BY"/>
        </w:rPr>
        <w:t>__</w:t>
      </w:r>
      <w:r w:rsidR="00127154">
        <w:rPr>
          <w:rFonts w:ascii="Times New Roman" w:hAnsi="Times New Roman"/>
          <w:sz w:val="28"/>
          <w:szCs w:val="28"/>
          <w:lang w:val="be-BY"/>
        </w:rPr>
        <w:t>___</w:t>
      </w:r>
      <w:r w:rsidRPr="001B3F2B">
        <w:rPr>
          <w:rFonts w:ascii="Times New Roman" w:hAnsi="Times New Roman"/>
          <w:sz w:val="28"/>
          <w:szCs w:val="28"/>
          <w:lang w:val="be-BY"/>
        </w:rPr>
        <w:t>______________</w:t>
      </w:r>
    </w:p>
    <w:p w:rsidR="00057FFD" w:rsidRPr="001B3F2B" w:rsidRDefault="00057FFD" w:rsidP="00057FFD">
      <w:pPr>
        <w:pStyle w:val="a9"/>
        <w:ind w:left="4956"/>
        <w:jc w:val="both"/>
        <w:rPr>
          <w:rFonts w:ascii="Times New Roman" w:hAnsi="Times New Roman"/>
          <w:sz w:val="28"/>
          <w:szCs w:val="28"/>
          <w:lang w:val="be-BY"/>
        </w:rPr>
      </w:pPr>
      <w:r w:rsidRPr="001B3F2B">
        <w:rPr>
          <w:rFonts w:ascii="Times New Roman" w:hAnsi="Times New Roman"/>
          <w:sz w:val="28"/>
          <w:szCs w:val="28"/>
          <w:lang w:val="be-BY"/>
        </w:rPr>
        <w:t>Регистрационный № -______/пр.</w:t>
      </w:r>
    </w:p>
    <w:p w:rsidR="00C66B7D" w:rsidRPr="001B3F2B" w:rsidRDefault="00C66B7D" w:rsidP="00057FFD">
      <w:pPr>
        <w:jc w:val="both"/>
        <w:rPr>
          <w:b/>
          <w:sz w:val="28"/>
          <w:szCs w:val="28"/>
          <w:lang w:val="be-BY"/>
        </w:rPr>
      </w:pPr>
    </w:p>
    <w:p w:rsidR="001B3F2B" w:rsidRPr="001B3F2B" w:rsidRDefault="001B3F2B" w:rsidP="00057FFD">
      <w:pPr>
        <w:jc w:val="center"/>
        <w:rPr>
          <w:b/>
          <w:sz w:val="28"/>
          <w:szCs w:val="28"/>
        </w:rPr>
      </w:pPr>
    </w:p>
    <w:p w:rsidR="001B3F2B" w:rsidRPr="001B3F2B" w:rsidRDefault="001B3F2B" w:rsidP="00057FFD">
      <w:pPr>
        <w:jc w:val="center"/>
        <w:rPr>
          <w:b/>
          <w:sz w:val="28"/>
          <w:szCs w:val="28"/>
        </w:rPr>
      </w:pPr>
    </w:p>
    <w:p w:rsidR="00C66B7D" w:rsidRPr="001B3F2B" w:rsidRDefault="004247A1" w:rsidP="00057FFD">
      <w:pPr>
        <w:jc w:val="center"/>
        <w:rPr>
          <w:b/>
          <w:sz w:val="28"/>
          <w:szCs w:val="28"/>
        </w:rPr>
      </w:pPr>
      <w:r w:rsidRPr="001B3F2B">
        <w:rPr>
          <w:b/>
          <w:sz w:val="28"/>
          <w:szCs w:val="28"/>
        </w:rPr>
        <w:t>СОВРЕМЕННЫЕ СОЦИАЛЬНО-КУЛЬТУРНЫЕ КОММУНИКАЦИИ</w:t>
      </w:r>
    </w:p>
    <w:p w:rsidR="00057FFD" w:rsidRPr="001B3F2B" w:rsidRDefault="00057FFD" w:rsidP="00057FFD">
      <w:pPr>
        <w:jc w:val="center"/>
        <w:rPr>
          <w:b/>
          <w:sz w:val="28"/>
          <w:szCs w:val="28"/>
        </w:rPr>
      </w:pPr>
    </w:p>
    <w:p w:rsidR="00C66B7D" w:rsidRPr="001B3F2B" w:rsidRDefault="004247A1" w:rsidP="00057FFD">
      <w:pPr>
        <w:jc w:val="center"/>
        <w:rPr>
          <w:b/>
          <w:sz w:val="28"/>
          <w:szCs w:val="28"/>
        </w:rPr>
      </w:pPr>
      <w:r w:rsidRPr="001B3F2B">
        <w:rPr>
          <w:b/>
          <w:sz w:val="28"/>
          <w:szCs w:val="28"/>
        </w:rPr>
        <w:t>Примерная учебная программа по учебной дисциплине</w:t>
      </w:r>
    </w:p>
    <w:p w:rsidR="00C66B7D" w:rsidRPr="001B3F2B" w:rsidRDefault="004247A1" w:rsidP="00057FFD">
      <w:pPr>
        <w:jc w:val="center"/>
        <w:rPr>
          <w:b/>
          <w:sz w:val="28"/>
          <w:szCs w:val="28"/>
        </w:rPr>
      </w:pPr>
      <w:r w:rsidRPr="001B3F2B">
        <w:rPr>
          <w:b/>
          <w:sz w:val="28"/>
          <w:szCs w:val="28"/>
        </w:rPr>
        <w:t>для специальностей</w:t>
      </w:r>
      <w:r w:rsidR="00127154">
        <w:rPr>
          <w:b/>
          <w:sz w:val="28"/>
          <w:szCs w:val="28"/>
        </w:rPr>
        <w:t>:</w:t>
      </w:r>
    </w:p>
    <w:p w:rsidR="00C66B7D" w:rsidRPr="001B3F2B" w:rsidRDefault="004247A1" w:rsidP="00057FFD">
      <w:pPr>
        <w:jc w:val="center"/>
        <w:rPr>
          <w:b/>
          <w:sz w:val="28"/>
          <w:szCs w:val="28"/>
        </w:rPr>
      </w:pPr>
      <w:r w:rsidRPr="001B3F2B">
        <w:rPr>
          <w:b/>
          <w:sz w:val="28"/>
          <w:szCs w:val="28"/>
        </w:rPr>
        <w:t>6-05-0314-02 Культурология</w:t>
      </w:r>
      <w:r w:rsidR="00127154">
        <w:rPr>
          <w:b/>
          <w:sz w:val="28"/>
          <w:szCs w:val="28"/>
        </w:rPr>
        <w:t>;</w:t>
      </w:r>
    </w:p>
    <w:p w:rsidR="00C66B7D" w:rsidRPr="001B3F2B" w:rsidRDefault="004247A1" w:rsidP="00057FFD">
      <w:pPr>
        <w:jc w:val="center"/>
        <w:rPr>
          <w:b/>
          <w:sz w:val="28"/>
          <w:szCs w:val="28"/>
        </w:rPr>
      </w:pPr>
      <w:r w:rsidRPr="001B3F2B">
        <w:rPr>
          <w:b/>
          <w:sz w:val="28"/>
          <w:szCs w:val="28"/>
        </w:rPr>
        <w:t>6-05-0313-03 Социально-культурный менеджмент и коммуникации</w:t>
      </w:r>
    </w:p>
    <w:p w:rsidR="001B3F2B" w:rsidRPr="001B3F2B" w:rsidRDefault="001B3F2B" w:rsidP="00057FFD">
      <w:pPr>
        <w:jc w:val="center"/>
        <w:rPr>
          <w:b/>
          <w:sz w:val="28"/>
          <w:szCs w:val="28"/>
        </w:rPr>
      </w:pPr>
    </w:p>
    <w:p w:rsidR="00C66B7D" w:rsidRPr="001B3F2B" w:rsidRDefault="00C66B7D" w:rsidP="00057FFD">
      <w:pPr>
        <w:jc w:val="both"/>
        <w:rPr>
          <w:sz w:val="28"/>
          <w:szCs w:val="28"/>
        </w:rPr>
      </w:pPr>
    </w:p>
    <w:tbl>
      <w:tblPr>
        <w:tblW w:w="9838" w:type="dxa"/>
        <w:tblLook w:val="04A0" w:firstRow="1" w:lastRow="0" w:firstColumn="1" w:lastColumn="0" w:noHBand="0" w:noVBand="1"/>
      </w:tblPr>
      <w:tblGrid>
        <w:gridCol w:w="5070"/>
        <w:gridCol w:w="4768"/>
      </w:tblGrid>
      <w:tr w:rsidR="001B3F2B" w:rsidRPr="001B3F2B" w:rsidTr="003C4DE2">
        <w:trPr>
          <w:trHeight w:val="329"/>
        </w:trPr>
        <w:tc>
          <w:tcPr>
            <w:tcW w:w="5070" w:type="dxa"/>
          </w:tcPr>
          <w:p w:rsidR="00FD4FA5" w:rsidRPr="001B3F2B" w:rsidRDefault="00FD4FA5" w:rsidP="001B3F2B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1B3F2B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СОГЛАСОВАНО</w:t>
            </w:r>
          </w:p>
        </w:tc>
        <w:tc>
          <w:tcPr>
            <w:tcW w:w="4768" w:type="dxa"/>
          </w:tcPr>
          <w:p w:rsidR="00FD4FA5" w:rsidRPr="001B3F2B" w:rsidRDefault="00FD4FA5" w:rsidP="001B3F2B">
            <w:pPr>
              <w:pStyle w:val="a9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1B3F2B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СОГЛАСОВАНО</w:t>
            </w:r>
          </w:p>
        </w:tc>
      </w:tr>
      <w:tr w:rsidR="001B3F2B" w:rsidRPr="001B3F2B" w:rsidTr="003C4DE2">
        <w:trPr>
          <w:trHeight w:val="337"/>
        </w:trPr>
        <w:tc>
          <w:tcPr>
            <w:tcW w:w="5070" w:type="dxa"/>
          </w:tcPr>
          <w:p w:rsidR="00FD4FA5" w:rsidRPr="001B3F2B" w:rsidRDefault="00FD4FA5" w:rsidP="001B3F2B">
            <w:pPr>
              <w:pStyle w:val="a9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B3F2B">
              <w:rPr>
                <w:rFonts w:ascii="Times New Roman" w:hAnsi="Times New Roman"/>
                <w:sz w:val="28"/>
                <w:szCs w:val="28"/>
                <w:lang w:val="be-BY"/>
              </w:rPr>
              <w:t>Начальник отдела учреждений образования Министерства культуры Республики Беларусь</w:t>
            </w:r>
          </w:p>
        </w:tc>
        <w:tc>
          <w:tcPr>
            <w:tcW w:w="4768" w:type="dxa"/>
          </w:tcPr>
          <w:p w:rsidR="00FD4FA5" w:rsidRPr="001B3F2B" w:rsidRDefault="00FD4FA5" w:rsidP="001B3F2B">
            <w:pPr>
              <w:pStyle w:val="a9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B3F2B">
              <w:rPr>
                <w:rFonts w:ascii="Times New Roman" w:hAnsi="Times New Roman"/>
                <w:sz w:val="28"/>
                <w:szCs w:val="28"/>
                <w:lang w:val="be-BY"/>
              </w:rPr>
              <w:t>Начальник Главного управления</w:t>
            </w:r>
          </w:p>
          <w:p w:rsidR="00FD4FA5" w:rsidRPr="001B3F2B" w:rsidRDefault="00FD4FA5" w:rsidP="001B3F2B">
            <w:pPr>
              <w:pStyle w:val="a9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B3F2B">
              <w:rPr>
                <w:rFonts w:ascii="Times New Roman" w:hAnsi="Times New Roman"/>
                <w:sz w:val="28"/>
                <w:szCs w:val="28"/>
                <w:lang w:val="be-BY"/>
              </w:rPr>
              <w:t>профессионального образования</w:t>
            </w:r>
          </w:p>
          <w:p w:rsidR="00FD4FA5" w:rsidRPr="001B3F2B" w:rsidRDefault="00FD4FA5" w:rsidP="001B3F2B">
            <w:pPr>
              <w:pStyle w:val="a9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B3F2B">
              <w:rPr>
                <w:rFonts w:ascii="Times New Roman" w:hAnsi="Times New Roman"/>
                <w:sz w:val="28"/>
                <w:szCs w:val="28"/>
                <w:lang w:val="be-BY"/>
              </w:rPr>
              <w:t>Министерства образования</w:t>
            </w:r>
          </w:p>
          <w:p w:rsidR="00FD4FA5" w:rsidRPr="001B3F2B" w:rsidRDefault="00FD4FA5" w:rsidP="001B3F2B">
            <w:pPr>
              <w:pStyle w:val="a9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B3F2B">
              <w:rPr>
                <w:rFonts w:ascii="Times New Roman" w:hAnsi="Times New Roman"/>
                <w:sz w:val="28"/>
                <w:szCs w:val="28"/>
                <w:lang w:val="be-BY"/>
              </w:rPr>
              <w:t>Республики Беларусь</w:t>
            </w:r>
          </w:p>
        </w:tc>
      </w:tr>
      <w:tr w:rsidR="001B3F2B" w:rsidRPr="001B3F2B" w:rsidTr="003C4DE2">
        <w:trPr>
          <w:trHeight w:val="329"/>
        </w:trPr>
        <w:tc>
          <w:tcPr>
            <w:tcW w:w="5070" w:type="dxa"/>
          </w:tcPr>
          <w:p w:rsidR="00FD4FA5" w:rsidRPr="001B3F2B" w:rsidRDefault="00FD4FA5" w:rsidP="001B3F2B">
            <w:pPr>
              <w:pStyle w:val="a9"/>
              <w:tabs>
                <w:tab w:val="left" w:pos="2617"/>
              </w:tabs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B3F2B">
              <w:rPr>
                <w:rFonts w:ascii="Times New Roman" w:hAnsi="Times New Roman"/>
                <w:sz w:val="28"/>
                <w:szCs w:val="28"/>
                <w:lang w:val="be-BY"/>
              </w:rPr>
              <w:t>___________________М. Б. Юркевич</w:t>
            </w:r>
          </w:p>
        </w:tc>
        <w:tc>
          <w:tcPr>
            <w:tcW w:w="4768" w:type="dxa"/>
          </w:tcPr>
          <w:p w:rsidR="00FD4FA5" w:rsidRPr="001B3F2B" w:rsidRDefault="00FD4FA5" w:rsidP="001B3F2B">
            <w:pPr>
              <w:pStyle w:val="a9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  <w:r w:rsidRPr="001B3F2B">
              <w:rPr>
                <w:rFonts w:ascii="Times New Roman" w:hAnsi="Times New Roman"/>
                <w:sz w:val="28"/>
                <w:szCs w:val="28"/>
                <w:lang w:val="be-BY"/>
              </w:rPr>
              <w:t>_________________ С. Н.</w:t>
            </w:r>
            <w:r w:rsidR="00057FFD" w:rsidRPr="001B3F2B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1B3F2B">
              <w:rPr>
                <w:rFonts w:ascii="Times New Roman" w:hAnsi="Times New Roman"/>
                <w:sz w:val="28"/>
                <w:szCs w:val="28"/>
                <w:lang w:val="be-BY"/>
              </w:rPr>
              <w:t>Пищов</w:t>
            </w:r>
          </w:p>
        </w:tc>
      </w:tr>
      <w:tr w:rsidR="001B3F2B" w:rsidRPr="001B3F2B" w:rsidTr="003C4DE2">
        <w:trPr>
          <w:trHeight w:val="329"/>
        </w:trPr>
        <w:tc>
          <w:tcPr>
            <w:tcW w:w="5070" w:type="dxa"/>
          </w:tcPr>
          <w:p w:rsidR="00FD4FA5" w:rsidRPr="001B3F2B" w:rsidRDefault="00127154" w:rsidP="00127154">
            <w:pPr>
              <w:pStyle w:val="a9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___</w:t>
            </w:r>
            <w:r w:rsidR="00FD4FA5" w:rsidRPr="001B3F2B">
              <w:rPr>
                <w:rFonts w:ascii="Times New Roman" w:hAnsi="Times New Roman"/>
                <w:sz w:val="28"/>
                <w:szCs w:val="28"/>
                <w:lang w:val="be-BY"/>
              </w:rPr>
              <w:t>____________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__</w:t>
            </w:r>
            <w:r w:rsidR="00FD4FA5" w:rsidRPr="001B3F2B">
              <w:rPr>
                <w:rFonts w:ascii="Times New Roman" w:hAnsi="Times New Roman"/>
                <w:sz w:val="28"/>
                <w:szCs w:val="28"/>
                <w:lang w:val="be-BY"/>
              </w:rPr>
              <w:t>___</w:t>
            </w:r>
          </w:p>
        </w:tc>
        <w:tc>
          <w:tcPr>
            <w:tcW w:w="4768" w:type="dxa"/>
          </w:tcPr>
          <w:p w:rsidR="00FD4FA5" w:rsidRPr="001B3F2B" w:rsidRDefault="00FD4FA5" w:rsidP="00127154">
            <w:pPr>
              <w:pStyle w:val="a9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  <w:r w:rsidRPr="001B3F2B">
              <w:rPr>
                <w:rFonts w:ascii="Times New Roman" w:hAnsi="Times New Roman"/>
                <w:sz w:val="28"/>
                <w:szCs w:val="28"/>
                <w:lang w:val="be-BY"/>
              </w:rPr>
              <w:t>_</w:t>
            </w:r>
            <w:r w:rsidR="00127154">
              <w:rPr>
                <w:rFonts w:ascii="Times New Roman" w:hAnsi="Times New Roman"/>
                <w:sz w:val="28"/>
                <w:szCs w:val="28"/>
                <w:lang w:val="be-BY"/>
              </w:rPr>
              <w:t>_________________</w:t>
            </w:r>
          </w:p>
        </w:tc>
      </w:tr>
      <w:tr w:rsidR="001B3F2B" w:rsidRPr="001B3F2B" w:rsidTr="003C4DE2">
        <w:trPr>
          <w:trHeight w:val="337"/>
        </w:trPr>
        <w:tc>
          <w:tcPr>
            <w:tcW w:w="5070" w:type="dxa"/>
          </w:tcPr>
          <w:p w:rsidR="00FD4FA5" w:rsidRPr="001B3F2B" w:rsidRDefault="00FD4FA5" w:rsidP="001B3F2B">
            <w:pPr>
              <w:pStyle w:val="a9"/>
              <w:tabs>
                <w:tab w:val="left" w:pos="2617"/>
              </w:tabs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</w:p>
        </w:tc>
        <w:tc>
          <w:tcPr>
            <w:tcW w:w="4768" w:type="dxa"/>
          </w:tcPr>
          <w:p w:rsidR="00FD4FA5" w:rsidRPr="001B3F2B" w:rsidRDefault="00FD4FA5" w:rsidP="001B3F2B">
            <w:pPr>
              <w:pStyle w:val="a9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</w:p>
        </w:tc>
      </w:tr>
      <w:tr w:rsidR="001B3F2B" w:rsidRPr="001B3F2B" w:rsidTr="003C4DE2">
        <w:trPr>
          <w:trHeight w:val="329"/>
        </w:trPr>
        <w:tc>
          <w:tcPr>
            <w:tcW w:w="5070" w:type="dxa"/>
          </w:tcPr>
          <w:p w:rsidR="00FD4FA5" w:rsidRPr="001B3F2B" w:rsidRDefault="00FD4FA5" w:rsidP="001B3F2B">
            <w:pPr>
              <w:pStyle w:val="a9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</w:p>
        </w:tc>
        <w:tc>
          <w:tcPr>
            <w:tcW w:w="4768" w:type="dxa"/>
          </w:tcPr>
          <w:p w:rsidR="00FD4FA5" w:rsidRPr="001B3F2B" w:rsidRDefault="00FD4FA5" w:rsidP="001B3F2B">
            <w:pPr>
              <w:pStyle w:val="a9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</w:p>
        </w:tc>
      </w:tr>
      <w:tr w:rsidR="001B3F2B" w:rsidRPr="001B3F2B" w:rsidTr="003C4DE2">
        <w:trPr>
          <w:trHeight w:val="329"/>
        </w:trPr>
        <w:tc>
          <w:tcPr>
            <w:tcW w:w="5070" w:type="dxa"/>
          </w:tcPr>
          <w:p w:rsidR="00FD4FA5" w:rsidRPr="001B3F2B" w:rsidRDefault="00FD4FA5" w:rsidP="001B3F2B">
            <w:pPr>
              <w:pStyle w:val="a9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B3F2B">
              <w:rPr>
                <w:rFonts w:ascii="Times New Roman" w:hAnsi="Times New Roman"/>
                <w:sz w:val="28"/>
                <w:szCs w:val="28"/>
                <w:lang w:val="be-BY"/>
              </w:rPr>
              <w:t>Председатель учебно-методического</w:t>
            </w:r>
          </w:p>
        </w:tc>
        <w:tc>
          <w:tcPr>
            <w:tcW w:w="4768" w:type="dxa"/>
          </w:tcPr>
          <w:p w:rsidR="00FD4FA5" w:rsidRPr="001B3F2B" w:rsidRDefault="00FD4FA5" w:rsidP="001B3F2B">
            <w:pPr>
              <w:pStyle w:val="a9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B3F2B">
              <w:rPr>
                <w:rFonts w:ascii="Times New Roman" w:hAnsi="Times New Roman"/>
                <w:sz w:val="28"/>
                <w:szCs w:val="28"/>
                <w:lang w:val="be-BY"/>
              </w:rPr>
              <w:t>Проректор по научно-методической</w:t>
            </w:r>
          </w:p>
        </w:tc>
      </w:tr>
      <w:tr w:rsidR="001B3F2B" w:rsidRPr="001B3F2B" w:rsidTr="003C4DE2">
        <w:trPr>
          <w:trHeight w:val="329"/>
        </w:trPr>
        <w:tc>
          <w:tcPr>
            <w:tcW w:w="5070" w:type="dxa"/>
          </w:tcPr>
          <w:p w:rsidR="00FD4FA5" w:rsidRPr="001B3F2B" w:rsidRDefault="00FD4FA5" w:rsidP="001B3F2B">
            <w:pPr>
              <w:pStyle w:val="a9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B3F2B">
              <w:rPr>
                <w:rFonts w:ascii="Times New Roman" w:hAnsi="Times New Roman"/>
                <w:sz w:val="28"/>
                <w:szCs w:val="28"/>
                <w:lang w:val="be-BY"/>
              </w:rPr>
              <w:t>объединения по образованию в области</w:t>
            </w:r>
          </w:p>
        </w:tc>
        <w:tc>
          <w:tcPr>
            <w:tcW w:w="4768" w:type="dxa"/>
          </w:tcPr>
          <w:p w:rsidR="00FD4FA5" w:rsidRPr="001B3F2B" w:rsidRDefault="00FD4FA5" w:rsidP="001B3F2B">
            <w:pPr>
              <w:pStyle w:val="a9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B3F2B">
              <w:rPr>
                <w:rFonts w:ascii="Times New Roman" w:hAnsi="Times New Roman"/>
                <w:sz w:val="28"/>
                <w:szCs w:val="28"/>
                <w:lang w:val="be-BY"/>
              </w:rPr>
              <w:t>работе государственного учреждения</w:t>
            </w:r>
          </w:p>
        </w:tc>
      </w:tr>
      <w:tr w:rsidR="001B3F2B" w:rsidRPr="001B3F2B" w:rsidTr="003C4DE2">
        <w:trPr>
          <w:trHeight w:val="329"/>
        </w:trPr>
        <w:tc>
          <w:tcPr>
            <w:tcW w:w="5070" w:type="dxa"/>
          </w:tcPr>
          <w:p w:rsidR="00FD4FA5" w:rsidRPr="001B3F2B" w:rsidRDefault="00FD4FA5" w:rsidP="001B3F2B">
            <w:pPr>
              <w:pStyle w:val="a9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B3F2B">
              <w:rPr>
                <w:rFonts w:ascii="Times New Roman" w:hAnsi="Times New Roman"/>
                <w:sz w:val="28"/>
                <w:szCs w:val="28"/>
                <w:lang w:val="be-BY"/>
              </w:rPr>
              <w:t>культуры и искусств</w:t>
            </w:r>
          </w:p>
        </w:tc>
        <w:tc>
          <w:tcPr>
            <w:tcW w:w="4768" w:type="dxa"/>
          </w:tcPr>
          <w:p w:rsidR="00FD4FA5" w:rsidRPr="001B3F2B" w:rsidRDefault="00FD4FA5" w:rsidP="001B3F2B">
            <w:pPr>
              <w:pStyle w:val="a9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B3F2B">
              <w:rPr>
                <w:rFonts w:ascii="Times New Roman" w:hAnsi="Times New Roman"/>
                <w:sz w:val="28"/>
                <w:szCs w:val="28"/>
                <w:lang w:val="be-BY"/>
              </w:rPr>
              <w:t>образования «Республиканский институт высшей школы»</w:t>
            </w:r>
          </w:p>
        </w:tc>
      </w:tr>
      <w:tr w:rsidR="001B3F2B" w:rsidRPr="001B3F2B" w:rsidTr="003C4DE2">
        <w:trPr>
          <w:trHeight w:val="329"/>
        </w:trPr>
        <w:tc>
          <w:tcPr>
            <w:tcW w:w="5070" w:type="dxa"/>
          </w:tcPr>
          <w:p w:rsidR="00FD4FA5" w:rsidRPr="001B3F2B" w:rsidRDefault="00FD4FA5" w:rsidP="001B3F2B">
            <w:pPr>
              <w:pStyle w:val="a9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B3F2B">
              <w:rPr>
                <w:rFonts w:ascii="Times New Roman" w:hAnsi="Times New Roman"/>
                <w:sz w:val="28"/>
                <w:szCs w:val="28"/>
                <w:lang w:val="be-BY"/>
              </w:rPr>
              <w:t>___________________ Н. В. Карчевская</w:t>
            </w:r>
          </w:p>
        </w:tc>
        <w:tc>
          <w:tcPr>
            <w:tcW w:w="4768" w:type="dxa"/>
          </w:tcPr>
          <w:p w:rsidR="00FD4FA5" w:rsidRPr="001B3F2B" w:rsidRDefault="00FD4FA5" w:rsidP="001B3F2B">
            <w:pPr>
              <w:pStyle w:val="a9"/>
              <w:tabs>
                <w:tab w:val="left" w:pos="2301"/>
              </w:tabs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B3F2B">
              <w:rPr>
                <w:rFonts w:ascii="Times New Roman" w:hAnsi="Times New Roman"/>
                <w:sz w:val="28"/>
                <w:szCs w:val="28"/>
                <w:lang w:val="be-BY"/>
              </w:rPr>
              <w:t>_________________ И. В.</w:t>
            </w:r>
            <w:r w:rsidR="00057FFD" w:rsidRPr="001B3F2B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1B3F2B">
              <w:rPr>
                <w:rFonts w:ascii="Times New Roman" w:hAnsi="Times New Roman"/>
                <w:sz w:val="28"/>
                <w:szCs w:val="28"/>
                <w:lang w:val="be-BY"/>
              </w:rPr>
              <w:t>Титович</w:t>
            </w:r>
          </w:p>
        </w:tc>
      </w:tr>
      <w:tr w:rsidR="001B3F2B" w:rsidRPr="001B3F2B" w:rsidTr="003C4DE2">
        <w:trPr>
          <w:trHeight w:val="329"/>
        </w:trPr>
        <w:tc>
          <w:tcPr>
            <w:tcW w:w="5070" w:type="dxa"/>
          </w:tcPr>
          <w:p w:rsidR="00FD4FA5" w:rsidRPr="001B3F2B" w:rsidRDefault="00127154" w:rsidP="001B3F2B">
            <w:pPr>
              <w:pStyle w:val="a9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_________________</w:t>
            </w:r>
            <w:r w:rsidR="006A396F">
              <w:rPr>
                <w:rFonts w:ascii="Times New Roman" w:hAnsi="Times New Roman"/>
                <w:sz w:val="28"/>
                <w:szCs w:val="28"/>
                <w:lang w:val="be-BY"/>
              </w:rPr>
              <w:t>___</w:t>
            </w:r>
          </w:p>
        </w:tc>
        <w:tc>
          <w:tcPr>
            <w:tcW w:w="4768" w:type="dxa"/>
          </w:tcPr>
          <w:p w:rsidR="00FD4FA5" w:rsidRPr="001B3F2B" w:rsidRDefault="00127154" w:rsidP="001B3F2B">
            <w:pPr>
              <w:pStyle w:val="a9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__________________</w:t>
            </w:r>
          </w:p>
        </w:tc>
      </w:tr>
      <w:tr w:rsidR="001B3F2B" w:rsidRPr="001B3F2B" w:rsidTr="003C4DE2">
        <w:trPr>
          <w:trHeight w:val="329"/>
        </w:trPr>
        <w:tc>
          <w:tcPr>
            <w:tcW w:w="5070" w:type="dxa"/>
          </w:tcPr>
          <w:p w:rsidR="00FD4FA5" w:rsidRPr="001B3F2B" w:rsidRDefault="00FD4FA5" w:rsidP="001B3F2B">
            <w:pPr>
              <w:pStyle w:val="a9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</w:p>
        </w:tc>
        <w:tc>
          <w:tcPr>
            <w:tcW w:w="4768" w:type="dxa"/>
          </w:tcPr>
          <w:p w:rsidR="00FD4FA5" w:rsidRPr="001B3F2B" w:rsidRDefault="00FD4FA5" w:rsidP="001B3F2B">
            <w:pPr>
              <w:pStyle w:val="a9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</w:p>
        </w:tc>
      </w:tr>
      <w:tr w:rsidR="001B3F2B" w:rsidRPr="001B3F2B" w:rsidTr="003C4DE2">
        <w:trPr>
          <w:trHeight w:val="329"/>
        </w:trPr>
        <w:tc>
          <w:tcPr>
            <w:tcW w:w="5070" w:type="dxa"/>
          </w:tcPr>
          <w:p w:rsidR="00FD4FA5" w:rsidRPr="001B3F2B" w:rsidRDefault="00FD4FA5" w:rsidP="001B3F2B">
            <w:pPr>
              <w:pStyle w:val="a9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</w:p>
        </w:tc>
        <w:tc>
          <w:tcPr>
            <w:tcW w:w="4768" w:type="dxa"/>
          </w:tcPr>
          <w:p w:rsidR="00FD4FA5" w:rsidRPr="001B3F2B" w:rsidRDefault="00FD4FA5" w:rsidP="001B3F2B">
            <w:pPr>
              <w:pStyle w:val="a9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B3F2B">
              <w:rPr>
                <w:rFonts w:ascii="Times New Roman" w:hAnsi="Times New Roman"/>
                <w:sz w:val="28"/>
                <w:szCs w:val="28"/>
                <w:lang w:val="be-BY"/>
              </w:rPr>
              <w:t>Эксперт-нормоконтролер</w:t>
            </w:r>
          </w:p>
        </w:tc>
      </w:tr>
      <w:tr w:rsidR="001B3F2B" w:rsidRPr="001B3F2B" w:rsidTr="003C4DE2">
        <w:trPr>
          <w:trHeight w:val="329"/>
        </w:trPr>
        <w:tc>
          <w:tcPr>
            <w:tcW w:w="5070" w:type="dxa"/>
          </w:tcPr>
          <w:p w:rsidR="00FD4FA5" w:rsidRPr="001B3F2B" w:rsidRDefault="00FD4FA5" w:rsidP="001B3F2B">
            <w:pPr>
              <w:pStyle w:val="a9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</w:p>
        </w:tc>
        <w:tc>
          <w:tcPr>
            <w:tcW w:w="4768" w:type="dxa"/>
          </w:tcPr>
          <w:p w:rsidR="00FD4FA5" w:rsidRPr="001B3F2B" w:rsidRDefault="00FD4FA5" w:rsidP="001B3F2B">
            <w:pPr>
              <w:pStyle w:val="a9"/>
              <w:tabs>
                <w:tab w:val="left" w:pos="2355"/>
              </w:tabs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B3F2B">
              <w:rPr>
                <w:rFonts w:ascii="Times New Roman" w:hAnsi="Times New Roman"/>
                <w:sz w:val="28"/>
                <w:szCs w:val="28"/>
                <w:lang w:val="be-BY"/>
              </w:rPr>
              <w:t>_________________</w:t>
            </w:r>
            <w:r w:rsidR="00127154">
              <w:rPr>
                <w:rFonts w:ascii="Times New Roman" w:hAnsi="Times New Roman"/>
                <w:sz w:val="28"/>
                <w:szCs w:val="28"/>
                <w:lang w:val="be-BY"/>
              </w:rPr>
              <w:t>_</w:t>
            </w:r>
          </w:p>
        </w:tc>
      </w:tr>
      <w:tr w:rsidR="001B3F2B" w:rsidRPr="001B3F2B" w:rsidTr="003C4DE2">
        <w:trPr>
          <w:trHeight w:val="421"/>
        </w:trPr>
        <w:tc>
          <w:tcPr>
            <w:tcW w:w="5070" w:type="dxa"/>
          </w:tcPr>
          <w:p w:rsidR="00FD4FA5" w:rsidRPr="001B3F2B" w:rsidRDefault="00FD4FA5" w:rsidP="001B3F2B">
            <w:pPr>
              <w:pStyle w:val="a9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</w:p>
        </w:tc>
        <w:tc>
          <w:tcPr>
            <w:tcW w:w="4768" w:type="dxa"/>
          </w:tcPr>
          <w:p w:rsidR="00FD4FA5" w:rsidRPr="001B3F2B" w:rsidRDefault="00127154" w:rsidP="00127154">
            <w:pPr>
              <w:pStyle w:val="a9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__________________</w:t>
            </w:r>
          </w:p>
        </w:tc>
      </w:tr>
    </w:tbl>
    <w:p w:rsidR="00C66B7D" w:rsidRPr="001B3F2B" w:rsidRDefault="00C66B7D" w:rsidP="00057FFD">
      <w:pPr>
        <w:jc w:val="both"/>
        <w:rPr>
          <w:sz w:val="28"/>
          <w:szCs w:val="28"/>
        </w:rPr>
      </w:pPr>
    </w:p>
    <w:p w:rsidR="00C66B7D" w:rsidRPr="001B3F2B" w:rsidRDefault="00C66B7D" w:rsidP="00057FFD">
      <w:pPr>
        <w:jc w:val="both"/>
        <w:rPr>
          <w:sz w:val="28"/>
          <w:szCs w:val="28"/>
        </w:rPr>
      </w:pPr>
    </w:p>
    <w:p w:rsidR="00C66B7D" w:rsidRPr="001B3F2B" w:rsidRDefault="004247A1" w:rsidP="001B3F2B">
      <w:pPr>
        <w:jc w:val="center"/>
        <w:rPr>
          <w:sz w:val="28"/>
          <w:szCs w:val="28"/>
        </w:rPr>
      </w:pPr>
      <w:r w:rsidRPr="001B3F2B">
        <w:rPr>
          <w:sz w:val="28"/>
          <w:szCs w:val="28"/>
        </w:rPr>
        <w:t>Минск 202</w:t>
      </w:r>
      <w:r w:rsidR="00127154">
        <w:rPr>
          <w:sz w:val="28"/>
          <w:szCs w:val="28"/>
        </w:rPr>
        <w:t>6</w:t>
      </w:r>
      <w:r w:rsidRPr="001B3F2B">
        <w:rPr>
          <w:sz w:val="28"/>
          <w:szCs w:val="28"/>
        </w:rPr>
        <w:br w:type="page"/>
      </w:r>
    </w:p>
    <w:p w:rsidR="00C66B7D" w:rsidRPr="001B3F2B" w:rsidRDefault="001B3F2B" w:rsidP="001B3F2B">
      <w:pPr>
        <w:spacing w:line="360" w:lineRule="auto"/>
        <w:jc w:val="both"/>
        <w:rPr>
          <w:b/>
          <w:sz w:val="28"/>
          <w:szCs w:val="28"/>
        </w:rPr>
      </w:pPr>
      <w:r w:rsidRPr="001B3F2B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3F3CC" wp14:editId="65ECC228">
                <wp:simplePos x="0" y="0"/>
                <wp:positionH relativeFrom="column">
                  <wp:posOffset>2908300</wp:posOffset>
                </wp:positionH>
                <wp:positionV relativeFrom="paragraph">
                  <wp:posOffset>-344170</wp:posOffset>
                </wp:positionV>
                <wp:extent cx="414655" cy="329565"/>
                <wp:effectExtent l="0" t="0" r="444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329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594411" id="Прямоугольник 3" o:spid="_x0000_s1026" style="position:absolute;margin-left:229pt;margin-top:-27.1pt;width:32.65pt;height:25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" fillcolor="white [3212]" stroked="f" strokeweight="1pt"/>
            </w:pict>
          </mc:Fallback>
        </mc:AlternateContent>
      </w:r>
      <w:r w:rsidR="004247A1" w:rsidRPr="001B3F2B">
        <w:rPr>
          <w:b/>
          <w:sz w:val="28"/>
          <w:szCs w:val="28"/>
        </w:rPr>
        <w:t>СОСТАВИТЕЛИ:</w:t>
      </w:r>
    </w:p>
    <w:p w:rsidR="00C66B7D" w:rsidRPr="001B3F2B" w:rsidRDefault="004247A1" w:rsidP="001B3F2B">
      <w:pPr>
        <w:spacing w:line="360" w:lineRule="auto"/>
        <w:jc w:val="both"/>
        <w:rPr>
          <w:i/>
          <w:sz w:val="28"/>
          <w:szCs w:val="28"/>
        </w:rPr>
      </w:pPr>
      <w:r w:rsidRPr="001B3F2B">
        <w:rPr>
          <w:i/>
          <w:sz w:val="28"/>
          <w:szCs w:val="28"/>
        </w:rPr>
        <w:t>Н. Е.</w:t>
      </w:r>
      <w:r w:rsidR="00057FFD" w:rsidRPr="001B3F2B">
        <w:rPr>
          <w:i/>
          <w:sz w:val="28"/>
          <w:szCs w:val="28"/>
        </w:rPr>
        <w:t xml:space="preserve"> </w:t>
      </w:r>
      <w:proofErr w:type="spellStart"/>
      <w:r w:rsidRPr="001B3F2B">
        <w:rPr>
          <w:i/>
          <w:sz w:val="28"/>
          <w:szCs w:val="28"/>
        </w:rPr>
        <w:t>Шелупенко</w:t>
      </w:r>
      <w:proofErr w:type="spellEnd"/>
      <w:r w:rsidR="00FD4FA5" w:rsidRPr="001B3F2B">
        <w:rPr>
          <w:i/>
          <w:sz w:val="28"/>
          <w:szCs w:val="28"/>
        </w:rPr>
        <w:t>,</w:t>
      </w:r>
      <w:r w:rsidRPr="001B3F2B">
        <w:rPr>
          <w:i/>
          <w:sz w:val="28"/>
          <w:szCs w:val="28"/>
        </w:rPr>
        <w:t xml:space="preserve"> </w:t>
      </w:r>
      <w:r w:rsidRPr="001B3F2B">
        <w:rPr>
          <w:sz w:val="28"/>
          <w:szCs w:val="28"/>
        </w:rPr>
        <w:t>декан факультета культурологи</w:t>
      </w:r>
      <w:r w:rsidR="00FD4FA5" w:rsidRPr="001B3F2B">
        <w:rPr>
          <w:sz w:val="28"/>
          <w:szCs w:val="28"/>
        </w:rPr>
        <w:t>и</w:t>
      </w:r>
      <w:r w:rsidRPr="001B3F2B">
        <w:rPr>
          <w:sz w:val="28"/>
          <w:szCs w:val="28"/>
        </w:rPr>
        <w:t xml:space="preserve"> и социально-культурной деятельности</w:t>
      </w:r>
      <w:r w:rsidR="00FD4FA5" w:rsidRPr="001B3F2B">
        <w:rPr>
          <w:sz w:val="28"/>
          <w:szCs w:val="28"/>
        </w:rPr>
        <w:t xml:space="preserve"> </w:t>
      </w:r>
      <w:r w:rsidRPr="001B3F2B">
        <w:rPr>
          <w:sz w:val="28"/>
          <w:szCs w:val="28"/>
        </w:rPr>
        <w:t>учреждения образования «Белорусский государственный университет культуры и искусств», кандидат культурологии;</w:t>
      </w:r>
    </w:p>
    <w:p w:rsidR="00C66B7D" w:rsidRPr="001B3F2B" w:rsidRDefault="004247A1" w:rsidP="001B3F2B">
      <w:pPr>
        <w:spacing w:line="360" w:lineRule="auto"/>
        <w:jc w:val="both"/>
        <w:rPr>
          <w:sz w:val="28"/>
          <w:szCs w:val="28"/>
        </w:rPr>
      </w:pPr>
      <w:r w:rsidRPr="001B3F2B">
        <w:rPr>
          <w:i/>
          <w:sz w:val="28"/>
          <w:szCs w:val="28"/>
        </w:rPr>
        <w:t>Е.</w:t>
      </w:r>
      <w:r w:rsidR="00057FFD" w:rsidRPr="001B3F2B">
        <w:rPr>
          <w:i/>
          <w:sz w:val="28"/>
          <w:szCs w:val="28"/>
        </w:rPr>
        <w:t xml:space="preserve"> </w:t>
      </w:r>
      <w:r w:rsidRPr="001B3F2B">
        <w:rPr>
          <w:i/>
          <w:sz w:val="28"/>
          <w:szCs w:val="28"/>
        </w:rPr>
        <w:t>А.</w:t>
      </w:r>
      <w:r w:rsidR="00057FFD" w:rsidRPr="001B3F2B">
        <w:rPr>
          <w:i/>
          <w:sz w:val="28"/>
          <w:szCs w:val="28"/>
        </w:rPr>
        <w:t xml:space="preserve"> </w:t>
      </w:r>
      <w:proofErr w:type="spellStart"/>
      <w:r w:rsidRPr="001B3F2B">
        <w:rPr>
          <w:i/>
          <w:sz w:val="28"/>
          <w:szCs w:val="28"/>
        </w:rPr>
        <w:t>Криштаносова</w:t>
      </w:r>
      <w:proofErr w:type="spellEnd"/>
      <w:r w:rsidRPr="001B3F2B">
        <w:rPr>
          <w:sz w:val="28"/>
          <w:szCs w:val="28"/>
        </w:rPr>
        <w:t>, доцент кафедры культурологии учреждения образования «Белорусский государственный университет культуры и искусств», кандидат культурологии, доцент</w:t>
      </w:r>
    </w:p>
    <w:p w:rsidR="00C66B7D" w:rsidRPr="001B3F2B" w:rsidRDefault="00C66B7D" w:rsidP="00841AD6">
      <w:pPr>
        <w:jc w:val="both"/>
        <w:rPr>
          <w:sz w:val="28"/>
          <w:szCs w:val="28"/>
        </w:rPr>
      </w:pPr>
    </w:p>
    <w:p w:rsidR="00C66B7D" w:rsidRPr="001B3F2B" w:rsidRDefault="004247A1" w:rsidP="001B3F2B">
      <w:pPr>
        <w:spacing w:line="360" w:lineRule="auto"/>
        <w:jc w:val="both"/>
        <w:rPr>
          <w:b/>
          <w:sz w:val="28"/>
          <w:szCs w:val="28"/>
        </w:rPr>
      </w:pPr>
      <w:r w:rsidRPr="001B3F2B">
        <w:rPr>
          <w:b/>
          <w:sz w:val="28"/>
          <w:szCs w:val="28"/>
        </w:rPr>
        <w:t>РЕЦЕНЗЕНТЫ:</w:t>
      </w:r>
    </w:p>
    <w:p w:rsidR="00C66B7D" w:rsidRPr="001B3F2B" w:rsidRDefault="004247A1" w:rsidP="001B3F2B">
      <w:pPr>
        <w:spacing w:line="360" w:lineRule="auto"/>
        <w:jc w:val="both"/>
        <w:rPr>
          <w:sz w:val="28"/>
          <w:szCs w:val="28"/>
        </w:rPr>
      </w:pPr>
      <w:bookmarkStart w:id="0" w:name="_Hlk170297247"/>
      <w:r w:rsidRPr="001B3F2B">
        <w:rPr>
          <w:i/>
          <w:sz w:val="28"/>
          <w:szCs w:val="28"/>
        </w:rPr>
        <w:t>кафедра</w:t>
      </w:r>
      <w:r w:rsidRPr="001B3F2B">
        <w:rPr>
          <w:sz w:val="28"/>
          <w:szCs w:val="28"/>
        </w:rPr>
        <w:t xml:space="preserve"> менеджмента и коммуникаций </w:t>
      </w:r>
      <w:r w:rsidR="00FD4FA5" w:rsidRPr="001B3F2B">
        <w:rPr>
          <w:sz w:val="28"/>
          <w:szCs w:val="28"/>
        </w:rPr>
        <w:t xml:space="preserve">частного </w:t>
      </w:r>
      <w:r w:rsidRPr="001B3F2B">
        <w:rPr>
          <w:sz w:val="28"/>
          <w:szCs w:val="28"/>
        </w:rPr>
        <w:t>учреждения образования «Институт современных знаний имени А.</w:t>
      </w:r>
      <w:r w:rsidR="00FD4FA5" w:rsidRPr="001B3F2B">
        <w:rPr>
          <w:sz w:val="28"/>
          <w:szCs w:val="28"/>
        </w:rPr>
        <w:t xml:space="preserve"> </w:t>
      </w:r>
      <w:r w:rsidRPr="001B3F2B">
        <w:rPr>
          <w:sz w:val="28"/>
          <w:szCs w:val="28"/>
        </w:rPr>
        <w:t>В. Широкова»</w:t>
      </w:r>
      <w:r w:rsidR="00867FA5">
        <w:rPr>
          <w:sz w:val="28"/>
          <w:szCs w:val="28"/>
        </w:rPr>
        <w:t xml:space="preserve"> (протокол № 11 от 22.04.2025)</w:t>
      </w:r>
      <w:r w:rsidRPr="001B3F2B">
        <w:rPr>
          <w:sz w:val="28"/>
          <w:szCs w:val="28"/>
        </w:rPr>
        <w:t>;</w:t>
      </w:r>
    </w:p>
    <w:p w:rsidR="00C66B7D" w:rsidRPr="001B3F2B" w:rsidRDefault="004247A1" w:rsidP="001B3F2B">
      <w:pPr>
        <w:spacing w:line="360" w:lineRule="auto"/>
        <w:jc w:val="both"/>
        <w:rPr>
          <w:sz w:val="28"/>
          <w:szCs w:val="28"/>
        </w:rPr>
      </w:pPr>
      <w:r w:rsidRPr="001B3F2B">
        <w:rPr>
          <w:i/>
          <w:iCs/>
          <w:sz w:val="28"/>
          <w:szCs w:val="28"/>
        </w:rPr>
        <w:t>Е.</w:t>
      </w:r>
      <w:r w:rsidR="00FD4FA5" w:rsidRPr="001B3F2B">
        <w:rPr>
          <w:i/>
          <w:iCs/>
          <w:sz w:val="28"/>
          <w:szCs w:val="28"/>
        </w:rPr>
        <w:t xml:space="preserve"> </w:t>
      </w:r>
      <w:r w:rsidRPr="001B3F2B">
        <w:rPr>
          <w:i/>
          <w:iCs/>
          <w:sz w:val="28"/>
          <w:szCs w:val="28"/>
        </w:rPr>
        <w:t xml:space="preserve">В. Кузнецова, </w:t>
      </w:r>
      <w:r w:rsidRPr="001B3F2B">
        <w:rPr>
          <w:sz w:val="28"/>
          <w:szCs w:val="28"/>
        </w:rPr>
        <w:t xml:space="preserve">старший научный сотрудник отдела исследований глобализации, регионализации и социокультурного сотрудничества </w:t>
      </w:r>
      <w:r w:rsidR="002D739F">
        <w:rPr>
          <w:sz w:val="28"/>
          <w:szCs w:val="28"/>
        </w:rPr>
        <w:t xml:space="preserve">государственного научного учреждения </w:t>
      </w:r>
      <w:r w:rsidR="002D739F" w:rsidRPr="002D739F">
        <w:rPr>
          <w:sz w:val="28"/>
          <w:szCs w:val="28"/>
        </w:rPr>
        <w:t>«Институт философии Национальной академии наук Беларуси</w:t>
      </w:r>
      <w:r w:rsidR="002D739F" w:rsidRPr="002D739F">
        <w:rPr>
          <w:sz w:val="28"/>
          <w:szCs w:val="28"/>
        </w:rPr>
        <w:t>»</w:t>
      </w:r>
      <w:r w:rsidRPr="002D739F">
        <w:rPr>
          <w:sz w:val="28"/>
          <w:szCs w:val="28"/>
        </w:rPr>
        <w:t>,</w:t>
      </w:r>
      <w:r w:rsidRPr="001B3F2B">
        <w:rPr>
          <w:sz w:val="28"/>
          <w:szCs w:val="28"/>
        </w:rPr>
        <w:t xml:space="preserve"> кандидат философских наук, доцент</w:t>
      </w:r>
      <w:bookmarkEnd w:id="0"/>
    </w:p>
    <w:p w:rsidR="00C66B7D" w:rsidRPr="001B3F2B" w:rsidRDefault="00C66B7D" w:rsidP="00841AD6">
      <w:pPr>
        <w:spacing w:line="276" w:lineRule="auto"/>
        <w:jc w:val="both"/>
        <w:rPr>
          <w:b/>
          <w:sz w:val="28"/>
          <w:szCs w:val="28"/>
        </w:rPr>
      </w:pPr>
    </w:p>
    <w:p w:rsidR="00C66B7D" w:rsidRPr="001B3F2B" w:rsidRDefault="004247A1" w:rsidP="001B3F2B">
      <w:pPr>
        <w:spacing w:line="360" w:lineRule="auto"/>
        <w:jc w:val="both"/>
        <w:rPr>
          <w:b/>
          <w:sz w:val="28"/>
          <w:szCs w:val="28"/>
        </w:rPr>
      </w:pPr>
      <w:r w:rsidRPr="001B3F2B">
        <w:rPr>
          <w:b/>
          <w:sz w:val="28"/>
          <w:szCs w:val="28"/>
        </w:rPr>
        <w:t>РЕКОМЕНДОВАНА К УТВЕРЖДЕНИЮ В КАЧЕСТВЕ ПРИМЕРНОЙ:</w:t>
      </w:r>
    </w:p>
    <w:p w:rsidR="00C66B7D" w:rsidRPr="001B3F2B" w:rsidRDefault="004247A1" w:rsidP="001B3F2B">
      <w:pPr>
        <w:spacing w:line="360" w:lineRule="auto"/>
        <w:jc w:val="both"/>
        <w:rPr>
          <w:sz w:val="28"/>
          <w:szCs w:val="28"/>
        </w:rPr>
      </w:pPr>
      <w:r w:rsidRPr="001B3F2B">
        <w:rPr>
          <w:i/>
          <w:iCs/>
          <w:sz w:val="28"/>
          <w:szCs w:val="28"/>
        </w:rPr>
        <w:t xml:space="preserve">кафедрой </w:t>
      </w:r>
      <w:r w:rsidRPr="001B3F2B">
        <w:rPr>
          <w:iCs/>
          <w:sz w:val="28"/>
          <w:szCs w:val="28"/>
        </w:rPr>
        <w:t>культурологии</w:t>
      </w:r>
      <w:r w:rsidRPr="001B3F2B">
        <w:rPr>
          <w:sz w:val="28"/>
          <w:szCs w:val="28"/>
        </w:rPr>
        <w:t xml:space="preserve"> учреждения образования «Белорусский государственный университет культуры и искусств» (протокол № 12 от 23.05.2025);</w:t>
      </w:r>
    </w:p>
    <w:p w:rsidR="00867FA5" w:rsidRPr="001B3F2B" w:rsidRDefault="004247A1" w:rsidP="00867FA5">
      <w:pPr>
        <w:spacing w:line="360" w:lineRule="auto"/>
        <w:jc w:val="both"/>
        <w:rPr>
          <w:sz w:val="28"/>
          <w:szCs w:val="28"/>
        </w:rPr>
      </w:pPr>
      <w:r w:rsidRPr="001B3F2B">
        <w:rPr>
          <w:i/>
          <w:iCs/>
          <w:sz w:val="28"/>
          <w:szCs w:val="28"/>
        </w:rPr>
        <w:t xml:space="preserve">президиумом </w:t>
      </w:r>
      <w:r w:rsidRPr="001B3F2B">
        <w:rPr>
          <w:iCs/>
          <w:sz w:val="28"/>
          <w:szCs w:val="28"/>
        </w:rPr>
        <w:t>научно-методического совета</w:t>
      </w:r>
      <w:r w:rsidRPr="001B3F2B">
        <w:rPr>
          <w:sz w:val="28"/>
          <w:szCs w:val="28"/>
        </w:rPr>
        <w:t xml:space="preserve"> учреждения образования «Белорусский государственный университет культуры и искусств» </w:t>
      </w:r>
      <w:r w:rsidR="00867FA5" w:rsidRPr="001B3F2B">
        <w:rPr>
          <w:sz w:val="28"/>
          <w:szCs w:val="28"/>
        </w:rPr>
        <w:t xml:space="preserve">(протокол № 5 от </w:t>
      </w:r>
      <w:r w:rsidR="00867FA5" w:rsidRPr="001B3F2B">
        <w:rPr>
          <w:sz w:val="28"/>
          <w:szCs w:val="28"/>
          <w:lang w:val="be-BY"/>
        </w:rPr>
        <w:t>2</w:t>
      </w:r>
      <w:r w:rsidR="00867FA5" w:rsidRPr="001B3F2B">
        <w:rPr>
          <w:sz w:val="28"/>
          <w:szCs w:val="28"/>
        </w:rPr>
        <w:t>5</w:t>
      </w:r>
      <w:r w:rsidR="00867FA5" w:rsidRPr="001B3F2B">
        <w:rPr>
          <w:sz w:val="28"/>
          <w:szCs w:val="28"/>
          <w:lang w:val="be-BY"/>
        </w:rPr>
        <w:t>.0</w:t>
      </w:r>
      <w:r w:rsidR="00867FA5" w:rsidRPr="001B3F2B">
        <w:rPr>
          <w:sz w:val="28"/>
          <w:szCs w:val="28"/>
        </w:rPr>
        <w:t>6</w:t>
      </w:r>
      <w:r w:rsidR="00867FA5" w:rsidRPr="001B3F2B">
        <w:rPr>
          <w:sz w:val="28"/>
          <w:szCs w:val="28"/>
          <w:lang w:val="be-BY"/>
        </w:rPr>
        <w:t>.2025</w:t>
      </w:r>
      <w:r w:rsidR="00867FA5" w:rsidRPr="001B3F2B">
        <w:rPr>
          <w:sz w:val="28"/>
          <w:szCs w:val="28"/>
        </w:rPr>
        <w:t>)</w:t>
      </w:r>
    </w:p>
    <w:p w:rsidR="00C66B7D" w:rsidRPr="001B3F2B" w:rsidRDefault="004247A1" w:rsidP="001B3F2B">
      <w:pPr>
        <w:spacing w:line="360" w:lineRule="auto"/>
        <w:jc w:val="both"/>
        <w:rPr>
          <w:sz w:val="28"/>
          <w:szCs w:val="28"/>
        </w:rPr>
      </w:pPr>
      <w:r w:rsidRPr="001B3F2B">
        <w:rPr>
          <w:i/>
          <w:iCs/>
          <w:sz w:val="28"/>
          <w:szCs w:val="28"/>
        </w:rPr>
        <w:t xml:space="preserve">научно-методическим </w:t>
      </w:r>
      <w:r w:rsidRPr="001B3F2B">
        <w:rPr>
          <w:iCs/>
          <w:sz w:val="28"/>
          <w:szCs w:val="28"/>
        </w:rPr>
        <w:t xml:space="preserve">советом по культурологии и социально-культурной деятельности, социально-культурному менеджменту и коммуникациям </w:t>
      </w:r>
      <w:r w:rsidRPr="001B3F2B">
        <w:rPr>
          <w:sz w:val="28"/>
          <w:szCs w:val="28"/>
        </w:rPr>
        <w:t xml:space="preserve">учебно-методического объединения по образованию в области культуры и искусств (протокол № </w:t>
      </w:r>
      <w:r w:rsidR="00AB646F">
        <w:rPr>
          <w:sz w:val="28"/>
          <w:szCs w:val="28"/>
        </w:rPr>
        <w:t>1</w:t>
      </w:r>
      <w:r w:rsidRPr="001B3F2B">
        <w:rPr>
          <w:sz w:val="28"/>
          <w:szCs w:val="28"/>
        </w:rPr>
        <w:t xml:space="preserve"> от </w:t>
      </w:r>
      <w:r w:rsidRPr="001B3F2B">
        <w:rPr>
          <w:sz w:val="28"/>
          <w:szCs w:val="28"/>
          <w:lang w:val="be-BY"/>
        </w:rPr>
        <w:t>2</w:t>
      </w:r>
      <w:r w:rsidR="00AB646F">
        <w:rPr>
          <w:sz w:val="28"/>
          <w:szCs w:val="28"/>
          <w:lang w:val="be-BY"/>
        </w:rPr>
        <w:t>2</w:t>
      </w:r>
      <w:r w:rsidRPr="001B3F2B">
        <w:rPr>
          <w:sz w:val="28"/>
          <w:szCs w:val="28"/>
          <w:lang w:val="be-BY"/>
        </w:rPr>
        <w:t>.</w:t>
      </w:r>
      <w:r w:rsidR="00AB646F">
        <w:rPr>
          <w:sz w:val="28"/>
          <w:szCs w:val="28"/>
          <w:lang w:val="be-BY"/>
        </w:rPr>
        <w:t>12</w:t>
      </w:r>
      <w:r w:rsidRPr="001B3F2B">
        <w:rPr>
          <w:sz w:val="28"/>
          <w:szCs w:val="28"/>
          <w:lang w:val="be-BY"/>
        </w:rPr>
        <w:t>.202</w:t>
      </w:r>
      <w:r w:rsidR="00AB646F">
        <w:rPr>
          <w:sz w:val="28"/>
          <w:szCs w:val="28"/>
          <w:lang w:val="be-BY"/>
        </w:rPr>
        <w:t>5</w:t>
      </w:r>
      <w:r w:rsidRPr="001B3F2B">
        <w:rPr>
          <w:sz w:val="28"/>
          <w:szCs w:val="28"/>
        </w:rPr>
        <w:t>)</w:t>
      </w:r>
    </w:p>
    <w:p w:rsidR="00C66B7D" w:rsidRPr="001B3F2B" w:rsidRDefault="00C66B7D" w:rsidP="00841AD6">
      <w:pPr>
        <w:jc w:val="both"/>
        <w:rPr>
          <w:sz w:val="28"/>
          <w:szCs w:val="28"/>
        </w:rPr>
      </w:pPr>
    </w:p>
    <w:p w:rsidR="00C66B7D" w:rsidRPr="001B3F2B" w:rsidRDefault="004247A1" w:rsidP="001B3F2B">
      <w:pPr>
        <w:spacing w:line="360" w:lineRule="auto"/>
        <w:jc w:val="both"/>
        <w:rPr>
          <w:sz w:val="28"/>
          <w:szCs w:val="28"/>
        </w:rPr>
      </w:pPr>
      <w:r w:rsidRPr="001B3F2B">
        <w:rPr>
          <w:sz w:val="28"/>
          <w:szCs w:val="28"/>
        </w:rPr>
        <w:t xml:space="preserve">Ответственный за редакцию: </w:t>
      </w:r>
      <w:r w:rsidR="00FD4FA5" w:rsidRPr="001B3F2B">
        <w:rPr>
          <w:sz w:val="28"/>
          <w:szCs w:val="28"/>
        </w:rPr>
        <w:t xml:space="preserve">В. Б. </w:t>
      </w:r>
      <w:proofErr w:type="spellStart"/>
      <w:r w:rsidR="00FD4FA5" w:rsidRPr="001B3F2B">
        <w:rPr>
          <w:sz w:val="28"/>
          <w:szCs w:val="28"/>
        </w:rPr>
        <w:t>Кудласевич</w:t>
      </w:r>
      <w:proofErr w:type="spellEnd"/>
    </w:p>
    <w:p w:rsidR="00841AD6" w:rsidRDefault="004247A1" w:rsidP="00841AD6">
      <w:pPr>
        <w:spacing w:line="360" w:lineRule="auto"/>
        <w:jc w:val="both"/>
        <w:rPr>
          <w:sz w:val="28"/>
          <w:szCs w:val="28"/>
        </w:rPr>
      </w:pPr>
      <w:r w:rsidRPr="001B3F2B">
        <w:rPr>
          <w:sz w:val="28"/>
          <w:szCs w:val="28"/>
        </w:rPr>
        <w:t xml:space="preserve">Ответственный за выпуск: Е. А. </w:t>
      </w:r>
      <w:proofErr w:type="spellStart"/>
      <w:r w:rsidRPr="001B3F2B">
        <w:rPr>
          <w:sz w:val="28"/>
          <w:szCs w:val="28"/>
        </w:rPr>
        <w:t>Криштаносова</w:t>
      </w:r>
      <w:proofErr w:type="spellEnd"/>
    </w:p>
    <w:p w:rsidR="00C66B7D" w:rsidRPr="001B3F2B" w:rsidRDefault="004247A1" w:rsidP="00841AD6">
      <w:pPr>
        <w:spacing w:line="360" w:lineRule="auto"/>
        <w:jc w:val="center"/>
        <w:rPr>
          <w:b/>
          <w:sz w:val="28"/>
          <w:szCs w:val="28"/>
        </w:rPr>
      </w:pPr>
      <w:r w:rsidRPr="001B3F2B">
        <w:rPr>
          <w:sz w:val="28"/>
          <w:szCs w:val="28"/>
          <w:highlight w:val="yellow"/>
        </w:rPr>
        <w:br w:type="page"/>
      </w:r>
      <w:r w:rsidRPr="001B3F2B">
        <w:rPr>
          <w:b/>
          <w:sz w:val="28"/>
          <w:szCs w:val="28"/>
        </w:rPr>
        <w:lastRenderedPageBreak/>
        <w:t>ПОЯСНИТЕЛЬНАЯ ЗАПИСКА</w:t>
      </w:r>
    </w:p>
    <w:p w:rsidR="00C66B7D" w:rsidRPr="001B3F2B" w:rsidRDefault="00C66B7D" w:rsidP="00057FFD">
      <w:pPr>
        <w:spacing w:line="360" w:lineRule="auto"/>
        <w:ind w:firstLine="340"/>
        <w:jc w:val="both"/>
        <w:rPr>
          <w:b/>
          <w:sz w:val="28"/>
          <w:szCs w:val="28"/>
        </w:rPr>
      </w:pPr>
    </w:p>
    <w:p w:rsidR="00C66B7D" w:rsidRPr="001B3F2B" w:rsidRDefault="004247A1" w:rsidP="00057FFD">
      <w:pPr>
        <w:spacing w:line="360" w:lineRule="auto"/>
        <w:ind w:firstLine="340"/>
        <w:jc w:val="both"/>
        <w:rPr>
          <w:i/>
          <w:sz w:val="28"/>
          <w:szCs w:val="28"/>
        </w:rPr>
      </w:pPr>
      <w:r w:rsidRPr="001B3F2B">
        <w:rPr>
          <w:sz w:val="28"/>
          <w:szCs w:val="28"/>
        </w:rPr>
        <w:t xml:space="preserve">Учебная дисциплина «Современные социально-культурные коммуникации» предназначена для изучения студентами специальностей общего высшего образования </w:t>
      </w:r>
      <w:r w:rsidRPr="001B3F2B">
        <w:rPr>
          <w:iCs/>
          <w:sz w:val="28"/>
          <w:szCs w:val="28"/>
        </w:rPr>
        <w:t xml:space="preserve">6-05-0314-02 Культурология, </w:t>
      </w:r>
      <w:r w:rsidRPr="001B3F2B">
        <w:rPr>
          <w:rFonts w:eastAsia="Calibri"/>
          <w:iCs/>
          <w:sz w:val="28"/>
          <w:szCs w:val="28"/>
        </w:rPr>
        <w:t>6-05-0313-03 Социально-культурный менеджмент и коммуникации</w:t>
      </w:r>
      <w:r w:rsidRPr="001B3F2B">
        <w:rPr>
          <w:sz w:val="28"/>
          <w:szCs w:val="28"/>
        </w:rPr>
        <w:t xml:space="preserve"> и направлена на развитие у обучающихся компетенций, позволяющих осуществлять профессиональную деятельность с учетом современных социально-культурных коммуникаций.</w:t>
      </w:r>
    </w:p>
    <w:p w:rsidR="00C66B7D" w:rsidRPr="001B3F2B" w:rsidRDefault="004247A1" w:rsidP="00057FFD">
      <w:pPr>
        <w:pStyle w:val="osn"/>
        <w:spacing w:line="360" w:lineRule="auto"/>
        <w:ind w:firstLine="340"/>
        <w:rPr>
          <w:b/>
        </w:rPr>
      </w:pPr>
      <w:r w:rsidRPr="001B3F2B">
        <w:t xml:space="preserve">Данная учебная дисциплина составлена с учетом требований образовательных стандартов высшего образования ОСВО </w:t>
      </w:r>
      <w:r w:rsidRPr="001B3F2B">
        <w:rPr>
          <w:iCs/>
        </w:rPr>
        <w:t>6-05-0314-02 Культурология</w:t>
      </w:r>
      <w:r w:rsidRPr="001B3F2B">
        <w:t xml:space="preserve"> и ОСВО </w:t>
      </w:r>
      <w:r w:rsidRPr="001B3F2B">
        <w:rPr>
          <w:iCs/>
        </w:rPr>
        <w:t>6-05-0313-03 Социально-культурный менеджмент и коммуникации</w:t>
      </w:r>
      <w:r w:rsidRPr="001B3F2B">
        <w:t xml:space="preserve"> и ориентирует будущих специалистов на профессиональную деятельность</w:t>
      </w:r>
      <w:r w:rsidRPr="001B3F2B">
        <w:rPr>
          <w:bCs w:val="0"/>
        </w:rPr>
        <w:t>.</w:t>
      </w:r>
      <w:r w:rsidRPr="001B3F2B">
        <w:t xml:space="preserve"> Учебная дисциплина «Современные социально-культурные коммуникации» непосредственно связана с такими учебными дисциплинами государственного компонента, как «История и теория коммуникаций», «История культуры», «Теория культуры», «Философия» и т.</w:t>
      </w:r>
      <w:r w:rsidR="00FD4FA5" w:rsidRPr="001B3F2B">
        <w:t xml:space="preserve"> </w:t>
      </w:r>
      <w:r w:rsidRPr="001B3F2B">
        <w:t>д.</w:t>
      </w:r>
    </w:p>
    <w:p w:rsidR="00C66B7D" w:rsidRPr="001B3F2B" w:rsidRDefault="004247A1" w:rsidP="00057FFD">
      <w:pPr>
        <w:spacing w:line="360" w:lineRule="auto"/>
        <w:ind w:firstLine="340"/>
        <w:jc w:val="both"/>
        <w:rPr>
          <w:b/>
          <w:sz w:val="28"/>
          <w:szCs w:val="28"/>
        </w:rPr>
      </w:pPr>
      <w:r w:rsidRPr="001B3F2B">
        <w:rPr>
          <w:bCs/>
          <w:i/>
          <w:sz w:val="28"/>
          <w:szCs w:val="28"/>
        </w:rPr>
        <w:t>Цель учебной дисциплины</w:t>
      </w:r>
      <w:r w:rsidRPr="001B3F2B">
        <w:rPr>
          <w:sz w:val="28"/>
          <w:szCs w:val="28"/>
        </w:rPr>
        <w:t xml:space="preserve"> – формирование у студентов теоретических знаний и практических навыков, необходимых для осуществления эффективных социально-культурных интеракций.</w:t>
      </w:r>
    </w:p>
    <w:p w:rsidR="00C66B7D" w:rsidRPr="001B3F2B" w:rsidRDefault="004247A1" w:rsidP="00057FFD">
      <w:pPr>
        <w:pStyle w:val="a6"/>
        <w:spacing w:after="0" w:line="360" w:lineRule="auto"/>
        <w:ind w:left="0" w:firstLine="340"/>
        <w:jc w:val="both"/>
        <w:rPr>
          <w:sz w:val="28"/>
          <w:szCs w:val="28"/>
        </w:rPr>
      </w:pPr>
      <w:r w:rsidRPr="001B3F2B">
        <w:rPr>
          <w:bCs/>
          <w:i/>
          <w:sz w:val="28"/>
          <w:szCs w:val="28"/>
        </w:rPr>
        <w:t>Задачи учебной дисциплины</w:t>
      </w:r>
      <w:r w:rsidRPr="001B3F2B">
        <w:rPr>
          <w:sz w:val="28"/>
          <w:szCs w:val="28"/>
        </w:rPr>
        <w:t>:</w:t>
      </w:r>
    </w:p>
    <w:p w:rsidR="00C66B7D" w:rsidRPr="001B3F2B" w:rsidRDefault="004247A1" w:rsidP="00057FFD">
      <w:pPr>
        <w:pStyle w:val="a6"/>
        <w:tabs>
          <w:tab w:val="left" w:pos="1134"/>
        </w:tabs>
        <w:spacing w:after="0" w:line="360" w:lineRule="auto"/>
        <w:ind w:left="0" w:firstLine="340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– ознакомить студентов с основными научными подходами, типологией и структурой социально-культурной коммуникации;</w:t>
      </w:r>
    </w:p>
    <w:p w:rsidR="00C66B7D" w:rsidRPr="001B3F2B" w:rsidRDefault="004247A1" w:rsidP="00057FFD">
      <w:pPr>
        <w:pStyle w:val="a6"/>
        <w:tabs>
          <w:tab w:val="left" w:pos="1134"/>
        </w:tabs>
        <w:spacing w:after="0" w:line="360" w:lineRule="auto"/>
        <w:ind w:left="0" w:firstLine="340"/>
        <w:jc w:val="both"/>
        <w:rPr>
          <w:b/>
          <w:sz w:val="28"/>
          <w:szCs w:val="28"/>
        </w:rPr>
      </w:pPr>
      <w:r w:rsidRPr="001B3F2B">
        <w:rPr>
          <w:sz w:val="28"/>
          <w:szCs w:val="28"/>
        </w:rPr>
        <w:t>– сформировать у студентов понимание специфики современных социально-культурных коммуникаций и их влияния на личность и общество</w:t>
      </w:r>
      <w:r w:rsidRPr="00190776">
        <w:rPr>
          <w:sz w:val="28"/>
          <w:szCs w:val="28"/>
        </w:rPr>
        <w:t>;</w:t>
      </w:r>
    </w:p>
    <w:p w:rsidR="00C66B7D" w:rsidRPr="001B3F2B" w:rsidRDefault="004247A1" w:rsidP="00057FFD">
      <w:pPr>
        <w:tabs>
          <w:tab w:val="left" w:pos="1134"/>
        </w:tabs>
        <w:spacing w:line="360" w:lineRule="auto"/>
        <w:ind w:firstLine="340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– развить у студентов коммуникативную компетентность;</w:t>
      </w:r>
    </w:p>
    <w:p w:rsidR="00C66B7D" w:rsidRPr="001B3F2B" w:rsidRDefault="00FD4FA5" w:rsidP="00057FFD">
      <w:pPr>
        <w:tabs>
          <w:tab w:val="left" w:pos="1134"/>
        </w:tabs>
        <w:spacing w:line="360" w:lineRule="auto"/>
        <w:ind w:firstLine="340"/>
        <w:jc w:val="both"/>
        <w:rPr>
          <w:sz w:val="28"/>
          <w:szCs w:val="28"/>
        </w:rPr>
      </w:pPr>
      <w:r w:rsidRPr="001B3F2B">
        <w:rPr>
          <w:b/>
          <w:sz w:val="28"/>
          <w:szCs w:val="28"/>
        </w:rPr>
        <w:t>–</w:t>
      </w:r>
      <w:r w:rsidR="004247A1" w:rsidRPr="001B3F2B">
        <w:rPr>
          <w:b/>
          <w:sz w:val="28"/>
          <w:szCs w:val="28"/>
        </w:rPr>
        <w:t xml:space="preserve"> </w:t>
      </w:r>
      <w:r w:rsidR="004247A1" w:rsidRPr="001B3F2B">
        <w:rPr>
          <w:sz w:val="28"/>
          <w:szCs w:val="28"/>
        </w:rPr>
        <w:t>ознакомить с особенностями современной массовой коммуникации и влиянием новых медиа на социально-культурные коммуникации;</w:t>
      </w:r>
    </w:p>
    <w:p w:rsidR="00C66B7D" w:rsidRPr="001B3F2B" w:rsidRDefault="004247A1" w:rsidP="00057FFD">
      <w:pPr>
        <w:tabs>
          <w:tab w:val="left" w:pos="1134"/>
        </w:tabs>
        <w:spacing w:line="360" w:lineRule="auto"/>
        <w:ind w:firstLine="340"/>
        <w:jc w:val="both"/>
        <w:rPr>
          <w:b/>
          <w:sz w:val="28"/>
          <w:szCs w:val="28"/>
        </w:rPr>
      </w:pPr>
      <w:r w:rsidRPr="001B3F2B">
        <w:rPr>
          <w:sz w:val="28"/>
          <w:szCs w:val="28"/>
        </w:rPr>
        <w:t>– сформировать у студентов мировоззренческие позиции в отношении современных технологий социально-культурной коммуникации.</w:t>
      </w:r>
    </w:p>
    <w:p w:rsidR="00C66B7D" w:rsidRPr="001B3F2B" w:rsidRDefault="004247A1" w:rsidP="00057FFD">
      <w:pPr>
        <w:pStyle w:val="osn"/>
        <w:spacing w:line="360" w:lineRule="auto"/>
        <w:ind w:firstLine="340"/>
        <w:rPr>
          <w:i/>
          <w:iCs/>
        </w:rPr>
      </w:pPr>
      <w:r w:rsidRPr="001B3F2B">
        <w:lastRenderedPageBreak/>
        <w:t xml:space="preserve">В результате изучения учебной дисциплины «Современные социально-культурные коммуникации» студент должен </w:t>
      </w:r>
      <w:r w:rsidRPr="001B3F2B">
        <w:rPr>
          <w:i/>
          <w:iCs/>
        </w:rPr>
        <w:t>знать:</w:t>
      </w:r>
    </w:p>
    <w:p w:rsidR="00C66B7D" w:rsidRPr="001B3F2B" w:rsidRDefault="004247A1" w:rsidP="00057FFD">
      <w:pPr>
        <w:pStyle w:val="a4"/>
        <w:tabs>
          <w:tab w:val="clear" w:pos="4677"/>
          <w:tab w:val="clear" w:pos="9355"/>
          <w:tab w:val="left" w:pos="1134"/>
          <w:tab w:val="left" w:pos="1276"/>
        </w:tabs>
        <w:spacing w:line="360" w:lineRule="auto"/>
        <w:ind w:firstLine="340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– сущность, виды, структурные компоненты социально-культурной коммуникации, формы ее реализации в современном обществе;</w:t>
      </w:r>
    </w:p>
    <w:p w:rsidR="00C66B7D" w:rsidRPr="001B3F2B" w:rsidRDefault="004247A1" w:rsidP="00057FFD">
      <w:pPr>
        <w:pStyle w:val="a4"/>
        <w:tabs>
          <w:tab w:val="clear" w:pos="4677"/>
          <w:tab w:val="clear" w:pos="9355"/>
          <w:tab w:val="left" w:pos="1134"/>
          <w:tab w:val="left" w:pos="1276"/>
        </w:tabs>
        <w:spacing w:line="360" w:lineRule="auto"/>
        <w:ind w:firstLine="340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– специфику и современные теории массовой коммуникации;</w:t>
      </w:r>
    </w:p>
    <w:p w:rsidR="00C66B7D" w:rsidRPr="001B3F2B" w:rsidRDefault="004247A1" w:rsidP="00057FFD">
      <w:pPr>
        <w:pStyle w:val="a4"/>
        <w:tabs>
          <w:tab w:val="clear" w:pos="4677"/>
          <w:tab w:val="clear" w:pos="9355"/>
          <w:tab w:val="left" w:pos="1134"/>
          <w:tab w:val="left" w:pos="1276"/>
        </w:tabs>
        <w:spacing w:line="360" w:lineRule="auto"/>
        <w:ind w:firstLine="340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– виды и функции социально-коммуникационных институтов;</w:t>
      </w:r>
    </w:p>
    <w:p w:rsidR="00C66B7D" w:rsidRPr="001B3F2B" w:rsidRDefault="00FD4FA5" w:rsidP="00057FFD">
      <w:pPr>
        <w:pStyle w:val="a4"/>
        <w:tabs>
          <w:tab w:val="clear" w:pos="4677"/>
          <w:tab w:val="clear" w:pos="9355"/>
          <w:tab w:val="left" w:pos="1134"/>
          <w:tab w:val="left" w:pos="1276"/>
        </w:tabs>
        <w:spacing w:line="360" w:lineRule="auto"/>
        <w:ind w:firstLine="340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–</w:t>
      </w:r>
      <w:r w:rsidR="004247A1" w:rsidRPr="001B3F2B">
        <w:rPr>
          <w:sz w:val="28"/>
          <w:szCs w:val="28"/>
        </w:rPr>
        <w:t xml:space="preserve"> современные проблемы и тенденции развития социально-культурных</w:t>
      </w:r>
      <w:r w:rsidR="00057FFD" w:rsidRPr="001B3F2B">
        <w:rPr>
          <w:sz w:val="28"/>
          <w:szCs w:val="28"/>
        </w:rPr>
        <w:t xml:space="preserve"> </w:t>
      </w:r>
      <w:r w:rsidR="004247A1" w:rsidRPr="001B3F2B">
        <w:rPr>
          <w:sz w:val="28"/>
          <w:szCs w:val="28"/>
        </w:rPr>
        <w:t>коммуникаций;</w:t>
      </w:r>
    </w:p>
    <w:p w:rsidR="00C66B7D" w:rsidRPr="001B3F2B" w:rsidRDefault="004247A1" w:rsidP="00057FFD">
      <w:pPr>
        <w:pStyle w:val="a4"/>
        <w:tabs>
          <w:tab w:val="clear" w:pos="4677"/>
          <w:tab w:val="clear" w:pos="9355"/>
          <w:tab w:val="left" w:pos="1134"/>
          <w:tab w:val="left" w:pos="1276"/>
        </w:tabs>
        <w:spacing w:line="360" w:lineRule="auto"/>
        <w:ind w:firstLine="340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– прикладные возможности и актуальные практики социально-культурных коммуникаций;</w:t>
      </w:r>
    </w:p>
    <w:p w:rsidR="00C66B7D" w:rsidRPr="001B3F2B" w:rsidRDefault="004247A1" w:rsidP="00057FFD">
      <w:pPr>
        <w:spacing w:line="360" w:lineRule="auto"/>
        <w:ind w:firstLine="340"/>
        <w:jc w:val="both"/>
        <w:rPr>
          <w:i/>
          <w:sz w:val="28"/>
          <w:szCs w:val="28"/>
        </w:rPr>
      </w:pPr>
      <w:r w:rsidRPr="001B3F2B">
        <w:rPr>
          <w:iCs/>
          <w:sz w:val="28"/>
          <w:szCs w:val="28"/>
        </w:rPr>
        <w:t>студент должен</w:t>
      </w:r>
      <w:r w:rsidRPr="001B3F2B">
        <w:rPr>
          <w:i/>
          <w:sz w:val="28"/>
          <w:szCs w:val="28"/>
        </w:rPr>
        <w:t xml:space="preserve"> уметь:</w:t>
      </w:r>
    </w:p>
    <w:p w:rsidR="00C66B7D" w:rsidRPr="001B3F2B" w:rsidRDefault="004247A1" w:rsidP="00057FFD">
      <w:pPr>
        <w:tabs>
          <w:tab w:val="left" w:pos="1134"/>
        </w:tabs>
        <w:spacing w:line="360" w:lineRule="auto"/>
        <w:ind w:firstLine="340"/>
        <w:jc w:val="both"/>
        <w:rPr>
          <w:iCs/>
          <w:sz w:val="28"/>
          <w:szCs w:val="28"/>
        </w:rPr>
      </w:pPr>
      <w:r w:rsidRPr="001B3F2B">
        <w:rPr>
          <w:iCs/>
          <w:sz w:val="28"/>
          <w:szCs w:val="28"/>
        </w:rPr>
        <w:t>– оценивать состояние, тенденции и перспективы развития социально-культурных коммуникаций в современном обществе;</w:t>
      </w:r>
    </w:p>
    <w:p w:rsidR="00C66B7D" w:rsidRPr="001B3F2B" w:rsidRDefault="004247A1" w:rsidP="00057FFD">
      <w:pPr>
        <w:tabs>
          <w:tab w:val="left" w:pos="1134"/>
        </w:tabs>
        <w:spacing w:line="360" w:lineRule="auto"/>
        <w:ind w:firstLine="340"/>
        <w:jc w:val="both"/>
        <w:rPr>
          <w:iCs/>
          <w:sz w:val="28"/>
          <w:szCs w:val="28"/>
        </w:rPr>
      </w:pPr>
      <w:r w:rsidRPr="001B3F2B">
        <w:rPr>
          <w:iCs/>
          <w:sz w:val="28"/>
          <w:szCs w:val="28"/>
        </w:rPr>
        <w:t>– использовать современные технологии социально-культурных коммуникаций в профессиональной деятельности;</w:t>
      </w:r>
    </w:p>
    <w:p w:rsidR="00C66B7D" w:rsidRPr="001B3F2B" w:rsidRDefault="004247A1" w:rsidP="00057FFD">
      <w:pPr>
        <w:tabs>
          <w:tab w:val="left" w:pos="1134"/>
        </w:tabs>
        <w:spacing w:line="360" w:lineRule="auto"/>
        <w:ind w:firstLine="340"/>
        <w:jc w:val="both"/>
        <w:rPr>
          <w:i/>
          <w:sz w:val="28"/>
          <w:szCs w:val="28"/>
        </w:rPr>
      </w:pPr>
      <w:r w:rsidRPr="001B3F2B">
        <w:rPr>
          <w:iCs/>
          <w:sz w:val="28"/>
          <w:szCs w:val="28"/>
        </w:rPr>
        <w:t>– применять теоретические знания для анализа ситуаций, возникающих в процессе социально-культурной коммуникации;</w:t>
      </w:r>
    </w:p>
    <w:p w:rsidR="00C66B7D" w:rsidRPr="001B3F2B" w:rsidRDefault="004247A1" w:rsidP="00057FFD">
      <w:pPr>
        <w:tabs>
          <w:tab w:val="left" w:pos="1134"/>
        </w:tabs>
        <w:spacing w:line="360" w:lineRule="auto"/>
        <w:ind w:firstLine="340"/>
        <w:jc w:val="both"/>
        <w:rPr>
          <w:iCs/>
          <w:sz w:val="28"/>
          <w:szCs w:val="28"/>
        </w:rPr>
      </w:pPr>
      <w:r w:rsidRPr="001B3F2B">
        <w:rPr>
          <w:iCs/>
          <w:sz w:val="28"/>
          <w:szCs w:val="28"/>
        </w:rPr>
        <w:t>– грамотно и эффективно выстраивать социально-культурную коммуникацию на основе полученных знаний;</w:t>
      </w:r>
    </w:p>
    <w:p w:rsidR="00C66B7D" w:rsidRPr="001B3F2B" w:rsidRDefault="004247A1" w:rsidP="00057FFD">
      <w:pPr>
        <w:spacing w:line="360" w:lineRule="auto"/>
        <w:ind w:firstLine="340"/>
        <w:jc w:val="both"/>
        <w:rPr>
          <w:i/>
          <w:sz w:val="28"/>
          <w:szCs w:val="28"/>
        </w:rPr>
      </w:pPr>
      <w:r w:rsidRPr="001B3F2B">
        <w:rPr>
          <w:iCs/>
          <w:sz w:val="28"/>
          <w:szCs w:val="28"/>
        </w:rPr>
        <w:t>студент должен</w:t>
      </w:r>
      <w:r w:rsidR="00841AD6">
        <w:rPr>
          <w:iCs/>
          <w:sz w:val="28"/>
          <w:szCs w:val="28"/>
        </w:rPr>
        <w:t xml:space="preserve"> </w:t>
      </w:r>
      <w:r w:rsidR="00841AD6" w:rsidRPr="00841AD6">
        <w:rPr>
          <w:i/>
          <w:sz w:val="28"/>
          <w:szCs w:val="28"/>
        </w:rPr>
        <w:t>иметь навык</w:t>
      </w:r>
      <w:r w:rsidRPr="001B3F2B">
        <w:rPr>
          <w:i/>
          <w:sz w:val="28"/>
          <w:szCs w:val="28"/>
        </w:rPr>
        <w:t>:</w:t>
      </w:r>
    </w:p>
    <w:p w:rsidR="00C66B7D" w:rsidRPr="001B3F2B" w:rsidRDefault="004247A1" w:rsidP="00057FFD">
      <w:pPr>
        <w:tabs>
          <w:tab w:val="left" w:pos="1134"/>
        </w:tabs>
        <w:spacing w:line="360" w:lineRule="auto"/>
        <w:ind w:firstLine="340"/>
        <w:jc w:val="both"/>
        <w:rPr>
          <w:b/>
          <w:iCs/>
          <w:sz w:val="28"/>
          <w:szCs w:val="28"/>
        </w:rPr>
      </w:pPr>
      <w:r w:rsidRPr="001B3F2B">
        <w:rPr>
          <w:iCs/>
          <w:sz w:val="28"/>
          <w:szCs w:val="28"/>
        </w:rPr>
        <w:t xml:space="preserve">– </w:t>
      </w:r>
      <w:r w:rsidR="00841AD6">
        <w:rPr>
          <w:iCs/>
          <w:sz w:val="28"/>
          <w:szCs w:val="28"/>
        </w:rPr>
        <w:t xml:space="preserve">владения </w:t>
      </w:r>
      <w:r w:rsidRPr="001B3F2B">
        <w:rPr>
          <w:iCs/>
          <w:sz w:val="28"/>
          <w:szCs w:val="28"/>
        </w:rPr>
        <w:t>методами прогнозирования и осуществления эффективной коммуникации;</w:t>
      </w:r>
    </w:p>
    <w:p w:rsidR="00C66B7D" w:rsidRPr="001B3F2B" w:rsidRDefault="004247A1" w:rsidP="00057FFD">
      <w:pPr>
        <w:tabs>
          <w:tab w:val="left" w:pos="1134"/>
        </w:tabs>
        <w:spacing w:line="360" w:lineRule="auto"/>
        <w:ind w:firstLine="340"/>
        <w:jc w:val="both"/>
        <w:rPr>
          <w:iCs/>
          <w:sz w:val="28"/>
          <w:szCs w:val="28"/>
        </w:rPr>
      </w:pPr>
      <w:r w:rsidRPr="001B3F2B">
        <w:rPr>
          <w:iCs/>
          <w:sz w:val="28"/>
          <w:szCs w:val="28"/>
        </w:rPr>
        <w:t xml:space="preserve">– </w:t>
      </w:r>
      <w:r w:rsidR="00841AD6">
        <w:rPr>
          <w:iCs/>
          <w:sz w:val="28"/>
          <w:szCs w:val="28"/>
        </w:rPr>
        <w:t xml:space="preserve">владения </w:t>
      </w:r>
      <w:r w:rsidRPr="001B3F2B">
        <w:rPr>
          <w:iCs/>
          <w:sz w:val="28"/>
          <w:szCs w:val="28"/>
        </w:rPr>
        <w:t>способностью моделировать возможные коммуникативные ситуации в профессиональной деятельности;</w:t>
      </w:r>
    </w:p>
    <w:p w:rsidR="00C66B7D" w:rsidRPr="001B3F2B" w:rsidRDefault="004247A1" w:rsidP="00057FFD">
      <w:pPr>
        <w:tabs>
          <w:tab w:val="left" w:pos="1134"/>
        </w:tabs>
        <w:spacing w:line="360" w:lineRule="auto"/>
        <w:ind w:firstLine="340"/>
        <w:jc w:val="both"/>
        <w:rPr>
          <w:b/>
          <w:iCs/>
          <w:sz w:val="28"/>
          <w:szCs w:val="28"/>
        </w:rPr>
      </w:pPr>
      <w:r w:rsidRPr="001B3F2B">
        <w:rPr>
          <w:iCs/>
          <w:sz w:val="28"/>
          <w:szCs w:val="28"/>
        </w:rPr>
        <w:t>–</w:t>
      </w:r>
      <w:r w:rsidR="00841AD6">
        <w:rPr>
          <w:iCs/>
          <w:sz w:val="28"/>
          <w:szCs w:val="28"/>
        </w:rPr>
        <w:t xml:space="preserve"> </w:t>
      </w:r>
      <w:r w:rsidRPr="001B3F2B">
        <w:rPr>
          <w:iCs/>
          <w:sz w:val="28"/>
          <w:szCs w:val="28"/>
        </w:rPr>
        <w:t>организации эффективной коммуникации с использованием современных технологий.</w:t>
      </w:r>
    </w:p>
    <w:p w:rsidR="00C66B7D" w:rsidRPr="001B3F2B" w:rsidRDefault="004247A1" w:rsidP="00841AD6">
      <w:pPr>
        <w:spacing w:line="336" w:lineRule="auto"/>
        <w:ind w:firstLine="340"/>
        <w:jc w:val="both"/>
        <w:rPr>
          <w:i/>
          <w:sz w:val="28"/>
          <w:szCs w:val="28"/>
        </w:rPr>
      </w:pPr>
      <w:r w:rsidRPr="001B3F2B">
        <w:rPr>
          <w:rFonts w:eastAsia="Calibri"/>
          <w:iCs/>
          <w:sz w:val="28"/>
          <w:szCs w:val="28"/>
        </w:rPr>
        <w:t>Освоение студентами основных теоретических блоков учебной дисциплины «Современные социально-культурные коммуникации»</w:t>
      </w:r>
      <w:r w:rsidRPr="001B3F2B">
        <w:rPr>
          <w:rFonts w:eastAsia="Calibri"/>
          <w:sz w:val="28"/>
          <w:szCs w:val="28"/>
        </w:rPr>
        <w:t xml:space="preserve"> способствует форми</w:t>
      </w:r>
      <w:r w:rsidR="001B3F2B" w:rsidRPr="001B3F2B">
        <w:rPr>
          <w:rFonts w:eastAsia="Calibri"/>
          <w:sz w:val="28"/>
          <w:szCs w:val="28"/>
        </w:rPr>
        <w:softHyphen/>
      </w:r>
      <w:r w:rsidRPr="001B3F2B">
        <w:rPr>
          <w:rFonts w:eastAsia="Calibri"/>
          <w:sz w:val="28"/>
          <w:szCs w:val="28"/>
        </w:rPr>
        <w:t>ро</w:t>
      </w:r>
      <w:r w:rsidR="001B3F2B" w:rsidRPr="001B3F2B">
        <w:rPr>
          <w:rFonts w:eastAsia="Calibri"/>
          <w:sz w:val="28"/>
          <w:szCs w:val="28"/>
        </w:rPr>
        <w:softHyphen/>
      </w:r>
      <w:r w:rsidRPr="001B3F2B">
        <w:rPr>
          <w:rFonts w:eastAsia="Calibri"/>
          <w:sz w:val="28"/>
          <w:szCs w:val="28"/>
        </w:rPr>
        <w:t>ва</w:t>
      </w:r>
      <w:r w:rsidR="001B3F2B" w:rsidRPr="001B3F2B">
        <w:rPr>
          <w:rFonts w:eastAsia="Calibri"/>
          <w:sz w:val="28"/>
          <w:szCs w:val="28"/>
        </w:rPr>
        <w:softHyphen/>
      </w:r>
      <w:r w:rsidRPr="001B3F2B">
        <w:rPr>
          <w:rFonts w:eastAsia="Calibri"/>
          <w:sz w:val="28"/>
          <w:szCs w:val="28"/>
        </w:rPr>
        <w:t>нию следующих универсальных и базовых</w:t>
      </w:r>
      <w:r w:rsidR="001B3F2B" w:rsidRPr="001B3F2B">
        <w:rPr>
          <w:rFonts w:eastAsia="Calibri"/>
          <w:sz w:val="28"/>
          <w:szCs w:val="28"/>
        </w:rPr>
        <w:t xml:space="preserve"> профессиональных компетенций в </w:t>
      </w:r>
      <w:r w:rsidRPr="001B3F2B">
        <w:rPr>
          <w:rFonts w:eastAsia="Calibri"/>
          <w:sz w:val="28"/>
          <w:szCs w:val="28"/>
        </w:rPr>
        <w:t xml:space="preserve">соответствии с образовательными стандартами высшего образования ОСВО </w:t>
      </w:r>
      <w:r w:rsidRPr="001B3F2B">
        <w:rPr>
          <w:iCs/>
          <w:sz w:val="28"/>
          <w:szCs w:val="28"/>
        </w:rPr>
        <w:lastRenderedPageBreak/>
        <w:t>6-05-0314-02</w:t>
      </w:r>
      <w:r w:rsidRPr="001B3F2B">
        <w:rPr>
          <w:rFonts w:eastAsia="Calibri"/>
          <w:sz w:val="28"/>
          <w:szCs w:val="28"/>
        </w:rPr>
        <w:t xml:space="preserve">, </w:t>
      </w:r>
      <w:r w:rsidRPr="001B3F2B">
        <w:rPr>
          <w:sz w:val="28"/>
          <w:szCs w:val="28"/>
        </w:rPr>
        <w:t xml:space="preserve">ОСВО </w:t>
      </w:r>
      <w:r w:rsidRPr="001B3F2B">
        <w:rPr>
          <w:rFonts w:eastAsia="Calibri"/>
          <w:iCs/>
          <w:sz w:val="28"/>
          <w:szCs w:val="28"/>
        </w:rPr>
        <w:t xml:space="preserve">6-05-0313-03 </w:t>
      </w:r>
      <w:r w:rsidRPr="001B3F2B">
        <w:rPr>
          <w:rFonts w:eastAsia="Calibri"/>
          <w:sz w:val="28"/>
          <w:szCs w:val="28"/>
        </w:rPr>
        <w:t xml:space="preserve">и примерными учебными планами по специальностям общего высшего образования </w:t>
      </w:r>
      <w:r w:rsidRPr="001B3F2B">
        <w:rPr>
          <w:iCs/>
          <w:sz w:val="28"/>
          <w:szCs w:val="28"/>
        </w:rPr>
        <w:t>6-05-0314-02 Культурология и</w:t>
      </w:r>
      <w:r w:rsidR="001B3F2B" w:rsidRPr="001B3F2B">
        <w:rPr>
          <w:iCs/>
          <w:sz w:val="28"/>
          <w:szCs w:val="28"/>
        </w:rPr>
        <w:t xml:space="preserve">   </w:t>
      </w:r>
      <w:r w:rsidRPr="001B3F2B">
        <w:rPr>
          <w:iCs/>
          <w:sz w:val="28"/>
          <w:szCs w:val="28"/>
        </w:rPr>
        <w:t xml:space="preserve"> </w:t>
      </w:r>
      <w:r w:rsidRPr="001B3F2B">
        <w:rPr>
          <w:rFonts w:eastAsia="Calibri"/>
          <w:iCs/>
          <w:sz w:val="28"/>
          <w:szCs w:val="28"/>
        </w:rPr>
        <w:t>6-05-0313-03 Социально-культурный менеджмент и коммуникации:</w:t>
      </w:r>
    </w:p>
    <w:p w:rsidR="00C66B7D" w:rsidRPr="001B3F2B" w:rsidRDefault="004247A1" w:rsidP="00841AD6">
      <w:pPr>
        <w:spacing w:line="336" w:lineRule="auto"/>
        <w:ind w:firstLine="340"/>
        <w:jc w:val="both"/>
        <w:rPr>
          <w:rFonts w:eastAsia="Calibri"/>
          <w:sz w:val="28"/>
          <w:szCs w:val="28"/>
        </w:rPr>
      </w:pPr>
      <w:r w:rsidRPr="001B3F2B">
        <w:rPr>
          <w:rFonts w:eastAsia="Calibri"/>
          <w:sz w:val="28"/>
          <w:szCs w:val="28"/>
        </w:rPr>
        <w:t xml:space="preserve">– </w:t>
      </w:r>
      <w:r w:rsidR="00FD4FA5" w:rsidRPr="001B3F2B">
        <w:rPr>
          <w:rFonts w:eastAsia="Calibri"/>
          <w:sz w:val="28"/>
          <w:szCs w:val="28"/>
        </w:rPr>
        <w:t>в</w:t>
      </w:r>
      <w:r w:rsidR="00FD4FA5" w:rsidRPr="001B3F2B">
        <w:rPr>
          <w:sz w:val="28"/>
          <w:szCs w:val="28"/>
        </w:rPr>
        <w:t xml:space="preserve">ладеть </w:t>
      </w:r>
      <w:r w:rsidRPr="001B3F2B">
        <w:rPr>
          <w:sz w:val="28"/>
          <w:szCs w:val="28"/>
        </w:rPr>
        <w:t>основами исследовательской деятельности, осуществлять поиск, анализ и синтез информации</w:t>
      </w:r>
      <w:r w:rsidR="00FD4FA5" w:rsidRPr="001B3F2B">
        <w:rPr>
          <w:sz w:val="28"/>
          <w:szCs w:val="28"/>
        </w:rPr>
        <w:t>;</w:t>
      </w:r>
    </w:p>
    <w:p w:rsidR="00C66B7D" w:rsidRPr="001B3F2B" w:rsidRDefault="004247A1" w:rsidP="00841AD6">
      <w:pPr>
        <w:spacing w:line="336" w:lineRule="auto"/>
        <w:ind w:firstLine="340"/>
        <w:jc w:val="both"/>
        <w:rPr>
          <w:rFonts w:eastAsia="Calibri"/>
          <w:sz w:val="28"/>
          <w:szCs w:val="28"/>
        </w:rPr>
      </w:pPr>
      <w:r w:rsidRPr="001B3F2B">
        <w:rPr>
          <w:rFonts w:eastAsia="Calibri"/>
          <w:sz w:val="28"/>
          <w:szCs w:val="28"/>
        </w:rPr>
        <w:t xml:space="preserve">– </w:t>
      </w:r>
      <w:r w:rsidR="00FD4FA5" w:rsidRPr="001B3F2B">
        <w:rPr>
          <w:sz w:val="28"/>
          <w:szCs w:val="28"/>
        </w:rPr>
        <w:t xml:space="preserve">работать </w:t>
      </w:r>
      <w:r w:rsidRPr="001B3F2B">
        <w:rPr>
          <w:sz w:val="28"/>
          <w:szCs w:val="28"/>
        </w:rPr>
        <w:t>в команде, толерантно воспринимать социальные, этнические, конфессиональные, культурные и иные различия</w:t>
      </w:r>
      <w:r w:rsidR="00FD4FA5" w:rsidRPr="001B3F2B">
        <w:rPr>
          <w:sz w:val="28"/>
          <w:szCs w:val="28"/>
        </w:rPr>
        <w:t>;</w:t>
      </w:r>
    </w:p>
    <w:p w:rsidR="00C66B7D" w:rsidRPr="001B3F2B" w:rsidRDefault="00FD4FA5" w:rsidP="00841AD6">
      <w:pPr>
        <w:tabs>
          <w:tab w:val="left" w:pos="360"/>
        </w:tabs>
        <w:spacing w:line="336" w:lineRule="auto"/>
        <w:ind w:firstLine="340"/>
        <w:jc w:val="both"/>
        <w:rPr>
          <w:sz w:val="28"/>
          <w:szCs w:val="28"/>
        </w:rPr>
      </w:pPr>
      <w:bookmarkStart w:id="1" w:name="_Hlk188294060"/>
      <w:r w:rsidRPr="001B3F2B">
        <w:rPr>
          <w:sz w:val="28"/>
          <w:szCs w:val="28"/>
        </w:rPr>
        <w:t>–</w:t>
      </w:r>
      <w:r w:rsidR="004247A1" w:rsidRPr="001B3F2B">
        <w:rPr>
          <w:sz w:val="28"/>
          <w:szCs w:val="28"/>
        </w:rPr>
        <w:t xml:space="preserve"> </w:t>
      </w:r>
      <w:r w:rsidRPr="001B3F2B">
        <w:rPr>
          <w:sz w:val="28"/>
          <w:szCs w:val="28"/>
        </w:rPr>
        <w:t xml:space="preserve">оценивать </w:t>
      </w:r>
      <w:r w:rsidR="004247A1" w:rsidRPr="001B3F2B">
        <w:rPr>
          <w:sz w:val="28"/>
          <w:szCs w:val="28"/>
        </w:rPr>
        <w:t>социальные и иные последствия научного и технологического развития, влияние техногенных и информационных процессов на изменения в сфере творчества, культуры, коммуникации и других областях деятельности культуролога</w:t>
      </w:r>
      <w:r w:rsidRPr="001B3F2B">
        <w:rPr>
          <w:sz w:val="28"/>
          <w:szCs w:val="28"/>
        </w:rPr>
        <w:t>;</w:t>
      </w:r>
    </w:p>
    <w:p w:rsidR="00C66B7D" w:rsidRPr="001B3F2B" w:rsidRDefault="00FD4FA5" w:rsidP="00841AD6">
      <w:pPr>
        <w:tabs>
          <w:tab w:val="left" w:pos="360"/>
        </w:tabs>
        <w:spacing w:line="336" w:lineRule="auto"/>
        <w:ind w:firstLine="340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–</w:t>
      </w:r>
      <w:r w:rsidR="004247A1" w:rsidRPr="001B3F2B">
        <w:rPr>
          <w:sz w:val="28"/>
          <w:szCs w:val="28"/>
        </w:rPr>
        <w:t xml:space="preserve"> </w:t>
      </w:r>
      <w:r w:rsidRPr="001B3F2B">
        <w:rPr>
          <w:sz w:val="28"/>
          <w:szCs w:val="28"/>
        </w:rPr>
        <w:t xml:space="preserve">применять </w:t>
      </w:r>
      <w:r w:rsidR="004247A1" w:rsidRPr="001B3F2B">
        <w:rPr>
          <w:sz w:val="28"/>
          <w:szCs w:val="28"/>
        </w:rPr>
        <w:t>современные технологии социокультурной коммуникации в профессиональной деятельности.</w:t>
      </w:r>
    </w:p>
    <w:p w:rsidR="00C66B7D" w:rsidRPr="001B3F2B" w:rsidRDefault="004247A1" w:rsidP="00841AD6">
      <w:pPr>
        <w:tabs>
          <w:tab w:val="left" w:pos="360"/>
        </w:tabs>
        <w:spacing w:line="336" w:lineRule="auto"/>
        <w:ind w:firstLine="340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bookmarkEnd w:id="1"/>
    <w:p w:rsidR="00C66B7D" w:rsidRPr="001B3F2B" w:rsidRDefault="004247A1" w:rsidP="00841AD6">
      <w:pPr>
        <w:spacing w:line="336" w:lineRule="auto"/>
        <w:ind w:firstLine="340"/>
        <w:jc w:val="both"/>
        <w:rPr>
          <w:rFonts w:eastAsia="Calibri"/>
          <w:sz w:val="28"/>
          <w:szCs w:val="28"/>
        </w:rPr>
      </w:pPr>
      <w:r w:rsidRPr="001B3F2B">
        <w:rPr>
          <w:rFonts w:eastAsia="Calibri"/>
          <w:sz w:val="28"/>
          <w:szCs w:val="28"/>
        </w:rPr>
        <w:t xml:space="preserve">При изучении учебной дисциплины </w:t>
      </w:r>
      <w:r w:rsidRPr="001B3F2B">
        <w:rPr>
          <w:rFonts w:eastAsia="Calibri"/>
          <w:iCs/>
          <w:sz w:val="28"/>
          <w:szCs w:val="28"/>
        </w:rPr>
        <w:t xml:space="preserve">«Современные социально-культурные коммуникации» </w:t>
      </w:r>
      <w:r w:rsidRPr="001B3F2B">
        <w:rPr>
          <w:rFonts w:eastAsia="Calibri"/>
          <w:sz w:val="28"/>
          <w:szCs w:val="28"/>
        </w:rPr>
        <w:t xml:space="preserve">целесообразно использовать следующие </w:t>
      </w:r>
      <w:r w:rsidRPr="001B3F2B">
        <w:rPr>
          <w:rFonts w:eastAsia="Calibri"/>
          <w:i/>
          <w:iCs/>
          <w:sz w:val="28"/>
          <w:szCs w:val="28"/>
        </w:rPr>
        <w:t>методы обучения:</w:t>
      </w:r>
      <w:r w:rsidRPr="001B3F2B">
        <w:rPr>
          <w:rFonts w:eastAsia="Calibri"/>
          <w:sz w:val="28"/>
          <w:szCs w:val="28"/>
        </w:rPr>
        <w:t xml:space="preserve"> объяснительно-иллюстративный, эвристический, кейс-метод (метод ситуационного анализа).</w:t>
      </w:r>
    </w:p>
    <w:p w:rsidR="00C66B7D" w:rsidRPr="001B3F2B" w:rsidRDefault="004247A1" w:rsidP="00841AD6">
      <w:pPr>
        <w:spacing w:line="336" w:lineRule="auto"/>
        <w:ind w:firstLine="340"/>
        <w:jc w:val="both"/>
        <w:rPr>
          <w:rFonts w:eastAsia="Calibri"/>
          <w:sz w:val="28"/>
          <w:szCs w:val="28"/>
        </w:rPr>
      </w:pPr>
      <w:r w:rsidRPr="001B3F2B">
        <w:rPr>
          <w:rFonts w:eastAsia="Calibri"/>
          <w:spacing w:val="-2"/>
          <w:sz w:val="28"/>
          <w:szCs w:val="28"/>
        </w:rPr>
        <w:t>В соответствии с примерным учебным планом по специальност</w:t>
      </w:r>
      <w:r w:rsidR="00DB798F">
        <w:rPr>
          <w:rFonts w:eastAsia="Calibri"/>
          <w:spacing w:val="-2"/>
          <w:sz w:val="28"/>
          <w:szCs w:val="28"/>
        </w:rPr>
        <w:t>ям</w:t>
      </w:r>
      <w:r w:rsidRPr="001B3F2B">
        <w:rPr>
          <w:rFonts w:eastAsia="Calibri"/>
          <w:spacing w:val="-2"/>
          <w:sz w:val="28"/>
          <w:szCs w:val="28"/>
        </w:rPr>
        <w:t xml:space="preserve"> </w:t>
      </w:r>
      <w:r w:rsidRPr="00841AD6">
        <w:rPr>
          <w:iCs/>
          <w:spacing w:val="-4"/>
          <w:sz w:val="28"/>
          <w:szCs w:val="28"/>
        </w:rPr>
        <w:t>6-05-0314-02</w:t>
      </w:r>
      <w:r w:rsidRPr="001B3F2B">
        <w:rPr>
          <w:iCs/>
          <w:sz w:val="28"/>
          <w:szCs w:val="28"/>
        </w:rPr>
        <w:t xml:space="preserve"> Культурология, </w:t>
      </w:r>
      <w:r w:rsidRPr="001B3F2B">
        <w:rPr>
          <w:rFonts w:eastAsia="Calibri"/>
          <w:iCs/>
          <w:sz w:val="28"/>
          <w:szCs w:val="28"/>
        </w:rPr>
        <w:t>6-05-0313-03 Социально-культурный менеджмент и коммуникации</w:t>
      </w:r>
      <w:r w:rsidRPr="001B3F2B">
        <w:rPr>
          <w:rFonts w:eastAsia="Calibri"/>
          <w:sz w:val="28"/>
          <w:szCs w:val="28"/>
        </w:rPr>
        <w:t xml:space="preserve"> на изучение учебной дисциплины «Современные социально-культурные коммуникации» всего предусмотрено 92 часа, из них </w:t>
      </w:r>
      <w:r w:rsidRPr="001B3F2B">
        <w:rPr>
          <w:rFonts w:eastAsia="Calibri"/>
          <w:bCs/>
          <w:sz w:val="28"/>
          <w:szCs w:val="28"/>
        </w:rPr>
        <w:t>54 часа – аудиторные занятия</w:t>
      </w:r>
      <w:r w:rsidRPr="001B3F2B">
        <w:rPr>
          <w:rFonts w:eastAsia="Calibri"/>
          <w:sz w:val="28"/>
          <w:szCs w:val="28"/>
        </w:rPr>
        <w:t>. Примерное распределение аудиторных часов по видам занятий: 30 часов – лекции, 24 часа – семинарские занятия.</w:t>
      </w:r>
    </w:p>
    <w:p w:rsidR="00C66B7D" w:rsidRPr="001B3F2B" w:rsidRDefault="004247A1" w:rsidP="00841AD6">
      <w:pPr>
        <w:spacing w:line="336" w:lineRule="auto"/>
        <w:ind w:firstLine="340"/>
        <w:jc w:val="both"/>
        <w:rPr>
          <w:rFonts w:eastAsia="Calibri"/>
          <w:sz w:val="28"/>
          <w:szCs w:val="28"/>
        </w:rPr>
      </w:pPr>
      <w:r w:rsidRPr="001B3F2B">
        <w:rPr>
          <w:rFonts w:eastAsia="Calibri"/>
          <w:sz w:val="28"/>
          <w:szCs w:val="28"/>
        </w:rPr>
        <w:t>Рекомендуемая форма контроля знаний студентов при проведении промежуточной аттестации – экзамен.</w:t>
      </w:r>
    </w:p>
    <w:p w:rsidR="00C66B7D" w:rsidRPr="001B3F2B" w:rsidRDefault="004247A1" w:rsidP="001B3F2B">
      <w:pPr>
        <w:spacing w:line="360" w:lineRule="auto"/>
        <w:jc w:val="center"/>
        <w:rPr>
          <w:b/>
          <w:sz w:val="28"/>
          <w:szCs w:val="28"/>
        </w:rPr>
      </w:pPr>
      <w:r w:rsidRPr="001B3F2B">
        <w:rPr>
          <w:sz w:val="28"/>
          <w:szCs w:val="28"/>
        </w:rPr>
        <w:br w:type="page"/>
      </w:r>
      <w:r w:rsidRPr="001B3F2B">
        <w:rPr>
          <w:b/>
          <w:sz w:val="28"/>
          <w:szCs w:val="28"/>
        </w:rPr>
        <w:lastRenderedPageBreak/>
        <w:t>ПРИМЕРНЫЙ ТЕМАТИЧЕСКИЙ ПЛАН</w:t>
      </w:r>
    </w:p>
    <w:p w:rsidR="00C66B7D" w:rsidRPr="001B3F2B" w:rsidRDefault="00C66B7D" w:rsidP="00057FFD">
      <w:pPr>
        <w:spacing w:line="360" w:lineRule="auto"/>
        <w:ind w:firstLine="340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6428"/>
        <w:gridCol w:w="1361"/>
        <w:gridCol w:w="1275"/>
      </w:tblGrid>
      <w:tr w:rsidR="001B3F2B" w:rsidRPr="001B3F2B" w:rsidTr="001B3F2B">
        <w:trPr>
          <w:trHeight w:val="898"/>
        </w:trPr>
        <w:tc>
          <w:tcPr>
            <w:tcW w:w="3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C66B7D" w:rsidRPr="001B3F2B" w:rsidRDefault="004247A1" w:rsidP="001B3F2B">
            <w:pPr>
              <w:jc w:val="center"/>
            </w:pPr>
            <w:r w:rsidRPr="001B3F2B">
              <w:rPr>
                <w:bCs/>
              </w:rPr>
              <w:t>Но</w:t>
            </w:r>
            <w:r w:rsidRPr="001B3F2B">
              <w:t>мер темы</w:t>
            </w:r>
          </w:p>
        </w:tc>
        <w:tc>
          <w:tcPr>
            <w:tcW w:w="32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6B7D" w:rsidRPr="001B3F2B" w:rsidRDefault="004247A1" w:rsidP="001B3F2B">
            <w:pPr>
              <w:jc w:val="center"/>
            </w:pPr>
            <w:r w:rsidRPr="001B3F2B">
              <w:t>Название темы</w:t>
            </w:r>
          </w:p>
        </w:tc>
        <w:tc>
          <w:tcPr>
            <w:tcW w:w="135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2B" w:rsidRPr="001B3F2B" w:rsidRDefault="001B3F2B" w:rsidP="001B3F2B">
            <w:pPr>
              <w:jc w:val="center"/>
            </w:pPr>
            <w:r w:rsidRPr="001B3F2B">
              <w:t>Количество</w:t>
            </w:r>
          </w:p>
          <w:p w:rsidR="00C66B7D" w:rsidRPr="001B3F2B" w:rsidRDefault="001B3F2B" w:rsidP="001B3F2B">
            <w:pPr>
              <w:jc w:val="center"/>
              <w:rPr>
                <w:b/>
                <w:bCs/>
              </w:rPr>
            </w:pPr>
            <w:r w:rsidRPr="001B3F2B">
              <w:t xml:space="preserve">аудиторных </w:t>
            </w:r>
            <w:r w:rsidR="004247A1" w:rsidRPr="001B3F2B">
              <w:t>часов</w:t>
            </w:r>
          </w:p>
        </w:tc>
      </w:tr>
      <w:tr w:rsidR="001B3F2B" w:rsidRPr="001B3F2B" w:rsidTr="001B3F2B">
        <w:trPr>
          <w:cantSplit/>
          <w:trHeight w:val="2213"/>
        </w:trPr>
        <w:tc>
          <w:tcPr>
            <w:tcW w:w="35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B7D" w:rsidRPr="001B3F2B" w:rsidRDefault="00C66B7D" w:rsidP="001B3F2B">
            <w:pPr>
              <w:jc w:val="center"/>
            </w:pPr>
          </w:p>
        </w:tc>
        <w:tc>
          <w:tcPr>
            <w:tcW w:w="32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6B7D" w:rsidRPr="001B3F2B" w:rsidRDefault="00C66B7D" w:rsidP="001B3F2B">
            <w:pPr>
              <w:jc w:val="center"/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6B7D" w:rsidRPr="001B3F2B" w:rsidRDefault="004247A1" w:rsidP="001B3F2B">
            <w:pPr>
              <w:jc w:val="center"/>
            </w:pPr>
            <w:r w:rsidRPr="001B3F2B">
              <w:t>лекции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3F2B" w:rsidRPr="001B3F2B" w:rsidRDefault="001B3F2B" w:rsidP="001B3F2B">
            <w:pPr>
              <w:jc w:val="center"/>
            </w:pPr>
            <w:r w:rsidRPr="001B3F2B">
              <w:t>семинарские</w:t>
            </w:r>
          </w:p>
          <w:p w:rsidR="00C66B7D" w:rsidRPr="001B3F2B" w:rsidRDefault="004247A1" w:rsidP="001B3F2B">
            <w:pPr>
              <w:jc w:val="center"/>
            </w:pPr>
            <w:r w:rsidRPr="001B3F2B">
              <w:t>занятия</w:t>
            </w:r>
          </w:p>
        </w:tc>
      </w:tr>
      <w:tr w:rsidR="001B3F2B" w:rsidRPr="001B3F2B" w:rsidTr="001B3F2B">
        <w:trPr>
          <w:trHeight w:val="567"/>
        </w:trPr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B7D" w:rsidRPr="001B3F2B" w:rsidRDefault="00C66B7D" w:rsidP="001B3F2B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6B7D" w:rsidRPr="001B3F2B" w:rsidRDefault="004247A1" w:rsidP="001B3F2B">
            <w:pPr>
              <w:jc w:val="both"/>
            </w:pPr>
            <w:r w:rsidRPr="001B3F2B">
              <w:t>Введение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7D" w:rsidRPr="001B3F2B" w:rsidRDefault="004247A1" w:rsidP="001B3F2B">
            <w:pPr>
              <w:jc w:val="center"/>
            </w:pPr>
            <w:r w:rsidRPr="001B3F2B"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7D" w:rsidRPr="001B3F2B" w:rsidRDefault="00C66B7D" w:rsidP="001B3F2B">
            <w:pPr>
              <w:jc w:val="center"/>
            </w:pPr>
          </w:p>
        </w:tc>
      </w:tr>
      <w:tr w:rsidR="001B3F2B" w:rsidRPr="001B3F2B" w:rsidTr="001B3F2B">
        <w:trPr>
          <w:trHeight w:val="567"/>
        </w:trPr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B7D" w:rsidRPr="001B3F2B" w:rsidRDefault="00C66B7D" w:rsidP="001B3F2B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B7D" w:rsidRPr="001B3F2B" w:rsidRDefault="004247A1" w:rsidP="001B3F2B">
            <w:pPr>
              <w:jc w:val="both"/>
              <w:rPr>
                <w:b/>
              </w:rPr>
            </w:pPr>
            <w:r w:rsidRPr="001B3F2B">
              <w:t>Основы социально-культурных коммуникаций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6B7D" w:rsidRPr="001B3F2B" w:rsidRDefault="004247A1" w:rsidP="001B3F2B">
            <w:pPr>
              <w:jc w:val="center"/>
            </w:pPr>
            <w:r w:rsidRPr="001B3F2B"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6B7D" w:rsidRPr="001B3F2B" w:rsidRDefault="004247A1" w:rsidP="001B3F2B">
            <w:pPr>
              <w:jc w:val="center"/>
            </w:pPr>
            <w:r w:rsidRPr="001B3F2B">
              <w:t>2</w:t>
            </w:r>
          </w:p>
        </w:tc>
      </w:tr>
      <w:tr w:rsidR="001B3F2B" w:rsidRPr="001B3F2B" w:rsidTr="001B3F2B">
        <w:trPr>
          <w:trHeight w:val="567"/>
        </w:trPr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B7D" w:rsidRPr="001B3F2B" w:rsidRDefault="00C66B7D" w:rsidP="001B3F2B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B7D" w:rsidRPr="001B3F2B" w:rsidRDefault="004247A1" w:rsidP="001B3F2B">
            <w:pPr>
              <w:jc w:val="both"/>
            </w:pPr>
            <w:r w:rsidRPr="001B3F2B">
              <w:rPr>
                <w:bCs/>
              </w:rPr>
              <w:t>Структура социально-культурной коммуникации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6B7D" w:rsidRPr="001B3F2B" w:rsidRDefault="004247A1" w:rsidP="001B3F2B">
            <w:pPr>
              <w:jc w:val="center"/>
            </w:pPr>
            <w:r w:rsidRPr="001B3F2B">
              <w:t>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6B7D" w:rsidRPr="001B3F2B" w:rsidRDefault="004247A1" w:rsidP="001B3F2B">
            <w:pPr>
              <w:jc w:val="center"/>
            </w:pPr>
            <w:r w:rsidRPr="001B3F2B">
              <w:t>2</w:t>
            </w:r>
          </w:p>
        </w:tc>
      </w:tr>
      <w:tr w:rsidR="001B3F2B" w:rsidRPr="001B3F2B" w:rsidTr="001B3F2B">
        <w:trPr>
          <w:trHeight w:val="567"/>
        </w:trPr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B7D" w:rsidRPr="001B3F2B" w:rsidRDefault="00C66B7D" w:rsidP="001B3F2B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B7D" w:rsidRPr="001B3F2B" w:rsidRDefault="004247A1" w:rsidP="001B3F2B">
            <w:pPr>
              <w:pStyle w:val="osn"/>
              <w:spacing w:line="240" w:lineRule="auto"/>
              <w:ind w:firstLine="0"/>
              <w:rPr>
                <w:sz w:val="24"/>
                <w:szCs w:val="24"/>
              </w:rPr>
            </w:pPr>
            <w:r w:rsidRPr="001B3F2B">
              <w:rPr>
                <w:sz w:val="24"/>
                <w:szCs w:val="24"/>
              </w:rPr>
              <w:t>Информационная доминанта коммуникации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6B7D" w:rsidRPr="001B3F2B" w:rsidRDefault="004247A1" w:rsidP="001B3F2B">
            <w:pPr>
              <w:jc w:val="center"/>
            </w:pPr>
            <w:r w:rsidRPr="001B3F2B">
              <w:t>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6B7D" w:rsidRPr="001B3F2B" w:rsidRDefault="004247A1" w:rsidP="001B3F2B">
            <w:pPr>
              <w:jc w:val="center"/>
            </w:pPr>
            <w:r w:rsidRPr="001B3F2B">
              <w:t>2</w:t>
            </w:r>
          </w:p>
        </w:tc>
      </w:tr>
      <w:tr w:rsidR="001B3F2B" w:rsidRPr="001B3F2B" w:rsidTr="001B3F2B">
        <w:trPr>
          <w:trHeight w:val="567"/>
        </w:trPr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B7D" w:rsidRPr="001B3F2B" w:rsidRDefault="00C66B7D" w:rsidP="001B3F2B">
            <w:pPr>
              <w:pStyle w:val="osn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B7D" w:rsidRPr="001B3F2B" w:rsidRDefault="004247A1" w:rsidP="001B3F2B">
            <w:pPr>
              <w:pStyle w:val="osn"/>
              <w:spacing w:line="240" w:lineRule="auto"/>
              <w:ind w:firstLine="0"/>
              <w:rPr>
                <w:sz w:val="24"/>
                <w:szCs w:val="24"/>
              </w:rPr>
            </w:pPr>
            <w:r w:rsidRPr="001B3F2B">
              <w:rPr>
                <w:sz w:val="24"/>
                <w:szCs w:val="24"/>
              </w:rPr>
              <w:t>Социально-коммуникационные институты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6B7D" w:rsidRPr="001B3F2B" w:rsidRDefault="004247A1" w:rsidP="001B3F2B">
            <w:pPr>
              <w:jc w:val="center"/>
            </w:pPr>
            <w:r w:rsidRPr="001B3F2B"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6B7D" w:rsidRPr="001B3F2B" w:rsidRDefault="004247A1" w:rsidP="001B3F2B">
            <w:pPr>
              <w:jc w:val="center"/>
            </w:pPr>
            <w:r w:rsidRPr="001B3F2B">
              <w:t>4</w:t>
            </w:r>
          </w:p>
        </w:tc>
      </w:tr>
      <w:tr w:rsidR="001B3F2B" w:rsidRPr="001B3F2B" w:rsidTr="001B3F2B">
        <w:trPr>
          <w:trHeight w:val="567"/>
        </w:trPr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B7D" w:rsidRPr="001B3F2B" w:rsidRDefault="00C66B7D" w:rsidP="001B3F2B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B7D" w:rsidRPr="001B3F2B" w:rsidRDefault="004247A1" w:rsidP="001B3F2B">
            <w:pPr>
              <w:jc w:val="both"/>
              <w:rPr>
                <w:bCs/>
              </w:rPr>
            </w:pPr>
            <w:r w:rsidRPr="001B3F2B">
              <w:rPr>
                <w:bCs/>
              </w:rPr>
              <w:t>Массовая коммуникация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6B7D" w:rsidRPr="001B3F2B" w:rsidRDefault="004247A1" w:rsidP="001B3F2B">
            <w:pPr>
              <w:jc w:val="center"/>
              <w:rPr>
                <w:bCs/>
              </w:rPr>
            </w:pPr>
            <w:r w:rsidRPr="001B3F2B">
              <w:rPr>
                <w:bCs/>
              </w:rPr>
              <w:t>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6B7D" w:rsidRPr="001B3F2B" w:rsidRDefault="004247A1" w:rsidP="001B3F2B">
            <w:pPr>
              <w:jc w:val="center"/>
              <w:rPr>
                <w:bCs/>
              </w:rPr>
            </w:pPr>
            <w:r w:rsidRPr="001B3F2B">
              <w:rPr>
                <w:bCs/>
              </w:rPr>
              <w:t>2</w:t>
            </w:r>
          </w:p>
        </w:tc>
      </w:tr>
      <w:tr w:rsidR="001B3F2B" w:rsidRPr="001B3F2B" w:rsidTr="001B3F2B">
        <w:trPr>
          <w:trHeight w:val="567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B7D" w:rsidRPr="001B3F2B" w:rsidRDefault="00C66B7D" w:rsidP="001B3F2B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B7D" w:rsidRPr="001B3F2B" w:rsidRDefault="004247A1" w:rsidP="001B3F2B">
            <w:pPr>
              <w:pStyle w:val="osn"/>
              <w:spacing w:line="240" w:lineRule="auto"/>
              <w:ind w:firstLine="0"/>
              <w:rPr>
                <w:sz w:val="24"/>
                <w:szCs w:val="24"/>
              </w:rPr>
            </w:pPr>
            <w:r w:rsidRPr="001B3F2B">
              <w:rPr>
                <w:sz w:val="24"/>
                <w:szCs w:val="24"/>
              </w:rPr>
              <w:t>СМИ в современной социально-культурной коммуникации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B7D" w:rsidRPr="001B3F2B" w:rsidRDefault="004247A1" w:rsidP="001B3F2B">
            <w:pPr>
              <w:jc w:val="center"/>
              <w:rPr>
                <w:bCs/>
              </w:rPr>
            </w:pPr>
            <w:r w:rsidRPr="001B3F2B">
              <w:rPr>
                <w:bCs/>
              </w:rPr>
              <w:t>4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B7D" w:rsidRPr="001B3F2B" w:rsidRDefault="004247A1" w:rsidP="001B3F2B">
            <w:pPr>
              <w:jc w:val="center"/>
              <w:rPr>
                <w:bCs/>
              </w:rPr>
            </w:pPr>
            <w:r w:rsidRPr="001B3F2B">
              <w:rPr>
                <w:bCs/>
              </w:rPr>
              <w:t>4</w:t>
            </w:r>
          </w:p>
        </w:tc>
      </w:tr>
      <w:tr w:rsidR="001B3F2B" w:rsidRPr="001B3F2B" w:rsidTr="001B3F2B">
        <w:trPr>
          <w:trHeight w:val="567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B7D" w:rsidRPr="001B3F2B" w:rsidRDefault="00C66B7D" w:rsidP="001B3F2B">
            <w:pPr>
              <w:pStyle w:val="osn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B7D" w:rsidRPr="001B3F2B" w:rsidRDefault="004247A1" w:rsidP="001B3F2B">
            <w:pPr>
              <w:pStyle w:val="osn"/>
              <w:spacing w:line="240" w:lineRule="auto"/>
              <w:ind w:firstLine="0"/>
              <w:rPr>
                <w:sz w:val="24"/>
                <w:szCs w:val="24"/>
              </w:rPr>
            </w:pPr>
            <w:r w:rsidRPr="001B3F2B">
              <w:rPr>
                <w:rFonts w:eastAsia="sans-serif"/>
                <w:sz w:val="24"/>
                <w:szCs w:val="24"/>
                <w:shd w:val="clear" w:color="auto" w:fill="FFFFFF"/>
              </w:rPr>
              <w:t>Современные технологии коммуникаций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B7D" w:rsidRPr="001B3F2B" w:rsidRDefault="004247A1" w:rsidP="001B3F2B">
            <w:pPr>
              <w:jc w:val="center"/>
              <w:rPr>
                <w:bCs/>
              </w:rPr>
            </w:pPr>
            <w:r w:rsidRPr="001B3F2B">
              <w:rPr>
                <w:bCs/>
              </w:rPr>
              <w:t>4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B7D" w:rsidRPr="001B3F2B" w:rsidRDefault="004247A1" w:rsidP="001B3F2B">
            <w:pPr>
              <w:jc w:val="center"/>
              <w:rPr>
                <w:bCs/>
              </w:rPr>
            </w:pPr>
            <w:r w:rsidRPr="001B3F2B">
              <w:rPr>
                <w:bCs/>
              </w:rPr>
              <w:t>4</w:t>
            </w:r>
          </w:p>
        </w:tc>
      </w:tr>
      <w:tr w:rsidR="001B3F2B" w:rsidRPr="001B3F2B" w:rsidTr="001B3F2B">
        <w:trPr>
          <w:trHeight w:val="567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B7D" w:rsidRPr="001B3F2B" w:rsidRDefault="00C66B7D" w:rsidP="001B3F2B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B7D" w:rsidRPr="001B3F2B" w:rsidRDefault="004247A1" w:rsidP="001B3F2B">
            <w:pPr>
              <w:pStyle w:val="osn"/>
              <w:spacing w:line="240" w:lineRule="auto"/>
              <w:ind w:firstLine="0"/>
              <w:rPr>
                <w:rFonts w:eastAsia="sans-serif"/>
                <w:sz w:val="24"/>
                <w:szCs w:val="24"/>
                <w:shd w:val="clear" w:color="auto" w:fill="FFFFFF"/>
              </w:rPr>
            </w:pPr>
            <w:r w:rsidRPr="001B3F2B">
              <w:rPr>
                <w:sz w:val="24"/>
                <w:szCs w:val="24"/>
              </w:rPr>
              <w:t>Формирование коммуникативной компетентности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B7D" w:rsidRPr="001B3F2B" w:rsidRDefault="004247A1" w:rsidP="001B3F2B">
            <w:pPr>
              <w:jc w:val="center"/>
              <w:rPr>
                <w:bCs/>
              </w:rPr>
            </w:pPr>
            <w:r w:rsidRPr="001B3F2B">
              <w:rPr>
                <w:bCs/>
              </w:rPr>
              <w:t>4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B7D" w:rsidRPr="001B3F2B" w:rsidRDefault="004247A1" w:rsidP="001B3F2B">
            <w:pPr>
              <w:jc w:val="center"/>
              <w:rPr>
                <w:bCs/>
              </w:rPr>
            </w:pPr>
            <w:r w:rsidRPr="001B3F2B">
              <w:rPr>
                <w:bCs/>
              </w:rPr>
              <w:t>4</w:t>
            </w:r>
          </w:p>
        </w:tc>
      </w:tr>
      <w:tr w:rsidR="001B3F2B" w:rsidRPr="001B3F2B" w:rsidTr="001B3F2B">
        <w:trPr>
          <w:trHeight w:val="398"/>
        </w:trPr>
        <w:tc>
          <w:tcPr>
            <w:tcW w:w="3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B7D" w:rsidRPr="001B3F2B" w:rsidRDefault="004247A1" w:rsidP="001B3F2B">
            <w:pPr>
              <w:jc w:val="right"/>
              <w:rPr>
                <w:b/>
              </w:rPr>
            </w:pPr>
            <w:r w:rsidRPr="001B3F2B">
              <w:rPr>
                <w:b/>
              </w:rPr>
              <w:t>Всего…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B7D" w:rsidRPr="001B3F2B" w:rsidRDefault="004247A1" w:rsidP="001B3F2B">
            <w:pPr>
              <w:jc w:val="center"/>
            </w:pPr>
            <w:r w:rsidRPr="001B3F2B">
              <w:t>30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B7D" w:rsidRPr="001B3F2B" w:rsidRDefault="004247A1" w:rsidP="001B3F2B">
            <w:pPr>
              <w:jc w:val="center"/>
            </w:pPr>
            <w:r w:rsidRPr="001B3F2B">
              <w:t>24</w:t>
            </w:r>
          </w:p>
        </w:tc>
      </w:tr>
    </w:tbl>
    <w:p w:rsidR="00C66B7D" w:rsidRPr="001B3F2B" w:rsidRDefault="00C66B7D" w:rsidP="00057FFD">
      <w:pPr>
        <w:pStyle w:val="osn"/>
        <w:spacing w:line="360" w:lineRule="auto"/>
        <w:ind w:firstLine="340"/>
      </w:pPr>
    </w:p>
    <w:p w:rsidR="00C66B7D" w:rsidRPr="001B3F2B" w:rsidRDefault="00C66B7D" w:rsidP="00057FFD">
      <w:pPr>
        <w:spacing w:line="360" w:lineRule="auto"/>
        <w:ind w:firstLine="340"/>
        <w:jc w:val="both"/>
        <w:rPr>
          <w:b/>
          <w:sz w:val="28"/>
          <w:szCs w:val="28"/>
        </w:rPr>
      </w:pPr>
    </w:p>
    <w:p w:rsidR="00C66B7D" w:rsidRPr="001B3F2B" w:rsidRDefault="004247A1" w:rsidP="00057FFD">
      <w:pPr>
        <w:spacing w:line="360" w:lineRule="auto"/>
        <w:ind w:firstLine="340"/>
        <w:jc w:val="both"/>
        <w:rPr>
          <w:sz w:val="28"/>
          <w:szCs w:val="28"/>
        </w:rPr>
      </w:pPr>
      <w:r w:rsidRPr="001B3F2B">
        <w:rPr>
          <w:sz w:val="28"/>
          <w:szCs w:val="28"/>
        </w:rPr>
        <w:br w:type="page"/>
      </w:r>
    </w:p>
    <w:p w:rsidR="00C66B7D" w:rsidRPr="001B3F2B" w:rsidRDefault="004247A1" w:rsidP="001B3F2B">
      <w:pPr>
        <w:pStyle w:val="osn"/>
        <w:spacing w:line="360" w:lineRule="auto"/>
        <w:ind w:firstLine="0"/>
        <w:jc w:val="center"/>
        <w:rPr>
          <w:b/>
        </w:rPr>
      </w:pPr>
      <w:r w:rsidRPr="001B3F2B">
        <w:rPr>
          <w:b/>
        </w:rPr>
        <w:lastRenderedPageBreak/>
        <w:t>СОДЕРЖАНИЕ УЧЕБНОГО МАТЕРИАЛА</w:t>
      </w:r>
    </w:p>
    <w:p w:rsidR="00C66B7D" w:rsidRPr="001B3F2B" w:rsidRDefault="00C66B7D" w:rsidP="001B3F2B">
      <w:pPr>
        <w:pStyle w:val="osn"/>
        <w:spacing w:line="360" w:lineRule="auto"/>
        <w:ind w:firstLine="0"/>
        <w:jc w:val="center"/>
        <w:rPr>
          <w:b/>
        </w:rPr>
      </w:pPr>
    </w:p>
    <w:p w:rsidR="00C66B7D" w:rsidRPr="001B3F2B" w:rsidRDefault="004247A1" w:rsidP="001B3F2B">
      <w:pPr>
        <w:pStyle w:val="osn"/>
        <w:spacing w:line="360" w:lineRule="auto"/>
        <w:ind w:firstLine="0"/>
        <w:jc w:val="center"/>
        <w:rPr>
          <w:b/>
        </w:rPr>
      </w:pPr>
      <w:r w:rsidRPr="001B3F2B">
        <w:rPr>
          <w:b/>
        </w:rPr>
        <w:t>Тема 1. Введение</w:t>
      </w:r>
    </w:p>
    <w:p w:rsidR="00C66B7D" w:rsidRPr="001B3F2B" w:rsidRDefault="004247A1" w:rsidP="00057FFD">
      <w:pPr>
        <w:pStyle w:val="a7"/>
        <w:spacing w:before="0" w:beforeAutospacing="0" w:after="0" w:afterAutospacing="0" w:line="360" w:lineRule="auto"/>
        <w:ind w:firstLine="340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Цель, задачи и содержание учебной дисциплины «Современные социально-культурные коммуникации». Место учебной дисциплины в системе подготовки специалиста в сфере культуры. Связь с другими учебными дисциплинами.</w:t>
      </w:r>
    </w:p>
    <w:p w:rsidR="00C66B7D" w:rsidRPr="001B3F2B" w:rsidRDefault="004247A1" w:rsidP="00057FFD">
      <w:pPr>
        <w:pStyle w:val="osn"/>
        <w:spacing w:line="360" w:lineRule="auto"/>
        <w:ind w:firstLine="340"/>
        <w:rPr>
          <w:rFonts w:eastAsia="sans-serif"/>
          <w:shd w:val="clear" w:color="auto" w:fill="FFFFFF"/>
        </w:rPr>
      </w:pPr>
      <w:r w:rsidRPr="001B3F2B">
        <w:rPr>
          <w:rFonts w:eastAsia="sans-serif"/>
          <w:shd w:val="clear" w:color="auto" w:fill="FFFFFF"/>
        </w:rPr>
        <w:t>Основные понятия социально-культурной коммуникации: коммуникация, коммуникант, реципиент, социально-коммуникационные потребности, социальная память, коммуникационная деятельность и др.</w:t>
      </w:r>
    </w:p>
    <w:p w:rsidR="00C66B7D" w:rsidRPr="001B3F2B" w:rsidRDefault="004247A1" w:rsidP="00057FFD">
      <w:pPr>
        <w:pStyle w:val="a7"/>
        <w:spacing w:before="0" w:beforeAutospacing="0" w:after="0" w:afterAutospacing="0" w:line="360" w:lineRule="auto"/>
        <w:ind w:firstLine="340"/>
        <w:jc w:val="both"/>
        <w:rPr>
          <w:bCs/>
          <w:sz w:val="28"/>
          <w:szCs w:val="28"/>
        </w:rPr>
      </w:pPr>
      <w:r w:rsidRPr="001B3F2B">
        <w:rPr>
          <w:bCs/>
          <w:sz w:val="28"/>
          <w:szCs w:val="28"/>
        </w:rPr>
        <w:t>Влияние социально-культурных коммуникаций на личность и общество: формирование культурной идентичности, социальная интеграция, развитие гражданского общества. Социально-культурные коммуникации как способ формирования общественного мнения и воспитания личности. Значение социально-культурных коммуникаций в накоплении и передаче социального опыта. Влияние атрибуции на процесс коммуникации.</w:t>
      </w:r>
    </w:p>
    <w:p w:rsidR="00C66B7D" w:rsidRPr="001B3F2B" w:rsidRDefault="00C66B7D" w:rsidP="00057FFD">
      <w:pPr>
        <w:pStyle w:val="a7"/>
        <w:spacing w:before="0" w:beforeAutospacing="0" w:after="0" w:afterAutospacing="0" w:line="360" w:lineRule="auto"/>
        <w:ind w:firstLine="340"/>
        <w:jc w:val="both"/>
        <w:rPr>
          <w:b/>
          <w:sz w:val="28"/>
          <w:szCs w:val="28"/>
        </w:rPr>
      </w:pPr>
    </w:p>
    <w:p w:rsidR="00C66B7D" w:rsidRPr="001B3F2B" w:rsidRDefault="004247A1" w:rsidP="001B3F2B">
      <w:pPr>
        <w:pStyle w:val="osn"/>
        <w:spacing w:line="360" w:lineRule="auto"/>
        <w:ind w:firstLine="0"/>
        <w:jc w:val="center"/>
        <w:rPr>
          <w:b/>
          <w:bCs w:val="0"/>
        </w:rPr>
      </w:pPr>
      <w:r w:rsidRPr="001B3F2B">
        <w:rPr>
          <w:b/>
        </w:rPr>
        <w:t>Тема 2. О</w:t>
      </w:r>
      <w:r w:rsidRPr="001B3F2B">
        <w:rPr>
          <w:b/>
          <w:bCs w:val="0"/>
        </w:rPr>
        <w:t>сновы социально-культурных коммуникаций</w:t>
      </w:r>
    </w:p>
    <w:p w:rsidR="00C66B7D" w:rsidRPr="001B3F2B" w:rsidRDefault="004247A1" w:rsidP="00057FFD">
      <w:pPr>
        <w:pStyle w:val="osn"/>
        <w:spacing w:line="360" w:lineRule="auto"/>
        <w:ind w:firstLine="340"/>
        <w:rPr>
          <w:rFonts w:eastAsia="sans-serif"/>
          <w:shd w:val="clear" w:color="auto" w:fill="FFFFFF"/>
        </w:rPr>
      </w:pPr>
      <w:r w:rsidRPr="001B3F2B">
        <w:t xml:space="preserve">Сущность социально-культурной коммуникации: социокультурный, критический, риторический, семиотический подходы. </w:t>
      </w:r>
      <w:r w:rsidRPr="001B3F2B">
        <w:rPr>
          <w:rFonts w:eastAsia="sans-serif"/>
          <w:shd w:val="clear" w:color="auto" w:fill="FFFFFF"/>
        </w:rPr>
        <w:t>Понятие и особенности социально-культурной коммуникации. Типология социально-культурной коммуникации: по характеру субъектов коммуникации; по формам коммуникации; по уровню протекания коммуникации.</w:t>
      </w:r>
    </w:p>
    <w:p w:rsidR="00C66B7D" w:rsidRPr="001B3F2B" w:rsidRDefault="004247A1" w:rsidP="00057FFD">
      <w:pPr>
        <w:pStyle w:val="osn"/>
        <w:spacing w:line="360" w:lineRule="auto"/>
        <w:ind w:firstLine="340"/>
        <w:rPr>
          <w:rFonts w:eastAsia="sans-serif"/>
          <w:shd w:val="clear" w:color="auto" w:fill="FFFFFF"/>
        </w:rPr>
      </w:pPr>
      <w:r w:rsidRPr="001B3F2B">
        <w:rPr>
          <w:rFonts w:eastAsia="sans-serif"/>
          <w:shd w:val="clear" w:color="auto" w:fill="FFFFFF"/>
        </w:rPr>
        <w:t>Основные виды социально-культурной коммуникации: инновационная, ориентационная, стимулирующая, корреляционная.</w:t>
      </w:r>
    </w:p>
    <w:p w:rsidR="00C66B7D" w:rsidRPr="001B3F2B" w:rsidRDefault="004247A1" w:rsidP="00057FFD">
      <w:pPr>
        <w:pStyle w:val="a7"/>
        <w:spacing w:before="0" w:beforeAutospacing="0" w:after="0" w:afterAutospacing="0" w:line="360" w:lineRule="auto"/>
        <w:ind w:firstLine="340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Функции социально-культурной коммуникации: информационная, нормативно-регулятивная, социализации, культурного воспроизводства, управления и др.</w:t>
      </w:r>
    </w:p>
    <w:p w:rsidR="00C66B7D" w:rsidRPr="001B3F2B" w:rsidRDefault="00C66B7D" w:rsidP="00057FFD">
      <w:pPr>
        <w:pStyle w:val="osn"/>
        <w:spacing w:line="360" w:lineRule="auto"/>
        <w:ind w:firstLine="340"/>
        <w:rPr>
          <w:b/>
          <w:bCs w:val="0"/>
        </w:rPr>
      </w:pPr>
    </w:p>
    <w:p w:rsidR="001B3F2B" w:rsidRPr="001B3F2B" w:rsidRDefault="001B3F2B">
      <w:pPr>
        <w:rPr>
          <w:rFonts w:eastAsia="Calibri"/>
          <w:b/>
          <w:sz w:val="28"/>
          <w:szCs w:val="28"/>
          <w:lang w:eastAsia="en-US"/>
        </w:rPr>
      </w:pPr>
      <w:r w:rsidRPr="001B3F2B">
        <w:rPr>
          <w:b/>
          <w:bCs/>
        </w:rPr>
        <w:br w:type="page"/>
      </w:r>
    </w:p>
    <w:p w:rsidR="00C66B7D" w:rsidRPr="001B3F2B" w:rsidRDefault="004247A1" w:rsidP="001B3F2B">
      <w:pPr>
        <w:pStyle w:val="osn"/>
        <w:spacing w:line="360" w:lineRule="auto"/>
        <w:ind w:firstLine="0"/>
        <w:jc w:val="center"/>
        <w:rPr>
          <w:b/>
          <w:bCs w:val="0"/>
        </w:rPr>
      </w:pPr>
      <w:r w:rsidRPr="001B3F2B">
        <w:rPr>
          <w:b/>
          <w:bCs w:val="0"/>
        </w:rPr>
        <w:lastRenderedPageBreak/>
        <w:t>Тема 3. Структура социально-культурной коммуникации</w:t>
      </w:r>
    </w:p>
    <w:p w:rsidR="00C66B7D" w:rsidRPr="001B3F2B" w:rsidRDefault="004247A1" w:rsidP="00057FFD">
      <w:pPr>
        <w:pStyle w:val="osn"/>
        <w:spacing w:line="360" w:lineRule="auto"/>
        <w:ind w:firstLine="340"/>
      </w:pPr>
      <w:r w:rsidRPr="001B3F2B">
        <w:rPr>
          <w:rFonts w:eastAsia="sans-serif"/>
          <w:shd w:val="clear" w:color="auto" w:fill="FFFFFF"/>
        </w:rPr>
        <w:t>Структурные компоненты социально-культурной коммуникации: субъекты, средства, содержание, контекст</w:t>
      </w:r>
      <w:r w:rsidRPr="001B3F2B">
        <w:t>.</w:t>
      </w:r>
    </w:p>
    <w:p w:rsidR="00C66B7D" w:rsidRPr="001B3F2B" w:rsidRDefault="004247A1" w:rsidP="00057FFD">
      <w:pPr>
        <w:pStyle w:val="osn"/>
        <w:spacing w:line="360" w:lineRule="auto"/>
        <w:ind w:firstLine="340"/>
      </w:pPr>
      <w:r w:rsidRPr="001B3F2B">
        <w:t>Субъекты коммуникации: индивид, группа, общество</w:t>
      </w:r>
      <w:r w:rsidRPr="001B3F2B">
        <w:rPr>
          <w:b/>
        </w:rPr>
        <w:t>,</w:t>
      </w:r>
      <w:r w:rsidRPr="001B3F2B">
        <w:t xml:space="preserve"> организация, социальный институт. Личность в системе социально-культурной коммуникации. Параметры коммуникативной личности: мотивационный, когнитивный, функциональный.</w:t>
      </w:r>
    </w:p>
    <w:p w:rsidR="00C66B7D" w:rsidRPr="001B3F2B" w:rsidRDefault="004247A1" w:rsidP="00057FFD">
      <w:pPr>
        <w:pStyle w:val="osn"/>
        <w:spacing w:line="360" w:lineRule="auto"/>
        <w:ind w:firstLine="340"/>
      </w:pPr>
      <w:r w:rsidRPr="001B3F2B">
        <w:t>Коллективный субъект в системе коммуникации:</w:t>
      </w:r>
      <w:r w:rsidR="00FD4FA5" w:rsidRPr="001B3F2B">
        <w:t xml:space="preserve"> </w:t>
      </w:r>
      <w:r w:rsidRPr="001B3F2B">
        <w:t>группа, общество, организация, социальный институт.</w:t>
      </w:r>
    </w:p>
    <w:p w:rsidR="00C66B7D" w:rsidRPr="001B3F2B" w:rsidRDefault="004247A1" w:rsidP="00057FFD">
      <w:pPr>
        <w:pStyle w:val="osn"/>
        <w:spacing w:line="360" w:lineRule="auto"/>
        <w:ind w:firstLine="340"/>
        <w:rPr>
          <w:rFonts w:eastAsia="sans-serif"/>
          <w:b/>
          <w:shd w:val="clear" w:color="auto" w:fill="FFFFFF"/>
        </w:rPr>
      </w:pPr>
      <w:r w:rsidRPr="001B3F2B">
        <w:t>Язык как основное средство коммуникации.</w:t>
      </w:r>
      <w:r w:rsidRPr="001B3F2B">
        <w:rPr>
          <w:rFonts w:eastAsia="sans-serif"/>
          <w:shd w:val="clear" w:color="auto" w:fill="FFFFFF"/>
        </w:rPr>
        <w:t xml:space="preserve"> Разновидности коммуникационных каналов. Естественные коммуникационные каналы (вербальный, невербальный). Искусственные коммуникационные каналы.</w:t>
      </w:r>
    </w:p>
    <w:p w:rsidR="00C66B7D" w:rsidRPr="001B3F2B" w:rsidRDefault="004247A1" w:rsidP="00057FFD">
      <w:pPr>
        <w:pStyle w:val="osn"/>
        <w:spacing w:line="360" w:lineRule="auto"/>
        <w:ind w:firstLine="340"/>
        <w:rPr>
          <w:rFonts w:eastAsia="sans-serif"/>
          <w:b/>
          <w:i/>
          <w:shd w:val="clear" w:color="auto" w:fill="FFFFFF"/>
        </w:rPr>
      </w:pPr>
      <w:r w:rsidRPr="001B3F2B">
        <w:rPr>
          <w:rFonts w:eastAsia="sans-serif"/>
          <w:shd w:val="clear" w:color="auto" w:fill="FFFFFF"/>
        </w:rPr>
        <w:t>Семиотический подход к социально-культурной коммуникации. Знаковые системы, социально-коммуникационный знак и символ, код и т.</w:t>
      </w:r>
      <w:r w:rsidR="00FD4FA5" w:rsidRPr="001B3F2B">
        <w:rPr>
          <w:rFonts w:eastAsia="sans-serif"/>
          <w:shd w:val="clear" w:color="auto" w:fill="FFFFFF"/>
        </w:rPr>
        <w:t xml:space="preserve"> </w:t>
      </w:r>
      <w:r w:rsidRPr="001B3F2B">
        <w:rPr>
          <w:rFonts w:eastAsia="sans-serif"/>
          <w:shd w:val="clear" w:color="auto" w:fill="FFFFFF"/>
        </w:rPr>
        <w:t>д.</w:t>
      </w:r>
    </w:p>
    <w:p w:rsidR="00C66B7D" w:rsidRPr="001B3F2B" w:rsidRDefault="004247A1" w:rsidP="00057FFD">
      <w:pPr>
        <w:pStyle w:val="osn"/>
        <w:spacing w:line="360" w:lineRule="auto"/>
        <w:ind w:firstLine="340"/>
      </w:pPr>
      <w:r w:rsidRPr="001B3F2B">
        <w:t>Контекст социально-культурной коммуникации: физический, социальный, исторический, психологический, культурный.</w:t>
      </w:r>
    </w:p>
    <w:p w:rsidR="00C66B7D" w:rsidRPr="001B3F2B" w:rsidRDefault="00C66B7D" w:rsidP="00057FFD">
      <w:pPr>
        <w:pStyle w:val="osn"/>
        <w:spacing w:line="360" w:lineRule="auto"/>
        <w:ind w:firstLine="340"/>
        <w:rPr>
          <w:b/>
          <w:bCs w:val="0"/>
        </w:rPr>
      </w:pPr>
    </w:p>
    <w:p w:rsidR="00C66B7D" w:rsidRPr="001B3F2B" w:rsidRDefault="004247A1" w:rsidP="001B3F2B">
      <w:pPr>
        <w:pStyle w:val="osn"/>
        <w:spacing w:line="360" w:lineRule="auto"/>
        <w:ind w:firstLine="0"/>
        <w:jc w:val="center"/>
        <w:rPr>
          <w:b/>
          <w:bCs w:val="0"/>
        </w:rPr>
      </w:pPr>
      <w:r w:rsidRPr="001B3F2B">
        <w:rPr>
          <w:b/>
          <w:bCs w:val="0"/>
        </w:rPr>
        <w:t>Тема 4. Информационная доминанта коммуникации</w:t>
      </w:r>
    </w:p>
    <w:p w:rsidR="00057FFD" w:rsidRPr="001B3F2B" w:rsidRDefault="004247A1" w:rsidP="00057FFD">
      <w:pPr>
        <w:pStyle w:val="osn"/>
        <w:spacing w:line="360" w:lineRule="auto"/>
        <w:ind w:firstLine="340"/>
        <w:rPr>
          <w:rFonts w:eastAsia="sans-serif"/>
          <w:bCs w:val="0"/>
        </w:rPr>
      </w:pPr>
      <w:r w:rsidRPr="001B3F2B">
        <w:rPr>
          <w:rFonts w:eastAsia="sans-serif"/>
          <w:shd w:val="clear" w:color="auto" w:fill="FFFFFF"/>
        </w:rPr>
        <w:t xml:space="preserve">Понятие информационной доминанты коммуникации. </w:t>
      </w:r>
      <w:r w:rsidRPr="001B3F2B">
        <w:rPr>
          <w:rFonts w:eastAsia="sans-serif"/>
          <w:bCs w:val="0"/>
          <w:shd w:val="clear" w:color="auto" w:fill="FFFFFF"/>
        </w:rPr>
        <w:t>Аргументация в информационно-коммуникативном процессе. Доказательство, подтверждение, оправдание, объяснение, интерпретация, возражение как элементы коммуникативного процесса.</w:t>
      </w:r>
    </w:p>
    <w:p w:rsidR="00C66B7D" w:rsidRPr="001B3F2B" w:rsidRDefault="00057FFD" w:rsidP="00057FFD">
      <w:pPr>
        <w:pStyle w:val="osn"/>
        <w:spacing w:line="360" w:lineRule="auto"/>
        <w:ind w:firstLine="340"/>
        <w:rPr>
          <w:rFonts w:eastAsia="sans-serif"/>
          <w:shd w:val="clear" w:color="auto" w:fill="FFFFFF"/>
        </w:rPr>
      </w:pPr>
      <w:r w:rsidRPr="001B3F2B">
        <w:rPr>
          <w:rFonts w:eastAsia="sans-serif"/>
          <w:shd w:val="clear" w:color="auto" w:fill="FFFFFF"/>
        </w:rPr>
        <w:t xml:space="preserve">Виды доминант. </w:t>
      </w:r>
      <w:proofErr w:type="spellStart"/>
      <w:r w:rsidR="004247A1" w:rsidRPr="001B3F2B">
        <w:rPr>
          <w:rFonts w:eastAsia="sans-serif"/>
          <w:shd w:val="clear" w:color="auto" w:fill="FFFFFF"/>
        </w:rPr>
        <w:t>Стратификационные</w:t>
      </w:r>
      <w:proofErr w:type="spellEnd"/>
      <w:r w:rsidR="004247A1" w:rsidRPr="001B3F2B">
        <w:rPr>
          <w:rFonts w:eastAsia="sans-serif"/>
          <w:shd w:val="clear" w:color="auto" w:fill="FFFFFF"/>
        </w:rPr>
        <w:t xml:space="preserve"> доминанты: социальный статус коммуникантов, социальная дифференциация, социальная интеграция, социальная интерференция.</w:t>
      </w:r>
    </w:p>
    <w:p w:rsidR="00C66B7D" w:rsidRPr="001B3F2B" w:rsidRDefault="004247A1" w:rsidP="00057FFD">
      <w:pPr>
        <w:pStyle w:val="osn"/>
        <w:spacing w:line="360" w:lineRule="auto"/>
        <w:ind w:firstLine="340"/>
        <w:rPr>
          <w:rFonts w:eastAsia="sans-serif"/>
          <w:shd w:val="clear" w:color="auto" w:fill="FFFFFF"/>
        </w:rPr>
      </w:pPr>
      <w:r w:rsidRPr="001B3F2B">
        <w:rPr>
          <w:rFonts w:eastAsia="sans-serif"/>
          <w:shd w:val="clear" w:color="auto" w:fill="FFFFFF"/>
        </w:rPr>
        <w:t>Ситуативные доминанты: коммуникативные роли, коммуникативная сфера, коммуникативная ситуация, коммуникативная установка.</w:t>
      </w:r>
    </w:p>
    <w:p w:rsidR="00C66B7D" w:rsidRPr="001B3F2B" w:rsidRDefault="004247A1" w:rsidP="00057FFD">
      <w:pPr>
        <w:pStyle w:val="osn"/>
        <w:spacing w:line="360" w:lineRule="auto"/>
        <w:ind w:firstLine="340"/>
        <w:rPr>
          <w:rFonts w:eastAsia="sans-serif"/>
          <w:shd w:val="clear" w:color="auto" w:fill="FFFFFF"/>
        </w:rPr>
      </w:pPr>
      <w:r w:rsidRPr="001B3F2B">
        <w:rPr>
          <w:rFonts w:eastAsia="sans-serif"/>
          <w:shd w:val="clear" w:color="auto" w:fill="FFFFFF"/>
        </w:rPr>
        <w:t>Оценочные доминанты: ценностная ориентация, оценочная информация, оценка партнера, самооценка, социальный стереотип.</w:t>
      </w:r>
    </w:p>
    <w:p w:rsidR="00C66B7D" w:rsidRPr="001B3F2B" w:rsidRDefault="004247A1" w:rsidP="00057FFD">
      <w:pPr>
        <w:pStyle w:val="osn"/>
        <w:spacing w:line="360" w:lineRule="auto"/>
        <w:ind w:firstLine="340"/>
      </w:pPr>
      <w:r w:rsidRPr="001B3F2B">
        <w:rPr>
          <w:rFonts w:eastAsia="sans-serif"/>
          <w:shd w:val="clear" w:color="auto" w:fill="FFFFFF"/>
        </w:rPr>
        <w:lastRenderedPageBreak/>
        <w:t xml:space="preserve">Функциональные доминанты: </w:t>
      </w:r>
      <w:proofErr w:type="spellStart"/>
      <w:r w:rsidRPr="001B3F2B">
        <w:rPr>
          <w:rFonts w:eastAsia="sans-serif"/>
          <w:shd w:val="clear" w:color="auto" w:fill="FFFFFF"/>
        </w:rPr>
        <w:t>апеллятивная</w:t>
      </w:r>
      <w:proofErr w:type="spellEnd"/>
      <w:r w:rsidRPr="001B3F2B">
        <w:rPr>
          <w:rFonts w:eastAsia="sans-serif"/>
          <w:shd w:val="clear" w:color="auto" w:fill="FFFFFF"/>
        </w:rPr>
        <w:t xml:space="preserve">, побудительная, волеизъявительная, ритуальная, перформативная, </w:t>
      </w:r>
      <w:proofErr w:type="spellStart"/>
      <w:r w:rsidRPr="001B3F2B">
        <w:rPr>
          <w:rFonts w:eastAsia="sans-serif"/>
          <w:shd w:val="clear" w:color="auto" w:fill="FFFFFF"/>
        </w:rPr>
        <w:t>самопрезентационная</w:t>
      </w:r>
      <w:proofErr w:type="spellEnd"/>
      <w:r w:rsidRPr="001B3F2B">
        <w:rPr>
          <w:rFonts w:eastAsia="sans-serif"/>
          <w:shd w:val="clear" w:color="auto" w:fill="FFFFFF"/>
        </w:rPr>
        <w:t>.</w:t>
      </w:r>
    </w:p>
    <w:p w:rsidR="00C66B7D" w:rsidRPr="001B3F2B" w:rsidRDefault="00C66B7D" w:rsidP="00057FFD">
      <w:pPr>
        <w:pStyle w:val="osn"/>
        <w:spacing w:line="360" w:lineRule="auto"/>
        <w:ind w:firstLine="340"/>
      </w:pPr>
    </w:p>
    <w:p w:rsidR="00C66B7D" w:rsidRPr="001B3F2B" w:rsidRDefault="004247A1" w:rsidP="001B3F2B">
      <w:pPr>
        <w:pStyle w:val="osn"/>
        <w:spacing w:line="360" w:lineRule="auto"/>
        <w:ind w:firstLine="0"/>
        <w:jc w:val="center"/>
        <w:rPr>
          <w:b/>
          <w:bCs w:val="0"/>
        </w:rPr>
      </w:pPr>
      <w:r w:rsidRPr="001B3F2B">
        <w:rPr>
          <w:b/>
          <w:bCs w:val="0"/>
        </w:rPr>
        <w:t>Тема 5. Социально-коммуникационные институты</w:t>
      </w:r>
    </w:p>
    <w:p w:rsidR="00C66B7D" w:rsidRPr="001B3F2B" w:rsidRDefault="004247A1" w:rsidP="00057FFD">
      <w:pPr>
        <w:pStyle w:val="osn"/>
        <w:spacing w:line="360" w:lineRule="auto"/>
        <w:ind w:firstLine="340"/>
        <w:rPr>
          <w:rFonts w:eastAsia="sans-serif"/>
        </w:rPr>
      </w:pPr>
      <w:r w:rsidRPr="001B3F2B">
        <w:rPr>
          <w:rFonts w:eastAsia="sans-serif"/>
          <w:shd w:val="clear" w:color="auto" w:fill="FFFFFF"/>
        </w:rPr>
        <w:t>Социально-коммуникационные системы, институты и службы.</w:t>
      </w:r>
      <w:r w:rsidRPr="001B3F2B">
        <w:rPr>
          <w:rFonts w:eastAsia="sans-serif"/>
        </w:rPr>
        <w:t xml:space="preserve"> Специфика и понятие коммуникационных систем. Классификация социально-коммуникационных систем: организационные и технологические; структурированные и неструктурированные.</w:t>
      </w:r>
    </w:p>
    <w:p w:rsidR="00C66B7D" w:rsidRPr="001B3F2B" w:rsidRDefault="004247A1" w:rsidP="00057FFD">
      <w:pPr>
        <w:pStyle w:val="osn"/>
        <w:spacing w:line="360" w:lineRule="auto"/>
        <w:ind w:firstLine="340"/>
        <w:rPr>
          <w:rFonts w:eastAsia="sans-serif"/>
          <w:b/>
        </w:rPr>
      </w:pPr>
      <w:r w:rsidRPr="001B3F2B">
        <w:rPr>
          <w:rFonts w:eastAsia="sans-serif"/>
          <w:shd w:val="clear" w:color="auto" w:fill="FFFFFF"/>
        </w:rPr>
        <w:t xml:space="preserve">Понятие </w:t>
      </w:r>
      <w:r w:rsidR="00FD4FA5" w:rsidRPr="001B3F2B">
        <w:rPr>
          <w:rFonts w:eastAsia="sans-serif"/>
          <w:shd w:val="clear" w:color="auto" w:fill="FFFFFF"/>
        </w:rPr>
        <w:t>«</w:t>
      </w:r>
      <w:r w:rsidRPr="001B3F2B">
        <w:rPr>
          <w:rFonts w:eastAsia="sans-serif"/>
          <w:shd w:val="clear" w:color="auto" w:fill="FFFFFF"/>
        </w:rPr>
        <w:t>социально-коммуникационный институт</w:t>
      </w:r>
      <w:r w:rsidR="00FD4FA5" w:rsidRPr="001B3F2B">
        <w:rPr>
          <w:rFonts w:eastAsia="sans-serif"/>
          <w:shd w:val="clear" w:color="auto" w:fill="FFFFFF"/>
        </w:rPr>
        <w:t>»</w:t>
      </w:r>
      <w:r w:rsidRPr="001B3F2B">
        <w:rPr>
          <w:rFonts w:eastAsia="sans-serif"/>
          <w:shd w:val="clear" w:color="auto" w:fill="FFFFFF"/>
        </w:rPr>
        <w:t xml:space="preserve">. </w:t>
      </w:r>
      <w:r w:rsidRPr="001B3F2B">
        <w:rPr>
          <w:rFonts w:eastAsia="sans-serif"/>
        </w:rPr>
        <w:t>Виды социально-коммуникационных институтов: некумулятивные и кумулятивные институты.</w:t>
      </w:r>
    </w:p>
    <w:p w:rsidR="00C66B7D" w:rsidRPr="001B3F2B" w:rsidRDefault="004247A1" w:rsidP="00057FFD">
      <w:pPr>
        <w:pStyle w:val="osn"/>
        <w:spacing w:line="360" w:lineRule="auto"/>
        <w:ind w:firstLine="340"/>
        <w:rPr>
          <w:rFonts w:eastAsia="sans-serif"/>
        </w:rPr>
      </w:pPr>
      <w:r w:rsidRPr="001B3F2B">
        <w:rPr>
          <w:rFonts w:eastAsia="sans-serif"/>
        </w:rPr>
        <w:t>Классификация социально-коммуникационных институтов по территориальному признаку: международные и межгосударственные, национальные, региональные, локальные.</w:t>
      </w:r>
    </w:p>
    <w:p w:rsidR="00C66B7D" w:rsidRPr="001B3F2B" w:rsidRDefault="004247A1" w:rsidP="00057FFD">
      <w:pPr>
        <w:pStyle w:val="osn"/>
        <w:spacing w:line="360" w:lineRule="auto"/>
        <w:ind w:firstLine="340"/>
        <w:rPr>
          <w:rFonts w:eastAsia="sans-serif"/>
        </w:rPr>
      </w:pPr>
      <w:r w:rsidRPr="001B3F2B">
        <w:rPr>
          <w:rFonts w:eastAsia="sans-serif"/>
        </w:rPr>
        <w:t>Виды социально-коммуникационных институтов по признаку собственности: государственные, ведомственные, общественные, частные, личные.</w:t>
      </w:r>
    </w:p>
    <w:p w:rsidR="00C66B7D" w:rsidRPr="001B3F2B" w:rsidRDefault="004247A1" w:rsidP="00057FFD">
      <w:pPr>
        <w:pStyle w:val="osn"/>
        <w:spacing w:line="360" w:lineRule="auto"/>
        <w:ind w:firstLine="340"/>
        <w:rPr>
          <w:rFonts w:eastAsia="sans-serif"/>
        </w:rPr>
      </w:pPr>
      <w:r w:rsidRPr="001B3F2B">
        <w:rPr>
          <w:rFonts w:eastAsia="sans-serif"/>
        </w:rPr>
        <w:t>Функции социально-коммуникационных институтов: формирование общественного мнения, трансляция культуры, социальная интеграция, установление связей.</w:t>
      </w:r>
    </w:p>
    <w:p w:rsidR="00C66B7D" w:rsidRPr="001B3F2B" w:rsidRDefault="004247A1" w:rsidP="00057FFD">
      <w:pPr>
        <w:pStyle w:val="osn"/>
        <w:spacing w:line="360" w:lineRule="auto"/>
        <w:ind w:firstLine="340"/>
        <w:rPr>
          <w:rFonts w:eastAsia="sans-serif"/>
        </w:rPr>
      </w:pPr>
      <w:r w:rsidRPr="001B3F2B">
        <w:rPr>
          <w:rFonts w:eastAsia="sans-serif"/>
        </w:rPr>
        <w:t>Учреждения культуры и образования в системе социально-коммуникационных институтов.</w:t>
      </w:r>
    </w:p>
    <w:p w:rsidR="00C66B7D" w:rsidRPr="001B3F2B" w:rsidRDefault="004247A1" w:rsidP="00057FFD">
      <w:pPr>
        <w:pStyle w:val="osn"/>
        <w:spacing w:line="360" w:lineRule="auto"/>
        <w:ind w:firstLine="340"/>
        <w:rPr>
          <w:rFonts w:eastAsia="sans-serif"/>
        </w:rPr>
      </w:pPr>
      <w:r w:rsidRPr="001B3F2B">
        <w:rPr>
          <w:rFonts w:eastAsia="sans-serif"/>
        </w:rPr>
        <w:t>Цифровые платформы (социальные сети, блоги, порталы) как новые формы социально-коммуникационных институтов.</w:t>
      </w:r>
    </w:p>
    <w:p w:rsidR="00C66B7D" w:rsidRPr="001B3F2B" w:rsidRDefault="00C66B7D" w:rsidP="00057FFD">
      <w:pPr>
        <w:pStyle w:val="osn"/>
        <w:spacing w:line="360" w:lineRule="auto"/>
        <w:ind w:firstLine="340"/>
        <w:rPr>
          <w:b/>
          <w:bCs w:val="0"/>
        </w:rPr>
      </w:pPr>
    </w:p>
    <w:p w:rsidR="00C66B7D" w:rsidRPr="001B3F2B" w:rsidRDefault="004247A1" w:rsidP="001B3F2B">
      <w:pPr>
        <w:pStyle w:val="osn"/>
        <w:spacing w:line="360" w:lineRule="auto"/>
        <w:ind w:firstLine="0"/>
        <w:jc w:val="center"/>
        <w:rPr>
          <w:b/>
          <w:bCs w:val="0"/>
        </w:rPr>
      </w:pPr>
      <w:r w:rsidRPr="001B3F2B">
        <w:rPr>
          <w:b/>
          <w:bCs w:val="0"/>
        </w:rPr>
        <w:t>Тема 6. Массовая коммуникация</w:t>
      </w:r>
    </w:p>
    <w:p w:rsidR="00C66B7D" w:rsidRPr="001B3F2B" w:rsidRDefault="004247A1" w:rsidP="00057FFD">
      <w:pPr>
        <w:pStyle w:val="osn"/>
        <w:spacing w:line="360" w:lineRule="auto"/>
        <w:ind w:firstLine="340"/>
        <w:rPr>
          <w:rFonts w:eastAsia="sans-serif"/>
          <w:b/>
          <w:shd w:val="clear" w:color="auto" w:fill="FFFFFF"/>
        </w:rPr>
      </w:pPr>
      <w:r w:rsidRPr="001B3F2B">
        <w:rPr>
          <w:rFonts w:eastAsia="sans-serif"/>
          <w:shd w:val="clear" w:color="auto" w:fill="FFFFFF"/>
        </w:rPr>
        <w:t>Массовая коммуникация как вид социально-культурной коммуникации,</w:t>
      </w:r>
      <w:r w:rsidR="00FD4FA5" w:rsidRPr="001B3F2B">
        <w:rPr>
          <w:rFonts w:eastAsia="sans-serif"/>
          <w:shd w:val="clear" w:color="auto" w:fill="FFFFFF"/>
        </w:rPr>
        <w:t xml:space="preserve"> </w:t>
      </w:r>
      <w:r w:rsidRPr="001B3F2B">
        <w:rPr>
          <w:rFonts w:eastAsia="sans-serif"/>
          <w:shd w:val="clear" w:color="auto" w:fill="FFFFFF"/>
        </w:rPr>
        <w:t>ее особенности и характеристики.</w:t>
      </w:r>
      <w:r w:rsidRPr="001B3F2B">
        <w:rPr>
          <w:rFonts w:eastAsia="sans-serif"/>
          <w:b/>
          <w:shd w:val="clear" w:color="auto" w:fill="FFFFFF"/>
        </w:rPr>
        <w:t xml:space="preserve"> </w:t>
      </w:r>
      <w:r w:rsidRPr="001B3F2B">
        <w:rPr>
          <w:rFonts w:eastAsia="sans-serif"/>
          <w:bCs w:val="0"/>
          <w:shd w:val="clear" w:color="auto" w:fill="FFFFFF"/>
        </w:rPr>
        <w:t>Функции массовой коммуникации. Массовая коммуникация и сфера общественных связей и отношений. Моделирование массовой коммуникации, особенности структурных элементов масс</w:t>
      </w:r>
      <w:r w:rsidRPr="001B3F2B">
        <w:rPr>
          <w:rFonts w:eastAsia="sans-serif"/>
          <w:shd w:val="clear" w:color="auto" w:fill="FFFFFF"/>
        </w:rPr>
        <w:t>овой коммуникации.</w:t>
      </w:r>
    </w:p>
    <w:p w:rsidR="00C66B7D" w:rsidRPr="001B3F2B" w:rsidRDefault="004247A1" w:rsidP="00057FFD">
      <w:pPr>
        <w:pStyle w:val="osn"/>
        <w:spacing w:line="360" w:lineRule="auto"/>
        <w:ind w:firstLine="340"/>
        <w:rPr>
          <w:rFonts w:eastAsia="sans-serif"/>
          <w:shd w:val="clear" w:color="auto" w:fill="FFFFFF"/>
        </w:rPr>
      </w:pPr>
      <w:r w:rsidRPr="001B3F2B">
        <w:rPr>
          <w:rFonts w:eastAsia="sans-serif"/>
          <w:shd w:val="clear" w:color="auto" w:fill="FFFFFF"/>
        </w:rPr>
        <w:lastRenderedPageBreak/>
        <w:t>Социально-психологические, информационные и коммуникативные факторы воздействия массовой коммуникации.</w:t>
      </w:r>
    </w:p>
    <w:p w:rsidR="00C66B7D" w:rsidRPr="001B3F2B" w:rsidRDefault="004247A1" w:rsidP="00057FFD">
      <w:pPr>
        <w:pStyle w:val="osn"/>
        <w:spacing w:line="360" w:lineRule="auto"/>
        <w:ind w:firstLine="340"/>
        <w:rPr>
          <w:rFonts w:eastAsia="sans-serif"/>
          <w:shd w:val="clear" w:color="auto" w:fill="FFFFFF"/>
        </w:rPr>
      </w:pPr>
      <w:r w:rsidRPr="001B3F2B">
        <w:rPr>
          <w:rFonts w:eastAsia="sans-serif"/>
          <w:shd w:val="clear" w:color="auto" w:fill="FFFFFF"/>
        </w:rPr>
        <w:t>Специфика современной массовой коммуникации. Современные научные</w:t>
      </w:r>
      <w:r w:rsidR="00FD4FA5" w:rsidRPr="001B3F2B">
        <w:rPr>
          <w:rFonts w:eastAsia="sans-serif"/>
          <w:shd w:val="clear" w:color="auto" w:fill="FFFFFF"/>
        </w:rPr>
        <w:t xml:space="preserve"> </w:t>
      </w:r>
      <w:r w:rsidRPr="001B3F2B">
        <w:rPr>
          <w:rFonts w:eastAsia="sans-serif"/>
          <w:shd w:val="clear" w:color="auto" w:fill="FFFFFF"/>
        </w:rPr>
        <w:t>подходы к пониманию массовой коммуникации. Теория гегемонии массовой коммуникации в обществе (Н.</w:t>
      </w:r>
      <w:r w:rsidR="00FD4FA5" w:rsidRPr="001B3F2B">
        <w:rPr>
          <w:rFonts w:eastAsia="sans-serif"/>
          <w:shd w:val="clear" w:color="auto" w:fill="FFFFFF"/>
        </w:rPr>
        <w:t xml:space="preserve"> </w:t>
      </w:r>
      <w:proofErr w:type="spellStart"/>
      <w:r w:rsidRPr="001B3F2B">
        <w:rPr>
          <w:rFonts w:eastAsia="sans-serif"/>
          <w:shd w:val="clear" w:color="auto" w:fill="FFFFFF"/>
        </w:rPr>
        <w:t>Пуалтэанс</w:t>
      </w:r>
      <w:proofErr w:type="spellEnd"/>
      <w:r w:rsidRPr="001B3F2B">
        <w:rPr>
          <w:rFonts w:eastAsia="sans-serif"/>
          <w:shd w:val="clear" w:color="auto" w:fill="FFFFFF"/>
        </w:rPr>
        <w:t>, Л.</w:t>
      </w:r>
      <w:r w:rsidR="00FD4FA5" w:rsidRPr="001B3F2B">
        <w:rPr>
          <w:rFonts w:eastAsia="sans-serif"/>
          <w:shd w:val="clear" w:color="auto" w:fill="FFFFFF"/>
        </w:rPr>
        <w:t xml:space="preserve"> </w:t>
      </w:r>
      <w:proofErr w:type="spellStart"/>
      <w:r w:rsidRPr="001B3F2B">
        <w:rPr>
          <w:rFonts w:eastAsia="sans-serif"/>
          <w:shd w:val="clear" w:color="auto" w:fill="FFFFFF"/>
        </w:rPr>
        <w:t>Альтюссер</w:t>
      </w:r>
      <w:proofErr w:type="spellEnd"/>
      <w:r w:rsidRPr="001B3F2B">
        <w:rPr>
          <w:rFonts w:eastAsia="sans-serif"/>
          <w:shd w:val="clear" w:color="auto" w:fill="FFFFFF"/>
        </w:rPr>
        <w:t>). Концепция свободного потока информации. Массовая коммуникация как новый этап социального общения (теория Х. Мак-</w:t>
      </w:r>
      <w:proofErr w:type="spellStart"/>
      <w:r w:rsidRPr="001B3F2B">
        <w:rPr>
          <w:rFonts w:eastAsia="sans-serif"/>
          <w:shd w:val="clear" w:color="auto" w:fill="FFFFFF"/>
        </w:rPr>
        <w:t>Люэна</w:t>
      </w:r>
      <w:proofErr w:type="spellEnd"/>
      <w:r w:rsidRPr="001B3F2B">
        <w:rPr>
          <w:rFonts w:eastAsia="sans-serif"/>
          <w:shd w:val="clear" w:color="auto" w:fill="FFFFFF"/>
        </w:rPr>
        <w:t>, А.</w:t>
      </w:r>
      <w:r w:rsidR="00FD4FA5" w:rsidRPr="001B3F2B">
        <w:rPr>
          <w:rFonts w:eastAsia="sans-serif"/>
          <w:shd w:val="clear" w:color="auto" w:fill="FFFFFF"/>
        </w:rPr>
        <w:t xml:space="preserve"> </w:t>
      </w:r>
      <w:r w:rsidRPr="001B3F2B">
        <w:rPr>
          <w:rFonts w:eastAsia="sans-serif"/>
          <w:shd w:val="clear" w:color="auto" w:fill="FFFFFF"/>
        </w:rPr>
        <w:t>Моля).</w:t>
      </w:r>
    </w:p>
    <w:p w:rsidR="00C66B7D" w:rsidRPr="001B3F2B" w:rsidRDefault="00C66B7D" w:rsidP="00057FFD">
      <w:pPr>
        <w:pStyle w:val="osn"/>
        <w:spacing w:line="360" w:lineRule="auto"/>
        <w:ind w:firstLine="340"/>
        <w:rPr>
          <w:rFonts w:eastAsia="sans-serif"/>
          <w:shd w:val="clear" w:color="auto" w:fill="FFFFFF"/>
        </w:rPr>
      </w:pPr>
    </w:p>
    <w:p w:rsidR="00C66B7D" w:rsidRPr="001B3F2B" w:rsidRDefault="004247A1" w:rsidP="001B3F2B">
      <w:pPr>
        <w:pStyle w:val="osn"/>
        <w:spacing w:line="360" w:lineRule="auto"/>
        <w:ind w:firstLine="0"/>
        <w:jc w:val="center"/>
        <w:rPr>
          <w:b/>
          <w:bCs w:val="0"/>
        </w:rPr>
      </w:pPr>
      <w:r w:rsidRPr="001B3F2B">
        <w:rPr>
          <w:b/>
          <w:bCs w:val="0"/>
        </w:rPr>
        <w:t>Тема 7. СМИ в современной социально-культурной коммуникации</w:t>
      </w:r>
    </w:p>
    <w:p w:rsidR="00C66B7D" w:rsidRPr="001B3F2B" w:rsidRDefault="004247A1" w:rsidP="00057FFD">
      <w:pPr>
        <w:shd w:val="clear" w:color="auto" w:fill="FFFFFF"/>
        <w:spacing w:line="360" w:lineRule="auto"/>
        <w:ind w:firstLineChars="125" w:firstLine="350"/>
        <w:jc w:val="both"/>
        <w:rPr>
          <w:rFonts w:eastAsia="Arial"/>
          <w:sz w:val="28"/>
          <w:szCs w:val="28"/>
          <w:shd w:val="clear" w:color="auto" w:fill="FFFFFF"/>
          <w:lang w:eastAsia="zh-CN"/>
        </w:rPr>
      </w:pPr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>Понятие, виды и функции СМИ в социально-культурной коммуникации. Критерии СМИ: периодичность, массовый охват, юридическая ответственность, профессиональные стандарты.</w:t>
      </w:r>
    </w:p>
    <w:p w:rsidR="00C66B7D" w:rsidRPr="001B3F2B" w:rsidRDefault="004247A1" w:rsidP="00057FFD">
      <w:pPr>
        <w:shd w:val="clear" w:color="auto" w:fill="FFFFFF"/>
        <w:spacing w:line="360" w:lineRule="auto"/>
        <w:ind w:firstLineChars="125" w:firstLine="350"/>
        <w:jc w:val="both"/>
        <w:rPr>
          <w:rFonts w:eastAsia="Arial"/>
          <w:sz w:val="28"/>
          <w:szCs w:val="28"/>
          <w:shd w:val="clear" w:color="auto" w:fill="FFFFFF"/>
          <w:lang w:eastAsia="zh-CN"/>
        </w:rPr>
      </w:pPr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>Классификация СМИ: по формату, по направленности контента, по форме собственности, по территориальному охвату.</w:t>
      </w:r>
    </w:p>
    <w:p w:rsidR="00C66B7D" w:rsidRPr="001B3F2B" w:rsidRDefault="004247A1" w:rsidP="00057FFD">
      <w:pPr>
        <w:shd w:val="clear" w:color="auto" w:fill="FFFFFF"/>
        <w:spacing w:line="360" w:lineRule="auto"/>
        <w:ind w:firstLineChars="125" w:firstLine="350"/>
        <w:jc w:val="both"/>
        <w:rPr>
          <w:rFonts w:eastAsia="Arial"/>
          <w:sz w:val="28"/>
          <w:szCs w:val="28"/>
          <w:shd w:val="clear" w:color="auto" w:fill="FFFFFF"/>
          <w:lang w:eastAsia="zh-CN"/>
        </w:rPr>
      </w:pPr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>Роль СМИ в современной социально-культурной коммуникации. Особенности развития СМИ на современном этапе: цифровая трансформация, модерация контента, размывание границ. Аудитория как объект манипулирования современных СМИ в теории «нон-коммуникации».</w:t>
      </w:r>
    </w:p>
    <w:p w:rsidR="00C66B7D" w:rsidRPr="001B3F2B" w:rsidRDefault="004247A1" w:rsidP="00057FFD">
      <w:pPr>
        <w:shd w:val="clear" w:color="auto" w:fill="FFFFFF"/>
        <w:spacing w:line="360" w:lineRule="auto"/>
        <w:ind w:firstLineChars="125" w:firstLine="350"/>
        <w:jc w:val="both"/>
        <w:rPr>
          <w:rFonts w:eastAsia="Arial"/>
          <w:sz w:val="28"/>
          <w:szCs w:val="28"/>
          <w:shd w:val="clear" w:color="auto" w:fill="FFFFFF"/>
          <w:lang w:eastAsia="zh-CN"/>
        </w:rPr>
      </w:pPr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>Базовые составляющие новых медиа: цифровой формат, интерактивность и мультимедийность. Платформы распространения СМИ.</w:t>
      </w:r>
    </w:p>
    <w:p w:rsidR="00C66B7D" w:rsidRPr="001B3F2B" w:rsidRDefault="004247A1" w:rsidP="00057FFD">
      <w:pPr>
        <w:shd w:val="clear" w:color="auto" w:fill="FFFFFF"/>
        <w:spacing w:line="360" w:lineRule="auto"/>
        <w:ind w:firstLineChars="125" w:firstLine="350"/>
        <w:jc w:val="both"/>
        <w:rPr>
          <w:rFonts w:eastAsia="Arial"/>
          <w:sz w:val="28"/>
          <w:szCs w:val="28"/>
          <w:shd w:val="clear" w:color="auto" w:fill="FFFFFF"/>
          <w:lang w:eastAsia="zh-CN"/>
        </w:rPr>
      </w:pPr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 xml:space="preserve">Теория </w:t>
      </w:r>
      <w:proofErr w:type="spellStart"/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>партиципации</w:t>
      </w:r>
      <w:proofErr w:type="spellEnd"/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 xml:space="preserve"> и ее проявления в современных социально-культурных коммуникациях.</w:t>
      </w:r>
      <w:r w:rsidR="00FD4FA5" w:rsidRPr="001B3F2B">
        <w:rPr>
          <w:rFonts w:eastAsia="Arial"/>
          <w:sz w:val="28"/>
          <w:szCs w:val="28"/>
          <w:shd w:val="clear" w:color="auto" w:fill="FFFFFF"/>
          <w:lang w:eastAsia="zh-CN"/>
        </w:rPr>
        <w:t xml:space="preserve"> </w:t>
      </w:r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>Культура</w:t>
      </w:r>
      <w:r w:rsidR="00FD4FA5" w:rsidRPr="001B3F2B">
        <w:rPr>
          <w:rFonts w:eastAsia="Arial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>партиципации</w:t>
      </w:r>
      <w:proofErr w:type="spellEnd"/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 xml:space="preserve"> в </w:t>
      </w:r>
      <w:proofErr w:type="spellStart"/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>медиаисследованиях</w:t>
      </w:r>
      <w:proofErr w:type="spellEnd"/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 xml:space="preserve"> Генри </w:t>
      </w:r>
      <w:proofErr w:type="spellStart"/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>Дженкенса</w:t>
      </w:r>
      <w:proofErr w:type="spellEnd"/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>.</w:t>
      </w:r>
    </w:p>
    <w:p w:rsidR="00C66B7D" w:rsidRPr="001B3F2B" w:rsidRDefault="004247A1" w:rsidP="00057FFD">
      <w:pPr>
        <w:shd w:val="clear" w:color="auto" w:fill="FFFFFF"/>
        <w:spacing w:line="360" w:lineRule="auto"/>
        <w:ind w:firstLineChars="125" w:firstLine="350"/>
        <w:jc w:val="both"/>
        <w:rPr>
          <w:rFonts w:eastAsia="Arial"/>
          <w:sz w:val="28"/>
          <w:szCs w:val="28"/>
          <w:shd w:val="clear" w:color="auto" w:fill="FFFFFF"/>
          <w:lang w:eastAsia="zh-CN"/>
        </w:rPr>
      </w:pPr>
      <w:r w:rsidRPr="001B3F2B">
        <w:rPr>
          <w:rFonts w:eastAsia="Arial"/>
          <w:sz w:val="28"/>
          <w:szCs w:val="28"/>
          <w:shd w:val="clear" w:color="auto" w:fill="FFFFFF"/>
          <w:lang w:eastAsia="zh-CN"/>
        </w:rPr>
        <w:t>СМИ в Республике Беларусь. Закон Республики Беларусь «О средствах массовой информации».</w:t>
      </w:r>
    </w:p>
    <w:p w:rsidR="00C66B7D" w:rsidRPr="001B3F2B" w:rsidRDefault="00C66B7D" w:rsidP="00057FFD">
      <w:pPr>
        <w:pStyle w:val="osn"/>
        <w:spacing w:line="360" w:lineRule="auto"/>
        <w:ind w:firstLine="340"/>
        <w:rPr>
          <w:rFonts w:eastAsia="sans-serif"/>
          <w:b/>
          <w:bCs w:val="0"/>
          <w:shd w:val="clear" w:color="auto" w:fill="FFFFFF"/>
        </w:rPr>
      </w:pPr>
    </w:p>
    <w:p w:rsidR="00C66B7D" w:rsidRPr="001B3F2B" w:rsidRDefault="004247A1" w:rsidP="001B3F2B">
      <w:pPr>
        <w:pStyle w:val="osn"/>
        <w:spacing w:line="360" w:lineRule="auto"/>
        <w:ind w:firstLine="0"/>
        <w:jc w:val="center"/>
        <w:rPr>
          <w:rFonts w:eastAsia="sans-serif"/>
          <w:b/>
          <w:bCs w:val="0"/>
        </w:rPr>
      </w:pPr>
      <w:r w:rsidRPr="001B3F2B">
        <w:rPr>
          <w:rFonts w:eastAsia="sans-serif"/>
          <w:b/>
          <w:bCs w:val="0"/>
          <w:shd w:val="clear" w:color="auto" w:fill="FFFFFF"/>
        </w:rPr>
        <w:t>Тема 8. Современные технологии коммуникаций</w:t>
      </w:r>
    </w:p>
    <w:p w:rsidR="00C66B7D" w:rsidRPr="001B3F2B" w:rsidRDefault="004247A1" w:rsidP="00057FFD">
      <w:pPr>
        <w:pStyle w:val="osn"/>
        <w:spacing w:line="360" w:lineRule="auto"/>
        <w:ind w:firstLine="340"/>
        <w:rPr>
          <w:rFonts w:eastAsia="sans-serif"/>
          <w:bCs w:val="0"/>
          <w:shd w:val="clear" w:color="auto" w:fill="FFFFFF"/>
        </w:rPr>
      </w:pPr>
      <w:r w:rsidRPr="001B3F2B">
        <w:rPr>
          <w:rFonts w:eastAsia="sans-serif"/>
          <w:bCs w:val="0"/>
          <w:shd w:val="clear" w:color="auto" w:fill="FFFFFF"/>
        </w:rPr>
        <w:t xml:space="preserve">Эволюция технологий коммуникаций. Специфика коммуникативных технологий: мгновенные сообщения, безопасность (сквозное шифрование), </w:t>
      </w:r>
      <w:r w:rsidRPr="001B3F2B">
        <w:rPr>
          <w:rFonts w:eastAsia="sans-serif"/>
          <w:bCs w:val="0"/>
          <w:shd w:val="clear" w:color="auto" w:fill="FFFFFF"/>
        </w:rPr>
        <w:lastRenderedPageBreak/>
        <w:t>боты и искусственный интеллект, мультимедийные возможности (аудио-, видеозвонки, групповые конференции).</w:t>
      </w:r>
    </w:p>
    <w:p w:rsidR="00C66B7D" w:rsidRPr="001B3F2B" w:rsidRDefault="004247A1" w:rsidP="00057FFD">
      <w:pPr>
        <w:pStyle w:val="osn"/>
        <w:spacing w:line="360" w:lineRule="auto"/>
        <w:ind w:firstLineChars="125" w:firstLine="350"/>
        <w:rPr>
          <w:rFonts w:eastAsia="sans-serif"/>
          <w:shd w:val="clear" w:color="auto" w:fill="FFFFFF"/>
        </w:rPr>
      </w:pPr>
      <w:r w:rsidRPr="001B3F2B">
        <w:rPr>
          <w:rFonts w:eastAsia="sans-serif"/>
          <w:bCs w:val="0"/>
          <w:shd w:val="clear" w:color="auto" w:fill="FFFFFF"/>
        </w:rPr>
        <w:t>Глобальная коммуникационная система Интернет. Особенности коммуникации в интернет</w:t>
      </w:r>
      <w:r w:rsidR="00FD4FA5" w:rsidRPr="001B3F2B">
        <w:rPr>
          <w:rFonts w:eastAsia="sans-serif"/>
          <w:bCs w:val="0"/>
          <w:shd w:val="clear" w:color="auto" w:fill="FFFFFF"/>
        </w:rPr>
        <w:t>-</w:t>
      </w:r>
      <w:r w:rsidRPr="001B3F2B">
        <w:rPr>
          <w:rFonts w:eastAsia="sans-serif"/>
          <w:bCs w:val="0"/>
          <w:shd w:val="clear" w:color="auto" w:fill="FFFFFF"/>
        </w:rPr>
        <w:t xml:space="preserve">пространстве: </w:t>
      </w:r>
      <w:r w:rsidRPr="001B3F2B">
        <w:rPr>
          <w:rFonts w:eastAsia="sans-serif"/>
          <w:shd w:val="clear" w:color="auto" w:fill="FFFFFF"/>
        </w:rPr>
        <w:t>интера</w:t>
      </w:r>
      <w:r w:rsidR="001B3F2B">
        <w:rPr>
          <w:rFonts w:eastAsia="sans-serif"/>
          <w:shd w:val="clear" w:color="auto" w:fill="FFFFFF"/>
        </w:rPr>
        <w:t xml:space="preserve">ктивность, </w:t>
      </w:r>
      <w:proofErr w:type="spellStart"/>
      <w:r w:rsidR="001B3F2B">
        <w:rPr>
          <w:rFonts w:eastAsia="sans-serif"/>
          <w:shd w:val="clear" w:color="auto" w:fill="FFFFFF"/>
        </w:rPr>
        <w:t>гипертекстуаль</w:t>
      </w:r>
      <w:r w:rsidR="001B3F2B">
        <w:rPr>
          <w:rFonts w:eastAsia="sans-serif"/>
          <w:shd w:val="clear" w:color="auto" w:fill="FFFFFF"/>
        </w:rPr>
        <w:softHyphen/>
        <w:t>ность</w:t>
      </w:r>
      <w:proofErr w:type="spellEnd"/>
      <w:r w:rsidR="001B3F2B">
        <w:rPr>
          <w:rFonts w:eastAsia="sans-serif"/>
          <w:shd w:val="clear" w:color="auto" w:fill="FFFFFF"/>
        </w:rPr>
        <w:t xml:space="preserve">, </w:t>
      </w:r>
      <w:r w:rsidRPr="001B3F2B">
        <w:rPr>
          <w:rFonts w:eastAsia="sans-serif"/>
          <w:shd w:val="clear" w:color="auto" w:fill="FFFFFF"/>
        </w:rPr>
        <w:t xml:space="preserve">креативность, </w:t>
      </w:r>
      <w:proofErr w:type="spellStart"/>
      <w:r w:rsidRPr="001B3F2B">
        <w:rPr>
          <w:rFonts w:eastAsia="sans-serif"/>
          <w:shd w:val="clear" w:color="auto" w:fill="FFFFFF"/>
        </w:rPr>
        <w:t>ананимность</w:t>
      </w:r>
      <w:proofErr w:type="spellEnd"/>
      <w:r w:rsidRPr="001B3F2B">
        <w:rPr>
          <w:rFonts w:eastAsia="sans-serif"/>
          <w:shd w:val="clear" w:color="auto" w:fill="FFFFFF"/>
        </w:rPr>
        <w:t xml:space="preserve"> и др.</w:t>
      </w:r>
    </w:p>
    <w:p w:rsidR="00C66B7D" w:rsidRPr="001B3F2B" w:rsidRDefault="004247A1" w:rsidP="00057FFD">
      <w:pPr>
        <w:pStyle w:val="osn"/>
        <w:spacing w:line="360" w:lineRule="auto"/>
        <w:ind w:firstLine="340"/>
        <w:rPr>
          <w:rFonts w:eastAsia="Arial"/>
          <w:bCs w:val="0"/>
          <w:shd w:val="clear" w:color="auto" w:fill="FFFFFF"/>
          <w:lang w:eastAsia="zh-CN"/>
        </w:rPr>
      </w:pPr>
      <w:r w:rsidRPr="001B3F2B">
        <w:rPr>
          <w:rFonts w:eastAsia="Arial"/>
          <w:bCs w:val="0"/>
          <w:shd w:val="clear" w:color="auto" w:fill="FFFFFF"/>
          <w:lang w:eastAsia="zh-CN"/>
        </w:rPr>
        <w:t xml:space="preserve">Влияние социальных сетей на общество. Создание </w:t>
      </w:r>
      <w:proofErr w:type="spellStart"/>
      <w:r w:rsidRPr="001B3F2B">
        <w:rPr>
          <w:rFonts w:eastAsia="Arial"/>
          <w:bCs w:val="0"/>
          <w:shd w:val="clear" w:color="auto" w:fill="FFFFFF"/>
          <w:lang w:eastAsia="zh-CN"/>
        </w:rPr>
        <w:t>виртульного</w:t>
      </w:r>
      <w:proofErr w:type="spellEnd"/>
      <w:r w:rsidRPr="001B3F2B">
        <w:rPr>
          <w:rFonts w:eastAsia="Arial"/>
          <w:bCs w:val="0"/>
          <w:shd w:val="clear" w:color="auto" w:fill="FFFFFF"/>
          <w:lang w:eastAsia="zh-CN"/>
        </w:rPr>
        <w:t xml:space="preserve"> «Я», его характеристики («синдром конформиста», «синдром неудачника», «спираль молчания» и т.</w:t>
      </w:r>
      <w:r w:rsidR="00FD4FA5" w:rsidRPr="001B3F2B">
        <w:rPr>
          <w:rFonts w:eastAsia="Arial"/>
          <w:bCs w:val="0"/>
          <w:shd w:val="clear" w:color="auto" w:fill="FFFFFF"/>
          <w:lang w:eastAsia="zh-CN"/>
        </w:rPr>
        <w:t xml:space="preserve"> </w:t>
      </w:r>
      <w:r w:rsidRPr="001B3F2B">
        <w:rPr>
          <w:rFonts w:eastAsia="Arial"/>
          <w:bCs w:val="0"/>
          <w:shd w:val="clear" w:color="auto" w:fill="FFFFFF"/>
          <w:lang w:eastAsia="zh-CN"/>
        </w:rPr>
        <w:t>д.).</w:t>
      </w:r>
    </w:p>
    <w:p w:rsidR="00C66B7D" w:rsidRPr="001B3F2B" w:rsidRDefault="004247A1" w:rsidP="00057FFD">
      <w:pPr>
        <w:pStyle w:val="osn"/>
        <w:spacing w:line="360" w:lineRule="auto"/>
        <w:ind w:firstLine="340"/>
        <w:rPr>
          <w:rFonts w:eastAsia="sans-serif"/>
          <w:shd w:val="clear" w:color="auto" w:fill="FFFFFF"/>
        </w:rPr>
      </w:pPr>
      <w:r w:rsidRPr="001B3F2B">
        <w:rPr>
          <w:rFonts w:eastAsia="sans-serif"/>
          <w:shd w:val="clear" w:color="auto" w:fill="FFFFFF"/>
        </w:rPr>
        <w:t>Возможности ботов и чатов в профессиональной деятельности специалиста в сфере культуры.</w:t>
      </w:r>
    </w:p>
    <w:p w:rsidR="00C66B7D" w:rsidRPr="001B3F2B" w:rsidRDefault="004247A1" w:rsidP="00057FFD">
      <w:pPr>
        <w:pStyle w:val="osn"/>
        <w:spacing w:line="360" w:lineRule="auto"/>
        <w:ind w:firstLine="340"/>
        <w:rPr>
          <w:rFonts w:eastAsia="sans-serif"/>
          <w:shd w:val="clear" w:color="auto" w:fill="FFFFFF"/>
        </w:rPr>
      </w:pPr>
      <w:r w:rsidRPr="001B3F2B">
        <w:rPr>
          <w:rFonts w:eastAsia="sans-serif"/>
          <w:shd w:val="clear" w:color="auto" w:fill="FFFFFF"/>
        </w:rPr>
        <w:t>ИИ</w:t>
      </w:r>
      <w:r w:rsidR="00FD4FA5" w:rsidRPr="001B3F2B">
        <w:rPr>
          <w:rFonts w:eastAsia="sans-serif"/>
          <w:shd w:val="clear" w:color="auto" w:fill="FFFFFF"/>
        </w:rPr>
        <w:t xml:space="preserve"> </w:t>
      </w:r>
      <w:r w:rsidRPr="001B3F2B">
        <w:rPr>
          <w:rFonts w:eastAsia="sans-serif"/>
          <w:shd w:val="clear" w:color="auto" w:fill="FFFFFF"/>
        </w:rPr>
        <w:t>в социально-культурных коммуникациях.</w:t>
      </w:r>
    </w:p>
    <w:p w:rsidR="00C66B7D" w:rsidRPr="001B3F2B" w:rsidRDefault="00C66B7D" w:rsidP="00057FFD">
      <w:pPr>
        <w:pStyle w:val="osn"/>
        <w:spacing w:line="360" w:lineRule="auto"/>
        <w:ind w:firstLine="340"/>
      </w:pPr>
    </w:p>
    <w:p w:rsidR="00C66B7D" w:rsidRPr="001B3F2B" w:rsidRDefault="004247A1" w:rsidP="001B3F2B">
      <w:pPr>
        <w:pStyle w:val="osn"/>
        <w:spacing w:line="360" w:lineRule="auto"/>
        <w:ind w:firstLine="0"/>
        <w:jc w:val="center"/>
        <w:rPr>
          <w:b/>
          <w:bCs w:val="0"/>
        </w:rPr>
      </w:pPr>
      <w:r w:rsidRPr="001B3F2B">
        <w:rPr>
          <w:b/>
          <w:bCs w:val="0"/>
        </w:rPr>
        <w:t>Тема 9. Формирование коммуникативной компетентности</w:t>
      </w:r>
    </w:p>
    <w:p w:rsidR="00C66B7D" w:rsidRPr="001B3F2B" w:rsidRDefault="004247A1" w:rsidP="00057FFD">
      <w:pPr>
        <w:pStyle w:val="a7"/>
        <w:spacing w:before="0" w:beforeAutospacing="0" w:after="0" w:afterAutospacing="0" w:line="360" w:lineRule="auto"/>
        <w:ind w:firstLine="340"/>
        <w:jc w:val="both"/>
        <w:rPr>
          <w:rFonts w:eastAsia="Times New Roman"/>
          <w:sz w:val="28"/>
          <w:szCs w:val="28"/>
        </w:rPr>
      </w:pPr>
      <w:r w:rsidRPr="001B3F2B">
        <w:rPr>
          <w:rFonts w:eastAsia="Times New Roman"/>
          <w:sz w:val="28"/>
          <w:szCs w:val="28"/>
        </w:rPr>
        <w:t xml:space="preserve">Понятие коммуникативной компетентности. </w:t>
      </w:r>
      <w:r w:rsidRPr="001B3F2B">
        <w:rPr>
          <w:sz w:val="28"/>
          <w:szCs w:val="28"/>
        </w:rPr>
        <w:t xml:space="preserve">Содержание и основные признаки коммуникативной компетентности. </w:t>
      </w:r>
      <w:r w:rsidRPr="001B3F2B">
        <w:rPr>
          <w:rFonts w:eastAsia="Times New Roman"/>
          <w:sz w:val="28"/>
          <w:szCs w:val="28"/>
        </w:rPr>
        <w:t xml:space="preserve">Основные составляющие коммуникативной компетентности: </w:t>
      </w:r>
      <w:r w:rsidRPr="001B3F2B">
        <w:rPr>
          <w:rFonts w:eastAsia="sans-serif"/>
          <w:sz w:val="28"/>
          <w:szCs w:val="28"/>
          <w:shd w:val="clear" w:color="auto" w:fill="FFFFFF"/>
        </w:rPr>
        <w:t>коммуникативные знания, коммуникативные умения, коммуникативные способности</w:t>
      </w:r>
      <w:r w:rsidRPr="001B3F2B">
        <w:rPr>
          <w:rFonts w:eastAsia="Times New Roman"/>
          <w:sz w:val="28"/>
          <w:szCs w:val="28"/>
        </w:rPr>
        <w:t>. Структура коммуникативной компетентности: когнитивный компонент, исполнительский компонент, эмоциональный компонент.</w:t>
      </w:r>
    </w:p>
    <w:p w:rsidR="00C66B7D" w:rsidRPr="001B3F2B" w:rsidRDefault="004247A1" w:rsidP="00057FFD">
      <w:pPr>
        <w:pStyle w:val="a7"/>
        <w:spacing w:before="0" w:beforeAutospacing="0" w:after="0" w:afterAutospacing="0" w:line="360" w:lineRule="auto"/>
        <w:ind w:firstLine="340"/>
        <w:jc w:val="both"/>
        <w:rPr>
          <w:sz w:val="28"/>
          <w:szCs w:val="28"/>
        </w:rPr>
      </w:pPr>
      <w:r w:rsidRPr="001B3F2B">
        <w:rPr>
          <w:rFonts w:eastAsia="Times New Roman"/>
          <w:sz w:val="28"/>
          <w:szCs w:val="28"/>
        </w:rPr>
        <w:t xml:space="preserve">Коммуникативные компетенции и способы их формирования. </w:t>
      </w:r>
      <w:r w:rsidRPr="001B3F2B">
        <w:rPr>
          <w:sz w:val="28"/>
          <w:szCs w:val="28"/>
        </w:rPr>
        <w:t>Типы коммуникативных компетенций: грамматическая или лингвистическая компетенция, социолингвистическая компетенция, дискурсивная компетенция, стратегическая компетенция.</w:t>
      </w:r>
    </w:p>
    <w:p w:rsidR="00C66B7D" w:rsidRPr="001B3F2B" w:rsidRDefault="004247A1" w:rsidP="00057FFD">
      <w:pPr>
        <w:pStyle w:val="a7"/>
        <w:spacing w:before="0" w:beforeAutospacing="0" w:after="0" w:afterAutospacing="0" w:line="360" w:lineRule="auto"/>
        <w:ind w:firstLine="340"/>
        <w:jc w:val="both"/>
        <w:rPr>
          <w:rFonts w:eastAsia="Arial"/>
          <w:bCs/>
          <w:sz w:val="28"/>
          <w:szCs w:val="28"/>
          <w:shd w:val="clear" w:color="auto" w:fill="FFFFFF"/>
          <w:lang w:eastAsia="zh-CN"/>
        </w:rPr>
      </w:pPr>
      <w:r w:rsidRPr="001B3F2B">
        <w:rPr>
          <w:rFonts w:eastAsia="Arial"/>
          <w:bCs/>
          <w:sz w:val="28"/>
          <w:szCs w:val="28"/>
          <w:shd w:val="clear" w:color="auto" w:fill="FFFFFF"/>
          <w:lang w:eastAsia="zh-CN"/>
        </w:rPr>
        <w:t>Специфика профессиональной коммуникативной компетентности специалистов сферы культуры.</w:t>
      </w:r>
    </w:p>
    <w:p w:rsidR="00C66B7D" w:rsidRPr="001B3F2B" w:rsidRDefault="004247A1" w:rsidP="00057FFD">
      <w:pPr>
        <w:pStyle w:val="a7"/>
        <w:spacing w:before="0" w:beforeAutospacing="0" w:after="0" w:afterAutospacing="0" w:line="360" w:lineRule="auto"/>
        <w:ind w:firstLine="340"/>
        <w:jc w:val="both"/>
        <w:rPr>
          <w:rFonts w:eastAsia="Arial"/>
          <w:bCs/>
          <w:sz w:val="28"/>
          <w:szCs w:val="28"/>
          <w:shd w:val="clear" w:color="auto" w:fill="FFFFFF"/>
          <w:lang w:eastAsia="zh-CN"/>
        </w:rPr>
      </w:pPr>
      <w:r w:rsidRPr="001B3F2B">
        <w:rPr>
          <w:rFonts w:eastAsia="Arial"/>
          <w:bCs/>
          <w:sz w:val="28"/>
          <w:szCs w:val="28"/>
          <w:shd w:val="clear" w:color="auto" w:fill="FFFFFF"/>
          <w:lang w:eastAsia="zh-CN"/>
        </w:rPr>
        <w:t>Модель коммуникативной подготовки специалистов сферы культуры: целевой компонент, содержательный компонент, процессуальный компонент, экспертно-оценочный компонент.</w:t>
      </w:r>
    </w:p>
    <w:p w:rsidR="00C66B7D" w:rsidRPr="001B3F2B" w:rsidRDefault="004247A1" w:rsidP="00057FFD">
      <w:pPr>
        <w:pStyle w:val="a7"/>
        <w:spacing w:before="0" w:beforeAutospacing="0" w:after="0" w:afterAutospacing="0" w:line="360" w:lineRule="auto"/>
        <w:ind w:firstLine="340"/>
        <w:jc w:val="both"/>
        <w:rPr>
          <w:sz w:val="28"/>
          <w:szCs w:val="28"/>
        </w:rPr>
      </w:pPr>
      <w:r w:rsidRPr="001B3F2B">
        <w:rPr>
          <w:sz w:val="28"/>
          <w:szCs w:val="28"/>
        </w:rPr>
        <w:br w:type="page"/>
      </w:r>
    </w:p>
    <w:p w:rsidR="00C66B7D" w:rsidRPr="001B3F2B" w:rsidRDefault="004247A1" w:rsidP="001B3F2B">
      <w:pPr>
        <w:pStyle w:val="osn"/>
        <w:spacing w:line="360" w:lineRule="auto"/>
        <w:ind w:firstLine="0"/>
        <w:jc w:val="center"/>
        <w:rPr>
          <w:b/>
        </w:rPr>
      </w:pPr>
      <w:r w:rsidRPr="001B3F2B">
        <w:rPr>
          <w:b/>
        </w:rPr>
        <w:lastRenderedPageBreak/>
        <w:t>ИНФОРМАЦИОННО-МЕТОДИЧЕСКАЯ ЧАСТЬ</w:t>
      </w:r>
    </w:p>
    <w:p w:rsidR="001B3F2B" w:rsidRDefault="001B3F2B" w:rsidP="001B3F2B">
      <w:pPr>
        <w:pStyle w:val="3"/>
        <w:keepNext w:val="0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B7D" w:rsidRPr="001B3F2B" w:rsidRDefault="004247A1" w:rsidP="001B3F2B">
      <w:pPr>
        <w:pStyle w:val="3"/>
        <w:keepNext w:val="0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3F2B">
        <w:rPr>
          <w:rFonts w:ascii="Times New Roman" w:hAnsi="Times New Roman" w:cs="Times New Roman"/>
          <w:sz w:val="28"/>
          <w:szCs w:val="28"/>
        </w:rPr>
        <w:t>Литература</w:t>
      </w:r>
    </w:p>
    <w:p w:rsidR="00C66B7D" w:rsidRPr="001B3F2B" w:rsidRDefault="004247A1" w:rsidP="00190776">
      <w:pPr>
        <w:spacing w:before="120" w:line="360" w:lineRule="auto"/>
        <w:jc w:val="center"/>
        <w:rPr>
          <w:i/>
          <w:sz w:val="28"/>
          <w:szCs w:val="28"/>
        </w:rPr>
      </w:pPr>
      <w:r w:rsidRPr="001B3F2B">
        <w:rPr>
          <w:i/>
          <w:sz w:val="28"/>
          <w:szCs w:val="28"/>
        </w:rPr>
        <w:t>Основная</w:t>
      </w:r>
    </w:p>
    <w:p w:rsidR="00C66B7D" w:rsidRPr="001B3F2B" w:rsidRDefault="001B3F2B" w:rsidP="001B3F2B">
      <w:pPr>
        <w:tabs>
          <w:tab w:val="left" w:pos="425"/>
          <w:tab w:val="left" w:pos="1701"/>
        </w:tabs>
        <w:spacing w:line="360" w:lineRule="auto"/>
        <w:ind w:firstLine="340"/>
        <w:jc w:val="both"/>
        <w:rPr>
          <w:sz w:val="28"/>
          <w:szCs w:val="28"/>
        </w:rPr>
      </w:pPr>
      <w:r w:rsidRPr="001B3F2B">
        <w:rPr>
          <w:i/>
          <w:sz w:val="28"/>
          <w:szCs w:val="28"/>
        </w:rPr>
        <w:t xml:space="preserve">1. </w:t>
      </w:r>
      <w:r w:rsidR="004247A1" w:rsidRPr="001B3F2B">
        <w:rPr>
          <w:i/>
          <w:sz w:val="28"/>
          <w:szCs w:val="28"/>
        </w:rPr>
        <w:t>Коноваленко, В. А.</w:t>
      </w:r>
      <w:r w:rsidR="00057FFD" w:rsidRPr="001B3F2B">
        <w:rPr>
          <w:sz w:val="28"/>
          <w:szCs w:val="28"/>
        </w:rPr>
        <w:t xml:space="preserve"> </w:t>
      </w:r>
      <w:r w:rsidR="004247A1" w:rsidRPr="001B3F2B">
        <w:rPr>
          <w:sz w:val="28"/>
          <w:szCs w:val="28"/>
        </w:rPr>
        <w:t xml:space="preserve">Основы интегрированных </w:t>
      </w:r>
      <w:proofErr w:type="gramStart"/>
      <w:r w:rsidR="004247A1" w:rsidRPr="001B3F2B">
        <w:rPr>
          <w:sz w:val="28"/>
          <w:szCs w:val="28"/>
        </w:rPr>
        <w:t>коммуникаций :</w:t>
      </w:r>
      <w:proofErr w:type="gramEnd"/>
      <w:r w:rsidR="004247A1" w:rsidRPr="001B3F2B">
        <w:rPr>
          <w:sz w:val="28"/>
          <w:szCs w:val="28"/>
        </w:rPr>
        <w:t xml:space="preserve"> учебник и практикум для академического бакалавриата / В. А. Коноваленко, М. Ю. Коно</w:t>
      </w:r>
      <w:r>
        <w:rPr>
          <w:sz w:val="28"/>
          <w:szCs w:val="28"/>
        </w:rPr>
        <w:softHyphen/>
      </w:r>
      <w:r w:rsidR="004247A1" w:rsidRPr="001B3F2B">
        <w:rPr>
          <w:sz w:val="28"/>
          <w:szCs w:val="28"/>
        </w:rPr>
        <w:t xml:space="preserve">валенко, Н. Г. Швед. </w:t>
      </w:r>
      <w:r w:rsidR="00FD4FA5" w:rsidRPr="001B3F2B">
        <w:rPr>
          <w:sz w:val="28"/>
          <w:szCs w:val="28"/>
        </w:rPr>
        <w:t>–</w:t>
      </w:r>
      <w:r w:rsidR="004247A1" w:rsidRPr="001B3F2B">
        <w:rPr>
          <w:sz w:val="28"/>
          <w:szCs w:val="28"/>
        </w:rPr>
        <w:t xml:space="preserve"> </w:t>
      </w:r>
      <w:proofErr w:type="gramStart"/>
      <w:r w:rsidR="004247A1" w:rsidRPr="001B3F2B">
        <w:rPr>
          <w:sz w:val="28"/>
          <w:szCs w:val="28"/>
        </w:rPr>
        <w:t>Москва :</w:t>
      </w:r>
      <w:proofErr w:type="gramEnd"/>
      <w:r w:rsidR="00FD4FA5" w:rsidRPr="001B3F2B">
        <w:rPr>
          <w:sz w:val="28"/>
          <w:szCs w:val="28"/>
        </w:rPr>
        <w:t xml:space="preserve"> </w:t>
      </w:r>
      <w:proofErr w:type="spellStart"/>
      <w:r w:rsidR="004247A1" w:rsidRPr="001B3F2B">
        <w:rPr>
          <w:sz w:val="28"/>
          <w:szCs w:val="28"/>
        </w:rPr>
        <w:t>Юрайт</w:t>
      </w:r>
      <w:proofErr w:type="spellEnd"/>
      <w:r w:rsidR="004247A1" w:rsidRPr="001B3F2B">
        <w:rPr>
          <w:sz w:val="28"/>
          <w:szCs w:val="28"/>
        </w:rPr>
        <w:t xml:space="preserve">, 2021. </w:t>
      </w:r>
      <w:r w:rsidR="00FD4FA5" w:rsidRPr="001B3F2B">
        <w:rPr>
          <w:sz w:val="28"/>
          <w:szCs w:val="28"/>
        </w:rPr>
        <w:t>–</w:t>
      </w:r>
      <w:r w:rsidR="004247A1" w:rsidRPr="001B3F2B">
        <w:rPr>
          <w:sz w:val="28"/>
          <w:szCs w:val="28"/>
        </w:rPr>
        <w:t xml:space="preserve"> 485</w:t>
      </w:r>
      <w:r w:rsidR="00FD4FA5" w:rsidRPr="001B3F2B">
        <w:rPr>
          <w:sz w:val="28"/>
          <w:szCs w:val="28"/>
        </w:rPr>
        <w:t xml:space="preserve"> </w:t>
      </w:r>
      <w:r w:rsidR="004247A1" w:rsidRPr="001B3F2B">
        <w:rPr>
          <w:sz w:val="28"/>
          <w:szCs w:val="28"/>
        </w:rPr>
        <w:t>c.</w:t>
      </w:r>
    </w:p>
    <w:p w:rsidR="00C66B7D" w:rsidRPr="001B3F2B" w:rsidRDefault="001B3F2B" w:rsidP="001B3F2B">
      <w:pPr>
        <w:tabs>
          <w:tab w:val="left" w:pos="425"/>
          <w:tab w:val="left" w:pos="1701"/>
        </w:tabs>
        <w:spacing w:line="360" w:lineRule="auto"/>
        <w:ind w:firstLine="340"/>
        <w:jc w:val="both"/>
        <w:rPr>
          <w:sz w:val="28"/>
          <w:szCs w:val="28"/>
        </w:rPr>
      </w:pPr>
      <w:r w:rsidRPr="001B3F2B">
        <w:rPr>
          <w:i/>
          <w:sz w:val="28"/>
          <w:szCs w:val="28"/>
        </w:rPr>
        <w:t xml:space="preserve">2. </w:t>
      </w:r>
      <w:proofErr w:type="spellStart"/>
      <w:r w:rsidR="004247A1" w:rsidRPr="001B3F2B">
        <w:rPr>
          <w:i/>
          <w:sz w:val="28"/>
          <w:szCs w:val="28"/>
        </w:rPr>
        <w:t>Курумчина</w:t>
      </w:r>
      <w:proofErr w:type="spellEnd"/>
      <w:r w:rsidR="004247A1" w:rsidRPr="001B3F2B">
        <w:rPr>
          <w:i/>
          <w:sz w:val="28"/>
          <w:szCs w:val="28"/>
        </w:rPr>
        <w:t>, А. Э.</w:t>
      </w:r>
      <w:r w:rsidR="004247A1" w:rsidRPr="001B3F2B">
        <w:rPr>
          <w:sz w:val="28"/>
          <w:szCs w:val="28"/>
        </w:rPr>
        <w:t xml:space="preserve"> Социокультурные коммуникации. Проекты социальных трансформаций и всемирные </w:t>
      </w:r>
      <w:proofErr w:type="gramStart"/>
      <w:r w:rsidR="004247A1" w:rsidRPr="001B3F2B">
        <w:rPr>
          <w:sz w:val="28"/>
          <w:szCs w:val="28"/>
        </w:rPr>
        <w:t>выставки :</w:t>
      </w:r>
      <w:proofErr w:type="gramEnd"/>
      <w:r w:rsidR="004247A1" w:rsidRPr="001B3F2B">
        <w:rPr>
          <w:sz w:val="28"/>
          <w:szCs w:val="28"/>
        </w:rPr>
        <w:t xml:space="preserve"> учебное пособие для студентов высших учебных заведений, обучающи</w:t>
      </w:r>
      <w:r w:rsidR="007E5238" w:rsidRPr="001B3F2B">
        <w:rPr>
          <w:sz w:val="28"/>
          <w:szCs w:val="28"/>
        </w:rPr>
        <w:t>х</w:t>
      </w:r>
      <w:r w:rsidR="004247A1" w:rsidRPr="001B3F2B">
        <w:rPr>
          <w:sz w:val="28"/>
          <w:szCs w:val="28"/>
        </w:rPr>
        <w:t>ся по</w:t>
      </w:r>
      <w:r>
        <w:rPr>
          <w:sz w:val="28"/>
          <w:szCs w:val="28"/>
        </w:rPr>
        <w:t xml:space="preserve"> гуманитарным направлениям / А. </w:t>
      </w:r>
      <w:r w:rsidR="004247A1" w:rsidRPr="001B3F2B">
        <w:rPr>
          <w:sz w:val="28"/>
          <w:szCs w:val="28"/>
        </w:rPr>
        <w:t xml:space="preserve">Э. </w:t>
      </w:r>
      <w:proofErr w:type="spellStart"/>
      <w:r w:rsidR="004247A1" w:rsidRPr="001B3F2B">
        <w:rPr>
          <w:sz w:val="28"/>
          <w:szCs w:val="28"/>
        </w:rPr>
        <w:t>Курумчина</w:t>
      </w:r>
      <w:proofErr w:type="spellEnd"/>
      <w:r w:rsidR="004247A1" w:rsidRPr="001B3F2B">
        <w:rPr>
          <w:sz w:val="28"/>
          <w:szCs w:val="28"/>
        </w:rPr>
        <w:t xml:space="preserve">. </w:t>
      </w:r>
      <w:r w:rsidR="007E5238" w:rsidRPr="001B3F2B">
        <w:rPr>
          <w:sz w:val="28"/>
          <w:szCs w:val="28"/>
        </w:rPr>
        <w:t>–</w:t>
      </w:r>
      <w:r w:rsidR="004247A1" w:rsidRPr="001B3F2B">
        <w:rPr>
          <w:sz w:val="28"/>
          <w:szCs w:val="28"/>
        </w:rPr>
        <w:t xml:space="preserve"> </w:t>
      </w:r>
      <w:proofErr w:type="gramStart"/>
      <w:r w:rsidR="004247A1" w:rsidRPr="001B3F2B">
        <w:rPr>
          <w:sz w:val="28"/>
          <w:szCs w:val="28"/>
        </w:rPr>
        <w:t>Москва :</w:t>
      </w:r>
      <w:proofErr w:type="gramEnd"/>
      <w:r w:rsidR="007E5238" w:rsidRPr="001B3F2B">
        <w:rPr>
          <w:sz w:val="28"/>
          <w:szCs w:val="28"/>
        </w:rPr>
        <w:t xml:space="preserve"> </w:t>
      </w:r>
      <w:proofErr w:type="spellStart"/>
      <w:r w:rsidR="004247A1" w:rsidRPr="001B3F2B">
        <w:rPr>
          <w:sz w:val="28"/>
          <w:szCs w:val="28"/>
        </w:rPr>
        <w:t>Юрайт</w:t>
      </w:r>
      <w:proofErr w:type="spellEnd"/>
      <w:r w:rsidR="004247A1" w:rsidRPr="001B3F2B">
        <w:rPr>
          <w:sz w:val="28"/>
          <w:szCs w:val="28"/>
        </w:rPr>
        <w:t>, 2020.</w:t>
      </w:r>
      <w:r w:rsidR="00057FFD" w:rsidRPr="001B3F2B">
        <w:rPr>
          <w:sz w:val="28"/>
          <w:szCs w:val="28"/>
        </w:rPr>
        <w:t xml:space="preserve"> </w:t>
      </w:r>
      <w:r w:rsidR="007E5238" w:rsidRPr="001B3F2B">
        <w:rPr>
          <w:sz w:val="28"/>
          <w:szCs w:val="28"/>
        </w:rPr>
        <w:t>–</w:t>
      </w:r>
      <w:r w:rsidR="004247A1" w:rsidRPr="001B3F2B">
        <w:rPr>
          <w:sz w:val="28"/>
          <w:szCs w:val="28"/>
        </w:rPr>
        <w:t xml:space="preserve"> 118</w:t>
      </w:r>
      <w:r w:rsidR="007E5238" w:rsidRPr="001B3F2B">
        <w:rPr>
          <w:sz w:val="28"/>
          <w:szCs w:val="28"/>
        </w:rPr>
        <w:t xml:space="preserve"> </w:t>
      </w:r>
      <w:r w:rsidR="004247A1" w:rsidRPr="001B3F2B">
        <w:rPr>
          <w:sz w:val="28"/>
          <w:szCs w:val="28"/>
        </w:rPr>
        <w:t>c.</w:t>
      </w:r>
    </w:p>
    <w:p w:rsidR="00C66B7D" w:rsidRPr="001B3F2B" w:rsidRDefault="001B3F2B" w:rsidP="001B3F2B">
      <w:pPr>
        <w:tabs>
          <w:tab w:val="left" w:pos="425"/>
          <w:tab w:val="left" w:pos="1701"/>
        </w:tabs>
        <w:spacing w:line="360" w:lineRule="auto"/>
        <w:ind w:firstLine="340"/>
        <w:jc w:val="both"/>
        <w:rPr>
          <w:sz w:val="28"/>
          <w:szCs w:val="28"/>
        </w:rPr>
      </w:pPr>
      <w:r w:rsidRPr="001B3F2B">
        <w:rPr>
          <w:i/>
          <w:sz w:val="28"/>
          <w:szCs w:val="28"/>
        </w:rPr>
        <w:t xml:space="preserve">3. </w:t>
      </w:r>
      <w:r w:rsidR="004247A1" w:rsidRPr="001B3F2B">
        <w:rPr>
          <w:i/>
          <w:sz w:val="28"/>
          <w:szCs w:val="28"/>
        </w:rPr>
        <w:t>Музыкант, В. Л.</w:t>
      </w:r>
      <w:r w:rsidR="004247A1" w:rsidRPr="001B3F2B">
        <w:rPr>
          <w:sz w:val="28"/>
          <w:szCs w:val="28"/>
        </w:rPr>
        <w:t xml:space="preserve"> Основы интегрированных коммуникаций: теория и современные практики = </w:t>
      </w:r>
      <w:proofErr w:type="spellStart"/>
      <w:r w:rsidR="004247A1" w:rsidRPr="001B3F2B">
        <w:rPr>
          <w:sz w:val="28"/>
          <w:szCs w:val="28"/>
        </w:rPr>
        <w:t>Principles</w:t>
      </w:r>
      <w:proofErr w:type="spellEnd"/>
      <w:r w:rsidR="007E5238" w:rsidRPr="001B3F2B">
        <w:rPr>
          <w:sz w:val="28"/>
          <w:szCs w:val="28"/>
        </w:rPr>
        <w:t xml:space="preserve"> </w:t>
      </w:r>
      <w:proofErr w:type="spellStart"/>
      <w:r w:rsidR="004247A1" w:rsidRPr="001B3F2B">
        <w:rPr>
          <w:sz w:val="28"/>
          <w:szCs w:val="28"/>
        </w:rPr>
        <w:t>of</w:t>
      </w:r>
      <w:proofErr w:type="spellEnd"/>
      <w:r w:rsidR="007E5238" w:rsidRPr="001B3F2B">
        <w:rPr>
          <w:sz w:val="28"/>
          <w:szCs w:val="28"/>
        </w:rPr>
        <w:t xml:space="preserve"> </w:t>
      </w:r>
      <w:proofErr w:type="spellStart"/>
      <w:r w:rsidR="004247A1" w:rsidRPr="001B3F2B">
        <w:rPr>
          <w:sz w:val="28"/>
          <w:szCs w:val="28"/>
        </w:rPr>
        <w:t>integrated</w:t>
      </w:r>
      <w:proofErr w:type="spellEnd"/>
      <w:r w:rsidR="007E5238" w:rsidRPr="001B3F2B">
        <w:rPr>
          <w:sz w:val="28"/>
          <w:szCs w:val="28"/>
        </w:rPr>
        <w:t xml:space="preserve"> </w:t>
      </w:r>
      <w:proofErr w:type="spellStart"/>
      <w:r w:rsidR="004247A1" w:rsidRPr="001B3F2B">
        <w:rPr>
          <w:sz w:val="28"/>
          <w:szCs w:val="28"/>
        </w:rPr>
        <w:t>communications</w:t>
      </w:r>
      <w:proofErr w:type="spellEnd"/>
      <w:r w:rsidR="004247A1" w:rsidRPr="001B3F2B">
        <w:rPr>
          <w:sz w:val="28"/>
          <w:szCs w:val="28"/>
        </w:rPr>
        <w:t xml:space="preserve">: </w:t>
      </w:r>
      <w:proofErr w:type="spellStart"/>
      <w:r w:rsidR="004247A1" w:rsidRPr="001B3F2B">
        <w:rPr>
          <w:sz w:val="28"/>
          <w:szCs w:val="28"/>
        </w:rPr>
        <w:t>theory</w:t>
      </w:r>
      <w:proofErr w:type="spellEnd"/>
      <w:r w:rsidR="007E5238" w:rsidRPr="001B3F2B">
        <w:rPr>
          <w:sz w:val="28"/>
          <w:szCs w:val="28"/>
        </w:rPr>
        <w:t xml:space="preserve"> </w:t>
      </w:r>
      <w:proofErr w:type="spellStart"/>
      <w:r w:rsidR="004247A1" w:rsidRPr="001B3F2B">
        <w:rPr>
          <w:sz w:val="28"/>
          <w:szCs w:val="28"/>
        </w:rPr>
        <w:t>and</w:t>
      </w:r>
      <w:proofErr w:type="spellEnd"/>
      <w:r w:rsidR="007E5238" w:rsidRPr="001B3F2B">
        <w:rPr>
          <w:sz w:val="28"/>
          <w:szCs w:val="28"/>
        </w:rPr>
        <w:t xml:space="preserve"> </w:t>
      </w:r>
      <w:proofErr w:type="spellStart"/>
      <w:r w:rsidR="004247A1" w:rsidRPr="001B3F2B">
        <w:rPr>
          <w:sz w:val="28"/>
          <w:szCs w:val="28"/>
        </w:rPr>
        <w:t>modern</w:t>
      </w:r>
      <w:proofErr w:type="spellEnd"/>
      <w:r w:rsidR="007E5238" w:rsidRPr="001B3F2B">
        <w:rPr>
          <w:sz w:val="28"/>
          <w:szCs w:val="28"/>
        </w:rPr>
        <w:t xml:space="preserve"> </w:t>
      </w:r>
      <w:proofErr w:type="spellStart"/>
      <w:proofErr w:type="gramStart"/>
      <w:r w:rsidR="004247A1" w:rsidRPr="001B3F2B">
        <w:rPr>
          <w:sz w:val="28"/>
          <w:szCs w:val="28"/>
        </w:rPr>
        <w:t>practice</w:t>
      </w:r>
      <w:proofErr w:type="spellEnd"/>
      <w:r w:rsidR="004247A1" w:rsidRPr="001B3F2B">
        <w:rPr>
          <w:sz w:val="28"/>
          <w:szCs w:val="28"/>
        </w:rPr>
        <w:t xml:space="preserve"> :</w:t>
      </w:r>
      <w:proofErr w:type="gramEnd"/>
      <w:r w:rsidR="004247A1" w:rsidRPr="001B3F2B">
        <w:rPr>
          <w:sz w:val="28"/>
          <w:szCs w:val="28"/>
        </w:rPr>
        <w:t xml:space="preserve"> учебник и практикум для студентов высших учебных заведений, обучающихся по социально-экономическим направлениям. [В 2 ч.]. Ч. 2. SMM, рынок M&amp;A / В. Л. Музыкант. </w:t>
      </w:r>
      <w:r w:rsidR="007E5238" w:rsidRPr="001B3F2B">
        <w:rPr>
          <w:sz w:val="28"/>
          <w:szCs w:val="28"/>
        </w:rPr>
        <w:t>–</w:t>
      </w:r>
      <w:r w:rsidR="004247A1" w:rsidRPr="001B3F2B">
        <w:rPr>
          <w:sz w:val="28"/>
          <w:szCs w:val="28"/>
        </w:rPr>
        <w:t xml:space="preserve"> 2-е изд., </w:t>
      </w:r>
      <w:proofErr w:type="spellStart"/>
      <w:r w:rsidR="004247A1" w:rsidRPr="001B3F2B">
        <w:rPr>
          <w:sz w:val="28"/>
          <w:szCs w:val="28"/>
        </w:rPr>
        <w:t>испр</w:t>
      </w:r>
      <w:proofErr w:type="spellEnd"/>
      <w:r w:rsidR="004247A1" w:rsidRPr="001B3F2B">
        <w:rPr>
          <w:sz w:val="28"/>
          <w:szCs w:val="28"/>
        </w:rPr>
        <w:t xml:space="preserve">. и доп. </w:t>
      </w:r>
      <w:r w:rsidR="007E5238" w:rsidRPr="001B3F2B">
        <w:rPr>
          <w:sz w:val="28"/>
          <w:szCs w:val="28"/>
        </w:rPr>
        <w:t>–</w:t>
      </w:r>
      <w:r w:rsidR="004247A1" w:rsidRPr="001B3F2B">
        <w:rPr>
          <w:sz w:val="28"/>
          <w:szCs w:val="28"/>
        </w:rPr>
        <w:t xml:space="preserve"> </w:t>
      </w:r>
      <w:proofErr w:type="gramStart"/>
      <w:r w:rsidR="004247A1" w:rsidRPr="001B3F2B">
        <w:rPr>
          <w:sz w:val="28"/>
          <w:szCs w:val="28"/>
        </w:rPr>
        <w:t>Москва :</w:t>
      </w:r>
      <w:proofErr w:type="gramEnd"/>
      <w:r w:rsidR="007E5238" w:rsidRPr="001B3F2B">
        <w:rPr>
          <w:sz w:val="28"/>
          <w:szCs w:val="28"/>
        </w:rPr>
        <w:t xml:space="preserve"> </w:t>
      </w:r>
      <w:proofErr w:type="spellStart"/>
      <w:r w:rsidR="004247A1" w:rsidRPr="001B3F2B">
        <w:rPr>
          <w:sz w:val="28"/>
          <w:szCs w:val="28"/>
        </w:rPr>
        <w:t>Юрайт</w:t>
      </w:r>
      <w:proofErr w:type="spellEnd"/>
      <w:r w:rsidR="004247A1" w:rsidRPr="001B3F2B">
        <w:rPr>
          <w:sz w:val="28"/>
          <w:szCs w:val="28"/>
        </w:rPr>
        <w:t xml:space="preserve">, 2021. </w:t>
      </w:r>
      <w:r w:rsidR="007E5238" w:rsidRPr="001B3F2B">
        <w:rPr>
          <w:sz w:val="28"/>
          <w:szCs w:val="28"/>
        </w:rPr>
        <w:t>–</w:t>
      </w:r>
      <w:r w:rsidR="004247A1" w:rsidRPr="001B3F2B">
        <w:rPr>
          <w:sz w:val="28"/>
          <w:szCs w:val="28"/>
        </w:rPr>
        <w:t xml:space="preserve"> 506</w:t>
      </w:r>
      <w:r w:rsidR="007E5238" w:rsidRPr="001B3F2B">
        <w:rPr>
          <w:sz w:val="28"/>
          <w:szCs w:val="28"/>
        </w:rPr>
        <w:t xml:space="preserve"> с</w:t>
      </w:r>
      <w:r w:rsidR="004247A1" w:rsidRPr="001B3F2B">
        <w:rPr>
          <w:sz w:val="28"/>
          <w:szCs w:val="28"/>
        </w:rPr>
        <w:t>.</w:t>
      </w:r>
    </w:p>
    <w:p w:rsidR="00C66B7D" w:rsidRPr="001B3F2B" w:rsidRDefault="00C66B7D" w:rsidP="00057FFD">
      <w:pPr>
        <w:spacing w:line="360" w:lineRule="auto"/>
        <w:ind w:firstLine="340"/>
        <w:jc w:val="both"/>
        <w:rPr>
          <w:sz w:val="28"/>
          <w:szCs w:val="28"/>
        </w:rPr>
      </w:pPr>
    </w:p>
    <w:p w:rsidR="00C66B7D" w:rsidRPr="001B3F2B" w:rsidRDefault="004247A1" w:rsidP="001B3F2B">
      <w:pPr>
        <w:spacing w:line="360" w:lineRule="auto"/>
        <w:jc w:val="center"/>
        <w:rPr>
          <w:i/>
          <w:sz w:val="28"/>
          <w:szCs w:val="28"/>
        </w:rPr>
      </w:pPr>
      <w:r w:rsidRPr="001B3F2B">
        <w:rPr>
          <w:i/>
          <w:sz w:val="28"/>
          <w:szCs w:val="28"/>
        </w:rPr>
        <w:t>Дополнительная</w:t>
      </w:r>
    </w:p>
    <w:p w:rsidR="00C66B7D" w:rsidRPr="001B3F2B" w:rsidRDefault="001B3F2B" w:rsidP="001B3F2B">
      <w:pPr>
        <w:shd w:val="clear" w:color="auto" w:fill="FFFFFF"/>
        <w:tabs>
          <w:tab w:val="left" w:pos="425"/>
        </w:tabs>
        <w:spacing w:line="360" w:lineRule="auto"/>
        <w:ind w:firstLine="340"/>
        <w:jc w:val="both"/>
        <w:rPr>
          <w:rFonts w:eastAsia="Helvetica"/>
          <w:sz w:val="28"/>
          <w:szCs w:val="28"/>
        </w:rPr>
      </w:pPr>
      <w:r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t xml:space="preserve">1. </w:t>
      </w:r>
      <w:proofErr w:type="spellStart"/>
      <w:r w:rsidR="004247A1"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t>Гейман</w:t>
      </w:r>
      <w:proofErr w:type="spellEnd"/>
      <w:r w:rsidR="004247A1"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t>, О. Б.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Деловые и научные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коммуникации [Электронный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ресурс</w:t>
      </w:r>
      <w:proofErr w:type="gramStart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]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:</w:t>
      </w:r>
      <w:proofErr w:type="gramEnd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учебное пособие / О. Б.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Гейман</w:t>
      </w:r>
      <w:proofErr w:type="spellEnd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. 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– </w:t>
      </w:r>
      <w:proofErr w:type="gramStart"/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>М</w:t>
      </w:r>
      <w:r w:rsidR="00190776">
        <w:rPr>
          <w:rFonts w:eastAsia="Helvetica"/>
          <w:sz w:val="28"/>
          <w:szCs w:val="28"/>
          <w:shd w:val="clear" w:color="auto" w:fill="FFFFFF"/>
          <w:lang w:eastAsia="zh-CN"/>
        </w:rPr>
        <w:t>осква 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>:</w:t>
      </w:r>
      <w:proofErr w:type="gramEnd"/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РТУ МИРЭА, 2021. – 68 с.</w:t>
      </w:r>
    </w:p>
    <w:p w:rsidR="00C66B7D" w:rsidRPr="001B3F2B" w:rsidRDefault="001B3F2B" w:rsidP="001B3F2B">
      <w:pPr>
        <w:shd w:val="clear" w:color="auto" w:fill="FFFFFF"/>
        <w:tabs>
          <w:tab w:val="left" w:pos="425"/>
        </w:tabs>
        <w:spacing w:line="360" w:lineRule="auto"/>
        <w:ind w:firstLine="340"/>
        <w:jc w:val="both"/>
        <w:rPr>
          <w:rFonts w:eastAsia="Helvetica"/>
          <w:sz w:val="28"/>
          <w:szCs w:val="28"/>
        </w:rPr>
      </w:pPr>
      <w:r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t>2.</w:t>
      </w:r>
      <w:r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Деловое общение [Электронный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ресурс</w:t>
      </w:r>
      <w:proofErr w:type="gramStart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]</w:t>
      </w:r>
      <w:r w:rsidR="00190776">
        <w:rPr>
          <w:rFonts w:eastAsia="Helvetica"/>
          <w:sz w:val="28"/>
          <w:szCs w:val="28"/>
          <w:shd w:val="clear" w:color="auto" w:fill="FFFFFF"/>
          <w:lang w:eastAsia="zh-CN"/>
        </w:rPr>
        <w:t> 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:</w:t>
      </w:r>
      <w:proofErr w:type="gramEnd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учебное пособие / авт.-сост.</w:t>
      </w:r>
      <w:r w:rsidR="00057FFD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eastAsia="Helvetica"/>
          <w:sz w:val="28"/>
          <w:szCs w:val="28"/>
          <w:shd w:val="clear" w:color="auto" w:fill="FFFFFF"/>
          <w:lang w:eastAsia="zh-CN"/>
        </w:rPr>
        <w:t>Н. 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Кузнецов. – 9-е изд. –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М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>осква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:</w:t>
      </w:r>
      <w:proofErr w:type="gramEnd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Дашков и К°, 202</w:t>
      </w:r>
      <w:r w:rsidR="00190776">
        <w:rPr>
          <w:rFonts w:eastAsia="Helvetica"/>
          <w:sz w:val="28"/>
          <w:szCs w:val="28"/>
          <w:shd w:val="clear" w:color="auto" w:fill="FFFFFF"/>
          <w:lang w:eastAsia="zh-CN"/>
        </w:rPr>
        <w:t>1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>.</w:t>
      </w:r>
      <w:r w:rsidR="00057FFD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– 524 с.</w:t>
      </w:r>
    </w:p>
    <w:p w:rsidR="00C66B7D" w:rsidRPr="001B3F2B" w:rsidRDefault="001B3F2B" w:rsidP="001B3F2B">
      <w:pPr>
        <w:shd w:val="clear" w:color="auto" w:fill="FFFFFF"/>
        <w:tabs>
          <w:tab w:val="left" w:pos="425"/>
        </w:tabs>
        <w:spacing w:line="360" w:lineRule="auto"/>
        <w:ind w:firstLine="340"/>
        <w:jc w:val="both"/>
        <w:rPr>
          <w:rFonts w:eastAsia="Helvetica"/>
          <w:sz w:val="28"/>
          <w:szCs w:val="28"/>
        </w:rPr>
      </w:pPr>
      <w:r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t xml:space="preserve">3. </w:t>
      </w:r>
      <w:r w:rsidR="004247A1"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t>Кафтан, В. В.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Деловая этика : учеб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>ник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и практикум для студентов вузов,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обучающихся по экономическим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нап</w:t>
      </w:r>
      <w:r>
        <w:rPr>
          <w:rFonts w:eastAsia="Helvetica"/>
          <w:sz w:val="28"/>
          <w:szCs w:val="28"/>
          <w:shd w:val="clear" w:color="auto" w:fill="FFFFFF"/>
          <w:lang w:eastAsia="zh-CN"/>
        </w:rPr>
        <w:t>равлениям и специальностям / В. 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В.</w:t>
      </w:r>
      <w:r>
        <w:rPr>
          <w:rFonts w:eastAsia="Helvetica"/>
          <w:sz w:val="28"/>
          <w:szCs w:val="28"/>
          <w:shd w:val="clear" w:color="auto" w:fill="FFFFFF"/>
          <w:lang w:eastAsia="zh-CN"/>
        </w:rPr>
        <w:t> 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Кафтан, Л. И. Чернышова. – </w:t>
      </w:r>
      <w:proofErr w:type="gramStart"/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>Москва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:</w:t>
      </w:r>
      <w:proofErr w:type="gramEnd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Юрайт</w:t>
      </w:r>
      <w:proofErr w:type="spellEnd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,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2020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>. –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299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val="en-US" w:eastAsia="zh-CN"/>
        </w:rPr>
        <w:t>c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.</w:t>
      </w:r>
    </w:p>
    <w:p w:rsidR="00C66B7D" w:rsidRPr="001B3F2B" w:rsidRDefault="001B3F2B" w:rsidP="001B3F2B">
      <w:pPr>
        <w:shd w:val="clear" w:color="auto" w:fill="FFFFFF"/>
        <w:tabs>
          <w:tab w:val="left" w:pos="425"/>
        </w:tabs>
        <w:spacing w:line="360" w:lineRule="auto"/>
        <w:ind w:firstLine="340"/>
        <w:jc w:val="both"/>
        <w:rPr>
          <w:rFonts w:eastAsia="Helvetica"/>
          <w:sz w:val="28"/>
          <w:szCs w:val="28"/>
        </w:rPr>
      </w:pPr>
      <w:r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t xml:space="preserve">4. </w:t>
      </w:r>
      <w:r w:rsidR="004247A1"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t>Морозов, А. В.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Деловой этикет,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протокол и технологии публичных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выступлений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:</w:t>
      </w:r>
      <w:proofErr w:type="gramEnd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учеб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>ное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пособие /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А. В. Морозов, Н. В. Волох. – </w:t>
      </w:r>
      <w:proofErr w:type="gramStart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Минск :</w:t>
      </w:r>
      <w:proofErr w:type="gramEnd"/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Акад</w:t>
      </w:r>
      <w:r w:rsidR="00190776">
        <w:rPr>
          <w:rFonts w:eastAsia="Helvetica"/>
          <w:sz w:val="28"/>
          <w:szCs w:val="28"/>
          <w:shd w:val="clear" w:color="auto" w:fill="FFFFFF"/>
          <w:lang w:eastAsia="zh-CN"/>
        </w:rPr>
        <w:t>емия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190776">
        <w:rPr>
          <w:rFonts w:eastAsia="Helvetica"/>
          <w:sz w:val="28"/>
          <w:szCs w:val="28"/>
          <w:shd w:val="clear" w:color="auto" w:fill="FFFFFF"/>
          <w:lang w:eastAsia="zh-CN"/>
        </w:rPr>
        <w:t>у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пр</w:t>
      </w:r>
      <w:r w:rsidR="00190776">
        <w:rPr>
          <w:rFonts w:eastAsia="Helvetica"/>
          <w:sz w:val="28"/>
          <w:szCs w:val="28"/>
          <w:shd w:val="clear" w:color="auto" w:fill="FFFFFF"/>
          <w:lang w:eastAsia="zh-CN"/>
        </w:rPr>
        <w:t xml:space="preserve">авления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при Президенте Респ</w:t>
      </w:r>
      <w:r w:rsidR="00190776">
        <w:rPr>
          <w:rFonts w:eastAsia="Helvetica"/>
          <w:sz w:val="28"/>
          <w:szCs w:val="28"/>
          <w:shd w:val="clear" w:color="auto" w:fill="FFFFFF"/>
          <w:lang w:eastAsia="zh-CN"/>
        </w:rPr>
        <w:t>ублики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Беларусь, 2023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>.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– 152 с.</w:t>
      </w:r>
    </w:p>
    <w:p w:rsidR="00C66B7D" w:rsidRPr="001B3F2B" w:rsidRDefault="001B3F2B" w:rsidP="001B3F2B">
      <w:pPr>
        <w:shd w:val="clear" w:color="auto" w:fill="FFFFFF"/>
        <w:tabs>
          <w:tab w:val="left" w:pos="425"/>
        </w:tabs>
        <w:spacing w:line="360" w:lineRule="auto"/>
        <w:ind w:firstLine="340"/>
        <w:jc w:val="both"/>
        <w:rPr>
          <w:rFonts w:eastAsia="Helvetica"/>
          <w:sz w:val="28"/>
          <w:szCs w:val="28"/>
        </w:rPr>
      </w:pPr>
      <w:r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lastRenderedPageBreak/>
        <w:t xml:space="preserve">5. </w:t>
      </w:r>
      <w:r w:rsidR="004247A1"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t>Самарцев, О.</w:t>
      </w:r>
      <w:r w:rsidR="007E5238"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t>Р.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Основы теории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коммуникации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[Электронный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ресурс</w:t>
      </w:r>
      <w:proofErr w:type="gramStart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] :</w:t>
      </w:r>
      <w:proofErr w:type="gramEnd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учебное пособие / О. Р.</w:t>
      </w:r>
      <w:r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Самарцев.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–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Ульяновск :</w:t>
      </w:r>
      <w:proofErr w:type="gramEnd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УлГУ</w:t>
      </w:r>
      <w:proofErr w:type="spellEnd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,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2020. –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110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с.</w:t>
      </w:r>
    </w:p>
    <w:p w:rsidR="00C66B7D" w:rsidRPr="001B3F2B" w:rsidRDefault="001B3F2B" w:rsidP="001B3F2B">
      <w:pPr>
        <w:shd w:val="clear" w:color="auto" w:fill="FFFFFF"/>
        <w:tabs>
          <w:tab w:val="left" w:pos="425"/>
        </w:tabs>
        <w:spacing w:line="360" w:lineRule="auto"/>
        <w:ind w:firstLine="340"/>
        <w:jc w:val="both"/>
        <w:rPr>
          <w:rFonts w:eastAsia="Helvetica"/>
          <w:sz w:val="28"/>
          <w:szCs w:val="28"/>
        </w:rPr>
      </w:pPr>
      <w:r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t xml:space="preserve">6. </w:t>
      </w:r>
      <w:r w:rsidR="004247A1" w:rsidRPr="001B3F2B">
        <w:rPr>
          <w:rFonts w:eastAsia="Helvetica"/>
          <w:i/>
          <w:sz w:val="28"/>
          <w:szCs w:val="28"/>
          <w:shd w:val="clear" w:color="auto" w:fill="FFFFFF"/>
          <w:lang w:eastAsia="zh-CN"/>
        </w:rPr>
        <w:t>Шарков, Ф. И.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Коммуникология</w:t>
      </w:r>
      <w:proofErr w:type="spellEnd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: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основы теории коммуникации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[Электронный ресурс</w:t>
      </w:r>
      <w:proofErr w:type="gramStart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]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:</w:t>
      </w:r>
      <w:proofErr w:type="gramEnd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учебник</w:t>
      </w:r>
      <w:r w:rsidR="00057FFD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/</w:t>
      </w:r>
      <w:r w:rsidR="007E5238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Ф. И. Шарков. – 6-е изд., стер. –</w:t>
      </w:r>
      <w:r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>Москва :</w:t>
      </w:r>
      <w:proofErr w:type="gramEnd"/>
      <w:r w:rsidR="004247A1" w:rsidRPr="001B3F2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Дашков и К°, 2021. – 488 с.</w:t>
      </w:r>
    </w:p>
    <w:p w:rsidR="00C66B7D" w:rsidRPr="001B3F2B" w:rsidRDefault="00C66B7D" w:rsidP="00057FFD">
      <w:pPr>
        <w:shd w:val="clear" w:color="auto" w:fill="FFFFFF"/>
        <w:spacing w:line="360" w:lineRule="auto"/>
        <w:ind w:firstLine="340"/>
        <w:jc w:val="both"/>
        <w:rPr>
          <w:rFonts w:eastAsia="Helvetica"/>
          <w:sz w:val="28"/>
          <w:szCs w:val="28"/>
          <w:shd w:val="clear" w:color="auto" w:fill="FFFFFF"/>
          <w:lang w:eastAsia="zh-CN"/>
        </w:rPr>
      </w:pPr>
    </w:p>
    <w:p w:rsidR="00C66B7D" w:rsidRPr="001B3F2B" w:rsidRDefault="00C66B7D" w:rsidP="00057FFD">
      <w:pPr>
        <w:spacing w:line="360" w:lineRule="auto"/>
        <w:ind w:firstLine="340"/>
        <w:jc w:val="both"/>
        <w:rPr>
          <w:i/>
          <w:sz w:val="28"/>
          <w:szCs w:val="28"/>
        </w:rPr>
      </w:pPr>
    </w:p>
    <w:p w:rsidR="00C66B7D" w:rsidRPr="001B3F2B" w:rsidRDefault="004247A1" w:rsidP="00057FFD">
      <w:pPr>
        <w:spacing w:line="360" w:lineRule="auto"/>
        <w:ind w:firstLine="340"/>
        <w:jc w:val="both"/>
        <w:rPr>
          <w:sz w:val="28"/>
          <w:szCs w:val="28"/>
        </w:rPr>
      </w:pPr>
      <w:r w:rsidRPr="001B3F2B">
        <w:rPr>
          <w:sz w:val="28"/>
          <w:szCs w:val="28"/>
        </w:rPr>
        <w:br w:type="page"/>
      </w:r>
    </w:p>
    <w:p w:rsidR="00C66B7D" w:rsidRPr="001B3F2B" w:rsidRDefault="004247A1" w:rsidP="001B3F2B">
      <w:pPr>
        <w:spacing w:line="360" w:lineRule="auto"/>
        <w:jc w:val="center"/>
        <w:rPr>
          <w:b/>
          <w:sz w:val="28"/>
          <w:szCs w:val="28"/>
        </w:rPr>
      </w:pPr>
      <w:r w:rsidRPr="001B3F2B">
        <w:rPr>
          <w:b/>
          <w:sz w:val="28"/>
          <w:szCs w:val="28"/>
        </w:rPr>
        <w:lastRenderedPageBreak/>
        <w:t>Средства диагностики результатов учебной деятельности</w:t>
      </w:r>
    </w:p>
    <w:p w:rsidR="00C66B7D" w:rsidRPr="001B3F2B" w:rsidRDefault="00C66B7D" w:rsidP="00057FFD">
      <w:pPr>
        <w:spacing w:line="360" w:lineRule="auto"/>
        <w:ind w:firstLine="340"/>
        <w:jc w:val="both"/>
        <w:rPr>
          <w:b/>
          <w:sz w:val="28"/>
          <w:szCs w:val="28"/>
        </w:rPr>
      </w:pPr>
    </w:p>
    <w:p w:rsidR="00C66B7D" w:rsidRPr="001B3F2B" w:rsidRDefault="004247A1" w:rsidP="00057FFD">
      <w:pPr>
        <w:spacing w:line="360" w:lineRule="auto"/>
        <w:ind w:firstLine="340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Оценивание полученных знаний и учебных достижений студента по учебной дисциплине «Современные социально-культурные коммуникации»</w:t>
      </w:r>
      <w:r w:rsidR="007E5238" w:rsidRPr="001B3F2B">
        <w:rPr>
          <w:sz w:val="28"/>
          <w:szCs w:val="28"/>
        </w:rPr>
        <w:t xml:space="preserve"> </w:t>
      </w:r>
      <w:r w:rsidRPr="001B3F2B">
        <w:rPr>
          <w:sz w:val="28"/>
          <w:szCs w:val="28"/>
        </w:rPr>
        <w:t>осуществляется по ответам на поставленные теоретические вопросы, а также по качеству выполнения заданий на семинарских занятиях.</w:t>
      </w:r>
    </w:p>
    <w:p w:rsidR="00C66B7D" w:rsidRPr="001B3F2B" w:rsidRDefault="004247A1" w:rsidP="00057FFD">
      <w:pPr>
        <w:spacing w:line="360" w:lineRule="auto"/>
        <w:ind w:firstLine="340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Для диагностики сформированности компетенций студентов по учебной дисциплине «Современные социально-культурные коммуникации» используются следующие средства диагностики:</w:t>
      </w:r>
    </w:p>
    <w:p w:rsidR="00C66B7D" w:rsidRPr="001B3F2B" w:rsidRDefault="004247A1" w:rsidP="00057FFD">
      <w:pPr>
        <w:spacing w:line="360" w:lineRule="auto"/>
        <w:ind w:firstLine="340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–</w:t>
      </w:r>
      <w:r w:rsidR="002C1732">
        <w:rPr>
          <w:sz w:val="28"/>
          <w:szCs w:val="28"/>
        </w:rPr>
        <w:t> </w:t>
      </w:r>
      <w:r w:rsidRPr="001B3F2B">
        <w:rPr>
          <w:sz w:val="28"/>
          <w:szCs w:val="28"/>
        </w:rPr>
        <w:t>выполнение заданий разнообразного типа (репродуктивные, реконструктивные, вариативные);</w:t>
      </w:r>
    </w:p>
    <w:p w:rsidR="00C66B7D" w:rsidRPr="001B3F2B" w:rsidRDefault="004247A1" w:rsidP="00057FFD">
      <w:pPr>
        <w:spacing w:line="360" w:lineRule="auto"/>
        <w:ind w:firstLine="340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–</w:t>
      </w:r>
      <w:r w:rsidR="00057FFD" w:rsidRPr="001B3F2B">
        <w:rPr>
          <w:sz w:val="28"/>
          <w:szCs w:val="28"/>
        </w:rPr>
        <w:t xml:space="preserve"> </w:t>
      </w:r>
      <w:r w:rsidRPr="001B3F2B">
        <w:rPr>
          <w:sz w:val="28"/>
          <w:szCs w:val="28"/>
        </w:rPr>
        <w:t>устный опрос во время семинарских занятий с целью определения уровня теоретических знаний студентов по отдельным темам учебной дисциплины;</w:t>
      </w:r>
    </w:p>
    <w:p w:rsidR="00C66B7D" w:rsidRPr="001B3F2B" w:rsidRDefault="004247A1" w:rsidP="00057FFD">
      <w:pPr>
        <w:spacing w:line="360" w:lineRule="auto"/>
        <w:ind w:firstLine="340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–</w:t>
      </w:r>
      <w:r w:rsidR="00057FFD" w:rsidRPr="001B3F2B">
        <w:rPr>
          <w:sz w:val="28"/>
          <w:szCs w:val="28"/>
        </w:rPr>
        <w:t xml:space="preserve"> </w:t>
      </w:r>
      <w:proofErr w:type="spellStart"/>
      <w:r w:rsidRPr="001B3F2B">
        <w:rPr>
          <w:sz w:val="28"/>
          <w:szCs w:val="28"/>
        </w:rPr>
        <w:t>критериально</w:t>
      </w:r>
      <w:proofErr w:type="spellEnd"/>
      <w:r w:rsidRPr="001B3F2B">
        <w:rPr>
          <w:sz w:val="28"/>
          <w:szCs w:val="28"/>
        </w:rPr>
        <w:t>-ориентированные тесты.</w:t>
      </w:r>
    </w:p>
    <w:p w:rsidR="00C66B7D" w:rsidRPr="001B3F2B" w:rsidRDefault="00C66B7D" w:rsidP="00057FFD">
      <w:pPr>
        <w:spacing w:line="360" w:lineRule="auto"/>
        <w:ind w:firstLine="340"/>
        <w:jc w:val="both"/>
        <w:rPr>
          <w:sz w:val="28"/>
          <w:szCs w:val="28"/>
        </w:rPr>
      </w:pPr>
    </w:p>
    <w:p w:rsidR="00C66B7D" w:rsidRPr="001B3F2B" w:rsidRDefault="00C66B7D" w:rsidP="00057FFD">
      <w:pPr>
        <w:spacing w:line="360" w:lineRule="auto"/>
        <w:ind w:firstLine="340"/>
        <w:jc w:val="both"/>
        <w:rPr>
          <w:b/>
          <w:sz w:val="28"/>
          <w:szCs w:val="28"/>
        </w:rPr>
      </w:pPr>
    </w:p>
    <w:p w:rsidR="00C66B7D" w:rsidRPr="001B3F2B" w:rsidRDefault="00C66B7D" w:rsidP="00057FFD">
      <w:pPr>
        <w:spacing w:line="360" w:lineRule="auto"/>
        <w:ind w:firstLine="340"/>
        <w:jc w:val="both"/>
        <w:rPr>
          <w:b/>
          <w:sz w:val="28"/>
          <w:szCs w:val="28"/>
        </w:rPr>
      </w:pPr>
    </w:p>
    <w:p w:rsidR="00C66B7D" w:rsidRPr="001B3F2B" w:rsidRDefault="00C66B7D" w:rsidP="00057FFD">
      <w:pPr>
        <w:tabs>
          <w:tab w:val="left" w:pos="1935"/>
        </w:tabs>
        <w:spacing w:line="360" w:lineRule="auto"/>
        <w:ind w:firstLine="340"/>
        <w:jc w:val="both"/>
        <w:rPr>
          <w:sz w:val="28"/>
          <w:szCs w:val="28"/>
        </w:rPr>
      </w:pPr>
    </w:p>
    <w:p w:rsidR="00C66B7D" w:rsidRPr="001B3F2B" w:rsidRDefault="00C66B7D" w:rsidP="00057FFD">
      <w:pPr>
        <w:tabs>
          <w:tab w:val="left" w:pos="1935"/>
        </w:tabs>
        <w:spacing w:line="360" w:lineRule="auto"/>
        <w:ind w:firstLine="340"/>
        <w:jc w:val="both"/>
        <w:rPr>
          <w:b/>
          <w:sz w:val="28"/>
          <w:szCs w:val="28"/>
        </w:rPr>
      </w:pPr>
    </w:p>
    <w:p w:rsidR="00C66B7D" w:rsidRPr="001B3F2B" w:rsidRDefault="004247A1" w:rsidP="00057FFD">
      <w:pPr>
        <w:spacing w:line="360" w:lineRule="auto"/>
        <w:ind w:firstLine="340"/>
        <w:jc w:val="both"/>
        <w:rPr>
          <w:sz w:val="28"/>
          <w:szCs w:val="28"/>
        </w:rPr>
      </w:pPr>
      <w:r w:rsidRPr="001B3F2B">
        <w:rPr>
          <w:sz w:val="28"/>
          <w:szCs w:val="28"/>
        </w:rPr>
        <w:br w:type="page"/>
      </w:r>
    </w:p>
    <w:p w:rsidR="00C66B7D" w:rsidRPr="001B3F2B" w:rsidRDefault="004247A1" w:rsidP="001B3F2B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1B3F2B">
        <w:rPr>
          <w:b/>
          <w:bCs/>
          <w:sz w:val="28"/>
          <w:szCs w:val="28"/>
        </w:rPr>
        <w:lastRenderedPageBreak/>
        <w:t>Организация самостоятельной работы студентов</w:t>
      </w:r>
    </w:p>
    <w:p w:rsidR="00C66B7D" w:rsidRPr="001B3F2B" w:rsidRDefault="00C66B7D" w:rsidP="00057FFD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</w:p>
    <w:p w:rsidR="00C66B7D" w:rsidRPr="001B3F2B" w:rsidRDefault="004247A1" w:rsidP="00057FFD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В процессе изучения учебной дисциплины «Современные социально-культурные коммуникации» самостоятельная работа студента осуществляется под руководством преподавателя (управляемая), а также самостоятельно студентом с учетом его особенностей восприятия и заинтересованности в более углубленном изучении данной учебной дисциплины.</w:t>
      </w:r>
    </w:p>
    <w:p w:rsidR="00C66B7D" w:rsidRPr="001B3F2B" w:rsidRDefault="004247A1" w:rsidP="00057FFD">
      <w:pPr>
        <w:spacing w:line="360" w:lineRule="auto"/>
        <w:ind w:firstLine="340"/>
        <w:jc w:val="both"/>
        <w:rPr>
          <w:sz w:val="28"/>
          <w:szCs w:val="28"/>
        </w:rPr>
      </w:pPr>
      <w:r w:rsidRPr="001B3F2B">
        <w:rPr>
          <w:sz w:val="28"/>
          <w:szCs w:val="28"/>
        </w:rPr>
        <w:t>Управляемая самостоятельная работа студентов организуется в виде решения индивидуальных задач во время проведения семинарских занятий под контролем преподавателя. Студенты прорабатывают обзорный лекционный материал, работают в форме делового взаимодействия, проходят теоретический опрос в формах, определяемых преподавателем (устный опрос, тестовые задания, коллоквиум, круглый стол и др.).</w:t>
      </w:r>
    </w:p>
    <w:p w:rsidR="00C66B7D" w:rsidRPr="001B3F2B" w:rsidRDefault="00C66B7D" w:rsidP="00057FFD">
      <w:pPr>
        <w:shd w:val="clear" w:color="auto" w:fill="FFFFFF"/>
        <w:spacing w:line="360" w:lineRule="auto"/>
        <w:ind w:firstLine="340"/>
        <w:jc w:val="both"/>
        <w:rPr>
          <w:sz w:val="28"/>
          <w:szCs w:val="28"/>
        </w:rPr>
      </w:pPr>
    </w:p>
    <w:p w:rsidR="00C66B7D" w:rsidRPr="001B3F2B" w:rsidRDefault="00C66B7D" w:rsidP="00057FFD">
      <w:pPr>
        <w:spacing w:line="360" w:lineRule="auto"/>
        <w:ind w:firstLine="340"/>
        <w:jc w:val="both"/>
        <w:rPr>
          <w:sz w:val="28"/>
          <w:szCs w:val="28"/>
        </w:rPr>
      </w:pPr>
    </w:p>
    <w:p w:rsidR="002C1732" w:rsidRDefault="002C1732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br w:type="page"/>
      </w:r>
    </w:p>
    <w:p w:rsidR="002C1732" w:rsidRDefault="002C1732" w:rsidP="002C1732">
      <w:pPr>
        <w:jc w:val="center"/>
        <w:rPr>
          <w:i/>
          <w:snapToGrid w:val="0"/>
          <w:sz w:val="28"/>
          <w:szCs w:val="28"/>
        </w:rPr>
      </w:pPr>
      <w:r w:rsidRPr="001B3F2B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846A7E" wp14:editId="1DF624AA">
                <wp:simplePos x="0" y="0"/>
                <wp:positionH relativeFrom="column">
                  <wp:posOffset>2499995</wp:posOffset>
                </wp:positionH>
                <wp:positionV relativeFrom="paragraph">
                  <wp:posOffset>-322580</wp:posOffset>
                </wp:positionV>
                <wp:extent cx="891540" cy="428625"/>
                <wp:effectExtent l="0" t="0" r="3810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48DF9" id="Прямоугольник 4" o:spid="_x0000_s1026" style="position:absolute;margin-left:196.85pt;margin-top:-25.4pt;width:70.2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" fillcolor="white [3212]" stroked="f" strokeweight="1pt"/>
            </w:pict>
          </mc:Fallback>
        </mc:AlternateContent>
      </w:r>
    </w:p>
    <w:p w:rsidR="002C1732" w:rsidRDefault="002C1732" w:rsidP="002C1732">
      <w:pPr>
        <w:jc w:val="center"/>
        <w:rPr>
          <w:i/>
          <w:snapToGrid w:val="0"/>
          <w:sz w:val="28"/>
          <w:szCs w:val="28"/>
        </w:rPr>
      </w:pPr>
    </w:p>
    <w:p w:rsidR="002C1732" w:rsidRDefault="002C1732" w:rsidP="002C1732">
      <w:pPr>
        <w:jc w:val="center"/>
        <w:rPr>
          <w:i/>
          <w:snapToGrid w:val="0"/>
          <w:sz w:val="28"/>
          <w:szCs w:val="28"/>
        </w:rPr>
      </w:pPr>
    </w:p>
    <w:p w:rsidR="002C1732" w:rsidRDefault="002C1732" w:rsidP="002C1732">
      <w:pPr>
        <w:jc w:val="center"/>
        <w:rPr>
          <w:i/>
          <w:snapToGrid w:val="0"/>
          <w:sz w:val="28"/>
          <w:szCs w:val="28"/>
        </w:rPr>
      </w:pPr>
    </w:p>
    <w:p w:rsidR="002C1732" w:rsidRDefault="002C1732" w:rsidP="002C1732">
      <w:pPr>
        <w:jc w:val="center"/>
        <w:rPr>
          <w:i/>
          <w:snapToGrid w:val="0"/>
          <w:sz w:val="28"/>
          <w:szCs w:val="28"/>
        </w:rPr>
      </w:pPr>
    </w:p>
    <w:p w:rsidR="002C1732" w:rsidRDefault="002C1732" w:rsidP="002C1732">
      <w:pPr>
        <w:jc w:val="center"/>
        <w:rPr>
          <w:i/>
          <w:snapToGrid w:val="0"/>
          <w:sz w:val="28"/>
          <w:szCs w:val="28"/>
        </w:rPr>
      </w:pPr>
    </w:p>
    <w:p w:rsidR="002C1732" w:rsidRDefault="002C1732" w:rsidP="002C1732">
      <w:pPr>
        <w:jc w:val="center"/>
        <w:rPr>
          <w:i/>
          <w:snapToGrid w:val="0"/>
          <w:sz w:val="28"/>
          <w:szCs w:val="28"/>
        </w:rPr>
      </w:pPr>
    </w:p>
    <w:p w:rsidR="002C1732" w:rsidRDefault="002C1732" w:rsidP="002C1732">
      <w:pPr>
        <w:jc w:val="center"/>
        <w:rPr>
          <w:i/>
          <w:snapToGrid w:val="0"/>
          <w:sz w:val="28"/>
          <w:szCs w:val="28"/>
        </w:rPr>
      </w:pPr>
    </w:p>
    <w:p w:rsidR="002C1732" w:rsidRDefault="002C1732" w:rsidP="002C1732">
      <w:pPr>
        <w:jc w:val="center"/>
        <w:rPr>
          <w:i/>
          <w:snapToGrid w:val="0"/>
          <w:sz w:val="28"/>
          <w:szCs w:val="28"/>
        </w:rPr>
      </w:pPr>
    </w:p>
    <w:p w:rsidR="002C1732" w:rsidRDefault="002C1732" w:rsidP="002C1732">
      <w:pPr>
        <w:jc w:val="center"/>
        <w:rPr>
          <w:i/>
          <w:snapToGrid w:val="0"/>
          <w:sz w:val="28"/>
          <w:szCs w:val="28"/>
        </w:rPr>
      </w:pPr>
    </w:p>
    <w:p w:rsidR="002C1732" w:rsidRDefault="002C1732" w:rsidP="002C1732">
      <w:pPr>
        <w:jc w:val="center"/>
        <w:rPr>
          <w:i/>
          <w:snapToGrid w:val="0"/>
          <w:sz w:val="28"/>
          <w:szCs w:val="28"/>
        </w:rPr>
      </w:pPr>
    </w:p>
    <w:p w:rsidR="002C1732" w:rsidRPr="00A324A2" w:rsidRDefault="002C1732" w:rsidP="002C1732">
      <w:pPr>
        <w:jc w:val="center"/>
        <w:rPr>
          <w:i/>
          <w:snapToGrid w:val="0"/>
          <w:sz w:val="28"/>
          <w:szCs w:val="28"/>
        </w:rPr>
      </w:pPr>
      <w:r w:rsidRPr="00A324A2">
        <w:rPr>
          <w:i/>
          <w:snapToGrid w:val="0"/>
          <w:sz w:val="28"/>
          <w:szCs w:val="28"/>
        </w:rPr>
        <w:t>Учебное издание</w:t>
      </w:r>
    </w:p>
    <w:p w:rsidR="002C1732" w:rsidRPr="00A324A2" w:rsidRDefault="002C1732" w:rsidP="002C1732">
      <w:pPr>
        <w:jc w:val="center"/>
        <w:rPr>
          <w:snapToGrid w:val="0"/>
          <w:sz w:val="28"/>
          <w:szCs w:val="28"/>
        </w:rPr>
      </w:pPr>
    </w:p>
    <w:p w:rsidR="002C1732" w:rsidRPr="00A324A2" w:rsidRDefault="002C1732" w:rsidP="002C1732">
      <w:pPr>
        <w:jc w:val="center"/>
        <w:rPr>
          <w:snapToGrid w:val="0"/>
          <w:sz w:val="28"/>
          <w:szCs w:val="28"/>
        </w:rPr>
      </w:pPr>
    </w:p>
    <w:p w:rsidR="002C1732" w:rsidRPr="00A324A2" w:rsidRDefault="002C1732" w:rsidP="002C1732">
      <w:pPr>
        <w:jc w:val="center"/>
        <w:rPr>
          <w:sz w:val="28"/>
          <w:szCs w:val="28"/>
        </w:rPr>
      </w:pPr>
    </w:p>
    <w:p w:rsidR="002C1732" w:rsidRPr="00A324A2" w:rsidRDefault="002C1732" w:rsidP="002C1732">
      <w:pPr>
        <w:jc w:val="center"/>
        <w:rPr>
          <w:sz w:val="28"/>
          <w:szCs w:val="28"/>
        </w:rPr>
      </w:pPr>
    </w:p>
    <w:p w:rsidR="002C1732" w:rsidRPr="00A324A2" w:rsidRDefault="002C1732" w:rsidP="002C1732">
      <w:pPr>
        <w:jc w:val="center"/>
        <w:rPr>
          <w:sz w:val="28"/>
          <w:szCs w:val="28"/>
        </w:rPr>
      </w:pPr>
    </w:p>
    <w:p w:rsidR="002C1732" w:rsidRPr="001B3F2B" w:rsidRDefault="002C1732" w:rsidP="002C1732">
      <w:pPr>
        <w:jc w:val="center"/>
        <w:rPr>
          <w:b/>
          <w:sz w:val="28"/>
          <w:szCs w:val="28"/>
        </w:rPr>
      </w:pPr>
      <w:r w:rsidRPr="001B3F2B">
        <w:rPr>
          <w:b/>
          <w:sz w:val="28"/>
          <w:szCs w:val="28"/>
        </w:rPr>
        <w:t>СОВРЕМЕННЫЕ СОЦИАЛЬНО-КУЛЬТУРНЫЕ КОММУНИКАЦИИ</w:t>
      </w:r>
    </w:p>
    <w:p w:rsidR="002C1732" w:rsidRPr="001B3F2B" w:rsidRDefault="002C1732" w:rsidP="002C1732">
      <w:pPr>
        <w:jc w:val="center"/>
        <w:rPr>
          <w:b/>
          <w:sz w:val="28"/>
          <w:szCs w:val="28"/>
        </w:rPr>
      </w:pPr>
    </w:p>
    <w:p w:rsidR="002C1732" w:rsidRPr="001B3F2B" w:rsidRDefault="002C1732" w:rsidP="002C1732">
      <w:pPr>
        <w:jc w:val="center"/>
        <w:rPr>
          <w:b/>
          <w:sz w:val="28"/>
          <w:szCs w:val="28"/>
        </w:rPr>
      </w:pPr>
      <w:r w:rsidRPr="001B3F2B">
        <w:rPr>
          <w:b/>
          <w:sz w:val="28"/>
          <w:szCs w:val="28"/>
        </w:rPr>
        <w:t>Примерная учебная программа по учебной дисциплине</w:t>
      </w:r>
    </w:p>
    <w:p w:rsidR="002C1732" w:rsidRPr="001B3F2B" w:rsidRDefault="002C1732" w:rsidP="002C1732">
      <w:pPr>
        <w:jc w:val="center"/>
        <w:rPr>
          <w:b/>
          <w:sz w:val="28"/>
          <w:szCs w:val="28"/>
        </w:rPr>
      </w:pPr>
      <w:r w:rsidRPr="001B3F2B">
        <w:rPr>
          <w:b/>
          <w:sz w:val="28"/>
          <w:szCs w:val="28"/>
        </w:rPr>
        <w:t>для специальностей</w:t>
      </w:r>
      <w:r w:rsidR="00190776">
        <w:rPr>
          <w:b/>
          <w:sz w:val="28"/>
          <w:szCs w:val="28"/>
        </w:rPr>
        <w:t>:</w:t>
      </w:r>
    </w:p>
    <w:p w:rsidR="002C1732" w:rsidRPr="001B3F2B" w:rsidRDefault="002C1732" w:rsidP="002C1732">
      <w:pPr>
        <w:jc w:val="center"/>
        <w:rPr>
          <w:b/>
          <w:sz w:val="28"/>
          <w:szCs w:val="28"/>
        </w:rPr>
      </w:pPr>
      <w:r w:rsidRPr="001B3F2B">
        <w:rPr>
          <w:b/>
          <w:sz w:val="28"/>
          <w:szCs w:val="28"/>
        </w:rPr>
        <w:t>6-05-0314-02 Культурология</w:t>
      </w:r>
      <w:r w:rsidR="00190776">
        <w:rPr>
          <w:b/>
          <w:sz w:val="28"/>
          <w:szCs w:val="28"/>
        </w:rPr>
        <w:t>;</w:t>
      </w:r>
    </w:p>
    <w:p w:rsidR="002C1732" w:rsidRPr="001B3F2B" w:rsidRDefault="002C1732" w:rsidP="002C1732">
      <w:pPr>
        <w:jc w:val="center"/>
        <w:rPr>
          <w:b/>
          <w:sz w:val="28"/>
          <w:szCs w:val="28"/>
        </w:rPr>
      </w:pPr>
      <w:r w:rsidRPr="001B3F2B">
        <w:rPr>
          <w:b/>
          <w:sz w:val="28"/>
          <w:szCs w:val="28"/>
        </w:rPr>
        <w:t>6-05-0313-03 Социально-культурный менеджмент и коммуникации</w:t>
      </w:r>
    </w:p>
    <w:p w:rsidR="002C1732" w:rsidRPr="00A324A2" w:rsidRDefault="002C1732" w:rsidP="002C1732">
      <w:pPr>
        <w:jc w:val="center"/>
        <w:rPr>
          <w:snapToGrid w:val="0"/>
          <w:sz w:val="28"/>
          <w:szCs w:val="28"/>
        </w:rPr>
      </w:pPr>
    </w:p>
    <w:p w:rsidR="002C1732" w:rsidRPr="00A324A2" w:rsidRDefault="002C1732" w:rsidP="002C1732">
      <w:pPr>
        <w:jc w:val="center"/>
        <w:rPr>
          <w:snapToGrid w:val="0"/>
          <w:sz w:val="28"/>
          <w:szCs w:val="28"/>
        </w:rPr>
      </w:pPr>
    </w:p>
    <w:p w:rsidR="002C1732" w:rsidRPr="00A324A2" w:rsidRDefault="002C1732" w:rsidP="002C1732">
      <w:pPr>
        <w:jc w:val="center"/>
        <w:rPr>
          <w:snapToGrid w:val="0"/>
          <w:sz w:val="28"/>
          <w:szCs w:val="28"/>
        </w:rPr>
      </w:pPr>
    </w:p>
    <w:p w:rsidR="002C1732" w:rsidRPr="00A324A2" w:rsidRDefault="002C1732" w:rsidP="002C1732">
      <w:pPr>
        <w:jc w:val="center"/>
        <w:rPr>
          <w:snapToGrid w:val="0"/>
          <w:sz w:val="28"/>
          <w:szCs w:val="28"/>
        </w:rPr>
      </w:pPr>
    </w:p>
    <w:p w:rsidR="002C1732" w:rsidRPr="00A324A2" w:rsidRDefault="002C1732" w:rsidP="002C1732">
      <w:pPr>
        <w:jc w:val="center"/>
        <w:rPr>
          <w:snapToGrid w:val="0"/>
          <w:sz w:val="28"/>
          <w:szCs w:val="28"/>
        </w:rPr>
      </w:pPr>
      <w:r w:rsidRPr="00A324A2">
        <w:rPr>
          <w:snapToGrid w:val="0"/>
          <w:sz w:val="28"/>
          <w:szCs w:val="28"/>
        </w:rPr>
        <w:t xml:space="preserve">Корректор В. Б. </w:t>
      </w:r>
      <w:proofErr w:type="spellStart"/>
      <w:r w:rsidRPr="00A324A2">
        <w:rPr>
          <w:snapToGrid w:val="0"/>
          <w:sz w:val="28"/>
          <w:szCs w:val="28"/>
        </w:rPr>
        <w:t>Кудласевич</w:t>
      </w:r>
      <w:proofErr w:type="spellEnd"/>
    </w:p>
    <w:p w:rsidR="002C1732" w:rsidRPr="00A324A2" w:rsidRDefault="002C1732" w:rsidP="002C1732">
      <w:pPr>
        <w:jc w:val="center"/>
        <w:rPr>
          <w:snapToGrid w:val="0"/>
          <w:sz w:val="28"/>
          <w:szCs w:val="28"/>
        </w:rPr>
      </w:pPr>
      <w:r w:rsidRPr="00A324A2">
        <w:rPr>
          <w:snapToGrid w:val="0"/>
          <w:sz w:val="28"/>
          <w:szCs w:val="28"/>
        </w:rPr>
        <w:t xml:space="preserve">Технический редактор А. В. </w:t>
      </w:r>
      <w:proofErr w:type="spellStart"/>
      <w:r w:rsidRPr="00A324A2">
        <w:rPr>
          <w:snapToGrid w:val="0"/>
          <w:sz w:val="28"/>
          <w:szCs w:val="28"/>
        </w:rPr>
        <w:t>Гицкая</w:t>
      </w:r>
      <w:proofErr w:type="spellEnd"/>
    </w:p>
    <w:p w:rsidR="002C1732" w:rsidRPr="00A324A2" w:rsidRDefault="002C1732" w:rsidP="002C1732">
      <w:pPr>
        <w:jc w:val="center"/>
        <w:rPr>
          <w:snapToGrid w:val="0"/>
          <w:sz w:val="28"/>
          <w:szCs w:val="28"/>
        </w:rPr>
      </w:pPr>
    </w:p>
    <w:p w:rsidR="002C1732" w:rsidRPr="00A324A2" w:rsidRDefault="002C1732" w:rsidP="002C1732">
      <w:pPr>
        <w:jc w:val="center"/>
        <w:rPr>
          <w:snapToGrid w:val="0"/>
          <w:sz w:val="28"/>
          <w:szCs w:val="28"/>
        </w:rPr>
      </w:pPr>
    </w:p>
    <w:p w:rsidR="002C1732" w:rsidRPr="00A324A2" w:rsidRDefault="002C1732" w:rsidP="002C1732">
      <w:pPr>
        <w:jc w:val="center"/>
        <w:rPr>
          <w:snapToGrid w:val="0"/>
          <w:sz w:val="28"/>
          <w:szCs w:val="28"/>
        </w:rPr>
      </w:pPr>
    </w:p>
    <w:p w:rsidR="002C1732" w:rsidRPr="00A324A2" w:rsidRDefault="002C1732" w:rsidP="002C1732">
      <w:pPr>
        <w:jc w:val="center"/>
        <w:rPr>
          <w:snapToGrid w:val="0"/>
          <w:sz w:val="28"/>
          <w:szCs w:val="28"/>
        </w:rPr>
      </w:pPr>
    </w:p>
    <w:p w:rsidR="002C1732" w:rsidRPr="00A324A2" w:rsidRDefault="002C1732" w:rsidP="002C1732">
      <w:pPr>
        <w:jc w:val="center"/>
        <w:rPr>
          <w:snapToGrid w:val="0"/>
          <w:sz w:val="28"/>
          <w:szCs w:val="28"/>
        </w:rPr>
      </w:pPr>
      <w:r w:rsidRPr="00A324A2">
        <w:rPr>
          <w:snapToGrid w:val="0"/>
          <w:sz w:val="28"/>
          <w:szCs w:val="28"/>
        </w:rPr>
        <w:t>Подписано в печать              202</w:t>
      </w:r>
      <w:r w:rsidR="00190776">
        <w:rPr>
          <w:snapToGrid w:val="0"/>
          <w:sz w:val="28"/>
          <w:szCs w:val="28"/>
        </w:rPr>
        <w:t>6</w:t>
      </w:r>
      <w:r w:rsidRPr="00A324A2">
        <w:rPr>
          <w:snapToGrid w:val="0"/>
          <w:sz w:val="28"/>
          <w:szCs w:val="28"/>
        </w:rPr>
        <w:t xml:space="preserve">. Формат 60х84 </w:t>
      </w:r>
      <w:r w:rsidRPr="00A324A2">
        <w:rPr>
          <w:snapToGrid w:val="0"/>
          <w:sz w:val="28"/>
          <w:szCs w:val="28"/>
          <w:vertAlign w:val="superscript"/>
        </w:rPr>
        <w:t>1</w:t>
      </w:r>
      <w:r w:rsidRPr="00A324A2">
        <w:rPr>
          <w:snapToGrid w:val="0"/>
          <w:sz w:val="28"/>
          <w:szCs w:val="28"/>
        </w:rPr>
        <w:t>/</w:t>
      </w:r>
      <w:r w:rsidRPr="00A324A2">
        <w:rPr>
          <w:snapToGrid w:val="0"/>
          <w:sz w:val="28"/>
          <w:szCs w:val="28"/>
          <w:vertAlign w:val="subscript"/>
        </w:rPr>
        <w:t>16</w:t>
      </w:r>
      <w:r w:rsidRPr="00A324A2">
        <w:rPr>
          <w:snapToGrid w:val="0"/>
          <w:sz w:val="28"/>
          <w:szCs w:val="28"/>
        </w:rPr>
        <w:t>.</w:t>
      </w:r>
    </w:p>
    <w:p w:rsidR="002C1732" w:rsidRPr="00A324A2" w:rsidRDefault="002C1732" w:rsidP="002C1732">
      <w:pPr>
        <w:jc w:val="center"/>
        <w:rPr>
          <w:snapToGrid w:val="0"/>
          <w:sz w:val="28"/>
          <w:szCs w:val="28"/>
        </w:rPr>
      </w:pPr>
      <w:r w:rsidRPr="00A324A2">
        <w:rPr>
          <w:snapToGrid w:val="0"/>
          <w:sz w:val="28"/>
          <w:szCs w:val="28"/>
        </w:rPr>
        <w:t>Бумага офисная. Цифровая печать.</w:t>
      </w:r>
    </w:p>
    <w:p w:rsidR="002C1732" w:rsidRPr="00A324A2" w:rsidRDefault="002C1732" w:rsidP="002C1732">
      <w:pPr>
        <w:jc w:val="center"/>
        <w:rPr>
          <w:snapToGrid w:val="0"/>
          <w:sz w:val="28"/>
          <w:szCs w:val="28"/>
        </w:rPr>
      </w:pPr>
      <w:proofErr w:type="spellStart"/>
      <w:r w:rsidRPr="00A324A2">
        <w:rPr>
          <w:snapToGrid w:val="0"/>
          <w:sz w:val="28"/>
          <w:szCs w:val="28"/>
        </w:rPr>
        <w:t>Усл</w:t>
      </w:r>
      <w:proofErr w:type="spellEnd"/>
      <w:r w:rsidRPr="00A324A2">
        <w:rPr>
          <w:snapToGrid w:val="0"/>
          <w:sz w:val="28"/>
          <w:szCs w:val="28"/>
        </w:rPr>
        <w:t xml:space="preserve">. </w:t>
      </w:r>
      <w:proofErr w:type="spellStart"/>
      <w:r w:rsidRPr="00A324A2">
        <w:rPr>
          <w:snapToGrid w:val="0"/>
          <w:sz w:val="28"/>
          <w:szCs w:val="28"/>
        </w:rPr>
        <w:t>печ</w:t>
      </w:r>
      <w:proofErr w:type="spellEnd"/>
      <w:r w:rsidRPr="00A324A2">
        <w:rPr>
          <w:snapToGrid w:val="0"/>
          <w:sz w:val="28"/>
          <w:szCs w:val="28"/>
        </w:rPr>
        <w:t xml:space="preserve">. л.   </w:t>
      </w:r>
      <w:proofErr w:type="gramStart"/>
      <w:r w:rsidRPr="00A324A2">
        <w:rPr>
          <w:snapToGrid w:val="0"/>
          <w:sz w:val="28"/>
          <w:szCs w:val="28"/>
        </w:rPr>
        <w:t xml:space="preserve">  .</w:t>
      </w:r>
      <w:proofErr w:type="gramEnd"/>
      <w:r w:rsidRPr="00A324A2">
        <w:rPr>
          <w:snapToGrid w:val="0"/>
          <w:sz w:val="28"/>
          <w:szCs w:val="28"/>
        </w:rPr>
        <w:t xml:space="preserve"> Уч.-изд. л.   </w:t>
      </w:r>
      <w:proofErr w:type="gramStart"/>
      <w:r w:rsidRPr="00A324A2">
        <w:rPr>
          <w:snapToGrid w:val="0"/>
          <w:sz w:val="28"/>
          <w:szCs w:val="28"/>
        </w:rPr>
        <w:t xml:space="preserve">  .</w:t>
      </w:r>
      <w:proofErr w:type="gramEnd"/>
      <w:r w:rsidRPr="00A324A2">
        <w:rPr>
          <w:snapToGrid w:val="0"/>
          <w:sz w:val="28"/>
          <w:szCs w:val="28"/>
        </w:rPr>
        <w:t xml:space="preserve"> Тираж     экз. Заказ    </w:t>
      </w:r>
      <w:proofErr w:type="gramStart"/>
      <w:r w:rsidRPr="00A324A2">
        <w:rPr>
          <w:snapToGrid w:val="0"/>
          <w:sz w:val="28"/>
          <w:szCs w:val="28"/>
        </w:rPr>
        <w:t xml:space="preserve">  .</w:t>
      </w:r>
      <w:proofErr w:type="gramEnd"/>
    </w:p>
    <w:p w:rsidR="002C1732" w:rsidRPr="00A324A2" w:rsidRDefault="002C1732" w:rsidP="002C1732">
      <w:pPr>
        <w:jc w:val="center"/>
        <w:rPr>
          <w:snapToGrid w:val="0"/>
          <w:sz w:val="28"/>
          <w:szCs w:val="28"/>
        </w:rPr>
      </w:pPr>
    </w:p>
    <w:p w:rsidR="002C1732" w:rsidRPr="00A324A2" w:rsidRDefault="002C1732" w:rsidP="002C1732">
      <w:pPr>
        <w:jc w:val="center"/>
        <w:rPr>
          <w:snapToGrid w:val="0"/>
          <w:sz w:val="28"/>
          <w:szCs w:val="28"/>
        </w:rPr>
      </w:pPr>
    </w:p>
    <w:p w:rsidR="002C1732" w:rsidRPr="00A324A2" w:rsidRDefault="002C1732" w:rsidP="002C1732">
      <w:pPr>
        <w:jc w:val="center"/>
        <w:rPr>
          <w:snapToGrid w:val="0"/>
          <w:sz w:val="28"/>
          <w:szCs w:val="28"/>
        </w:rPr>
      </w:pPr>
      <w:r w:rsidRPr="00A324A2">
        <w:rPr>
          <w:snapToGrid w:val="0"/>
          <w:sz w:val="28"/>
          <w:szCs w:val="28"/>
        </w:rPr>
        <w:t>Издатель и полиграфическое исполнение:</w:t>
      </w:r>
    </w:p>
    <w:p w:rsidR="002C1732" w:rsidRPr="00A324A2" w:rsidRDefault="002C1732" w:rsidP="002C1732">
      <w:pPr>
        <w:jc w:val="center"/>
        <w:rPr>
          <w:snapToGrid w:val="0"/>
          <w:sz w:val="28"/>
          <w:szCs w:val="28"/>
        </w:rPr>
      </w:pPr>
      <w:r w:rsidRPr="00A324A2">
        <w:rPr>
          <w:snapToGrid w:val="0"/>
          <w:sz w:val="28"/>
          <w:szCs w:val="28"/>
        </w:rPr>
        <w:t>учреждение образования</w:t>
      </w:r>
    </w:p>
    <w:p w:rsidR="002C1732" w:rsidRPr="00A324A2" w:rsidRDefault="002C1732" w:rsidP="002C1732">
      <w:pPr>
        <w:jc w:val="center"/>
        <w:rPr>
          <w:snapToGrid w:val="0"/>
          <w:sz w:val="28"/>
          <w:szCs w:val="28"/>
        </w:rPr>
      </w:pPr>
      <w:r w:rsidRPr="00A324A2">
        <w:rPr>
          <w:snapToGrid w:val="0"/>
          <w:sz w:val="28"/>
          <w:szCs w:val="28"/>
        </w:rPr>
        <w:t>«Белорусский государственный университет культуры и искусств».</w:t>
      </w:r>
    </w:p>
    <w:p w:rsidR="002C1732" w:rsidRPr="00A324A2" w:rsidRDefault="002C1732" w:rsidP="002C1732">
      <w:pPr>
        <w:jc w:val="center"/>
        <w:rPr>
          <w:snapToGrid w:val="0"/>
          <w:sz w:val="28"/>
          <w:szCs w:val="28"/>
        </w:rPr>
      </w:pPr>
      <w:r w:rsidRPr="00A324A2">
        <w:rPr>
          <w:snapToGrid w:val="0"/>
          <w:sz w:val="28"/>
          <w:szCs w:val="28"/>
        </w:rPr>
        <w:t>Свидетельство о государственной регистрации издателя, изготовителя,</w:t>
      </w:r>
    </w:p>
    <w:p w:rsidR="002C1732" w:rsidRPr="00A324A2" w:rsidRDefault="002C1732" w:rsidP="002C1732">
      <w:pPr>
        <w:jc w:val="center"/>
        <w:rPr>
          <w:snapToGrid w:val="0"/>
          <w:sz w:val="28"/>
          <w:szCs w:val="28"/>
        </w:rPr>
      </w:pPr>
      <w:r w:rsidRPr="00A324A2">
        <w:rPr>
          <w:snapToGrid w:val="0"/>
          <w:sz w:val="28"/>
          <w:szCs w:val="28"/>
        </w:rPr>
        <w:t>распространителя печатных изданий № 1/177 от 12.02.2014.</w:t>
      </w:r>
    </w:p>
    <w:p w:rsidR="002C1732" w:rsidRPr="00A324A2" w:rsidRDefault="002C1732" w:rsidP="002C1732">
      <w:pPr>
        <w:jc w:val="center"/>
        <w:rPr>
          <w:snapToGrid w:val="0"/>
          <w:sz w:val="28"/>
          <w:szCs w:val="28"/>
        </w:rPr>
      </w:pPr>
      <w:r w:rsidRPr="00A324A2">
        <w:rPr>
          <w:snapToGrid w:val="0"/>
          <w:sz w:val="28"/>
          <w:szCs w:val="28"/>
        </w:rPr>
        <w:t>ЛП № 02330/456 от 23.01.2014.</w:t>
      </w:r>
    </w:p>
    <w:p w:rsidR="00C66B7D" w:rsidRPr="001B3F2B" w:rsidRDefault="002C1732" w:rsidP="002C1732">
      <w:pPr>
        <w:jc w:val="center"/>
        <w:rPr>
          <w:sz w:val="28"/>
          <w:szCs w:val="28"/>
        </w:rPr>
      </w:pPr>
      <w:r w:rsidRPr="00A324A2">
        <w:rPr>
          <w:snapToGrid w:val="0"/>
          <w:sz w:val="28"/>
          <w:szCs w:val="28"/>
        </w:rPr>
        <w:t>Ул. Рабкоровская, 17, 220007, г. Минск.</w:t>
      </w:r>
    </w:p>
    <w:sectPr w:rsidR="00C66B7D" w:rsidRPr="001B3F2B" w:rsidSect="00057FFD">
      <w:headerReference w:type="default" r:id="rId9"/>
      <w:pgSz w:w="11906" w:h="16838"/>
      <w:pgMar w:top="1134" w:right="1134" w:bottom="1134" w:left="1134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6E5F" w:rsidRDefault="00AC6E5F" w:rsidP="00057FFD">
      <w:r>
        <w:separator/>
      </w:r>
    </w:p>
  </w:endnote>
  <w:endnote w:type="continuationSeparator" w:id="0">
    <w:p w:rsidR="00AC6E5F" w:rsidRDefault="00AC6E5F" w:rsidP="0005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6E5F" w:rsidRDefault="00AC6E5F" w:rsidP="00057FFD">
      <w:r>
        <w:separator/>
      </w:r>
    </w:p>
  </w:footnote>
  <w:footnote w:type="continuationSeparator" w:id="0">
    <w:p w:rsidR="00AC6E5F" w:rsidRDefault="00AC6E5F" w:rsidP="0005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0150147"/>
      <w:docPartObj>
        <w:docPartGallery w:val="Page Numbers (Top of Page)"/>
        <w:docPartUnique/>
      </w:docPartObj>
    </w:sdtPr>
    <w:sdtEndPr/>
    <w:sdtContent>
      <w:p w:rsidR="00057FFD" w:rsidRDefault="00057F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98F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C625C88"/>
    <w:multiLevelType w:val="singleLevel"/>
    <w:tmpl w:val="DC625C8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F0F41C76"/>
    <w:multiLevelType w:val="singleLevel"/>
    <w:tmpl w:val="F0F41C7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3D10DB8"/>
    <w:multiLevelType w:val="multilevel"/>
    <w:tmpl w:val="03D10D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E671DEF"/>
    <w:rsid w:val="00005818"/>
    <w:rsid w:val="0002443B"/>
    <w:rsid w:val="00025C16"/>
    <w:rsid w:val="00057FFD"/>
    <w:rsid w:val="00062B1C"/>
    <w:rsid w:val="00064A49"/>
    <w:rsid w:val="000A2984"/>
    <w:rsid w:val="000B6A13"/>
    <w:rsid w:val="000E3702"/>
    <w:rsid w:val="00123F66"/>
    <w:rsid w:val="00127154"/>
    <w:rsid w:val="0016127B"/>
    <w:rsid w:val="00164D83"/>
    <w:rsid w:val="00190776"/>
    <w:rsid w:val="001B3F2B"/>
    <w:rsid w:val="001D6EA9"/>
    <w:rsid w:val="001F499A"/>
    <w:rsid w:val="002374A9"/>
    <w:rsid w:val="002C1732"/>
    <w:rsid w:val="002D739F"/>
    <w:rsid w:val="00300AC4"/>
    <w:rsid w:val="00334662"/>
    <w:rsid w:val="00352205"/>
    <w:rsid w:val="00354B99"/>
    <w:rsid w:val="0037317B"/>
    <w:rsid w:val="00374405"/>
    <w:rsid w:val="0038616A"/>
    <w:rsid w:val="003D127F"/>
    <w:rsid w:val="003D5163"/>
    <w:rsid w:val="004247A1"/>
    <w:rsid w:val="004930B3"/>
    <w:rsid w:val="004A51F3"/>
    <w:rsid w:val="004B298D"/>
    <w:rsid w:val="004C1635"/>
    <w:rsid w:val="004D0F2C"/>
    <w:rsid w:val="00505173"/>
    <w:rsid w:val="00543BC7"/>
    <w:rsid w:val="00543C6C"/>
    <w:rsid w:val="00584B81"/>
    <w:rsid w:val="005A4EC1"/>
    <w:rsid w:val="005B7D29"/>
    <w:rsid w:val="005C2BA0"/>
    <w:rsid w:val="00625825"/>
    <w:rsid w:val="00666AE7"/>
    <w:rsid w:val="0066799C"/>
    <w:rsid w:val="006761BD"/>
    <w:rsid w:val="00687740"/>
    <w:rsid w:val="006A0F65"/>
    <w:rsid w:val="006A396F"/>
    <w:rsid w:val="006A7F8A"/>
    <w:rsid w:val="006B3547"/>
    <w:rsid w:val="006B5376"/>
    <w:rsid w:val="006C47BB"/>
    <w:rsid w:val="006C4CA8"/>
    <w:rsid w:val="006D211D"/>
    <w:rsid w:val="006D4E08"/>
    <w:rsid w:val="00732906"/>
    <w:rsid w:val="007406AF"/>
    <w:rsid w:val="00763C69"/>
    <w:rsid w:val="007A7C15"/>
    <w:rsid w:val="007B1D37"/>
    <w:rsid w:val="007D38FE"/>
    <w:rsid w:val="007E3262"/>
    <w:rsid w:val="007E5238"/>
    <w:rsid w:val="00805517"/>
    <w:rsid w:val="00813E63"/>
    <w:rsid w:val="00815AC2"/>
    <w:rsid w:val="00817DF4"/>
    <w:rsid w:val="00820C82"/>
    <w:rsid w:val="00841AD6"/>
    <w:rsid w:val="0084483B"/>
    <w:rsid w:val="00867FA5"/>
    <w:rsid w:val="008701F0"/>
    <w:rsid w:val="00894475"/>
    <w:rsid w:val="008C5758"/>
    <w:rsid w:val="008C6414"/>
    <w:rsid w:val="008D7A70"/>
    <w:rsid w:val="0090136A"/>
    <w:rsid w:val="00964F12"/>
    <w:rsid w:val="0097004D"/>
    <w:rsid w:val="00973A71"/>
    <w:rsid w:val="009A60F0"/>
    <w:rsid w:val="009C1A54"/>
    <w:rsid w:val="009F1CC7"/>
    <w:rsid w:val="00A00D0D"/>
    <w:rsid w:val="00A0406C"/>
    <w:rsid w:val="00A10A7E"/>
    <w:rsid w:val="00A172FB"/>
    <w:rsid w:val="00A417D8"/>
    <w:rsid w:val="00A92FB9"/>
    <w:rsid w:val="00A938E9"/>
    <w:rsid w:val="00AA1B25"/>
    <w:rsid w:val="00AB646F"/>
    <w:rsid w:val="00AC12F1"/>
    <w:rsid w:val="00AC6E5F"/>
    <w:rsid w:val="00AD4A23"/>
    <w:rsid w:val="00AE06D7"/>
    <w:rsid w:val="00AE6E08"/>
    <w:rsid w:val="00B05E47"/>
    <w:rsid w:val="00B10403"/>
    <w:rsid w:val="00B20A85"/>
    <w:rsid w:val="00B2621C"/>
    <w:rsid w:val="00B56AA8"/>
    <w:rsid w:val="00B63FDE"/>
    <w:rsid w:val="00B71239"/>
    <w:rsid w:val="00B75703"/>
    <w:rsid w:val="00B958E9"/>
    <w:rsid w:val="00BA5C44"/>
    <w:rsid w:val="00BB4C65"/>
    <w:rsid w:val="00BD7D09"/>
    <w:rsid w:val="00BE5916"/>
    <w:rsid w:val="00C04C50"/>
    <w:rsid w:val="00C23042"/>
    <w:rsid w:val="00C325DF"/>
    <w:rsid w:val="00C55FD9"/>
    <w:rsid w:val="00C66B7D"/>
    <w:rsid w:val="00C70778"/>
    <w:rsid w:val="00C72F98"/>
    <w:rsid w:val="00C87B5B"/>
    <w:rsid w:val="00CC4E82"/>
    <w:rsid w:val="00CC7082"/>
    <w:rsid w:val="00CC79E4"/>
    <w:rsid w:val="00CD2D70"/>
    <w:rsid w:val="00D15601"/>
    <w:rsid w:val="00D65A0B"/>
    <w:rsid w:val="00D746D9"/>
    <w:rsid w:val="00D810F3"/>
    <w:rsid w:val="00D81464"/>
    <w:rsid w:val="00DB0959"/>
    <w:rsid w:val="00DB798F"/>
    <w:rsid w:val="00DC7E5E"/>
    <w:rsid w:val="00DD137A"/>
    <w:rsid w:val="00DD45E6"/>
    <w:rsid w:val="00DD49FC"/>
    <w:rsid w:val="00DE3238"/>
    <w:rsid w:val="00DF6512"/>
    <w:rsid w:val="00E062A9"/>
    <w:rsid w:val="00E07814"/>
    <w:rsid w:val="00E81C0D"/>
    <w:rsid w:val="00E87C24"/>
    <w:rsid w:val="00EB49D8"/>
    <w:rsid w:val="00EF32D0"/>
    <w:rsid w:val="00F12106"/>
    <w:rsid w:val="00F24E94"/>
    <w:rsid w:val="00FA04A8"/>
    <w:rsid w:val="00FA6977"/>
    <w:rsid w:val="00FB1DA9"/>
    <w:rsid w:val="00FB707D"/>
    <w:rsid w:val="00FD2CC8"/>
    <w:rsid w:val="00FD2F24"/>
    <w:rsid w:val="00FD4FA5"/>
    <w:rsid w:val="00FF7351"/>
    <w:rsid w:val="01A700AC"/>
    <w:rsid w:val="03DB4E5F"/>
    <w:rsid w:val="08815415"/>
    <w:rsid w:val="0E5C3C6B"/>
    <w:rsid w:val="0EE946D3"/>
    <w:rsid w:val="114C1B7A"/>
    <w:rsid w:val="151505A6"/>
    <w:rsid w:val="18123A34"/>
    <w:rsid w:val="1C046376"/>
    <w:rsid w:val="1DA97596"/>
    <w:rsid w:val="208B79C5"/>
    <w:rsid w:val="2150772C"/>
    <w:rsid w:val="25963238"/>
    <w:rsid w:val="25D84452"/>
    <w:rsid w:val="2BE81819"/>
    <w:rsid w:val="2F1D27DA"/>
    <w:rsid w:val="2F6C7B3B"/>
    <w:rsid w:val="35C90B5D"/>
    <w:rsid w:val="380943F0"/>
    <w:rsid w:val="384E09BA"/>
    <w:rsid w:val="3956631D"/>
    <w:rsid w:val="3ADF21C2"/>
    <w:rsid w:val="3D150494"/>
    <w:rsid w:val="3D265854"/>
    <w:rsid w:val="3DE115BB"/>
    <w:rsid w:val="434F5ACB"/>
    <w:rsid w:val="45614F39"/>
    <w:rsid w:val="4A6F32F5"/>
    <w:rsid w:val="50FE637F"/>
    <w:rsid w:val="51432292"/>
    <w:rsid w:val="51FC050D"/>
    <w:rsid w:val="53FB7FBD"/>
    <w:rsid w:val="557232CB"/>
    <w:rsid w:val="55FE6939"/>
    <w:rsid w:val="58CE3242"/>
    <w:rsid w:val="5A665199"/>
    <w:rsid w:val="5A89377C"/>
    <w:rsid w:val="5AFA7DE4"/>
    <w:rsid w:val="5C231B8F"/>
    <w:rsid w:val="5D036A64"/>
    <w:rsid w:val="5E671DEF"/>
    <w:rsid w:val="5E6D3F2C"/>
    <w:rsid w:val="61024423"/>
    <w:rsid w:val="62F1602A"/>
    <w:rsid w:val="6364351B"/>
    <w:rsid w:val="64B24842"/>
    <w:rsid w:val="65B456FF"/>
    <w:rsid w:val="660D3577"/>
    <w:rsid w:val="669031D0"/>
    <w:rsid w:val="66AD6CC8"/>
    <w:rsid w:val="68BC3EF8"/>
    <w:rsid w:val="6A254BA4"/>
    <w:rsid w:val="6B076250"/>
    <w:rsid w:val="6C1A0C90"/>
    <w:rsid w:val="6C494607"/>
    <w:rsid w:val="6EDD5FE8"/>
    <w:rsid w:val="6EE93B25"/>
    <w:rsid w:val="70352193"/>
    <w:rsid w:val="72EE24A7"/>
    <w:rsid w:val="74037599"/>
    <w:rsid w:val="749336B5"/>
    <w:rsid w:val="7A8A161B"/>
    <w:rsid w:val="7D4E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EDCE718"/>
  <w15:docId w15:val="{522F4D9F-75AF-4019-9530-36B86E4D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qFormat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qFormat/>
    <w:pPr>
      <w:spacing w:after="120"/>
      <w:ind w:left="283"/>
    </w:p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</w:pPr>
    <w:rPr>
      <w:rFonts w:eastAsia="Calibri"/>
    </w:rPr>
  </w:style>
  <w:style w:type="paragraph" w:styleId="2">
    <w:name w:val="Body Text Indent 2"/>
    <w:basedOn w:val="a"/>
    <w:unhideWhenUsed/>
    <w:qFormat/>
    <w:pPr>
      <w:spacing w:after="120" w:line="480" w:lineRule="auto"/>
      <w:ind w:left="283"/>
    </w:pPr>
    <w:rPr>
      <w:rFonts w:eastAsia="Calibri"/>
      <w:sz w:val="28"/>
      <w:szCs w:val="20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sn">
    <w:name w:val="osn"/>
    <w:basedOn w:val="a"/>
    <w:qFormat/>
    <w:pPr>
      <w:spacing w:line="360" w:lineRule="exact"/>
      <w:ind w:firstLine="709"/>
      <w:jc w:val="both"/>
    </w:pPr>
    <w:rPr>
      <w:rFonts w:eastAsia="Calibri"/>
      <w:bCs/>
      <w:sz w:val="28"/>
      <w:szCs w:val="28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qFormat/>
    <w:rPr>
      <w:rFonts w:eastAsia="Times New Roman"/>
      <w:sz w:val="24"/>
      <w:szCs w:val="24"/>
    </w:rPr>
  </w:style>
  <w:style w:type="paragraph" w:styleId="a9">
    <w:name w:val="No Spacing"/>
    <w:uiPriority w:val="1"/>
    <w:qFormat/>
    <w:rsid w:val="00FD4FA5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nhideWhenUsed/>
    <w:rsid w:val="00057F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57FFD"/>
    <w:rPr>
      <w:rFonts w:eastAsia="Times New Roman"/>
      <w:sz w:val="24"/>
      <w:szCs w:val="24"/>
    </w:rPr>
  </w:style>
  <w:style w:type="paragraph" w:styleId="ac">
    <w:name w:val="List Paragraph"/>
    <w:basedOn w:val="a"/>
    <w:uiPriority w:val="99"/>
    <w:unhideWhenUsed/>
    <w:rsid w:val="001B3F2B"/>
    <w:pPr>
      <w:ind w:left="720"/>
      <w:contextualSpacing/>
    </w:pPr>
  </w:style>
  <w:style w:type="paragraph" w:styleId="ad">
    <w:name w:val="Balloon Text"/>
    <w:basedOn w:val="a"/>
    <w:link w:val="ae"/>
    <w:semiHidden/>
    <w:unhideWhenUsed/>
    <w:rsid w:val="006A396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6A39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D5C19AD1-78C8-426B-9A8D-22D8D84FA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16</Pages>
  <Words>2967</Words>
  <Characters>16915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HPbook</dc:creator>
  <cp:lastModifiedBy>Киселева АА</cp:lastModifiedBy>
  <cp:revision>11</cp:revision>
  <cp:lastPrinted>2026-03-12T12:08:00Z</cp:lastPrinted>
  <dcterms:created xsi:type="dcterms:W3CDTF">2025-10-16T09:31:00Z</dcterms:created>
  <dcterms:modified xsi:type="dcterms:W3CDTF">2026-03-12T12:09:00Z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D2735C07B42341B79E4BA08A283E2361_13</vt:lpwstr>
  </property>
</Properties>
</file>