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6419EF" w:rsidRDefault="00BC094C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6419EF" w:rsidRDefault="00BC094C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6419EF" w:rsidRDefault="00BC094C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6419EF" w:rsidRDefault="00BC094C" w:rsidP="006419EF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90172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proofErr w:type="spellEnd"/>
    </w:p>
    <w:p w14:paraId="606725D6" w14:textId="77777777" w:rsidR="00BC094C" w:rsidRPr="006419EF" w:rsidRDefault="00BC094C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6419EF" w:rsidRDefault="00BC094C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D2C62" w14:textId="77777777" w:rsidR="003C5345" w:rsidRPr="006419EF" w:rsidRDefault="003C5345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</w:t>
      </w: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5126A103" w14:textId="77777777" w:rsidR="003C5345" w:rsidRPr="006419EF" w:rsidRDefault="003C5345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7E5FA5" w14:textId="77777777" w:rsidR="003C5345" w:rsidRPr="006419EF" w:rsidRDefault="003C5345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D51E4" w14:textId="5E8E1DDA" w:rsidR="003C5345" w:rsidRPr="006419EF" w:rsidRDefault="003C5345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УПРАВЛЕНИЯ ИНФОРМАЦИОННЫМИ ПОТОКАМИ</w:t>
      </w:r>
    </w:p>
    <w:p w14:paraId="09D2A87D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9678C2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учебная программа по учебной дисциплине</w:t>
      </w:r>
    </w:p>
    <w:p w14:paraId="34A390E8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14:paraId="01FAD373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bCs/>
          <w:sz w:val="28"/>
          <w:szCs w:val="28"/>
        </w:rPr>
        <w:t xml:space="preserve">7-06-0611-06 </w:t>
      </w:r>
      <w:r w:rsidRPr="00173BD5">
        <w:rPr>
          <w:rFonts w:ascii="Times New Roman" w:hAnsi="Times New Roman" w:cs="Times New Roman"/>
          <w:sz w:val="28"/>
          <w:szCs w:val="28"/>
        </w:rPr>
        <w:t>Системы и сети инфокоммуникаций</w:t>
      </w:r>
    </w:p>
    <w:p w14:paraId="0E8E9AFA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DC2525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89A907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60"/>
      </w:tblGrid>
      <w:tr w:rsidR="006419EF" w:rsidRPr="00173BD5" w14:paraId="2AB80C72" w14:textId="77777777" w:rsidTr="001C0ACE">
        <w:tc>
          <w:tcPr>
            <w:tcW w:w="4678" w:type="dxa"/>
          </w:tcPr>
          <w:p w14:paraId="3B2627F1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1D71D72" w14:textId="77777777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74917088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0A97149C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60FE5A3E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18D8F7DC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6A965A6" w14:textId="77777777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3BAD6A05" w14:textId="77777777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06C91E0F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__________________С.Н. Пищов</w:t>
            </w:r>
          </w:p>
          <w:p w14:paraId="6C92C990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64B8848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19EF" w:rsidRPr="00173BD5" w14:paraId="463BBF3B" w14:textId="77777777" w:rsidTr="001C0ACE">
        <w:tc>
          <w:tcPr>
            <w:tcW w:w="4678" w:type="dxa"/>
          </w:tcPr>
          <w:p w14:paraId="71C24688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4518B66F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01B90DF" w14:textId="77777777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C919EF8" w14:textId="77777777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198C4F69" w14:textId="77777777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36CF3547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6419EF" w:rsidRPr="00173BD5" w14:paraId="78B6A11D" w14:textId="77777777" w:rsidTr="001C0ACE">
        <w:tc>
          <w:tcPr>
            <w:tcW w:w="4678" w:type="dxa"/>
          </w:tcPr>
          <w:p w14:paraId="7D241D7C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6D8C2331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342F0676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0B17B9DB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41C9FF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EF0164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155DA7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4FC063" w14:textId="560CBFCC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FF52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E7AB0F1" w14:textId="77777777" w:rsidR="00BC094C" w:rsidRPr="006419EF" w:rsidRDefault="00BC094C" w:rsidP="006419E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Pr="006419E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686578ED" w14:textId="78168FFA" w:rsidR="00BC094C" w:rsidRPr="006419EF" w:rsidRDefault="00550AA3" w:rsidP="0064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Хацкевич</w:t>
      </w:r>
      <w:proofErr w:type="spellEnd"/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 </w:t>
      </w:r>
      <w:r w:rsidR="006B45C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инфокоммуникационных технологий учреждения образования «Белорусский государственный университет информатики и радиоэлектроники»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кандидат </w:t>
      </w:r>
      <w:r w:rsidR="00B7008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доцент;</w:t>
      </w:r>
    </w:p>
    <w:p w14:paraId="072C47E7" w14:textId="5C23576B" w:rsidR="00BC094C" w:rsidRPr="006419EF" w:rsidRDefault="003E23F9" w:rsidP="0064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6DC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76DC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008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Цветков</w:t>
      </w:r>
      <w:proofErr w:type="spellEnd"/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заведующий кафедрой </w:t>
      </w:r>
      <w:r w:rsidR="006B45C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инфокоммуникационных технологий учреждения образования «Белорусский государственный университет информатики и радиоэлектроники»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доктор </w:t>
      </w:r>
      <w:r w:rsidR="000D223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профессор</w:t>
      </w:r>
    </w:p>
    <w:p w14:paraId="19879A43" w14:textId="77777777" w:rsidR="006B45C5" w:rsidRDefault="006B45C5" w:rsidP="00641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E11C7" w14:textId="77777777" w:rsidR="006B45C5" w:rsidRPr="00173BD5" w:rsidRDefault="006B45C5" w:rsidP="006B45C5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4B247F7" w14:textId="75465620" w:rsidR="00E463AD" w:rsidRPr="002E1D37" w:rsidRDefault="00E463AD" w:rsidP="006B45C5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419EF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E41FCE">
        <w:rPr>
          <w:rFonts w:ascii="Times New Roman" w:hAnsi="Times New Roman" w:cs="Times New Roman"/>
          <w:sz w:val="28"/>
          <w:szCs w:val="28"/>
        </w:rPr>
        <w:t>телекоммуникационных систем</w:t>
      </w:r>
      <w:r w:rsidRPr="006419EF">
        <w:rPr>
          <w:rFonts w:ascii="Times New Roman" w:hAnsi="Times New Roman" w:cs="Times New Roman"/>
          <w:sz w:val="28"/>
          <w:szCs w:val="28"/>
        </w:rPr>
        <w:t xml:space="preserve"> учреждения образования «</w:t>
      </w:r>
      <w:r w:rsidR="00E41FCE">
        <w:rPr>
          <w:rFonts w:ascii="Times New Roman" w:hAnsi="Times New Roman" w:cs="Times New Roman"/>
          <w:sz w:val="28"/>
          <w:szCs w:val="28"/>
        </w:rPr>
        <w:t>Белорусская государственная академия связи</w:t>
      </w:r>
      <w:r w:rsidRPr="006419EF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E41FCE">
        <w:rPr>
          <w:rFonts w:ascii="Times New Roman" w:hAnsi="Times New Roman" w:cs="Times New Roman"/>
          <w:sz w:val="28"/>
          <w:szCs w:val="28"/>
        </w:rPr>
        <w:t>2</w:t>
      </w:r>
      <w:r w:rsidRPr="006419EF">
        <w:rPr>
          <w:rFonts w:ascii="Times New Roman" w:hAnsi="Times New Roman" w:cs="Times New Roman"/>
          <w:sz w:val="28"/>
          <w:szCs w:val="28"/>
        </w:rPr>
        <w:t xml:space="preserve"> от </w:t>
      </w:r>
      <w:r w:rsidR="00E41FCE">
        <w:rPr>
          <w:rFonts w:ascii="Times New Roman" w:hAnsi="Times New Roman" w:cs="Times New Roman"/>
          <w:sz w:val="28"/>
          <w:szCs w:val="28"/>
        </w:rPr>
        <w:t>03.10.2025</w:t>
      </w:r>
      <w:r w:rsidRPr="006419EF">
        <w:rPr>
          <w:rFonts w:ascii="Times New Roman" w:hAnsi="Times New Roman" w:cs="Times New Roman"/>
          <w:sz w:val="28"/>
          <w:szCs w:val="28"/>
        </w:rPr>
        <w:t>);</w:t>
      </w:r>
      <w:r w:rsidR="002E1D3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6EA87C3F" w14:textId="77777777" w:rsidR="006B45C5" w:rsidRPr="00173BD5" w:rsidRDefault="006B45C5" w:rsidP="006B4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Д.А.Сикорский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заместитель генерального директора по научно-техническому развитию открытого акционерного общества «ПЕЛЕНГ», кандидат технических наук</w:t>
      </w:r>
    </w:p>
    <w:p w14:paraId="52529CFD" w14:textId="77777777" w:rsidR="002E1D37" w:rsidRPr="00173BD5" w:rsidRDefault="002E1D37" w:rsidP="002E1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D7D76" w14:textId="77777777" w:rsidR="002E1D37" w:rsidRPr="00173BD5" w:rsidRDefault="002E1D37" w:rsidP="002E1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0BA2F2C2" w14:textId="39D85380" w:rsidR="002E1D37" w:rsidRPr="00173BD5" w:rsidRDefault="002E1D37" w:rsidP="002E1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инфокоммуникационных технологий учреждения образования «Белорусский государственный университет информатики и радиоэлектроники» (</w:t>
      </w:r>
      <w:r w:rsidR="007C1E6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6263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C1E6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263DF">
        <w:rPr>
          <w:rFonts w:ascii="Times New Roman" w:eastAsia="Times New Roman" w:hAnsi="Times New Roman" w:cs="Times New Roman"/>
          <w:sz w:val="28"/>
          <w:szCs w:val="28"/>
          <w:lang w:eastAsia="ru-RU"/>
        </w:rPr>
        <w:t>03.11.2025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173BD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0547BC9E" w14:textId="77777777" w:rsidR="002E1D37" w:rsidRPr="00173BD5" w:rsidRDefault="002E1D37" w:rsidP="002E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(протокол № ___ от _____________);</w:t>
      </w:r>
    </w:p>
    <w:p w14:paraId="2C1BBF75" w14:textId="455A864F" w:rsidR="002E1D37" w:rsidRDefault="002E1D37" w:rsidP="002E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</w:t>
      </w:r>
      <w:r w:rsidR="007C1E6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6263D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C1E6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263DF"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1514E67C" w14:textId="0BBAD83D" w:rsidR="004A6DFF" w:rsidRPr="00173BD5" w:rsidRDefault="004A6DFF" w:rsidP="002E1D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66152" wp14:editId="74FFBBB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7E12" w14:textId="77777777" w:rsidR="004A6DFF" w:rsidRPr="00260EAF" w:rsidRDefault="004A6DFF" w:rsidP="004A6D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06615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1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32B77E12" w14:textId="77777777" w:rsidR="004A6DFF" w:rsidRPr="00260EAF" w:rsidRDefault="004A6DFF" w:rsidP="004A6D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515C080" w14:textId="77777777" w:rsidR="007C1E64" w:rsidRDefault="007C1E64" w:rsidP="006419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14:paraId="1D49BE39" w14:textId="77777777" w:rsidR="004A6DFF" w:rsidRPr="00173BD5" w:rsidRDefault="004A6DFF" w:rsidP="004A6D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3113495B" w14:textId="77777777" w:rsidR="004A6DFF" w:rsidRPr="00173BD5" w:rsidRDefault="004A6DFF" w:rsidP="004A6DF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BF1E7D2" w14:textId="77777777" w:rsidR="004A6DFF" w:rsidRPr="00173BD5" w:rsidRDefault="004A6DFF" w:rsidP="004A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1A57533C" w14:textId="77777777" w:rsidR="004A6DFF" w:rsidRPr="00173BD5" w:rsidRDefault="004A6DFF" w:rsidP="004A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0E683" w14:textId="16B3573A" w:rsidR="004A6DFF" w:rsidRPr="00173BD5" w:rsidRDefault="004A6DFF" w:rsidP="004A6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учебная программа по учебной дисциплине «</w:t>
      </w:r>
      <w:r w:rsidR="007C6E13">
        <w:rPr>
          <w:rFonts w:ascii="Times New Roman" w:hAnsi="Times New Roman" w:cs="Times New Roman"/>
          <w:sz w:val="28"/>
          <w:szCs w:val="28"/>
        </w:rPr>
        <w:t>Методы управления информационными потоками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магистрантов учреждений высшего образования, обучающихся по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специальности </w:t>
      </w:r>
      <w:r w:rsidR="007C6E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E0202D">
        <w:rPr>
          <w:rFonts w:ascii="Times New Roman" w:hAnsi="Times New Roman" w:cs="Times New Roman"/>
          <w:bCs/>
          <w:spacing w:val="-4"/>
          <w:sz w:val="28"/>
          <w:szCs w:val="28"/>
        </w:rPr>
        <w:t>7-06-0611-06 </w:t>
      </w:r>
      <w:r w:rsidRPr="00E0202D">
        <w:rPr>
          <w:rFonts w:ascii="Times New Roman" w:hAnsi="Times New Roman" w:cs="Times New Roman"/>
          <w:spacing w:val="-4"/>
          <w:sz w:val="28"/>
          <w:szCs w:val="28"/>
        </w:rPr>
        <w:t xml:space="preserve">«Системы и сети инфокоммуникаций»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требованиями образовательного стандарта </w:t>
      </w:r>
      <w:r w:rsidRPr="00173BD5">
        <w:rPr>
          <w:rFonts w:ascii="Times New Roman" w:hAnsi="Times New Roman" w:cs="Times New Roman"/>
          <w:sz w:val="28"/>
          <w:szCs w:val="28"/>
        </w:rPr>
        <w:t>и примерного ученого плана вышеуказанной специальности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1928EE7B" w14:textId="1C70C156" w:rsidR="00C82F7F" w:rsidRPr="006419EF" w:rsidRDefault="00C82F7F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занимает важное место в системе подготовки магистрантов по специальности </w:t>
      </w:r>
      <w:r w:rsidR="000B26CB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7-06-0611-06 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«Системы и сети инфокоммуникаций», поскольку обработка и передача информации, является важнейшим элементом проектирования и эксплуатации современных инфокоммуникационных систем и сетей.</w:t>
      </w:r>
    </w:p>
    <w:p w14:paraId="6299FCA5" w14:textId="77777777" w:rsidR="007C6E13" w:rsidRPr="00173BD5" w:rsidRDefault="008E30E9" w:rsidP="007C6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EF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C82F7F" w:rsidRPr="006419EF">
        <w:rPr>
          <w:rFonts w:ascii="Times New Roman" w:hAnsi="Times New Roman" w:cs="Times New Roman"/>
          <w:sz w:val="28"/>
          <w:szCs w:val="28"/>
        </w:rPr>
        <w:t>Методы управления информационными потоками</w:t>
      </w:r>
      <w:r w:rsidRPr="006419EF">
        <w:rPr>
          <w:rFonts w:ascii="Times New Roman" w:hAnsi="Times New Roman" w:cs="Times New Roman"/>
          <w:sz w:val="28"/>
          <w:szCs w:val="28"/>
        </w:rPr>
        <w:t xml:space="preserve">» </w:t>
      </w:r>
      <w:r w:rsidR="007C6E13" w:rsidRPr="00173BD5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487E2D91" w14:textId="77777777" w:rsidR="007C6E13" w:rsidRPr="00173BD5" w:rsidRDefault="007C6E13" w:rsidP="007C6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2BA6F589" w:rsidR="00BC094C" w:rsidRPr="006419EF" w:rsidRDefault="00BC094C" w:rsidP="007C6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65791F69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8A24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14:paraId="30E7154B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C6363" w14:textId="72B6E4AB" w:rsidR="009A7961" w:rsidRPr="006419EF" w:rsidRDefault="00BC094C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8A24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</w:t>
      </w:r>
      <w:r w:rsidR="00B258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A796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8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9A796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самостоятельного использования аппаратно-технических средств и прикладных программ управления различными процессами в системах и сетях связи</w:t>
      </w:r>
      <w:r w:rsidR="008A24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796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изучение методов, алгоритмов, программных продуктов и технических средств, необходимых для научно-исследовательской и научно-педагогической работы.</w:t>
      </w:r>
    </w:p>
    <w:p w14:paraId="2C28A548" w14:textId="40EF2805" w:rsidR="00BC094C" w:rsidRPr="006419EF" w:rsidRDefault="00BC094C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66FBF" w14:textId="77777777" w:rsidR="009A7961" w:rsidRPr="006419EF" w:rsidRDefault="009A7961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1B9D25E" w14:textId="19B239E8" w:rsidR="009A7961" w:rsidRPr="006419EF" w:rsidRDefault="008A24E3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9A796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положений в области многоуровневого представления задач управления информационными потоками на сетях связи;</w:t>
      </w:r>
    </w:p>
    <w:p w14:paraId="00C85424" w14:textId="656431DA" w:rsidR="009A7961" w:rsidRPr="006419EF" w:rsidRDefault="009A7961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изучение задач управления и технической эксплуатации в глобальной информационной инфраструктуре; </w:t>
      </w:r>
    </w:p>
    <w:p w14:paraId="701DD125" w14:textId="77777777" w:rsidR="004B6ED7" w:rsidRDefault="009A7961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B6E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освоение </w:t>
      </w:r>
      <w:r w:rsidRPr="004B6E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моделей сетей инфокоммуникаций</w:t>
      </w:r>
      <w:r w:rsidR="004B6ED7" w:rsidRPr="004B6E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D3F" w:rsidRPr="004B6E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B6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ринципов описания объектов управления;</w:t>
      </w:r>
      <w:r w:rsidR="00C81D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509B395C" w14:textId="438F6B8D" w:rsidR="009A7961" w:rsidRPr="00CA2E69" w:rsidRDefault="009A7961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A2E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приобретение навыков использования теоретических положений, математических моделей, международных стандартов и рекомендаций для решения практических задач в области управления информационными потоками; </w:t>
      </w:r>
    </w:p>
    <w:p w14:paraId="6DF467CE" w14:textId="1F3090A0" w:rsidR="009A7961" w:rsidRPr="006419EF" w:rsidRDefault="009A7961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приобретение навыков использования алгоритмов, протоколов и программного обеспечения для задач управления 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потоками</w:t>
      </w:r>
      <w:r w:rsidRPr="006419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E597620" w14:textId="77777777" w:rsidR="00BC094C" w:rsidRPr="006419EF" w:rsidRDefault="00BC094C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1E454DCB" w:rsidR="00BC094C" w:rsidRPr="006419EF" w:rsidRDefault="00BC094C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</w:t>
      </w:r>
      <w:r w:rsidR="001252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учебными дисциплинами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</w:t>
      </w:r>
      <w:r w:rsidR="00C82F7F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управления информационными потоками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125269">
        <w:rPr>
          <w:rFonts w:ascii="Times New Roman" w:hAnsi="Times New Roman" w:cs="Times New Roman"/>
          <w:sz w:val="28"/>
          <w:szCs w:val="28"/>
        </w:rPr>
        <w:t>такие учебные дисциплины уровня общего высшего образования, как «Математический анализ», «Линейная алгебра и аналитическая геометрия»</w:t>
      </w:r>
      <w:r w:rsidRPr="006419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CD3CAD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управления информационными потоками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64C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 связана с такими учебными дисциплинами компонента учреждения образования</w:t>
      </w:r>
      <w:r w:rsidR="00FC75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</w:t>
      </w:r>
      <w:r w:rsidR="00CD3CAD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управления проектами в инфокоммуникациях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CD3CAD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распределен</w:t>
      </w:r>
      <w:r w:rsidR="00362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CD3CAD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и хранения данных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2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базой для такой учебной дисциплины компонента учреждения образования</w:t>
      </w:r>
      <w:r w:rsidR="00FC75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2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«Программные технологии анализа данных»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6419EF" w:rsidRDefault="00BC094C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76B62" w14:textId="727103CE" w:rsidR="00D11D4A" w:rsidRDefault="00D11D4A" w:rsidP="0068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«Методы управления информационными потоками» </w:t>
      </w:r>
      <w:r w:rsidR="00FC75A0" w:rsidRPr="00173BD5">
        <w:rPr>
          <w:rFonts w:ascii="Times New Roman" w:hAnsi="Times New Roman" w:cs="Times New Roman"/>
          <w:sz w:val="28"/>
          <w:szCs w:val="28"/>
        </w:rPr>
        <w:t>формируется следующая углубленная профессиональная компетенция</w:t>
      </w:r>
      <w:r w:rsidR="00FC75A0">
        <w:rPr>
          <w:rFonts w:ascii="Times New Roman" w:hAnsi="Times New Roman" w:cs="Times New Roman"/>
          <w:sz w:val="28"/>
          <w:szCs w:val="28"/>
        </w:rPr>
        <w:t>: в</w:t>
      </w:r>
      <w:r w:rsidR="00FC75A0" w:rsidRPr="00FC75A0">
        <w:rPr>
          <w:rFonts w:ascii="Times New Roman" w:hAnsi="Times New Roman" w:cs="Times New Roman"/>
          <w:sz w:val="28"/>
          <w:szCs w:val="28"/>
        </w:rPr>
        <w:t>ладеть методами распределения информации, управления и маршрутизации, применять их для исследования и разработки систем инфокоммуникаций</w:t>
      </w:r>
      <w:r w:rsidR="00FC75A0">
        <w:rPr>
          <w:rFonts w:ascii="Times New Roman" w:hAnsi="Times New Roman" w:cs="Times New Roman"/>
          <w:sz w:val="28"/>
          <w:szCs w:val="28"/>
        </w:rPr>
        <w:t>.</w:t>
      </w:r>
    </w:p>
    <w:p w14:paraId="72DC66CE" w14:textId="77777777" w:rsidR="00FC75A0" w:rsidRPr="006419EF" w:rsidRDefault="00FC75A0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900A6" w14:textId="77777777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магистрант должен: </w:t>
      </w:r>
    </w:p>
    <w:p w14:paraId="704ADA5C" w14:textId="77777777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знать: </w:t>
      </w:r>
    </w:p>
    <w:p w14:paraId="02A7F795" w14:textId="1D5FCF09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принципы, методы, стандарты (технологии) управления, технической эксплуатации, обеспечения надежности и живучести глобальных и локальных сетей инфокоммуникаций; </w:t>
      </w:r>
    </w:p>
    <w:p w14:paraId="00D1C1DC" w14:textId="7F965F49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алгоритмы и протоколы управления информационными потоками; </w:t>
      </w:r>
    </w:p>
    <w:p w14:paraId="0A06C748" w14:textId="46D27D9D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номенклатуру и правила оформления технической документации для установки, конфигурирования, управления и технической эксплуатации оборудования систем и сетей инфокоммуникаций; </w:t>
      </w:r>
    </w:p>
    <w:p w14:paraId="4117BBAA" w14:textId="77777777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уметь: </w:t>
      </w:r>
    </w:p>
    <w:p w14:paraId="46873D68" w14:textId="4CF99341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алгоритмы функционирования и синтезировать структуры сети, создавать математические модели, осуществлять математическое и физическое моделирование, рассчитывать и оценивать характеристики систем управления сетями и услугами инфокоммуникаций; </w:t>
      </w:r>
    </w:p>
    <w:p w14:paraId="4D4BAA3A" w14:textId="1D930712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и оценивать характеристики и качество функционирования систем и сетей инфокоммуникаций; </w:t>
      </w:r>
    </w:p>
    <w:p w14:paraId="6ACE5F0A" w14:textId="3A478B61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выполнение требований международных, региональных, национальных и производственных стандартов в области управления</w:t>
      </w:r>
      <w:r w:rsidR="00E53C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обеспечения качества функционирования оборудования, предоставления услуг систем и сетей инфокоммуникаций; </w:t>
      </w:r>
    </w:p>
    <w:p w14:paraId="7000CDD1" w14:textId="77777777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навык:</w:t>
      </w:r>
    </w:p>
    <w:p w14:paraId="7C3F234D" w14:textId="77777777" w:rsidR="00F96D85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эксплуатационной документацией и прикладным программным обеспечением, устанавливать и настраивать прикладное программное обеспечение</w:t>
      </w:r>
      <w:r w:rsidR="00F96D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20F906" w14:textId="343BFBFF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документацию по управлению и технической эксплуатации, конфигурировать параметры оборудования систем и сетей, конфигурировать параметры услуг инфокоммуникаций;</w:t>
      </w:r>
    </w:p>
    <w:p w14:paraId="06799539" w14:textId="0763DDD2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 информации, проектирования сетей информации.</w:t>
      </w:r>
    </w:p>
    <w:p w14:paraId="1BA84FAD" w14:textId="77777777" w:rsidR="00BC094C" w:rsidRPr="006419EF" w:rsidRDefault="00BC094C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73846A00" w:rsidR="00BC094C" w:rsidRPr="006419EF" w:rsidRDefault="00E51651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8909A5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 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часов, из них – </w:t>
      </w:r>
      <w:r w:rsidR="00F96D85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AF140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лекции – </w:t>
      </w:r>
      <w:r w:rsidR="00F96D8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AF140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F96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практические</w:t>
      </w:r>
      <w:r w:rsidR="00F9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– </w:t>
      </w:r>
      <w:r w:rsidR="00AF140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1650E28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1134"/>
        <w:gridCol w:w="806"/>
        <w:gridCol w:w="806"/>
        <w:gridCol w:w="807"/>
      </w:tblGrid>
      <w:tr w:rsidR="00061FA1" w:rsidRPr="006419EF" w14:paraId="726B1B95" w14:textId="77777777" w:rsidTr="00061FA1">
        <w:trPr>
          <w:trHeight w:val="2040"/>
          <w:tblHeader/>
        </w:trPr>
        <w:tc>
          <w:tcPr>
            <w:tcW w:w="5983" w:type="dxa"/>
            <w:vAlign w:val="center"/>
          </w:tcPr>
          <w:p w14:paraId="30999952" w14:textId="5E55910B" w:rsidR="00061FA1" w:rsidRPr="006419EF" w:rsidRDefault="00061FA1" w:rsidP="000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DA7218D" w14:textId="04AEC696" w:rsidR="00061FA1" w:rsidRPr="006419EF" w:rsidRDefault="00061FA1" w:rsidP="00061FA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806" w:type="dxa"/>
            <w:textDirection w:val="btLr"/>
          </w:tcPr>
          <w:p w14:paraId="4A428660" w14:textId="212572B7" w:rsidR="00061FA1" w:rsidRPr="006419EF" w:rsidRDefault="00061FA1" w:rsidP="00061FA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06" w:type="dxa"/>
            <w:textDirection w:val="btLr"/>
          </w:tcPr>
          <w:p w14:paraId="65D65B85" w14:textId="26FACD29" w:rsidR="00061FA1" w:rsidRPr="006419EF" w:rsidRDefault="00061FA1" w:rsidP="00061FA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  <w:tc>
          <w:tcPr>
            <w:tcW w:w="807" w:type="dxa"/>
            <w:textDirection w:val="btLr"/>
          </w:tcPr>
          <w:p w14:paraId="689D379B" w14:textId="777D9631" w:rsidR="00061FA1" w:rsidRPr="006419EF" w:rsidRDefault="00061FA1" w:rsidP="00061FA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BC094C" w:rsidRPr="006419EF" w14:paraId="763554F3" w14:textId="77777777" w:rsidTr="00061FA1">
        <w:tc>
          <w:tcPr>
            <w:tcW w:w="5983" w:type="dxa"/>
          </w:tcPr>
          <w:p w14:paraId="1B8F46C3" w14:textId="1E9773D5" w:rsidR="00BC094C" w:rsidRPr="006419EF" w:rsidRDefault="0097084D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r w:rsidR="005C5763" w:rsidRPr="005C576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Предмет курса, его содержание. Принципы построения инфокоммуникационных сетей, способы описания</w:t>
            </w:r>
          </w:p>
        </w:tc>
        <w:tc>
          <w:tcPr>
            <w:tcW w:w="1134" w:type="dxa"/>
          </w:tcPr>
          <w:p w14:paraId="629A5DC3" w14:textId="717F2D97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570BE126" w14:textId="5C7B0DBD" w:rsidR="00BC094C" w:rsidRPr="003D14EA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14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7DC94A70" w14:textId="3EEFA56A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2E39B083" w14:textId="3F0D1499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094C" w:rsidRPr="006419EF" w14:paraId="6AB6B697" w14:textId="77777777" w:rsidTr="00061FA1">
        <w:tc>
          <w:tcPr>
            <w:tcW w:w="5983" w:type="dxa"/>
          </w:tcPr>
          <w:p w14:paraId="7708D36D" w14:textId="68436E80" w:rsidR="00BC094C" w:rsidRPr="006419EF" w:rsidRDefault="00B30F9A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094C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проблем оптимизации трафика на сетях связи</w:t>
            </w:r>
          </w:p>
        </w:tc>
        <w:tc>
          <w:tcPr>
            <w:tcW w:w="1134" w:type="dxa"/>
          </w:tcPr>
          <w:p w14:paraId="28A40532" w14:textId="3704EE12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376807BC" w14:textId="19C5412D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</w:tcPr>
          <w:p w14:paraId="2CFD9675" w14:textId="7CBEA25F" w:rsidR="00BC094C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1781D435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6419EF" w14:paraId="267FEF7D" w14:textId="77777777" w:rsidTr="00061FA1">
        <w:tc>
          <w:tcPr>
            <w:tcW w:w="5983" w:type="dxa"/>
          </w:tcPr>
          <w:p w14:paraId="7E87A7AD" w14:textId="188839A9" w:rsidR="00BC094C" w:rsidRPr="006419EF" w:rsidRDefault="00B30F9A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C094C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Линейное программирование и детерминированные потоки в сетях </w:t>
            </w:r>
          </w:p>
        </w:tc>
        <w:tc>
          <w:tcPr>
            <w:tcW w:w="1134" w:type="dxa"/>
          </w:tcPr>
          <w:p w14:paraId="35389C79" w14:textId="532DF7E3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57D794EA" w14:textId="3F622BF9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</w:tcPr>
          <w:p w14:paraId="0478AF60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24ECAB9A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6419EF" w14:paraId="4C731B7B" w14:textId="77777777" w:rsidTr="00061FA1">
        <w:tc>
          <w:tcPr>
            <w:tcW w:w="5983" w:type="dxa"/>
          </w:tcPr>
          <w:p w14:paraId="15135F43" w14:textId="28E6F3FB" w:rsidR="00BC094C" w:rsidRPr="006419EF" w:rsidRDefault="0097084D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Сетевые модели и стандартная форма задачи линейного программирования</w:t>
            </w:r>
          </w:p>
        </w:tc>
        <w:tc>
          <w:tcPr>
            <w:tcW w:w="1134" w:type="dxa"/>
          </w:tcPr>
          <w:p w14:paraId="233A4071" w14:textId="258BA705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CC7043F" w14:textId="23F372C1" w:rsidR="00BC094C" w:rsidRPr="003D14EA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14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9FAAC85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30B936AB" w14:textId="41672675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094C" w:rsidRPr="006419EF" w14:paraId="3A258687" w14:textId="77777777" w:rsidTr="00061FA1">
        <w:tc>
          <w:tcPr>
            <w:tcW w:w="5983" w:type="dxa"/>
          </w:tcPr>
          <w:p w14:paraId="76F223F5" w14:textId="733F1B03" w:rsidR="00BC094C" w:rsidRPr="006419EF" w:rsidRDefault="00B30F9A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97084D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C094C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модели и сетевое управление</w:t>
            </w:r>
          </w:p>
        </w:tc>
        <w:tc>
          <w:tcPr>
            <w:tcW w:w="1134" w:type="dxa"/>
          </w:tcPr>
          <w:p w14:paraId="425A6BE2" w14:textId="2ABFA62B" w:rsidR="00BC094C" w:rsidRPr="0043408D" w:rsidRDefault="00195052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21E99CF0" w14:textId="06EF3A7F" w:rsidR="00BC094C" w:rsidRPr="006419EF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1A3662E1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337C145A" w14:textId="2CE19D2A" w:rsidR="00BC094C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BC094C" w:rsidRPr="006419EF" w14:paraId="7D970662" w14:textId="77777777" w:rsidTr="00061FA1">
        <w:tc>
          <w:tcPr>
            <w:tcW w:w="5983" w:type="dxa"/>
          </w:tcPr>
          <w:p w14:paraId="4CA6CDF9" w14:textId="7B430EE5" w:rsidR="00BC094C" w:rsidRPr="006419EF" w:rsidRDefault="00B30F9A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C094C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о кратчайшем пути на сети связи</w:t>
            </w:r>
          </w:p>
        </w:tc>
        <w:tc>
          <w:tcPr>
            <w:tcW w:w="1134" w:type="dxa"/>
          </w:tcPr>
          <w:p w14:paraId="363896A2" w14:textId="1C26331C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3F7A223" w14:textId="549D0F10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</w:tcPr>
          <w:p w14:paraId="3E13F806" w14:textId="31FFC3CA" w:rsidR="00BC094C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1F1ED9D2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419EF" w14:paraId="4BBA7E57" w14:textId="77777777" w:rsidTr="00061FA1">
        <w:trPr>
          <w:trHeight w:val="375"/>
        </w:trPr>
        <w:tc>
          <w:tcPr>
            <w:tcW w:w="5983" w:type="dxa"/>
          </w:tcPr>
          <w:p w14:paraId="25DCC72D" w14:textId="3A15390C" w:rsidR="00BC094C" w:rsidRPr="006419EF" w:rsidRDefault="00FA2873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 </w:t>
            </w:r>
            <w:r w:rsidR="00C5796E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оптимизационных задач при передаче информации на сетях связи</w:t>
            </w:r>
          </w:p>
        </w:tc>
        <w:tc>
          <w:tcPr>
            <w:tcW w:w="1134" w:type="dxa"/>
          </w:tcPr>
          <w:p w14:paraId="21D1E0A4" w14:textId="00837F3C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0BA3BE83" w14:textId="4B850140" w:rsidR="00BC094C" w:rsidRPr="006419EF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23D04D48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093184A6" w14:textId="72A4272F" w:rsidR="00BC094C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FA2873" w:rsidRPr="006419EF" w14:paraId="2F50533A" w14:textId="77777777" w:rsidTr="00061FA1">
        <w:trPr>
          <w:trHeight w:val="255"/>
        </w:trPr>
        <w:tc>
          <w:tcPr>
            <w:tcW w:w="5983" w:type="dxa"/>
          </w:tcPr>
          <w:p w14:paraId="22C3AEDD" w14:textId="3A3FE32D" w:rsidR="00FA2873" w:rsidRPr="006419EF" w:rsidRDefault="00FA2873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</w:t>
            </w:r>
            <w:r w:rsidR="00061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5796E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Минимизация сетей связи по длине</w:t>
            </w:r>
          </w:p>
        </w:tc>
        <w:tc>
          <w:tcPr>
            <w:tcW w:w="1134" w:type="dxa"/>
          </w:tcPr>
          <w:p w14:paraId="48181027" w14:textId="4FB4CDE7" w:rsidR="00FA2873" w:rsidRPr="00C742E6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5E308707" w14:textId="092C24BD" w:rsidR="00FA2873" w:rsidRPr="006419EF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6B8EFBD" w14:textId="77777777" w:rsidR="00FA2873" w:rsidRPr="006419EF" w:rsidRDefault="00FA2873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7FD1D11D" w14:textId="77777777" w:rsidR="00FA2873" w:rsidRPr="006419EF" w:rsidRDefault="00FA2873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873" w:rsidRPr="006419EF" w14:paraId="5C4BFFB0" w14:textId="77777777" w:rsidTr="00061FA1">
        <w:trPr>
          <w:trHeight w:val="270"/>
        </w:trPr>
        <w:tc>
          <w:tcPr>
            <w:tcW w:w="5983" w:type="dxa"/>
          </w:tcPr>
          <w:p w14:paraId="3D83E1B8" w14:textId="5719FA6A" w:rsidR="00FA2873" w:rsidRPr="006419EF" w:rsidRDefault="00FA2873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</w:t>
            </w:r>
            <w:r w:rsidR="00061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Максимизация информационных потоков на сетях связи</w:t>
            </w:r>
          </w:p>
        </w:tc>
        <w:tc>
          <w:tcPr>
            <w:tcW w:w="1134" w:type="dxa"/>
          </w:tcPr>
          <w:p w14:paraId="0777330D" w14:textId="664BFE18" w:rsidR="00FA2873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02EE4016" w14:textId="4040A11A" w:rsidR="00FA2873" w:rsidRPr="006419EF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91D2E9D" w14:textId="7008EB0F" w:rsidR="00FA2873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3F91ED5E" w14:textId="77777777" w:rsidR="00FA2873" w:rsidRPr="006419EF" w:rsidRDefault="00FA2873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873" w:rsidRPr="006419EF" w14:paraId="2D047CE3" w14:textId="77777777" w:rsidTr="00061FA1">
        <w:trPr>
          <w:trHeight w:val="285"/>
        </w:trPr>
        <w:tc>
          <w:tcPr>
            <w:tcW w:w="5983" w:type="dxa"/>
          </w:tcPr>
          <w:p w14:paraId="1CD6304B" w14:textId="3FFAF63C" w:rsidR="00FA2873" w:rsidRPr="006419EF" w:rsidRDefault="00FA2873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C5796E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61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53981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Детерминированные модели динамического программирования и их использование на сетях связи</w:t>
            </w:r>
          </w:p>
        </w:tc>
        <w:tc>
          <w:tcPr>
            <w:tcW w:w="1134" w:type="dxa"/>
          </w:tcPr>
          <w:p w14:paraId="600774A7" w14:textId="0C5FC899" w:rsidR="00FA2873" w:rsidRPr="00C742E6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1913087B" w14:textId="15D142CA" w:rsidR="00FA2873" w:rsidRPr="006419EF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A391A0C" w14:textId="692FE7FC" w:rsidR="00FA2873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4BA8FD26" w14:textId="77777777" w:rsidR="00FA2873" w:rsidRPr="006419EF" w:rsidRDefault="00FA2873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1D17" w:rsidRPr="007A1D17" w14:paraId="028BF835" w14:textId="77777777" w:rsidTr="00061FA1">
        <w:trPr>
          <w:trHeight w:val="210"/>
        </w:trPr>
        <w:tc>
          <w:tcPr>
            <w:tcW w:w="5983" w:type="dxa"/>
          </w:tcPr>
          <w:p w14:paraId="3E02AB31" w14:textId="081E6891" w:rsidR="00FA2873" w:rsidRPr="007A1D17" w:rsidRDefault="00FA2873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C5796E"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1FA1"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53981"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Оптимизации информационных потоков на сетях связи методами нелинейного программирования</w:t>
            </w:r>
          </w:p>
        </w:tc>
        <w:tc>
          <w:tcPr>
            <w:tcW w:w="1134" w:type="dxa"/>
          </w:tcPr>
          <w:p w14:paraId="076E5570" w14:textId="519F3BF2" w:rsidR="00FA2873" w:rsidRPr="007A1D17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2ED06CF9" w14:textId="5A0064FD" w:rsidR="00FA2873" w:rsidRPr="007A1D17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CF16AA5" w14:textId="39915A55" w:rsidR="00FA2873" w:rsidRPr="007A1D17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2494FBC8" w14:textId="77777777" w:rsidR="00FA2873" w:rsidRPr="007A1D17" w:rsidRDefault="00FA2873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7A1D17" w14:paraId="529B0B19" w14:textId="77777777" w:rsidTr="00061FA1">
        <w:tc>
          <w:tcPr>
            <w:tcW w:w="5983" w:type="dxa"/>
          </w:tcPr>
          <w:p w14:paraId="4C8DA59F" w14:textId="77777777" w:rsidR="00BC094C" w:rsidRPr="007A1D17" w:rsidRDefault="00BC094C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1BFDC51A" w:rsidR="00BC094C" w:rsidRPr="007A1D17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3D14EA"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</w:tcPr>
          <w:p w14:paraId="352EA8F5" w14:textId="2AD8BB23" w:rsidR="00BC094C" w:rsidRPr="007A1D17" w:rsidRDefault="003D14EA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6" w:type="dxa"/>
          </w:tcPr>
          <w:p w14:paraId="5A14A0A2" w14:textId="73C19C42" w:rsidR="00BC094C" w:rsidRPr="007A1D17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53981"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07" w:type="dxa"/>
          </w:tcPr>
          <w:p w14:paraId="64635AB0" w14:textId="7D52355F" w:rsidR="00BC094C" w:rsidRPr="007A1D17" w:rsidRDefault="00653981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</w:tr>
    </w:tbl>
    <w:p w14:paraId="21058CE9" w14:textId="77777777" w:rsidR="00BC094C" w:rsidRPr="007A1D17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64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1B2F5EDF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E88DACE" w14:textId="6CAAD7B8" w:rsidR="00BC094C" w:rsidRPr="006419EF" w:rsidRDefault="00BC094C" w:rsidP="007D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КУРСА, ЕГО СОДЕРЖАНИЕ. ПРИНЦИПЫ ПОСТРОЕНИЯ ИНФОКОММУНИКАЦИОННЫХ СЕТЕЙ, СПОСОБЫ ОПИСАНИЯ</w:t>
      </w:r>
      <w:r w:rsidR="00D8383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3F0160" w14:textId="2FD8BDE7" w:rsidR="00BC094C" w:rsidRDefault="00D8383C" w:rsidP="007D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 и определения. Возможности применения математических методов и ЭВМ в управлении инфокоммуникационными процессами в сетях связи. Рекомендации </w:t>
      </w:r>
      <w:r w:rsidRPr="006419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ITU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66D4D9" w14:textId="77777777" w:rsidR="006B21AA" w:rsidRPr="006419EF" w:rsidRDefault="006B21AA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0FFDBBFE" w:rsidR="00BC094C" w:rsidRPr="006419EF" w:rsidRDefault="00BC094C" w:rsidP="007D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ПРОБЛЕМ ОПТИМИЗАЦИИ ТРАФИКА НА СЕТЯХ СВЯЗИ</w:t>
      </w:r>
    </w:p>
    <w:p w14:paraId="36402ADB" w14:textId="5420968E" w:rsidR="00BC094C" w:rsidRPr="006419EF" w:rsidRDefault="00D8383C" w:rsidP="007D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оптимизации информационных потоков на сетях связи. Обоснование методов решения оптимизационных задач. Критерий оптимизации, функция цели, ограничения на переменные. Методы получения оптимальных решений. </w:t>
      </w:r>
    </w:p>
    <w:p w14:paraId="59C04887" w14:textId="77777777" w:rsidR="006802DC" w:rsidRPr="006419EF" w:rsidRDefault="006802DC" w:rsidP="0064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F73B2" w14:textId="6BF53711" w:rsidR="00D8383C" w:rsidRPr="006419EF" w:rsidRDefault="00BC094C" w:rsidP="007D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D8383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ЛИНЕЙНОЕ ПРОГРАММИРОВАНИЕ И ДЕТЕРМИНИРОВАННЫЕ ПОТОКИ В СЕТЯХ</w:t>
      </w:r>
    </w:p>
    <w:p w14:paraId="134C2407" w14:textId="71842FC3" w:rsidR="00BC094C" w:rsidRPr="006419EF" w:rsidRDefault="00D8383C" w:rsidP="007D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линейного программирования. Основные задачи управления информационными потоками, представляемые в линейной форме. Ограничения в моделях линейного программирования. Примеры моделей.</w:t>
      </w:r>
    </w:p>
    <w:p w14:paraId="76B35442" w14:textId="77777777" w:rsidR="00D8383C" w:rsidRPr="006419EF" w:rsidRDefault="00D8383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26FA0865" w:rsidR="00BC094C" w:rsidRPr="006419EF" w:rsidRDefault="00BC094C" w:rsidP="007D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D8383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СЕТЕВЫЕ МОДЕЛИ И СТАНДАРТНАЯ ФОРМА ЗАДАЧИ ЛИНЕЙНОГО ПРОГРАММИРОВАНИЯ</w:t>
      </w:r>
    </w:p>
    <w:p w14:paraId="51B0FCA3" w14:textId="779484D7" w:rsidR="00BC094C" w:rsidRPr="006419EF" w:rsidRDefault="00D8383C" w:rsidP="007D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Стандартная форма задачи линейного программирования и ее базисные решения. Алгоритм симплекс-метода. Искусственные начальные решения. Особые случаи решения сетевых задач: вырождение, альтернативные оптимальные решения, неограниченные решения, отсутствие решений.</w:t>
      </w:r>
    </w:p>
    <w:p w14:paraId="4EF0B420" w14:textId="443FA76A" w:rsidR="006802DC" w:rsidRPr="006419EF" w:rsidRDefault="006802D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455C0" w14:textId="5089F113" w:rsidR="00D8383C" w:rsidRPr="006419EF" w:rsidRDefault="00BC094C" w:rsidP="007D794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D8383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МОДЕЛИ И СЕТЕВОЕ УПРАВЛЕНИЕ</w:t>
      </w:r>
    </w:p>
    <w:p w14:paraId="244BB455" w14:textId="459FC35B" w:rsidR="003C2542" w:rsidRDefault="00D8383C" w:rsidP="007D794C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транспортной модели для сетей связи, нетрадиционные транспортные модели. Представление сетевых задач как транспортных с промежуточными пунктами. Методы решения транспортных задач. </w:t>
      </w:r>
    </w:p>
    <w:p w14:paraId="1D1653C0" w14:textId="77777777" w:rsidR="002B7742" w:rsidRPr="006419EF" w:rsidRDefault="002B7742" w:rsidP="006419E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BA9D0" w14:textId="7CE30958" w:rsidR="00D8383C" w:rsidRPr="006419EF" w:rsidRDefault="00D8383C" w:rsidP="00690EB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О КРАТЧАЙШЕМ ПУТИ НА СЕТИ СВЯЗИ </w:t>
      </w:r>
    </w:p>
    <w:p w14:paraId="1A6928AB" w14:textId="7A726D02" w:rsidR="003C2542" w:rsidRPr="006419EF" w:rsidRDefault="00D8383C" w:rsidP="0069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Математическое описание задачи. Протоколы </w:t>
      </w:r>
      <w:r w:rsidRPr="006419E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OSPF</w:t>
      </w:r>
      <w:r w:rsidRPr="00641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алгоритмы, используемые при их реализации. Пример</w:t>
      </w:r>
      <w:r w:rsidR="002B7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41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иллюстрирующий работу алгоритма. Описание программы, реализующей алгоритм. </w:t>
      </w:r>
    </w:p>
    <w:p w14:paraId="42ACCACC" w14:textId="14543DBC" w:rsidR="003C2542" w:rsidRPr="006419EF" w:rsidRDefault="00D8383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AA09D4" w14:textId="726E004D" w:rsidR="00A2231B" w:rsidRPr="006419EF" w:rsidRDefault="00D8383C" w:rsidP="007D7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3C254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ОПТИМИЗАЦИОННЫХ ЗАДАЧ ПРИ ПЕРЕДАЧЕ ИНФОРМАЦИИ НА СЕТЯХ СВЯЗИ</w:t>
      </w:r>
    </w:p>
    <w:p w14:paraId="3B8190D5" w14:textId="14950330" w:rsidR="003C2542" w:rsidRPr="006419EF" w:rsidRDefault="003C2542" w:rsidP="0069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описание задачи. Итеративная процедура вычисления. Пример</w:t>
      </w:r>
      <w:r w:rsidR="002B77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иллюстрирующий работу алгоритма. Описание программы, реализующей алгоритм.</w:t>
      </w:r>
    </w:p>
    <w:p w14:paraId="34AF3C3F" w14:textId="77777777" w:rsidR="00815520" w:rsidRDefault="00815520" w:rsidP="007D7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9434378" w14:textId="66145289" w:rsidR="00A2231B" w:rsidRPr="006419EF" w:rsidRDefault="00A2231B" w:rsidP="00690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8.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СЕТЕЙ СВЯЗИ ПО ДЛИНЕ</w:t>
      </w:r>
    </w:p>
    <w:p w14:paraId="44801C40" w14:textId="77777777" w:rsidR="00A2231B" w:rsidRPr="006419EF" w:rsidRDefault="00A2231B" w:rsidP="0069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Алгоритмы построения минимального </w:t>
      </w:r>
      <w:proofErr w:type="spellStart"/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остовного</w:t>
      </w:r>
      <w:proofErr w:type="spellEnd"/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дерева. Математическая модель задачи. Описание программных реализаций алгоритма. Пример использования.</w:t>
      </w:r>
    </w:p>
    <w:p w14:paraId="6EF3A7A9" w14:textId="77777777" w:rsidR="003C2542" w:rsidRPr="006419EF" w:rsidRDefault="003C2542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A0D95" w14:textId="6CA9F16A" w:rsidR="003C2542" w:rsidRPr="006419EF" w:rsidRDefault="003C2542" w:rsidP="007D7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МАКСИМИЗАЦИЯ ИНФОРМАЦИОННЫХ ПОТОКОВ НА СЕТЯХ СВЯЗИ</w:t>
      </w:r>
    </w:p>
    <w:p w14:paraId="7A90DC1B" w14:textId="5EAC1431" w:rsidR="003C2542" w:rsidRPr="006419EF" w:rsidRDefault="003C2542" w:rsidP="00815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Теорема о максимальном потоке на сети и минимальном разрезе. Алгоритм метода. Задача о потоке с минимальной стоимостью. Описание программ, реализующих алгоритм максимизации потока.</w:t>
      </w:r>
    </w:p>
    <w:p w14:paraId="74FFDB3B" w14:textId="77777777" w:rsidR="003C2542" w:rsidRPr="006419EF" w:rsidRDefault="003C2542" w:rsidP="00641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ECB16" w14:textId="40C707B5" w:rsidR="000604F2" w:rsidRPr="006419EF" w:rsidRDefault="003C2542" w:rsidP="007D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A2231B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04F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ДЕТЕРМИНИРОВАННЫЕ МОДЕЛИ ДИНАМИЧЕСКОГО ПРОГРАММИРОВАНИЯ И ИХ ИСПОЛЬЗОВАНИЕ НА СЕТЯХ СВЯЗИ</w:t>
      </w:r>
    </w:p>
    <w:p w14:paraId="1AFF67B9" w14:textId="6B890BBC" w:rsidR="000604F2" w:rsidRDefault="000604F2" w:rsidP="00815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Математическая модель задачи динамического программирования. </w:t>
      </w:r>
      <w:proofErr w:type="spellStart"/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Рекурентная</w:t>
      </w:r>
      <w:proofErr w:type="spellEnd"/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природа вычислений в динамическом программировании. Алгоритм прямой и обратной прогонки. Решение задач управления информационными потоками на сетях связи методом динамического программирования.</w:t>
      </w:r>
    </w:p>
    <w:p w14:paraId="2295E543" w14:textId="77777777" w:rsidR="003D58E7" w:rsidRPr="006419EF" w:rsidRDefault="003D58E7" w:rsidP="003D5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39039" w14:textId="61B56163" w:rsidR="000604F2" w:rsidRPr="006419EF" w:rsidRDefault="000604F2" w:rsidP="00690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A2231B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0EB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 ИНФОРМАЦИОННЫХ ПОТОКОВ НА СЕТЯХ СВЯЗИ МЕТОДАМИ НЕЛИНЕЙНОГО ПРОГРАММИРОВАНИЯ</w:t>
      </w:r>
    </w:p>
    <w:p w14:paraId="0E474DB1" w14:textId="3823A72F" w:rsidR="000604F2" w:rsidRPr="006419EF" w:rsidRDefault="000604F2" w:rsidP="00690E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Экстремальные сетевые задачи без ограничений. Алгоритмы нелинейного программирования: методы прямого поиска, градиентный метод.  </w:t>
      </w:r>
    </w:p>
    <w:p w14:paraId="764813C2" w14:textId="462B00CC" w:rsidR="00A55039" w:rsidRDefault="00A55039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8BD9A" w14:textId="77777777" w:rsidR="00AF7A09" w:rsidRDefault="00AF7A09" w:rsidP="00AF7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BB03361" w14:textId="0696C5A3" w:rsidR="00AF7A09" w:rsidRPr="00A33026" w:rsidRDefault="00AF7A09" w:rsidP="00AF7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31B017EF" w14:textId="77777777" w:rsidR="00AF7A09" w:rsidRPr="00A33026" w:rsidRDefault="00AF7A09" w:rsidP="00AF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303DD" w14:textId="6CCD12AF" w:rsidR="00AF7A09" w:rsidRDefault="00AF7A09" w:rsidP="00AF7A0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1252BC36" w14:textId="77777777" w:rsidR="0054551A" w:rsidRPr="00EF274F" w:rsidRDefault="0054551A" w:rsidP="00AF7A0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</w:p>
    <w:p w14:paraId="62081F88" w14:textId="77777777" w:rsidR="00AF7A09" w:rsidRPr="00A33026" w:rsidRDefault="00AF7A09" w:rsidP="00AF7A0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3990D34E" w14:textId="1B0259D4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Телекоммуникационные системы и сети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учебное пособие : [в 3 т.]</w:t>
      </w:r>
      <w:r w:rsid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/ авт. : В. В. Величко [и др.].</w:t>
      </w:r>
      <w:r w:rsidR="00D2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 Горячая линия-Телеком, 2005.</w:t>
      </w:r>
      <w:r w:rsidR="00D2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2477F"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3 : </w:t>
      </w:r>
      <w:proofErr w:type="spellStart"/>
      <w:r w:rsidR="00D2477F"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Мультисервисные</w:t>
      </w:r>
      <w:proofErr w:type="spellEnd"/>
      <w:r w:rsidR="00D2477F"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</w:t>
      </w:r>
      <w:r w:rsidR="00D2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592 с.</w:t>
      </w:r>
      <w:r w:rsidR="00F05A40"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3DD5D7" w14:textId="7D26B9AC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Гребешков, А. Ю. Стандарты и технологии управления сетями связи</w:t>
      </w:r>
      <w:r w:rsidR="001545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/ А. Ю. Гребешков. – М</w:t>
      </w:r>
      <w:r w:rsidR="00154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Эко-</w:t>
      </w: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Трендз</w:t>
      </w:r>
      <w:proofErr w:type="spellEnd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2003. – 287 </w:t>
      </w:r>
      <w:r w:rsidRPr="00F05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BCDF9C" w14:textId="5D9DF8A8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Леонова, Н. Л. Задачи линейного программирования и методы их решения / Н. Л. Леонова. –</w:t>
      </w:r>
      <w:r w:rsidR="003E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5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ТУРП, 2017. – 75 с. </w:t>
      </w:r>
    </w:p>
    <w:p w14:paraId="42DB1C65" w14:textId="25CCAAA3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Леонова, Н. Л. Исследование операций / Н. Л. Леонова. – </w:t>
      </w:r>
      <w:r w:rsidR="003E5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ТУРП, 2017. – 44 с. </w:t>
      </w:r>
    </w:p>
    <w:p w14:paraId="6ADD156C" w14:textId="58D4B602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Олифер</w:t>
      </w:r>
      <w:proofErr w:type="spellEnd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Г. Компьютерные сети : принципы, технологии, протоколы / В. Г. </w:t>
      </w: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Олифер</w:t>
      </w:r>
      <w:proofErr w:type="spellEnd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А. </w:t>
      </w: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Олифер</w:t>
      </w:r>
      <w:proofErr w:type="spellEnd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- 5-е изд. 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Санкт-Петербург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Питер, 2016. 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992 с. </w:t>
      </w:r>
    </w:p>
    <w:p w14:paraId="3E8BBC0E" w14:textId="64ADFFF3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Писарук</w:t>
      </w:r>
      <w:proofErr w:type="spellEnd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И. Исследование операций. Вводный курс / Н.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Писарук</w:t>
      </w:r>
      <w:proofErr w:type="spellEnd"/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Минск : БГУ, 2015. 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304 с.</w:t>
      </w:r>
    </w:p>
    <w:p w14:paraId="3340426C" w14:textId="2E985C20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Шикин</w:t>
      </w:r>
      <w:proofErr w:type="spellEnd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 Исследование операций / Е. В. </w:t>
      </w: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Шикин</w:t>
      </w:r>
      <w:proofErr w:type="spellEnd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</w:t>
      </w:r>
      <w:r w:rsidR="00A03A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Проспект, 2006. </w:t>
      </w:r>
      <w:r w:rsidR="00A03A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 с. </w:t>
      </w:r>
    </w:p>
    <w:p w14:paraId="2FBE05F9" w14:textId="213C3BE0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Самаров</w:t>
      </w:r>
      <w:proofErr w:type="spellEnd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Л. Линейное программирование / К. Л. </w:t>
      </w: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Самаров</w:t>
      </w:r>
      <w:proofErr w:type="spellEnd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</w:t>
      </w:r>
      <w:r w:rsidR="00A03A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Резольвенис</w:t>
      </w:r>
      <w:proofErr w:type="spellEnd"/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2009. – 40 </w:t>
      </w:r>
    </w:p>
    <w:p w14:paraId="6E0F3DF5" w14:textId="74CD2AD3" w:rsidR="00AE7D87" w:rsidRDefault="00AE7D87" w:rsidP="00F05A40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68FC4" w14:textId="77777777" w:rsidR="00AE7D87" w:rsidRPr="006419EF" w:rsidRDefault="00AE7D87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</w:p>
    <w:p w14:paraId="6D5F7C13" w14:textId="18D7B646" w:rsidR="00AE7D87" w:rsidRPr="00F05A40" w:rsidRDefault="00AE7D87" w:rsidP="00F05A40">
      <w:pPr>
        <w:pStyle w:val="a6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Хацкевич, О. А.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Линейное и динамическое программирование. Лабораторный практикум : пособие [рек. УМО РБ] / О. А. Хацкевич. - Минск : БГУИР, 2014. </w:t>
      </w:r>
      <w:r w:rsidR="00A03A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 с.</w:t>
      </w:r>
    </w:p>
    <w:p w14:paraId="0327DBAB" w14:textId="5B776852" w:rsidR="00AE7D87" w:rsidRPr="00306D8B" w:rsidRDefault="00AE7D87" w:rsidP="00F05A40">
      <w:pPr>
        <w:pStyle w:val="a6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Хацкевич О. А. Организация связи в Республике Беларусь : методическое пособие по курсу </w:t>
      </w:r>
      <w:r w:rsid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Организация и управление предприятиями и сетями связи и основы менеджмента</w:t>
      </w:r>
      <w:r w:rsid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/ О. А. Хацкевич. </w:t>
      </w:r>
      <w:r w:rsidR="00A03A95"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Минск : БГУИР, 2003. </w:t>
      </w:r>
      <w:r w:rsidR="00306D8B"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35с.   </w:t>
      </w:r>
    </w:p>
    <w:p w14:paraId="2B22DEDA" w14:textId="6861C5BF" w:rsidR="00AE7D87" w:rsidRPr="00F05A40" w:rsidRDefault="00AE7D87" w:rsidP="00F05A40">
      <w:pPr>
        <w:pStyle w:val="a6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Хацкевич, О. А.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Сети инфокоммуникаций</w:t>
      </w:r>
      <w:r w:rsidR="003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управление трафиком. Лабораторный практикум : пособие [рек. УМО РБ] / О. А. Хацкевич. </w:t>
      </w:r>
      <w:r w:rsidR="00306D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 : БГУИР, 2017. </w:t>
      </w:r>
      <w:r w:rsidR="00306D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 с.</w:t>
      </w:r>
    </w:p>
    <w:p w14:paraId="21755A3F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09EC1804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6419EF" w:rsidRDefault="00BC094C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722DB7C6" w14:textId="77777777" w:rsidR="007B0888" w:rsidRPr="006419EF" w:rsidRDefault="007B0888" w:rsidP="00641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лабораторных работ;</w:t>
      </w:r>
    </w:p>
    <w:p w14:paraId="5EF01CDE" w14:textId="77777777" w:rsidR="007B0888" w:rsidRPr="006419EF" w:rsidRDefault="007B0888" w:rsidP="00641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задач;</w:t>
      </w:r>
    </w:p>
    <w:p w14:paraId="3C9046E4" w14:textId="77777777" w:rsidR="007B0888" w:rsidRPr="006419EF" w:rsidRDefault="007B0888" w:rsidP="00641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конспекта;</w:t>
      </w:r>
    </w:p>
    <w:p w14:paraId="05FC754B" w14:textId="77777777" w:rsidR="007B0888" w:rsidRPr="006419EF" w:rsidRDefault="007B0888" w:rsidP="00641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дополнительного материала;</w:t>
      </w:r>
    </w:p>
    <w:p w14:paraId="412C7744" w14:textId="77777777" w:rsidR="007B0888" w:rsidRPr="006419EF" w:rsidRDefault="007B0888" w:rsidP="00641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пройденного теоретического материала.</w:t>
      </w:r>
    </w:p>
    <w:p w14:paraId="547D87F9" w14:textId="4A00C9F2" w:rsidR="00BC094C" w:rsidRPr="006419EF" w:rsidRDefault="00306D8B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РЕКОМЕНДУЕМЫХ СРЕДСТВ ДИАГНОСТИКИ</w:t>
      </w:r>
    </w:p>
    <w:p w14:paraId="6ED63BD0" w14:textId="1B501B90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61BA1DCA" w:rsidR="00BC094C" w:rsidRPr="006419EF" w:rsidRDefault="00126790" w:rsidP="0019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A2231B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7-06-0611-06 </w:t>
      </w:r>
      <w:r w:rsidR="000604F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«Системы и сети инфокоммуникаций»</w:t>
      </w:r>
      <w:r w:rsidR="0003522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0604F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управления информационными потоками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рекомендуется</w:t>
      </w:r>
      <w:r w:rsidR="006D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03522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6D6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 / не зачтено»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BFB234" w14:textId="77777777" w:rsidR="00195052" w:rsidRPr="00173BD5" w:rsidRDefault="00195052" w:rsidP="0019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772F3D77" w14:textId="1A5748C6" w:rsidR="009E7A4D" w:rsidRPr="006419EF" w:rsidRDefault="006D62C6" w:rsidP="001950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Start"/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прос</w:t>
      </w:r>
      <w:proofErr w:type="spellEnd"/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;</w:t>
      </w:r>
    </w:p>
    <w:p w14:paraId="0887C966" w14:textId="51ED3C2B" w:rsidR="009E7A4D" w:rsidRPr="006419EF" w:rsidRDefault="006D62C6" w:rsidP="001950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Start"/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ащита</w:t>
      </w:r>
      <w:proofErr w:type="spellEnd"/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лабораторных работ;</w:t>
      </w:r>
    </w:p>
    <w:p w14:paraId="5C460161" w14:textId="36BAED47" w:rsidR="009E7A4D" w:rsidRPr="006419EF" w:rsidRDefault="006D62C6" w:rsidP="001950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онтрольная</w:t>
      </w:r>
      <w:proofErr w:type="spellEnd"/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работа;</w:t>
      </w:r>
    </w:p>
    <w:p w14:paraId="04AFD057" w14:textId="2AF0A015" w:rsidR="009E7A4D" w:rsidRPr="006419EF" w:rsidRDefault="006D62C6" w:rsidP="001950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Start"/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есты</w:t>
      </w:r>
      <w:proofErr w:type="spellEnd"/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14:paraId="16F851B2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F62DBC0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6419EF" w:rsidRDefault="00BC094C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06D67BE3" w14:textId="77777777" w:rsidR="004B6343" w:rsidRPr="006419EF" w:rsidRDefault="004B6343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объяснительно-иллюстративное обучение, реализуемое на лекциях с использованием мультимедийного оборудования;</w:t>
      </w:r>
    </w:p>
    <w:p w14:paraId="6D5B7852" w14:textId="77777777" w:rsidR="004B6343" w:rsidRPr="006419EF" w:rsidRDefault="004B6343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деятельность и творческий подход, реализуемые на лабораторных и практических занятиях.</w:t>
      </w:r>
    </w:p>
    <w:p w14:paraId="6923DF38" w14:textId="77777777" w:rsidR="004B6343" w:rsidRPr="006419EF" w:rsidRDefault="004B6343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0A5BC36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6419EF" w:rsidRDefault="00BC094C" w:rsidP="006419E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E523497" w14:textId="56AF0CA6" w:rsidR="006E3FEB" w:rsidRPr="007C79A2" w:rsidRDefault="00A45C8F" w:rsidP="00257085">
      <w:pPr>
        <w:pStyle w:val="a6"/>
        <w:numPr>
          <w:ilvl w:val="0"/>
          <w:numId w:val="2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9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детерминированными</w:t>
      </w:r>
      <w:r w:rsidRPr="007C79A2">
        <w:rPr>
          <w:rFonts w:ascii="Times New Roman" w:hAnsi="Times New Roman" w:cs="Times New Roman"/>
          <w:sz w:val="28"/>
          <w:szCs w:val="28"/>
        </w:rPr>
        <w:t xml:space="preserve"> </w:t>
      </w:r>
      <w:r w:rsidRPr="007C7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потоками на сетях связи</w:t>
      </w:r>
      <w:r w:rsidR="007C7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3FEB" w:rsidRPr="007C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15DB54" w14:textId="540234D5" w:rsidR="00BC094C" w:rsidRPr="00FD7CCB" w:rsidRDefault="006E3FEB" w:rsidP="00FD7CCB">
      <w:pPr>
        <w:pStyle w:val="a6"/>
        <w:numPr>
          <w:ilvl w:val="0"/>
          <w:numId w:val="20"/>
        </w:numPr>
        <w:tabs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методов решения сетевых задач как транспортных с промежуточными пунктами.</w:t>
      </w:r>
    </w:p>
    <w:p w14:paraId="2D32544B" w14:textId="73B1B08F" w:rsidR="006E3FEB" w:rsidRPr="00FD7CCB" w:rsidRDefault="006E3FEB" w:rsidP="00FD7CCB">
      <w:pPr>
        <w:pStyle w:val="a6"/>
        <w:numPr>
          <w:ilvl w:val="0"/>
          <w:numId w:val="20"/>
        </w:numPr>
        <w:tabs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работы алгоритмов маршрутизации на сетях связи на базе протоколов </w:t>
      </w:r>
      <w:r w:rsidRPr="00FD7C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OSPF</w:t>
      </w: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37A72D" w14:textId="02CF4E59" w:rsidR="006E3FEB" w:rsidRPr="00FD7CCB" w:rsidRDefault="006E3FEB" w:rsidP="00FD7CCB">
      <w:pPr>
        <w:pStyle w:val="a6"/>
        <w:numPr>
          <w:ilvl w:val="0"/>
          <w:numId w:val="20"/>
        </w:numPr>
        <w:tabs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работы алгоритмов максимизации потока на сетях связи.</w:t>
      </w:r>
    </w:p>
    <w:p w14:paraId="4E0D1335" w14:textId="51F00821" w:rsidR="006E3FEB" w:rsidRPr="00FD7CCB" w:rsidRDefault="006E3FEB" w:rsidP="00FD7CCB">
      <w:pPr>
        <w:pStyle w:val="a6"/>
        <w:numPr>
          <w:ilvl w:val="0"/>
          <w:numId w:val="20"/>
        </w:numPr>
        <w:tabs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работы алгоритмов управления потоками на сети с помощью динамического программирования.  </w:t>
      </w:r>
    </w:p>
    <w:p w14:paraId="0074AA2A" w14:textId="65FD4B20" w:rsidR="006E3FEB" w:rsidRPr="00FD7CCB" w:rsidRDefault="006E3FEB" w:rsidP="00FD7CCB">
      <w:pPr>
        <w:pStyle w:val="a6"/>
        <w:numPr>
          <w:ilvl w:val="0"/>
          <w:numId w:val="20"/>
        </w:numPr>
        <w:tabs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работы основных алгоритмов нелинейного программирования для управления процессами на сетях связи.</w:t>
      </w:r>
    </w:p>
    <w:p w14:paraId="604DAEEB" w14:textId="3085AF98" w:rsidR="00C23C55" w:rsidRPr="006419EF" w:rsidRDefault="00C23C55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A43128F" w14:textId="4137FD91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6419EF" w:rsidRDefault="00BC094C" w:rsidP="006419E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9F8D78E" w14:textId="77777777" w:rsidR="009B6E25" w:rsidRPr="006419EF" w:rsidRDefault="009B6E25" w:rsidP="007C79A2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задач управления трафиком на базе линейного программирования. </w:t>
      </w:r>
    </w:p>
    <w:p w14:paraId="145F0BC1" w14:textId="413DC8DC" w:rsidR="00BC094C" w:rsidRPr="007C79A2" w:rsidRDefault="009B6E25" w:rsidP="007C79A2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C79A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Исследование работы основных алгоритмов маршрутизации на сетях связи.</w:t>
      </w:r>
    </w:p>
    <w:p w14:paraId="1790B585" w14:textId="1512DE04" w:rsidR="009B6E25" w:rsidRPr="007C79A2" w:rsidRDefault="009B6E25" w:rsidP="007C79A2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C79A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Изучение оптимизационных задач при передаче информации на сетях связи.</w:t>
      </w:r>
    </w:p>
    <w:p w14:paraId="0FDC09DC" w14:textId="366239BF" w:rsidR="009B6E25" w:rsidRPr="006419EF" w:rsidRDefault="009B6E25" w:rsidP="007C79A2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оптимального резервирования на сетях инфокоммуникаций.</w:t>
      </w:r>
    </w:p>
    <w:p w14:paraId="43F95CC5" w14:textId="77777777" w:rsidR="007C79A2" w:rsidRDefault="007C79A2" w:rsidP="005C57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1727875C" w14:textId="582CA66C" w:rsidR="005C5763" w:rsidRPr="00173BD5" w:rsidRDefault="005C5763" w:rsidP="005C57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Примерный перечень компьютерных программ </w:t>
      </w:r>
    </w:p>
    <w:p w14:paraId="62808CEB" w14:textId="77777777" w:rsidR="005C5763" w:rsidRPr="00173BD5" w:rsidRDefault="005C5763" w:rsidP="005C57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3B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78AAEB8F" w14:textId="77777777" w:rsidR="005C5763" w:rsidRPr="00173BD5" w:rsidRDefault="005C5763" w:rsidP="005C57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D6A4147" w14:textId="77777777" w:rsidR="00D831EE" w:rsidRPr="006419EF" w:rsidRDefault="00D831EE" w:rsidP="007C79A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компьютер с доступом в сеть Интернет; актуальные версии драйверов видеоадаптера и обновления операционной системы.</w:t>
      </w:r>
    </w:p>
    <w:p w14:paraId="4056E74E" w14:textId="77777777" w:rsidR="00D831EE" w:rsidRPr="006419EF" w:rsidRDefault="00D831EE" w:rsidP="007C79A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визуализации настроек сетевых устройств и моделирования компьютерных сетей.</w:t>
      </w:r>
    </w:p>
    <w:p w14:paraId="60F4831C" w14:textId="77777777" w:rsidR="00D831EE" w:rsidRPr="006419EF" w:rsidRDefault="00D831EE" w:rsidP="007C79A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Программа-анализатор трафика компьютерных сетей.</w:t>
      </w:r>
    </w:p>
    <w:p w14:paraId="1F56B8F8" w14:textId="77777777" w:rsidR="00D831EE" w:rsidRPr="006419EF" w:rsidRDefault="00D831EE" w:rsidP="007C79A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Программная среда для решения инженерных и научных задач.</w:t>
      </w:r>
    </w:p>
    <w:sectPr w:rsidR="00D831EE" w:rsidRPr="006419EF" w:rsidSect="00AB2A56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7B6A" w14:textId="77777777" w:rsidR="00D25416" w:rsidRDefault="00D25416">
      <w:pPr>
        <w:spacing w:after="0" w:line="240" w:lineRule="auto"/>
      </w:pPr>
      <w:r>
        <w:separator/>
      </w:r>
    </w:p>
  </w:endnote>
  <w:endnote w:type="continuationSeparator" w:id="0">
    <w:p w14:paraId="7EABDA4A" w14:textId="77777777" w:rsidR="00D25416" w:rsidRDefault="00D2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F96D" w14:textId="77777777" w:rsidR="00D25416" w:rsidRDefault="00D25416">
      <w:pPr>
        <w:spacing w:after="0" w:line="240" w:lineRule="auto"/>
      </w:pPr>
      <w:r>
        <w:separator/>
      </w:r>
    </w:p>
  </w:footnote>
  <w:footnote w:type="continuationSeparator" w:id="0">
    <w:p w14:paraId="26F3A574" w14:textId="77777777" w:rsidR="00D25416" w:rsidRDefault="00D2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D254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0E99229F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D831EE">
      <w:rPr>
        <w:rStyle w:val="a5"/>
        <w:noProof/>
        <w:sz w:val="24"/>
        <w:szCs w:val="24"/>
      </w:rPr>
      <w:t>12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D254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0A15D4D"/>
    <w:multiLevelType w:val="hybridMultilevel"/>
    <w:tmpl w:val="4190BD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4F48D2"/>
    <w:multiLevelType w:val="hybridMultilevel"/>
    <w:tmpl w:val="FB5CB37E"/>
    <w:lvl w:ilvl="0" w:tplc="0423000F">
      <w:start w:val="1"/>
      <w:numFmt w:val="decimal"/>
      <w:lvlText w:val="%1."/>
      <w:lvlJc w:val="left"/>
      <w:pPr>
        <w:ind w:left="928" w:hanging="360"/>
      </w:pPr>
    </w:lvl>
    <w:lvl w:ilvl="1" w:tplc="04230019">
      <w:start w:val="1"/>
      <w:numFmt w:val="lowerLetter"/>
      <w:lvlText w:val="%2."/>
      <w:lvlJc w:val="left"/>
      <w:pPr>
        <w:ind w:left="1648" w:hanging="360"/>
      </w:pPr>
    </w:lvl>
    <w:lvl w:ilvl="2" w:tplc="0423001B">
      <w:start w:val="1"/>
      <w:numFmt w:val="lowerRoman"/>
      <w:lvlText w:val="%3."/>
      <w:lvlJc w:val="right"/>
      <w:pPr>
        <w:ind w:left="2368" w:hanging="180"/>
      </w:pPr>
    </w:lvl>
    <w:lvl w:ilvl="3" w:tplc="0423000F">
      <w:start w:val="1"/>
      <w:numFmt w:val="decimal"/>
      <w:lvlText w:val="%4."/>
      <w:lvlJc w:val="left"/>
      <w:pPr>
        <w:ind w:left="3088" w:hanging="360"/>
      </w:pPr>
    </w:lvl>
    <w:lvl w:ilvl="4" w:tplc="04230019">
      <w:start w:val="1"/>
      <w:numFmt w:val="lowerLetter"/>
      <w:lvlText w:val="%5."/>
      <w:lvlJc w:val="left"/>
      <w:pPr>
        <w:ind w:left="3808" w:hanging="360"/>
      </w:pPr>
    </w:lvl>
    <w:lvl w:ilvl="5" w:tplc="0423001B">
      <w:start w:val="1"/>
      <w:numFmt w:val="lowerRoman"/>
      <w:lvlText w:val="%6."/>
      <w:lvlJc w:val="right"/>
      <w:pPr>
        <w:ind w:left="4528" w:hanging="180"/>
      </w:pPr>
    </w:lvl>
    <w:lvl w:ilvl="6" w:tplc="0423000F">
      <w:start w:val="1"/>
      <w:numFmt w:val="decimal"/>
      <w:lvlText w:val="%7."/>
      <w:lvlJc w:val="left"/>
      <w:pPr>
        <w:ind w:left="5248" w:hanging="360"/>
      </w:pPr>
    </w:lvl>
    <w:lvl w:ilvl="7" w:tplc="04230019">
      <w:start w:val="1"/>
      <w:numFmt w:val="lowerLetter"/>
      <w:lvlText w:val="%8."/>
      <w:lvlJc w:val="left"/>
      <w:pPr>
        <w:ind w:left="5968" w:hanging="360"/>
      </w:pPr>
    </w:lvl>
    <w:lvl w:ilvl="8" w:tplc="0423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C706215"/>
    <w:multiLevelType w:val="hybridMultilevel"/>
    <w:tmpl w:val="FF3E7F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F23BCC"/>
    <w:multiLevelType w:val="hybridMultilevel"/>
    <w:tmpl w:val="8974C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31083"/>
    <w:multiLevelType w:val="hybridMultilevel"/>
    <w:tmpl w:val="4BCE6C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FB80421"/>
    <w:multiLevelType w:val="hybridMultilevel"/>
    <w:tmpl w:val="949E098A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14454"/>
    <w:multiLevelType w:val="hybridMultilevel"/>
    <w:tmpl w:val="2AD82EB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3" w15:restartNumberingAfterBreak="0">
    <w:nsid w:val="56703DAE"/>
    <w:multiLevelType w:val="hybridMultilevel"/>
    <w:tmpl w:val="0CAA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4FC6"/>
    <w:multiLevelType w:val="hybridMultilevel"/>
    <w:tmpl w:val="60224BF6"/>
    <w:lvl w:ilvl="0" w:tplc="BCEE9106">
      <w:start w:val="1"/>
      <w:numFmt w:val="bullet"/>
      <w:lvlText w:val="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C1648DDE">
      <w:start w:val="1"/>
      <w:numFmt w:val="bullet"/>
      <w:lvlText w:val=""/>
      <w:lvlJc w:val="left"/>
      <w:pPr>
        <w:tabs>
          <w:tab w:val="num" w:pos="2027"/>
        </w:tabs>
        <w:ind w:left="1970" w:hanging="17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F551F0"/>
    <w:multiLevelType w:val="hybridMultilevel"/>
    <w:tmpl w:val="47ECAAB4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728"/>
        </w:tabs>
        <w:ind w:left="595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17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7EE2728A"/>
    <w:multiLevelType w:val="hybridMultilevel"/>
    <w:tmpl w:val="BDF26060"/>
    <w:lvl w:ilvl="0" w:tplc="E0FE2F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6"/>
  </w:num>
  <w:num w:numId="5">
    <w:abstractNumId w:val="17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15"/>
  </w:num>
  <w:num w:numId="11">
    <w:abstractNumId w:val="18"/>
  </w:num>
  <w:num w:numId="12">
    <w:abstractNumId w:val="9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528C"/>
    <w:rsid w:val="00035221"/>
    <w:rsid w:val="00044A1B"/>
    <w:rsid w:val="0005586B"/>
    <w:rsid w:val="000604F2"/>
    <w:rsid w:val="00061FA1"/>
    <w:rsid w:val="000745B5"/>
    <w:rsid w:val="000B26CB"/>
    <w:rsid w:val="000B5E67"/>
    <w:rsid w:val="000C62D1"/>
    <w:rsid w:val="000D20BD"/>
    <w:rsid w:val="000D2232"/>
    <w:rsid w:val="00115762"/>
    <w:rsid w:val="00123365"/>
    <w:rsid w:val="00125269"/>
    <w:rsid w:val="00126790"/>
    <w:rsid w:val="00143DF7"/>
    <w:rsid w:val="001545CE"/>
    <w:rsid w:val="00185285"/>
    <w:rsid w:val="00185286"/>
    <w:rsid w:val="00195052"/>
    <w:rsid w:val="001B4850"/>
    <w:rsid w:val="001D534C"/>
    <w:rsid w:val="001E4540"/>
    <w:rsid w:val="001F50CA"/>
    <w:rsid w:val="0020189B"/>
    <w:rsid w:val="00203CD5"/>
    <w:rsid w:val="00203F1A"/>
    <w:rsid w:val="0021615C"/>
    <w:rsid w:val="0022197A"/>
    <w:rsid w:val="00225960"/>
    <w:rsid w:val="00233C72"/>
    <w:rsid w:val="002550CF"/>
    <w:rsid w:val="00260EAF"/>
    <w:rsid w:val="0027566E"/>
    <w:rsid w:val="0028651F"/>
    <w:rsid w:val="002B0854"/>
    <w:rsid w:val="002B14AF"/>
    <w:rsid w:val="002B7742"/>
    <w:rsid w:val="002E1D37"/>
    <w:rsid w:val="00306D8B"/>
    <w:rsid w:val="00325368"/>
    <w:rsid w:val="0034313A"/>
    <w:rsid w:val="00347BC2"/>
    <w:rsid w:val="003628B7"/>
    <w:rsid w:val="003824B9"/>
    <w:rsid w:val="00387690"/>
    <w:rsid w:val="003C2542"/>
    <w:rsid w:val="003C3781"/>
    <w:rsid w:val="003C5345"/>
    <w:rsid w:val="003D14EA"/>
    <w:rsid w:val="003D58E7"/>
    <w:rsid w:val="003E23F9"/>
    <w:rsid w:val="003E5550"/>
    <w:rsid w:val="004170D7"/>
    <w:rsid w:val="0043408D"/>
    <w:rsid w:val="004342BD"/>
    <w:rsid w:val="004473C9"/>
    <w:rsid w:val="00473B46"/>
    <w:rsid w:val="004A3E1F"/>
    <w:rsid w:val="004A6DFF"/>
    <w:rsid w:val="004B6343"/>
    <w:rsid w:val="004B6ED7"/>
    <w:rsid w:val="004D3AB1"/>
    <w:rsid w:val="005162E5"/>
    <w:rsid w:val="00522E67"/>
    <w:rsid w:val="0054551A"/>
    <w:rsid w:val="00550AA3"/>
    <w:rsid w:val="005746AF"/>
    <w:rsid w:val="00581956"/>
    <w:rsid w:val="00583252"/>
    <w:rsid w:val="005C5763"/>
    <w:rsid w:val="006144AE"/>
    <w:rsid w:val="006234EF"/>
    <w:rsid w:val="006263DF"/>
    <w:rsid w:val="00626975"/>
    <w:rsid w:val="006419EF"/>
    <w:rsid w:val="00653981"/>
    <w:rsid w:val="006755D1"/>
    <w:rsid w:val="006802DC"/>
    <w:rsid w:val="00680981"/>
    <w:rsid w:val="00690EBC"/>
    <w:rsid w:val="00693E3C"/>
    <w:rsid w:val="006B21AA"/>
    <w:rsid w:val="006B45C5"/>
    <w:rsid w:val="006C41EB"/>
    <w:rsid w:val="006D62C6"/>
    <w:rsid w:val="006E14F9"/>
    <w:rsid w:val="006E312E"/>
    <w:rsid w:val="006E3FEB"/>
    <w:rsid w:val="006E4F34"/>
    <w:rsid w:val="006F48C0"/>
    <w:rsid w:val="00701DC4"/>
    <w:rsid w:val="00722985"/>
    <w:rsid w:val="00776DC2"/>
    <w:rsid w:val="007A1D17"/>
    <w:rsid w:val="007B0888"/>
    <w:rsid w:val="007C1E64"/>
    <w:rsid w:val="007C212C"/>
    <w:rsid w:val="007C6E13"/>
    <w:rsid w:val="007C79A2"/>
    <w:rsid w:val="007D794C"/>
    <w:rsid w:val="00815520"/>
    <w:rsid w:val="00861EED"/>
    <w:rsid w:val="0086203D"/>
    <w:rsid w:val="00872E2D"/>
    <w:rsid w:val="008909A5"/>
    <w:rsid w:val="008A24E3"/>
    <w:rsid w:val="008C3746"/>
    <w:rsid w:val="008D4955"/>
    <w:rsid w:val="008E30E9"/>
    <w:rsid w:val="008F2ED3"/>
    <w:rsid w:val="008F65AD"/>
    <w:rsid w:val="00901722"/>
    <w:rsid w:val="009137DD"/>
    <w:rsid w:val="0092717B"/>
    <w:rsid w:val="009276B9"/>
    <w:rsid w:val="00935BD6"/>
    <w:rsid w:val="009444FE"/>
    <w:rsid w:val="0097084D"/>
    <w:rsid w:val="009778CC"/>
    <w:rsid w:val="009852E1"/>
    <w:rsid w:val="00987D15"/>
    <w:rsid w:val="00991C0C"/>
    <w:rsid w:val="009925EF"/>
    <w:rsid w:val="009A7961"/>
    <w:rsid w:val="009B0F2B"/>
    <w:rsid w:val="009B3A66"/>
    <w:rsid w:val="009B5AA7"/>
    <w:rsid w:val="009B6E25"/>
    <w:rsid w:val="009D02BC"/>
    <w:rsid w:val="009E7A4D"/>
    <w:rsid w:val="009F2877"/>
    <w:rsid w:val="00A03A95"/>
    <w:rsid w:val="00A128BB"/>
    <w:rsid w:val="00A2231B"/>
    <w:rsid w:val="00A270C9"/>
    <w:rsid w:val="00A35FA1"/>
    <w:rsid w:val="00A45C8F"/>
    <w:rsid w:val="00A47583"/>
    <w:rsid w:val="00A55039"/>
    <w:rsid w:val="00A709AB"/>
    <w:rsid w:val="00A73AC3"/>
    <w:rsid w:val="00A76285"/>
    <w:rsid w:val="00A91EEA"/>
    <w:rsid w:val="00AB2A56"/>
    <w:rsid w:val="00AB7339"/>
    <w:rsid w:val="00AB7F8F"/>
    <w:rsid w:val="00AD5BFE"/>
    <w:rsid w:val="00AE7D87"/>
    <w:rsid w:val="00AF1401"/>
    <w:rsid w:val="00AF7A09"/>
    <w:rsid w:val="00B12E86"/>
    <w:rsid w:val="00B25837"/>
    <w:rsid w:val="00B30F9A"/>
    <w:rsid w:val="00B51149"/>
    <w:rsid w:val="00B63662"/>
    <w:rsid w:val="00B70082"/>
    <w:rsid w:val="00B9089A"/>
    <w:rsid w:val="00BC094C"/>
    <w:rsid w:val="00C034D6"/>
    <w:rsid w:val="00C23C55"/>
    <w:rsid w:val="00C3623F"/>
    <w:rsid w:val="00C44B99"/>
    <w:rsid w:val="00C5796E"/>
    <w:rsid w:val="00C742E6"/>
    <w:rsid w:val="00C81D3F"/>
    <w:rsid w:val="00C82F7F"/>
    <w:rsid w:val="00CA1DA3"/>
    <w:rsid w:val="00CA2E69"/>
    <w:rsid w:val="00CB643B"/>
    <w:rsid w:val="00CD3CAD"/>
    <w:rsid w:val="00D11D4A"/>
    <w:rsid w:val="00D2477F"/>
    <w:rsid w:val="00D25416"/>
    <w:rsid w:val="00D602E5"/>
    <w:rsid w:val="00D64C74"/>
    <w:rsid w:val="00D831EE"/>
    <w:rsid w:val="00D8383C"/>
    <w:rsid w:val="00D911D5"/>
    <w:rsid w:val="00DA4717"/>
    <w:rsid w:val="00DB4E30"/>
    <w:rsid w:val="00DD0015"/>
    <w:rsid w:val="00DE73CA"/>
    <w:rsid w:val="00E03F66"/>
    <w:rsid w:val="00E278BE"/>
    <w:rsid w:val="00E32AAC"/>
    <w:rsid w:val="00E37A3D"/>
    <w:rsid w:val="00E4172C"/>
    <w:rsid w:val="00E41FCE"/>
    <w:rsid w:val="00E463AD"/>
    <w:rsid w:val="00E51651"/>
    <w:rsid w:val="00E53C7A"/>
    <w:rsid w:val="00E62A1F"/>
    <w:rsid w:val="00E857DA"/>
    <w:rsid w:val="00E87B94"/>
    <w:rsid w:val="00EA736A"/>
    <w:rsid w:val="00EC00F9"/>
    <w:rsid w:val="00EE01D8"/>
    <w:rsid w:val="00EE2FAA"/>
    <w:rsid w:val="00EF06BE"/>
    <w:rsid w:val="00F05A40"/>
    <w:rsid w:val="00F373E9"/>
    <w:rsid w:val="00F402E6"/>
    <w:rsid w:val="00F657E3"/>
    <w:rsid w:val="00F77813"/>
    <w:rsid w:val="00F93699"/>
    <w:rsid w:val="00F9371C"/>
    <w:rsid w:val="00F96D85"/>
    <w:rsid w:val="00FA2873"/>
    <w:rsid w:val="00FC4FB3"/>
    <w:rsid w:val="00FC75A0"/>
    <w:rsid w:val="00FD7CCB"/>
    <w:rsid w:val="00FF392B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A45C8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semiHidden/>
    <w:rsid w:val="00A45C8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a9">
    <w:name w:val="Hyperlink"/>
    <w:basedOn w:val="a0"/>
    <w:uiPriority w:val="99"/>
    <w:unhideWhenUsed/>
    <w:rsid w:val="009F2877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E463A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4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326C-0708-4C88-BA40-79D7A595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117</cp:revision>
  <cp:lastPrinted>2026-01-19T12:00:00Z</cp:lastPrinted>
  <dcterms:created xsi:type="dcterms:W3CDTF">2024-09-24T08:33:00Z</dcterms:created>
  <dcterms:modified xsi:type="dcterms:W3CDTF">2026-01-28T07:51:00Z</dcterms:modified>
</cp:coreProperties>
</file>