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9B" w:rsidRPr="004D2AE0" w:rsidRDefault="005B7D9B" w:rsidP="004D2AE0">
      <w:pPr>
        <w:jc w:val="center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>МИНИСТЕРСТВО ОБРАЗОВАНИЯ РЕСПУБЛИКИ БЕЛАРУСЬ</w:t>
      </w:r>
    </w:p>
    <w:p w:rsidR="005B7D9B" w:rsidRPr="004D2AE0" w:rsidRDefault="005B7D9B" w:rsidP="004D2AE0">
      <w:pPr>
        <w:jc w:val="center"/>
        <w:rPr>
          <w:sz w:val="28"/>
          <w:szCs w:val="28"/>
        </w:rPr>
      </w:pPr>
      <w:r w:rsidRPr="004D2AE0">
        <w:rPr>
          <w:sz w:val="28"/>
          <w:szCs w:val="28"/>
        </w:rPr>
        <w:t>Учебно-методическое объединение по педагогическому образованию</w:t>
      </w:r>
    </w:p>
    <w:p w:rsidR="005B7D9B" w:rsidRPr="004D2AE0" w:rsidRDefault="005B7D9B" w:rsidP="004D2AE0">
      <w:pPr>
        <w:ind w:left="3958"/>
        <w:rPr>
          <w:b/>
          <w:sz w:val="28"/>
          <w:szCs w:val="28"/>
        </w:rPr>
      </w:pPr>
    </w:p>
    <w:p w:rsidR="005B7D9B" w:rsidRPr="004D2AE0" w:rsidRDefault="005B7D9B" w:rsidP="004D2AE0">
      <w:pPr>
        <w:ind w:left="3958"/>
        <w:rPr>
          <w:b/>
          <w:sz w:val="28"/>
          <w:szCs w:val="28"/>
        </w:rPr>
      </w:pPr>
    </w:p>
    <w:p w:rsidR="005B7D9B" w:rsidRPr="004D2AE0" w:rsidRDefault="005B7D9B" w:rsidP="004D2AE0">
      <w:pPr>
        <w:ind w:left="4536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>УТВЕРЖДАЮ</w:t>
      </w:r>
    </w:p>
    <w:p w:rsidR="005B7D9B" w:rsidRPr="004D2AE0" w:rsidRDefault="005B7D9B" w:rsidP="004D2AE0">
      <w:pPr>
        <w:pStyle w:val="2"/>
        <w:tabs>
          <w:tab w:val="left" w:pos="4253"/>
        </w:tabs>
        <w:ind w:left="4536" w:firstLine="0"/>
        <w:rPr>
          <w:szCs w:val="28"/>
          <w:lang w:val="ru-RU"/>
        </w:rPr>
      </w:pPr>
      <w:r w:rsidRPr="004D2AE0">
        <w:rPr>
          <w:szCs w:val="28"/>
          <w:lang w:val="ru-RU"/>
        </w:rPr>
        <w:t>Первый заместитель Министра</w:t>
      </w:r>
    </w:p>
    <w:p w:rsidR="005B7D9B" w:rsidRPr="004D2AE0" w:rsidRDefault="005B7D9B" w:rsidP="004D2AE0">
      <w:pPr>
        <w:pStyle w:val="2"/>
        <w:tabs>
          <w:tab w:val="left" w:pos="3960"/>
        </w:tabs>
        <w:ind w:left="4536" w:firstLine="0"/>
        <w:rPr>
          <w:szCs w:val="28"/>
          <w:lang w:val="ru-RU"/>
        </w:rPr>
      </w:pPr>
      <w:r w:rsidRPr="004D2AE0">
        <w:rPr>
          <w:szCs w:val="28"/>
          <w:lang w:val="ru-RU"/>
        </w:rPr>
        <w:t>образования Республики Беларусь</w:t>
      </w:r>
    </w:p>
    <w:p w:rsidR="005B7D9B" w:rsidRPr="004D2AE0" w:rsidRDefault="004D2AE0" w:rsidP="004D2AE0">
      <w:pPr>
        <w:pStyle w:val="2"/>
        <w:tabs>
          <w:tab w:val="left" w:pos="3960"/>
        </w:tabs>
        <w:ind w:left="4536" w:firstLine="0"/>
        <w:rPr>
          <w:szCs w:val="28"/>
          <w:lang w:val="ru-RU"/>
        </w:rPr>
      </w:pPr>
      <w:r>
        <w:rPr>
          <w:szCs w:val="28"/>
          <w:lang w:val="ru-RU"/>
        </w:rPr>
        <w:t>_________________</w:t>
      </w:r>
      <w:proofErr w:type="spellStart"/>
      <w:r w:rsidR="005B7D9B" w:rsidRPr="004D2AE0">
        <w:rPr>
          <w:szCs w:val="28"/>
          <w:lang w:val="ru-RU"/>
        </w:rPr>
        <w:t>А.Г.Баханович</w:t>
      </w:r>
      <w:proofErr w:type="spellEnd"/>
    </w:p>
    <w:p w:rsidR="005B7D9B" w:rsidRPr="004D2AE0" w:rsidRDefault="004D2AE0" w:rsidP="004D2AE0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5B7D9B" w:rsidRPr="004D2AE0" w:rsidRDefault="005B7D9B" w:rsidP="004D2AE0">
      <w:pPr>
        <w:ind w:left="4536"/>
        <w:rPr>
          <w:sz w:val="28"/>
          <w:szCs w:val="28"/>
        </w:rPr>
      </w:pPr>
      <w:r w:rsidRPr="004D2AE0">
        <w:rPr>
          <w:sz w:val="28"/>
          <w:szCs w:val="28"/>
        </w:rPr>
        <w:t>Регистрационный №</w:t>
      </w:r>
      <w:r w:rsidR="004D2AE0">
        <w:rPr>
          <w:sz w:val="28"/>
          <w:szCs w:val="28"/>
        </w:rPr>
        <w:t>____________</w:t>
      </w:r>
    </w:p>
    <w:p w:rsidR="005B7D9B" w:rsidRPr="004D2AE0" w:rsidRDefault="005B7D9B" w:rsidP="004D2AE0">
      <w:pPr>
        <w:ind w:left="3958"/>
        <w:rPr>
          <w:sz w:val="28"/>
          <w:szCs w:val="28"/>
        </w:rPr>
      </w:pPr>
    </w:p>
    <w:p w:rsidR="005B7D9B" w:rsidRPr="004D2AE0" w:rsidRDefault="005B7D9B" w:rsidP="004D2AE0">
      <w:pPr>
        <w:jc w:val="center"/>
        <w:rPr>
          <w:sz w:val="28"/>
          <w:szCs w:val="28"/>
        </w:rPr>
      </w:pPr>
    </w:p>
    <w:p w:rsidR="005B7D9B" w:rsidRPr="004D2AE0" w:rsidRDefault="005B7D9B" w:rsidP="004D2AE0">
      <w:pPr>
        <w:jc w:val="center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>СОВРЕМЕННЫЕ МЕТОДЫ ПОЛУЧЕНИЯ ВЕЩЕСТВ</w:t>
      </w:r>
    </w:p>
    <w:p w:rsidR="005B7D9B" w:rsidRPr="004D2AE0" w:rsidRDefault="005B7D9B" w:rsidP="004D2AE0">
      <w:pPr>
        <w:jc w:val="center"/>
        <w:rPr>
          <w:b/>
          <w:spacing w:val="-6"/>
          <w:sz w:val="28"/>
          <w:szCs w:val="28"/>
        </w:rPr>
      </w:pPr>
    </w:p>
    <w:p w:rsidR="005B7D9B" w:rsidRPr="004D2AE0" w:rsidRDefault="005B7D9B" w:rsidP="004D2AE0">
      <w:pPr>
        <w:jc w:val="center"/>
        <w:rPr>
          <w:b/>
          <w:spacing w:val="-6"/>
          <w:sz w:val="28"/>
          <w:szCs w:val="28"/>
        </w:rPr>
      </w:pPr>
      <w:r w:rsidRPr="004D2AE0">
        <w:rPr>
          <w:b/>
          <w:spacing w:val="-6"/>
          <w:sz w:val="28"/>
          <w:szCs w:val="28"/>
        </w:rPr>
        <w:t xml:space="preserve">Примерная учебная программа по учебной дисциплине </w:t>
      </w:r>
    </w:p>
    <w:p w:rsidR="005B7D9B" w:rsidRPr="004D2AE0" w:rsidRDefault="005B7D9B" w:rsidP="004D2AE0">
      <w:pPr>
        <w:jc w:val="center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>для специальности</w:t>
      </w:r>
    </w:p>
    <w:p w:rsidR="005B7D9B" w:rsidRDefault="005B7D9B" w:rsidP="004D2AE0">
      <w:pPr>
        <w:jc w:val="center"/>
        <w:rPr>
          <w:sz w:val="28"/>
          <w:szCs w:val="28"/>
        </w:rPr>
      </w:pPr>
      <w:r w:rsidRPr="004D2AE0">
        <w:rPr>
          <w:sz w:val="28"/>
          <w:szCs w:val="28"/>
        </w:rPr>
        <w:t>6-05-0113-03 Природоведческое образование (биология и химия)</w:t>
      </w:r>
    </w:p>
    <w:p w:rsidR="004D2AE0" w:rsidRPr="004D2AE0" w:rsidRDefault="004D2AE0" w:rsidP="004D2AE0">
      <w:pPr>
        <w:jc w:val="center"/>
        <w:rPr>
          <w:sz w:val="28"/>
          <w:szCs w:val="28"/>
        </w:rPr>
      </w:pPr>
    </w:p>
    <w:p w:rsidR="005C31F4" w:rsidRPr="004D2AE0" w:rsidRDefault="005C31F4" w:rsidP="004D2AE0">
      <w:pPr>
        <w:widowControl w:val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2AE0" w:rsidRPr="004D2AE0" w:rsidTr="0058375D">
        <w:tc>
          <w:tcPr>
            <w:tcW w:w="4672" w:type="dxa"/>
          </w:tcPr>
          <w:p w:rsidR="004D2AE0" w:rsidRPr="004D2AE0" w:rsidRDefault="004D2AE0" w:rsidP="004D2AE0">
            <w:pPr>
              <w:widowControl w:val="0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СОГЛАСОВАНО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_______________</w:t>
            </w:r>
            <w:proofErr w:type="spellStart"/>
            <w:r w:rsidRPr="004D2AE0">
              <w:rPr>
                <w:sz w:val="28"/>
                <w:szCs w:val="28"/>
              </w:rPr>
              <w:t>А.И.Жук</w:t>
            </w:r>
            <w:proofErr w:type="spellEnd"/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_______________</w:t>
            </w:r>
          </w:p>
          <w:p w:rsidR="004D2AE0" w:rsidRPr="004D2AE0" w:rsidRDefault="004D2AE0" w:rsidP="004D2AE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4D2AE0" w:rsidRPr="004D2AE0" w:rsidRDefault="004D2AE0" w:rsidP="004D2AE0">
            <w:pPr>
              <w:widowControl w:val="0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СОГЛАСОВАНО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 xml:space="preserve">Начальник Главного </w:t>
            </w:r>
            <w:proofErr w:type="gramStart"/>
            <w:r w:rsidRPr="004D2AE0">
              <w:rPr>
                <w:sz w:val="28"/>
                <w:szCs w:val="28"/>
              </w:rPr>
              <w:t>управления профессионального образования Министерства образования Республики</w:t>
            </w:r>
            <w:proofErr w:type="gramEnd"/>
            <w:r w:rsidRPr="004D2AE0">
              <w:rPr>
                <w:sz w:val="28"/>
                <w:szCs w:val="28"/>
              </w:rPr>
              <w:t xml:space="preserve"> Беларусь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</w:t>
            </w:r>
            <w:proofErr w:type="spellStart"/>
            <w:r w:rsidRPr="004D2AE0">
              <w:rPr>
                <w:sz w:val="28"/>
                <w:szCs w:val="28"/>
              </w:rPr>
              <w:t>С.Н.Пищов</w:t>
            </w:r>
            <w:proofErr w:type="spellEnd"/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</w:p>
        </w:tc>
      </w:tr>
      <w:tr w:rsidR="004D2AE0" w:rsidRPr="004D2AE0" w:rsidTr="0058375D">
        <w:tc>
          <w:tcPr>
            <w:tcW w:w="4672" w:type="dxa"/>
            <w:vMerge w:val="restart"/>
          </w:tcPr>
          <w:p w:rsidR="004D2AE0" w:rsidRPr="004D2AE0" w:rsidRDefault="004D2AE0" w:rsidP="004D2AE0">
            <w:pPr>
              <w:widowControl w:val="0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СОГЛАСОВАНО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Начальник Главного управления общего среднего и дошкольного образования Министерства образования Республики Беларусь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_______________</w:t>
            </w:r>
            <w:proofErr w:type="spellStart"/>
            <w:r w:rsidRPr="004D2AE0">
              <w:rPr>
                <w:sz w:val="28"/>
                <w:szCs w:val="28"/>
              </w:rPr>
              <w:t>М.С.Киндиренко</w:t>
            </w:r>
            <w:proofErr w:type="spellEnd"/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_______________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D2AE0" w:rsidRPr="004D2AE0" w:rsidRDefault="004D2AE0" w:rsidP="004D2AE0">
            <w:pPr>
              <w:widowControl w:val="0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СОГЛАСОВАНО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</w:t>
            </w:r>
            <w:proofErr w:type="spellStart"/>
            <w:r w:rsidRPr="004D2AE0">
              <w:rPr>
                <w:sz w:val="28"/>
                <w:szCs w:val="28"/>
              </w:rPr>
              <w:t>И.В.Титович</w:t>
            </w:r>
            <w:proofErr w:type="spellEnd"/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</w:p>
        </w:tc>
      </w:tr>
      <w:tr w:rsidR="004D2AE0" w:rsidRPr="004D2AE0" w:rsidTr="0058375D">
        <w:tc>
          <w:tcPr>
            <w:tcW w:w="4672" w:type="dxa"/>
            <w:vMerge/>
          </w:tcPr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Эксперт-</w:t>
            </w:r>
            <w:proofErr w:type="spellStart"/>
            <w:r w:rsidRPr="004D2AE0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_______________    ______________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_______________</w:t>
            </w:r>
          </w:p>
          <w:p w:rsidR="004D2AE0" w:rsidRPr="004D2AE0" w:rsidRDefault="004D2AE0" w:rsidP="004D2AE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B7D9B" w:rsidRPr="004D2AE0" w:rsidRDefault="005B7D9B" w:rsidP="004D2AE0">
      <w:pPr>
        <w:widowControl w:val="0"/>
        <w:rPr>
          <w:sz w:val="28"/>
          <w:szCs w:val="28"/>
        </w:rPr>
      </w:pPr>
    </w:p>
    <w:p w:rsidR="009058EA" w:rsidRPr="004D2AE0" w:rsidRDefault="009058EA" w:rsidP="004D2AE0">
      <w:pPr>
        <w:widowControl w:val="0"/>
        <w:jc w:val="center"/>
        <w:rPr>
          <w:sz w:val="28"/>
          <w:szCs w:val="28"/>
        </w:rPr>
      </w:pPr>
    </w:p>
    <w:p w:rsidR="009058EA" w:rsidRPr="004D2AE0" w:rsidRDefault="009058EA" w:rsidP="004D2AE0">
      <w:pPr>
        <w:widowControl w:val="0"/>
        <w:jc w:val="center"/>
        <w:rPr>
          <w:sz w:val="28"/>
          <w:szCs w:val="28"/>
        </w:rPr>
      </w:pPr>
    </w:p>
    <w:p w:rsidR="00264A1D" w:rsidRPr="004D2AE0" w:rsidRDefault="005C31F4" w:rsidP="004D2AE0">
      <w:pPr>
        <w:widowControl w:val="0"/>
        <w:jc w:val="center"/>
        <w:rPr>
          <w:sz w:val="28"/>
          <w:szCs w:val="28"/>
        </w:rPr>
      </w:pPr>
      <w:r w:rsidRPr="004D2AE0">
        <w:rPr>
          <w:sz w:val="28"/>
          <w:szCs w:val="28"/>
        </w:rPr>
        <w:t xml:space="preserve">Минск </w:t>
      </w:r>
      <w:r w:rsidR="005B7D9B" w:rsidRPr="004D2AE0">
        <w:rPr>
          <w:sz w:val="28"/>
          <w:szCs w:val="28"/>
        </w:rPr>
        <w:t>2025</w:t>
      </w:r>
      <w:r w:rsidR="00264A1D" w:rsidRPr="004D2AE0">
        <w:rPr>
          <w:sz w:val="28"/>
          <w:szCs w:val="28"/>
        </w:rPr>
        <w:br w:type="page"/>
      </w:r>
    </w:p>
    <w:p w:rsidR="005B7D9B" w:rsidRPr="004D2AE0" w:rsidRDefault="005B7D9B" w:rsidP="004D2AE0">
      <w:pPr>
        <w:shd w:val="clear" w:color="auto" w:fill="FFFFFF"/>
        <w:ind w:right="50"/>
        <w:jc w:val="both"/>
        <w:rPr>
          <w:b/>
          <w:color w:val="000000"/>
          <w:sz w:val="28"/>
          <w:szCs w:val="28"/>
        </w:rPr>
      </w:pPr>
      <w:r w:rsidRPr="004D2AE0">
        <w:rPr>
          <w:b/>
          <w:color w:val="000000"/>
          <w:sz w:val="28"/>
          <w:szCs w:val="28"/>
        </w:rPr>
        <w:lastRenderedPageBreak/>
        <w:t>СОСТАВИТЕЛЬ:</w:t>
      </w:r>
    </w:p>
    <w:p w:rsidR="005B7D9B" w:rsidRPr="004D2AE0" w:rsidRDefault="005B7D9B" w:rsidP="004D2AE0">
      <w:pPr>
        <w:shd w:val="clear" w:color="auto" w:fill="FFFFFF"/>
        <w:ind w:right="50"/>
        <w:jc w:val="both"/>
        <w:rPr>
          <w:color w:val="000000"/>
          <w:sz w:val="28"/>
          <w:szCs w:val="28"/>
        </w:rPr>
      </w:pPr>
      <w:proofErr w:type="spellStart"/>
      <w:r w:rsidRPr="004D2AE0">
        <w:rPr>
          <w:color w:val="000000"/>
          <w:sz w:val="28"/>
          <w:szCs w:val="28"/>
        </w:rPr>
        <w:t>Е.Н.Мицкевич</w:t>
      </w:r>
      <w:proofErr w:type="spellEnd"/>
      <w:r w:rsidRPr="004D2AE0">
        <w:rPr>
          <w:color w:val="000000"/>
          <w:sz w:val="28"/>
          <w:szCs w:val="28"/>
        </w:rPr>
        <w:t>, старший преподаватель кафедры химии</w:t>
      </w:r>
      <w:r w:rsidR="009058EA" w:rsidRPr="004D2AE0">
        <w:rPr>
          <w:color w:val="000000"/>
          <w:sz w:val="28"/>
          <w:szCs w:val="28"/>
        </w:rPr>
        <w:t xml:space="preserve"> и методики </w:t>
      </w:r>
      <w:proofErr w:type="gramStart"/>
      <w:r w:rsidR="009058EA" w:rsidRPr="004D2AE0">
        <w:rPr>
          <w:color w:val="000000"/>
          <w:sz w:val="28"/>
          <w:szCs w:val="28"/>
        </w:rPr>
        <w:t>преподавания химии</w:t>
      </w:r>
      <w:r w:rsidRPr="004D2AE0">
        <w:rPr>
          <w:color w:val="000000"/>
          <w:sz w:val="28"/>
          <w:szCs w:val="28"/>
        </w:rPr>
        <w:t xml:space="preserve"> </w:t>
      </w:r>
      <w:r w:rsidR="0005143F" w:rsidRPr="0005143F">
        <w:rPr>
          <w:color w:val="000000"/>
          <w:sz w:val="28"/>
          <w:szCs w:val="28"/>
        </w:rPr>
        <w:t xml:space="preserve">факультета естествознания </w:t>
      </w:r>
      <w:r w:rsidRPr="004D2AE0">
        <w:rPr>
          <w:color w:val="000000"/>
          <w:sz w:val="28"/>
          <w:szCs w:val="28"/>
        </w:rPr>
        <w:t>учреждения</w:t>
      </w:r>
      <w:proofErr w:type="gramEnd"/>
      <w:r w:rsidRPr="004D2AE0">
        <w:rPr>
          <w:color w:val="000000"/>
          <w:sz w:val="28"/>
          <w:szCs w:val="28"/>
        </w:rPr>
        <w:t xml:space="preserve"> образования «Белорусский государственный педагогический университет имени Максима Танка»</w:t>
      </w:r>
    </w:p>
    <w:p w:rsidR="005B7D9B" w:rsidRDefault="005B7D9B" w:rsidP="004D2AE0">
      <w:pPr>
        <w:shd w:val="clear" w:color="auto" w:fill="FFFFFF"/>
        <w:ind w:right="50"/>
        <w:jc w:val="both"/>
        <w:rPr>
          <w:color w:val="000000"/>
          <w:sz w:val="28"/>
          <w:szCs w:val="28"/>
        </w:rPr>
      </w:pPr>
    </w:p>
    <w:p w:rsidR="0005143F" w:rsidRPr="004D2AE0" w:rsidRDefault="0005143F" w:rsidP="004D2AE0">
      <w:pPr>
        <w:shd w:val="clear" w:color="auto" w:fill="FFFFFF"/>
        <w:ind w:right="50"/>
        <w:jc w:val="both"/>
        <w:rPr>
          <w:color w:val="000000"/>
          <w:sz w:val="28"/>
          <w:szCs w:val="28"/>
        </w:rPr>
      </w:pPr>
    </w:p>
    <w:p w:rsidR="005B7D9B" w:rsidRPr="004D2AE0" w:rsidRDefault="005B7D9B" w:rsidP="004D2AE0">
      <w:pPr>
        <w:pStyle w:val="2"/>
        <w:ind w:firstLine="0"/>
        <w:rPr>
          <w:b/>
          <w:szCs w:val="28"/>
          <w:lang w:val="ru-RU"/>
        </w:rPr>
      </w:pPr>
      <w:r w:rsidRPr="004D2AE0">
        <w:rPr>
          <w:b/>
          <w:szCs w:val="28"/>
          <w:lang w:val="ru-RU"/>
        </w:rPr>
        <w:t>РЕЦЕНЗЕНТЫ:</w:t>
      </w:r>
    </w:p>
    <w:p w:rsidR="005B7D9B" w:rsidRPr="007B49D1" w:rsidRDefault="005B7D9B" w:rsidP="004D2AE0">
      <w:pPr>
        <w:pStyle w:val="2"/>
        <w:ind w:firstLine="0"/>
        <w:rPr>
          <w:szCs w:val="28"/>
          <w:lang w:val="ru-RU"/>
        </w:rPr>
      </w:pPr>
      <w:r w:rsidRPr="007B49D1">
        <w:rPr>
          <w:szCs w:val="28"/>
          <w:lang w:val="ru-RU"/>
        </w:rPr>
        <w:t xml:space="preserve">Кафедра </w:t>
      </w:r>
      <w:r w:rsidR="007B49D1" w:rsidRPr="007B49D1">
        <w:rPr>
          <w:szCs w:val="28"/>
          <w:lang w:val="ru-RU"/>
        </w:rPr>
        <w:t>физической, коллоидной и аналитической</w:t>
      </w:r>
      <w:r w:rsidRPr="007B49D1">
        <w:rPr>
          <w:szCs w:val="28"/>
          <w:lang w:val="ru-RU"/>
        </w:rPr>
        <w:t xml:space="preserve"> химии учреждения образования «Белорусский государственный </w:t>
      </w:r>
      <w:r w:rsidR="007B49D1" w:rsidRPr="007B49D1">
        <w:rPr>
          <w:szCs w:val="28"/>
          <w:lang w:val="ru-RU"/>
        </w:rPr>
        <w:t xml:space="preserve">технологический </w:t>
      </w:r>
      <w:r w:rsidRPr="007B49D1">
        <w:rPr>
          <w:szCs w:val="28"/>
          <w:lang w:val="ru-RU"/>
        </w:rPr>
        <w:t>университет» (протокол №</w:t>
      </w:r>
      <w:r w:rsidR="007B49D1" w:rsidRPr="007B49D1">
        <w:rPr>
          <w:szCs w:val="28"/>
          <w:lang w:val="ru-RU"/>
        </w:rPr>
        <w:t> 9</w:t>
      </w:r>
      <w:r w:rsidRPr="007B49D1">
        <w:rPr>
          <w:szCs w:val="28"/>
          <w:lang w:val="ru-RU"/>
        </w:rPr>
        <w:t xml:space="preserve"> от 2</w:t>
      </w:r>
      <w:r w:rsidR="007B49D1" w:rsidRPr="007B49D1">
        <w:rPr>
          <w:szCs w:val="28"/>
          <w:lang w:val="ru-RU"/>
        </w:rPr>
        <w:t>0</w:t>
      </w:r>
      <w:r w:rsidRPr="007B49D1">
        <w:rPr>
          <w:szCs w:val="28"/>
          <w:lang w:val="ru-RU"/>
        </w:rPr>
        <w:t>.</w:t>
      </w:r>
      <w:r w:rsidR="009058EA" w:rsidRPr="007B49D1">
        <w:rPr>
          <w:szCs w:val="28"/>
          <w:lang w:val="ru-RU"/>
        </w:rPr>
        <w:t>03</w:t>
      </w:r>
      <w:r w:rsidRPr="007B49D1">
        <w:rPr>
          <w:szCs w:val="28"/>
          <w:lang w:val="ru-RU"/>
        </w:rPr>
        <w:t>.202</w:t>
      </w:r>
      <w:r w:rsidR="009058EA" w:rsidRPr="007B49D1">
        <w:rPr>
          <w:szCs w:val="28"/>
          <w:lang w:val="ru-RU"/>
        </w:rPr>
        <w:t>5</w:t>
      </w:r>
      <w:r w:rsidRPr="007B49D1">
        <w:rPr>
          <w:szCs w:val="28"/>
          <w:lang w:val="ru-RU"/>
        </w:rPr>
        <w:t>);</w:t>
      </w:r>
    </w:p>
    <w:p w:rsidR="009058EA" w:rsidRPr="007B49D1" w:rsidRDefault="009058EA" w:rsidP="004D2AE0">
      <w:pPr>
        <w:pStyle w:val="2"/>
        <w:ind w:firstLine="0"/>
        <w:rPr>
          <w:szCs w:val="28"/>
          <w:lang w:val="ru-RU"/>
        </w:rPr>
      </w:pPr>
    </w:p>
    <w:p w:rsidR="005B7D9B" w:rsidRPr="007B49D1" w:rsidRDefault="007B49D1" w:rsidP="004D2AE0">
      <w:pPr>
        <w:pStyle w:val="2"/>
        <w:ind w:firstLine="0"/>
        <w:rPr>
          <w:szCs w:val="28"/>
          <w:lang w:val="ru-RU"/>
        </w:rPr>
      </w:pPr>
      <w:proofErr w:type="spellStart"/>
      <w:r w:rsidRPr="007B49D1">
        <w:rPr>
          <w:szCs w:val="28"/>
          <w:lang w:val="ru-RU"/>
        </w:rPr>
        <w:t>Ф.Ф.Лахвич</w:t>
      </w:r>
      <w:proofErr w:type="spellEnd"/>
      <w:r w:rsidR="005B7D9B" w:rsidRPr="007B49D1">
        <w:rPr>
          <w:szCs w:val="28"/>
          <w:lang w:val="ru-RU"/>
        </w:rPr>
        <w:t xml:space="preserve">, </w:t>
      </w:r>
      <w:r w:rsidRPr="007B49D1">
        <w:rPr>
          <w:szCs w:val="28"/>
          <w:lang w:val="ru-RU"/>
        </w:rPr>
        <w:t>доцент</w:t>
      </w:r>
      <w:r w:rsidR="005B7D9B" w:rsidRPr="007B49D1">
        <w:rPr>
          <w:szCs w:val="28"/>
          <w:lang w:val="ru-RU"/>
        </w:rPr>
        <w:t xml:space="preserve"> кафедр</w:t>
      </w:r>
      <w:r w:rsidRPr="007B49D1">
        <w:rPr>
          <w:szCs w:val="28"/>
          <w:lang w:val="ru-RU"/>
        </w:rPr>
        <w:t>ы</w:t>
      </w:r>
      <w:r w:rsidR="005B7D9B" w:rsidRPr="007B49D1">
        <w:rPr>
          <w:szCs w:val="28"/>
          <w:lang w:val="ru-RU"/>
        </w:rPr>
        <w:t xml:space="preserve"> </w:t>
      </w:r>
      <w:r w:rsidRPr="007B49D1">
        <w:rPr>
          <w:szCs w:val="28"/>
          <w:lang w:val="ru-RU"/>
        </w:rPr>
        <w:t xml:space="preserve">общей химии </w:t>
      </w:r>
      <w:r w:rsidR="005B7D9B" w:rsidRPr="007B49D1">
        <w:rPr>
          <w:szCs w:val="28"/>
          <w:lang w:val="ru-RU"/>
        </w:rPr>
        <w:t xml:space="preserve">учреждения образования «Белорусский государственный </w:t>
      </w:r>
      <w:r w:rsidRPr="007B49D1">
        <w:rPr>
          <w:szCs w:val="28"/>
          <w:lang w:val="ru-RU"/>
        </w:rPr>
        <w:t xml:space="preserve">медицинский </w:t>
      </w:r>
      <w:r w:rsidR="005B7D9B" w:rsidRPr="007B49D1">
        <w:rPr>
          <w:szCs w:val="28"/>
          <w:lang w:val="ru-RU"/>
        </w:rPr>
        <w:t>университет», к</w:t>
      </w:r>
      <w:r w:rsidR="0005143F" w:rsidRPr="007B49D1">
        <w:rPr>
          <w:szCs w:val="28"/>
          <w:lang w:val="ru-RU"/>
        </w:rPr>
        <w:t>андидат химических наук, доцент</w:t>
      </w:r>
    </w:p>
    <w:p w:rsidR="005B7D9B" w:rsidRPr="007B49D1" w:rsidRDefault="005B7D9B" w:rsidP="004D2AE0">
      <w:pPr>
        <w:shd w:val="clear" w:color="auto" w:fill="FFFFFF"/>
        <w:ind w:right="50"/>
        <w:jc w:val="both"/>
        <w:rPr>
          <w:b/>
          <w:color w:val="000000"/>
          <w:sz w:val="28"/>
          <w:szCs w:val="28"/>
        </w:rPr>
      </w:pPr>
    </w:p>
    <w:p w:rsidR="0005143F" w:rsidRPr="007B49D1" w:rsidRDefault="0005143F" w:rsidP="004D2AE0">
      <w:pPr>
        <w:shd w:val="clear" w:color="auto" w:fill="FFFFFF"/>
        <w:ind w:right="50"/>
        <w:jc w:val="both"/>
        <w:rPr>
          <w:b/>
          <w:color w:val="000000"/>
          <w:sz w:val="28"/>
          <w:szCs w:val="28"/>
        </w:rPr>
      </w:pPr>
    </w:p>
    <w:p w:rsidR="00264A1D" w:rsidRPr="007B49D1" w:rsidRDefault="00264A1D" w:rsidP="004D2AE0">
      <w:pPr>
        <w:jc w:val="both"/>
        <w:rPr>
          <w:b/>
          <w:sz w:val="28"/>
          <w:szCs w:val="28"/>
        </w:rPr>
      </w:pPr>
      <w:proofErr w:type="gramStart"/>
      <w:r w:rsidRPr="007B49D1">
        <w:rPr>
          <w:b/>
          <w:sz w:val="28"/>
          <w:szCs w:val="28"/>
        </w:rPr>
        <w:t>РЕКОМЕНДОВАНА</w:t>
      </w:r>
      <w:proofErr w:type="gramEnd"/>
      <w:r w:rsidRPr="007B49D1">
        <w:rPr>
          <w:b/>
          <w:sz w:val="28"/>
          <w:szCs w:val="28"/>
        </w:rPr>
        <w:t xml:space="preserve"> К УТВЕРЖДЕНИЮ В КАЧЕСТВЕ ПРИМЕРНОЙ:</w:t>
      </w:r>
    </w:p>
    <w:p w:rsidR="00264A1D" w:rsidRPr="007B49D1" w:rsidRDefault="00264A1D" w:rsidP="004D2AE0">
      <w:pPr>
        <w:jc w:val="both"/>
        <w:rPr>
          <w:sz w:val="28"/>
          <w:szCs w:val="28"/>
        </w:rPr>
      </w:pPr>
      <w:r w:rsidRPr="007B49D1">
        <w:rPr>
          <w:sz w:val="28"/>
          <w:szCs w:val="28"/>
        </w:rPr>
        <w:t xml:space="preserve">Кафедрой химии и методики </w:t>
      </w:r>
      <w:proofErr w:type="gramStart"/>
      <w:r w:rsidRPr="007B49D1">
        <w:rPr>
          <w:sz w:val="28"/>
          <w:szCs w:val="28"/>
        </w:rPr>
        <w:t>преподавания химии факультета естествознания учреждения</w:t>
      </w:r>
      <w:proofErr w:type="gramEnd"/>
      <w:r w:rsidRPr="007B49D1">
        <w:rPr>
          <w:sz w:val="28"/>
          <w:szCs w:val="28"/>
        </w:rPr>
        <w:t xml:space="preserve"> образования «Белорусский государственный педагогический университет имени Максима Танка» (протокол №</w:t>
      </w:r>
      <w:r w:rsidR="00CF03A3">
        <w:rPr>
          <w:sz w:val="28"/>
          <w:szCs w:val="28"/>
        </w:rPr>
        <w:t> 9</w:t>
      </w:r>
      <w:r w:rsidRPr="007B49D1">
        <w:rPr>
          <w:sz w:val="28"/>
          <w:szCs w:val="28"/>
        </w:rPr>
        <w:t xml:space="preserve"> от </w:t>
      </w:r>
      <w:r w:rsidR="00CF03A3">
        <w:rPr>
          <w:sz w:val="28"/>
          <w:szCs w:val="28"/>
        </w:rPr>
        <w:t>28.03.</w:t>
      </w:r>
      <w:r w:rsidRPr="007B49D1">
        <w:rPr>
          <w:sz w:val="28"/>
          <w:szCs w:val="28"/>
        </w:rPr>
        <w:t>2025);</w:t>
      </w:r>
    </w:p>
    <w:p w:rsidR="00264A1D" w:rsidRPr="007B49D1" w:rsidRDefault="00264A1D" w:rsidP="004D2AE0">
      <w:pPr>
        <w:jc w:val="both"/>
        <w:rPr>
          <w:sz w:val="28"/>
          <w:szCs w:val="28"/>
        </w:rPr>
      </w:pPr>
    </w:p>
    <w:p w:rsidR="00264A1D" w:rsidRPr="007B49D1" w:rsidRDefault="00264A1D" w:rsidP="004D2AE0">
      <w:pPr>
        <w:jc w:val="both"/>
        <w:rPr>
          <w:sz w:val="28"/>
          <w:szCs w:val="28"/>
        </w:rPr>
      </w:pPr>
      <w:r w:rsidRPr="007B49D1">
        <w:rPr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</w:t>
      </w:r>
      <w:r w:rsidR="007B49D1">
        <w:rPr>
          <w:sz w:val="28"/>
          <w:szCs w:val="28"/>
        </w:rPr>
        <w:t> 4</w:t>
      </w:r>
      <w:r w:rsidRPr="007B49D1">
        <w:rPr>
          <w:sz w:val="28"/>
          <w:szCs w:val="28"/>
        </w:rPr>
        <w:t xml:space="preserve"> от </w:t>
      </w:r>
      <w:r w:rsidR="007B49D1">
        <w:rPr>
          <w:sz w:val="28"/>
          <w:szCs w:val="28"/>
        </w:rPr>
        <w:t>15.04.</w:t>
      </w:r>
      <w:r w:rsidRPr="007B49D1">
        <w:rPr>
          <w:sz w:val="28"/>
          <w:szCs w:val="28"/>
        </w:rPr>
        <w:t>2025);</w:t>
      </w:r>
    </w:p>
    <w:p w:rsidR="00264A1D" w:rsidRPr="007B49D1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  <w:r w:rsidRPr="007B49D1">
        <w:rPr>
          <w:sz w:val="28"/>
          <w:szCs w:val="28"/>
        </w:rPr>
        <w:t>Научно-методическим советом по природоведческому образованию учебно-методического объединения по педагогическому образованию</w:t>
      </w:r>
      <w:r w:rsidR="0005143F" w:rsidRPr="007B49D1">
        <w:rPr>
          <w:sz w:val="28"/>
          <w:szCs w:val="28"/>
        </w:rPr>
        <w:br/>
      </w:r>
      <w:r w:rsidRPr="007B49D1">
        <w:rPr>
          <w:sz w:val="28"/>
          <w:szCs w:val="28"/>
        </w:rPr>
        <w:t>(протокол №</w:t>
      </w:r>
      <w:r w:rsidR="007B49D1">
        <w:rPr>
          <w:sz w:val="28"/>
          <w:szCs w:val="28"/>
        </w:rPr>
        <w:t> 5</w:t>
      </w:r>
      <w:r w:rsidRPr="007B49D1">
        <w:rPr>
          <w:sz w:val="28"/>
          <w:szCs w:val="28"/>
        </w:rPr>
        <w:t xml:space="preserve"> от </w:t>
      </w:r>
      <w:r w:rsidR="007B49D1">
        <w:rPr>
          <w:sz w:val="28"/>
          <w:szCs w:val="28"/>
        </w:rPr>
        <w:t>23.04.</w:t>
      </w:r>
      <w:r w:rsidRPr="007B49D1">
        <w:rPr>
          <w:sz w:val="28"/>
          <w:szCs w:val="28"/>
        </w:rPr>
        <w:t>2025)</w:t>
      </w: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264A1D" w:rsidRPr="004D2AE0" w:rsidRDefault="00264A1D" w:rsidP="004D2AE0">
      <w:pPr>
        <w:jc w:val="both"/>
        <w:rPr>
          <w:sz w:val="28"/>
          <w:szCs w:val="28"/>
        </w:rPr>
      </w:pPr>
    </w:p>
    <w:p w:rsidR="009058EA" w:rsidRPr="004D2AE0" w:rsidRDefault="009058EA" w:rsidP="004D2AE0">
      <w:pPr>
        <w:rPr>
          <w:sz w:val="28"/>
          <w:szCs w:val="28"/>
        </w:rPr>
      </w:pPr>
      <w:proofErr w:type="gramStart"/>
      <w:r w:rsidRPr="004D2AE0">
        <w:rPr>
          <w:sz w:val="28"/>
          <w:szCs w:val="28"/>
        </w:rPr>
        <w:t>Ответственный</w:t>
      </w:r>
      <w:proofErr w:type="gramEnd"/>
      <w:r w:rsidRPr="004D2AE0">
        <w:rPr>
          <w:sz w:val="28"/>
          <w:szCs w:val="28"/>
        </w:rPr>
        <w:t xml:space="preserve"> за редакцию: </w:t>
      </w:r>
      <w:proofErr w:type="spellStart"/>
      <w:r w:rsidRPr="004D2AE0">
        <w:rPr>
          <w:sz w:val="28"/>
          <w:szCs w:val="28"/>
        </w:rPr>
        <w:t>Е.Н.Мицкевич</w:t>
      </w:r>
      <w:proofErr w:type="spellEnd"/>
    </w:p>
    <w:p w:rsidR="005B7D9B" w:rsidRPr="004D2AE0" w:rsidRDefault="009058EA" w:rsidP="004D2AE0">
      <w:pPr>
        <w:rPr>
          <w:b/>
          <w:sz w:val="28"/>
          <w:szCs w:val="28"/>
        </w:rPr>
      </w:pPr>
      <w:proofErr w:type="gramStart"/>
      <w:r w:rsidRPr="004D2AE0">
        <w:rPr>
          <w:sz w:val="28"/>
          <w:szCs w:val="28"/>
        </w:rPr>
        <w:t>Ответственный за выпуск:</w:t>
      </w:r>
      <w:proofErr w:type="gramEnd"/>
      <w:r w:rsidRPr="004D2AE0">
        <w:rPr>
          <w:sz w:val="28"/>
          <w:szCs w:val="28"/>
        </w:rPr>
        <w:t xml:space="preserve"> </w:t>
      </w:r>
      <w:proofErr w:type="spellStart"/>
      <w:r w:rsidRPr="004D2AE0">
        <w:rPr>
          <w:sz w:val="28"/>
          <w:szCs w:val="28"/>
        </w:rPr>
        <w:t>Е.Н.Мицкевич</w:t>
      </w:r>
      <w:proofErr w:type="spellEnd"/>
      <w:r w:rsidR="005B7D9B" w:rsidRPr="004D2AE0">
        <w:rPr>
          <w:b/>
          <w:sz w:val="28"/>
          <w:szCs w:val="28"/>
        </w:rPr>
        <w:br w:type="page"/>
      </w:r>
    </w:p>
    <w:p w:rsidR="005B7D9B" w:rsidRDefault="005B7D9B" w:rsidP="004D2AE0">
      <w:pPr>
        <w:jc w:val="center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lastRenderedPageBreak/>
        <w:t>ПОЯСНИТЕЛЬНАЯ ЗАПИСКА</w:t>
      </w:r>
    </w:p>
    <w:p w:rsidR="0005143F" w:rsidRPr="004D2AE0" w:rsidRDefault="0005143F" w:rsidP="004D2AE0">
      <w:pPr>
        <w:jc w:val="center"/>
        <w:rPr>
          <w:b/>
          <w:sz w:val="28"/>
          <w:szCs w:val="28"/>
        </w:rPr>
      </w:pPr>
    </w:p>
    <w:p w:rsidR="009058EA" w:rsidRPr="004D2AE0" w:rsidRDefault="009058EA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Примерная у</w:t>
      </w:r>
      <w:r w:rsidR="005B7D9B" w:rsidRPr="004D2AE0">
        <w:rPr>
          <w:sz w:val="28"/>
          <w:szCs w:val="28"/>
        </w:rPr>
        <w:t xml:space="preserve">чебная </w:t>
      </w:r>
      <w:r w:rsidR="00817202" w:rsidRPr="00D819EF">
        <w:rPr>
          <w:sz w:val="28"/>
          <w:szCs w:val="28"/>
        </w:rPr>
        <w:t>программа по учебной дисциплине</w:t>
      </w:r>
      <w:r w:rsidR="00817202" w:rsidRPr="004D2AE0">
        <w:rPr>
          <w:sz w:val="28"/>
          <w:szCs w:val="28"/>
        </w:rPr>
        <w:t xml:space="preserve"> </w:t>
      </w:r>
      <w:r w:rsidR="005B7D9B" w:rsidRPr="004D2AE0">
        <w:rPr>
          <w:sz w:val="28"/>
          <w:szCs w:val="28"/>
        </w:rPr>
        <w:t xml:space="preserve">«Современные методы получения веществ» </w:t>
      </w:r>
      <w:r w:rsidRPr="004D2AE0">
        <w:rPr>
          <w:rStyle w:val="fontstyle01"/>
          <w:rFonts w:ascii="Times New Roman" w:hAnsi="Times New Roman"/>
        </w:rPr>
        <w:t xml:space="preserve">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</w:t>
      </w:r>
      <w:r w:rsidRPr="004D2AE0">
        <w:rPr>
          <w:sz w:val="28"/>
          <w:szCs w:val="28"/>
        </w:rPr>
        <w:t xml:space="preserve">6-05-0113-03 «Природоведческое образование (биология и химия)» и учебного плана по </w:t>
      </w:r>
      <w:r w:rsidR="0005143F" w:rsidRPr="0005143F">
        <w:rPr>
          <w:sz w:val="28"/>
          <w:szCs w:val="28"/>
        </w:rPr>
        <w:t xml:space="preserve">указанной </w:t>
      </w:r>
      <w:r w:rsidRPr="004D2AE0">
        <w:rPr>
          <w:sz w:val="28"/>
          <w:szCs w:val="28"/>
        </w:rPr>
        <w:t>специальности</w:t>
      </w:r>
      <w:r w:rsidR="00FC2FDE" w:rsidRPr="004D2AE0">
        <w:rPr>
          <w:sz w:val="28"/>
          <w:szCs w:val="28"/>
        </w:rPr>
        <w:t>.</w:t>
      </w:r>
    </w:p>
    <w:p w:rsidR="00C519F0" w:rsidRPr="004D2AE0" w:rsidRDefault="00C519F0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Материал учебной дисциплины «Современные методы получения веществ» представляет собой интеграцию знаний и умений, полученных студентами при изучении свойств неорганических и органических веществ, методов анализа химических веществ, физико-химических закономерностей протекания химических процессов. Учебная дисциплина предусматривает в первую очередь систематическое рассмотрение методов синтеза химических веществ, роль </w:t>
      </w:r>
      <w:proofErr w:type="spellStart"/>
      <w:r w:rsidRPr="004D2AE0">
        <w:rPr>
          <w:sz w:val="28"/>
          <w:szCs w:val="28"/>
        </w:rPr>
        <w:t>препаративной</w:t>
      </w:r>
      <w:proofErr w:type="spellEnd"/>
      <w:r w:rsidRPr="004D2AE0">
        <w:rPr>
          <w:sz w:val="28"/>
          <w:szCs w:val="28"/>
        </w:rPr>
        <w:t xml:space="preserve"> химии в жизни человека.</w:t>
      </w:r>
    </w:p>
    <w:p w:rsidR="00F5062F" w:rsidRPr="004D2AE0" w:rsidRDefault="009058EA" w:rsidP="004D2AE0">
      <w:pPr>
        <w:ind w:firstLine="709"/>
        <w:jc w:val="both"/>
        <w:rPr>
          <w:sz w:val="28"/>
          <w:szCs w:val="28"/>
        </w:rPr>
      </w:pPr>
      <w:r w:rsidRPr="004D2AE0">
        <w:rPr>
          <w:b/>
          <w:bCs/>
          <w:sz w:val="28"/>
          <w:szCs w:val="28"/>
        </w:rPr>
        <w:t>Целью</w:t>
      </w:r>
      <w:r w:rsidRPr="004D2AE0">
        <w:rPr>
          <w:sz w:val="28"/>
          <w:szCs w:val="28"/>
        </w:rPr>
        <w:t xml:space="preserve"> изучения учебной дисциплины является </w:t>
      </w:r>
      <w:r w:rsidR="00EA22DC" w:rsidRPr="004D2AE0">
        <w:rPr>
          <w:sz w:val="28"/>
          <w:szCs w:val="28"/>
        </w:rPr>
        <w:t xml:space="preserve">формирование у </w:t>
      </w:r>
      <w:r w:rsidRPr="004D2AE0">
        <w:rPr>
          <w:sz w:val="28"/>
          <w:szCs w:val="28"/>
        </w:rPr>
        <w:t xml:space="preserve">студентов </w:t>
      </w:r>
      <w:r w:rsidR="00362053" w:rsidRPr="004D2AE0">
        <w:rPr>
          <w:sz w:val="28"/>
          <w:szCs w:val="28"/>
        </w:rPr>
        <w:t xml:space="preserve">системы </w:t>
      </w:r>
      <w:r w:rsidR="00C92DCD" w:rsidRPr="004D2AE0">
        <w:rPr>
          <w:sz w:val="28"/>
          <w:szCs w:val="28"/>
        </w:rPr>
        <w:t xml:space="preserve">химических </w:t>
      </w:r>
      <w:r w:rsidR="00362053" w:rsidRPr="004D2AE0">
        <w:rPr>
          <w:sz w:val="28"/>
          <w:szCs w:val="28"/>
        </w:rPr>
        <w:t>знаний и практических умений в области синтеза химических соединений</w:t>
      </w:r>
      <w:r w:rsidR="00C92DCD" w:rsidRPr="004D2AE0">
        <w:rPr>
          <w:sz w:val="28"/>
          <w:szCs w:val="28"/>
        </w:rPr>
        <w:t xml:space="preserve"> и развитие </w:t>
      </w:r>
      <w:r w:rsidR="00B27183" w:rsidRPr="004D2AE0">
        <w:rPr>
          <w:sz w:val="28"/>
          <w:szCs w:val="28"/>
        </w:rPr>
        <w:t>навыков синтетического мышления</w:t>
      </w:r>
      <w:r w:rsidR="00362053" w:rsidRPr="004D2AE0">
        <w:rPr>
          <w:sz w:val="28"/>
          <w:szCs w:val="28"/>
        </w:rPr>
        <w:t xml:space="preserve">, </w:t>
      </w:r>
      <w:r w:rsidR="00117209" w:rsidRPr="004D2AE0">
        <w:rPr>
          <w:sz w:val="28"/>
          <w:szCs w:val="28"/>
        </w:rPr>
        <w:t>целостного представления о применении химической термодинамики и кинетики в химическом синтезе.</w:t>
      </w:r>
    </w:p>
    <w:p w:rsidR="00362053" w:rsidRPr="004D2AE0" w:rsidRDefault="009058EA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З</w:t>
      </w:r>
      <w:r w:rsidRPr="004D2AE0">
        <w:rPr>
          <w:b/>
          <w:bCs/>
          <w:sz w:val="28"/>
          <w:szCs w:val="28"/>
        </w:rPr>
        <w:t>адачи</w:t>
      </w:r>
      <w:r w:rsidRPr="004D2AE0">
        <w:rPr>
          <w:sz w:val="28"/>
          <w:szCs w:val="28"/>
        </w:rPr>
        <w:t xml:space="preserve"> учебной дисциплины:</w:t>
      </w:r>
    </w:p>
    <w:p w:rsidR="00117209" w:rsidRPr="004D2AE0" w:rsidRDefault="00362053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</w:t>
      </w:r>
      <w:r w:rsidR="0005143F">
        <w:rPr>
          <w:sz w:val="28"/>
          <w:szCs w:val="28"/>
        </w:rPr>
        <w:t> </w:t>
      </w:r>
      <w:r w:rsidRPr="004D2AE0">
        <w:rPr>
          <w:sz w:val="28"/>
          <w:szCs w:val="28"/>
        </w:rPr>
        <w:t>освоение студентами основны</w:t>
      </w:r>
      <w:r w:rsidR="0005143F">
        <w:rPr>
          <w:sz w:val="28"/>
          <w:szCs w:val="28"/>
        </w:rPr>
        <w:t>ми</w:t>
      </w:r>
      <w:r w:rsidRPr="004D2AE0">
        <w:rPr>
          <w:sz w:val="28"/>
          <w:szCs w:val="28"/>
        </w:rPr>
        <w:t xml:space="preserve"> принцип</w:t>
      </w:r>
      <w:r w:rsidR="0005143F">
        <w:rPr>
          <w:sz w:val="28"/>
          <w:szCs w:val="28"/>
        </w:rPr>
        <w:t>ами</w:t>
      </w:r>
      <w:r w:rsidRPr="004D2AE0">
        <w:rPr>
          <w:sz w:val="28"/>
          <w:szCs w:val="28"/>
        </w:rPr>
        <w:t xml:space="preserve"> планирования химического синтеза; </w:t>
      </w:r>
    </w:p>
    <w:p w:rsidR="00C92DCD" w:rsidRPr="004D2AE0" w:rsidRDefault="00C92DCD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 систематическое изучение методов синтеза химических соединений;</w:t>
      </w:r>
    </w:p>
    <w:p w:rsidR="00362053" w:rsidRPr="004D2AE0" w:rsidRDefault="00C92DCD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 овладение методологией синтеза химических веществ</w:t>
      </w:r>
      <w:r w:rsidR="00362053" w:rsidRPr="004D2AE0">
        <w:rPr>
          <w:sz w:val="28"/>
          <w:szCs w:val="28"/>
        </w:rPr>
        <w:t>;</w:t>
      </w:r>
    </w:p>
    <w:p w:rsidR="00362053" w:rsidRPr="004D2AE0" w:rsidRDefault="00362053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</w:t>
      </w:r>
      <w:r w:rsidR="0005143F">
        <w:rPr>
          <w:sz w:val="28"/>
          <w:szCs w:val="28"/>
        </w:rPr>
        <w:t> </w:t>
      </w:r>
      <w:r w:rsidRPr="004D2AE0">
        <w:rPr>
          <w:sz w:val="28"/>
          <w:szCs w:val="28"/>
        </w:rPr>
        <w:t xml:space="preserve">формирование навыка осуществления </w:t>
      </w:r>
      <w:proofErr w:type="spellStart"/>
      <w:r w:rsidR="00C92DCD" w:rsidRPr="004D2AE0">
        <w:rPr>
          <w:sz w:val="28"/>
          <w:szCs w:val="28"/>
        </w:rPr>
        <w:t>препаративных</w:t>
      </w:r>
      <w:proofErr w:type="spellEnd"/>
      <w:r w:rsidR="00C92DCD" w:rsidRPr="004D2AE0">
        <w:rPr>
          <w:sz w:val="28"/>
          <w:szCs w:val="28"/>
        </w:rPr>
        <w:t xml:space="preserve"> </w:t>
      </w:r>
      <w:r w:rsidRPr="004D2AE0">
        <w:rPr>
          <w:sz w:val="28"/>
          <w:szCs w:val="28"/>
        </w:rPr>
        <w:t>многостадийных синтезов химических соединений;</w:t>
      </w:r>
    </w:p>
    <w:p w:rsidR="00362053" w:rsidRPr="004D2AE0" w:rsidRDefault="00362053" w:rsidP="004D2AE0">
      <w:pPr>
        <w:ind w:firstLine="709"/>
        <w:jc w:val="both"/>
        <w:rPr>
          <w:sz w:val="28"/>
          <w:szCs w:val="28"/>
          <w:highlight w:val="yellow"/>
        </w:rPr>
      </w:pPr>
      <w:r w:rsidRPr="004D2AE0">
        <w:rPr>
          <w:sz w:val="28"/>
          <w:szCs w:val="28"/>
        </w:rPr>
        <w:t>–</w:t>
      </w:r>
      <w:r w:rsidR="0005143F">
        <w:rPr>
          <w:sz w:val="28"/>
          <w:szCs w:val="28"/>
        </w:rPr>
        <w:t> </w:t>
      </w:r>
      <w:r w:rsidRPr="004D2AE0">
        <w:rPr>
          <w:sz w:val="28"/>
          <w:szCs w:val="28"/>
        </w:rPr>
        <w:t>закрепление навыков определения строения и физико-химических характеристик синтезированных соединений</w:t>
      </w:r>
      <w:r w:rsidR="00C92DCD" w:rsidRPr="004D2AE0">
        <w:rPr>
          <w:sz w:val="28"/>
          <w:szCs w:val="28"/>
        </w:rPr>
        <w:t>.</w:t>
      </w:r>
    </w:p>
    <w:p w:rsidR="00F9500E" w:rsidRPr="004D2AE0" w:rsidRDefault="00FC2FDE" w:rsidP="004D2AE0">
      <w:pPr>
        <w:ind w:firstLine="709"/>
        <w:jc w:val="both"/>
        <w:rPr>
          <w:color w:val="000000"/>
          <w:sz w:val="28"/>
          <w:szCs w:val="28"/>
        </w:rPr>
      </w:pPr>
      <w:r w:rsidRPr="004D2AE0">
        <w:rPr>
          <w:color w:val="000000"/>
          <w:sz w:val="28"/>
          <w:szCs w:val="28"/>
        </w:rPr>
        <w:t xml:space="preserve">Учебная дисциплина «Современные методы получения веществ» опирается на знания, умения и навыки, приобретенные </w:t>
      </w:r>
      <w:proofErr w:type="gramStart"/>
      <w:r w:rsidRPr="004D2AE0">
        <w:rPr>
          <w:color w:val="000000"/>
          <w:sz w:val="28"/>
          <w:szCs w:val="28"/>
        </w:rPr>
        <w:t>обучающимися</w:t>
      </w:r>
      <w:proofErr w:type="gramEnd"/>
      <w:r w:rsidRPr="004D2AE0">
        <w:rPr>
          <w:color w:val="000000"/>
          <w:sz w:val="28"/>
          <w:szCs w:val="28"/>
        </w:rPr>
        <w:t xml:space="preserve"> при изучении учебных дисциплин </w:t>
      </w:r>
      <w:r w:rsidR="00F9500E" w:rsidRPr="004D2AE0">
        <w:rPr>
          <w:color w:val="000000"/>
          <w:sz w:val="28"/>
          <w:szCs w:val="28"/>
        </w:rPr>
        <w:t xml:space="preserve">«Общая и неорганическая химия», «Органическая химия», </w:t>
      </w:r>
      <w:r w:rsidRPr="004D2AE0">
        <w:rPr>
          <w:color w:val="000000"/>
          <w:sz w:val="28"/>
          <w:szCs w:val="28"/>
        </w:rPr>
        <w:t xml:space="preserve">«Основы химии полимеров», </w:t>
      </w:r>
      <w:r w:rsidRPr="004D2AE0">
        <w:rPr>
          <w:color w:val="000000" w:themeColor="text1"/>
          <w:sz w:val="28"/>
          <w:szCs w:val="28"/>
        </w:rPr>
        <w:t xml:space="preserve">а также учебных дисциплин компонента учреждения образования </w:t>
      </w:r>
      <w:r w:rsidR="00F9500E" w:rsidRPr="004D2AE0">
        <w:rPr>
          <w:color w:val="000000"/>
          <w:sz w:val="28"/>
          <w:szCs w:val="28"/>
        </w:rPr>
        <w:t>«Физическая химия», «Коллоидная химия»</w:t>
      </w:r>
      <w:r w:rsidRPr="004D2AE0">
        <w:rPr>
          <w:color w:val="000000"/>
          <w:sz w:val="28"/>
          <w:szCs w:val="28"/>
        </w:rPr>
        <w:t>.</w:t>
      </w:r>
      <w:r w:rsidR="00F9500E" w:rsidRPr="004D2AE0">
        <w:rPr>
          <w:color w:val="000000"/>
          <w:sz w:val="28"/>
          <w:szCs w:val="28"/>
        </w:rPr>
        <w:t xml:space="preserve"> </w:t>
      </w:r>
      <w:r w:rsidRPr="004D2AE0">
        <w:rPr>
          <w:color w:val="000000"/>
          <w:sz w:val="28"/>
          <w:szCs w:val="28"/>
        </w:rPr>
        <w:t>Я</w:t>
      </w:r>
      <w:r w:rsidR="00F9500E" w:rsidRPr="004D2AE0">
        <w:rPr>
          <w:color w:val="000000"/>
          <w:sz w:val="28"/>
          <w:szCs w:val="28"/>
        </w:rPr>
        <w:t>вляется базой для изучения учебных дисциплин «Общая химическая технология», «Зеленая химия» и «Организация научно-исследовательской деятельности»</w:t>
      </w:r>
      <w:r w:rsidR="00C92DCD" w:rsidRPr="004D2AE0">
        <w:rPr>
          <w:color w:val="000000"/>
          <w:sz w:val="28"/>
          <w:szCs w:val="28"/>
        </w:rPr>
        <w:t>.</w:t>
      </w:r>
    </w:p>
    <w:p w:rsidR="00C92DCD" w:rsidRPr="004D2AE0" w:rsidRDefault="00C92DCD" w:rsidP="004D2AE0">
      <w:pPr>
        <w:ind w:firstLine="709"/>
        <w:jc w:val="both"/>
        <w:rPr>
          <w:color w:val="000000" w:themeColor="text1"/>
          <w:sz w:val="28"/>
          <w:szCs w:val="28"/>
        </w:rPr>
      </w:pPr>
      <w:r w:rsidRPr="004D2AE0">
        <w:rPr>
          <w:color w:val="000000" w:themeColor="text1"/>
          <w:sz w:val="28"/>
          <w:szCs w:val="28"/>
        </w:rPr>
        <w:t>В результате изучения учебной дисциплины студент должен</w:t>
      </w:r>
    </w:p>
    <w:p w:rsidR="00196E42" w:rsidRPr="004D2AE0" w:rsidRDefault="00C92DCD" w:rsidP="004D2AE0">
      <w:pPr>
        <w:ind w:firstLine="709"/>
        <w:jc w:val="both"/>
        <w:rPr>
          <w:color w:val="000000"/>
          <w:sz w:val="28"/>
          <w:szCs w:val="28"/>
        </w:rPr>
      </w:pPr>
      <w:r w:rsidRPr="004D2AE0">
        <w:rPr>
          <w:b/>
          <w:sz w:val="28"/>
          <w:szCs w:val="28"/>
        </w:rPr>
        <w:t>знать:</w:t>
      </w:r>
    </w:p>
    <w:p w:rsidR="00460577" w:rsidRPr="004D2AE0" w:rsidRDefault="00460577" w:rsidP="004D2AE0">
      <w:pPr>
        <w:tabs>
          <w:tab w:val="num" w:pos="0"/>
        </w:tabs>
        <w:suppressAutoHyphens/>
        <w:ind w:firstLine="709"/>
        <w:rPr>
          <w:sz w:val="28"/>
          <w:szCs w:val="28"/>
          <w:lang w:val="be-BY"/>
        </w:rPr>
      </w:pPr>
      <w:r w:rsidRPr="004D2AE0">
        <w:rPr>
          <w:sz w:val="28"/>
          <w:szCs w:val="28"/>
          <w:lang w:val="be-BY"/>
        </w:rPr>
        <w:t xml:space="preserve">– физико-химические основы протекания химических процессов; </w:t>
      </w:r>
    </w:p>
    <w:p w:rsidR="00460577" w:rsidRPr="004D2AE0" w:rsidRDefault="00460577" w:rsidP="004D2AE0">
      <w:pPr>
        <w:tabs>
          <w:tab w:val="num" w:pos="0"/>
        </w:tabs>
        <w:suppressAutoHyphens/>
        <w:ind w:firstLine="709"/>
        <w:rPr>
          <w:sz w:val="28"/>
          <w:szCs w:val="28"/>
          <w:lang w:val="be-BY"/>
        </w:rPr>
      </w:pPr>
      <w:r w:rsidRPr="004D2AE0">
        <w:rPr>
          <w:sz w:val="28"/>
          <w:szCs w:val="28"/>
          <w:lang w:val="be-BY"/>
        </w:rPr>
        <w:t xml:space="preserve">– типологию и методологию химического синтеза; </w:t>
      </w:r>
    </w:p>
    <w:p w:rsidR="00460577" w:rsidRPr="004D2AE0" w:rsidRDefault="00460577" w:rsidP="004D2AE0">
      <w:pPr>
        <w:suppressAutoHyphens/>
        <w:ind w:firstLine="709"/>
        <w:rPr>
          <w:sz w:val="28"/>
          <w:szCs w:val="28"/>
          <w:lang w:val="be-BY"/>
        </w:rPr>
      </w:pPr>
      <w:r w:rsidRPr="004D2AE0">
        <w:rPr>
          <w:sz w:val="28"/>
          <w:szCs w:val="28"/>
          <w:lang w:val="be-BY"/>
        </w:rPr>
        <w:t>– методы синтеза основных классов неорганических соединений;</w:t>
      </w:r>
    </w:p>
    <w:p w:rsidR="00460577" w:rsidRPr="004D2AE0" w:rsidRDefault="00460577" w:rsidP="004D2AE0">
      <w:pPr>
        <w:suppressAutoHyphens/>
        <w:ind w:firstLine="709"/>
        <w:rPr>
          <w:sz w:val="28"/>
          <w:szCs w:val="28"/>
          <w:lang w:val="be-BY"/>
        </w:rPr>
      </w:pPr>
      <w:r w:rsidRPr="004D2AE0">
        <w:rPr>
          <w:sz w:val="28"/>
          <w:szCs w:val="28"/>
          <w:lang w:val="be-BY"/>
        </w:rPr>
        <w:t>– методы синтеза основных классов органических соединений, включая реакции построения углеродного скелета и его функционализации;</w:t>
      </w:r>
    </w:p>
    <w:p w:rsidR="00977E39" w:rsidRDefault="00460577" w:rsidP="004D2AE0">
      <w:pPr>
        <w:ind w:firstLine="709"/>
        <w:jc w:val="both"/>
        <w:rPr>
          <w:color w:val="000000"/>
          <w:sz w:val="28"/>
          <w:szCs w:val="28"/>
        </w:rPr>
      </w:pPr>
      <w:r w:rsidRPr="004D2AE0">
        <w:rPr>
          <w:color w:val="000000"/>
          <w:sz w:val="28"/>
          <w:szCs w:val="28"/>
          <w:lang w:val="be-BY"/>
        </w:rPr>
        <w:t xml:space="preserve">– </w:t>
      </w:r>
      <w:r w:rsidRPr="004D2AE0">
        <w:rPr>
          <w:sz w:val="28"/>
          <w:szCs w:val="28"/>
        </w:rPr>
        <w:t>общие принципы</w:t>
      </w:r>
      <w:r w:rsidRPr="004D2AE0">
        <w:rPr>
          <w:color w:val="000000"/>
          <w:sz w:val="28"/>
          <w:szCs w:val="28"/>
        </w:rPr>
        <w:t xml:space="preserve"> и основные методы разделения и очистки веществ;</w:t>
      </w:r>
    </w:p>
    <w:p w:rsidR="00460577" w:rsidRPr="004D2AE0" w:rsidRDefault="00460577" w:rsidP="004D2AE0">
      <w:pPr>
        <w:ind w:firstLine="709"/>
        <w:jc w:val="both"/>
        <w:rPr>
          <w:b/>
          <w:color w:val="000000"/>
          <w:sz w:val="28"/>
          <w:szCs w:val="28"/>
          <w:lang w:val="be-BY"/>
        </w:rPr>
      </w:pPr>
      <w:r w:rsidRPr="004D2AE0">
        <w:rPr>
          <w:b/>
          <w:color w:val="000000"/>
          <w:sz w:val="28"/>
          <w:szCs w:val="28"/>
        </w:rPr>
        <w:lastRenderedPageBreak/>
        <w:t>уметь:</w:t>
      </w:r>
    </w:p>
    <w:p w:rsidR="00460577" w:rsidRPr="004D2AE0" w:rsidRDefault="00B35132" w:rsidP="004D2AE0">
      <w:pPr>
        <w:suppressAutoHyphens/>
        <w:ind w:firstLine="709"/>
        <w:rPr>
          <w:rStyle w:val="hps"/>
          <w:sz w:val="28"/>
          <w:szCs w:val="28"/>
          <w:lang w:val="be-BY"/>
        </w:rPr>
      </w:pPr>
      <w:r w:rsidRPr="004D2AE0">
        <w:rPr>
          <w:rStyle w:val="hps"/>
          <w:sz w:val="28"/>
          <w:szCs w:val="28"/>
          <w:lang w:val="be-BY"/>
        </w:rPr>
        <w:t>– </w:t>
      </w:r>
      <w:r w:rsidR="00460577" w:rsidRPr="004D2AE0">
        <w:rPr>
          <w:rStyle w:val="hps"/>
          <w:sz w:val="28"/>
          <w:szCs w:val="28"/>
          <w:lang w:val="be-BY"/>
        </w:rPr>
        <w:t>проводить ретросинтетический анализ;</w:t>
      </w:r>
    </w:p>
    <w:p w:rsidR="00460577" w:rsidRPr="004D2AE0" w:rsidRDefault="00B35132" w:rsidP="004D2AE0">
      <w:pPr>
        <w:suppressAutoHyphens/>
        <w:ind w:firstLine="709"/>
        <w:jc w:val="both"/>
        <w:rPr>
          <w:rStyle w:val="hps"/>
          <w:sz w:val="28"/>
          <w:szCs w:val="28"/>
          <w:lang w:val="be-BY"/>
        </w:rPr>
      </w:pPr>
      <w:r w:rsidRPr="004D2AE0">
        <w:rPr>
          <w:bCs/>
          <w:sz w:val="28"/>
          <w:szCs w:val="28"/>
          <w:lang w:val="be-BY"/>
        </w:rPr>
        <w:t>– </w:t>
      </w:r>
      <w:r w:rsidR="00460577" w:rsidRPr="004D2AE0">
        <w:rPr>
          <w:bCs/>
          <w:sz w:val="28"/>
          <w:szCs w:val="28"/>
          <w:lang w:val="be-BY"/>
        </w:rPr>
        <w:t>решать типовые расчетные задачи на применение основных закономерностей протекания реакций</w:t>
      </w:r>
      <w:r w:rsidR="00460577" w:rsidRPr="004D2AE0">
        <w:rPr>
          <w:bCs/>
          <w:sz w:val="28"/>
          <w:szCs w:val="28"/>
        </w:rPr>
        <w:t>;</w:t>
      </w:r>
    </w:p>
    <w:p w:rsidR="00B35132" w:rsidRPr="004D2AE0" w:rsidRDefault="00B35132" w:rsidP="004D2AE0">
      <w:pPr>
        <w:suppressAutoHyphens/>
        <w:ind w:firstLine="709"/>
        <w:jc w:val="both"/>
        <w:rPr>
          <w:rStyle w:val="hps"/>
          <w:sz w:val="28"/>
          <w:szCs w:val="28"/>
          <w:lang w:val="be-BY"/>
        </w:rPr>
      </w:pPr>
      <w:r w:rsidRPr="004D2AE0">
        <w:rPr>
          <w:rStyle w:val="hps"/>
          <w:sz w:val="28"/>
          <w:szCs w:val="28"/>
          <w:lang w:val="be-BY"/>
        </w:rPr>
        <w:t>– </w:t>
      </w:r>
      <w:r w:rsidR="00460577" w:rsidRPr="004D2AE0">
        <w:rPr>
          <w:rStyle w:val="hps"/>
          <w:sz w:val="28"/>
          <w:szCs w:val="28"/>
          <w:lang w:val="be-BY"/>
        </w:rPr>
        <w:t>планировать и осуществлять многостадийный синтез</w:t>
      </w:r>
      <w:r w:rsidR="0005143F">
        <w:rPr>
          <w:rStyle w:val="hps"/>
          <w:sz w:val="28"/>
          <w:szCs w:val="28"/>
          <w:lang w:val="be-BY"/>
        </w:rPr>
        <w:t>;</w:t>
      </w:r>
      <w:r w:rsidR="00460577" w:rsidRPr="004D2AE0">
        <w:rPr>
          <w:rStyle w:val="hps"/>
          <w:sz w:val="28"/>
          <w:szCs w:val="28"/>
          <w:lang w:val="be-BY"/>
        </w:rPr>
        <w:t xml:space="preserve"> </w:t>
      </w:r>
    </w:p>
    <w:p w:rsidR="00460577" w:rsidRPr="004D2AE0" w:rsidRDefault="00B35132" w:rsidP="004D2AE0">
      <w:pPr>
        <w:suppressAutoHyphens/>
        <w:ind w:firstLine="709"/>
        <w:jc w:val="both"/>
        <w:rPr>
          <w:rStyle w:val="hps"/>
          <w:sz w:val="28"/>
          <w:szCs w:val="28"/>
          <w:lang w:val="be-BY"/>
        </w:rPr>
      </w:pPr>
      <w:r w:rsidRPr="004D2AE0">
        <w:rPr>
          <w:rStyle w:val="hps"/>
          <w:sz w:val="28"/>
          <w:szCs w:val="28"/>
          <w:lang w:val="be-BY"/>
        </w:rPr>
        <w:t>– </w:t>
      </w:r>
      <w:r w:rsidR="00460577" w:rsidRPr="004D2AE0">
        <w:rPr>
          <w:rStyle w:val="hps"/>
          <w:sz w:val="28"/>
          <w:szCs w:val="28"/>
          <w:lang w:val="be-BY"/>
        </w:rPr>
        <w:t>проводить выделение и очистку промежуточных и целевых продуктов;</w:t>
      </w:r>
    </w:p>
    <w:p w:rsidR="00460577" w:rsidRPr="004D2AE0" w:rsidRDefault="00B35132" w:rsidP="004D2AE0">
      <w:pPr>
        <w:suppressAutoHyphens/>
        <w:ind w:firstLine="709"/>
        <w:jc w:val="both"/>
        <w:rPr>
          <w:rStyle w:val="hps"/>
          <w:sz w:val="28"/>
          <w:szCs w:val="28"/>
          <w:lang w:val="be-BY"/>
        </w:rPr>
      </w:pPr>
      <w:r w:rsidRPr="004D2AE0">
        <w:rPr>
          <w:rStyle w:val="hps"/>
          <w:sz w:val="28"/>
          <w:szCs w:val="28"/>
          <w:lang w:val="be-BY"/>
        </w:rPr>
        <w:t>– </w:t>
      </w:r>
      <w:r w:rsidR="00460577" w:rsidRPr="004D2AE0">
        <w:rPr>
          <w:rStyle w:val="hps"/>
          <w:sz w:val="28"/>
          <w:szCs w:val="28"/>
          <w:lang w:val="be-BY"/>
        </w:rPr>
        <w:t xml:space="preserve">использовать данные физико-химических методов исследования для </w:t>
      </w:r>
      <w:r w:rsidR="002E18E1" w:rsidRPr="004D2AE0">
        <w:rPr>
          <w:rStyle w:val="hps"/>
          <w:sz w:val="28"/>
          <w:szCs w:val="28"/>
          <w:lang w:val="be-BY"/>
        </w:rPr>
        <w:t xml:space="preserve">идентификации </w:t>
      </w:r>
      <w:r w:rsidR="00460577" w:rsidRPr="004D2AE0">
        <w:rPr>
          <w:rStyle w:val="hps"/>
          <w:sz w:val="28"/>
          <w:szCs w:val="28"/>
          <w:lang w:val="be-BY"/>
        </w:rPr>
        <w:t>полученных веществ;</w:t>
      </w:r>
    </w:p>
    <w:p w:rsidR="00341516" w:rsidRPr="004D2AE0" w:rsidRDefault="00B35132" w:rsidP="004D2AE0">
      <w:pPr>
        <w:suppressAutoHyphens/>
        <w:ind w:firstLine="709"/>
        <w:jc w:val="both"/>
        <w:rPr>
          <w:rStyle w:val="hps"/>
          <w:sz w:val="28"/>
          <w:szCs w:val="28"/>
          <w:lang w:val="be-BY"/>
        </w:rPr>
      </w:pPr>
      <w:r w:rsidRPr="004D2AE0">
        <w:rPr>
          <w:rStyle w:val="hps"/>
          <w:sz w:val="28"/>
          <w:szCs w:val="28"/>
          <w:lang w:val="be-BY"/>
        </w:rPr>
        <w:t>– </w:t>
      </w:r>
      <w:r w:rsidR="00341516" w:rsidRPr="004D2AE0">
        <w:rPr>
          <w:rStyle w:val="hps"/>
          <w:sz w:val="28"/>
          <w:szCs w:val="28"/>
          <w:lang w:val="be-BY"/>
        </w:rPr>
        <w:t>применять знания о физических и химических свойствах веществ с целью безопасной поста</w:t>
      </w:r>
      <w:r w:rsidR="0005143F">
        <w:rPr>
          <w:rStyle w:val="hps"/>
          <w:sz w:val="28"/>
          <w:szCs w:val="28"/>
          <w:lang w:val="be-BY"/>
        </w:rPr>
        <w:t>н</w:t>
      </w:r>
      <w:r w:rsidR="00341516" w:rsidRPr="004D2AE0">
        <w:rPr>
          <w:rStyle w:val="hps"/>
          <w:sz w:val="28"/>
          <w:szCs w:val="28"/>
          <w:lang w:val="be-BY"/>
        </w:rPr>
        <w:t>овки химического эксперимента;</w:t>
      </w:r>
    </w:p>
    <w:p w:rsidR="002E18E1" w:rsidRPr="004D2AE0" w:rsidRDefault="002E18E1" w:rsidP="004D2AE0">
      <w:pPr>
        <w:ind w:firstLine="709"/>
        <w:jc w:val="both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>иметь навыки:</w:t>
      </w:r>
    </w:p>
    <w:p w:rsidR="003F1213" w:rsidRPr="004D2AE0" w:rsidRDefault="003F1213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 поиска, обобщения и анализа информации в области химического синтеза при работе с учебной и научной литературой;</w:t>
      </w:r>
    </w:p>
    <w:p w:rsidR="003F1213" w:rsidRPr="004D2AE0" w:rsidRDefault="003F1213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 планирования и проведения эксперимента по химическому синтезу;</w:t>
      </w:r>
    </w:p>
    <w:p w:rsidR="003F1213" w:rsidRPr="004D2AE0" w:rsidRDefault="003F1213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 </w:t>
      </w:r>
      <w:r w:rsidRPr="004D2AE0">
        <w:rPr>
          <w:color w:val="000000"/>
          <w:sz w:val="28"/>
          <w:szCs w:val="28"/>
          <w:shd w:val="clear" w:color="auto" w:fill="FFFFFF"/>
        </w:rPr>
        <w:t xml:space="preserve">применения </w:t>
      </w:r>
      <w:r w:rsidRPr="004D2AE0">
        <w:rPr>
          <w:sz w:val="28"/>
          <w:szCs w:val="28"/>
        </w:rPr>
        <w:t>основных приемов физико-химических методов анализа для идентификации синтезированных веществ;</w:t>
      </w:r>
    </w:p>
    <w:p w:rsidR="003F1213" w:rsidRPr="004D2AE0" w:rsidRDefault="003F1213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 разделения и очистки химических соединений;</w:t>
      </w:r>
    </w:p>
    <w:p w:rsidR="00460577" w:rsidRPr="004D2AE0" w:rsidRDefault="00687CD6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</w:t>
      </w:r>
      <w:r w:rsidR="002E18E1" w:rsidRPr="004D2AE0">
        <w:rPr>
          <w:sz w:val="28"/>
          <w:szCs w:val="28"/>
        </w:rPr>
        <w:t> </w:t>
      </w:r>
      <w:r w:rsidR="003F1213" w:rsidRPr="004D2AE0">
        <w:rPr>
          <w:sz w:val="28"/>
          <w:szCs w:val="28"/>
        </w:rPr>
        <w:t>использования</w:t>
      </w:r>
      <w:r w:rsidRPr="004D2AE0">
        <w:rPr>
          <w:sz w:val="28"/>
          <w:szCs w:val="28"/>
        </w:rPr>
        <w:t xml:space="preserve"> химическ</w:t>
      </w:r>
      <w:r w:rsidR="003F1213" w:rsidRPr="004D2AE0">
        <w:rPr>
          <w:sz w:val="28"/>
          <w:szCs w:val="28"/>
        </w:rPr>
        <w:t xml:space="preserve">ой посуды и </w:t>
      </w:r>
      <w:r w:rsidRPr="004D2AE0">
        <w:rPr>
          <w:sz w:val="28"/>
          <w:szCs w:val="28"/>
        </w:rPr>
        <w:t>лабораторн</w:t>
      </w:r>
      <w:r w:rsidR="003F1213" w:rsidRPr="004D2AE0">
        <w:rPr>
          <w:sz w:val="28"/>
          <w:szCs w:val="28"/>
        </w:rPr>
        <w:t>ого</w:t>
      </w:r>
      <w:r w:rsidRPr="004D2AE0">
        <w:rPr>
          <w:sz w:val="28"/>
          <w:szCs w:val="28"/>
        </w:rPr>
        <w:t xml:space="preserve"> оборудовани</w:t>
      </w:r>
      <w:r w:rsidR="003F1213" w:rsidRPr="004D2AE0">
        <w:rPr>
          <w:sz w:val="28"/>
          <w:szCs w:val="28"/>
        </w:rPr>
        <w:t>я</w:t>
      </w:r>
      <w:r w:rsidR="00460577" w:rsidRPr="004D2AE0">
        <w:rPr>
          <w:sz w:val="28"/>
          <w:szCs w:val="28"/>
        </w:rPr>
        <w:t>;</w:t>
      </w:r>
    </w:p>
    <w:p w:rsidR="002E18E1" w:rsidRPr="004D2AE0" w:rsidRDefault="003F1213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– применения на практике правил безопасной работы в химической лаборатории.</w:t>
      </w:r>
    </w:p>
    <w:p w:rsidR="002E18E1" w:rsidRPr="004D2AE0" w:rsidRDefault="002E18E1" w:rsidP="004D2AE0">
      <w:pPr>
        <w:ind w:firstLine="709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Изучение учебной дисциплины «Биологическая химия» направлено на формирование у студентов </w:t>
      </w:r>
      <w:r w:rsidRPr="004D2AE0">
        <w:rPr>
          <w:b/>
          <w:sz w:val="28"/>
          <w:szCs w:val="28"/>
        </w:rPr>
        <w:t xml:space="preserve">базовой профессиональной компетенции: </w:t>
      </w:r>
      <w:r w:rsidRPr="004D2AE0">
        <w:rPr>
          <w:sz w:val="28"/>
          <w:szCs w:val="28"/>
        </w:rPr>
        <w:t>владеть классическими разделами химических дисциплин для осуществления учебно-исследовательской деятельности.</w:t>
      </w:r>
    </w:p>
    <w:p w:rsidR="00196E42" w:rsidRPr="004D2AE0" w:rsidRDefault="00196E42" w:rsidP="004D2AE0">
      <w:pPr>
        <w:ind w:firstLine="720"/>
        <w:jc w:val="both"/>
        <w:rPr>
          <w:color w:val="000000"/>
          <w:sz w:val="28"/>
          <w:szCs w:val="28"/>
        </w:rPr>
      </w:pPr>
      <w:r w:rsidRPr="004D2AE0">
        <w:rPr>
          <w:color w:val="000000"/>
          <w:sz w:val="28"/>
          <w:szCs w:val="28"/>
        </w:rPr>
        <w:t xml:space="preserve">Примерная учебная программа по учебной дисциплине «Современные методы получения веществ» рассчитана на 108 учебных часов, из них </w:t>
      </w:r>
      <w:r w:rsidR="0005143F" w:rsidRPr="004D2AE0">
        <w:rPr>
          <w:color w:val="000000"/>
          <w:sz w:val="28"/>
          <w:szCs w:val="28"/>
        </w:rPr>
        <w:t xml:space="preserve">аудиторных </w:t>
      </w:r>
      <w:r w:rsidR="0005143F">
        <w:rPr>
          <w:color w:val="000000"/>
          <w:sz w:val="28"/>
          <w:szCs w:val="28"/>
        </w:rPr>
        <w:t xml:space="preserve">– </w:t>
      </w:r>
      <w:r w:rsidRPr="004D2AE0">
        <w:rPr>
          <w:color w:val="000000"/>
          <w:sz w:val="28"/>
          <w:szCs w:val="28"/>
        </w:rPr>
        <w:t>58</w:t>
      </w:r>
      <w:r w:rsidR="0005143F">
        <w:rPr>
          <w:color w:val="000000"/>
          <w:sz w:val="28"/>
          <w:szCs w:val="28"/>
        </w:rPr>
        <w:t> </w:t>
      </w:r>
      <w:r w:rsidRPr="004D2AE0">
        <w:rPr>
          <w:color w:val="000000"/>
          <w:sz w:val="28"/>
          <w:szCs w:val="28"/>
        </w:rPr>
        <w:t xml:space="preserve">часов. Примерное распределение аудиторных часов по видам занятий: лекции </w:t>
      </w:r>
      <w:r w:rsidR="0005143F">
        <w:rPr>
          <w:color w:val="000000"/>
          <w:sz w:val="28"/>
          <w:szCs w:val="28"/>
        </w:rPr>
        <w:t>–</w:t>
      </w:r>
      <w:r w:rsidRPr="004D2AE0">
        <w:rPr>
          <w:color w:val="000000"/>
          <w:sz w:val="28"/>
          <w:szCs w:val="28"/>
        </w:rPr>
        <w:t xml:space="preserve"> 16 часов, практические занятия </w:t>
      </w:r>
      <w:r w:rsidR="0005143F">
        <w:rPr>
          <w:color w:val="000000"/>
          <w:sz w:val="28"/>
          <w:szCs w:val="28"/>
        </w:rPr>
        <w:t>–</w:t>
      </w:r>
      <w:r w:rsidRPr="004D2AE0">
        <w:rPr>
          <w:color w:val="000000"/>
          <w:sz w:val="28"/>
          <w:szCs w:val="28"/>
        </w:rPr>
        <w:t xml:space="preserve"> 12 часов; семинарские занятия – 10 часов, лабораторные занятия – 20 часов.</w:t>
      </w:r>
    </w:p>
    <w:p w:rsidR="00196E42" w:rsidRPr="004D2AE0" w:rsidRDefault="0005143F" w:rsidP="004D2AE0">
      <w:pPr>
        <w:ind w:firstLine="720"/>
        <w:jc w:val="both"/>
        <w:rPr>
          <w:bCs/>
          <w:sz w:val="28"/>
          <w:szCs w:val="28"/>
        </w:rPr>
      </w:pPr>
      <w:r w:rsidRPr="0005143F">
        <w:rPr>
          <w:color w:val="000000"/>
          <w:sz w:val="28"/>
          <w:szCs w:val="28"/>
        </w:rPr>
        <w:t>Рекомендуемая форма промежуточной аттестации – экзамен</w:t>
      </w:r>
      <w:r w:rsidR="00196E42" w:rsidRPr="004D2AE0">
        <w:rPr>
          <w:color w:val="000000"/>
          <w:sz w:val="28"/>
          <w:szCs w:val="28"/>
        </w:rPr>
        <w:t>.</w:t>
      </w:r>
    </w:p>
    <w:p w:rsidR="00196E42" w:rsidRPr="004D2AE0" w:rsidRDefault="00196E42" w:rsidP="004D2AE0">
      <w:pPr>
        <w:rPr>
          <w:sz w:val="28"/>
          <w:szCs w:val="28"/>
        </w:rPr>
      </w:pPr>
      <w:r w:rsidRPr="004D2AE0">
        <w:rPr>
          <w:sz w:val="28"/>
          <w:szCs w:val="28"/>
        </w:rPr>
        <w:br w:type="page"/>
      </w:r>
    </w:p>
    <w:p w:rsidR="00EB2268" w:rsidRPr="004D2AE0" w:rsidRDefault="00EB2268" w:rsidP="004D2AE0">
      <w:pPr>
        <w:jc w:val="center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lastRenderedPageBreak/>
        <w:t>ПРИМЕРНЫЙ ТЕМАТИЧЕСКИЙ ПЛАН</w:t>
      </w:r>
    </w:p>
    <w:p w:rsidR="00EB2268" w:rsidRPr="004D2AE0" w:rsidRDefault="00EB2268" w:rsidP="004D2AE0">
      <w:pPr>
        <w:jc w:val="center"/>
        <w:rPr>
          <w:b/>
          <w:sz w:val="28"/>
          <w:szCs w:val="28"/>
        </w:rPr>
      </w:pPr>
    </w:p>
    <w:tbl>
      <w:tblPr>
        <w:tblStyle w:val="ac"/>
        <w:tblW w:w="4873" w:type="pct"/>
        <w:tblLayout w:type="fixed"/>
        <w:tblLook w:val="04A0" w:firstRow="1" w:lastRow="0" w:firstColumn="1" w:lastColumn="0" w:noHBand="0" w:noVBand="1"/>
      </w:tblPr>
      <w:tblGrid>
        <w:gridCol w:w="392"/>
        <w:gridCol w:w="5716"/>
        <w:gridCol w:w="851"/>
        <w:gridCol w:w="593"/>
        <w:gridCol w:w="593"/>
        <w:gridCol w:w="593"/>
        <w:gridCol w:w="590"/>
      </w:tblGrid>
      <w:tr w:rsidR="00EB2268" w:rsidRPr="004D2AE0" w:rsidTr="0005143F">
        <w:trPr>
          <w:trHeight w:val="536"/>
        </w:trPr>
        <w:tc>
          <w:tcPr>
            <w:tcW w:w="210" w:type="pct"/>
            <w:vMerge w:val="restart"/>
            <w:vAlign w:val="center"/>
          </w:tcPr>
          <w:p w:rsidR="00EB2268" w:rsidRPr="004D2AE0" w:rsidRDefault="00EB2268" w:rsidP="004D2AE0">
            <w:pPr>
              <w:jc w:val="center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4" w:type="pct"/>
            <w:vMerge w:val="restart"/>
            <w:vAlign w:val="center"/>
          </w:tcPr>
          <w:p w:rsidR="00EB2268" w:rsidRPr="004D2AE0" w:rsidRDefault="00EB2268" w:rsidP="00116A59">
            <w:pPr>
              <w:jc w:val="center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56" w:type="pct"/>
            <w:vMerge w:val="restart"/>
            <w:textDirection w:val="btLr"/>
          </w:tcPr>
          <w:p w:rsidR="00EB2268" w:rsidRPr="004D2AE0" w:rsidRDefault="00EB2268" w:rsidP="004D2A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Всего аудиторных часов</w:t>
            </w:r>
          </w:p>
        </w:tc>
        <w:tc>
          <w:tcPr>
            <w:tcW w:w="1270" w:type="pct"/>
            <w:gridSpan w:val="4"/>
          </w:tcPr>
          <w:p w:rsidR="00EB2268" w:rsidRPr="004D2AE0" w:rsidRDefault="00EB2268" w:rsidP="004D2AE0">
            <w:pPr>
              <w:jc w:val="center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Из них</w:t>
            </w:r>
          </w:p>
        </w:tc>
      </w:tr>
      <w:tr w:rsidR="00EB2268" w:rsidRPr="004D2AE0" w:rsidTr="0005143F">
        <w:trPr>
          <w:cantSplit/>
          <w:trHeight w:val="2254"/>
        </w:trPr>
        <w:tc>
          <w:tcPr>
            <w:tcW w:w="210" w:type="pct"/>
            <w:vMerge/>
          </w:tcPr>
          <w:p w:rsidR="00EB2268" w:rsidRPr="004D2AE0" w:rsidRDefault="00EB2268" w:rsidP="004D2A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4" w:type="pct"/>
            <w:vMerge/>
          </w:tcPr>
          <w:p w:rsidR="00EB2268" w:rsidRPr="004D2AE0" w:rsidRDefault="00EB2268" w:rsidP="004D2A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  <w:vMerge/>
          </w:tcPr>
          <w:p w:rsidR="00EB2268" w:rsidRPr="004D2AE0" w:rsidRDefault="00EB2268" w:rsidP="004D2A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" w:type="pct"/>
            <w:textDirection w:val="btLr"/>
          </w:tcPr>
          <w:p w:rsidR="00EB2268" w:rsidRPr="004D2AE0" w:rsidRDefault="00EB2268" w:rsidP="004D2A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318" w:type="pct"/>
            <w:textDirection w:val="btLr"/>
          </w:tcPr>
          <w:p w:rsidR="00EB2268" w:rsidRPr="004D2AE0" w:rsidRDefault="00EB2268" w:rsidP="004D2A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318" w:type="pct"/>
            <w:textDirection w:val="btLr"/>
          </w:tcPr>
          <w:p w:rsidR="00EB2268" w:rsidRPr="004D2AE0" w:rsidRDefault="00EB2268" w:rsidP="004D2A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семинарские</w:t>
            </w:r>
          </w:p>
        </w:tc>
        <w:tc>
          <w:tcPr>
            <w:tcW w:w="317" w:type="pct"/>
            <w:textDirection w:val="btLr"/>
          </w:tcPr>
          <w:p w:rsidR="00EB2268" w:rsidRPr="004D2AE0" w:rsidRDefault="00EB2268" w:rsidP="004D2A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D2AE0">
              <w:rPr>
                <w:b/>
                <w:sz w:val="28"/>
                <w:szCs w:val="28"/>
              </w:rPr>
              <w:t>лабораторные</w:t>
            </w:r>
          </w:p>
        </w:tc>
      </w:tr>
      <w:tr w:rsidR="00EB2268" w:rsidRPr="004D2AE0" w:rsidTr="00C37C27">
        <w:tc>
          <w:tcPr>
            <w:tcW w:w="210" w:type="pct"/>
          </w:tcPr>
          <w:p w:rsidR="00EB2268" w:rsidRPr="004D2AE0" w:rsidRDefault="00EB2268" w:rsidP="004D2AE0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pct"/>
            <w:vAlign w:val="center"/>
          </w:tcPr>
          <w:p w:rsidR="00EB2268" w:rsidRPr="004D2AE0" w:rsidRDefault="00EB2268" w:rsidP="0005143F">
            <w:pPr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Введение. Предмет и задачи химического синтеза</w:t>
            </w:r>
          </w:p>
        </w:tc>
        <w:tc>
          <w:tcPr>
            <w:tcW w:w="456" w:type="pct"/>
            <w:vAlign w:val="center"/>
          </w:tcPr>
          <w:p w:rsidR="00EB2268" w:rsidRPr="00C37C27" w:rsidRDefault="00C37C27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</w:tr>
      <w:tr w:rsidR="00EB2268" w:rsidRPr="004D2AE0" w:rsidTr="00C37C27">
        <w:trPr>
          <w:trHeight w:val="415"/>
        </w:trPr>
        <w:tc>
          <w:tcPr>
            <w:tcW w:w="210" w:type="pct"/>
          </w:tcPr>
          <w:p w:rsidR="00EB2268" w:rsidRPr="004D2AE0" w:rsidRDefault="00EB2268" w:rsidP="004D2AE0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pct"/>
            <w:vAlign w:val="center"/>
          </w:tcPr>
          <w:p w:rsidR="00EB2268" w:rsidRPr="004D2AE0" w:rsidRDefault="00EB2268" w:rsidP="0005143F">
            <w:pPr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Неорганический синтез с участием газов</w:t>
            </w:r>
          </w:p>
        </w:tc>
        <w:tc>
          <w:tcPr>
            <w:tcW w:w="456" w:type="pct"/>
            <w:vAlign w:val="center"/>
          </w:tcPr>
          <w:p w:rsidR="00EB2268" w:rsidRPr="00C37C27" w:rsidRDefault="00C37C27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4</w:t>
            </w:r>
          </w:p>
        </w:tc>
      </w:tr>
      <w:tr w:rsidR="00EB2268" w:rsidRPr="004D2AE0" w:rsidTr="00C37C27">
        <w:tc>
          <w:tcPr>
            <w:tcW w:w="210" w:type="pct"/>
          </w:tcPr>
          <w:p w:rsidR="00EB2268" w:rsidRPr="004D2AE0" w:rsidRDefault="00EB2268" w:rsidP="004D2AE0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pct"/>
            <w:vAlign w:val="center"/>
          </w:tcPr>
          <w:p w:rsidR="00EB2268" w:rsidRPr="004D2AE0" w:rsidRDefault="00EB2268" w:rsidP="0005143F">
            <w:pPr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Неорганический синтез в растворах и расплавах</w:t>
            </w:r>
          </w:p>
        </w:tc>
        <w:tc>
          <w:tcPr>
            <w:tcW w:w="456" w:type="pct"/>
            <w:vAlign w:val="center"/>
          </w:tcPr>
          <w:p w:rsidR="00EB2268" w:rsidRPr="00C37C27" w:rsidRDefault="00C37C27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4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4</w:t>
            </w:r>
          </w:p>
        </w:tc>
      </w:tr>
      <w:tr w:rsidR="00EB2268" w:rsidRPr="004D2AE0" w:rsidTr="00C37C27">
        <w:trPr>
          <w:trHeight w:val="474"/>
        </w:trPr>
        <w:tc>
          <w:tcPr>
            <w:tcW w:w="210" w:type="pct"/>
          </w:tcPr>
          <w:p w:rsidR="00EB2268" w:rsidRPr="004D2AE0" w:rsidRDefault="00EB2268" w:rsidP="004D2AE0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pct"/>
            <w:vAlign w:val="center"/>
          </w:tcPr>
          <w:p w:rsidR="00EB2268" w:rsidRPr="004D2AE0" w:rsidRDefault="00EB2268" w:rsidP="0005143F">
            <w:pPr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Синтез координационных соединений</w:t>
            </w:r>
          </w:p>
        </w:tc>
        <w:tc>
          <w:tcPr>
            <w:tcW w:w="456" w:type="pct"/>
            <w:vAlign w:val="center"/>
          </w:tcPr>
          <w:p w:rsidR="00EB2268" w:rsidRPr="00C37C27" w:rsidRDefault="00C37C27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4</w:t>
            </w:r>
          </w:p>
        </w:tc>
      </w:tr>
      <w:tr w:rsidR="00EB2268" w:rsidRPr="004D2AE0" w:rsidTr="00C37C27">
        <w:trPr>
          <w:trHeight w:val="410"/>
        </w:trPr>
        <w:tc>
          <w:tcPr>
            <w:tcW w:w="210" w:type="pct"/>
          </w:tcPr>
          <w:p w:rsidR="00EB2268" w:rsidRPr="004D2AE0" w:rsidRDefault="00EB2268" w:rsidP="004D2AE0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pct"/>
            <w:vAlign w:val="center"/>
          </w:tcPr>
          <w:p w:rsidR="00EB2268" w:rsidRPr="004D2AE0" w:rsidRDefault="00EB2268" w:rsidP="0005143F">
            <w:pPr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 xml:space="preserve">Методология </w:t>
            </w:r>
            <w:r w:rsidRPr="00845DD5">
              <w:rPr>
                <w:sz w:val="28"/>
                <w:szCs w:val="28"/>
              </w:rPr>
              <w:t>органического синтеза</w:t>
            </w:r>
          </w:p>
        </w:tc>
        <w:tc>
          <w:tcPr>
            <w:tcW w:w="456" w:type="pct"/>
            <w:vAlign w:val="center"/>
          </w:tcPr>
          <w:p w:rsidR="00EB2268" w:rsidRPr="00C37C27" w:rsidRDefault="00C37C27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7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</w:tr>
      <w:tr w:rsidR="00EB2268" w:rsidRPr="004D2AE0" w:rsidTr="00C37C27">
        <w:trPr>
          <w:trHeight w:val="415"/>
        </w:trPr>
        <w:tc>
          <w:tcPr>
            <w:tcW w:w="210" w:type="pct"/>
          </w:tcPr>
          <w:p w:rsidR="00EB2268" w:rsidRPr="004D2AE0" w:rsidRDefault="00EB2268" w:rsidP="004D2AE0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pct"/>
            <w:vAlign w:val="center"/>
          </w:tcPr>
          <w:p w:rsidR="00EB2268" w:rsidRPr="004D2AE0" w:rsidRDefault="00EB2268" w:rsidP="0005143F">
            <w:pPr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Методы построения углеродного скелета</w:t>
            </w:r>
          </w:p>
        </w:tc>
        <w:tc>
          <w:tcPr>
            <w:tcW w:w="456" w:type="pct"/>
            <w:vAlign w:val="center"/>
          </w:tcPr>
          <w:p w:rsidR="00EB2268" w:rsidRPr="00C37C27" w:rsidRDefault="00C37C27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7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</w:tr>
      <w:tr w:rsidR="00EB2268" w:rsidRPr="004D2AE0" w:rsidTr="00C37C27">
        <w:tc>
          <w:tcPr>
            <w:tcW w:w="210" w:type="pct"/>
          </w:tcPr>
          <w:p w:rsidR="00EB2268" w:rsidRPr="004D2AE0" w:rsidRDefault="00EB2268" w:rsidP="004D2AE0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pct"/>
            <w:vAlign w:val="center"/>
          </w:tcPr>
          <w:p w:rsidR="00EB2268" w:rsidRPr="004D2AE0" w:rsidRDefault="0005143F" w:rsidP="0005143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Методы </w:t>
            </w:r>
            <w:proofErr w:type="spellStart"/>
            <w:r w:rsidR="00EB2268" w:rsidRPr="004D2AE0">
              <w:rPr>
                <w:bCs/>
                <w:sz w:val="28"/>
                <w:szCs w:val="28"/>
              </w:rPr>
              <w:t>функционализации</w:t>
            </w:r>
            <w:proofErr w:type="spellEnd"/>
            <w:r w:rsidR="00EB2268" w:rsidRPr="004D2AE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="00EB2268" w:rsidRPr="004D2AE0">
              <w:rPr>
                <w:bCs/>
                <w:sz w:val="28"/>
                <w:szCs w:val="28"/>
              </w:rPr>
              <w:t>перефункционализации</w:t>
            </w:r>
            <w:proofErr w:type="spellEnd"/>
          </w:p>
        </w:tc>
        <w:tc>
          <w:tcPr>
            <w:tcW w:w="456" w:type="pct"/>
            <w:vAlign w:val="center"/>
          </w:tcPr>
          <w:p w:rsidR="00EB2268" w:rsidRPr="00C37C27" w:rsidRDefault="00C37C27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4</w:t>
            </w:r>
          </w:p>
        </w:tc>
        <w:tc>
          <w:tcPr>
            <w:tcW w:w="317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4</w:t>
            </w:r>
          </w:p>
        </w:tc>
      </w:tr>
      <w:tr w:rsidR="00EB2268" w:rsidRPr="004D2AE0" w:rsidTr="00C37C27">
        <w:tc>
          <w:tcPr>
            <w:tcW w:w="210" w:type="pct"/>
          </w:tcPr>
          <w:p w:rsidR="00EB2268" w:rsidRPr="004D2AE0" w:rsidRDefault="00EB2268" w:rsidP="004D2AE0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pct"/>
            <w:vAlign w:val="center"/>
          </w:tcPr>
          <w:p w:rsidR="00EB2268" w:rsidRPr="004D2AE0" w:rsidRDefault="00EB2268" w:rsidP="0005143F">
            <w:pPr>
              <w:rPr>
                <w:bCs/>
                <w:sz w:val="28"/>
                <w:szCs w:val="28"/>
              </w:rPr>
            </w:pPr>
            <w:r w:rsidRPr="004D2AE0">
              <w:rPr>
                <w:bCs/>
                <w:sz w:val="28"/>
                <w:szCs w:val="28"/>
              </w:rPr>
              <w:t>Актуальные направ</w:t>
            </w:r>
            <w:r w:rsidR="00116A59">
              <w:rPr>
                <w:bCs/>
                <w:sz w:val="28"/>
                <w:szCs w:val="28"/>
              </w:rPr>
              <w:t xml:space="preserve">ления и тенденции современного </w:t>
            </w:r>
            <w:r w:rsidRPr="004D2AE0">
              <w:rPr>
                <w:bCs/>
                <w:sz w:val="28"/>
                <w:szCs w:val="28"/>
              </w:rPr>
              <w:t>химического синтеза</w:t>
            </w:r>
          </w:p>
        </w:tc>
        <w:tc>
          <w:tcPr>
            <w:tcW w:w="456" w:type="pct"/>
            <w:vAlign w:val="center"/>
          </w:tcPr>
          <w:p w:rsidR="00EB2268" w:rsidRPr="00C37C27" w:rsidRDefault="00C37C27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2</w:t>
            </w:r>
          </w:p>
        </w:tc>
        <w:tc>
          <w:tcPr>
            <w:tcW w:w="317" w:type="pct"/>
            <w:vAlign w:val="center"/>
          </w:tcPr>
          <w:p w:rsidR="00EB2268" w:rsidRPr="004D2AE0" w:rsidRDefault="00EB2268" w:rsidP="00C37C27">
            <w:pPr>
              <w:jc w:val="center"/>
              <w:rPr>
                <w:sz w:val="28"/>
                <w:szCs w:val="28"/>
              </w:rPr>
            </w:pPr>
            <w:r w:rsidRPr="004D2AE0">
              <w:rPr>
                <w:sz w:val="28"/>
                <w:szCs w:val="28"/>
              </w:rPr>
              <w:t>4</w:t>
            </w:r>
          </w:p>
        </w:tc>
      </w:tr>
      <w:tr w:rsidR="00EB2268" w:rsidRPr="004D2AE0" w:rsidTr="00C37C27">
        <w:trPr>
          <w:trHeight w:val="397"/>
        </w:trPr>
        <w:tc>
          <w:tcPr>
            <w:tcW w:w="210" w:type="pct"/>
          </w:tcPr>
          <w:p w:rsidR="00EB2268" w:rsidRPr="004D2AE0" w:rsidRDefault="00EB2268" w:rsidP="004D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pct"/>
            <w:vAlign w:val="center"/>
          </w:tcPr>
          <w:p w:rsidR="00EB2268" w:rsidRPr="004D2AE0" w:rsidRDefault="00EB2268" w:rsidP="004D2AE0">
            <w:pPr>
              <w:jc w:val="right"/>
              <w:rPr>
                <w:b/>
                <w:bCs/>
                <w:sz w:val="28"/>
                <w:szCs w:val="28"/>
              </w:rPr>
            </w:pPr>
            <w:r w:rsidRPr="004D2AE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56" w:type="pct"/>
            <w:vAlign w:val="center"/>
          </w:tcPr>
          <w:p w:rsidR="00EB2268" w:rsidRPr="00C37C27" w:rsidRDefault="00EB2268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318" w:type="pct"/>
            <w:vAlign w:val="center"/>
          </w:tcPr>
          <w:p w:rsidR="00EB2268" w:rsidRPr="00C37C27" w:rsidRDefault="00EB2268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18" w:type="pct"/>
            <w:vAlign w:val="center"/>
          </w:tcPr>
          <w:p w:rsidR="00EB2268" w:rsidRPr="00C37C27" w:rsidRDefault="00EB2268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8" w:type="pct"/>
            <w:vAlign w:val="center"/>
          </w:tcPr>
          <w:p w:rsidR="00EB2268" w:rsidRPr="00C37C27" w:rsidRDefault="00EB2268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  <w:vAlign w:val="center"/>
          </w:tcPr>
          <w:p w:rsidR="00EB2268" w:rsidRPr="00C37C27" w:rsidRDefault="00EB2268" w:rsidP="00C37C27">
            <w:pPr>
              <w:jc w:val="center"/>
              <w:rPr>
                <w:b/>
                <w:sz w:val="28"/>
                <w:szCs w:val="28"/>
              </w:rPr>
            </w:pPr>
            <w:r w:rsidRPr="00C37C27">
              <w:rPr>
                <w:b/>
                <w:sz w:val="28"/>
                <w:szCs w:val="28"/>
              </w:rPr>
              <w:t>20</w:t>
            </w:r>
          </w:p>
        </w:tc>
      </w:tr>
    </w:tbl>
    <w:p w:rsidR="00EB2268" w:rsidRPr="004D2AE0" w:rsidRDefault="00EB2268" w:rsidP="004D2AE0">
      <w:pPr>
        <w:jc w:val="center"/>
        <w:rPr>
          <w:b/>
          <w:sz w:val="28"/>
          <w:szCs w:val="28"/>
        </w:rPr>
      </w:pPr>
    </w:p>
    <w:p w:rsidR="00EB2268" w:rsidRPr="004D2AE0" w:rsidRDefault="00EB2268" w:rsidP="004D2AE0">
      <w:pPr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br w:type="page"/>
      </w:r>
    </w:p>
    <w:p w:rsidR="005B7D9B" w:rsidRPr="004D2AE0" w:rsidRDefault="005B7D9B" w:rsidP="004D2AE0">
      <w:pPr>
        <w:ind w:firstLine="567"/>
        <w:jc w:val="center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lastRenderedPageBreak/>
        <w:t>СОДЕРЖАНИЕ УЧЕБНОГО МАТЕРИАЛА</w:t>
      </w:r>
    </w:p>
    <w:p w:rsidR="00D348AC" w:rsidRPr="004D2AE0" w:rsidRDefault="00D348AC" w:rsidP="004D2AE0">
      <w:pPr>
        <w:ind w:firstLine="567"/>
        <w:jc w:val="both"/>
        <w:rPr>
          <w:b/>
          <w:sz w:val="28"/>
          <w:szCs w:val="28"/>
        </w:rPr>
      </w:pPr>
    </w:p>
    <w:p w:rsidR="005B7D9B" w:rsidRPr="004D2AE0" w:rsidRDefault="005B7D9B" w:rsidP="004D2AE0">
      <w:pPr>
        <w:ind w:firstLine="567"/>
        <w:jc w:val="both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>Тема 1.</w:t>
      </w:r>
      <w:r w:rsidR="00D348AC" w:rsidRPr="004D2AE0">
        <w:rPr>
          <w:b/>
          <w:sz w:val="28"/>
          <w:szCs w:val="28"/>
        </w:rPr>
        <w:t xml:space="preserve"> </w:t>
      </w:r>
      <w:r w:rsidR="00567F13" w:rsidRPr="004D2AE0">
        <w:rPr>
          <w:b/>
          <w:sz w:val="28"/>
          <w:szCs w:val="28"/>
        </w:rPr>
        <w:t>Введение. Предмет и задачи химического синтеза</w:t>
      </w:r>
    </w:p>
    <w:p w:rsidR="00567F13" w:rsidRPr="004D2AE0" w:rsidRDefault="005B7D9B" w:rsidP="004D2AE0">
      <w:pPr>
        <w:ind w:firstLine="567"/>
        <w:jc w:val="both"/>
        <w:rPr>
          <w:sz w:val="28"/>
          <w:szCs w:val="28"/>
        </w:rPr>
      </w:pPr>
      <w:bookmarkStart w:id="0" w:name="_Hlk119287701"/>
      <w:r w:rsidRPr="004D2AE0">
        <w:rPr>
          <w:sz w:val="28"/>
          <w:szCs w:val="28"/>
        </w:rPr>
        <w:t xml:space="preserve">Основные понятия. Место синтеза в общей системе химических знаний. Цели и задачи химического синтеза. Лабораторный, промышленный и природный (абиотический и биологический) химический синтез. </w:t>
      </w:r>
      <w:r w:rsidR="00EB2268" w:rsidRPr="004D2AE0">
        <w:rPr>
          <w:sz w:val="28"/>
          <w:szCs w:val="28"/>
        </w:rPr>
        <w:t xml:space="preserve">Предсказание результатов химического синтеза. Термодинамические и кинетические критерии определения направления химической реакции. Термодинамический и кинетический контроль. </w:t>
      </w:r>
      <w:proofErr w:type="gramStart"/>
      <w:r w:rsidRPr="004D2AE0">
        <w:rPr>
          <w:sz w:val="28"/>
          <w:szCs w:val="28"/>
        </w:rPr>
        <w:t xml:space="preserve">Критерии эффективности схемы синтеза: выход, селективность, время, стоимость, </w:t>
      </w:r>
      <w:proofErr w:type="spellStart"/>
      <w:r w:rsidRPr="004D2AE0">
        <w:rPr>
          <w:sz w:val="28"/>
          <w:szCs w:val="28"/>
        </w:rPr>
        <w:t>экологичность</w:t>
      </w:r>
      <w:proofErr w:type="spellEnd"/>
      <w:r w:rsidRPr="004D2AE0">
        <w:rPr>
          <w:sz w:val="28"/>
          <w:szCs w:val="28"/>
        </w:rPr>
        <w:t xml:space="preserve">, безопасность и т.д. </w:t>
      </w:r>
      <w:proofErr w:type="gramEnd"/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Химический синтез в неживой природе. Геохимические процессы синтеза минералов. Понятие о </w:t>
      </w:r>
      <w:proofErr w:type="spellStart"/>
      <w:r w:rsidRPr="004D2AE0">
        <w:rPr>
          <w:sz w:val="28"/>
          <w:szCs w:val="28"/>
        </w:rPr>
        <w:t>пребиотической</w:t>
      </w:r>
      <w:proofErr w:type="spellEnd"/>
      <w:r w:rsidRPr="004D2AE0">
        <w:rPr>
          <w:sz w:val="28"/>
          <w:szCs w:val="28"/>
        </w:rPr>
        <w:t xml:space="preserve"> химической эволюции. Экспериментальное моделирование абиотического синтеза органических веществ (исследования Миллера, Ора и т.д.).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Биологический синтез. Особенности условий химического синтеза в живых организмах. Практическое использование направленного биосинтеза в фармацевтической и пищевой промышленности.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Сравнение промышленных и лабораторных методов синтеза. Критерии выбора эффективного промышленного синтетического метода.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Методы идентификации веществ. Критерии индивидуальности химического вещества. Идентификация по составу и структуре: химические, физические и физико-химические методы определения элементного состава, методы определения химического строения и кристаллической структуры вещества. Идентификация по свойствам: количественные физико-химические и спектральные характеристики индивидуальности вещества, исследование химических свойств и продуктов превращений. Встречный синтез как метод идентификации.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Методы лабораторной техники, выделения и очистки веществ. Очистка и сушка газов. Выделение веществ из раствора: перегонка (дистилляция), кристаллизация, </w:t>
      </w:r>
      <w:proofErr w:type="spellStart"/>
      <w:r w:rsidRPr="004D2AE0">
        <w:rPr>
          <w:sz w:val="28"/>
          <w:szCs w:val="28"/>
        </w:rPr>
        <w:t>высаливание</w:t>
      </w:r>
      <w:proofErr w:type="spellEnd"/>
      <w:r w:rsidRPr="004D2AE0">
        <w:rPr>
          <w:sz w:val="28"/>
          <w:szCs w:val="28"/>
        </w:rPr>
        <w:t xml:space="preserve">, экстракция. Методы отделения осадков. </w:t>
      </w:r>
      <w:proofErr w:type="spellStart"/>
      <w:r w:rsidRPr="004D2AE0">
        <w:rPr>
          <w:sz w:val="28"/>
          <w:szCs w:val="28"/>
        </w:rPr>
        <w:t>Препаративная</w:t>
      </w:r>
      <w:proofErr w:type="spellEnd"/>
      <w:r w:rsidRPr="004D2AE0">
        <w:rPr>
          <w:sz w:val="28"/>
          <w:szCs w:val="28"/>
        </w:rPr>
        <w:t xml:space="preserve"> хроматография: принципы подбора. Высушивание растворителей и продуктов реакции, вещества-осушители и их свойства. Вымораживание. Методы тонкой очистки твердых веществ: сублимация, зонная плавка. Электрохимическое рафинирование металлов. Методы высушивания твердых веществ.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</w:p>
    <w:bookmarkEnd w:id="0"/>
    <w:p w:rsidR="00567F13" w:rsidRPr="004D2AE0" w:rsidRDefault="00567F13" w:rsidP="004D2AE0">
      <w:pPr>
        <w:ind w:firstLine="567"/>
        <w:jc w:val="both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 xml:space="preserve">Тема 2. </w:t>
      </w:r>
      <w:r w:rsidR="000F6A42" w:rsidRPr="004D2AE0">
        <w:rPr>
          <w:b/>
          <w:sz w:val="28"/>
          <w:szCs w:val="28"/>
        </w:rPr>
        <w:t>Неорганический синтез с участием газов</w:t>
      </w:r>
    </w:p>
    <w:p w:rsidR="000F6A42" w:rsidRPr="004D2AE0" w:rsidRDefault="00567F13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Факторы, которые влияют на направление и скорость реакций с участием газов.</w:t>
      </w:r>
      <w:r w:rsidR="000F6A42" w:rsidRPr="004D2AE0">
        <w:rPr>
          <w:sz w:val="28"/>
          <w:szCs w:val="28"/>
        </w:rPr>
        <w:t xml:space="preserve"> Неорганический синтез в газовой фазе и гетерогенных системах с участием газов. Основные представления о технике работы с газами. Синтезы в газовой фазе. Гетерогенные синтезы с участием газов: синтез оксидов, галогенидов, гидридов и других бинарных соединений.</w:t>
      </w:r>
    </w:p>
    <w:p w:rsidR="00567F13" w:rsidRPr="004D2AE0" w:rsidRDefault="000F6A42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Понятие о транспортных химических реакциях. Физико-химические основы и технологические особенности промышленного синтеза аммиака.</w:t>
      </w:r>
    </w:p>
    <w:p w:rsidR="005B7D9B" w:rsidRPr="004D2AE0" w:rsidRDefault="00567F13" w:rsidP="004D2AE0">
      <w:pPr>
        <w:ind w:firstLine="567"/>
        <w:jc w:val="both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lastRenderedPageBreak/>
        <w:t>Тема 3.</w:t>
      </w:r>
      <w:r w:rsidR="005B7D9B" w:rsidRPr="004D2AE0">
        <w:rPr>
          <w:b/>
          <w:sz w:val="28"/>
          <w:szCs w:val="28"/>
        </w:rPr>
        <w:t xml:space="preserve"> </w:t>
      </w:r>
      <w:r w:rsidR="000F6A42" w:rsidRPr="004D2AE0">
        <w:rPr>
          <w:b/>
          <w:sz w:val="28"/>
          <w:szCs w:val="28"/>
        </w:rPr>
        <w:t>Неорганический синтез в растворах</w:t>
      </w:r>
      <w:r w:rsidR="00EB2268" w:rsidRPr="004D2AE0">
        <w:rPr>
          <w:b/>
          <w:sz w:val="28"/>
          <w:szCs w:val="28"/>
        </w:rPr>
        <w:t xml:space="preserve"> и расплавах</w:t>
      </w:r>
    </w:p>
    <w:p w:rsidR="00EB2268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Общие закономерности реакций и типы равновесий в водных растворах. Химическое и электрохимическое восстановление металлов в водной среде. Электролиз как метод получения неметаллов. Получение оснований, кислот, и солей: методы, основанные на обменных и </w:t>
      </w:r>
      <w:proofErr w:type="spellStart"/>
      <w:r w:rsidRPr="004D2AE0">
        <w:rPr>
          <w:sz w:val="28"/>
          <w:szCs w:val="28"/>
        </w:rPr>
        <w:t>окислительно</w:t>
      </w:r>
      <w:proofErr w:type="spellEnd"/>
      <w:r w:rsidRPr="004D2AE0">
        <w:rPr>
          <w:sz w:val="28"/>
          <w:szCs w:val="28"/>
        </w:rPr>
        <w:t xml:space="preserve">-восстановительных реакциях. Зависимость </w:t>
      </w:r>
      <w:proofErr w:type="spellStart"/>
      <w:r w:rsidRPr="004D2AE0">
        <w:rPr>
          <w:sz w:val="28"/>
          <w:szCs w:val="28"/>
        </w:rPr>
        <w:t>окислительно</w:t>
      </w:r>
      <w:proofErr w:type="spellEnd"/>
      <w:r w:rsidRPr="004D2AE0">
        <w:rPr>
          <w:sz w:val="28"/>
          <w:szCs w:val="28"/>
        </w:rPr>
        <w:t xml:space="preserve">-восстановительных свойств веществ от рН и ее применение в синтезе.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Гидролиз как важный побочный процесс при синтезах в водных растворах, способы его подавления. Методы синтеза, основанные на гидролизе. Ионообменные смолы и их применение в синтезе кислот, оснований и солей.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>Неорганический синтез в неводных растворах, гелях и расплавах. Неводные растворители, используемые в неорганическом синтезе. Синтез неорганических веществ в неводных растворах. Особенности процессов химического синтеза в гелях. Гель-синтез монокристаллов труднорастворимых веществ. Термодинамические и кинетические особенности протекания реакций в расплавах. Синтез металлов, неметаллов, бинарных и многоэлементных веществ в расплавах. Получение аморфных фаз. Особенности техники работы при электролизе расплавов.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</w:p>
    <w:p w:rsidR="005B7D9B" w:rsidRPr="004D2AE0" w:rsidRDefault="005B7D9B" w:rsidP="004D2AE0">
      <w:pPr>
        <w:ind w:firstLine="567"/>
        <w:jc w:val="both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 xml:space="preserve">Тема </w:t>
      </w:r>
      <w:r w:rsidR="00EB2268" w:rsidRPr="004D2AE0">
        <w:rPr>
          <w:b/>
          <w:sz w:val="28"/>
          <w:szCs w:val="28"/>
        </w:rPr>
        <w:t>4</w:t>
      </w:r>
      <w:r w:rsidR="00567F13" w:rsidRPr="004D2AE0">
        <w:rPr>
          <w:b/>
          <w:sz w:val="28"/>
          <w:szCs w:val="28"/>
        </w:rPr>
        <w:t xml:space="preserve">. Синтез координационных соединений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Классификация методов синтеза. Устойчивость координационных соединений в растворах. Стабилизация неустойчивых степеней окисления за счет координации. Реакции замещения </w:t>
      </w:r>
      <w:proofErr w:type="spellStart"/>
      <w:r w:rsidRPr="004D2AE0">
        <w:rPr>
          <w:sz w:val="28"/>
          <w:szCs w:val="28"/>
        </w:rPr>
        <w:t>лигандов</w:t>
      </w:r>
      <w:proofErr w:type="spellEnd"/>
      <w:r w:rsidRPr="004D2AE0">
        <w:rPr>
          <w:sz w:val="28"/>
          <w:szCs w:val="28"/>
        </w:rPr>
        <w:t xml:space="preserve">, окисление и восстановление комплексообразователей и </w:t>
      </w:r>
      <w:proofErr w:type="spellStart"/>
      <w:r w:rsidRPr="004D2AE0">
        <w:rPr>
          <w:sz w:val="28"/>
          <w:szCs w:val="28"/>
        </w:rPr>
        <w:t>лигандов</w:t>
      </w:r>
      <w:proofErr w:type="spellEnd"/>
      <w:r w:rsidRPr="004D2AE0">
        <w:rPr>
          <w:sz w:val="28"/>
          <w:szCs w:val="28"/>
        </w:rPr>
        <w:t xml:space="preserve">. Термические превращения координационных соединений. Понятие о </w:t>
      </w:r>
      <w:proofErr w:type="spellStart"/>
      <w:r w:rsidRPr="004D2AE0">
        <w:rPr>
          <w:sz w:val="28"/>
          <w:szCs w:val="28"/>
        </w:rPr>
        <w:t>темплатном</w:t>
      </w:r>
      <w:proofErr w:type="spellEnd"/>
      <w:r w:rsidRPr="004D2AE0">
        <w:rPr>
          <w:sz w:val="28"/>
          <w:szCs w:val="28"/>
        </w:rPr>
        <w:t xml:space="preserve"> синтезе.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</w:p>
    <w:p w:rsidR="005B7D9B" w:rsidRPr="004D2AE0" w:rsidRDefault="005B7D9B" w:rsidP="004D2AE0">
      <w:pPr>
        <w:ind w:firstLine="567"/>
        <w:jc w:val="both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 xml:space="preserve">Тема </w:t>
      </w:r>
      <w:r w:rsidR="000F6A42" w:rsidRPr="004D2AE0">
        <w:rPr>
          <w:b/>
          <w:sz w:val="28"/>
          <w:szCs w:val="28"/>
        </w:rPr>
        <w:t>5</w:t>
      </w:r>
      <w:r w:rsidRPr="004D2AE0">
        <w:rPr>
          <w:b/>
          <w:sz w:val="28"/>
          <w:szCs w:val="28"/>
        </w:rPr>
        <w:t>. М</w:t>
      </w:r>
      <w:r w:rsidR="000F6A42" w:rsidRPr="004D2AE0">
        <w:rPr>
          <w:b/>
          <w:sz w:val="28"/>
          <w:szCs w:val="28"/>
        </w:rPr>
        <w:t xml:space="preserve">етодология </w:t>
      </w:r>
      <w:r w:rsidR="00846382" w:rsidRPr="00845DD5">
        <w:rPr>
          <w:b/>
          <w:sz w:val="28"/>
          <w:szCs w:val="28"/>
        </w:rPr>
        <w:t>органического синтеза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Общие закономерности органического синтеза. Механизмы разрыва и образования химической связи: </w:t>
      </w:r>
      <w:proofErr w:type="spellStart"/>
      <w:r w:rsidRPr="004D2AE0">
        <w:rPr>
          <w:sz w:val="28"/>
          <w:szCs w:val="28"/>
        </w:rPr>
        <w:t>гомолитический</w:t>
      </w:r>
      <w:proofErr w:type="spellEnd"/>
      <w:r w:rsidRPr="004D2AE0">
        <w:rPr>
          <w:sz w:val="28"/>
          <w:szCs w:val="28"/>
        </w:rPr>
        <w:t xml:space="preserve">, </w:t>
      </w:r>
      <w:proofErr w:type="spellStart"/>
      <w:r w:rsidRPr="004D2AE0">
        <w:rPr>
          <w:sz w:val="28"/>
          <w:szCs w:val="28"/>
        </w:rPr>
        <w:t>гетеролитический</w:t>
      </w:r>
      <w:proofErr w:type="spellEnd"/>
      <w:r w:rsidRPr="004D2AE0">
        <w:rPr>
          <w:sz w:val="28"/>
          <w:szCs w:val="28"/>
        </w:rPr>
        <w:t xml:space="preserve">, </w:t>
      </w:r>
      <w:proofErr w:type="spellStart"/>
      <w:r w:rsidRPr="004D2AE0">
        <w:rPr>
          <w:sz w:val="28"/>
          <w:szCs w:val="28"/>
        </w:rPr>
        <w:t>перициклический</w:t>
      </w:r>
      <w:proofErr w:type="spellEnd"/>
      <w:r w:rsidRPr="004D2AE0">
        <w:rPr>
          <w:sz w:val="28"/>
          <w:szCs w:val="28"/>
        </w:rPr>
        <w:t xml:space="preserve">. Типы реагентов: радикалы, </w:t>
      </w:r>
      <w:proofErr w:type="spellStart"/>
      <w:r w:rsidRPr="004D2AE0">
        <w:rPr>
          <w:sz w:val="28"/>
          <w:szCs w:val="28"/>
        </w:rPr>
        <w:t>нуклеофилы</w:t>
      </w:r>
      <w:proofErr w:type="spellEnd"/>
      <w:r w:rsidRPr="004D2AE0">
        <w:rPr>
          <w:sz w:val="28"/>
          <w:szCs w:val="28"/>
        </w:rPr>
        <w:t xml:space="preserve">, </w:t>
      </w:r>
      <w:proofErr w:type="spellStart"/>
      <w:r w:rsidRPr="004D2AE0">
        <w:rPr>
          <w:sz w:val="28"/>
          <w:szCs w:val="28"/>
        </w:rPr>
        <w:t>электрофилы</w:t>
      </w:r>
      <w:proofErr w:type="spellEnd"/>
      <w:r w:rsidRPr="004D2AE0">
        <w:rPr>
          <w:sz w:val="28"/>
          <w:szCs w:val="28"/>
        </w:rPr>
        <w:t xml:space="preserve">. </w:t>
      </w:r>
      <w:proofErr w:type="spellStart"/>
      <w:r w:rsidRPr="004D2AE0">
        <w:rPr>
          <w:sz w:val="28"/>
          <w:szCs w:val="28"/>
        </w:rPr>
        <w:t>Карбены</w:t>
      </w:r>
      <w:proofErr w:type="spellEnd"/>
      <w:r w:rsidRPr="004D2AE0">
        <w:rPr>
          <w:sz w:val="28"/>
          <w:szCs w:val="28"/>
        </w:rPr>
        <w:t xml:space="preserve"> и их аналоги.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Понятия «органическая реакция» и «синтетический метод». Требования к синтетическому методу: общий характер, селективность, </w:t>
      </w:r>
      <w:proofErr w:type="spellStart"/>
      <w:r w:rsidRPr="004D2AE0">
        <w:rPr>
          <w:sz w:val="28"/>
          <w:szCs w:val="28"/>
        </w:rPr>
        <w:t>препаративное</w:t>
      </w:r>
      <w:proofErr w:type="spellEnd"/>
      <w:r w:rsidRPr="004D2AE0">
        <w:rPr>
          <w:sz w:val="28"/>
          <w:szCs w:val="28"/>
        </w:rPr>
        <w:t xml:space="preserve"> удобство. Виды селективности: </w:t>
      </w:r>
      <w:proofErr w:type="spellStart"/>
      <w:r w:rsidRPr="004D2AE0">
        <w:rPr>
          <w:sz w:val="28"/>
          <w:szCs w:val="28"/>
        </w:rPr>
        <w:t>субстрат</w:t>
      </w:r>
      <w:proofErr w:type="gramStart"/>
      <w:r w:rsidRPr="004D2AE0">
        <w:rPr>
          <w:sz w:val="28"/>
          <w:szCs w:val="28"/>
        </w:rPr>
        <w:t>о</w:t>
      </w:r>
      <w:proofErr w:type="spellEnd"/>
      <w:r w:rsidRPr="004D2AE0">
        <w:rPr>
          <w:sz w:val="28"/>
          <w:szCs w:val="28"/>
        </w:rPr>
        <w:t>-</w:t>
      </w:r>
      <w:proofErr w:type="gramEnd"/>
      <w:r w:rsidRPr="004D2AE0">
        <w:rPr>
          <w:sz w:val="28"/>
          <w:szCs w:val="28"/>
        </w:rPr>
        <w:t xml:space="preserve"> и </w:t>
      </w:r>
      <w:proofErr w:type="spellStart"/>
      <w:r w:rsidRPr="004D2AE0">
        <w:rPr>
          <w:sz w:val="28"/>
          <w:szCs w:val="28"/>
        </w:rPr>
        <w:t>продуктоселективность</w:t>
      </w:r>
      <w:proofErr w:type="spellEnd"/>
      <w:r w:rsidRPr="004D2AE0">
        <w:rPr>
          <w:sz w:val="28"/>
          <w:szCs w:val="28"/>
        </w:rPr>
        <w:t xml:space="preserve">; хемо-, </w:t>
      </w:r>
      <w:proofErr w:type="spellStart"/>
      <w:r w:rsidRPr="004D2AE0">
        <w:rPr>
          <w:sz w:val="28"/>
          <w:szCs w:val="28"/>
        </w:rPr>
        <w:t>регио</w:t>
      </w:r>
      <w:proofErr w:type="spellEnd"/>
      <w:r w:rsidRPr="004D2AE0">
        <w:rPr>
          <w:sz w:val="28"/>
          <w:szCs w:val="28"/>
        </w:rPr>
        <w:t xml:space="preserve">-, </w:t>
      </w:r>
      <w:proofErr w:type="spellStart"/>
      <w:r w:rsidRPr="004D2AE0">
        <w:rPr>
          <w:sz w:val="28"/>
          <w:szCs w:val="28"/>
        </w:rPr>
        <w:t>диастерео</w:t>
      </w:r>
      <w:proofErr w:type="spellEnd"/>
      <w:r w:rsidRPr="004D2AE0">
        <w:rPr>
          <w:sz w:val="28"/>
          <w:szCs w:val="28"/>
        </w:rPr>
        <w:t xml:space="preserve">- и </w:t>
      </w:r>
      <w:proofErr w:type="spellStart"/>
      <w:r w:rsidRPr="004D2AE0">
        <w:rPr>
          <w:sz w:val="28"/>
          <w:szCs w:val="28"/>
        </w:rPr>
        <w:t>энантиоселективность</w:t>
      </w:r>
      <w:proofErr w:type="spellEnd"/>
      <w:r w:rsidRPr="004D2AE0">
        <w:rPr>
          <w:sz w:val="28"/>
          <w:szCs w:val="28"/>
        </w:rPr>
        <w:t xml:space="preserve">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Стратегия и тактика органического синтеза. Линейный и конвергентный подход. Этапы органического синтеза: планирование сборки целевой структуры, построение углеродного скелета, введение и трансформация функциональных групп. Уровни окисления, </w:t>
      </w:r>
      <w:proofErr w:type="spellStart"/>
      <w:r w:rsidRPr="004D2AE0">
        <w:rPr>
          <w:sz w:val="28"/>
          <w:szCs w:val="28"/>
        </w:rPr>
        <w:t>изогипсические</w:t>
      </w:r>
      <w:proofErr w:type="spellEnd"/>
      <w:r w:rsidRPr="004D2AE0">
        <w:rPr>
          <w:sz w:val="28"/>
          <w:szCs w:val="28"/>
        </w:rPr>
        <w:t xml:space="preserve"> и </w:t>
      </w:r>
      <w:proofErr w:type="spellStart"/>
      <w:r w:rsidRPr="004D2AE0">
        <w:rPr>
          <w:sz w:val="28"/>
          <w:szCs w:val="28"/>
        </w:rPr>
        <w:t>неизогипсические</w:t>
      </w:r>
      <w:proofErr w:type="spellEnd"/>
      <w:r w:rsidRPr="004D2AE0">
        <w:rPr>
          <w:sz w:val="28"/>
          <w:szCs w:val="28"/>
        </w:rPr>
        <w:t xml:space="preserve"> трансформации. Защита функциональных групп, требования к соответствующим группам и реагентам.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proofErr w:type="spellStart"/>
      <w:r w:rsidRPr="004D2AE0">
        <w:rPr>
          <w:sz w:val="28"/>
          <w:szCs w:val="28"/>
        </w:rPr>
        <w:t>Ретросинтетический</w:t>
      </w:r>
      <w:proofErr w:type="spellEnd"/>
      <w:r w:rsidRPr="004D2AE0">
        <w:rPr>
          <w:sz w:val="28"/>
          <w:szCs w:val="28"/>
        </w:rPr>
        <w:t xml:space="preserve"> анализ.</w:t>
      </w:r>
      <w:r w:rsidR="004434F3">
        <w:rPr>
          <w:sz w:val="28"/>
          <w:szCs w:val="28"/>
        </w:rPr>
        <w:t xml:space="preserve"> Понятия «трансформ», «</w:t>
      </w:r>
      <w:proofErr w:type="spellStart"/>
      <w:r w:rsidR="004434F3">
        <w:rPr>
          <w:sz w:val="28"/>
          <w:szCs w:val="28"/>
        </w:rPr>
        <w:t>ретрон</w:t>
      </w:r>
      <w:proofErr w:type="spellEnd"/>
      <w:r w:rsidR="004434F3">
        <w:rPr>
          <w:sz w:val="28"/>
          <w:szCs w:val="28"/>
        </w:rPr>
        <w:t>»,</w:t>
      </w:r>
      <w:r w:rsidRPr="004D2AE0">
        <w:rPr>
          <w:sz w:val="28"/>
          <w:szCs w:val="28"/>
        </w:rPr>
        <w:t xml:space="preserve"> «</w:t>
      </w:r>
      <w:proofErr w:type="spellStart"/>
      <w:r w:rsidRPr="004D2AE0">
        <w:rPr>
          <w:sz w:val="28"/>
          <w:szCs w:val="28"/>
        </w:rPr>
        <w:t>синтон</w:t>
      </w:r>
      <w:proofErr w:type="spellEnd"/>
      <w:r w:rsidRPr="004D2AE0">
        <w:rPr>
          <w:sz w:val="28"/>
          <w:szCs w:val="28"/>
        </w:rPr>
        <w:t xml:space="preserve">», «синтетический эквивалент». Выбор стратегической связи (связей) при </w:t>
      </w:r>
      <w:proofErr w:type="spellStart"/>
      <w:r w:rsidRPr="004D2AE0">
        <w:rPr>
          <w:sz w:val="28"/>
          <w:szCs w:val="28"/>
        </w:rPr>
        <w:t>ретросинтетическом</w:t>
      </w:r>
      <w:proofErr w:type="spellEnd"/>
      <w:r w:rsidRPr="004D2AE0">
        <w:rPr>
          <w:sz w:val="28"/>
          <w:szCs w:val="28"/>
        </w:rPr>
        <w:t xml:space="preserve"> анализе. Критерии отбора синтетических эквивалентов. </w:t>
      </w:r>
      <w:r w:rsidRPr="004D2AE0">
        <w:rPr>
          <w:sz w:val="28"/>
          <w:szCs w:val="28"/>
        </w:rPr>
        <w:lastRenderedPageBreak/>
        <w:t>Важнейшие одно-, дву</w:t>
      </w:r>
      <w:proofErr w:type="gramStart"/>
      <w:r w:rsidRPr="004D2AE0">
        <w:rPr>
          <w:sz w:val="28"/>
          <w:szCs w:val="28"/>
        </w:rPr>
        <w:t>х-</w:t>
      </w:r>
      <w:proofErr w:type="gramEnd"/>
      <w:r w:rsidRPr="004D2AE0">
        <w:rPr>
          <w:sz w:val="28"/>
          <w:szCs w:val="28"/>
        </w:rPr>
        <w:t xml:space="preserve"> и </w:t>
      </w:r>
      <w:proofErr w:type="spellStart"/>
      <w:r w:rsidRPr="004D2AE0">
        <w:rPr>
          <w:sz w:val="28"/>
          <w:szCs w:val="28"/>
        </w:rPr>
        <w:t>трехуглеродные</w:t>
      </w:r>
      <w:proofErr w:type="spellEnd"/>
      <w:r w:rsidRPr="004D2AE0">
        <w:rPr>
          <w:sz w:val="28"/>
          <w:szCs w:val="28"/>
        </w:rPr>
        <w:t xml:space="preserve"> </w:t>
      </w:r>
      <w:proofErr w:type="spellStart"/>
      <w:r w:rsidRPr="004D2AE0">
        <w:rPr>
          <w:sz w:val="28"/>
          <w:szCs w:val="28"/>
        </w:rPr>
        <w:t>синтоны</w:t>
      </w:r>
      <w:proofErr w:type="spellEnd"/>
      <w:r w:rsidRPr="004D2AE0">
        <w:rPr>
          <w:sz w:val="28"/>
          <w:szCs w:val="28"/>
        </w:rPr>
        <w:t>, соответствующие им синтетические эквиваленты. Понятие о компьютерном планировании органического синтеза. Молекулярный дизайн. Структурн</w:t>
      </w:r>
      <w:proofErr w:type="gramStart"/>
      <w:r w:rsidRPr="004D2AE0">
        <w:rPr>
          <w:sz w:val="28"/>
          <w:szCs w:val="28"/>
        </w:rPr>
        <w:t>о-</w:t>
      </w:r>
      <w:proofErr w:type="gramEnd"/>
      <w:r w:rsidRPr="004D2AE0">
        <w:rPr>
          <w:sz w:val="28"/>
          <w:szCs w:val="28"/>
        </w:rPr>
        <w:t xml:space="preserve"> и функционально-ориентированный дизайн.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</w:p>
    <w:p w:rsidR="005B7D9B" w:rsidRPr="004D2AE0" w:rsidRDefault="005B7D9B" w:rsidP="004D2AE0">
      <w:pPr>
        <w:ind w:firstLine="567"/>
        <w:jc w:val="both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 xml:space="preserve">Тема </w:t>
      </w:r>
      <w:r w:rsidR="000F6A42" w:rsidRPr="004D2AE0">
        <w:rPr>
          <w:b/>
          <w:sz w:val="28"/>
          <w:szCs w:val="28"/>
        </w:rPr>
        <w:t>6</w:t>
      </w:r>
      <w:r w:rsidRPr="004D2AE0">
        <w:rPr>
          <w:b/>
          <w:sz w:val="28"/>
          <w:szCs w:val="28"/>
        </w:rPr>
        <w:t>. М</w:t>
      </w:r>
      <w:r w:rsidR="000F6A42" w:rsidRPr="004D2AE0">
        <w:rPr>
          <w:b/>
          <w:sz w:val="28"/>
          <w:szCs w:val="28"/>
        </w:rPr>
        <w:t>етоды построения углеродного скелета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Методы образования </w:t>
      </w:r>
      <w:proofErr w:type="gramStart"/>
      <w:r w:rsidRPr="004D2AE0">
        <w:rPr>
          <w:sz w:val="28"/>
          <w:szCs w:val="28"/>
        </w:rPr>
        <w:t>углерод-углеродной</w:t>
      </w:r>
      <w:proofErr w:type="gramEnd"/>
      <w:r w:rsidRPr="004D2AE0">
        <w:rPr>
          <w:sz w:val="28"/>
          <w:szCs w:val="28"/>
        </w:rPr>
        <w:t xml:space="preserve"> связи.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r w:rsidRPr="004D2AE0">
        <w:rPr>
          <w:sz w:val="28"/>
          <w:szCs w:val="28"/>
        </w:rPr>
        <w:t xml:space="preserve">Радикалы и их синтетические эквиваленты. Факторы, способствующие стабилизации свободных радикалов. Вещества-инициаторы радикальных реакций. </w:t>
      </w:r>
      <w:proofErr w:type="spellStart"/>
      <w:proofErr w:type="gramStart"/>
      <w:r w:rsidRPr="004D2AE0">
        <w:rPr>
          <w:sz w:val="28"/>
          <w:szCs w:val="28"/>
        </w:rPr>
        <w:t>Димеризация</w:t>
      </w:r>
      <w:proofErr w:type="spellEnd"/>
      <w:r w:rsidRPr="004D2AE0">
        <w:rPr>
          <w:sz w:val="28"/>
          <w:szCs w:val="28"/>
        </w:rPr>
        <w:t xml:space="preserve"> радикальных </w:t>
      </w:r>
      <w:proofErr w:type="spellStart"/>
      <w:r w:rsidRPr="004D2AE0">
        <w:rPr>
          <w:sz w:val="28"/>
          <w:szCs w:val="28"/>
        </w:rPr>
        <w:t>интермедиатов</w:t>
      </w:r>
      <w:proofErr w:type="spellEnd"/>
      <w:r w:rsidRPr="004D2AE0">
        <w:rPr>
          <w:sz w:val="28"/>
          <w:szCs w:val="28"/>
        </w:rPr>
        <w:t xml:space="preserve"> как синтетический метод.</w:t>
      </w:r>
      <w:proofErr w:type="gramEnd"/>
      <w:r w:rsidRPr="004D2AE0">
        <w:rPr>
          <w:sz w:val="28"/>
          <w:szCs w:val="28"/>
        </w:rPr>
        <w:t xml:space="preserve"> Присоединение алкильных и </w:t>
      </w:r>
      <w:proofErr w:type="spellStart"/>
      <w:r w:rsidRPr="004D2AE0">
        <w:rPr>
          <w:sz w:val="28"/>
          <w:szCs w:val="28"/>
        </w:rPr>
        <w:t>ацильных</w:t>
      </w:r>
      <w:proofErr w:type="spellEnd"/>
      <w:r w:rsidRPr="004D2AE0">
        <w:rPr>
          <w:sz w:val="28"/>
          <w:szCs w:val="28"/>
        </w:rPr>
        <w:t xml:space="preserve"> радикалов по кратным связям. </w:t>
      </w:r>
      <w:proofErr w:type="spellStart"/>
      <w:r w:rsidRPr="004D2AE0">
        <w:rPr>
          <w:sz w:val="28"/>
          <w:szCs w:val="28"/>
        </w:rPr>
        <w:t>Кетильные</w:t>
      </w:r>
      <w:proofErr w:type="spellEnd"/>
      <w:r w:rsidRPr="004D2AE0">
        <w:rPr>
          <w:sz w:val="28"/>
          <w:szCs w:val="28"/>
        </w:rPr>
        <w:t xml:space="preserve"> радикалы в органическом синтезе.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proofErr w:type="spellStart"/>
      <w:r w:rsidRPr="004D2AE0">
        <w:rPr>
          <w:sz w:val="28"/>
          <w:szCs w:val="28"/>
        </w:rPr>
        <w:t>Карбкатионы</w:t>
      </w:r>
      <w:proofErr w:type="spellEnd"/>
      <w:r w:rsidRPr="004D2AE0">
        <w:rPr>
          <w:sz w:val="28"/>
          <w:szCs w:val="28"/>
        </w:rPr>
        <w:t xml:space="preserve"> и их синтетические эквиваленты. Методы генерации </w:t>
      </w:r>
      <w:proofErr w:type="spellStart"/>
      <w:r w:rsidRPr="004D2AE0">
        <w:rPr>
          <w:sz w:val="28"/>
          <w:szCs w:val="28"/>
        </w:rPr>
        <w:t>карбкатионов</w:t>
      </w:r>
      <w:proofErr w:type="spellEnd"/>
      <w:r w:rsidRPr="004D2AE0">
        <w:rPr>
          <w:sz w:val="28"/>
          <w:szCs w:val="28"/>
        </w:rPr>
        <w:t xml:space="preserve">. </w:t>
      </w:r>
      <w:proofErr w:type="spellStart"/>
      <w:r w:rsidRPr="004D2AE0">
        <w:rPr>
          <w:sz w:val="28"/>
          <w:szCs w:val="28"/>
        </w:rPr>
        <w:t>Ацилий</w:t>
      </w:r>
      <w:proofErr w:type="spellEnd"/>
      <w:r w:rsidRPr="004D2AE0">
        <w:rPr>
          <w:sz w:val="28"/>
          <w:szCs w:val="28"/>
        </w:rPr>
        <w:t xml:space="preserve">-катионы. Соли </w:t>
      </w:r>
      <w:proofErr w:type="spellStart"/>
      <w:r w:rsidRPr="004D2AE0">
        <w:rPr>
          <w:sz w:val="28"/>
          <w:szCs w:val="28"/>
        </w:rPr>
        <w:t>диазония</w:t>
      </w:r>
      <w:proofErr w:type="spellEnd"/>
      <w:r w:rsidRPr="004D2AE0">
        <w:rPr>
          <w:sz w:val="28"/>
          <w:szCs w:val="28"/>
        </w:rPr>
        <w:t xml:space="preserve"> и их применение в синтезе. Реакции </w:t>
      </w:r>
      <w:proofErr w:type="spellStart"/>
      <w:r w:rsidRPr="004D2AE0">
        <w:rPr>
          <w:sz w:val="28"/>
          <w:szCs w:val="28"/>
        </w:rPr>
        <w:t>карбкатионов</w:t>
      </w:r>
      <w:proofErr w:type="spellEnd"/>
      <w:r w:rsidRPr="004D2AE0">
        <w:rPr>
          <w:sz w:val="28"/>
          <w:szCs w:val="28"/>
        </w:rPr>
        <w:t xml:space="preserve"> по кратным связям и ароматическим системам.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proofErr w:type="spellStart"/>
      <w:r w:rsidRPr="004D2AE0">
        <w:rPr>
          <w:sz w:val="28"/>
          <w:szCs w:val="28"/>
        </w:rPr>
        <w:t>Карбанионы</w:t>
      </w:r>
      <w:proofErr w:type="spellEnd"/>
      <w:r w:rsidRPr="004D2AE0">
        <w:rPr>
          <w:sz w:val="28"/>
          <w:szCs w:val="28"/>
        </w:rPr>
        <w:t xml:space="preserve"> и их синтетические эквиваленты – металлорганические реагенты: литийорганические соединения, реактивы </w:t>
      </w:r>
      <w:proofErr w:type="spellStart"/>
      <w:r w:rsidRPr="004D2AE0">
        <w:rPr>
          <w:sz w:val="28"/>
          <w:szCs w:val="28"/>
        </w:rPr>
        <w:t>Гриньяра</w:t>
      </w:r>
      <w:proofErr w:type="spellEnd"/>
      <w:r w:rsidRPr="004D2AE0">
        <w:rPr>
          <w:sz w:val="28"/>
          <w:szCs w:val="28"/>
        </w:rPr>
        <w:t xml:space="preserve">, </w:t>
      </w:r>
      <w:proofErr w:type="spellStart"/>
      <w:r w:rsidRPr="004D2AE0">
        <w:rPr>
          <w:sz w:val="28"/>
          <w:szCs w:val="28"/>
        </w:rPr>
        <w:t>купратные</w:t>
      </w:r>
      <w:proofErr w:type="spellEnd"/>
      <w:r w:rsidRPr="004D2AE0">
        <w:rPr>
          <w:sz w:val="28"/>
          <w:szCs w:val="28"/>
        </w:rPr>
        <w:t xml:space="preserve"> реагенты, органические производные d-металлов. Реакции </w:t>
      </w:r>
      <w:proofErr w:type="spellStart"/>
      <w:r w:rsidRPr="004D2AE0">
        <w:rPr>
          <w:sz w:val="28"/>
          <w:szCs w:val="28"/>
        </w:rPr>
        <w:t>ацетиленидов</w:t>
      </w:r>
      <w:proofErr w:type="spellEnd"/>
      <w:r w:rsidRPr="004D2AE0">
        <w:rPr>
          <w:sz w:val="28"/>
          <w:szCs w:val="28"/>
        </w:rPr>
        <w:t xml:space="preserve"> металлов. Образование </w:t>
      </w:r>
      <w:proofErr w:type="gramStart"/>
      <w:r w:rsidRPr="004D2AE0">
        <w:rPr>
          <w:sz w:val="28"/>
          <w:szCs w:val="28"/>
        </w:rPr>
        <w:t>углерод-углеродной</w:t>
      </w:r>
      <w:proofErr w:type="gramEnd"/>
      <w:r w:rsidRPr="004D2AE0">
        <w:rPr>
          <w:sz w:val="28"/>
          <w:szCs w:val="28"/>
        </w:rPr>
        <w:t xml:space="preserve"> связи при катализе комплексами палладия. </w:t>
      </w:r>
    </w:p>
    <w:p w:rsidR="005B7D9B" w:rsidRPr="004D2AE0" w:rsidRDefault="005B7D9B" w:rsidP="004D2AE0">
      <w:pPr>
        <w:ind w:firstLine="567"/>
        <w:jc w:val="both"/>
        <w:rPr>
          <w:sz w:val="28"/>
          <w:szCs w:val="28"/>
        </w:rPr>
      </w:pPr>
      <w:proofErr w:type="spellStart"/>
      <w:r w:rsidRPr="004D2AE0">
        <w:rPr>
          <w:sz w:val="28"/>
          <w:szCs w:val="28"/>
        </w:rPr>
        <w:t>Карбены</w:t>
      </w:r>
      <w:proofErr w:type="spellEnd"/>
      <w:r w:rsidRPr="004D2AE0">
        <w:rPr>
          <w:sz w:val="28"/>
          <w:szCs w:val="28"/>
        </w:rPr>
        <w:t xml:space="preserve"> и их синтетические эквиваленты. Особенности строения и реакционной способности </w:t>
      </w:r>
      <w:proofErr w:type="spellStart"/>
      <w:r w:rsidRPr="004D2AE0">
        <w:rPr>
          <w:sz w:val="28"/>
          <w:szCs w:val="28"/>
        </w:rPr>
        <w:t>карбенов</w:t>
      </w:r>
      <w:proofErr w:type="spellEnd"/>
      <w:r w:rsidRPr="004D2AE0">
        <w:rPr>
          <w:sz w:val="28"/>
          <w:szCs w:val="28"/>
        </w:rPr>
        <w:t xml:space="preserve">. Методы генерации </w:t>
      </w:r>
      <w:proofErr w:type="spellStart"/>
      <w:r w:rsidRPr="004D2AE0">
        <w:rPr>
          <w:sz w:val="28"/>
          <w:szCs w:val="28"/>
        </w:rPr>
        <w:t>карбенов</w:t>
      </w:r>
      <w:proofErr w:type="spellEnd"/>
      <w:r w:rsidRPr="004D2AE0">
        <w:rPr>
          <w:sz w:val="28"/>
          <w:szCs w:val="28"/>
        </w:rPr>
        <w:t>.</w:t>
      </w:r>
    </w:p>
    <w:p w:rsidR="005B7D9B" w:rsidRPr="004D2AE0" w:rsidRDefault="005B7D9B" w:rsidP="004D2AE0">
      <w:pPr>
        <w:ind w:firstLine="567"/>
        <w:jc w:val="both"/>
        <w:rPr>
          <w:b/>
          <w:bCs/>
          <w:sz w:val="28"/>
          <w:szCs w:val="28"/>
        </w:rPr>
      </w:pPr>
      <w:r w:rsidRPr="004D2AE0">
        <w:rPr>
          <w:sz w:val="28"/>
          <w:szCs w:val="28"/>
        </w:rPr>
        <w:t xml:space="preserve">Методы построения карбоциклических систем. Реакция </w:t>
      </w:r>
      <w:proofErr w:type="spellStart"/>
      <w:r w:rsidRPr="004D2AE0">
        <w:rPr>
          <w:sz w:val="28"/>
          <w:szCs w:val="28"/>
        </w:rPr>
        <w:t>Кулинковича</w:t>
      </w:r>
      <w:proofErr w:type="spellEnd"/>
      <w:r w:rsidRPr="004D2AE0">
        <w:rPr>
          <w:sz w:val="28"/>
          <w:szCs w:val="28"/>
        </w:rPr>
        <w:t xml:space="preserve"> как общий метод построения циклопропановых систем. Методы получения </w:t>
      </w:r>
      <w:proofErr w:type="spellStart"/>
      <w:r w:rsidRPr="004D2AE0">
        <w:rPr>
          <w:sz w:val="28"/>
          <w:szCs w:val="28"/>
        </w:rPr>
        <w:t>эпоксидов</w:t>
      </w:r>
      <w:proofErr w:type="spellEnd"/>
      <w:r w:rsidRPr="004D2AE0">
        <w:rPr>
          <w:sz w:val="28"/>
          <w:szCs w:val="28"/>
        </w:rPr>
        <w:t>. Методы построения четырехчленных циклов:</w:t>
      </w:r>
      <w:r w:rsidRPr="004D2AE0">
        <w:rPr>
          <w:b/>
          <w:bCs/>
          <w:sz w:val="28"/>
          <w:szCs w:val="28"/>
        </w:rPr>
        <w:t xml:space="preserve"> </w:t>
      </w:r>
      <w:r w:rsidRPr="004D2AE0">
        <w:rPr>
          <w:sz w:val="28"/>
          <w:szCs w:val="28"/>
        </w:rPr>
        <w:t xml:space="preserve">реакции термического и фотохимического </w:t>
      </w:r>
      <w:proofErr w:type="spellStart"/>
      <w:r w:rsidRPr="004D2AE0">
        <w:rPr>
          <w:sz w:val="28"/>
          <w:szCs w:val="28"/>
        </w:rPr>
        <w:t>циклоделения</w:t>
      </w:r>
      <w:proofErr w:type="spellEnd"/>
      <w:r w:rsidRPr="004D2AE0">
        <w:rPr>
          <w:sz w:val="28"/>
          <w:szCs w:val="28"/>
        </w:rPr>
        <w:t xml:space="preserve">. Получение </w:t>
      </w:r>
      <w:proofErr w:type="spellStart"/>
      <w:r w:rsidRPr="004D2AE0">
        <w:rPr>
          <w:sz w:val="28"/>
          <w:szCs w:val="28"/>
        </w:rPr>
        <w:t>циклопентанов</w:t>
      </w:r>
      <w:proofErr w:type="spellEnd"/>
      <w:r w:rsidRPr="004D2AE0">
        <w:rPr>
          <w:sz w:val="28"/>
          <w:szCs w:val="28"/>
        </w:rPr>
        <w:t xml:space="preserve"> и </w:t>
      </w:r>
      <w:proofErr w:type="spellStart"/>
      <w:r w:rsidRPr="004D2AE0">
        <w:rPr>
          <w:sz w:val="28"/>
          <w:szCs w:val="28"/>
        </w:rPr>
        <w:t>циклогексанов</w:t>
      </w:r>
      <w:proofErr w:type="spellEnd"/>
      <w:r w:rsidRPr="004D2AE0">
        <w:rPr>
          <w:sz w:val="28"/>
          <w:szCs w:val="28"/>
        </w:rPr>
        <w:t xml:space="preserve">: внутримолекулярная циклизация </w:t>
      </w:r>
      <w:proofErr w:type="spellStart"/>
      <w:r w:rsidRPr="004D2AE0">
        <w:rPr>
          <w:sz w:val="28"/>
          <w:szCs w:val="28"/>
        </w:rPr>
        <w:t>карбанионов</w:t>
      </w:r>
      <w:proofErr w:type="spellEnd"/>
      <w:r w:rsidRPr="004D2AE0">
        <w:rPr>
          <w:sz w:val="28"/>
          <w:szCs w:val="28"/>
        </w:rPr>
        <w:t xml:space="preserve"> и их эквивалентов, реакции </w:t>
      </w:r>
      <w:proofErr w:type="spellStart"/>
      <w:r w:rsidRPr="004D2AE0">
        <w:rPr>
          <w:sz w:val="28"/>
          <w:szCs w:val="28"/>
        </w:rPr>
        <w:t>циклоприсоединения</w:t>
      </w:r>
      <w:proofErr w:type="spellEnd"/>
      <w:r w:rsidRPr="004D2AE0">
        <w:rPr>
          <w:sz w:val="28"/>
          <w:szCs w:val="28"/>
        </w:rPr>
        <w:t xml:space="preserve"> [2+3]. Реакция Дильса-</w:t>
      </w:r>
      <w:proofErr w:type="spellStart"/>
      <w:r w:rsidRPr="004D2AE0">
        <w:rPr>
          <w:sz w:val="28"/>
          <w:szCs w:val="28"/>
        </w:rPr>
        <w:t>Альдера</w:t>
      </w:r>
      <w:proofErr w:type="spellEnd"/>
      <w:r w:rsidRPr="004D2AE0">
        <w:rPr>
          <w:sz w:val="28"/>
          <w:szCs w:val="28"/>
        </w:rPr>
        <w:t xml:space="preserve">. 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t xml:space="preserve">Методы получения важнейших гетероциклических систем: производных пиррола, фурана, тиофена, пиридина, индола. Синтез пиримидинов и пуринов. Понятие о реакциях 1,3-диполярного </w:t>
      </w:r>
      <w:proofErr w:type="spellStart"/>
      <w:r w:rsidRPr="004D2AE0">
        <w:rPr>
          <w:bCs/>
          <w:sz w:val="28"/>
          <w:szCs w:val="28"/>
        </w:rPr>
        <w:t>циклоприсоединения</w:t>
      </w:r>
      <w:proofErr w:type="spellEnd"/>
      <w:r w:rsidRPr="004D2AE0">
        <w:rPr>
          <w:bCs/>
          <w:sz w:val="28"/>
          <w:szCs w:val="28"/>
        </w:rPr>
        <w:t>.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t>Взаимопревращения циклических соединений. Реакции расширения и сужения карб</w:t>
      </w:r>
      <w:proofErr w:type="gramStart"/>
      <w:r w:rsidRPr="004D2AE0">
        <w:rPr>
          <w:bCs/>
          <w:sz w:val="28"/>
          <w:szCs w:val="28"/>
        </w:rPr>
        <w:t>о-</w:t>
      </w:r>
      <w:proofErr w:type="gramEnd"/>
      <w:r w:rsidRPr="004D2AE0">
        <w:rPr>
          <w:bCs/>
          <w:sz w:val="28"/>
          <w:szCs w:val="28"/>
        </w:rPr>
        <w:t xml:space="preserve"> и </w:t>
      </w:r>
      <w:proofErr w:type="spellStart"/>
      <w:r w:rsidRPr="004D2AE0">
        <w:rPr>
          <w:bCs/>
          <w:sz w:val="28"/>
          <w:szCs w:val="28"/>
        </w:rPr>
        <w:t>гетероциклов</w:t>
      </w:r>
      <w:proofErr w:type="spellEnd"/>
      <w:r w:rsidRPr="004D2AE0">
        <w:rPr>
          <w:bCs/>
          <w:sz w:val="28"/>
          <w:szCs w:val="28"/>
        </w:rPr>
        <w:t xml:space="preserve">. Реакции </w:t>
      </w:r>
      <w:proofErr w:type="spellStart"/>
      <w:r w:rsidRPr="004D2AE0">
        <w:rPr>
          <w:bCs/>
          <w:sz w:val="28"/>
          <w:szCs w:val="28"/>
        </w:rPr>
        <w:t>рециклизации</w:t>
      </w:r>
      <w:proofErr w:type="spellEnd"/>
      <w:r w:rsidRPr="004D2AE0">
        <w:rPr>
          <w:bCs/>
          <w:sz w:val="28"/>
          <w:szCs w:val="28"/>
        </w:rPr>
        <w:t>.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</w:p>
    <w:p w:rsidR="005B7D9B" w:rsidRPr="004D2AE0" w:rsidRDefault="005B7D9B" w:rsidP="004D2AE0">
      <w:pPr>
        <w:ind w:firstLine="567"/>
        <w:jc w:val="both"/>
        <w:rPr>
          <w:b/>
          <w:bCs/>
          <w:sz w:val="28"/>
          <w:szCs w:val="28"/>
        </w:rPr>
      </w:pPr>
      <w:r w:rsidRPr="004D2AE0">
        <w:rPr>
          <w:b/>
          <w:bCs/>
          <w:sz w:val="28"/>
          <w:szCs w:val="28"/>
        </w:rPr>
        <w:t>Тема</w:t>
      </w:r>
      <w:r w:rsidR="0014495D">
        <w:rPr>
          <w:b/>
          <w:bCs/>
          <w:sz w:val="28"/>
          <w:szCs w:val="28"/>
        </w:rPr>
        <w:t xml:space="preserve"> </w:t>
      </w:r>
      <w:r w:rsidR="000F6A42" w:rsidRPr="004D2AE0">
        <w:rPr>
          <w:b/>
          <w:bCs/>
          <w:sz w:val="28"/>
          <w:szCs w:val="28"/>
        </w:rPr>
        <w:t>7</w:t>
      </w:r>
      <w:r w:rsidRPr="004D2AE0">
        <w:rPr>
          <w:b/>
          <w:bCs/>
          <w:sz w:val="28"/>
          <w:szCs w:val="28"/>
        </w:rPr>
        <w:t>.</w:t>
      </w:r>
      <w:r w:rsidR="0014495D">
        <w:rPr>
          <w:b/>
          <w:bCs/>
          <w:sz w:val="28"/>
          <w:szCs w:val="28"/>
        </w:rPr>
        <w:t xml:space="preserve"> </w:t>
      </w:r>
      <w:r w:rsidR="00116A59">
        <w:rPr>
          <w:b/>
          <w:bCs/>
          <w:sz w:val="28"/>
          <w:szCs w:val="28"/>
        </w:rPr>
        <w:t xml:space="preserve">Методы </w:t>
      </w:r>
      <w:proofErr w:type="spellStart"/>
      <w:r w:rsidR="00116A59">
        <w:rPr>
          <w:b/>
          <w:bCs/>
          <w:sz w:val="28"/>
          <w:szCs w:val="28"/>
        </w:rPr>
        <w:t>функционализации</w:t>
      </w:r>
      <w:proofErr w:type="spellEnd"/>
      <w:r w:rsidR="00116A59">
        <w:rPr>
          <w:b/>
          <w:bCs/>
          <w:sz w:val="28"/>
          <w:szCs w:val="28"/>
        </w:rPr>
        <w:t xml:space="preserve"> и </w:t>
      </w:r>
      <w:proofErr w:type="spellStart"/>
      <w:r w:rsidR="000F6A42" w:rsidRPr="004D2AE0">
        <w:rPr>
          <w:b/>
          <w:bCs/>
          <w:sz w:val="28"/>
          <w:szCs w:val="28"/>
        </w:rPr>
        <w:t>перефункционализации</w:t>
      </w:r>
      <w:proofErr w:type="spellEnd"/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t xml:space="preserve">Методы получения </w:t>
      </w:r>
      <w:proofErr w:type="spellStart"/>
      <w:r w:rsidRPr="004D2AE0">
        <w:rPr>
          <w:bCs/>
          <w:sz w:val="28"/>
          <w:szCs w:val="28"/>
        </w:rPr>
        <w:t>алканов</w:t>
      </w:r>
      <w:proofErr w:type="spellEnd"/>
      <w:r w:rsidRPr="004D2AE0">
        <w:rPr>
          <w:bCs/>
          <w:sz w:val="28"/>
          <w:szCs w:val="28"/>
        </w:rPr>
        <w:t xml:space="preserve">, основанные на восстановлении непредельных углеводородов; карбонильных соединений и спиртов. Деструктивные и конструктивно-деструктивные методы синтеза </w:t>
      </w:r>
      <w:proofErr w:type="spellStart"/>
      <w:r w:rsidRPr="004D2AE0">
        <w:rPr>
          <w:bCs/>
          <w:sz w:val="28"/>
          <w:szCs w:val="28"/>
        </w:rPr>
        <w:t>алканов</w:t>
      </w:r>
      <w:proofErr w:type="spellEnd"/>
      <w:r w:rsidRPr="004D2AE0">
        <w:rPr>
          <w:bCs/>
          <w:sz w:val="28"/>
          <w:szCs w:val="28"/>
        </w:rPr>
        <w:t xml:space="preserve"> и </w:t>
      </w:r>
      <w:proofErr w:type="spellStart"/>
      <w:r w:rsidRPr="004D2AE0">
        <w:rPr>
          <w:bCs/>
          <w:sz w:val="28"/>
          <w:szCs w:val="28"/>
        </w:rPr>
        <w:t>циклоалканов</w:t>
      </w:r>
      <w:proofErr w:type="spellEnd"/>
      <w:r w:rsidRPr="004D2AE0">
        <w:rPr>
          <w:bCs/>
          <w:sz w:val="28"/>
          <w:szCs w:val="28"/>
        </w:rPr>
        <w:t xml:space="preserve">: </w:t>
      </w:r>
      <w:proofErr w:type="spellStart"/>
      <w:r w:rsidRPr="004D2AE0">
        <w:rPr>
          <w:bCs/>
          <w:sz w:val="28"/>
          <w:szCs w:val="28"/>
        </w:rPr>
        <w:t>декарбоксилирование</w:t>
      </w:r>
      <w:proofErr w:type="spellEnd"/>
      <w:r w:rsidRPr="004D2AE0">
        <w:rPr>
          <w:bCs/>
          <w:sz w:val="28"/>
          <w:szCs w:val="28"/>
        </w:rPr>
        <w:t xml:space="preserve"> кислот и их солей, электролиз </w:t>
      </w:r>
      <w:proofErr w:type="spellStart"/>
      <w:r w:rsidRPr="004D2AE0">
        <w:rPr>
          <w:bCs/>
          <w:sz w:val="28"/>
          <w:szCs w:val="28"/>
        </w:rPr>
        <w:t>карбоксилатов</w:t>
      </w:r>
      <w:proofErr w:type="spellEnd"/>
      <w:r w:rsidRPr="004D2AE0">
        <w:rPr>
          <w:bCs/>
          <w:sz w:val="28"/>
          <w:szCs w:val="28"/>
        </w:rPr>
        <w:t xml:space="preserve"> и др. 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t xml:space="preserve">Методы генерации </w:t>
      </w:r>
      <w:proofErr w:type="gramStart"/>
      <w:r w:rsidRPr="004D2AE0">
        <w:rPr>
          <w:bCs/>
          <w:sz w:val="28"/>
          <w:szCs w:val="28"/>
        </w:rPr>
        <w:t>углерод-углеродных</w:t>
      </w:r>
      <w:proofErr w:type="gramEnd"/>
      <w:r w:rsidRPr="004D2AE0">
        <w:rPr>
          <w:bCs/>
          <w:sz w:val="28"/>
          <w:szCs w:val="28"/>
        </w:rPr>
        <w:t xml:space="preserve"> кратных связей реакциями элиминирования, восстановления, возобновляемого элиминирования. Хем</w:t>
      </w:r>
      <w:proofErr w:type="gramStart"/>
      <w:r w:rsidRPr="004D2AE0">
        <w:rPr>
          <w:bCs/>
          <w:sz w:val="28"/>
          <w:szCs w:val="28"/>
        </w:rPr>
        <w:t>о-</w:t>
      </w:r>
      <w:proofErr w:type="gramEnd"/>
      <w:r w:rsidRPr="004D2AE0">
        <w:rPr>
          <w:bCs/>
          <w:sz w:val="28"/>
          <w:szCs w:val="28"/>
        </w:rPr>
        <w:t xml:space="preserve">, </w:t>
      </w:r>
      <w:proofErr w:type="spellStart"/>
      <w:r w:rsidRPr="004D2AE0">
        <w:rPr>
          <w:bCs/>
          <w:sz w:val="28"/>
          <w:szCs w:val="28"/>
        </w:rPr>
        <w:t>регио</w:t>
      </w:r>
      <w:proofErr w:type="spellEnd"/>
      <w:r w:rsidRPr="004D2AE0">
        <w:rPr>
          <w:bCs/>
          <w:sz w:val="28"/>
          <w:szCs w:val="28"/>
        </w:rPr>
        <w:t xml:space="preserve">- и </w:t>
      </w:r>
      <w:proofErr w:type="spellStart"/>
      <w:r w:rsidRPr="004D2AE0">
        <w:rPr>
          <w:bCs/>
          <w:sz w:val="28"/>
          <w:szCs w:val="28"/>
        </w:rPr>
        <w:t>стереоселективность</w:t>
      </w:r>
      <w:proofErr w:type="spellEnd"/>
      <w:r w:rsidRPr="004D2AE0">
        <w:rPr>
          <w:bCs/>
          <w:sz w:val="28"/>
          <w:szCs w:val="28"/>
        </w:rPr>
        <w:t xml:space="preserve"> элиминирования и восстановления. Методы получения ароматических систем. 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lastRenderedPageBreak/>
        <w:t xml:space="preserve">Методы введения галогенов. Галогенирование органических соединений: радикальное, </w:t>
      </w:r>
      <w:proofErr w:type="spellStart"/>
      <w:r w:rsidRPr="004D2AE0">
        <w:rPr>
          <w:bCs/>
          <w:sz w:val="28"/>
          <w:szCs w:val="28"/>
        </w:rPr>
        <w:t>электрофильное</w:t>
      </w:r>
      <w:proofErr w:type="spellEnd"/>
      <w:r w:rsidRPr="004D2AE0">
        <w:rPr>
          <w:bCs/>
          <w:sz w:val="28"/>
          <w:szCs w:val="28"/>
        </w:rPr>
        <w:t xml:space="preserve">, нуклеофильное. Реакции присоединения, замещения водорода, галогенов и функциональных групп. 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t xml:space="preserve">Методы генерации гидроксильной группы: каталитическое окисление </w:t>
      </w:r>
      <w:proofErr w:type="spellStart"/>
      <w:r w:rsidRPr="004D2AE0">
        <w:rPr>
          <w:bCs/>
          <w:sz w:val="28"/>
          <w:szCs w:val="28"/>
        </w:rPr>
        <w:t>алканов</w:t>
      </w:r>
      <w:proofErr w:type="spellEnd"/>
      <w:r w:rsidRPr="004D2AE0">
        <w:rPr>
          <w:bCs/>
          <w:sz w:val="28"/>
          <w:szCs w:val="28"/>
        </w:rPr>
        <w:t xml:space="preserve"> и </w:t>
      </w:r>
      <w:proofErr w:type="spellStart"/>
      <w:r w:rsidRPr="004D2AE0">
        <w:rPr>
          <w:bCs/>
          <w:sz w:val="28"/>
          <w:szCs w:val="28"/>
        </w:rPr>
        <w:t>алкиларенов</w:t>
      </w:r>
      <w:proofErr w:type="spellEnd"/>
      <w:r w:rsidRPr="004D2AE0">
        <w:rPr>
          <w:bCs/>
          <w:sz w:val="28"/>
          <w:szCs w:val="28"/>
        </w:rPr>
        <w:t xml:space="preserve">, </w:t>
      </w:r>
      <w:proofErr w:type="spellStart"/>
      <w:r w:rsidRPr="004D2AE0">
        <w:rPr>
          <w:bCs/>
          <w:sz w:val="28"/>
          <w:szCs w:val="28"/>
        </w:rPr>
        <w:t>дигидроксилирование</w:t>
      </w:r>
      <w:proofErr w:type="spellEnd"/>
      <w:r w:rsidRPr="004D2AE0">
        <w:rPr>
          <w:bCs/>
          <w:sz w:val="28"/>
          <w:szCs w:val="28"/>
        </w:rPr>
        <w:t xml:space="preserve"> и </w:t>
      </w:r>
      <w:proofErr w:type="spellStart"/>
      <w:r w:rsidRPr="004D2AE0">
        <w:rPr>
          <w:bCs/>
          <w:sz w:val="28"/>
          <w:szCs w:val="28"/>
        </w:rPr>
        <w:t>аллильное</w:t>
      </w:r>
      <w:proofErr w:type="spellEnd"/>
      <w:r w:rsidRPr="004D2AE0">
        <w:rPr>
          <w:bCs/>
          <w:sz w:val="28"/>
          <w:szCs w:val="28"/>
        </w:rPr>
        <w:t xml:space="preserve"> окисление </w:t>
      </w:r>
      <w:proofErr w:type="spellStart"/>
      <w:r w:rsidRPr="004D2AE0">
        <w:rPr>
          <w:bCs/>
          <w:sz w:val="28"/>
          <w:szCs w:val="28"/>
        </w:rPr>
        <w:t>алкенов</w:t>
      </w:r>
      <w:proofErr w:type="spellEnd"/>
      <w:r w:rsidRPr="004D2AE0">
        <w:rPr>
          <w:bCs/>
          <w:sz w:val="28"/>
          <w:szCs w:val="28"/>
        </w:rPr>
        <w:t xml:space="preserve">, восстановление карбонильных соединений и производных карбоновых кислот, замещение электроотрицательных групп. Использование конструктивных реакций в синтезе спиртов. </w:t>
      </w:r>
      <w:proofErr w:type="spellStart"/>
      <w:r w:rsidRPr="004D2AE0">
        <w:rPr>
          <w:bCs/>
          <w:sz w:val="28"/>
          <w:szCs w:val="28"/>
        </w:rPr>
        <w:t>Реги</w:t>
      </w:r>
      <w:proofErr w:type="gramStart"/>
      <w:r w:rsidRPr="004D2AE0">
        <w:rPr>
          <w:bCs/>
          <w:sz w:val="28"/>
          <w:szCs w:val="28"/>
        </w:rPr>
        <w:t>о</w:t>
      </w:r>
      <w:proofErr w:type="spellEnd"/>
      <w:r w:rsidRPr="004D2AE0">
        <w:rPr>
          <w:bCs/>
          <w:sz w:val="28"/>
          <w:szCs w:val="28"/>
        </w:rPr>
        <w:t>-</w:t>
      </w:r>
      <w:proofErr w:type="gramEnd"/>
      <w:r w:rsidRPr="004D2AE0">
        <w:rPr>
          <w:bCs/>
          <w:sz w:val="28"/>
          <w:szCs w:val="28"/>
        </w:rPr>
        <w:t xml:space="preserve"> и </w:t>
      </w:r>
      <w:proofErr w:type="spellStart"/>
      <w:r w:rsidRPr="004D2AE0">
        <w:rPr>
          <w:bCs/>
          <w:sz w:val="28"/>
          <w:szCs w:val="28"/>
        </w:rPr>
        <w:t>стереоселективные</w:t>
      </w:r>
      <w:proofErr w:type="spellEnd"/>
      <w:r w:rsidRPr="004D2AE0">
        <w:rPr>
          <w:bCs/>
          <w:sz w:val="28"/>
          <w:szCs w:val="28"/>
        </w:rPr>
        <w:t xml:space="preserve"> введения </w:t>
      </w:r>
      <w:proofErr w:type="spellStart"/>
      <w:r w:rsidRPr="004D2AE0">
        <w:rPr>
          <w:bCs/>
          <w:sz w:val="28"/>
          <w:szCs w:val="28"/>
        </w:rPr>
        <w:t>гидроксогрупп</w:t>
      </w:r>
      <w:proofErr w:type="spellEnd"/>
      <w:r w:rsidRPr="004D2AE0">
        <w:rPr>
          <w:bCs/>
          <w:sz w:val="28"/>
          <w:szCs w:val="28"/>
        </w:rPr>
        <w:t>. Защитные группы для гидроксильных функций.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t xml:space="preserve">Методы введения нитрогруппы в органические соединения: нитрование углеводородов, нуклеофильное замещение электроотрицательных групп. </w:t>
      </w:r>
      <w:proofErr w:type="spellStart"/>
      <w:r w:rsidRPr="004D2AE0">
        <w:rPr>
          <w:bCs/>
          <w:sz w:val="28"/>
          <w:szCs w:val="28"/>
        </w:rPr>
        <w:t>Амбидентность</w:t>
      </w:r>
      <w:proofErr w:type="spellEnd"/>
      <w:r w:rsidRPr="004D2AE0">
        <w:rPr>
          <w:bCs/>
          <w:sz w:val="28"/>
          <w:szCs w:val="28"/>
        </w:rPr>
        <w:t xml:space="preserve"> </w:t>
      </w:r>
      <w:proofErr w:type="gramStart"/>
      <w:r w:rsidRPr="004D2AE0">
        <w:rPr>
          <w:bCs/>
          <w:sz w:val="28"/>
          <w:szCs w:val="28"/>
        </w:rPr>
        <w:t>нитрит-иона</w:t>
      </w:r>
      <w:proofErr w:type="gramEnd"/>
      <w:r w:rsidRPr="004D2AE0">
        <w:rPr>
          <w:bCs/>
          <w:sz w:val="28"/>
          <w:szCs w:val="28"/>
        </w:rPr>
        <w:t xml:space="preserve">. Методы получения аминогрупп: реакции восстановления азотистых соединений, замещение других функциональных групп, нуклеофильное </w:t>
      </w:r>
      <w:proofErr w:type="spellStart"/>
      <w:r w:rsidRPr="004D2AE0">
        <w:rPr>
          <w:bCs/>
          <w:sz w:val="28"/>
          <w:szCs w:val="28"/>
        </w:rPr>
        <w:t>дегидроаминирование</w:t>
      </w:r>
      <w:proofErr w:type="spellEnd"/>
      <w:r w:rsidRPr="004D2AE0">
        <w:rPr>
          <w:bCs/>
          <w:sz w:val="28"/>
          <w:szCs w:val="28"/>
        </w:rPr>
        <w:t xml:space="preserve">, комбинированные методы. Методы </w:t>
      </w:r>
      <w:proofErr w:type="spellStart"/>
      <w:r w:rsidRPr="004D2AE0">
        <w:rPr>
          <w:bCs/>
          <w:sz w:val="28"/>
          <w:szCs w:val="28"/>
        </w:rPr>
        <w:t>кватернизации</w:t>
      </w:r>
      <w:proofErr w:type="spellEnd"/>
      <w:r w:rsidRPr="004D2AE0">
        <w:rPr>
          <w:bCs/>
          <w:sz w:val="28"/>
          <w:szCs w:val="28"/>
        </w:rPr>
        <w:t xml:space="preserve"> атомов азота. Защитные группы для первичных, вторичных и третичных аминов. Получение </w:t>
      </w:r>
      <w:proofErr w:type="spellStart"/>
      <w:r w:rsidRPr="004D2AE0">
        <w:rPr>
          <w:bCs/>
          <w:sz w:val="28"/>
          <w:szCs w:val="28"/>
        </w:rPr>
        <w:t>азокрасителей</w:t>
      </w:r>
      <w:proofErr w:type="spellEnd"/>
      <w:r w:rsidRPr="004D2AE0">
        <w:rPr>
          <w:bCs/>
          <w:sz w:val="28"/>
          <w:szCs w:val="28"/>
        </w:rPr>
        <w:t>.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t>Методы получения альдегидов и кетонов: окислительные, восстановительные, основанные на реакциях замещения. Реагенты для хем</w:t>
      </w:r>
      <w:proofErr w:type="gramStart"/>
      <w:r w:rsidRPr="004D2AE0">
        <w:rPr>
          <w:bCs/>
          <w:sz w:val="28"/>
          <w:szCs w:val="28"/>
        </w:rPr>
        <w:t>о-</w:t>
      </w:r>
      <w:proofErr w:type="gramEnd"/>
      <w:r w:rsidRPr="004D2AE0">
        <w:rPr>
          <w:bCs/>
          <w:sz w:val="28"/>
          <w:szCs w:val="28"/>
        </w:rPr>
        <w:t xml:space="preserve"> и </w:t>
      </w:r>
      <w:proofErr w:type="spellStart"/>
      <w:r w:rsidRPr="004D2AE0">
        <w:rPr>
          <w:bCs/>
          <w:sz w:val="28"/>
          <w:szCs w:val="28"/>
        </w:rPr>
        <w:t>региоселективного</w:t>
      </w:r>
      <w:proofErr w:type="spellEnd"/>
      <w:r w:rsidRPr="004D2AE0">
        <w:rPr>
          <w:bCs/>
          <w:sz w:val="28"/>
          <w:szCs w:val="28"/>
        </w:rPr>
        <w:t xml:space="preserve"> получения карбонильных соединений. Получение карбоновых кислот и их производных: сложных эфиров, ангидридов, </w:t>
      </w:r>
      <w:proofErr w:type="spellStart"/>
      <w:r w:rsidRPr="004D2AE0">
        <w:rPr>
          <w:bCs/>
          <w:sz w:val="28"/>
          <w:szCs w:val="28"/>
        </w:rPr>
        <w:t>хлорангидридов</w:t>
      </w:r>
      <w:proofErr w:type="spellEnd"/>
      <w:r w:rsidRPr="004D2AE0">
        <w:rPr>
          <w:bCs/>
          <w:sz w:val="28"/>
          <w:szCs w:val="28"/>
        </w:rPr>
        <w:t>, амидов и т.д. Защита карбонильных и карбоксильных групп.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</w:p>
    <w:p w:rsidR="005B7D9B" w:rsidRPr="004D2AE0" w:rsidRDefault="005B7D9B" w:rsidP="004D2AE0">
      <w:pPr>
        <w:ind w:firstLine="567"/>
        <w:jc w:val="both"/>
        <w:rPr>
          <w:b/>
          <w:bCs/>
          <w:sz w:val="28"/>
          <w:szCs w:val="28"/>
        </w:rPr>
      </w:pPr>
      <w:r w:rsidRPr="004D2AE0">
        <w:rPr>
          <w:b/>
          <w:bCs/>
          <w:sz w:val="28"/>
          <w:szCs w:val="28"/>
        </w:rPr>
        <w:t xml:space="preserve">Тема </w:t>
      </w:r>
      <w:r w:rsidR="000F6A42" w:rsidRPr="004D2AE0">
        <w:rPr>
          <w:b/>
          <w:bCs/>
          <w:sz w:val="28"/>
          <w:szCs w:val="28"/>
        </w:rPr>
        <w:t>8</w:t>
      </w:r>
      <w:r w:rsidRPr="004D2AE0">
        <w:rPr>
          <w:b/>
          <w:bCs/>
          <w:sz w:val="28"/>
          <w:szCs w:val="28"/>
        </w:rPr>
        <w:t>. А</w:t>
      </w:r>
      <w:r w:rsidR="000F6A42" w:rsidRPr="004D2AE0">
        <w:rPr>
          <w:b/>
          <w:bCs/>
          <w:sz w:val="28"/>
          <w:szCs w:val="28"/>
        </w:rPr>
        <w:t>ктуальные направления и тенденции современного химического синтеза</w:t>
      </w:r>
    </w:p>
    <w:p w:rsidR="005B7D9B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t xml:space="preserve">Современные методы активации химических реакций. Синтез при высоком давлении. Понятие о </w:t>
      </w:r>
      <w:proofErr w:type="spellStart"/>
      <w:r w:rsidRPr="004D2AE0">
        <w:rPr>
          <w:bCs/>
          <w:sz w:val="28"/>
          <w:szCs w:val="28"/>
        </w:rPr>
        <w:t>самораспространяющемся</w:t>
      </w:r>
      <w:proofErr w:type="spellEnd"/>
      <w:r w:rsidRPr="004D2AE0">
        <w:rPr>
          <w:bCs/>
          <w:sz w:val="28"/>
          <w:szCs w:val="28"/>
        </w:rPr>
        <w:t xml:space="preserve"> высокотемпературном синтезе. Гидротермальный и </w:t>
      </w:r>
      <w:proofErr w:type="spellStart"/>
      <w:r w:rsidRPr="004D2AE0">
        <w:rPr>
          <w:bCs/>
          <w:sz w:val="28"/>
          <w:szCs w:val="28"/>
        </w:rPr>
        <w:t>ионотермальный</w:t>
      </w:r>
      <w:proofErr w:type="spellEnd"/>
      <w:r w:rsidRPr="004D2AE0">
        <w:rPr>
          <w:bCs/>
          <w:sz w:val="28"/>
          <w:szCs w:val="28"/>
        </w:rPr>
        <w:t xml:space="preserve"> синтез и его закономерности. Механохимический (</w:t>
      </w:r>
      <w:proofErr w:type="spellStart"/>
      <w:r w:rsidRPr="004D2AE0">
        <w:rPr>
          <w:bCs/>
          <w:sz w:val="28"/>
          <w:szCs w:val="28"/>
        </w:rPr>
        <w:t>трибохимический</w:t>
      </w:r>
      <w:proofErr w:type="spellEnd"/>
      <w:r w:rsidRPr="004D2AE0">
        <w:rPr>
          <w:bCs/>
          <w:sz w:val="28"/>
          <w:szCs w:val="28"/>
        </w:rPr>
        <w:t>) синтез. Синтез при ультразвуковом воздействии (</w:t>
      </w:r>
      <w:proofErr w:type="spellStart"/>
      <w:r w:rsidRPr="004D2AE0">
        <w:rPr>
          <w:bCs/>
          <w:sz w:val="28"/>
          <w:szCs w:val="28"/>
        </w:rPr>
        <w:t>сонохимические</w:t>
      </w:r>
      <w:proofErr w:type="spellEnd"/>
      <w:r w:rsidRPr="004D2AE0">
        <w:rPr>
          <w:bCs/>
          <w:sz w:val="28"/>
          <w:szCs w:val="28"/>
        </w:rPr>
        <w:t xml:space="preserve"> реакции). </w:t>
      </w:r>
      <w:proofErr w:type="spellStart"/>
      <w:r w:rsidRPr="004D2AE0">
        <w:rPr>
          <w:bCs/>
          <w:sz w:val="28"/>
          <w:szCs w:val="28"/>
        </w:rPr>
        <w:t>Криохимический</w:t>
      </w:r>
      <w:proofErr w:type="spellEnd"/>
      <w:r w:rsidRPr="004D2AE0">
        <w:rPr>
          <w:bCs/>
          <w:sz w:val="28"/>
          <w:szCs w:val="28"/>
        </w:rPr>
        <w:t xml:space="preserve"> синтез. Фот</w:t>
      </w:r>
      <w:proofErr w:type="gramStart"/>
      <w:r w:rsidRPr="004D2AE0">
        <w:rPr>
          <w:bCs/>
          <w:sz w:val="28"/>
          <w:szCs w:val="28"/>
        </w:rPr>
        <w:t>о-</w:t>
      </w:r>
      <w:proofErr w:type="gramEnd"/>
      <w:r w:rsidRPr="004D2AE0">
        <w:rPr>
          <w:bCs/>
          <w:sz w:val="28"/>
          <w:szCs w:val="28"/>
        </w:rPr>
        <w:t xml:space="preserve">, </w:t>
      </w:r>
      <w:proofErr w:type="spellStart"/>
      <w:r w:rsidRPr="004D2AE0">
        <w:rPr>
          <w:bCs/>
          <w:sz w:val="28"/>
          <w:szCs w:val="28"/>
        </w:rPr>
        <w:t>лазеро</w:t>
      </w:r>
      <w:proofErr w:type="spellEnd"/>
      <w:r w:rsidRPr="004D2AE0">
        <w:rPr>
          <w:bCs/>
          <w:sz w:val="28"/>
          <w:szCs w:val="28"/>
        </w:rPr>
        <w:t xml:space="preserve">- и радиохимический синтез. Особенности взаимодействия микроволнового излучения с веществом. Микроволновый синтез и области его применения. </w:t>
      </w:r>
    </w:p>
    <w:p w:rsidR="00264A1D" w:rsidRPr="004D2AE0" w:rsidRDefault="005B7D9B" w:rsidP="004D2AE0">
      <w:pPr>
        <w:ind w:firstLine="567"/>
        <w:jc w:val="both"/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t xml:space="preserve">Синтез в необычных состояниях вещества и средах. Синтез в </w:t>
      </w:r>
      <w:proofErr w:type="spellStart"/>
      <w:r w:rsidRPr="004D2AE0">
        <w:rPr>
          <w:bCs/>
          <w:sz w:val="28"/>
          <w:szCs w:val="28"/>
        </w:rPr>
        <w:t>мультифазных</w:t>
      </w:r>
      <w:proofErr w:type="spellEnd"/>
      <w:r w:rsidRPr="004D2AE0">
        <w:rPr>
          <w:bCs/>
          <w:sz w:val="28"/>
          <w:szCs w:val="28"/>
        </w:rPr>
        <w:t xml:space="preserve"> системах: применение катализаторов межфазного переноса и </w:t>
      </w:r>
      <w:proofErr w:type="spellStart"/>
      <w:r w:rsidRPr="004D2AE0">
        <w:rPr>
          <w:bCs/>
          <w:sz w:val="28"/>
          <w:szCs w:val="28"/>
        </w:rPr>
        <w:t>краун</w:t>
      </w:r>
      <w:proofErr w:type="spellEnd"/>
      <w:r w:rsidRPr="004D2AE0">
        <w:rPr>
          <w:bCs/>
          <w:sz w:val="28"/>
          <w:szCs w:val="28"/>
        </w:rPr>
        <w:t>-эфиров. Синтез в коллоидных и жидкокристаллических системах. Сверхкритическое состояние вещества. Применение сверхкритических флюидов в качестве реакционной среды и для экстракции продуктов реакции. Понятие о синтезе в плазме. Химический синтез на твердом носителе. Принципы «зеленой химии» и их практическое воплощение в современном химическом синтезе. Химические реакции без растворителя. Ионные жидкости и глубокие эвтектики, их применение в синтезе неорганических и органических веществ.</w:t>
      </w:r>
    </w:p>
    <w:p w:rsidR="00264A1D" w:rsidRPr="004D2AE0" w:rsidRDefault="00264A1D" w:rsidP="004D2AE0">
      <w:pPr>
        <w:rPr>
          <w:bCs/>
          <w:sz w:val="28"/>
          <w:szCs w:val="28"/>
        </w:rPr>
      </w:pPr>
      <w:r w:rsidRPr="004D2AE0">
        <w:rPr>
          <w:bCs/>
          <w:sz w:val="28"/>
          <w:szCs w:val="28"/>
        </w:rPr>
        <w:br w:type="page"/>
      </w:r>
    </w:p>
    <w:p w:rsidR="005B7D9B" w:rsidRPr="004D2AE0" w:rsidRDefault="005B7D9B" w:rsidP="004D2AE0">
      <w:pPr>
        <w:jc w:val="center"/>
        <w:rPr>
          <w:b/>
          <w:sz w:val="28"/>
          <w:szCs w:val="28"/>
          <w:lang w:val="be-BY"/>
        </w:rPr>
      </w:pPr>
      <w:r w:rsidRPr="004D2AE0">
        <w:rPr>
          <w:b/>
          <w:sz w:val="28"/>
          <w:szCs w:val="28"/>
          <w:lang w:val="be-BY"/>
        </w:rPr>
        <w:lastRenderedPageBreak/>
        <w:t>ИНФОРМАЦИОННО-МЕТОДИЧЕСКАЯ ЧАСТЬ</w:t>
      </w:r>
    </w:p>
    <w:p w:rsidR="005B7D9B" w:rsidRPr="004D2AE0" w:rsidRDefault="005B7D9B" w:rsidP="004D2AE0">
      <w:pPr>
        <w:jc w:val="center"/>
        <w:rPr>
          <w:sz w:val="28"/>
          <w:szCs w:val="28"/>
          <w:lang w:val="be-BY"/>
        </w:rPr>
      </w:pPr>
    </w:p>
    <w:p w:rsidR="005B7D9B" w:rsidRPr="004D2AE0" w:rsidRDefault="005B7D9B" w:rsidP="004D2AE0">
      <w:pPr>
        <w:tabs>
          <w:tab w:val="left" w:pos="907"/>
        </w:tabs>
        <w:jc w:val="center"/>
        <w:rPr>
          <w:b/>
          <w:sz w:val="28"/>
          <w:szCs w:val="28"/>
          <w:lang w:val="be-BY"/>
        </w:rPr>
      </w:pPr>
      <w:r w:rsidRPr="004D2AE0">
        <w:rPr>
          <w:b/>
          <w:sz w:val="28"/>
          <w:szCs w:val="28"/>
          <w:lang w:val="be-BY"/>
        </w:rPr>
        <w:t>ЛИТЕРАТУРА</w:t>
      </w:r>
    </w:p>
    <w:p w:rsidR="009F1EBD" w:rsidRPr="004D2AE0" w:rsidRDefault="009F1EBD" w:rsidP="009F1EBD">
      <w:pPr>
        <w:tabs>
          <w:tab w:val="left" w:pos="907"/>
        </w:tabs>
        <w:ind w:firstLine="709"/>
        <w:jc w:val="both"/>
        <w:rPr>
          <w:b/>
          <w:sz w:val="28"/>
          <w:szCs w:val="28"/>
          <w:lang w:val="be-BY"/>
        </w:rPr>
      </w:pPr>
      <w:r w:rsidRPr="004D2AE0">
        <w:rPr>
          <w:b/>
          <w:sz w:val="28"/>
          <w:szCs w:val="28"/>
          <w:lang w:val="be-BY"/>
        </w:rPr>
        <w:t>Основная литература</w:t>
      </w:r>
    </w:p>
    <w:p w:rsidR="009F1EBD" w:rsidRPr="004D2AE0" w:rsidRDefault="009F1EBD" w:rsidP="001C40BA">
      <w:pPr>
        <w:pStyle w:val="aa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Style w:val="ad"/>
          <w:bCs w:val="0"/>
          <w:color w:val="000000"/>
          <w:sz w:val="28"/>
          <w:szCs w:val="28"/>
          <w:lang w:val="ru-RU"/>
        </w:rPr>
      </w:pPr>
      <w:r w:rsidRPr="00A50789">
        <w:rPr>
          <w:rStyle w:val="ad"/>
          <w:b w:val="0"/>
          <w:sz w:val="28"/>
          <w:szCs w:val="28"/>
          <w:bdr w:val="none" w:sz="0" w:space="0" w:color="auto" w:frame="1"/>
          <w:lang w:val="ru-RU"/>
        </w:rPr>
        <w:t>Неорганический</w:t>
      </w:r>
      <w:r w:rsidRPr="00A50789">
        <w:rPr>
          <w:b/>
          <w:sz w:val="28"/>
          <w:szCs w:val="28"/>
          <w:lang w:val="ru-RU"/>
        </w:rPr>
        <w:t xml:space="preserve"> </w:t>
      </w:r>
      <w:r w:rsidRPr="00A50789">
        <w:rPr>
          <w:rStyle w:val="ad"/>
          <w:b w:val="0"/>
          <w:sz w:val="28"/>
          <w:szCs w:val="28"/>
          <w:bdr w:val="none" w:sz="0" w:space="0" w:color="auto" w:frame="1"/>
          <w:lang w:val="ru-RU"/>
        </w:rPr>
        <w:t>синтез</w:t>
      </w:r>
      <w:proofErr w:type="gramStart"/>
      <w:r w:rsidRPr="004D2AE0">
        <w:rPr>
          <w:sz w:val="28"/>
          <w:szCs w:val="28"/>
          <w:lang w:val="ru-RU"/>
        </w:rPr>
        <w:t xml:space="preserve"> :</w:t>
      </w:r>
      <w:proofErr w:type="gramEnd"/>
      <w:r w:rsidRPr="004D2AE0">
        <w:rPr>
          <w:sz w:val="28"/>
          <w:szCs w:val="28"/>
          <w:lang w:val="ru-RU"/>
        </w:rPr>
        <w:t xml:space="preserve"> учебное пособие для студ. </w:t>
      </w:r>
      <w:proofErr w:type="spellStart"/>
      <w:r w:rsidRPr="004D2AE0">
        <w:rPr>
          <w:sz w:val="28"/>
          <w:szCs w:val="28"/>
          <w:lang w:val="ru-RU"/>
        </w:rPr>
        <w:t>высш</w:t>
      </w:r>
      <w:proofErr w:type="spellEnd"/>
      <w:r w:rsidRPr="004D2AE0">
        <w:rPr>
          <w:sz w:val="28"/>
          <w:szCs w:val="28"/>
          <w:lang w:val="ru-RU"/>
        </w:rPr>
        <w:t>. образования по группе специальностей «Химия» / Д. В.</w:t>
      </w:r>
      <w:r>
        <w:rPr>
          <w:sz w:val="28"/>
          <w:szCs w:val="28"/>
          <w:lang w:val="ru-RU"/>
        </w:rPr>
        <w:t> </w:t>
      </w:r>
      <w:r w:rsidRPr="004D2AE0">
        <w:rPr>
          <w:sz w:val="28"/>
          <w:szCs w:val="28"/>
          <w:lang w:val="ru-RU"/>
        </w:rPr>
        <w:t>Свиридов, Е. И. Василевская, Н.</w:t>
      </w:r>
      <w:r>
        <w:rPr>
          <w:sz w:val="28"/>
          <w:szCs w:val="28"/>
          <w:lang w:val="ru-RU"/>
        </w:rPr>
        <w:t> </w:t>
      </w:r>
      <w:r w:rsidRPr="004D2AE0">
        <w:rPr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> </w:t>
      </w:r>
      <w:r w:rsidRPr="004D2AE0">
        <w:rPr>
          <w:sz w:val="28"/>
          <w:szCs w:val="28"/>
          <w:lang w:val="ru-RU"/>
        </w:rPr>
        <w:t xml:space="preserve">Логинова [и др.]. </w:t>
      </w:r>
      <w:r>
        <w:rPr>
          <w:sz w:val="28"/>
          <w:szCs w:val="28"/>
          <w:lang w:val="ru-RU"/>
        </w:rPr>
        <w:t>–</w:t>
      </w:r>
      <w:r w:rsidRPr="004D2AE0">
        <w:rPr>
          <w:sz w:val="28"/>
          <w:szCs w:val="28"/>
          <w:lang w:val="ru-RU"/>
        </w:rPr>
        <w:t xml:space="preserve"> Минск</w:t>
      </w:r>
      <w:proofErr w:type="gramStart"/>
      <w:r w:rsidRPr="004D2AE0">
        <w:rPr>
          <w:sz w:val="28"/>
          <w:szCs w:val="28"/>
          <w:lang w:val="ru-RU"/>
        </w:rPr>
        <w:t xml:space="preserve"> :</w:t>
      </w:r>
      <w:proofErr w:type="gramEnd"/>
      <w:r w:rsidRPr="004D2AE0">
        <w:rPr>
          <w:sz w:val="28"/>
          <w:szCs w:val="28"/>
          <w:lang w:val="ru-RU"/>
        </w:rPr>
        <w:t xml:space="preserve"> РИВШ, 2024. </w:t>
      </w:r>
      <w:r>
        <w:rPr>
          <w:sz w:val="28"/>
          <w:szCs w:val="28"/>
          <w:lang w:val="ru-RU"/>
        </w:rPr>
        <w:t>–</w:t>
      </w:r>
      <w:r w:rsidRPr="004D2AE0">
        <w:rPr>
          <w:sz w:val="28"/>
          <w:szCs w:val="28"/>
          <w:lang w:val="ru-RU"/>
        </w:rPr>
        <w:t xml:space="preserve"> 310 с.</w:t>
      </w:r>
    </w:p>
    <w:p w:rsidR="001C40BA" w:rsidRDefault="009F1EBD" w:rsidP="001C40BA">
      <w:pPr>
        <w:pStyle w:val="aa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1C40BA">
        <w:rPr>
          <w:rStyle w:val="ad"/>
          <w:b w:val="0"/>
          <w:sz w:val="28"/>
          <w:szCs w:val="28"/>
          <w:bdr w:val="none" w:sz="0" w:space="0" w:color="auto" w:frame="1"/>
          <w:lang w:val="ru-RU"/>
        </w:rPr>
        <w:t>Органическая химия</w:t>
      </w:r>
      <w:r w:rsidRPr="001C40BA">
        <w:rPr>
          <w:b/>
          <w:sz w:val="28"/>
          <w:szCs w:val="28"/>
          <w:lang w:val="ru-RU"/>
        </w:rPr>
        <w:t>.</w:t>
      </w:r>
      <w:r w:rsidRPr="001C40BA">
        <w:rPr>
          <w:sz w:val="28"/>
          <w:szCs w:val="28"/>
          <w:lang w:val="ru-RU"/>
        </w:rPr>
        <w:t xml:space="preserve"> </w:t>
      </w:r>
      <w:r w:rsidRPr="001C40BA">
        <w:rPr>
          <w:color w:val="000000"/>
          <w:sz w:val="28"/>
          <w:szCs w:val="28"/>
          <w:lang w:val="ru-RU"/>
        </w:rPr>
        <w:t xml:space="preserve">Практикум / Н. А. Ильина </w:t>
      </w:r>
      <w:r w:rsidRPr="001C40BA">
        <w:rPr>
          <w:sz w:val="28"/>
          <w:szCs w:val="28"/>
          <w:lang w:val="ru-RU"/>
        </w:rPr>
        <w:t>[</w:t>
      </w:r>
      <w:r w:rsidRPr="001C40BA">
        <w:rPr>
          <w:color w:val="000000"/>
          <w:sz w:val="28"/>
          <w:szCs w:val="28"/>
          <w:lang w:val="ru-RU"/>
        </w:rPr>
        <w:t>и др.</w:t>
      </w:r>
      <w:r w:rsidRPr="001C40BA">
        <w:rPr>
          <w:sz w:val="28"/>
          <w:szCs w:val="28"/>
          <w:lang w:val="ru-RU"/>
        </w:rPr>
        <w:t>]</w:t>
      </w:r>
      <w:r w:rsidRPr="001C40BA">
        <w:rPr>
          <w:color w:val="000000"/>
          <w:sz w:val="28"/>
          <w:szCs w:val="28"/>
          <w:lang w:val="ru-RU"/>
        </w:rPr>
        <w:t>; БГУ. – Минск</w:t>
      </w:r>
      <w:proofErr w:type="gramStart"/>
      <w:r w:rsidRPr="001C40BA">
        <w:rPr>
          <w:color w:val="000000"/>
          <w:sz w:val="28"/>
          <w:szCs w:val="28"/>
          <w:lang w:val="ru-RU"/>
        </w:rPr>
        <w:t xml:space="preserve"> :</w:t>
      </w:r>
      <w:proofErr w:type="gramEnd"/>
      <w:r w:rsidRPr="001C40BA">
        <w:rPr>
          <w:color w:val="000000"/>
          <w:sz w:val="28"/>
          <w:szCs w:val="28"/>
          <w:lang w:val="ru-RU"/>
        </w:rPr>
        <w:t xml:space="preserve"> БГУ, 2023. – 119 с.</w:t>
      </w:r>
    </w:p>
    <w:p w:rsidR="009F1EBD" w:rsidRPr="001C40BA" w:rsidRDefault="001C40BA" w:rsidP="001C40BA">
      <w:pPr>
        <w:pStyle w:val="aa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D2AE0">
        <w:rPr>
          <w:sz w:val="28"/>
          <w:szCs w:val="28"/>
          <w:lang w:val="be-BY"/>
        </w:rPr>
        <w:t>Смит, В.</w:t>
      </w:r>
      <w:r>
        <w:rPr>
          <w:sz w:val="28"/>
          <w:szCs w:val="28"/>
          <w:lang w:val="be-BY"/>
        </w:rPr>
        <w:t> </w:t>
      </w:r>
      <w:r w:rsidRPr="004D2AE0">
        <w:rPr>
          <w:sz w:val="28"/>
          <w:szCs w:val="28"/>
          <w:lang w:val="be-BY"/>
        </w:rPr>
        <w:t>А. Основы современного органического синтеза / В.</w:t>
      </w:r>
      <w:r>
        <w:rPr>
          <w:sz w:val="28"/>
          <w:szCs w:val="28"/>
          <w:lang w:val="be-BY"/>
        </w:rPr>
        <w:t> </w:t>
      </w:r>
      <w:r w:rsidRPr="004D2AE0">
        <w:rPr>
          <w:sz w:val="28"/>
          <w:szCs w:val="28"/>
          <w:lang w:val="be-BY"/>
        </w:rPr>
        <w:t>А. Смит, А.</w:t>
      </w:r>
      <w:r>
        <w:rPr>
          <w:sz w:val="28"/>
          <w:szCs w:val="28"/>
          <w:lang w:val="be-BY"/>
        </w:rPr>
        <w:t> </w:t>
      </w:r>
      <w:r w:rsidRPr="004D2AE0">
        <w:rPr>
          <w:sz w:val="28"/>
          <w:szCs w:val="28"/>
          <w:lang w:val="be-BY"/>
        </w:rPr>
        <w:t>Д.</w:t>
      </w:r>
      <w:r>
        <w:rPr>
          <w:sz w:val="28"/>
          <w:szCs w:val="28"/>
          <w:lang w:val="be-BY"/>
        </w:rPr>
        <w:t> </w:t>
      </w:r>
      <w:r w:rsidRPr="004D2AE0">
        <w:rPr>
          <w:sz w:val="28"/>
          <w:szCs w:val="28"/>
          <w:lang w:val="be-BY"/>
        </w:rPr>
        <w:t>Дильман. – М.: БИНОМ. Лаборатория знаний, 20</w:t>
      </w:r>
      <w:r>
        <w:rPr>
          <w:sz w:val="28"/>
          <w:szCs w:val="28"/>
          <w:lang w:val="be-BY"/>
        </w:rPr>
        <w:t>24</w:t>
      </w:r>
      <w:r w:rsidRPr="004D2AE0">
        <w:rPr>
          <w:sz w:val="28"/>
          <w:szCs w:val="28"/>
          <w:lang w:val="be-BY"/>
        </w:rPr>
        <w:t>. – 75</w:t>
      </w:r>
      <w:r w:rsidR="00790AAA">
        <w:rPr>
          <w:sz w:val="28"/>
          <w:szCs w:val="28"/>
          <w:lang w:val="be-BY"/>
        </w:rPr>
        <w:t>3</w:t>
      </w:r>
      <w:r w:rsidRPr="004D2AE0">
        <w:rPr>
          <w:sz w:val="28"/>
          <w:szCs w:val="28"/>
          <w:lang w:val="be-BY"/>
        </w:rPr>
        <w:t xml:space="preserve"> с.</w:t>
      </w:r>
    </w:p>
    <w:p w:rsidR="001C40BA" w:rsidRPr="001C40BA" w:rsidRDefault="001C40BA" w:rsidP="001C40BA">
      <w:pPr>
        <w:pStyle w:val="aa"/>
        <w:tabs>
          <w:tab w:val="left" w:pos="1276"/>
        </w:tabs>
        <w:spacing w:after="0"/>
        <w:ind w:left="709"/>
        <w:jc w:val="both"/>
        <w:rPr>
          <w:color w:val="000000"/>
          <w:sz w:val="28"/>
          <w:szCs w:val="28"/>
          <w:lang w:val="ru-RU"/>
        </w:rPr>
      </w:pPr>
    </w:p>
    <w:p w:rsidR="009F1EBD" w:rsidRPr="004D2AE0" w:rsidRDefault="009F1EBD" w:rsidP="009F1EBD">
      <w:pPr>
        <w:pStyle w:val="3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4D2AE0">
        <w:rPr>
          <w:b/>
          <w:bCs/>
          <w:sz w:val="28"/>
          <w:szCs w:val="28"/>
          <w:lang w:val="be-BY"/>
        </w:rPr>
        <w:t>Дополнительная литература</w:t>
      </w:r>
    </w:p>
    <w:p w:rsidR="001C40BA" w:rsidRPr="00E7449F" w:rsidRDefault="001C40BA" w:rsidP="009F1EBD">
      <w:pPr>
        <w:pStyle w:val="aa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E7449F">
        <w:rPr>
          <w:sz w:val="28"/>
          <w:szCs w:val="28"/>
          <w:lang w:val="ru-RU"/>
        </w:rPr>
        <w:t>Елисеев, С.</w:t>
      </w:r>
      <w:r w:rsidRPr="00E7449F">
        <w:rPr>
          <w:sz w:val="28"/>
          <w:szCs w:val="28"/>
        </w:rPr>
        <w:t> </w:t>
      </w:r>
      <w:r w:rsidRPr="00E7449F">
        <w:rPr>
          <w:sz w:val="28"/>
          <w:szCs w:val="28"/>
          <w:lang w:val="ru-RU"/>
        </w:rPr>
        <w:t>Ю. Общая и неорганическая химия. Введение в эксперимент / С.</w:t>
      </w:r>
      <w:r w:rsidRPr="00E7449F">
        <w:rPr>
          <w:sz w:val="28"/>
          <w:szCs w:val="28"/>
        </w:rPr>
        <w:t> </w:t>
      </w:r>
      <w:r w:rsidRPr="00E7449F">
        <w:rPr>
          <w:sz w:val="28"/>
          <w:szCs w:val="28"/>
          <w:lang w:val="ru-RU"/>
        </w:rPr>
        <w:t>Ю.</w:t>
      </w:r>
      <w:r w:rsidRPr="00E7449F">
        <w:rPr>
          <w:sz w:val="28"/>
          <w:szCs w:val="28"/>
        </w:rPr>
        <w:t> </w:t>
      </w:r>
      <w:r w:rsidRPr="00E7449F">
        <w:rPr>
          <w:sz w:val="28"/>
          <w:szCs w:val="28"/>
          <w:lang w:val="ru-RU"/>
        </w:rPr>
        <w:t>Елисеев, Е.</w:t>
      </w:r>
      <w:r w:rsidRPr="00E7449F">
        <w:rPr>
          <w:sz w:val="28"/>
          <w:szCs w:val="28"/>
        </w:rPr>
        <w:t> </w:t>
      </w:r>
      <w:r w:rsidRPr="00E7449F">
        <w:rPr>
          <w:sz w:val="28"/>
          <w:szCs w:val="28"/>
          <w:lang w:val="ru-RU"/>
        </w:rPr>
        <w:t>Н.</w:t>
      </w:r>
      <w:r w:rsidRPr="00E7449F">
        <w:rPr>
          <w:sz w:val="28"/>
          <w:szCs w:val="28"/>
        </w:rPr>
        <w:t> </w:t>
      </w:r>
      <w:r w:rsidRPr="00E7449F">
        <w:rPr>
          <w:sz w:val="28"/>
          <w:szCs w:val="28"/>
          <w:lang w:val="ru-RU"/>
        </w:rPr>
        <w:t>Мицкевич. –  Минск</w:t>
      </w:r>
      <w:proofErr w:type="gramStart"/>
      <w:r w:rsidRPr="00E7449F">
        <w:rPr>
          <w:sz w:val="28"/>
          <w:szCs w:val="28"/>
          <w:lang w:val="ru-RU"/>
        </w:rPr>
        <w:t xml:space="preserve"> :</w:t>
      </w:r>
      <w:proofErr w:type="gramEnd"/>
      <w:r w:rsidRPr="00E7449F">
        <w:rPr>
          <w:sz w:val="28"/>
          <w:szCs w:val="28"/>
          <w:lang w:val="ru-RU"/>
        </w:rPr>
        <w:t xml:space="preserve"> БГПУ, 2020. – 195</w:t>
      </w:r>
      <w:r w:rsidRPr="00E7449F">
        <w:rPr>
          <w:sz w:val="28"/>
          <w:szCs w:val="28"/>
        </w:rPr>
        <w:t> </w:t>
      </w:r>
      <w:r w:rsidRPr="00E7449F">
        <w:rPr>
          <w:sz w:val="28"/>
          <w:szCs w:val="28"/>
          <w:lang w:val="ru-RU"/>
        </w:rPr>
        <w:t>с.</w:t>
      </w:r>
    </w:p>
    <w:p w:rsidR="009F1EBD" w:rsidRPr="00E7449F" w:rsidRDefault="009F1EBD" w:rsidP="009F1EBD">
      <w:pPr>
        <w:pStyle w:val="aa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E7449F">
        <w:rPr>
          <w:sz w:val="28"/>
          <w:szCs w:val="28"/>
          <w:lang w:val="ru-RU"/>
        </w:rPr>
        <w:t>Лабораторные работы по органической химии</w:t>
      </w:r>
      <w:proofErr w:type="gramStart"/>
      <w:r w:rsidRPr="00E7449F">
        <w:rPr>
          <w:sz w:val="28"/>
          <w:szCs w:val="28"/>
          <w:lang w:val="ru-RU"/>
        </w:rPr>
        <w:t xml:space="preserve"> :</w:t>
      </w:r>
      <w:proofErr w:type="gramEnd"/>
      <w:r w:rsidRPr="00E7449F">
        <w:rPr>
          <w:sz w:val="28"/>
          <w:szCs w:val="28"/>
          <w:lang w:val="ru-RU"/>
        </w:rPr>
        <w:t xml:space="preserve"> учебно-методическое пособие для студентов учреждений высшего образования, обучающихся по специальностям 1-310501 «Химия (по направлениям)»,</w:t>
      </w:r>
      <w:r w:rsidRPr="00E7449F">
        <w:rPr>
          <w:sz w:val="28"/>
          <w:szCs w:val="28"/>
          <w:lang w:val="ru-RU"/>
        </w:rPr>
        <w:br/>
        <w:t xml:space="preserve">1-310502 «Химия </w:t>
      </w:r>
      <w:r w:rsidR="00553948">
        <w:rPr>
          <w:sz w:val="28"/>
          <w:szCs w:val="28"/>
          <w:lang w:val="ru-RU"/>
        </w:rPr>
        <w:t>лекарственных соединений», 1-31</w:t>
      </w:r>
      <w:r w:rsidRPr="00E7449F">
        <w:rPr>
          <w:sz w:val="28"/>
          <w:szCs w:val="28"/>
          <w:lang w:val="ru-RU"/>
        </w:rPr>
        <w:t>0503 «Химия высоких энергий», 1-310504 «Фундаментальная химия» : в 2 ч. / [Н. А. Ильина и др.] ; БГУ. – Минск</w:t>
      </w:r>
      <w:proofErr w:type="gramStart"/>
      <w:r w:rsidRPr="00E7449F">
        <w:rPr>
          <w:sz w:val="28"/>
          <w:szCs w:val="28"/>
          <w:lang w:val="ru-RU"/>
        </w:rPr>
        <w:t xml:space="preserve"> :</w:t>
      </w:r>
      <w:proofErr w:type="gramEnd"/>
      <w:r w:rsidRPr="00E7449F">
        <w:rPr>
          <w:sz w:val="28"/>
          <w:szCs w:val="28"/>
          <w:lang w:val="ru-RU"/>
        </w:rPr>
        <w:t xml:space="preserve"> БГУ, 2020. – 2 ч.</w:t>
      </w:r>
    </w:p>
    <w:p w:rsidR="009F1EBD" w:rsidRPr="00E7449F" w:rsidRDefault="009F1EBD" w:rsidP="009F1EBD">
      <w:pPr>
        <w:numPr>
          <w:ilvl w:val="0"/>
          <w:numId w:val="3"/>
        </w:numPr>
        <w:tabs>
          <w:tab w:val="clear" w:pos="0"/>
          <w:tab w:val="num" w:pos="710"/>
          <w:tab w:val="left" w:pos="1276"/>
        </w:tabs>
        <w:ind w:left="0" w:firstLine="709"/>
        <w:jc w:val="both"/>
        <w:rPr>
          <w:sz w:val="28"/>
          <w:szCs w:val="28"/>
        </w:rPr>
      </w:pPr>
      <w:r w:rsidRPr="00E7449F">
        <w:rPr>
          <w:rStyle w:val="ad"/>
          <w:b w:val="0"/>
          <w:sz w:val="28"/>
          <w:szCs w:val="28"/>
          <w:bdr w:val="none" w:sz="0" w:space="0" w:color="auto" w:frame="1"/>
        </w:rPr>
        <w:t>Органическая химия</w:t>
      </w:r>
      <w:proofErr w:type="gramStart"/>
      <w:r w:rsidRPr="00E7449F">
        <w:rPr>
          <w:rStyle w:val="ad"/>
          <w:b w:val="0"/>
          <w:sz w:val="28"/>
          <w:szCs w:val="28"/>
          <w:bdr w:val="none" w:sz="0" w:space="0" w:color="auto" w:frame="1"/>
        </w:rPr>
        <w:t xml:space="preserve"> </w:t>
      </w:r>
      <w:r w:rsidRPr="00E7449F">
        <w:rPr>
          <w:sz w:val="28"/>
          <w:szCs w:val="28"/>
        </w:rPr>
        <w:t>:</w:t>
      </w:r>
      <w:proofErr w:type="gramEnd"/>
      <w:r w:rsidRPr="00E7449F">
        <w:rPr>
          <w:sz w:val="28"/>
          <w:szCs w:val="28"/>
        </w:rPr>
        <w:t xml:space="preserve"> практикум / Г. Э. </w:t>
      </w:r>
      <w:proofErr w:type="spellStart"/>
      <w:r w:rsidRPr="00E7449F">
        <w:rPr>
          <w:sz w:val="28"/>
          <w:szCs w:val="28"/>
        </w:rPr>
        <w:t>Атрахимович</w:t>
      </w:r>
      <w:proofErr w:type="spellEnd"/>
      <w:r w:rsidRPr="00E7449F">
        <w:rPr>
          <w:sz w:val="28"/>
          <w:szCs w:val="28"/>
        </w:rPr>
        <w:t xml:space="preserve"> [и др.] ; </w:t>
      </w:r>
      <w:r w:rsidRPr="00E7449F">
        <w:rPr>
          <w:sz w:val="28"/>
          <w:szCs w:val="28"/>
        </w:rPr>
        <w:br/>
        <w:t>М-во здравоохранения Республики Беларусь, БГМУ, Кафедра общей химии. – 11-е изд. – Минск : БГМУ, 2024. – 127 с.</w:t>
      </w:r>
    </w:p>
    <w:p w:rsidR="009F1EBD" w:rsidRPr="00705436" w:rsidRDefault="00E7449F" w:rsidP="009F1EBD">
      <w:pPr>
        <w:pStyle w:val="aa"/>
        <w:numPr>
          <w:ilvl w:val="0"/>
          <w:numId w:val="3"/>
        </w:numPr>
        <w:tabs>
          <w:tab w:val="clear" w:pos="0"/>
          <w:tab w:val="num" w:pos="710"/>
          <w:tab w:val="left" w:pos="1276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E7449F">
        <w:rPr>
          <w:sz w:val="28"/>
          <w:szCs w:val="28"/>
          <w:shd w:val="clear" w:color="auto" w:fill="FFFFFF"/>
          <w:lang w:val="ru-RU"/>
        </w:rPr>
        <w:t>Практикум по органической химии</w:t>
      </w:r>
      <w:proofErr w:type="gramStart"/>
      <w:r w:rsidRPr="00E7449F">
        <w:rPr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E7449F">
        <w:rPr>
          <w:sz w:val="28"/>
          <w:szCs w:val="28"/>
          <w:shd w:val="clear" w:color="auto" w:fill="FFFFFF"/>
          <w:lang w:val="ru-RU"/>
        </w:rPr>
        <w:t xml:space="preserve"> учебное пособие / В.</w:t>
      </w:r>
      <w:r w:rsidR="00553948">
        <w:rPr>
          <w:sz w:val="28"/>
          <w:szCs w:val="28"/>
          <w:shd w:val="clear" w:color="auto" w:fill="FFFFFF"/>
          <w:lang w:val="ru-RU"/>
        </w:rPr>
        <w:t> </w:t>
      </w:r>
      <w:r w:rsidRPr="00E7449F">
        <w:rPr>
          <w:sz w:val="28"/>
          <w:szCs w:val="28"/>
          <w:shd w:val="clear" w:color="auto" w:fill="FFFFFF"/>
          <w:lang w:val="ru-RU"/>
        </w:rPr>
        <w:t>И.</w:t>
      </w:r>
      <w:r w:rsidR="00553948">
        <w:rPr>
          <w:sz w:val="28"/>
          <w:szCs w:val="28"/>
          <w:shd w:val="clear" w:color="auto" w:fill="FFFFFF"/>
          <w:lang w:val="ru-RU"/>
        </w:rPr>
        <w:t> </w:t>
      </w:r>
      <w:proofErr w:type="spellStart"/>
      <w:r w:rsidRPr="00E7449F">
        <w:rPr>
          <w:sz w:val="28"/>
          <w:szCs w:val="28"/>
          <w:shd w:val="clear" w:color="auto" w:fill="FFFFFF"/>
          <w:lang w:val="ru-RU"/>
        </w:rPr>
        <w:t>Теренин</w:t>
      </w:r>
      <w:proofErr w:type="spellEnd"/>
      <w:r w:rsidRPr="00E7449F">
        <w:rPr>
          <w:sz w:val="28"/>
          <w:szCs w:val="28"/>
          <w:shd w:val="clear" w:color="auto" w:fill="FFFFFF"/>
          <w:lang w:val="ru-RU"/>
        </w:rPr>
        <w:t>, М.</w:t>
      </w:r>
      <w:r w:rsidR="00553948">
        <w:rPr>
          <w:sz w:val="28"/>
          <w:szCs w:val="28"/>
          <w:shd w:val="clear" w:color="auto" w:fill="FFFFFF"/>
          <w:lang w:val="ru-RU"/>
        </w:rPr>
        <w:t> </w:t>
      </w:r>
      <w:r w:rsidRPr="00E7449F">
        <w:rPr>
          <w:sz w:val="28"/>
          <w:szCs w:val="28"/>
          <w:shd w:val="clear" w:color="auto" w:fill="FFFFFF"/>
          <w:lang w:val="ru-RU"/>
        </w:rPr>
        <w:t>В.</w:t>
      </w:r>
      <w:r w:rsidR="00553948">
        <w:rPr>
          <w:sz w:val="28"/>
          <w:szCs w:val="28"/>
          <w:shd w:val="clear" w:color="auto" w:fill="FFFFFF"/>
          <w:lang w:val="ru-RU"/>
        </w:rPr>
        <w:t> </w:t>
      </w:r>
      <w:proofErr w:type="spellStart"/>
      <w:r w:rsidRPr="00E7449F">
        <w:rPr>
          <w:sz w:val="28"/>
          <w:szCs w:val="28"/>
          <w:shd w:val="clear" w:color="auto" w:fill="FFFFFF"/>
          <w:lang w:val="ru-RU"/>
        </w:rPr>
        <w:t>Ливанцов</w:t>
      </w:r>
      <w:proofErr w:type="spellEnd"/>
      <w:r w:rsidRPr="00E7449F">
        <w:rPr>
          <w:sz w:val="28"/>
          <w:szCs w:val="28"/>
          <w:shd w:val="clear" w:color="auto" w:fill="FFFFFF"/>
          <w:lang w:val="ru-RU"/>
        </w:rPr>
        <w:t>, Л.</w:t>
      </w:r>
      <w:r w:rsidR="00553948">
        <w:rPr>
          <w:sz w:val="28"/>
          <w:szCs w:val="28"/>
          <w:shd w:val="clear" w:color="auto" w:fill="FFFFFF"/>
          <w:lang w:val="ru-RU"/>
        </w:rPr>
        <w:t> </w:t>
      </w:r>
      <w:r w:rsidRPr="00E7449F">
        <w:rPr>
          <w:sz w:val="28"/>
          <w:szCs w:val="28"/>
          <w:shd w:val="clear" w:color="auto" w:fill="FFFFFF"/>
          <w:lang w:val="ru-RU"/>
        </w:rPr>
        <w:t>И.</w:t>
      </w:r>
      <w:r w:rsidR="00553948">
        <w:rPr>
          <w:sz w:val="28"/>
          <w:szCs w:val="28"/>
          <w:shd w:val="clear" w:color="auto" w:fill="FFFFFF"/>
          <w:lang w:val="ru-RU"/>
        </w:rPr>
        <w:t> </w:t>
      </w:r>
      <w:proofErr w:type="spellStart"/>
      <w:r w:rsidRPr="00E7449F">
        <w:rPr>
          <w:sz w:val="28"/>
          <w:szCs w:val="28"/>
          <w:shd w:val="clear" w:color="auto" w:fill="FFFFFF"/>
          <w:lang w:val="ru-RU"/>
        </w:rPr>
        <w:t>Ливанцова</w:t>
      </w:r>
      <w:proofErr w:type="spellEnd"/>
      <w:r w:rsidRPr="00E7449F">
        <w:rPr>
          <w:sz w:val="28"/>
          <w:szCs w:val="28"/>
          <w:shd w:val="clear" w:color="auto" w:fill="FFFFFF"/>
          <w:lang w:val="ru-RU"/>
        </w:rPr>
        <w:t xml:space="preserve"> [и др.]. </w:t>
      </w:r>
      <w:r>
        <w:rPr>
          <w:sz w:val="28"/>
          <w:szCs w:val="28"/>
          <w:shd w:val="clear" w:color="auto" w:fill="FFFFFF"/>
          <w:lang w:val="ru-RU"/>
        </w:rPr>
        <w:t>–</w:t>
      </w:r>
      <w:r w:rsidRPr="00E7449F">
        <w:rPr>
          <w:sz w:val="28"/>
          <w:szCs w:val="28"/>
          <w:shd w:val="clear" w:color="auto" w:fill="FFFFFF"/>
          <w:lang w:val="ru-RU"/>
        </w:rPr>
        <w:t xml:space="preserve"> 6-е изд. </w:t>
      </w:r>
      <w:r w:rsidRPr="00705436">
        <w:rPr>
          <w:sz w:val="28"/>
          <w:szCs w:val="28"/>
          <w:shd w:val="clear" w:color="auto" w:fill="FFFFFF"/>
          <w:lang w:val="ru-RU"/>
        </w:rPr>
        <w:t xml:space="preserve">(эл.). </w:t>
      </w:r>
      <w:r>
        <w:rPr>
          <w:sz w:val="28"/>
          <w:szCs w:val="28"/>
          <w:shd w:val="clear" w:color="auto" w:fill="FFFFFF"/>
          <w:lang w:val="ru-RU"/>
        </w:rPr>
        <w:t>–</w:t>
      </w:r>
      <w:r w:rsidRPr="00705436">
        <w:rPr>
          <w:sz w:val="28"/>
          <w:szCs w:val="28"/>
          <w:shd w:val="clear" w:color="auto" w:fill="FFFFFF"/>
          <w:lang w:val="ru-RU"/>
        </w:rPr>
        <w:t xml:space="preserve"> М</w:t>
      </w:r>
      <w:r>
        <w:rPr>
          <w:sz w:val="28"/>
          <w:szCs w:val="28"/>
          <w:shd w:val="clear" w:color="auto" w:fill="FFFFFF"/>
          <w:lang w:val="ru-RU"/>
        </w:rPr>
        <w:t>.</w:t>
      </w:r>
      <w:proofErr w:type="gramStart"/>
      <w:r w:rsidRPr="00705436">
        <w:rPr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705436">
        <w:rPr>
          <w:sz w:val="28"/>
          <w:szCs w:val="28"/>
          <w:shd w:val="clear" w:color="auto" w:fill="FFFFFF"/>
          <w:lang w:val="ru-RU"/>
        </w:rPr>
        <w:t xml:space="preserve"> Лаборатория знаний, 2025. </w:t>
      </w:r>
      <w:r>
        <w:rPr>
          <w:sz w:val="28"/>
          <w:szCs w:val="28"/>
          <w:shd w:val="clear" w:color="auto" w:fill="FFFFFF"/>
          <w:lang w:val="ru-RU"/>
        </w:rPr>
        <w:t>–</w:t>
      </w:r>
      <w:r w:rsidRPr="00705436">
        <w:rPr>
          <w:sz w:val="28"/>
          <w:szCs w:val="28"/>
          <w:shd w:val="clear" w:color="auto" w:fill="FFFFFF"/>
          <w:lang w:val="ru-RU"/>
        </w:rPr>
        <w:t xml:space="preserve"> 571 с.</w:t>
      </w:r>
    </w:p>
    <w:p w:rsidR="009F1EBD" w:rsidRPr="00E7449F" w:rsidRDefault="009F1EBD" w:rsidP="009F1EB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7449F">
        <w:rPr>
          <w:sz w:val="28"/>
          <w:szCs w:val="28"/>
        </w:rPr>
        <w:t>Степанова, Н. А. Химический синтез и технология с основами химии окружающей среды</w:t>
      </w:r>
      <w:proofErr w:type="gramStart"/>
      <w:r w:rsidRPr="00E7449F">
        <w:rPr>
          <w:sz w:val="28"/>
          <w:szCs w:val="28"/>
        </w:rPr>
        <w:t xml:space="preserve"> :</w:t>
      </w:r>
      <w:proofErr w:type="gramEnd"/>
      <w:r w:rsidRPr="00E7449F">
        <w:rPr>
          <w:sz w:val="28"/>
          <w:szCs w:val="28"/>
        </w:rPr>
        <w:t xml:space="preserve"> методические рекомендации к лабораторным работам / Н. А.</w:t>
      </w:r>
      <w:r w:rsidR="00553948">
        <w:rPr>
          <w:sz w:val="28"/>
          <w:szCs w:val="28"/>
        </w:rPr>
        <w:t> </w:t>
      </w:r>
      <w:bookmarkStart w:id="1" w:name="_GoBack"/>
      <w:bookmarkEnd w:id="1"/>
      <w:r w:rsidRPr="00E7449F">
        <w:rPr>
          <w:sz w:val="28"/>
          <w:szCs w:val="28"/>
        </w:rPr>
        <w:t>Степанова. – Витебск</w:t>
      </w:r>
      <w:proofErr w:type="gramStart"/>
      <w:r w:rsidRPr="00E7449F">
        <w:rPr>
          <w:sz w:val="28"/>
          <w:szCs w:val="28"/>
        </w:rPr>
        <w:t xml:space="preserve"> :</w:t>
      </w:r>
      <w:proofErr w:type="gramEnd"/>
      <w:r w:rsidRPr="00E7449F">
        <w:rPr>
          <w:sz w:val="28"/>
          <w:szCs w:val="28"/>
        </w:rPr>
        <w:t xml:space="preserve"> ВГУ имени П. М. </w:t>
      </w:r>
      <w:proofErr w:type="spellStart"/>
      <w:r w:rsidRPr="00E7449F">
        <w:rPr>
          <w:sz w:val="28"/>
          <w:szCs w:val="28"/>
        </w:rPr>
        <w:t>Машерова</w:t>
      </w:r>
      <w:proofErr w:type="spellEnd"/>
      <w:r w:rsidRPr="00E7449F">
        <w:rPr>
          <w:sz w:val="28"/>
          <w:szCs w:val="28"/>
        </w:rPr>
        <w:t>, 2016. – 54 с.</w:t>
      </w:r>
    </w:p>
    <w:p w:rsidR="009F1EBD" w:rsidRPr="00E7449F" w:rsidRDefault="009F1EBD" w:rsidP="009F1EB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E7449F">
        <w:rPr>
          <w:sz w:val="28"/>
          <w:szCs w:val="28"/>
        </w:rPr>
        <w:t>Титце</w:t>
      </w:r>
      <w:proofErr w:type="spellEnd"/>
      <w:r w:rsidRPr="00E7449F">
        <w:rPr>
          <w:sz w:val="28"/>
          <w:szCs w:val="28"/>
        </w:rPr>
        <w:t xml:space="preserve">, Л. Ф. </w:t>
      </w:r>
      <w:proofErr w:type="spellStart"/>
      <w:r w:rsidRPr="00E7449F">
        <w:rPr>
          <w:sz w:val="28"/>
          <w:szCs w:val="28"/>
        </w:rPr>
        <w:t>Препаративная</w:t>
      </w:r>
      <w:proofErr w:type="spellEnd"/>
      <w:r w:rsidRPr="00E7449F">
        <w:rPr>
          <w:sz w:val="28"/>
          <w:szCs w:val="28"/>
        </w:rPr>
        <w:t xml:space="preserve"> органическая химия</w:t>
      </w:r>
      <w:proofErr w:type="gramStart"/>
      <w:r w:rsidRPr="00E7449F">
        <w:rPr>
          <w:sz w:val="28"/>
          <w:szCs w:val="28"/>
        </w:rPr>
        <w:t xml:space="preserve"> :</w:t>
      </w:r>
      <w:proofErr w:type="gramEnd"/>
      <w:r w:rsidRPr="00E7449F">
        <w:rPr>
          <w:sz w:val="28"/>
          <w:szCs w:val="28"/>
        </w:rPr>
        <w:t xml:space="preserve"> реакции и синтезы в практикуме органической химии и научно-исследовательской лаборатории / Л. </w:t>
      </w:r>
      <w:proofErr w:type="spellStart"/>
      <w:r w:rsidRPr="00E7449F">
        <w:rPr>
          <w:sz w:val="28"/>
          <w:szCs w:val="28"/>
        </w:rPr>
        <w:t>Титце</w:t>
      </w:r>
      <w:proofErr w:type="spellEnd"/>
      <w:r w:rsidRPr="00E7449F">
        <w:rPr>
          <w:sz w:val="28"/>
          <w:szCs w:val="28"/>
        </w:rPr>
        <w:t>, Т. </w:t>
      </w:r>
      <w:proofErr w:type="spellStart"/>
      <w:r w:rsidRPr="00E7449F">
        <w:rPr>
          <w:sz w:val="28"/>
          <w:szCs w:val="28"/>
        </w:rPr>
        <w:t>Айхер</w:t>
      </w:r>
      <w:proofErr w:type="spellEnd"/>
      <w:r w:rsidRPr="00E7449F">
        <w:rPr>
          <w:sz w:val="28"/>
          <w:szCs w:val="28"/>
        </w:rPr>
        <w:t xml:space="preserve"> ; пер. с нем. К. В. </w:t>
      </w:r>
      <w:proofErr w:type="spellStart"/>
      <w:r w:rsidRPr="00E7449F">
        <w:rPr>
          <w:sz w:val="28"/>
          <w:szCs w:val="28"/>
        </w:rPr>
        <w:t>Аванесян</w:t>
      </w:r>
      <w:proofErr w:type="spellEnd"/>
      <w:r w:rsidRPr="00E7449F">
        <w:rPr>
          <w:sz w:val="28"/>
          <w:szCs w:val="28"/>
        </w:rPr>
        <w:t xml:space="preserve"> [и др.] под ред. Ю. Е. Алексеева. – Москва</w:t>
      </w:r>
      <w:proofErr w:type="gramStart"/>
      <w:r w:rsidRPr="00E7449F">
        <w:rPr>
          <w:sz w:val="28"/>
          <w:szCs w:val="28"/>
        </w:rPr>
        <w:t xml:space="preserve"> :</w:t>
      </w:r>
      <w:proofErr w:type="gramEnd"/>
      <w:r w:rsidRPr="00E7449F">
        <w:rPr>
          <w:sz w:val="28"/>
          <w:szCs w:val="28"/>
        </w:rPr>
        <w:t xml:space="preserve"> Мир, 2013. – 704 с.</w:t>
      </w:r>
    </w:p>
    <w:p w:rsidR="006217FD" w:rsidRPr="004D2AE0" w:rsidRDefault="006217FD" w:rsidP="004D2AE0">
      <w:pPr>
        <w:pStyle w:val="aa"/>
        <w:numPr>
          <w:ilvl w:val="0"/>
          <w:numId w:val="3"/>
        </w:numPr>
        <w:tabs>
          <w:tab w:val="clear" w:pos="0"/>
          <w:tab w:val="num" w:pos="710"/>
          <w:tab w:val="left" w:pos="1276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4D2AE0">
        <w:rPr>
          <w:sz w:val="28"/>
          <w:szCs w:val="28"/>
          <w:lang w:val="ru-RU"/>
        </w:rPr>
        <w:br w:type="page"/>
      </w:r>
    </w:p>
    <w:p w:rsidR="00A84044" w:rsidRPr="004D2AE0" w:rsidRDefault="00A84044" w:rsidP="004D2AE0">
      <w:pPr>
        <w:jc w:val="center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lastRenderedPageBreak/>
        <w:t>РЕКОМЕНДУЕМЫЕ ФОРМЫ И МЕТОДЫ ОБУЧЕНИЯ</w:t>
      </w:r>
    </w:p>
    <w:p w:rsidR="00A84044" w:rsidRPr="00845DD5" w:rsidRDefault="00A84044" w:rsidP="00845DD5">
      <w:pPr>
        <w:jc w:val="both"/>
        <w:rPr>
          <w:b/>
          <w:sz w:val="32"/>
          <w:szCs w:val="28"/>
        </w:rPr>
      </w:pPr>
    </w:p>
    <w:p w:rsidR="004B4787" w:rsidRDefault="00845DD5" w:rsidP="004B4787">
      <w:pPr>
        <w:ind w:firstLine="708"/>
        <w:jc w:val="both"/>
        <w:rPr>
          <w:spacing w:val="-4"/>
          <w:sz w:val="28"/>
          <w:szCs w:val="28"/>
        </w:rPr>
      </w:pPr>
      <w:r w:rsidRPr="00845DD5">
        <w:rPr>
          <w:spacing w:val="-4"/>
          <w:sz w:val="28"/>
          <w:szCs w:val="28"/>
        </w:rPr>
        <w:t>Основными формами обучения, отвечающими целям учебной дисциплины, являются: лекции, практические, семинарские и лабораторные занятия, групповые и индивидуальные консультации.</w:t>
      </w:r>
    </w:p>
    <w:p w:rsidR="00A84044" w:rsidRDefault="00845DD5" w:rsidP="004B4787">
      <w:pPr>
        <w:ind w:firstLine="708"/>
        <w:jc w:val="both"/>
        <w:rPr>
          <w:spacing w:val="-4"/>
          <w:sz w:val="28"/>
          <w:szCs w:val="28"/>
        </w:rPr>
      </w:pPr>
      <w:proofErr w:type="gramStart"/>
      <w:r w:rsidRPr="00845DD5">
        <w:rPr>
          <w:spacing w:val="-4"/>
          <w:sz w:val="28"/>
          <w:szCs w:val="28"/>
        </w:rPr>
        <w:t>Основными методами обучения, отвечающими целям учебной дисциплины, являются: словесные (лекция, беседа, дискуссия); наглядные (демонстрации, иллюстрации); проблемного обучения (проблемное изложение, частично-поисковый и исследовательский); интерактивные (метод проектов, моделирование фрагментов уроков биологии и химии, ситуационные задачи); практические (химический эксперимент, работа с литературой и электронными средствами обучения).</w:t>
      </w:r>
      <w:proofErr w:type="gramEnd"/>
    </w:p>
    <w:p w:rsidR="00845DD5" w:rsidRPr="00845DD5" w:rsidRDefault="00845DD5" w:rsidP="00845DD5">
      <w:pPr>
        <w:jc w:val="both"/>
        <w:rPr>
          <w:b/>
          <w:sz w:val="32"/>
          <w:szCs w:val="28"/>
        </w:rPr>
      </w:pPr>
    </w:p>
    <w:p w:rsidR="00A84044" w:rsidRPr="00845DD5" w:rsidRDefault="00A84044" w:rsidP="004D2AE0">
      <w:pPr>
        <w:jc w:val="center"/>
        <w:rPr>
          <w:b/>
          <w:sz w:val="28"/>
          <w:szCs w:val="28"/>
        </w:rPr>
      </w:pPr>
      <w:r w:rsidRPr="00845DD5">
        <w:rPr>
          <w:b/>
          <w:sz w:val="28"/>
          <w:szCs w:val="28"/>
        </w:rPr>
        <w:t>ПЕРЕЧЕНЬ РЕКОМЕНДУЕМЫХ СРЕДСТВ ДИАГНОСТИКИ</w:t>
      </w:r>
    </w:p>
    <w:p w:rsidR="00A84044" w:rsidRPr="00672224" w:rsidRDefault="00A84044" w:rsidP="004D2AE0">
      <w:pPr>
        <w:jc w:val="center"/>
        <w:rPr>
          <w:b/>
          <w:sz w:val="28"/>
          <w:szCs w:val="28"/>
          <w:highlight w:val="magenta"/>
        </w:rPr>
      </w:pPr>
    </w:p>
    <w:p w:rsidR="00845DD5" w:rsidRDefault="00845DD5" w:rsidP="00845DD5">
      <w:pPr>
        <w:pStyle w:val="31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noProof/>
          <w:spacing w:val="-4"/>
          <w:sz w:val="28"/>
          <w:szCs w:val="28"/>
        </w:rPr>
        <w:t>контроля качества усвоения знаний и</w:t>
      </w:r>
      <w:r>
        <w:rPr>
          <w:spacing w:val="-4"/>
          <w:sz w:val="28"/>
          <w:szCs w:val="28"/>
        </w:rPr>
        <w:t xml:space="preserve"> диагностики компетенций</w:t>
      </w:r>
      <w:r>
        <w:rPr>
          <w:noProof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студентов </w:t>
      </w:r>
      <w:r>
        <w:rPr>
          <w:noProof/>
          <w:spacing w:val="-4"/>
          <w:sz w:val="28"/>
          <w:szCs w:val="28"/>
        </w:rPr>
        <w:t>по учебной дисциплине</w:t>
      </w:r>
      <w:r>
        <w:rPr>
          <w:sz w:val="28"/>
          <w:szCs w:val="28"/>
        </w:rPr>
        <w:t xml:space="preserve"> «</w:t>
      </w:r>
      <w:r w:rsidR="001C40BA">
        <w:rPr>
          <w:sz w:val="28"/>
          <w:szCs w:val="28"/>
        </w:rPr>
        <w:t>Современные методы получения веществ</w:t>
      </w:r>
      <w:r>
        <w:rPr>
          <w:sz w:val="28"/>
          <w:szCs w:val="28"/>
        </w:rPr>
        <w:t xml:space="preserve">» </w:t>
      </w:r>
      <w:r>
        <w:rPr>
          <w:noProof/>
          <w:spacing w:val="-4"/>
          <w:sz w:val="28"/>
          <w:szCs w:val="28"/>
        </w:rPr>
        <w:t xml:space="preserve">рекомендуется </w:t>
      </w:r>
      <w:r>
        <w:rPr>
          <w:sz w:val="28"/>
          <w:szCs w:val="28"/>
        </w:rPr>
        <w:t>использовать следующий диагностический инструментарий:</w:t>
      </w:r>
    </w:p>
    <w:p w:rsidR="00845DD5" w:rsidRDefault="00F60C62" w:rsidP="004B4787">
      <w:pPr>
        <w:pStyle w:val="31"/>
        <w:tabs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845DD5">
        <w:rPr>
          <w:sz w:val="28"/>
          <w:szCs w:val="28"/>
        </w:rPr>
        <w:t>устный опрос;</w:t>
      </w:r>
    </w:p>
    <w:p w:rsidR="00845DD5" w:rsidRDefault="00F60C62" w:rsidP="004B4787">
      <w:pPr>
        <w:pStyle w:val="31"/>
        <w:tabs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845DD5">
        <w:rPr>
          <w:sz w:val="28"/>
          <w:szCs w:val="28"/>
        </w:rPr>
        <w:t>защита лабораторных работ;</w:t>
      </w:r>
    </w:p>
    <w:p w:rsidR="00845DD5" w:rsidRDefault="00F60C62" w:rsidP="004B4787">
      <w:pPr>
        <w:pStyle w:val="31"/>
        <w:tabs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845DD5">
        <w:rPr>
          <w:sz w:val="28"/>
          <w:szCs w:val="28"/>
        </w:rPr>
        <w:t>тестовый контроль;</w:t>
      </w:r>
    </w:p>
    <w:p w:rsidR="00845DD5" w:rsidRDefault="00F60C62" w:rsidP="004B4787">
      <w:pPr>
        <w:pStyle w:val="31"/>
        <w:tabs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845DD5">
        <w:rPr>
          <w:sz w:val="28"/>
          <w:szCs w:val="28"/>
        </w:rPr>
        <w:t>подготовка рефератов;</w:t>
      </w:r>
    </w:p>
    <w:p w:rsidR="00845DD5" w:rsidRDefault="00F60C62" w:rsidP="004B4787">
      <w:pPr>
        <w:pStyle w:val="31"/>
        <w:tabs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845DD5">
        <w:rPr>
          <w:sz w:val="28"/>
          <w:szCs w:val="28"/>
        </w:rPr>
        <w:t>рейтинговые контрольные работы;</w:t>
      </w:r>
    </w:p>
    <w:p w:rsidR="00845DD5" w:rsidRDefault="00845DD5" w:rsidP="004B478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экзамен по дисциплине. </w:t>
      </w:r>
    </w:p>
    <w:p w:rsidR="00A84044" w:rsidRPr="004D2AE0" w:rsidRDefault="00A84044" w:rsidP="004D2AE0">
      <w:pPr>
        <w:jc w:val="center"/>
        <w:rPr>
          <w:b/>
          <w:sz w:val="28"/>
          <w:szCs w:val="28"/>
        </w:rPr>
      </w:pPr>
    </w:p>
    <w:p w:rsidR="00A84044" w:rsidRPr="004D2AE0" w:rsidRDefault="00A84044" w:rsidP="004D2AE0">
      <w:pPr>
        <w:jc w:val="center"/>
        <w:rPr>
          <w:b/>
          <w:sz w:val="28"/>
          <w:szCs w:val="28"/>
        </w:rPr>
      </w:pPr>
      <w:r w:rsidRPr="004D2AE0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A84044" w:rsidRPr="004D2AE0" w:rsidRDefault="00A84044" w:rsidP="004D2AE0">
      <w:pPr>
        <w:jc w:val="center"/>
        <w:rPr>
          <w:b/>
          <w:sz w:val="28"/>
          <w:szCs w:val="28"/>
        </w:rPr>
      </w:pPr>
    </w:p>
    <w:p w:rsidR="00A84044" w:rsidRPr="004D2AE0" w:rsidRDefault="00A84044" w:rsidP="004D2AE0">
      <w:pPr>
        <w:ind w:firstLine="709"/>
        <w:jc w:val="both"/>
        <w:rPr>
          <w:color w:val="000000" w:themeColor="text1"/>
          <w:sz w:val="28"/>
          <w:szCs w:val="28"/>
        </w:rPr>
      </w:pPr>
      <w:r w:rsidRPr="004D2AE0">
        <w:rPr>
          <w:color w:val="000000" w:themeColor="text1"/>
          <w:sz w:val="28"/>
          <w:szCs w:val="28"/>
        </w:rPr>
        <w:t>Самостоятельная работа по учебной дисциплине «Современные методы получения веществ» направлена на обобщение теоретического материала, изученного на лекциях и формирование у студентов умений работать с учебной и научной литературой, а также на освоение методики решения задач, что является необходимым навыком в будущей профессиональной деятельности учителя.</w:t>
      </w:r>
      <w:r w:rsidR="00BF7C4B">
        <w:rPr>
          <w:color w:val="000000" w:themeColor="text1"/>
          <w:sz w:val="28"/>
          <w:szCs w:val="28"/>
        </w:rPr>
        <w:t xml:space="preserve"> </w:t>
      </w:r>
    </w:p>
    <w:p w:rsidR="00A84044" w:rsidRPr="004D2AE0" w:rsidRDefault="00A84044" w:rsidP="004D2AE0">
      <w:pPr>
        <w:ind w:firstLine="709"/>
        <w:jc w:val="both"/>
        <w:rPr>
          <w:color w:val="000000" w:themeColor="text1"/>
          <w:sz w:val="28"/>
          <w:szCs w:val="28"/>
        </w:rPr>
      </w:pPr>
      <w:r w:rsidRPr="004D2AE0">
        <w:rPr>
          <w:color w:val="000000" w:themeColor="text1"/>
          <w:sz w:val="28"/>
          <w:szCs w:val="28"/>
        </w:rPr>
        <w:t xml:space="preserve">Работа преподавателя заключается в обучении студентов способам самостоятельной учебной деятельности и в формировании у них соответствующих умений и навыков; в определении тем и вопросов в содержании учебного материала для самостоятельного изучения студентами по учебным пособиям; в проведении </w:t>
      </w:r>
      <w:proofErr w:type="gramStart"/>
      <w:r w:rsidRPr="004D2AE0">
        <w:rPr>
          <w:color w:val="000000" w:themeColor="text1"/>
          <w:sz w:val="28"/>
          <w:szCs w:val="28"/>
        </w:rPr>
        <w:t>контроля выполнения заданий самостоятельной работы студентов</w:t>
      </w:r>
      <w:proofErr w:type="gramEnd"/>
      <w:r w:rsidRPr="004D2AE0">
        <w:rPr>
          <w:color w:val="000000" w:themeColor="text1"/>
          <w:sz w:val="28"/>
          <w:szCs w:val="28"/>
        </w:rPr>
        <w:t>.</w:t>
      </w:r>
    </w:p>
    <w:p w:rsidR="00BF7C4B" w:rsidRPr="00BF7C4B" w:rsidRDefault="00A84044" w:rsidP="004D2AE0">
      <w:pPr>
        <w:ind w:firstLine="709"/>
        <w:jc w:val="both"/>
        <w:rPr>
          <w:color w:val="000000" w:themeColor="text1"/>
          <w:sz w:val="28"/>
          <w:szCs w:val="28"/>
        </w:rPr>
      </w:pPr>
      <w:r w:rsidRPr="00BF7C4B">
        <w:rPr>
          <w:color w:val="000000" w:themeColor="text1"/>
          <w:sz w:val="28"/>
          <w:szCs w:val="28"/>
        </w:rPr>
        <w:t xml:space="preserve">Научно-методическое обеспечение самостоятельной работы студентов включает: </w:t>
      </w:r>
    </w:p>
    <w:p w:rsidR="00BF7C4B" w:rsidRPr="00BF7C4B" w:rsidRDefault="00BF7C4B" w:rsidP="00F60C62">
      <w:pPr>
        <w:widowControl w:val="0"/>
        <w:numPr>
          <w:ilvl w:val="0"/>
          <w:numId w:val="24"/>
        </w:numPr>
        <w:tabs>
          <w:tab w:val="left" w:pos="0"/>
          <w:tab w:val="left" w:pos="426"/>
          <w:tab w:val="left" w:pos="1549"/>
        </w:tabs>
        <w:autoSpaceDE w:val="0"/>
        <w:autoSpaceDN w:val="0"/>
        <w:adjustRightInd w:val="0"/>
        <w:ind w:left="0" w:firstLine="0"/>
        <w:jc w:val="both"/>
        <w:rPr>
          <w:spacing w:val="-4"/>
          <w:sz w:val="28"/>
          <w:szCs w:val="28"/>
        </w:rPr>
      </w:pPr>
      <w:r w:rsidRPr="00BF7C4B">
        <w:rPr>
          <w:spacing w:val="-4"/>
          <w:sz w:val="28"/>
          <w:szCs w:val="28"/>
        </w:rPr>
        <w:t>учебную, справочную, методическую, иную литературу и ее перечень;</w:t>
      </w:r>
    </w:p>
    <w:p w:rsidR="00BF7C4B" w:rsidRPr="00BF7C4B" w:rsidRDefault="00BF7C4B" w:rsidP="00F60C62">
      <w:pPr>
        <w:widowControl w:val="0"/>
        <w:numPr>
          <w:ilvl w:val="0"/>
          <w:numId w:val="24"/>
        </w:numPr>
        <w:tabs>
          <w:tab w:val="left" w:pos="0"/>
          <w:tab w:val="left" w:pos="426"/>
          <w:tab w:val="left" w:pos="154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C4B">
        <w:rPr>
          <w:sz w:val="28"/>
          <w:szCs w:val="28"/>
        </w:rPr>
        <w:t>учебно-методические комплексы, в том числе электронные;</w:t>
      </w:r>
    </w:p>
    <w:p w:rsidR="00BF7C4B" w:rsidRPr="00BF7C4B" w:rsidRDefault="00BF7C4B" w:rsidP="00F60C62">
      <w:pPr>
        <w:widowControl w:val="0"/>
        <w:numPr>
          <w:ilvl w:val="0"/>
          <w:numId w:val="24"/>
        </w:numPr>
        <w:tabs>
          <w:tab w:val="left" w:pos="0"/>
          <w:tab w:val="left" w:pos="426"/>
          <w:tab w:val="left" w:pos="154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C4B">
        <w:rPr>
          <w:sz w:val="28"/>
          <w:szCs w:val="28"/>
        </w:rPr>
        <w:lastRenderedPageBreak/>
        <w:t xml:space="preserve">доступ для каждого обучающегося к библиотечным фондам, </w:t>
      </w:r>
      <w:r w:rsidRPr="00BF7C4B">
        <w:rPr>
          <w:spacing w:val="-4"/>
          <w:sz w:val="28"/>
          <w:szCs w:val="28"/>
        </w:rPr>
        <w:t>электронным средствам обучения, электронным информационным ресурсам</w:t>
      </w:r>
      <w:r w:rsidRPr="00BF7C4B">
        <w:rPr>
          <w:sz w:val="28"/>
          <w:szCs w:val="28"/>
        </w:rPr>
        <w:t xml:space="preserve"> (локального доступа, удаленного доступа) по учебной дисциплине;</w:t>
      </w:r>
    </w:p>
    <w:p w:rsidR="00BF7C4B" w:rsidRPr="00BF7C4B" w:rsidRDefault="00BF7C4B" w:rsidP="00F60C62">
      <w:pPr>
        <w:pStyle w:val="a3"/>
        <w:numPr>
          <w:ilvl w:val="0"/>
          <w:numId w:val="24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BF7C4B">
        <w:rPr>
          <w:spacing w:val="-2"/>
          <w:sz w:val="28"/>
          <w:szCs w:val="28"/>
        </w:rPr>
        <w:t>фонды оценочных средств: типовые задания, контрольные работы, тесты, алгоритмы выполнения заданий, примеры решения задач, тестовые задания для самопроверки и самоконтроля, тематика рефератов.</w:t>
      </w:r>
    </w:p>
    <w:p w:rsidR="00BF7C4B" w:rsidRPr="00BF7C4B" w:rsidRDefault="00BF7C4B" w:rsidP="00BF7C4B">
      <w:pPr>
        <w:ind w:firstLine="709"/>
        <w:jc w:val="both"/>
        <w:rPr>
          <w:color w:val="000000" w:themeColor="text1"/>
          <w:sz w:val="28"/>
          <w:szCs w:val="28"/>
        </w:rPr>
      </w:pPr>
      <w:r w:rsidRPr="00BF7C4B">
        <w:rPr>
          <w:color w:val="000000" w:themeColor="text1"/>
          <w:sz w:val="28"/>
          <w:szCs w:val="28"/>
        </w:rPr>
        <w:t xml:space="preserve">Самостоятельная работа </w:t>
      </w:r>
      <w:proofErr w:type="gramStart"/>
      <w:r w:rsidRPr="00BF7C4B">
        <w:rPr>
          <w:color w:val="000000" w:themeColor="text1"/>
          <w:sz w:val="28"/>
          <w:szCs w:val="28"/>
        </w:rPr>
        <w:t>обучающихся</w:t>
      </w:r>
      <w:proofErr w:type="gramEnd"/>
      <w:r w:rsidRPr="00BF7C4B">
        <w:rPr>
          <w:color w:val="000000" w:themeColor="text1"/>
          <w:sz w:val="28"/>
          <w:szCs w:val="28"/>
        </w:rPr>
        <w:t xml:space="preserve"> предполагает: </w:t>
      </w:r>
    </w:p>
    <w:p w:rsidR="00BF7C4B" w:rsidRPr="00BF7C4B" w:rsidRDefault="00BF7C4B" w:rsidP="00F60C62">
      <w:pPr>
        <w:jc w:val="both"/>
        <w:rPr>
          <w:color w:val="000000" w:themeColor="text1"/>
          <w:sz w:val="28"/>
          <w:szCs w:val="28"/>
        </w:rPr>
      </w:pPr>
      <w:r w:rsidRPr="00BF7C4B">
        <w:rPr>
          <w:color w:val="000000" w:themeColor="text1"/>
          <w:sz w:val="28"/>
          <w:szCs w:val="28"/>
        </w:rPr>
        <w:t>– проработку вопросов, вынесенных на самостоятельное изучение и конспектирование учебной литературы;</w:t>
      </w:r>
    </w:p>
    <w:p w:rsidR="00BF7C4B" w:rsidRPr="00BF7C4B" w:rsidRDefault="00BF7C4B" w:rsidP="00F60C62">
      <w:pPr>
        <w:jc w:val="both"/>
        <w:rPr>
          <w:color w:val="000000" w:themeColor="text1"/>
          <w:sz w:val="28"/>
          <w:szCs w:val="28"/>
        </w:rPr>
      </w:pPr>
      <w:r w:rsidRPr="00BF7C4B">
        <w:rPr>
          <w:color w:val="000000" w:themeColor="text1"/>
          <w:sz w:val="28"/>
          <w:szCs w:val="28"/>
        </w:rPr>
        <w:t>– освоение методики решения задач различных тип</w:t>
      </w:r>
      <w:r>
        <w:rPr>
          <w:color w:val="000000" w:themeColor="text1"/>
          <w:sz w:val="28"/>
          <w:szCs w:val="28"/>
        </w:rPr>
        <w:t>ов, оформление рабочей тетради;</w:t>
      </w:r>
    </w:p>
    <w:p w:rsidR="00BF7C4B" w:rsidRPr="00BF7C4B" w:rsidRDefault="00BF7C4B" w:rsidP="00F60C62">
      <w:pPr>
        <w:jc w:val="both"/>
        <w:rPr>
          <w:color w:val="000000" w:themeColor="text1"/>
          <w:sz w:val="28"/>
          <w:szCs w:val="28"/>
        </w:rPr>
      </w:pPr>
      <w:r w:rsidRPr="00BF7C4B">
        <w:rPr>
          <w:color w:val="000000" w:themeColor="text1"/>
          <w:sz w:val="28"/>
          <w:szCs w:val="28"/>
        </w:rPr>
        <w:t>– выполнение практических заданий</w:t>
      </w:r>
      <w:r w:rsidR="00F60C62">
        <w:rPr>
          <w:color w:val="000000" w:themeColor="text1"/>
          <w:sz w:val="28"/>
          <w:szCs w:val="28"/>
        </w:rPr>
        <w:t>;</w:t>
      </w:r>
    </w:p>
    <w:p w:rsidR="00BF7C4B" w:rsidRDefault="00BF7C4B" w:rsidP="00F60C62">
      <w:pPr>
        <w:jc w:val="both"/>
        <w:rPr>
          <w:color w:val="000000" w:themeColor="text1"/>
          <w:sz w:val="28"/>
          <w:szCs w:val="28"/>
        </w:rPr>
      </w:pPr>
      <w:r w:rsidRPr="00BF7C4B">
        <w:rPr>
          <w:color w:val="000000" w:themeColor="text1"/>
          <w:sz w:val="28"/>
          <w:szCs w:val="28"/>
        </w:rPr>
        <w:t xml:space="preserve">– подготовку к практическим, семинарским занятиям и </w:t>
      </w:r>
      <w:r w:rsidR="00F60C62">
        <w:rPr>
          <w:color w:val="000000" w:themeColor="text1"/>
          <w:sz w:val="28"/>
          <w:szCs w:val="28"/>
        </w:rPr>
        <w:t>рейтинговым контрольным работам;</w:t>
      </w:r>
    </w:p>
    <w:p w:rsidR="00F60C62" w:rsidRPr="00BF7C4B" w:rsidRDefault="00F60C62" w:rsidP="00F60C6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F60C62">
        <w:rPr>
          <w:sz w:val="28"/>
          <w:szCs w:val="28"/>
        </w:rPr>
        <w:t xml:space="preserve">составление тематической подборки литературных источников, </w:t>
      </w:r>
      <w:proofErr w:type="gramStart"/>
      <w:r w:rsidRPr="00F60C62">
        <w:rPr>
          <w:sz w:val="28"/>
          <w:szCs w:val="28"/>
        </w:rPr>
        <w:t>интернет-источников</w:t>
      </w:r>
      <w:proofErr w:type="gramEnd"/>
      <w:r w:rsidRPr="00F60C62">
        <w:rPr>
          <w:color w:val="000000" w:themeColor="text1"/>
          <w:sz w:val="28"/>
          <w:szCs w:val="28"/>
        </w:rPr>
        <w:t>;</w:t>
      </w:r>
    </w:p>
    <w:p w:rsidR="00A84044" w:rsidRPr="004D2AE0" w:rsidRDefault="00BF7C4B" w:rsidP="00160AF3">
      <w:pPr>
        <w:jc w:val="both"/>
        <w:rPr>
          <w:color w:val="000000" w:themeColor="text1"/>
          <w:sz w:val="28"/>
          <w:szCs w:val="28"/>
        </w:rPr>
      </w:pPr>
      <w:r w:rsidRPr="00BF7C4B">
        <w:rPr>
          <w:color w:val="000000" w:themeColor="text1"/>
          <w:sz w:val="28"/>
          <w:szCs w:val="28"/>
        </w:rPr>
        <w:t xml:space="preserve">– </w:t>
      </w:r>
      <w:r w:rsidRPr="00BF7C4B">
        <w:rPr>
          <w:sz w:val="28"/>
          <w:szCs w:val="28"/>
        </w:rPr>
        <w:t>подготовку сообщений, тематических докладов, рефератов, презентаций</w:t>
      </w:r>
      <w:r w:rsidRPr="00BF7C4B">
        <w:rPr>
          <w:color w:val="000000" w:themeColor="text1"/>
          <w:sz w:val="28"/>
          <w:szCs w:val="28"/>
        </w:rPr>
        <w:t>.</w:t>
      </w:r>
    </w:p>
    <w:sectPr w:rsidR="00A84044" w:rsidRPr="004D2AE0" w:rsidSect="00F9500E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7C" w:rsidRDefault="00A0697C">
      <w:r>
        <w:separator/>
      </w:r>
    </w:p>
  </w:endnote>
  <w:endnote w:type="continuationSeparator" w:id="0">
    <w:p w:rsidR="00A0697C" w:rsidRDefault="00A0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50" w:rsidRDefault="00E26550" w:rsidP="00F950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550" w:rsidRDefault="00E26550" w:rsidP="00F9500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50" w:rsidRPr="0014495D" w:rsidRDefault="00E26550" w:rsidP="00F9500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7C" w:rsidRDefault="00A0697C">
      <w:r>
        <w:separator/>
      </w:r>
    </w:p>
  </w:footnote>
  <w:footnote w:type="continuationSeparator" w:id="0">
    <w:p w:rsidR="00A0697C" w:rsidRDefault="00A0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50" w:rsidRDefault="00E26550" w:rsidP="00F950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550" w:rsidRDefault="00E265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891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26550" w:rsidRPr="0005143F" w:rsidRDefault="004D2AE0" w:rsidP="0005143F">
        <w:pPr>
          <w:pStyle w:val="a4"/>
          <w:jc w:val="center"/>
          <w:rPr>
            <w:rFonts w:ascii="Times New Roman" w:hAnsi="Times New Roman"/>
          </w:rPr>
        </w:pPr>
        <w:r w:rsidRPr="0005143F">
          <w:rPr>
            <w:rFonts w:ascii="Times New Roman" w:hAnsi="Times New Roman"/>
          </w:rPr>
          <w:fldChar w:fldCharType="begin"/>
        </w:r>
        <w:r w:rsidRPr="0005143F">
          <w:rPr>
            <w:rFonts w:ascii="Times New Roman" w:hAnsi="Times New Roman"/>
          </w:rPr>
          <w:instrText>PAGE   \* MERGEFORMAT</w:instrText>
        </w:r>
        <w:r w:rsidRPr="0005143F">
          <w:rPr>
            <w:rFonts w:ascii="Times New Roman" w:hAnsi="Times New Roman"/>
          </w:rPr>
          <w:fldChar w:fldCharType="separate"/>
        </w:r>
        <w:r w:rsidR="00553948">
          <w:rPr>
            <w:rFonts w:ascii="Times New Roman" w:hAnsi="Times New Roman"/>
            <w:noProof/>
          </w:rPr>
          <w:t>11</w:t>
        </w:r>
        <w:r w:rsidRPr="0005143F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4CA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127"/>
        </w:tabs>
        <w:ind w:left="957" w:firstLine="17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bullet"/>
      <w:lvlText w:val=""/>
      <w:lvlJc w:val="left"/>
      <w:pPr>
        <w:tabs>
          <w:tab w:val="num" w:pos="340"/>
        </w:tabs>
        <w:ind w:left="397" w:hanging="57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D6493C"/>
    <w:multiLevelType w:val="hybridMultilevel"/>
    <w:tmpl w:val="E2E0282E"/>
    <w:lvl w:ilvl="0" w:tplc="17B28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9670A8"/>
    <w:multiLevelType w:val="hybridMultilevel"/>
    <w:tmpl w:val="51B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A02349"/>
    <w:multiLevelType w:val="hybridMultilevel"/>
    <w:tmpl w:val="DD04A4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1166B2"/>
    <w:multiLevelType w:val="hybridMultilevel"/>
    <w:tmpl w:val="0C882E24"/>
    <w:lvl w:ilvl="0" w:tplc="83BC2B6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C0527B9"/>
    <w:multiLevelType w:val="hybridMultilevel"/>
    <w:tmpl w:val="18840718"/>
    <w:lvl w:ilvl="0" w:tplc="A3AA1FA6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E1079F7"/>
    <w:multiLevelType w:val="hybridMultilevel"/>
    <w:tmpl w:val="A0848B76"/>
    <w:lvl w:ilvl="0" w:tplc="4EDA9B7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0666A"/>
    <w:multiLevelType w:val="hybridMultilevel"/>
    <w:tmpl w:val="9CA60C80"/>
    <w:lvl w:ilvl="0" w:tplc="00A06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325E83"/>
    <w:multiLevelType w:val="hybridMultilevel"/>
    <w:tmpl w:val="409885E4"/>
    <w:lvl w:ilvl="0" w:tplc="A3AA1FA6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39E2D7F"/>
    <w:multiLevelType w:val="hybridMultilevel"/>
    <w:tmpl w:val="143C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55565"/>
    <w:multiLevelType w:val="hybridMultilevel"/>
    <w:tmpl w:val="77206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7C6E4F"/>
    <w:multiLevelType w:val="hybridMultilevel"/>
    <w:tmpl w:val="5A40DF8A"/>
    <w:lvl w:ilvl="0" w:tplc="A3AA1FA6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2EA04EA"/>
    <w:multiLevelType w:val="hybridMultilevel"/>
    <w:tmpl w:val="5E88E314"/>
    <w:lvl w:ilvl="0" w:tplc="00A06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728B3"/>
    <w:multiLevelType w:val="hybridMultilevel"/>
    <w:tmpl w:val="39000364"/>
    <w:lvl w:ilvl="0" w:tplc="A3AA1FA6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D70226"/>
    <w:multiLevelType w:val="hybridMultilevel"/>
    <w:tmpl w:val="49A4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A18D3"/>
    <w:multiLevelType w:val="hybridMultilevel"/>
    <w:tmpl w:val="FBD01FF0"/>
    <w:lvl w:ilvl="0" w:tplc="A3AA1FA6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1C37033"/>
    <w:multiLevelType w:val="hybridMultilevel"/>
    <w:tmpl w:val="4E046F90"/>
    <w:lvl w:ilvl="0" w:tplc="40820A8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0A06CA2">
      <w:start w:val="1"/>
      <w:numFmt w:val="bullet"/>
      <w:lvlText w:val=""/>
      <w:lvlJc w:val="left"/>
      <w:pPr>
        <w:tabs>
          <w:tab w:val="num" w:pos="1857"/>
        </w:tabs>
        <w:ind w:left="1857" w:hanging="5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2E614DD"/>
    <w:multiLevelType w:val="hybridMultilevel"/>
    <w:tmpl w:val="1A5A2CBE"/>
    <w:lvl w:ilvl="0" w:tplc="9156FAEE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9AD4FD0"/>
    <w:multiLevelType w:val="hybridMultilevel"/>
    <w:tmpl w:val="1966D142"/>
    <w:lvl w:ilvl="0" w:tplc="5EE29A5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95A4393"/>
    <w:multiLevelType w:val="hybridMultilevel"/>
    <w:tmpl w:val="4308105A"/>
    <w:lvl w:ilvl="0" w:tplc="40820A8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88AA5EF0">
      <w:start w:val="1"/>
      <w:numFmt w:val="bullet"/>
      <w:lvlText w:val=""/>
      <w:lvlJc w:val="left"/>
      <w:pPr>
        <w:tabs>
          <w:tab w:val="num" w:pos="1857"/>
        </w:tabs>
        <w:ind w:left="1857" w:hanging="5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0"/>
  </w:num>
  <w:num w:numId="15">
    <w:abstractNumId w:val="1"/>
  </w:num>
  <w:num w:numId="16">
    <w:abstractNumId w:val="7"/>
  </w:num>
  <w:num w:numId="17">
    <w:abstractNumId w:val="2"/>
  </w:num>
  <w:num w:numId="18">
    <w:abstractNumId w:val="20"/>
  </w:num>
  <w:num w:numId="19">
    <w:abstractNumId w:val="17"/>
  </w:num>
  <w:num w:numId="20">
    <w:abstractNumId w:val="22"/>
  </w:num>
  <w:num w:numId="21">
    <w:abstractNumId w:val="22"/>
  </w:num>
  <w:num w:numId="22">
    <w:abstractNumId w:val="19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9B"/>
    <w:rsid w:val="0005143F"/>
    <w:rsid w:val="00061C38"/>
    <w:rsid w:val="000F6A42"/>
    <w:rsid w:val="00116A59"/>
    <w:rsid w:val="00117209"/>
    <w:rsid w:val="0014495D"/>
    <w:rsid w:val="00146AEB"/>
    <w:rsid w:val="00160AF3"/>
    <w:rsid w:val="00177C6B"/>
    <w:rsid w:val="00196E42"/>
    <w:rsid w:val="001C40BA"/>
    <w:rsid w:val="0021537B"/>
    <w:rsid w:val="002405FB"/>
    <w:rsid w:val="00264A1D"/>
    <w:rsid w:val="002E18E1"/>
    <w:rsid w:val="002F20CC"/>
    <w:rsid w:val="00341516"/>
    <w:rsid w:val="00362053"/>
    <w:rsid w:val="00375022"/>
    <w:rsid w:val="003E1565"/>
    <w:rsid w:val="003F1213"/>
    <w:rsid w:val="004434F3"/>
    <w:rsid w:val="00460577"/>
    <w:rsid w:val="004B4787"/>
    <w:rsid w:val="004D2AE0"/>
    <w:rsid w:val="00553948"/>
    <w:rsid w:val="00556697"/>
    <w:rsid w:val="00567F13"/>
    <w:rsid w:val="005B7D9B"/>
    <w:rsid w:val="005C31F4"/>
    <w:rsid w:val="006217FD"/>
    <w:rsid w:val="00633A7B"/>
    <w:rsid w:val="00643D1C"/>
    <w:rsid w:val="00645C28"/>
    <w:rsid w:val="00654A94"/>
    <w:rsid w:val="00672224"/>
    <w:rsid w:val="00684D7C"/>
    <w:rsid w:val="00687CD6"/>
    <w:rsid w:val="00705436"/>
    <w:rsid w:val="00765892"/>
    <w:rsid w:val="00790AAA"/>
    <w:rsid w:val="007B49D1"/>
    <w:rsid w:val="007F3BF6"/>
    <w:rsid w:val="00817202"/>
    <w:rsid w:val="00845DD5"/>
    <w:rsid w:val="00846382"/>
    <w:rsid w:val="008721FB"/>
    <w:rsid w:val="008A2850"/>
    <w:rsid w:val="008B7D49"/>
    <w:rsid w:val="009058EA"/>
    <w:rsid w:val="00977E39"/>
    <w:rsid w:val="009A0B10"/>
    <w:rsid w:val="009A7ED5"/>
    <w:rsid w:val="009B7E16"/>
    <w:rsid w:val="009D5A99"/>
    <w:rsid w:val="009F1EBD"/>
    <w:rsid w:val="00A0697C"/>
    <w:rsid w:val="00A2371B"/>
    <w:rsid w:val="00A56838"/>
    <w:rsid w:val="00A84044"/>
    <w:rsid w:val="00AA6A9E"/>
    <w:rsid w:val="00AC6C55"/>
    <w:rsid w:val="00AE7342"/>
    <w:rsid w:val="00B27183"/>
    <w:rsid w:val="00B35132"/>
    <w:rsid w:val="00BA2837"/>
    <w:rsid w:val="00BF735C"/>
    <w:rsid w:val="00BF7C4B"/>
    <w:rsid w:val="00C02A7D"/>
    <w:rsid w:val="00C16396"/>
    <w:rsid w:val="00C31C68"/>
    <w:rsid w:val="00C37C27"/>
    <w:rsid w:val="00C40922"/>
    <w:rsid w:val="00C519F0"/>
    <w:rsid w:val="00C92DCD"/>
    <w:rsid w:val="00CC0543"/>
    <w:rsid w:val="00CD30F2"/>
    <w:rsid w:val="00CF03A3"/>
    <w:rsid w:val="00D111AB"/>
    <w:rsid w:val="00D348AC"/>
    <w:rsid w:val="00E26550"/>
    <w:rsid w:val="00E54A82"/>
    <w:rsid w:val="00E7449F"/>
    <w:rsid w:val="00E9255C"/>
    <w:rsid w:val="00EA22DC"/>
    <w:rsid w:val="00EB2268"/>
    <w:rsid w:val="00EF50A0"/>
    <w:rsid w:val="00EF50CD"/>
    <w:rsid w:val="00F109DE"/>
    <w:rsid w:val="00F4046E"/>
    <w:rsid w:val="00F5062F"/>
    <w:rsid w:val="00F60C62"/>
    <w:rsid w:val="00F9500E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D9B"/>
    <w:pPr>
      <w:keepNext/>
      <w:widowControl w:val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B7D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B7D9B"/>
    <w:pPr>
      <w:ind w:firstLine="567"/>
      <w:jc w:val="both"/>
    </w:pPr>
    <w:rPr>
      <w:sz w:val="28"/>
      <w:szCs w:val="20"/>
      <w:lang w:val="be-BY"/>
    </w:rPr>
  </w:style>
  <w:style w:type="character" w:customStyle="1" w:styleId="20">
    <w:name w:val="Основной текст 2 Знак"/>
    <w:basedOn w:val="a0"/>
    <w:link w:val="2"/>
    <w:rsid w:val="005B7D9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header"/>
    <w:basedOn w:val="a"/>
    <w:link w:val="a5"/>
    <w:uiPriority w:val="99"/>
    <w:rsid w:val="005B7D9B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B7D9B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page number"/>
    <w:basedOn w:val="a0"/>
    <w:rsid w:val="005B7D9B"/>
  </w:style>
  <w:style w:type="paragraph" w:styleId="a7">
    <w:name w:val="footer"/>
    <w:basedOn w:val="a"/>
    <w:link w:val="a8"/>
    <w:uiPriority w:val="99"/>
    <w:rsid w:val="005B7D9B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B7D9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B7D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7D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5B7D9B"/>
    <w:rPr>
      <w:color w:val="0000FF"/>
      <w:u w:val="single"/>
    </w:rPr>
  </w:style>
  <w:style w:type="paragraph" w:customStyle="1" w:styleId="21">
    <w:name w:val="Основной текст 21"/>
    <w:basedOn w:val="a"/>
    <w:rsid w:val="005B7D9B"/>
    <w:pPr>
      <w:ind w:firstLine="567"/>
      <w:jc w:val="both"/>
    </w:pPr>
    <w:rPr>
      <w:sz w:val="28"/>
      <w:szCs w:val="20"/>
      <w:lang w:val="be-BY" w:eastAsia="ar-SA"/>
    </w:rPr>
  </w:style>
  <w:style w:type="paragraph" w:styleId="aa">
    <w:name w:val="Body Text Indent"/>
    <w:basedOn w:val="a"/>
    <w:link w:val="ab"/>
    <w:unhideWhenUsed/>
    <w:rsid w:val="005B7D9B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5B7D9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c">
    <w:name w:val="Table Grid"/>
    <w:basedOn w:val="a1"/>
    <w:uiPriority w:val="59"/>
    <w:rsid w:val="005B7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058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500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A56838"/>
    <w:rPr>
      <w:b/>
      <w:bCs/>
    </w:rPr>
  </w:style>
  <w:style w:type="character" w:customStyle="1" w:styleId="hps">
    <w:name w:val="hps"/>
    <w:basedOn w:val="a0"/>
    <w:rsid w:val="00460577"/>
  </w:style>
  <w:style w:type="paragraph" w:styleId="ae">
    <w:name w:val="Balloon Text"/>
    <w:basedOn w:val="a"/>
    <w:link w:val="af"/>
    <w:uiPriority w:val="99"/>
    <w:semiHidden/>
    <w:unhideWhenUsed/>
    <w:rsid w:val="00B351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D9B"/>
    <w:pPr>
      <w:keepNext/>
      <w:widowControl w:val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B7D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B7D9B"/>
    <w:pPr>
      <w:ind w:firstLine="567"/>
      <w:jc w:val="both"/>
    </w:pPr>
    <w:rPr>
      <w:sz w:val="28"/>
      <w:szCs w:val="20"/>
      <w:lang w:val="be-BY"/>
    </w:rPr>
  </w:style>
  <w:style w:type="character" w:customStyle="1" w:styleId="20">
    <w:name w:val="Основной текст 2 Знак"/>
    <w:basedOn w:val="a0"/>
    <w:link w:val="2"/>
    <w:rsid w:val="005B7D9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header"/>
    <w:basedOn w:val="a"/>
    <w:link w:val="a5"/>
    <w:uiPriority w:val="99"/>
    <w:rsid w:val="005B7D9B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B7D9B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page number"/>
    <w:basedOn w:val="a0"/>
    <w:rsid w:val="005B7D9B"/>
  </w:style>
  <w:style w:type="paragraph" w:styleId="a7">
    <w:name w:val="footer"/>
    <w:basedOn w:val="a"/>
    <w:link w:val="a8"/>
    <w:uiPriority w:val="99"/>
    <w:rsid w:val="005B7D9B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B7D9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B7D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7D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5B7D9B"/>
    <w:rPr>
      <w:color w:val="0000FF"/>
      <w:u w:val="single"/>
    </w:rPr>
  </w:style>
  <w:style w:type="paragraph" w:customStyle="1" w:styleId="21">
    <w:name w:val="Основной текст 21"/>
    <w:basedOn w:val="a"/>
    <w:rsid w:val="005B7D9B"/>
    <w:pPr>
      <w:ind w:firstLine="567"/>
      <w:jc w:val="both"/>
    </w:pPr>
    <w:rPr>
      <w:sz w:val="28"/>
      <w:szCs w:val="20"/>
      <w:lang w:val="be-BY" w:eastAsia="ar-SA"/>
    </w:rPr>
  </w:style>
  <w:style w:type="paragraph" w:styleId="aa">
    <w:name w:val="Body Text Indent"/>
    <w:basedOn w:val="a"/>
    <w:link w:val="ab"/>
    <w:unhideWhenUsed/>
    <w:rsid w:val="005B7D9B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5B7D9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c">
    <w:name w:val="Table Grid"/>
    <w:basedOn w:val="a1"/>
    <w:uiPriority w:val="59"/>
    <w:rsid w:val="005B7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058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500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A56838"/>
    <w:rPr>
      <w:b/>
      <w:bCs/>
    </w:rPr>
  </w:style>
  <w:style w:type="character" w:customStyle="1" w:styleId="hps">
    <w:name w:val="hps"/>
    <w:basedOn w:val="a0"/>
    <w:rsid w:val="00460577"/>
  </w:style>
  <w:style w:type="paragraph" w:styleId="ae">
    <w:name w:val="Balloon Text"/>
    <w:basedOn w:val="a"/>
    <w:link w:val="af"/>
    <w:uiPriority w:val="99"/>
    <w:semiHidden/>
    <w:unhideWhenUsed/>
    <w:rsid w:val="00B351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C258-535D-4D05-BDB5-F803CB35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12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Mickevich</dc:creator>
  <cp:lastModifiedBy>crpo bspu</cp:lastModifiedBy>
  <cp:revision>39</cp:revision>
  <cp:lastPrinted>2025-04-25T08:55:00Z</cp:lastPrinted>
  <dcterms:created xsi:type="dcterms:W3CDTF">2025-03-27T10:01:00Z</dcterms:created>
  <dcterms:modified xsi:type="dcterms:W3CDTF">2025-04-25T08:56:00Z</dcterms:modified>
</cp:coreProperties>
</file>