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861A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27A17335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77CD70F9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73ED8E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6D260C" w14:textId="77777777" w:rsidR="00B34C5D" w:rsidRPr="008E2E35" w:rsidRDefault="00B34C5D" w:rsidP="008E2E35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1F595C73" w14:textId="77777777" w:rsidR="00B34C5D" w:rsidRPr="008E2E35" w:rsidRDefault="00B34C5D" w:rsidP="008E2E3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образования Республики Беларусь</w:t>
      </w:r>
    </w:p>
    <w:p w14:paraId="423C6332" w14:textId="5C1E5CD6" w:rsidR="00B34C5D" w:rsidRPr="008E2E35" w:rsidRDefault="00B34C5D" w:rsidP="008E2E3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________________ </w:t>
      </w:r>
      <w:proofErr w:type="spellStart"/>
      <w:r w:rsidR="008E2E35" w:rsidRPr="008E2E35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proofErr w:type="spellEnd"/>
    </w:p>
    <w:p w14:paraId="21B65094" w14:textId="77777777" w:rsidR="00B34C5D" w:rsidRPr="008E2E35" w:rsidRDefault="00B34C5D" w:rsidP="008E2E3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6A3E0851" w14:textId="55D4795B" w:rsidR="00B34C5D" w:rsidRPr="008E2E35" w:rsidRDefault="00B34C5D" w:rsidP="008E2E3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Регистрационный №________</w:t>
      </w:r>
      <w:r w:rsidR="008E2E35" w:rsidRPr="008E2E35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68D2015C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8B22E0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C5E044" w14:textId="77777777" w:rsidR="00B34C5D" w:rsidRPr="008E2E35" w:rsidRDefault="005E3065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t>ЭВОЛЮЦИЯ СОСЛОВИЙ БЕЛАРУСИ</w:t>
      </w:r>
    </w:p>
    <w:p w14:paraId="070A5297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0F26E0" w14:textId="40D48D0A" w:rsidR="00B34C5D" w:rsidRPr="008E2E35" w:rsidRDefault="008E2E35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Примерная</w:t>
      </w:r>
      <w:r w:rsidR="00B34C5D" w:rsidRPr="008E2E35">
        <w:rPr>
          <w:rFonts w:ascii="Times New Roman" w:eastAsia="Calibri" w:hAnsi="Times New Roman" w:cs="Times New Roman"/>
          <w:b/>
          <w:sz w:val="28"/>
          <w:szCs w:val="28"/>
        </w:rPr>
        <w:t xml:space="preserve"> учебная программа по учебной дисциплине </w:t>
      </w:r>
    </w:p>
    <w:p w14:paraId="0A5325D0" w14:textId="53407AD0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t>для специальност</w:t>
      </w:r>
      <w:r w:rsidR="005E3065" w:rsidRPr="008E2E35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14:paraId="32DE4626" w14:textId="77777777" w:rsidR="005E3065" w:rsidRPr="008E2E35" w:rsidRDefault="005E3065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6-05-0113-01 Историческое образование</w:t>
      </w:r>
    </w:p>
    <w:p w14:paraId="1435F261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A02D28" w14:textId="77777777" w:rsidR="005E3065" w:rsidRPr="008E2E35" w:rsidRDefault="005E3065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B34C5D" w:rsidRPr="008E2E35" w14:paraId="4790DED8" w14:textId="77777777" w:rsidTr="00B34C5D">
        <w:tc>
          <w:tcPr>
            <w:tcW w:w="2576" w:type="pct"/>
          </w:tcPr>
          <w:p w14:paraId="3FF14108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2558A028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14:paraId="5404E69D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объединения по </w:t>
            </w:r>
            <w:r w:rsidRPr="008E2E3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14:paraId="5B0FE4D5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образованию</w:t>
            </w:r>
          </w:p>
          <w:p w14:paraId="0BCAAA61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А.И.Жук</w:t>
            </w:r>
            <w:proofErr w:type="spellEnd"/>
          </w:p>
          <w:p w14:paraId="78F70D66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14:paraId="38C9EACE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41B847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4754A9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C879B35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495A027E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среднего, дошкольного </w:t>
            </w:r>
          </w:p>
          <w:p w14:paraId="1D1E6521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и специального образования</w:t>
            </w:r>
          </w:p>
          <w:p w14:paraId="321A7629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3C33CE33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</w:p>
          <w:p w14:paraId="2A7A430F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М.С.Киндиренко</w:t>
            </w:r>
            <w:proofErr w:type="spellEnd"/>
          </w:p>
          <w:p w14:paraId="2F6B69B2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24" w:type="pct"/>
          </w:tcPr>
          <w:p w14:paraId="46C2A3EF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417F299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15C2AB34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682EB8A3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636E41BE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</w:p>
          <w:p w14:paraId="17DD11E2" w14:textId="7B65018F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="008E2E35"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2E35"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1703C83F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14:paraId="0725D4C2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5FCEF9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393FEA5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3F9CF820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03E7CAF5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высшей школы»</w:t>
            </w:r>
          </w:p>
          <w:p w14:paraId="6E61B89F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35F49EA1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14:paraId="04764B80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3B2C24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7E193538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   _______________</w:t>
            </w:r>
          </w:p>
          <w:p w14:paraId="281BA4E0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</w:tr>
    </w:tbl>
    <w:p w14:paraId="1BC1EA86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4ED94A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F2D814" w14:textId="109FFB73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E1868" w14:textId="547B3F5F" w:rsidR="008E2E35" w:rsidRPr="008E2E35" w:rsidRDefault="008E2E35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3B0771" w14:textId="4E992B0E" w:rsidR="008E2E35" w:rsidRPr="008E2E35" w:rsidRDefault="008E2E35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D5B757" w14:textId="77777777" w:rsidR="005E3065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Минск 202</w:t>
      </w:r>
      <w:r w:rsidR="005E3065" w:rsidRPr="008E2E35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30E761E4" w14:textId="77777777" w:rsidR="005E3065" w:rsidRPr="008E2E35" w:rsidRDefault="005E3065" w:rsidP="008E2E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7A34723" w14:textId="77777777" w:rsidR="00B34C5D" w:rsidRPr="008E2E35" w:rsidRDefault="00B34C5D" w:rsidP="008E2E35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lastRenderedPageBreak/>
        <w:t>СОСТАВИТЕЛЬ:</w:t>
      </w:r>
    </w:p>
    <w:p w14:paraId="0DECE55B" w14:textId="77777777" w:rsidR="00B34C5D" w:rsidRPr="008E2E35" w:rsidRDefault="005E3065" w:rsidP="008E2E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И.Н.Трестьян</w:t>
      </w:r>
      <w:proofErr w:type="spellEnd"/>
      <w:r w:rsidR="00B34C5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  <w:r w:rsidR="00B34C5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4C5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Беларуси и славянских народов исторического факультета учреждения образования «Белорусский государственный педагогический университет имени Максима Танка»</w:t>
      </w:r>
      <w:r w:rsidR="00B34C5D" w:rsidRPr="008E2E35">
        <w:rPr>
          <w:rFonts w:ascii="Times New Roman" w:eastAsia="Calibri" w:hAnsi="Times New Roman" w:cs="Times New Roman"/>
          <w:sz w:val="28"/>
          <w:szCs w:val="28"/>
        </w:rPr>
        <w:t>, ка</w:t>
      </w:r>
      <w:r w:rsidR="00F7473D" w:rsidRPr="008E2E35">
        <w:rPr>
          <w:rFonts w:ascii="Times New Roman" w:eastAsia="Calibri" w:hAnsi="Times New Roman" w:cs="Times New Roman"/>
          <w:sz w:val="28"/>
          <w:szCs w:val="28"/>
        </w:rPr>
        <w:t>ндидат исторических наук</w:t>
      </w:r>
    </w:p>
    <w:p w14:paraId="54278D27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EFABF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6223E" w14:textId="77777777" w:rsidR="00B34C5D" w:rsidRPr="008E2E35" w:rsidRDefault="00B34C5D" w:rsidP="008E2E35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14:paraId="761C687B" w14:textId="36466A02" w:rsidR="00B34C5D" w:rsidRPr="008E2E35" w:rsidRDefault="00B34C5D" w:rsidP="008E2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Кафедра истории </w:t>
      </w:r>
      <w:r w:rsidR="0071412F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Беларуси </w:t>
      </w:r>
      <w:r w:rsidR="001B5A30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древнего времени и средних веков 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исторического факультета Белорусского государственного университета (протокол </w:t>
      </w:r>
      <w:r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 </w:t>
      </w:r>
      <w:r w:rsidR="001F6124"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16.03.2023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); </w:t>
      </w:r>
    </w:p>
    <w:p w14:paraId="3AE12D39" w14:textId="77777777" w:rsidR="00B34C5D" w:rsidRPr="008E2E35" w:rsidRDefault="00B34C5D" w:rsidP="008E2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B90A4F8" w14:textId="5289CF00" w:rsidR="00B34C5D" w:rsidRPr="008E2E35" w:rsidRDefault="00B34C5D" w:rsidP="008E2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Т.В.Долгач</w:t>
      </w:r>
      <w:proofErr w:type="spellEnd"/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старший научный сотрудник отдела 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истории Беларуси IX–XVIII веков и археографии </w:t>
      </w:r>
      <w:r w:rsidR="008E2E35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государственного научного учреждения «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Института истории </w:t>
      </w:r>
      <w:r w:rsidR="008E2E35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Национальной академии наук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Беларуси</w:t>
      </w:r>
      <w:r w:rsidR="008E2E35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кандидат исторических наук, доцент</w:t>
      </w:r>
    </w:p>
    <w:p w14:paraId="27159FF4" w14:textId="77777777" w:rsidR="00B34C5D" w:rsidRPr="008E2E35" w:rsidRDefault="00B34C5D" w:rsidP="008E2E35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60FD0" w14:textId="77777777" w:rsidR="00B34C5D" w:rsidRPr="008E2E35" w:rsidRDefault="00B34C5D" w:rsidP="008E2E35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94C92" w14:textId="593A4916" w:rsidR="00B34C5D" w:rsidRPr="008E2E35" w:rsidRDefault="00B34C5D" w:rsidP="008E2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BB44BF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Кафедрой истории Беларуси и славянских народов исторического факультета учреждения образования «Белорусский государственный педагогический университет имени Максима Танка» (протокол № </w:t>
      </w:r>
      <w:r w:rsidR="0071412F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</w:t>
      </w:r>
      <w:r w:rsidR="0071412F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21.03.2023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14:paraId="624926B5" w14:textId="77777777" w:rsidR="00B34C5D" w:rsidRPr="008E2E35" w:rsidRDefault="00B34C5D" w:rsidP="008E2E35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B5EC6FF" w14:textId="4C3F8C6C" w:rsidR="00B34C5D" w:rsidRPr="008E2E35" w:rsidRDefault="00B34C5D" w:rsidP="008E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(протокол </w:t>
      </w:r>
      <w:r w:rsidR="008E2E35"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 </w:t>
      </w:r>
      <w:r w:rsidR="001F6124"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8E2E35"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</w:t>
      </w:r>
      <w:r w:rsid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18.04.2023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14:paraId="6E04E4EC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CCF2C18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Научно-методическим советом по </w:t>
      </w:r>
      <w:r w:rsidR="0071412F" w:rsidRPr="008E2E35">
        <w:rPr>
          <w:rFonts w:ascii="Times New Roman" w:eastAsia="Calibri" w:hAnsi="Times New Roman" w:cs="Times New Roman"/>
          <w:sz w:val="28"/>
          <w:szCs w:val="28"/>
        </w:rPr>
        <w:t>историческому</w:t>
      </w: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 образованию учебно-методического объединения по педагогическому образованию </w:t>
      </w:r>
    </w:p>
    <w:p w14:paraId="42DB6006" w14:textId="313BC895" w:rsidR="00B34C5D" w:rsidRPr="008E2E35" w:rsidRDefault="00B34C5D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(</w:t>
      </w:r>
      <w:r w:rsidRPr="00D87171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8E2E35" w:rsidRPr="00D871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 </w:t>
      </w:r>
      <w:r w:rsidR="00D87171" w:rsidRPr="00D871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8E2E35" w:rsidRPr="00D871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</w:t>
      </w:r>
      <w:r w:rsidR="00D87171" w:rsidRPr="00D871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26.04.2023</w:t>
      </w:r>
      <w:r w:rsidRPr="00D8717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4FF8EB5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12AF5E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E5521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4C4BA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C096E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F2B687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10C5E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545C40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75B8B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FB252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8D0EC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D3E578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710A0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редакцию: </w:t>
      </w:r>
      <w:proofErr w:type="spellStart"/>
      <w:r w:rsidR="00F7473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И.Н.Трестьян</w:t>
      </w:r>
      <w:proofErr w:type="spellEnd"/>
    </w:p>
    <w:p w14:paraId="17E59069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выпуск: </w:t>
      </w:r>
      <w:proofErr w:type="spellStart"/>
      <w:r w:rsidR="00F7473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И.Н.Трестьян</w:t>
      </w:r>
      <w:proofErr w:type="spellEnd"/>
      <w:r w:rsidRPr="008E2E35">
        <w:rPr>
          <w:rFonts w:ascii="Times New Roman" w:hAnsi="Times New Roman" w:cs="Times New Roman"/>
          <w:sz w:val="28"/>
          <w:szCs w:val="28"/>
        </w:rPr>
        <w:br w:type="page"/>
      </w:r>
    </w:p>
    <w:p w14:paraId="5CE1CE28" w14:textId="77777777" w:rsidR="00522D75" w:rsidRPr="008E2E35" w:rsidRDefault="00522D75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ПОЯСНИТЕЛЬНАЯ ЗАПИСКА</w:t>
      </w:r>
    </w:p>
    <w:p w14:paraId="5DAEAF58" w14:textId="77777777" w:rsidR="00F7473D" w:rsidRPr="008E2E35" w:rsidRDefault="00F7473D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189A281" w14:textId="0E74DE4A" w:rsidR="00522D75" w:rsidRPr="008E2E35" w:rsidRDefault="0012272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Примерная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учебная программа по учебной дисциплине «</w:t>
      </w:r>
      <w:r w:rsidR="00522D75" w:rsidRPr="008E2E35">
        <w:rPr>
          <w:rFonts w:ascii="Times New Roman" w:hAnsi="Times New Roman" w:cs="Times New Roman"/>
          <w:sz w:val="28"/>
          <w:szCs w:val="28"/>
        </w:rPr>
        <w:t>Эволюция сословий Беларуси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="00F7473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разработана для учреждений высшего образования Республики Беларусь в соответствии с требованиями </w:t>
      </w:r>
      <w:r w:rsidR="00483669" w:rsidRPr="00483669">
        <w:rPr>
          <w:rFonts w:ascii="Times New Roman" w:hAnsi="Times New Roman" w:cs="Times New Roman"/>
          <w:sz w:val="28"/>
          <w:szCs w:val="28"/>
        </w:rPr>
        <w:t xml:space="preserve">образовательных стандартов общего высшего образования </w:t>
      </w:r>
      <w:r w:rsidR="000A4590" w:rsidRPr="008E2E35">
        <w:rPr>
          <w:rFonts w:ascii="Times New Roman" w:hAnsi="Times New Roman" w:cs="Times New Roman"/>
          <w:sz w:val="28"/>
          <w:szCs w:val="28"/>
          <w:lang w:val="be-BY"/>
        </w:rPr>
        <w:t>по специальности</w:t>
      </w:r>
      <w:r w:rsidR="00F7473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6-05-0113-01 «Историческое образование».</w:t>
      </w:r>
    </w:p>
    <w:p w14:paraId="79FDEE17" w14:textId="3A0D7377" w:rsidR="00522D75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Освоение материала учебной дисциплины</w:t>
      </w:r>
      <w:r w:rsidR="00EE319B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«Эволюция сословий Беларуси»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позволит раскрыть вклад каждой сословной группы в политическое, экономическое и культурное развитие Беларуси с VI по ХХ в. </w:t>
      </w:r>
    </w:p>
    <w:p w14:paraId="1DA3D30E" w14:textId="37B87280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Цель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учебной дисциплины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– выявление роли и места различных сословных групп в социально-экономическом развитии и политической жизни Беларуси с VI по ХХ в.</w:t>
      </w:r>
    </w:p>
    <w:p w14:paraId="30E48CBD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522D75" w:rsidRPr="008E2E35">
        <w:rPr>
          <w:rFonts w:ascii="Times New Roman" w:hAnsi="Times New Roman" w:cs="Times New Roman"/>
          <w:b/>
          <w:sz w:val="28"/>
          <w:szCs w:val="28"/>
          <w:lang w:val="be-BY"/>
        </w:rPr>
        <w:t>адачи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учебной дисциплины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4AF80188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раскрыть процесс становления и трансформацию высшего сословия Беларуси;</w:t>
      </w:r>
    </w:p>
    <w:p w14:paraId="275F9433" w14:textId="3113635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показать эволюцию сословия сельских обы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вателей с VI до начала ХХ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в.;</w:t>
      </w:r>
    </w:p>
    <w:p w14:paraId="18C5418B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выявить социальную стратификацию городского населения края;</w:t>
      </w:r>
    </w:p>
    <w:p w14:paraId="6270433E" w14:textId="77777777" w:rsidR="00EE319B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проанализировать вклад различных сословных групп в экономическое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культурное развитие Беларуси;</w:t>
      </w:r>
    </w:p>
    <w:p w14:paraId="07D081E3" w14:textId="77777777" w:rsidR="00EE319B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освоить навыки поисковой работы с информацией документов, учебной и монографической литературой, умени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анализировать события и факты истории и делать на этом основании необходимые выводы и обобщения;</w:t>
      </w:r>
    </w:p>
    <w:p w14:paraId="65138534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выработать понимание основных ценностей общества и важнейших качеств личности (гражданская позиция, патриотизм).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8EA0E62" w14:textId="2E75C1EE" w:rsidR="00EE319B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Учебная дисциплина непосредственным образом связана с овладением содержания таких 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>учебных дисциплин, как «И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стория Беларуси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«Современная политэкономия»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Pr="006A17D8">
        <w:rPr>
          <w:rFonts w:ascii="Times New Roman" w:hAnsi="Times New Roman" w:cs="Times New Roman"/>
          <w:sz w:val="28"/>
          <w:szCs w:val="28"/>
          <w:lang w:val="be-BY"/>
        </w:rPr>
        <w:t>др.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5F4A1B9" w14:textId="77777777" w:rsidR="00EE319B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В результате освоения учебной дисциплины </w:t>
      </w:r>
      <w:r w:rsidR="00EE319B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студент должен </w:t>
      </w:r>
    </w:p>
    <w:p w14:paraId="44ED32F6" w14:textId="77777777" w:rsidR="006B65B5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знать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14:paraId="5AC8F1D7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причинно-следственные связи и закономерности исторического процесса;</w:t>
      </w:r>
    </w:p>
    <w:p w14:paraId="69F2A337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общее и отличительное в истории сословий Беларуси;</w:t>
      </w:r>
    </w:p>
    <w:p w14:paraId="1C6C5438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основные этапы трансформации сословий Беларуси;</w:t>
      </w:r>
    </w:p>
    <w:p w14:paraId="02E796A7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роль и место сословий в социально-экономическом и культурном развитии края;</w:t>
      </w:r>
    </w:p>
    <w:p w14:paraId="098B41E3" w14:textId="77777777" w:rsidR="00522D75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уметь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3E6B644E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свободно оперировать фактами исторической действительности, исторических источников и научно-историческими фактами;</w:t>
      </w:r>
    </w:p>
    <w:p w14:paraId="38F3CFB5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успешно использовать полученные знания в процессе преподавания истории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Беларуси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>в учреждениях образования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7C7412F7" w14:textId="77777777" w:rsidR="00522D75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владеть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0C088120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lastRenderedPageBreak/>
        <w:t>– 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>методами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исторического познания;</w:t>
      </w:r>
    </w:p>
    <w:p w14:paraId="3D4E519C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научным категориальным и понятийным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аппаратом по учебной дисциплине;</w:t>
      </w:r>
    </w:p>
    <w:p w14:paraId="009DB53A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исследовательскими навыками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D3E2698" w14:textId="77777777" w:rsidR="00B624AA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Освоение учебной дисциплины «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Эволюция сословий Беларуси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6F6A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должно обеспечить формирование у студентов </w:t>
      </w:r>
      <w:r w:rsidR="00D46F6A" w:rsidRPr="008E2E35">
        <w:rPr>
          <w:rFonts w:ascii="Times New Roman" w:hAnsi="Times New Roman" w:cs="Times New Roman"/>
          <w:b/>
          <w:sz w:val="28"/>
          <w:szCs w:val="28"/>
          <w:lang w:val="be-BY"/>
        </w:rPr>
        <w:t>базовой профессиональной</w:t>
      </w:r>
      <w:r w:rsidR="00D46F6A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6F6A" w:rsidRPr="002473F0">
        <w:rPr>
          <w:rFonts w:ascii="Times New Roman" w:hAnsi="Times New Roman" w:cs="Times New Roman"/>
          <w:b/>
          <w:bCs/>
          <w:sz w:val="28"/>
          <w:szCs w:val="28"/>
          <w:lang w:val="be-BY"/>
        </w:rPr>
        <w:t>компетенции</w:t>
      </w:r>
      <w:r w:rsidR="00D46F6A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624AA" w:rsidRPr="008E2E35">
        <w:rPr>
          <w:rFonts w:ascii="Times New Roman" w:hAnsi="Times New Roman" w:cs="Times New Roman"/>
          <w:sz w:val="28"/>
          <w:szCs w:val="28"/>
          <w:lang w:val="be-BY"/>
        </w:rPr>
        <w:t>применять знания о социальной трансформации от сословной организации к формированию гражданского общества.</w:t>
      </w:r>
    </w:p>
    <w:p w14:paraId="145B7BBA" w14:textId="77777777" w:rsidR="00B624AA" w:rsidRPr="008E2E35" w:rsidRDefault="00D46F6A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4A639BB" w14:textId="04BDC7C5" w:rsidR="00D46F6A" w:rsidRPr="008E2E35" w:rsidRDefault="00D46F6A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На изучение учебной дисциплины 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B624AA" w:rsidRPr="008E2E35">
        <w:rPr>
          <w:rFonts w:ascii="Times New Roman" w:hAnsi="Times New Roman" w:cs="Times New Roman"/>
          <w:sz w:val="28"/>
          <w:szCs w:val="28"/>
          <w:lang w:val="be-BY"/>
        </w:rPr>
        <w:t>Эволюция сословий Беларуси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отводится всего 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B624AA" w:rsidRPr="008E2E35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часов, из них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аудиторных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– 52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часа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>лекционные занятия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B624AA" w:rsidRPr="008E2E35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час</w:t>
      </w:r>
      <w:r w:rsidR="00B624AA" w:rsidRPr="008E2E35">
        <w:rPr>
          <w:rFonts w:ascii="Times New Roman" w:hAnsi="Times New Roman" w:cs="Times New Roman"/>
          <w:sz w:val="28"/>
          <w:szCs w:val="28"/>
          <w:lang w:val="be-BY"/>
        </w:rPr>
        <w:t>а, семинарские занятия – 30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часов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8018663" w14:textId="77777777" w:rsidR="00522D75" w:rsidRPr="008E2E35" w:rsidRDefault="00D46F6A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Рекомендуемая форма текущей аттестации – </w:t>
      </w:r>
      <w:r w:rsidR="00B624AA" w:rsidRPr="008E2E35">
        <w:rPr>
          <w:rFonts w:ascii="Times New Roman" w:hAnsi="Times New Roman" w:cs="Times New Roman"/>
          <w:sz w:val="28"/>
          <w:szCs w:val="28"/>
          <w:lang w:val="be-BY"/>
        </w:rPr>
        <w:t>зачет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D8D5A6E" w14:textId="77777777" w:rsidR="00B624AA" w:rsidRPr="008E2E35" w:rsidRDefault="00B624AA" w:rsidP="008E2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32D31F54" w14:textId="77777777" w:rsidR="00B624AA" w:rsidRPr="008E2E35" w:rsidRDefault="00B624AA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E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ТЕМАТИЧЕСКИЙ ПЛАН</w:t>
      </w:r>
    </w:p>
    <w:p w14:paraId="6865AC9C" w14:textId="77777777" w:rsidR="00D46F6A" w:rsidRPr="008E2E35" w:rsidRDefault="00D46F6A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5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6780"/>
        <w:gridCol w:w="1129"/>
        <w:gridCol w:w="568"/>
        <w:gridCol w:w="710"/>
      </w:tblGrid>
      <w:tr w:rsidR="00D46F6A" w:rsidRPr="008E2E35" w14:paraId="42204EAC" w14:textId="77777777" w:rsidTr="00D46F6A">
        <w:trPr>
          <w:cantSplit/>
          <w:trHeight w:val="198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C75F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542A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75A221" w14:textId="77777777" w:rsidR="00D46F6A" w:rsidRPr="008E2E35" w:rsidRDefault="00D46F6A" w:rsidP="008E2E3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A1C9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из них</w:t>
            </w:r>
          </w:p>
        </w:tc>
      </w:tr>
      <w:tr w:rsidR="00D46F6A" w:rsidRPr="008E2E35" w14:paraId="1F415A6F" w14:textId="77777777" w:rsidTr="00D46F6A">
        <w:trPr>
          <w:cantSplit/>
          <w:trHeight w:val="1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EE3B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2DCB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F8F00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B2DCD10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720C563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 xml:space="preserve">семинары </w:t>
            </w:r>
          </w:p>
        </w:tc>
      </w:tr>
      <w:tr w:rsidR="00D46F6A" w:rsidRPr="008E2E35" w14:paraId="7E98712F" w14:textId="77777777" w:rsidTr="00D46F6A">
        <w:trPr>
          <w:cantSplit/>
          <w:trHeight w:val="34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0448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FB39" w14:textId="77777777" w:rsidR="00D46F6A" w:rsidRPr="008E2E35" w:rsidRDefault="00D46F6A" w:rsidP="008E2E35">
            <w:pPr>
              <w:pStyle w:val="a6"/>
              <w:ind w:firstLine="87"/>
              <w:rPr>
                <w:szCs w:val="28"/>
                <w:lang w:eastAsia="zh-CN"/>
              </w:rPr>
            </w:pPr>
            <w:r w:rsidRPr="008E2E35">
              <w:rPr>
                <w:szCs w:val="28"/>
              </w:rPr>
              <w:t>Введение в учебную дисциплину «Эволюция сословий Беларуси».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94F8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CD114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9DB8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D46F6A" w:rsidRPr="008E2E35" w14:paraId="34A45BCF" w14:textId="77777777" w:rsidTr="00D46F6A">
        <w:trPr>
          <w:cantSplit/>
          <w:trHeight w:val="34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B1402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54FD" w14:textId="4FD6C28B" w:rsidR="00D46F6A" w:rsidRPr="008E2E35" w:rsidRDefault="00D46F6A" w:rsidP="008E2E35">
            <w:pPr>
              <w:pStyle w:val="a6"/>
              <w:ind w:firstLine="87"/>
              <w:rPr>
                <w:szCs w:val="28"/>
              </w:rPr>
            </w:pPr>
            <w:r w:rsidRPr="008E2E35">
              <w:rPr>
                <w:szCs w:val="28"/>
              </w:rPr>
              <w:t>Сельское население в VI – первой половине ХІІІ 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3398" w14:textId="77777777" w:rsidR="00D46F6A" w:rsidRPr="008E2E35" w:rsidRDefault="001B4BA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2537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05E0A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6F6A" w:rsidRPr="008E2E35" w14:paraId="3C32F47D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D431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1F6D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высшего сословия.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5C97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1A0F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83CB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D46F6A" w:rsidRPr="008E2E35" w14:paraId="60CDE43D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2EEA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6FC6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сословие в ВКЛ и Речи Посполитой.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AAB37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1DDE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B307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6F6A" w:rsidRPr="008E2E35" w14:paraId="34D543F9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EA0D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4D228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трансформация сельского населения.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35C7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E6B0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CE25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D46F6A" w:rsidRPr="008E2E35" w14:paraId="559E4781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7BE6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1B97" w14:textId="77777777" w:rsidR="00D46F6A" w:rsidRPr="008E2E35" w:rsidRDefault="0022668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Сословный состав городского населения в ІХ–ХVIII вв.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6592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533A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B2F6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46F6A" w:rsidRPr="008E2E35" w14:paraId="0B012172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0C49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1FFD" w14:textId="77777777" w:rsidR="00D46F6A" w:rsidRPr="008E2E35" w:rsidRDefault="0022668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сословие Беларуси в 1772–1861 гг.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1415" w14:textId="77777777" w:rsidR="00D46F6A" w:rsidRPr="008E2E35" w:rsidRDefault="001B4BA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6E68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3A29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71412F" w:rsidRPr="008E2E35" w14:paraId="5458BCC0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147" w14:textId="77777777" w:rsidR="0071412F" w:rsidRPr="008E2E35" w:rsidRDefault="001B4BA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79D7" w14:textId="77777777" w:rsidR="0071412F" w:rsidRPr="008E2E35" w:rsidRDefault="0071412F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Сословие сельских обывателей в 1772–1861 гг.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2045" w14:textId="77777777" w:rsidR="0071412F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7F2" w14:textId="77777777" w:rsidR="0071412F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59CD" w14:textId="77777777" w:rsidR="0071412F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46F6A" w:rsidRPr="008E2E35" w14:paraId="7E449787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0330" w14:textId="77777777" w:rsidR="00D46F6A" w:rsidRPr="008E2E35" w:rsidRDefault="001B4BA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48CB" w14:textId="77777777" w:rsidR="00D46F6A" w:rsidRPr="008E2E35" w:rsidRDefault="0022668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Сословие городских обывателей в 1772–1875 гг.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4D12" w14:textId="77777777" w:rsidR="00D46F6A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5D4B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D11A" w14:textId="77777777" w:rsidR="00D46F6A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46F6A" w:rsidRPr="008E2E35" w14:paraId="539D17F5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0204" w14:textId="77777777" w:rsidR="00D46F6A" w:rsidRPr="008E2E35" w:rsidRDefault="001B4BAD" w:rsidP="008E2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238D" w14:textId="7CF22256" w:rsidR="00D46F6A" w:rsidRPr="008E2E35" w:rsidRDefault="0022668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сословие Беларуси во второй половине ХІХ – начале ХХ 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B8BB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B5FA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FBB6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F6A" w:rsidRPr="008E2E35" w14:paraId="784753FF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FD9A" w14:textId="77777777" w:rsidR="00D46F6A" w:rsidRPr="008E2E35" w:rsidRDefault="001B4BA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DBF5" w14:textId="77777777" w:rsidR="00D46F6A" w:rsidRPr="008E2E35" w:rsidRDefault="0022668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Сословие сельских обывателей в 1861–1917 гг.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05C4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2025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13AC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F6A" w:rsidRPr="008E2E35" w14:paraId="2AFC5CEB" w14:textId="77777777" w:rsidTr="00D46F6A">
        <w:trPr>
          <w:cantSplit/>
          <w:trHeight w:val="1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4569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BD04" w14:textId="77777777" w:rsidR="00D46F6A" w:rsidRPr="008E2E35" w:rsidRDefault="00D46F6A" w:rsidP="008E2E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FD33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5</w:t>
            </w:r>
            <w:r w:rsidR="0022668D" w:rsidRPr="008E2E3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5097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7A23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30</w:t>
            </w:r>
          </w:p>
        </w:tc>
      </w:tr>
    </w:tbl>
    <w:p w14:paraId="2E8572CC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091C444" w14:textId="77777777" w:rsidR="00593D01" w:rsidRPr="008E2E35" w:rsidRDefault="00593D01" w:rsidP="008E2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03233B79" w14:textId="77777777" w:rsidR="00B624AA" w:rsidRPr="008E2E35" w:rsidRDefault="00593D01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СОДЕРЖАНИЕ УЧЕБНОГО МАТЕРИАЛА</w:t>
      </w:r>
    </w:p>
    <w:p w14:paraId="79AD5178" w14:textId="77777777" w:rsidR="005365D2" w:rsidRPr="008E2E35" w:rsidRDefault="005365D2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91B5180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1.</w:t>
      </w:r>
      <w:r w:rsidR="005365D2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Введение в учебную дисципли</w:t>
      </w:r>
      <w:r w:rsidR="001B4BAD" w:rsidRPr="008E2E35">
        <w:rPr>
          <w:rFonts w:ascii="Times New Roman" w:hAnsi="Times New Roman" w:cs="Times New Roman"/>
          <w:b/>
          <w:sz w:val="28"/>
          <w:szCs w:val="28"/>
          <w:lang w:val="be-BY"/>
        </w:rPr>
        <w:t>ну «Эволюция сословий Беларуси»</w:t>
      </w:r>
    </w:p>
    <w:p w14:paraId="78124B14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Предмет, цель и задачи учебной дисциплины. Историография проблемы. Источники по изучению дисциплины.</w:t>
      </w:r>
    </w:p>
    <w:p w14:paraId="70D72537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8BB9F01" w14:textId="0C43061C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 2. Сельское население в VI – первой половине ХІІІ </w:t>
      </w:r>
      <w:r w:rsidR="002473F0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</w:p>
    <w:p w14:paraId="20CF8BC2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Разложение родоплеменных отношений. Переход к пашенному земледелию. Распад родовой и создание сельской общины (верви). Переход от родовой к семейной и индивидуальной собственности. Социальные группы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сельского населения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их трансформация: люди, смерды, закупы, рядовичи, прощенники, изгои, холопы.</w:t>
      </w:r>
    </w:p>
    <w:p w14:paraId="55315343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0541D9C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3</w:t>
      </w:r>
      <w:r w:rsidR="001B4BAD" w:rsidRPr="008E2E35">
        <w:rPr>
          <w:rFonts w:ascii="Times New Roman" w:hAnsi="Times New Roman" w:cs="Times New Roman"/>
          <w:b/>
          <w:sz w:val="28"/>
          <w:szCs w:val="28"/>
          <w:lang w:val="be-BY"/>
        </w:rPr>
        <w:t>. Формирование высшего сословия</w:t>
      </w:r>
    </w:p>
    <w:p w14:paraId="1600D592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Великокняжеская власть. Старшие и младшие дружинники. Ва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ссалитет. Вассал-дружинник, мужи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, бояре. Складыван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ие наследственной собственности –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вотчины. Княжеские и боярские вотчины. Формирование сословия феодалов.</w:t>
      </w:r>
    </w:p>
    <w:p w14:paraId="390E0B18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ACC7560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4. Высшее с</w:t>
      </w:r>
      <w:r w:rsidR="001B4BAD"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ословие в ВКЛ и Речи Посполитой</w:t>
      </w:r>
    </w:p>
    <w:p w14:paraId="40BFE607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Великий князь и его власть. Князья – потомки Рюриковичей и Гедиминовичей. Высшая чиновная знать – паны. Светские феодалы – шляхта и земяне.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Поли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этничность и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поли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конфессиональность высшего сословия. Имущественная иерархия светских феодалов. Шляхетское самоуправление в Речи Посполитой.</w:t>
      </w:r>
    </w:p>
    <w:p w14:paraId="1CE861A7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9F7059C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5. Социальная трансформаци</w:t>
      </w:r>
      <w:r w:rsidR="001B4BAD" w:rsidRPr="008E2E35">
        <w:rPr>
          <w:rFonts w:ascii="Times New Roman" w:hAnsi="Times New Roman" w:cs="Times New Roman"/>
          <w:b/>
          <w:sz w:val="28"/>
          <w:szCs w:val="28"/>
          <w:lang w:val="be-BY"/>
        </w:rPr>
        <w:t>я сельского населения</w:t>
      </w:r>
    </w:p>
    <w:p w14:paraId="349EDF28" w14:textId="4373E51D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Крестьянское наследственное землепользование – вотчина. Натуральный характер сельского хозяйства. Крестьяне-данники и крестьяне-дольники. Преобразование данников в тяглых людей. Барщина. Перевод на денежную ренту осадных людей и чиншевиков. Отработочная рента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. Аграрная реформа 1557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г. Во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лочная помера. Регламентирование денежной ренты и барщины.</w:t>
      </w:r>
    </w:p>
    <w:p w14:paraId="4DE3BED2" w14:textId="6AFA601F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Закрепощение крестьянства. Лично свободные крестьяне. Лично зависимые крестьяне: «люди похожие» 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или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«вольные»; «люди непохожие» 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или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«отчичи»; «челядь невольная» (рабы); «закупы». Юридическое оформление крепостного права в ВКЛ – Привилей 1447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г. Закрепление крепостничества в Статутах ВКЛ 1529, 1566, 1588 гг.</w:t>
      </w:r>
    </w:p>
    <w:p w14:paraId="351C6E75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EC65520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6.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ословный состав городского населения в 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>ІХ–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ХVIII вв.</w:t>
      </w:r>
    </w:p>
    <w:p w14:paraId="39BC5F34" w14:textId="77777777" w:rsidR="00ED2201" w:rsidRPr="008E2E35" w:rsidRDefault="00484D8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Отделение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ремесла от земледелия и возникновение городских поселений. Первые города на территории Беларуси – Полоцк, Туров, Витебск, Заславль, Друцк, Берестье и др. Города как торгово-ремесленные,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lastRenderedPageBreak/>
        <w:t>административно-фискальные, военно-оборонительные, культурные и религиозные центры. Население городов. Светские и духовные феодалы, прислуга, ремесленники, купцы. Купеческие и ремесленные цех</w:t>
      </w:r>
      <w:r w:rsidR="000A4590" w:rsidRPr="008E2E35">
        <w:rPr>
          <w:rFonts w:ascii="Times New Roman" w:hAnsi="Times New Roman" w:cs="Times New Roman"/>
          <w:sz w:val="28"/>
          <w:szCs w:val="28"/>
        </w:rPr>
        <w:t>и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. Магдебургское право. Городское самоуправление и особенности его реализации в городах Беларуси.</w:t>
      </w:r>
    </w:p>
    <w:p w14:paraId="0A9D18AC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7C83C9A" w14:textId="77777777" w:rsidR="00ED2201" w:rsidRPr="008E2E35" w:rsidRDefault="00484D8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7. В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ысшее сословие Беларуси в 1772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1861 гг.</w:t>
      </w:r>
    </w:p>
    <w:p w14:paraId="67C9A9AC" w14:textId="0FA7550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Распространение привилегий российского дворянства на шляхту бывшей Речи Посполитой.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Потомственное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ли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чное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дворянство.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Жалованная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грамота дворянству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1785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г. Структура и функции органов дворянского самоуправления. Поместное дворянство. Насаждение русского землевладения. Земельные конфискации. Политика </w:t>
      </w:r>
      <w:r w:rsidR="005365D2" w:rsidRPr="008E2E35">
        <w:rPr>
          <w:rFonts w:ascii="Times New Roman" w:hAnsi="Times New Roman" w:cs="Times New Roman"/>
          <w:sz w:val="28"/>
          <w:szCs w:val="28"/>
          <w:lang w:val="be-BY"/>
        </w:rPr>
        <w:t>«разбора шляхты»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. Помещичье сельскохозяйственное и промышленное производство. Инвентарная реформа.</w:t>
      </w:r>
    </w:p>
    <w:p w14:paraId="3E7F217F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2E34E233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8.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ословие сельских обывателей в 1772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1861 гг.</w:t>
      </w:r>
    </w:p>
    <w:p w14:paraId="3DD688EE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Социальные группы сословия сельских обывателей. Государственные, удельные и помещичьи крестьяне.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Вольные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люди, однодворцы, православные арендаторы, колонисты, единоверцы,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чиншевики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др.</w:t>
      </w:r>
    </w:p>
    <w:p w14:paraId="6A4FFA76" w14:textId="3813D579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Крестьянское хозяйство. Повинности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помещичьих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крестьян по результатам инвентарной реформы. Государственные налоги и повинности крестьянства. Реформа П.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Киселева в государственных имениях. Органы самоуправления государственных крестьян.</w:t>
      </w:r>
    </w:p>
    <w:p w14:paraId="19485F34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8791BAB" w14:textId="77777777" w:rsidR="00ED2201" w:rsidRPr="008E2E35" w:rsidRDefault="00484D8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9. С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ословие городских обывателей в 1772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1875 гг.</w:t>
      </w:r>
    </w:p>
    <w:p w14:paraId="2927376E" w14:textId="244B5DC0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Динамика численности городского населения. Административные и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общественные функции городов. </w:t>
      </w:r>
      <w:r w:rsidR="005365D2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Жалованная грамота на права</w:t>
      </w:r>
      <w:r w:rsidR="00BC562C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выгоды</w:t>
      </w:r>
      <w:r w:rsidR="00BC562C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городам Российской империи</w:t>
      </w:r>
      <w:r w:rsidR="005365D2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1785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г. Введение сословного городского самоуправления. Основные социальные группы населения городов. Налоги и повинности горожан. Экономика белорусских городов.</w:t>
      </w:r>
    </w:p>
    <w:p w14:paraId="6086354D" w14:textId="2A5B556E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Трансформация сословного городского самоуправ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ления в бессословное в 1875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г. Ф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актическая ликвидация сословия городских обывателей.  </w:t>
      </w:r>
    </w:p>
    <w:p w14:paraId="17B7A99C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BF288F4" w14:textId="024E21E3" w:rsidR="00ED2201" w:rsidRPr="008E2E35" w:rsidRDefault="00484D8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10. В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ысшее сословие 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Беларуси во второй половине ХІХ – 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начале ХХ </w:t>
      </w:r>
      <w:r w:rsidR="002473F0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</w:p>
    <w:p w14:paraId="227CFD31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Динамика количественного, конфессионального и национального состава дворянства края. Территориальная мобильность и уровень образования сословия. Ликвидация выборных органов дворянской корпорации. Трансформация института предводителей дворянства. Проблема восстановления дворянских выборов. Государственная служба высшего сословия.</w:t>
      </w:r>
    </w:p>
    <w:p w14:paraId="300A00B7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Хозяйственно-экономическая деятельность поместного дворянства. Дворянское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землевладение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земледелие. Переход от ба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рщинной к капиталистической системе в земледелии. Дворянское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животноводство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Промышленное предпринимательство. Социальная дифференциация высшего сословия и формирование классов буржуазного общества.</w:t>
      </w:r>
    </w:p>
    <w:p w14:paraId="4D82EB5C" w14:textId="77777777" w:rsidR="002473F0" w:rsidRDefault="002473F0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ACA4400" w14:textId="08C01F71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11.</w:t>
      </w:r>
      <w:r w:rsidR="00BC11E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ословие сельских обывателей в 1861</w:t>
      </w:r>
      <w:r w:rsidR="00BC11E1"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1917 гг.</w:t>
      </w:r>
    </w:p>
    <w:p w14:paraId="0C9F6D79" w14:textId="6616D41D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Аграрная реформа 1861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г. Ликвидация крепостничества. Личная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свобода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крестьян. Наделение землей. Выкупная операция. Реформа </w:t>
      </w:r>
      <w:r w:rsidR="00BC11E1" w:rsidRPr="008E2E3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дельной и государственной деревни. Органы крестьянского сословного самоуправления. Столыпинская аграрная реформа. Ликвидация о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бщинного и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становление личного частного землевладения крестьян. Создание хуторских и отрубных хозяйств. Переселение крестьян. Оказание агротехнической помощи.</w:t>
      </w:r>
    </w:p>
    <w:p w14:paraId="5B377AA5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Крестьянское сельскохозяйственное производство. Земледелие. Переход от трехпольной к многопольной системе в земледелии. Животноводство. Крестьянские промыслы и предпринимательство. Экономическая и социальная дифференциация крестьянства.</w:t>
      </w:r>
    </w:p>
    <w:p w14:paraId="7A68F4EA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Трансформация функций органов крестьянского самоуправления в эпоху столыпинских реформ. Преобразование крестьянина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из «полу-персоны»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в гражданина.</w:t>
      </w:r>
    </w:p>
    <w:p w14:paraId="2788A135" w14:textId="77777777" w:rsidR="00BC11E1" w:rsidRPr="008E2E35" w:rsidRDefault="00BC11E1" w:rsidP="008E2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3F9D2CD2" w14:textId="77777777" w:rsidR="00BC562C" w:rsidRPr="008E2E35" w:rsidRDefault="00BC562C" w:rsidP="008E2E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mallCaps/>
          <w:spacing w:val="-10"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0BCD4178" w14:textId="77777777" w:rsidR="00BC562C" w:rsidRPr="008E2E35" w:rsidRDefault="00BC562C" w:rsidP="008E2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  <w:lang w:eastAsia="ru-RU"/>
        </w:rPr>
      </w:pPr>
    </w:p>
    <w:p w14:paraId="5C554F84" w14:textId="77777777" w:rsidR="00BC562C" w:rsidRPr="008E2E35" w:rsidRDefault="00BC562C" w:rsidP="008E2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4FD85A43" w14:textId="77777777" w:rsidR="00BC562C" w:rsidRPr="008E2E35" w:rsidRDefault="00BC562C" w:rsidP="008E2E35">
      <w:pPr>
        <w:widowControl w:val="0"/>
        <w:tabs>
          <w:tab w:val="left" w:pos="480"/>
          <w:tab w:val="left" w:pos="31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B97FA" w14:textId="77777777" w:rsidR="00BC562C" w:rsidRPr="008E2E35" w:rsidRDefault="00BC562C" w:rsidP="008E2E35">
      <w:pPr>
        <w:widowControl w:val="0"/>
        <w:tabs>
          <w:tab w:val="left" w:pos="480"/>
          <w:tab w:val="left" w:pos="31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14:paraId="69D23147" w14:textId="77777777" w:rsidR="00BF2CC5" w:rsidRPr="008E2E35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Гісторыя Беларусі : у 6 т. / рэдкал.: М. Касцюк (гал. рэд.) [і інш.]. – Мінск : Соврем. шк. : Экоперспектива, 2007–2011. – Т. 2 : Беларусь у перыяд Вялікага Княства Літоўскага / Ю. Бохан [і інш.]. – 2008. – 688 с. </w:t>
      </w:r>
    </w:p>
    <w:p w14:paraId="3FB95A5E" w14:textId="77777777" w:rsidR="00BF2CC5" w:rsidRPr="008E2E35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shd w:val="clear" w:color="auto" w:fill="FFFFFF"/>
          <w:lang w:val="be-BY"/>
        </w:rPr>
        <w:t>Гісторыя Беларусі : у 6 т. / [рэдкал.: М. Касцюк (гал. рэд.) і інш.]. – Мінск : Экаперспектыва.</w:t>
      </w:r>
      <w:r w:rsidRPr="008E2E35">
        <w:rPr>
          <w:lang w:val="be-BY"/>
        </w:rPr>
        <w:t xml:space="preserve"> – Т. 4: Беларусь у складзе Расійскай імперыі (канец </w:t>
      </w:r>
      <w:r w:rsidRPr="008E2E35">
        <w:rPr>
          <w:lang w:val="en-US"/>
        </w:rPr>
        <w:t>XVIII</w:t>
      </w:r>
      <w:r w:rsidRPr="008E2E35">
        <w:rPr>
          <w:lang w:val="be-BY"/>
        </w:rPr>
        <w:t xml:space="preserve"> – пачатак ХХ ст.) / </w:t>
      </w:r>
      <w:r w:rsidRPr="008E2E35">
        <w:rPr>
          <w:shd w:val="clear" w:color="auto" w:fill="FFFFFF"/>
          <w:lang w:val="be-BY"/>
        </w:rPr>
        <w:t xml:space="preserve">М. Біч [і інш.]; рэдактары тома: В. Яноўская, С. Рудовіч, 2005. – 518, [1] с. </w:t>
      </w:r>
    </w:p>
    <w:p w14:paraId="44CC9F5D" w14:textId="77777777" w:rsidR="00BF2CC5" w:rsidRPr="008E2E35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Гісторыя беларускай дзяржаўн</w:t>
      </w:r>
      <w:r w:rsidR="00467B66" w:rsidRPr="008E2E35">
        <w:rPr>
          <w:lang w:val="be-BY"/>
        </w:rPr>
        <w:t>асці ў канцы XVIII – пачатку XX </w:t>
      </w:r>
      <w:r w:rsidRPr="008E2E35">
        <w:rPr>
          <w:lang w:val="be-BY"/>
        </w:rPr>
        <w:t>ст.: у 2 кн. / НАН Беларусі, Ін-т гісторыі. – Мінск : Беларуская навука, 2011–2012. – 2 т.</w:t>
      </w:r>
    </w:p>
    <w:p w14:paraId="790A9D1B" w14:textId="77777777" w:rsidR="00695BE9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rFonts w:eastAsia="Calibri"/>
          <w:lang w:val="be-BY"/>
        </w:rPr>
        <w:t>История Беларуси в контексте европейской цивилизации : учеб. пособие / С. А. Елизаров [и др.]. – 2 изд., испр. – Минск : Высш. шк., 2016. – 398 с.</w:t>
      </w:r>
      <w:r w:rsidRPr="008E2E35">
        <w:rPr>
          <w:bCs/>
          <w:lang w:val="be-BY"/>
        </w:rPr>
        <w:t xml:space="preserve"> </w:t>
      </w:r>
    </w:p>
    <w:p w14:paraId="273A0B59" w14:textId="77777777" w:rsidR="00695BE9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bCs/>
          <w:lang w:val="be-BY"/>
        </w:rPr>
        <w:t>История Беларуси в контексте мировых цивилизаций : учеб. пособие / В. И. Голубович</w:t>
      </w:r>
      <w:r w:rsidRPr="008E2E35">
        <w:rPr>
          <w:bCs/>
        </w:rPr>
        <w:t xml:space="preserve"> [и др.] ;</w:t>
      </w:r>
      <w:r w:rsidRPr="008E2E35">
        <w:rPr>
          <w:bCs/>
          <w:lang w:val="be-BY"/>
        </w:rPr>
        <w:t xml:space="preserve"> под</w:t>
      </w:r>
      <w:r w:rsidRPr="008E2E35">
        <w:rPr>
          <w:bCs/>
        </w:rPr>
        <w:t xml:space="preserve"> ред.</w:t>
      </w:r>
      <w:r w:rsidRPr="008E2E35">
        <w:rPr>
          <w:bCs/>
          <w:lang w:val="be-BY"/>
        </w:rPr>
        <w:t xml:space="preserve"> Н. И. Полетаевой, А. М. Сасим. – Минск : Экоперспектива, 2017. – 147 с.</w:t>
      </w:r>
    </w:p>
    <w:p w14:paraId="78D21697" w14:textId="77777777" w:rsidR="00695BE9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rFonts w:eastAsia="DengXian"/>
          <w:lang w:val="be-BY" w:eastAsia="zh-CN"/>
        </w:rPr>
        <w:t>Каханоўскі, А.</w:t>
      </w:r>
      <w:r w:rsidR="00BC562C" w:rsidRPr="008E2E35">
        <w:rPr>
          <w:rFonts w:eastAsia="DengXian"/>
          <w:lang w:val="be-BY" w:eastAsia="zh-CN"/>
        </w:rPr>
        <w:t xml:space="preserve"> </w:t>
      </w:r>
      <w:r w:rsidRPr="008E2E35">
        <w:rPr>
          <w:rFonts w:eastAsia="DengXian"/>
          <w:lang w:val="be-BY" w:eastAsia="zh-CN"/>
        </w:rPr>
        <w:t>Г. Гісторыя Беларусі другой паловы ХІХ – пачатку ХХ ст.: вучэб.-метад. дапам./ А.</w:t>
      </w:r>
      <w:r w:rsidR="00BC562C" w:rsidRPr="008E2E35">
        <w:rPr>
          <w:rFonts w:eastAsia="DengXian"/>
          <w:lang w:val="be-BY" w:eastAsia="zh-CN"/>
        </w:rPr>
        <w:t xml:space="preserve"> </w:t>
      </w:r>
      <w:r w:rsidRPr="008E2E35">
        <w:rPr>
          <w:rFonts w:eastAsia="DengXian"/>
          <w:lang w:val="be-BY" w:eastAsia="zh-CN"/>
        </w:rPr>
        <w:t>Г.Каханоўскі. – Мінск</w:t>
      </w:r>
      <w:r w:rsidR="00BC562C" w:rsidRPr="008E2E35">
        <w:rPr>
          <w:rFonts w:eastAsia="DengXian"/>
          <w:lang w:val="be-BY" w:eastAsia="zh-CN"/>
        </w:rPr>
        <w:t xml:space="preserve"> </w:t>
      </w:r>
      <w:r w:rsidRPr="008E2E35">
        <w:rPr>
          <w:rFonts w:eastAsia="DengXian"/>
          <w:lang w:val="be-BY" w:eastAsia="zh-CN"/>
        </w:rPr>
        <w:t>: БДУ, 2017. – 251с.</w:t>
      </w:r>
    </w:p>
    <w:p w14:paraId="2EB9A714" w14:textId="77777777" w:rsidR="00BF2CC5" w:rsidRPr="008E2E35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rFonts w:eastAsia="Calibri"/>
          <w:lang w:val="be-BY"/>
        </w:rPr>
        <w:t>Новик, Е. К. История Беларуси: с древнейших времен до 2013 г. : учеб. пособ</w:t>
      </w:r>
      <w:r w:rsidR="00467B66" w:rsidRPr="008E2E35">
        <w:rPr>
          <w:rFonts w:eastAsia="Calibri"/>
          <w:lang w:val="be-BY"/>
        </w:rPr>
        <w:t>.</w:t>
      </w:r>
      <w:r w:rsidRPr="008E2E35">
        <w:rPr>
          <w:rFonts w:eastAsia="Calibri"/>
          <w:lang w:val="be-BY"/>
        </w:rPr>
        <w:t xml:space="preserve"> / Е. К. Новик, И. Л. Качалов, Н. Е.</w:t>
      </w:r>
      <w:r w:rsidR="00467B66" w:rsidRPr="008E2E35">
        <w:rPr>
          <w:rFonts w:eastAsia="Calibri"/>
          <w:lang w:val="be-BY"/>
        </w:rPr>
        <w:t xml:space="preserve"> Новик ; под ред. Е. К. Новика. </w:t>
      </w:r>
      <w:r w:rsidRPr="008E2E35">
        <w:rPr>
          <w:rFonts w:eastAsia="Calibri"/>
          <w:lang w:val="be-BY"/>
        </w:rPr>
        <w:t>– 4-е изд., испр. и доп. – Минск : Выш. шк., 2013. – 558 с.</w:t>
      </w:r>
    </w:p>
    <w:p w14:paraId="234B666F" w14:textId="77777777" w:rsidR="00BC562C" w:rsidRPr="008E2E35" w:rsidRDefault="00BC562C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Дзяржаўнае кіраванне і грамадскае самакіраванне на тэрыторыі Беларусі (канец </w:t>
      </w:r>
      <w:r w:rsidRPr="008E2E35">
        <w:rPr>
          <w:lang w:val="en-US"/>
        </w:rPr>
        <w:t>XVIII</w:t>
      </w:r>
      <w:r w:rsidRPr="008E2E35">
        <w:rPr>
          <w:rFonts w:eastAsia="DengXian"/>
          <w:lang w:val="be-BY" w:eastAsia="zh-CN"/>
        </w:rPr>
        <w:t xml:space="preserve"> – пачатак ХХ ст.) : вучэб.-метад. дапам. / А. П. Жытко [і інш.] ; пад агул. рэд. А. П. Жытко. – Мінск : Беларус. дзярж. пед. ун-т, 2017. – 380 с.</w:t>
      </w:r>
    </w:p>
    <w:p w14:paraId="1EA584B2" w14:textId="77777777" w:rsidR="00940552" w:rsidRPr="008E2E35" w:rsidRDefault="00940552" w:rsidP="008E2E35">
      <w:pPr>
        <w:pStyle w:val="14pt"/>
        <w:widowControl w:val="0"/>
        <w:ind w:left="567"/>
        <w:jc w:val="both"/>
        <w:rPr>
          <w:color w:val="auto"/>
          <w:shd w:val="clear" w:color="auto" w:fill="FFFFFF"/>
          <w:lang w:val="be-BY"/>
        </w:rPr>
      </w:pPr>
    </w:p>
    <w:p w14:paraId="4EE0685F" w14:textId="77777777" w:rsidR="00940552" w:rsidRPr="008E2E35" w:rsidRDefault="00940552" w:rsidP="008E2E35">
      <w:pPr>
        <w:pStyle w:val="a5"/>
        <w:widowControl w:val="0"/>
        <w:tabs>
          <w:tab w:val="left" w:pos="480"/>
        </w:tabs>
        <w:ind w:left="0"/>
        <w:jc w:val="center"/>
        <w:rPr>
          <w:b/>
          <w:sz w:val="28"/>
          <w:szCs w:val="28"/>
        </w:rPr>
      </w:pPr>
      <w:r w:rsidRPr="008E2E35">
        <w:rPr>
          <w:b/>
          <w:sz w:val="28"/>
          <w:szCs w:val="28"/>
        </w:rPr>
        <w:t>Дополнительная</w:t>
      </w:r>
    </w:p>
    <w:p w14:paraId="1210D7D6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Беккер, С. Миф о русском дворянстве: Дворянство и привелегии последнего периода император</w:t>
      </w:r>
      <w:r w:rsidR="00467B66" w:rsidRPr="008E2E35">
        <w:rPr>
          <w:lang w:val="be-BY"/>
        </w:rPr>
        <w:t>ской России / С. Беккер; пер. с </w:t>
      </w:r>
      <w:r w:rsidRPr="008E2E35">
        <w:rPr>
          <w:lang w:val="be-BY"/>
        </w:rPr>
        <w:t>англ.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Б.</w:t>
      </w:r>
      <w:r w:rsidR="00467B66" w:rsidRPr="008E2E35">
        <w:rPr>
          <w:lang w:val="be-BY"/>
        </w:rPr>
        <w:t> </w:t>
      </w:r>
      <w:r w:rsidRPr="008E2E35">
        <w:rPr>
          <w:lang w:val="be-BY"/>
        </w:rPr>
        <w:t>Пинскера. – М.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: Новое литературное обозрение, 2012. – 346 с. </w:t>
      </w:r>
    </w:p>
    <w:p w14:paraId="2B34DF9F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Бохан, Ю. М. Вайсковая справа ў Вялікім Княстве Літоўскім у другой палове XIV – канцы XVI ст. / Ю. М. Бохан. – Мінск : Беларуская навука, 2008. – 450 с., [8 с.] іл.</w:t>
      </w:r>
    </w:p>
    <w:p w14:paraId="2673970D" w14:textId="77777777" w:rsidR="00467B66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bCs/>
          <w:lang w:val="be-BY"/>
        </w:rPr>
        <w:t>Вялікае Княства Літоўскае : энцык</w:t>
      </w:r>
      <w:r w:rsidR="00467B66" w:rsidRPr="008E2E35">
        <w:rPr>
          <w:bCs/>
          <w:lang w:val="be-BY"/>
        </w:rPr>
        <w:t xml:space="preserve">. : у 2 т. / Беларус. навук. – </w:t>
      </w:r>
      <w:r w:rsidRPr="008E2E35">
        <w:rPr>
          <w:bCs/>
          <w:lang w:val="be-BY"/>
        </w:rPr>
        <w:t>даслед. ін-т дакументазнаўства і арх. справы ; рэдкал.: Г. П. Пашкоў (гал. рэд.) [і інш.]. – Мінск : Беларус. Энцыкл., 2005–2006. – 2 т.</w:t>
      </w:r>
    </w:p>
    <w:p w14:paraId="3B76A1B8" w14:textId="77777777" w:rsidR="00467B66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shd w:val="clear" w:color="auto" w:fill="FFFFFF"/>
          <w:lang w:val="be-BY"/>
        </w:rPr>
        <w:t>Гісторыя Беларусі перыяду капіт</w:t>
      </w:r>
      <w:r w:rsidR="00BF2CC5" w:rsidRPr="008E2E35">
        <w:rPr>
          <w:shd w:val="clear" w:color="auto" w:fill="FFFFFF"/>
          <w:lang w:val="be-BY"/>
        </w:rPr>
        <w:t>алізму : вучэб</w:t>
      </w:r>
      <w:r w:rsidR="00467B66" w:rsidRPr="008E2E35">
        <w:rPr>
          <w:shd w:val="clear" w:color="auto" w:fill="FFFFFF"/>
          <w:lang w:val="be-BY"/>
        </w:rPr>
        <w:t>.</w:t>
      </w:r>
      <w:r w:rsidR="00BF2CC5" w:rsidRPr="008E2E35">
        <w:rPr>
          <w:shd w:val="clear" w:color="auto" w:fill="FFFFFF"/>
          <w:lang w:val="be-BY"/>
        </w:rPr>
        <w:t xml:space="preserve"> дап</w:t>
      </w:r>
      <w:r w:rsidR="00467B66" w:rsidRPr="008E2E35">
        <w:rPr>
          <w:shd w:val="clear" w:color="auto" w:fill="FFFFFF"/>
          <w:lang w:val="be-BY"/>
        </w:rPr>
        <w:t>.</w:t>
      </w:r>
      <w:r w:rsidR="00BF2CC5" w:rsidRPr="008E2E35">
        <w:rPr>
          <w:shd w:val="clear" w:color="auto" w:fill="FFFFFF"/>
          <w:lang w:val="be-BY"/>
        </w:rPr>
        <w:t xml:space="preserve"> : у </w:t>
      </w:r>
      <w:r w:rsidRPr="008E2E35">
        <w:rPr>
          <w:shd w:val="clear" w:color="auto" w:fill="FFFFFF"/>
          <w:lang w:val="be-BY"/>
        </w:rPr>
        <w:t>5 ч. / Міністэрства адукацыі Рэспублік</w:t>
      </w:r>
      <w:r w:rsidR="00467B66" w:rsidRPr="008E2E35">
        <w:rPr>
          <w:shd w:val="clear" w:color="auto" w:fill="FFFFFF"/>
          <w:lang w:val="be-BY"/>
        </w:rPr>
        <w:t>і Беларусь, Установа адукацыі "</w:t>
      </w:r>
      <w:r w:rsidRPr="008E2E35">
        <w:rPr>
          <w:shd w:val="clear" w:color="auto" w:fill="FFFFFF"/>
          <w:lang w:val="be-BY"/>
        </w:rPr>
        <w:t xml:space="preserve">Бел. дзярж. пед. ун-т імя М. Танка". – Мінск : </w:t>
      </w:r>
      <w:r w:rsidR="00467B66" w:rsidRPr="008E2E35">
        <w:rPr>
          <w:shd w:val="clear" w:color="auto" w:fill="FFFFFF"/>
          <w:lang w:val="be-BY"/>
        </w:rPr>
        <w:t>Беларус. дзярж. пед. ун-т</w:t>
      </w:r>
      <w:r w:rsidRPr="008E2E35">
        <w:rPr>
          <w:shd w:val="clear" w:color="auto" w:fill="FFFFFF"/>
          <w:lang w:val="be-BY"/>
        </w:rPr>
        <w:t>, 2005</w:t>
      </w:r>
      <w:r w:rsidR="00BF2CC5" w:rsidRPr="008E2E35">
        <w:rPr>
          <w:shd w:val="clear" w:color="auto" w:fill="FFFFFF"/>
          <w:lang w:val="be-BY"/>
        </w:rPr>
        <w:t>–</w:t>
      </w:r>
      <w:r w:rsidRPr="008E2E35">
        <w:rPr>
          <w:shd w:val="clear" w:color="auto" w:fill="FFFFFF"/>
          <w:lang w:val="be-BY"/>
        </w:rPr>
        <w:t>2011.</w:t>
      </w:r>
      <w:r w:rsidR="00BF2CC5" w:rsidRPr="008E2E35">
        <w:rPr>
          <w:shd w:val="clear" w:color="auto" w:fill="FFFFFF"/>
          <w:lang w:val="be-BY"/>
        </w:rPr>
        <w:t xml:space="preserve"> </w:t>
      </w:r>
      <w:r w:rsidR="00467B66" w:rsidRPr="008E2E35">
        <w:rPr>
          <w:lang w:val="be-BY"/>
        </w:rPr>
        <w:t xml:space="preserve">– </w:t>
      </w:r>
      <w:r w:rsidR="00467B66" w:rsidRPr="008E2E35">
        <w:rPr>
          <w:lang w:val="be-BY"/>
        </w:rPr>
        <w:lastRenderedPageBreak/>
        <w:t>Ч. </w:t>
      </w:r>
      <w:r w:rsidRPr="008E2E35">
        <w:rPr>
          <w:lang w:val="be-BY"/>
        </w:rPr>
        <w:t>1: Урадавая сацыяльная палітыка ў аграрным сектары эканомікі / склад. А.</w:t>
      </w:r>
      <w:r w:rsidR="00467B66" w:rsidRPr="008E2E35">
        <w:rPr>
          <w:lang w:val="be-BY"/>
        </w:rPr>
        <w:t> </w:t>
      </w:r>
      <w:r w:rsidRPr="008E2E35">
        <w:rPr>
          <w:lang w:val="be-BY"/>
        </w:rPr>
        <w:t>П. Жытко [і інш.]. – Мінск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: </w:t>
      </w:r>
      <w:r w:rsidR="00467B66" w:rsidRPr="008E2E35">
        <w:rPr>
          <w:lang w:val="be-BY"/>
        </w:rPr>
        <w:t>Беларус. дзярж. пед. ун-т</w:t>
      </w:r>
      <w:r w:rsidRPr="008E2E35">
        <w:rPr>
          <w:lang w:val="be-BY"/>
        </w:rPr>
        <w:t>, 2005. – 138 с.</w:t>
      </w:r>
    </w:p>
    <w:p w14:paraId="5126DB12" w14:textId="77777777" w:rsidR="00467B66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Дзмітрачкоў, П. Ф. Беларусь у складзе Вялікага Княства Літоўскага. Другая палова </w:t>
      </w:r>
      <w:r w:rsidRPr="008E2E35">
        <w:t>XIII</w:t>
      </w:r>
      <w:r w:rsidRPr="008E2E35">
        <w:rPr>
          <w:lang w:val="be-BY"/>
        </w:rPr>
        <w:t xml:space="preserve"> </w:t>
      </w:r>
      <w:r w:rsidR="00BF2CC5" w:rsidRPr="008E2E35">
        <w:rPr>
          <w:lang w:val="be-BY"/>
        </w:rPr>
        <w:t>–</w:t>
      </w:r>
      <w:r w:rsidRPr="008E2E35">
        <w:rPr>
          <w:lang w:val="be-BY"/>
        </w:rPr>
        <w:t xml:space="preserve"> першая палова </w:t>
      </w:r>
      <w:r w:rsidRPr="008E2E35">
        <w:t>XVII</w:t>
      </w:r>
      <w:r w:rsidRPr="008E2E35">
        <w:rPr>
          <w:lang w:val="be-BY"/>
        </w:rPr>
        <w:t xml:space="preserve"> стст.</w:t>
      </w:r>
      <w:r w:rsidR="00467B66" w:rsidRPr="008E2E35">
        <w:rPr>
          <w:lang w:val="be-BY"/>
        </w:rPr>
        <w:t xml:space="preserve"> : вуч. дапам. </w:t>
      </w:r>
      <w:r w:rsidRPr="008E2E35">
        <w:rPr>
          <w:lang w:val="be-BY"/>
        </w:rPr>
        <w:t>/ П.</w:t>
      </w:r>
      <w:r w:rsidR="00940552" w:rsidRPr="008E2E35">
        <w:rPr>
          <w:lang w:val="be-BY"/>
        </w:rPr>
        <w:t> </w:t>
      </w:r>
      <w:r w:rsidRPr="008E2E35">
        <w:rPr>
          <w:lang w:val="be-BY"/>
        </w:rPr>
        <w:t>Ф.</w:t>
      </w:r>
      <w:r w:rsidR="00940552" w:rsidRPr="008E2E35">
        <w:rPr>
          <w:lang w:val="be-BY"/>
        </w:rPr>
        <w:t> </w:t>
      </w:r>
      <w:r w:rsidR="00467B66" w:rsidRPr="008E2E35">
        <w:rPr>
          <w:lang w:val="be-BY"/>
        </w:rPr>
        <w:t>Дзмітрачкоў.</w:t>
      </w:r>
      <w:r w:rsidRPr="008E2E35">
        <w:rPr>
          <w:lang w:val="be-BY"/>
        </w:rPr>
        <w:t xml:space="preserve"> – Магілёў : </w:t>
      </w:r>
      <w:r w:rsidR="00467B66" w:rsidRPr="008E2E35">
        <w:rPr>
          <w:lang w:val="be-BY"/>
        </w:rPr>
        <w:t>Магіл. дзярж. ун-т</w:t>
      </w:r>
      <w:r w:rsidRPr="008E2E35">
        <w:rPr>
          <w:lang w:val="be-BY"/>
        </w:rPr>
        <w:t>, 2003. – 312 с.</w:t>
      </w:r>
    </w:p>
    <w:p w14:paraId="5AAF2977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Жытко, А.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П. Дваранства Беларусі перыяду капіталізму. 1861–1914 гг. / А.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П. Жытко. – Мінск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: </w:t>
      </w:r>
      <w:r w:rsidR="00467B66" w:rsidRPr="008E2E35">
        <w:rPr>
          <w:lang w:val="be-BY"/>
        </w:rPr>
        <w:t>Беларус. дзярж. пед. ун-т</w:t>
      </w:r>
      <w:r w:rsidRPr="008E2E35">
        <w:rPr>
          <w:lang w:val="be-BY"/>
        </w:rPr>
        <w:t>, 2003.</w:t>
      </w:r>
      <w:r w:rsidR="001B4BAD" w:rsidRPr="008E2E35">
        <w:rPr>
          <w:lang w:val="be-BY"/>
        </w:rPr>
        <w:t xml:space="preserve"> – 233 с.</w:t>
      </w:r>
    </w:p>
    <w:p w14:paraId="0CD6919A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Ермаловіч, М. І. Беларуская дзяржава Вялікае Княства Літоўскае / М. І. Ермаловіч. –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Мінск : Беллітфонд, 2003. – 448 с.</w:t>
      </w:r>
    </w:p>
    <w:p w14:paraId="1E9C6C7B" w14:textId="77777777" w:rsidR="00BF2CC5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rFonts w:eastAsia="Calibri"/>
          <w:lang w:val="be-BY"/>
        </w:rPr>
        <w:t>История белору</w:t>
      </w:r>
      <w:r w:rsidR="00467B66" w:rsidRPr="008E2E35">
        <w:rPr>
          <w:rFonts w:eastAsia="Calibri"/>
          <w:lang w:val="be-BY"/>
        </w:rPr>
        <w:t>сской государственности : моног</w:t>
      </w:r>
      <w:r w:rsidR="001B4BAD" w:rsidRPr="008E2E35">
        <w:rPr>
          <w:rFonts w:eastAsia="Calibri"/>
          <w:lang w:val="be-BY"/>
        </w:rPr>
        <w:t>рафия</w:t>
      </w:r>
      <w:r w:rsidRPr="008E2E35">
        <w:rPr>
          <w:rFonts w:eastAsia="Calibri"/>
          <w:lang w:val="be-BY"/>
        </w:rPr>
        <w:t xml:space="preserve"> : в 5 т. / редкол.: А. А. Коваленя (гл. ред.) [и др.]. – Минск : Беларус. навука, </w:t>
      </w:r>
      <w:r w:rsidRPr="008E2E35">
        <w:rPr>
          <w:rFonts w:eastAsia="Calibri"/>
          <w:lang w:val="be-BY"/>
        </w:rPr>
        <w:br/>
        <w:t xml:space="preserve">2018–2020. – Т. 1 : Белорусская государственность: от истоков до конца XVIII в. </w:t>
      </w:r>
      <w:r w:rsidRPr="008E2E35">
        <w:rPr>
          <w:rFonts w:eastAsia="Calibri"/>
        </w:rPr>
        <w:t>–</w:t>
      </w:r>
      <w:r w:rsidRPr="008E2E35">
        <w:rPr>
          <w:rFonts w:eastAsia="Calibri"/>
          <w:lang w:val="be-BY"/>
        </w:rPr>
        <w:t xml:space="preserve"> 2018. – 598 с.</w:t>
      </w:r>
      <w:r w:rsidRPr="008E2E35">
        <w:rPr>
          <w:lang w:val="be-BY"/>
        </w:rPr>
        <w:t xml:space="preserve"> </w:t>
      </w:r>
    </w:p>
    <w:p w14:paraId="71FA729D" w14:textId="77777777" w:rsidR="001B4BAD" w:rsidRPr="008E2E35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color w:val="auto"/>
          <w:shd w:val="clear" w:color="auto" w:fill="FFFFFF"/>
          <w:lang w:val="be-BY"/>
        </w:rPr>
        <w:t>История белорусской государственности : в 5 т. / Нац. акад. наук Беларуси, Ин-т истории ; редкол.: А. А. Коваленя (гл. ред.) [и др.]. – Минск : Беларус. навука, 2018–2019. – Т. 2 : Белорусская государственность в период Российской империи (конец XVIII – начало ХХ в.) / Н. В. Смехович [и др.] ; отв. ред. тома: Н. В. Смехович, А. В. Унучек, Е. Н. Филатова. – Минск : Беларус. навука, 2019. – 413 с.</w:t>
      </w:r>
    </w:p>
    <w:p w14:paraId="300BD943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 Каханоўскі, А.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Г. Сацыяльная трансфармацыя беларускага грамадства (1861–1914 гг.) / А.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Г. Каханоўскі ; Беларус. дзярж. ун-т. – Мінск : </w:t>
      </w:r>
      <w:r w:rsidR="00467B66" w:rsidRPr="008E2E35">
        <w:rPr>
          <w:lang w:val="be-BY"/>
        </w:rPr>
        <w:t>Беларус. дзярж. ун-т</w:t>
      </w:r>
      <w:r w:rsidRPr="008E2E35">
        <w:rPr>
          <w:lang w:val="be-BY"/>
        </w:rPr>
        <w:t>, 2013. – 335 с.</w:t>
      </w:r>
    </w:p>
    <w:p w14:paraId="519AAC4A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rStyle w:val="apple-converted-space"/>
          <w:color w:val="auto"/>
          <w:shd w:val="clear" w:color="auto" w:fill="FFFFFF"/>
          <w:lang w:val="be-BY"/>
        </w:rPr>
      </w:pPr>
      <w:proofErr w:type="spellStart"/>
      <w:r w:rsidRPr="008E2E35">
        <w:rPr>
          <w:shd w:val="clear" w:color="auto" w:fill="FFFFFF"/>
        </w:rPr>
        <w:t>Корелин</w:t>
      </w:r>
      <w:proofErr w:type="spellEnd"/>
      <w:r w:rsidRPr="008E2E35">
        <w:rPr>
          <w:shd w:val="clear" w:color="auto" w:fill="FFFFFF"/>
        </w:rPr>
        <w:t>, А.</w:t>
      </w:r>
      <w:r w:rsidR="00467B66" w:rsidRPr="008E2E35">
        <w:rPr>
          <w:shd w:val="clear" w:color="auto" w:fill="FFFFFF"/>
        </w:rPr>
        <w:t xml:space="preserve"> </w:t>
      </w:r>
      <w:r w:rsidRPr="008E2E35">
        <w:rPr>
          <w:shd w:val="clear" w:color="auto" w:fill="FFFFFF"/>
        </w:rPr>
        <w:t>П. Дворянство в</w:t>
      </w:r>
      <w:r w:rsidR="00BF2CC5" w:rsidRPr="008E2E35">
        <w:rPr>
          <w:shd w:val="clear" w:color="auto" w:fill="FFFFFF"/>
        </w:rPr>
        <w:t xml:space="preserve"> пореформенной России 1861–1904 </w:t>
      </w:r>
      <w:proofErr w:type="gramStart"/>
      <w:r w:rsidRPr="008E2E35">
        <w:rPr>
          <w:shd w:val="clear" w:color="auto" w:fill="FFFFFF"/>
        </w:rPr>
        <w:t>гг. :</w:t>
      </w:r>
      <w:proofErr w:type="gramEnd"/>
      <w:r w:rsidRPr="008E2E35">
        <w:rPr>
          <w:shd w:val="clear" w:color="auto" w:fill="FFFFFF"/>
        </w:rPr>
        <w:t xml:space="preserve"> Состав, численность, корпоративная организация. – </w:t>
      </w:r>
      <w:proofErr w:type="gramStart"/>
      <w:r w:rsidRPr="008E2E35">
        <w:rPr>
          <w:shd w:val="clear" w:color="auto" w:fill="FFFFFF"/>
        </w:rPr>
        <w:t>М. :</w:t>
      </w:r>
      <w:proofErr w:type="gramEnd"/>
      <w:r w:rsidRPr="008E2E35">
        <w:rPr>
          <w:shd w:val="clear" w:color="auto" w:fill="FFFFFF"/>
        </w:rPr>
        <w:t xml:space="preserve"> Наука, 1979. – 304 с.</w:t>
      </w:r>
      <w:r w:rsidRPr="008E2E35">
        <w:rPr>
          <w:rStyle w:val="apple-converted-space"/>
        </w:rPr>
        <w:t> </w:t>
      </w:r>
    </w:p>
    <w:p w14:paraId="35D081A1" w14:textId="77777777" w:rsidR="001B4BAD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rStyle w:val="exldetailsdisplayval"/>
          <w:color w:val="auto"/>
          <w:shd w:val="clear" w:color="auto" w:fill="FFFFFF"/>
          <w:lang w:val="be-BY"/>
        </w:rPr>
      </w:pPr>
      <w:r w:rsidRPr="008E2E35">
        <w:rPr>
          <w:rStyle w:val="exldetailsdisplayval"/>
        </w:rPr>
        <w:t xml:space="preserve"> Першин, С.</w:t>
      </w:r>
      <w:r w:rsidR="00467B66" w:rsidRPr="008E2E35">
        <w:rPr>
          <w:rStyle w:val="exldetailsdisplayval"/>
        </w:rPr>
        <w:t xml:space="preserve"> В.</w:t>
      </w:r>
      <w:r w:rsidRPr="008E2E35">
        <w:rPr>
          <w:rStyle w:val="exldetailsdisplayval"/>
        </w:rPr>
        <w:t xml:space="preserve"> Сословия </w:t>
      </w:r>
      <w:r w:rsidRPr="008E2E35">
        <w:rPr>
          <w:rStyle w:val="searchword"/>
        </w:rPr>
        <w:t>в</w:t>
      </w:r>
      <w:r w:rsidRPr="008E2E35">
        <w:rPr>
          <w:rStyle w:val="exldetailsdisplayval"/>
        </w:rPr>
        <w:t xml:space="preserve"> </w:t>
      </w:r>
      <w:r w:rsidRPr="008E2E35">
        <w:rPr>
          <w:rStyle w:val="searchword"/>
        </w:rPr>
        <w:t>России</w:t>
      </w:r>
      <w:r w:rsidRPr="008E2E35">
        <w:rPr>
          <w:rStyle w:val="exldetailsdisplayval"/>
        </w:rPr>
        <w:t xml:space="preserve"> </w:t>
      </w:r>
      <w:r w:rsidRPr="008E2E35">
        <w:rPr>
          <w:rStyle w:val="searchword"/>
        </w:rPr>
        <w:t>в</w:t>
      </w:r>
      <w:r w:rsidRPr="008E2E35">
        <w:rPr>
          <w:rStyle w:val="exldetailsdisplayval"/>
        </w:rPr>
        <w:t xml:space="preserve"> конце XVIII </w:t>
      </w:r>
      <w:r w:rsidR="00467B66" w:rsidRPr="008E2E35">
        <w:rPr>
          <w:rStyle w:val="exldetailsdisplayval"/>
        </w:rPr>
        <w:t>–</w:t>
      </w:r>
      <w:r w:rsidRPr="008E2E35">
        <w:rPr>
          <w:rStyle w:val="exldetailsdisplayval"/>
        </w:rPr>
        <w:t xml:space="preserve"> середине XIX </w:t>
      </w:r>
      <w:proofErr w:type="gramStart"/>
      <w:r w:rsidRPr="008E2E35">
        <w:rPr>
          <w:rStyle w:val="exldetailsdisplayval"/>
        </w:rPr>
        <w:t>века :</w:t>
      </w:r>
      <w:proofErr w:type="gramEnd"/>
      <w:r w:rsidRPr="008E2E35">
        <w:rPr>
          <w:rStyle w:val="exldetailsdisplayval"/>
        </w:rPr>
        <w:t xml:space="preserve"> учеб</w:t>
      </w:r>
      <w:r w:rsidR="006A43F4" w:rsidRPr="008E2E35">
        <w:rPr>
          <w:rStyle w:val="exldetailsdisplayval"/>
        </w:rPr>
        <w:t>.</w:t>
      </w:r>
      <w:r w:rsidRPr="008E2E35">
        <w:rPr>
          <w:rStyle w:val="exldetailsdisplayval"/>
        </w:rPr>
        <w:t xml:space="preserve"> </w:t>
      </w:r>
      <w:proofErr w:type="spellStart"/>
      <w:r w:rsidR="001B4BAD" w:rsidRPr="008E2E35">
        <w:rPr>
          <w:rStyle w:val="exldetailsdisplayval"/>
        </w:rPr>
        <w:t>п</w:t>
      </w:r>
      <w:r w:rsidRPr="008E2E35">
        <w:rPr>
          <w:rStyle w:val="exldetailsdisplayval"/>
        </w:rPr>
        <w:t>особ</w:t>
      </w:r>
      <w:proofErr w:type="spellEnd"/>
      <w:r w:rsidR="006A43F4" w:rsidRPr="008E2E35">
        <w:rPr>
          <w:rStyle w:val="exldetailsdisplayval"/>
        </w:rPr>
        <w:t>.</w:t>
      </w:r>
      <w:r w:rsidRPr="008E2E35">
        <w:rPr>
          <w:rStyle w:val="exldetailsdisplayval"/>
        </w:rPr>
        <w:t xml:space="preserve"> / С.</w:t>
      </w:r>
      <w:r w:rsidR="006A43F4" w:rsidRPr="008E2E35">
        <w:rPr>
          <w:rStyle w:val="exldetailsdisplayval"/>
        </w:rPr>
        <w:t xml:space="preserve"> </w:t>
      </w:r>
      <w:r w:rsidRPr="008E2E35">
        <w:rPr>
          <w:rStyle w:val="exldetailsdisplayval"/>
        </w:rPr>
        <w:t xml:space="preserve">В. Першин. – </w:t>
      </w:r>
      <w:proofErr w:type="gramStart"/>
      <w:r w:rsidRPr="008E2E35">
        <w:rPr>
          <w:rStyle w:val="exldetailsdisplayval"/>
        </w:rPr>
        <w:t>Саранск :</w:t>
      </w:r>
      <w:proofErr w:type="gramEnd"/>
      <w:r w:rsidRPr="008E2E35">
        <w:rPr>
          <w:rStyle w:val="exldetailsdisplayval"/>
        </w:rPr>
        <w:t xml:space="preserve"> ФГБОУ ВПО "</w:t>
      </w:r>
      <w:proofErr w:type="spellStart"/>
      <w:r w:rsidRPr="008E2E35">
        <w:rPr>
          <w:rStyle w:val="exldetailsdisplayval"/>
        </w:rPr>
        <w:t>МордГПИ</w:t>
      </w:r>
      <w:proofErr w:type="spellEnd"/>
      <w:r w:rsidRPr="008E2E35">
        <w:rPr>
          <w:rStyle w:val="exldetailsdisplayval"/>
        </w:rPr>
        <w:t>", 2014. – 320 с.</w:t>
      </w:r>
    </w:p>
    <w:p w14:paraId="1B09C2CD" w14:textId="77777777" w:rsidR="001B4BAD" w:rsidRPr="008E2E35" w:rsidRDefault="00BC11E1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Марзалюк, І. А. Людзi даўняй Бе</w:t>
      </w:r>
      <w:r w:rsidR="001B4BAD" w:rsidRPr="008E2E35">
        <w:rPr>
          <w:lang w:val="be-BY"/>
        </w:rPr>
        <w:t>ларусi</w:t>
      </w:r>
      <w:r w:rsidRPr="008E2E35">
        <w:rPr>
          <w:lang w:val="be-BY"/>
        </w:rPr>
        <w:t xml:space="preserve">: этнаканфесiйныя i сацыякультурныя стэрэатыпы (X–XVIII стст.) / І. А. Марзалюк. – Магілёў : </w:t>
      </w:r>
      <w:r w:rsidR="006A43F4" w:rsidRPr="008E2E35">
        <w:rPr>
          <w:lang w:val="be-BY"/>
        </w:rPr>
        <w:t>Магіл. дзярж. ун-т</w:t>
      </w:r>
      <w:r w:rsidRPr="008E2E35">
        <w:rPr>
          <w:lang w:val="be-BY"/>
        </w:rPr>
        <w:t>, 2003. – 321, [1] с.</w:t>
      </w:r>
    </w:p>
    <w:p w14:paraId="6082E69F" w14:textId="77777777" w:rsidR="00BC11E1" w:rsidRPr="008E2E35" w:rsidRDefault="00BC11E1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Марзалюк, І. А. Этнічны і канфесійны свет беларускага горада, XVI–XVIII стст.: (этнаканфесійны склад насельніцтва, этнічныя і канфесійныя стэрэатыпы беларускіх гараджан) / I. А. Марзалюк. – Магілёў : </w:t>
      </w:r>
      <w:r w:rsidR="006A43F4" w:rsidRPr="008E2E35">
        <w:rPr>
          <w:lang w:val="be-BY"/>
        </w:rPr>
        <w:t>Магіл. дзярж. ун-т</w:t>
      </w:r>
      <w:r w:rsidRPr="008E2E35">
        <w:rPr>
          <w:lang w:val="be-BY"/>
        </w:rPr>
        <w:t>, 2007. – 162, [2] с.</w:t>
      </w:r>
    </w:p>
    <w:p w14:paraId="18D64BCA" w14:textId="77777777" w:rsidR="00BC11E1" w:rsidRPr="008E2E35" w:rsidRDefault="00BC11E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02638AE" w14:textId="77777777" w:rsidR="00BC11E1" w:rsidRPr="008E2E35" w:rsidRDefault="00BC11E1" w:rsidP="008E2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0559632D" w14:textId="77777777" w:rsidR="006A43F4" w:rsidRPr="008E2E35" w:rsidRDefault="006A43F4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14:paraId="513E617B" w14:textId="77777777" w:rsidR="006A43F4" w:rsidRPr="008E2E35" w:rsidRDefault="006A43F4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2E84FF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 Формы обучения: лекции, семинарские занятия, самостоятельная работа, консультации, групповые и индивидуальные занятия и др.</w:t>
      </w:r>
    </w:p>
    <w:p w14:paraId="50B11842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C6BDA" w14:textId="77777777" w:rsidR="006A43F4" w:rsidRPr="008E2E35" w:rsidRDefault="006A43F4" w:rsidP="008E2E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52C255CC" w14:textId="77777777" w:rsidR="006A43F4" w:rsidRPr="008E2E35" w:rsidRDefault="006A43F4" w:rsidP="008E2E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4625784" w14:textId="77777777" w:rsidR="006A43F4" w:rsidRPr="008E2E35" w:rsidRDefault="006A43F4" w:rsidP="008E2E35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be-BY" w:eastAsia="ru-RU"/>
        </w:rPr>
      </w:pPr>
      <w:r w:rsidRPr="008E2E35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4BC425B7" w14:textId="77777777" w:rsidR="006A43F4" w:rsidRPr="008E2E35" w:rsidRDefault="006A43F4" w:rsidP="008E2E35">
      <w:pPr>
        <w:numPr>
          <w:ilvl w:val="0"/>
          <w:numId w:val="3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форма: </w:t>
      </w:r>
    </w:p>
    <w:p w14:paraId="3EE7B140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04753755"/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собеседование; </w:t>
      </w:r>
    </w:p>
    <w:p w14:paraId="5987C0EF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консультации; </w:t>
      </w:r>
    </w:p>
    <w:p w14:paraId="4801851D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доклады на семинарских занятиях; </w:t>
      </w:r>
    </w:p>
    <w:p w14:paraId="7D5C7FC6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– оценивание на основании «деловой игры»;</w:t>
      </w:r>
    </w:p>
    <w:p w14:paraId="609ED1C1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дискуссии; </w:t>
      </w:r>
    </w:p>
    <w:p w14:paraId="47E1B8A6" w14:textId="77777777" w:rsidR="006A43F4" w:rsidRPr="008E2E35" w:rsidRDefault="00CD711E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– зачет</w:t>
      </w:r>
      <w:r w:rsidR="006A43F4" w:rsidRPr="008E2E35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14:paraId="3975827C" w14:textId="77777777" w:rsidR="006A43F4" w:rsidRPr="008E2E35" w:rsidRDefault="006A43F4" w:rsidP="008E2E35">
      <w:pPr>
        <w:numPr>
          <w:ilvl w:val="0"/>
          <w:numId w:val="3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форма:</w:t>
      </w:r>
    </w:p>
    <w:p w14:paraId="6C1BA224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4753782"/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тесты; </w:t>
      </w:r>
    </w:p>
    <w:p w14:paraId="7B2829C6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письменные отчеты по аудиторным (домашним) практическим заданиям; </w:t>
      </w:r>
    </w:p>
    <w:p w14:paraId="4ED783F2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эссе; </w:t>
      </w:r>
    </w:p>
    <w:p w14:paraId="3CEDADDC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аннотации; </w:t>
      </w:r>
    </w:p>
    <w:p w14:paraId="0533ADB0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– письменные работы с источниками;</w:t>
      </w:r>
    </w:p>
    <w:p w14:paraId="2A9AE778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– контрольные опросы; контрольная работа;</w:t>
      </w:r>
    </w:p>
    <w:p w14:paraId="13AEB8B8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– отчеты по научно-исследовательской работе; </w:t>
      </w:r>
    </w:p>
    <w:p w14:paraId="30F12151" w14:textId="77777777" w:rsidR="006A43F4" w:rsidRPr="008E2E35" w:rsidRDefault="00CD711E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– публикации статей и докладов</w:t>
      </w:r>
      <w:r w:rsidR="006A43F4" w:rsidRPr="008E2E35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bookmarkEnd w:id="1"/>
    <w:p w14:paraId="2D97FC4A" w14:textId="77777777" w:rsidR="006A43F4" w:rsidRPr="008E2E35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670E2" w14:textId="77777777" w:rsidR="006A43F4" w:rsidRPr="008E2E35" w:rsidRDefault="006A43F4" w:rsidP="008E2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04156B51" w14:textId="77777777" w:rsidR="006A43F4" w:rsidRPr="008E2E35" w:rsidRDefault="006A43F4" w:rsidP="008E2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4C2B467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bookmarkStart w:id="2" w:name="_Hlk106257413"/>
      <w:r w:rsidRPr="008E2E35">
        <w:rPr>
          <w:rFonts w:ascii="Times New Roman" w:hAnsi="Times New Roman" w:cs="Times New Roman"/>
          <w:sz w:val="28"/>
          <w:szCs w:val="28"/>
        </w:rPr>
        <w:t xml:space="preserve">В числе эффективных педагогических методик и технологий, способствующих активизации познавательной творческой деятельности студентов, приобретению ими опыта самостоятельного решения разнообразных задач, следует выделить: технологии проблемно-модульного обучения, модульно-рейтингового обучения, рейтингового обучения; метод проектов; технологии «портфель студента»; технологии учебно-исследовательской деятельности; коммуникативные технологии (коллоквиумы, дискуссии, круглые столы, пресс-конференции, учебные дебаты и др.); игровые технологии (организация и проведение деловых, ролевых, имитационных игр и др.); технологии эвристического обучения </w:t>
      </w:r>
      <w:r w:rsidRPr="008E2E35">
        <w:rPr>
          <w:rFonts w:ascii="Times New Roman" w:hAnsi="Times New Roman" w:cs="Times New Roman"/>
          <w:sz w:val="28"/>
          <w:szCs w:val="28"/>
        </w:rPr>
        <w:lastRenderedPageBreak/>
        <w:t>(открытые эвристические задания, занятия эвристического типа, эвристические Internet занятия); технологии дистанционного обучения.</w:t>
      </w:r>
    </w:p>
    <w:p w14:paraId="7C8FB32C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Компетентностный подход позволяет существенно усилить практическую ориентированность образовательного процесса и углубить роль управляемой самостоятельной работы студентов как будущих специалистов с высшим образованием. </w:t>
      </w:r>
    </w:p>
    <w:p w14:paraId="2FD9A46F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предполагает выполнение тестов, сдачу промежуточных зачетов, выполнение контрольных работ, написание рефератов, ознакомление с учебной, учебно-методической и научной литературой, работу с историческими источниками, написание эссе по проблемным темам, выполнение учебно-исследовательских работ, создание «портфолио», создание презентаций, проведение </w:t>
      </w:r>
      <w:proofErr w:type="spellStart"/>
      <w:r w:rsidRPr="008E2E3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E2E35">
        <w:rPr>
          <w:rFonts w:ascii="Times New Roman" w:hAnsi="Times New Roman" w:cs="Times New Roman"/>
          <w:sz w:val="28"/>
          <w:szCs w:val="28"/>
        </w:rPr>
        <w:t xml:space="preserve"> коллоквиумов, выполнение открытых эвристических заданий, использование для выполнения и проверки заданий по направленной самостоятельной работе дистанционных методов на различных образовательных платформах и через электронную почту и др.</w:t>
      </w:r>
    </w:p>
    <w:p w14:paraId="4B85FD22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Виды самостоятельной работы студентов: </w:t>
      </w:r>
    </w:p>
    <w:p w14:paraId="6E4CCDC7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- репродуктивная: самостоятельное чтение, просмотр, конспектирование учебной литературы, запоминание, изложение, повторение учебного материала и </w:t>
      </w:r>
      <w:proofErr w:type="gramStart"/>
      <w:r w:rsidRPr="008E2E3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8E2E35">
        <w:rPr>
          <w:rFonts w:ascii="Times New Roman" w:hAnsi="Times New Roman" w:cs="Times New Roman"/>
          <w:sz w:val="28"/>
          <w:szCs w:val="28"/>
        </w:rPr>
        <w:t>;</w:t>
      </w:r>
    </w:p>
    <w:p w14:paraId="137F2FA0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- познавательно-поисковая: подготовка сообщений, докладов, выступлений на семинарских и занятиях, подбор соответствующей литературы, написание эссе, дипломных работ и </w:t>
      </w:r>
      <w:proofErr w:type="gramStart"/>
      <w:r w:rsidRPr="008E2E3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8E2E35">
        <w:rPr>
          <w:rFonts w:ascii="Times New Roman" w:hAnsi="Times New Roman" w:cs="Times New Roman"/>
          <w:sz w:val="28"/>
          <w:szCs w:val="28"/>
        </w:rPr>
        <w:t>;</w:t>
      </w:r>
    </w:p>
    <w:p w14:paraId="1152C8FF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- творческая самостоятельная работа: участие в научно-исследовательской работе, научных мероприятиях, выполнение творческих проектов по индивидуальным и групповым заданиям и </w:t>
      </w:r>
      <w:proofErr w:type="gramStart"/>
      <w:r w:rsidRPr="008E2E35">
        <w:rPr>
          <w:rFonts w:ascii="Times New Roman" w:hAnsi="Times New Roman" w:cs="Times New Roman"/>
          <w:sz w:val="28"/>
          <w:szCs w:val="28"/>
        </w:rPr>
        <w:t>т.д.</w:t>
      </w:r>
      <w:bookmarkEnd w:id="2"/>
      <w:proofErr w:type="gramEnd"/>
    </w:p>
    <w:p w14:paraId="2FF59722" w14:textId="77777777" w:rsidR="00BC11E1" w:rsidRPr="008E2E35" w:rsidRDefault="00BC11E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1E1" w:rsidRPr="008E2E35" w:rsidSect="001227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9CC7" w14:textId="77777777" w:rsidR="00DD7CC2" w:rsidRDefault="00DD7CC2" w:rsidP="00122728">
      <w:pPr>
        <w:spacing w:after="0" w:line="240" w:lineRule="auto"/>
      </w:pPr>
      <w:r>
        <w:separator/>
      </w:r>
    </w:p>
  </w:endnote>
  <w:endnote w:type="continuationSeparator" w:id="0">
    <w:p w14:paraId="320AB157" w14:textId="77777777" w:rsidR="00DD7CC2" w:rsidRDefault="00DD7CC2" w:rsidP="0012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5DAF" w14:textId="77777777" w:rsidR="00DD7CC2" w:rsidRDefault="00DD7CC2" w:rsidP="00122728">
      <w:pPr>
        <w:spacing w:after="0" w:line="240" w:lineRule="auto"/>
      </w:pPr>
      <w:r>
        <w:separator/>
      </w:r>
    </w:p>
  </w:footnote>
  <w:footnote w:type="continuationSeparator" w:id="0">
    <w:p w14:paraId="338A675A" w14:textId="77777777" w:rsidR="00DD7CC2" w:rsidRDefault="00DD7CC2" w:rsidP="0012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421943"/>
      <w:docPartObj>
        <w:docPartGallery w:val="Page Numbers (Top of Page)"/>
        <w:docPartUnique/>
      </w:docPartObj>
    </w:sdtPr>
    <w:sdtContent>
      <w:p w14:paraId="5020F196" w14:textId="08262183" w:rsidR="00122728" w:rsidRDefault="001227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693F1" w14:textId="77777777" w:rsidR="00122728" w:rsidRDefault="00122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2670"/>
    <w:multiLevelType w:val="hybridMultilevel"/>
    <w:tmpl w:val="A93AA84E"/>
    <w:lvl w:ilvl="0" w:tplc="E6B68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80E5DB5"/>
    <w:multiLevelType w:val="multilevel"/>
    <w:tmpl w:val="580E5DB5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5C9B72D4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4010">
    <w:abstractNumId w:val="2"/>
  </w:num>
  <w:num w:numId="2" w16cid:durableId="1111819885">
    <w:abstractNumId w:val="0"/>
  </w:num>
  <w:num w:numId="3" w16cid:durableId="551432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75"/>
    <w:rsid w:val="000007EB"/>
    <w:rsid w:val="00003CE4"/>
    <w:rsid w:val="00005097"/>
    <w:rsid w:val="000072BE"/>
    <w:rsid w:val="00012375"/>
    <w:rsid w:val="00012F7E"/>
    <w:rsid w:val="00016029"/>
    <w:rsid w:val="000176AF"/>
    <w:rsid w:val="000260C0"/>
    <w:rsid w:val="000340D3"/>
    <w:rsid w:val="000356DA"/>
    <w:rsid w:val="00035854"/>
    <w:rsid w:val="0004046D"/>
    <w:rsid w:val="00042830"/>
    <w:rsid w:val="000437F3"/>
    <w:rsid w:val="000445C7"/>
    <w:rsid w:val="00052CD9"/>
    <w:rsid w:val="00054A23"/>
    <w:rsid w:val="00056693"/>
    <w:rsid w:val="00061411"/>
    <w:rsid w:val="0006338C"/>
    <w:rsid w:val="000656C2"/>
    <w:rsid w:val="0006746A"/>
    <w:rsid w:val="000747D1"/>
    <w:rsid w:val="000758F2"/>
    <w:rsid w:val="00076F15"/>
    <w:rsid w:val="000812C0"/>
    <w:rsid w:val="000869E5"/>
    <w:rsid w:val="00091CB3"/>
    <w:rsid w:val="000A0075"/>
    <w:rsid w:val="000A0E5E"/>
    <w:rsid w:val="000A4590"/>
    <w:rsid w:val="000A695D"/>
    <w:rsid w:val="000A75A1"/>
    <w:rsid w:val="000B02D3"/>
    <w:rsid w:val="000B283A"/>
    <w:rsid w:val="000B29F2"/>
    <w:rsid w:val="000B481E"/>
    <w:rsid w:val="000B5F63"/>
    <w:rsid w:val="000B619D"/>
    <w:rsid w:val="000B72E2"/>
    <w:rsid w:val="000C03A3"/>
    <w:rsid w:val="000C1808"/>
    <w:rsid w:val="000C571E"/>
    <w:rsid w:val="000C6815"/>
    <w:rsid w:val="000C6F93"/>
    <w:rsid w:val="000D28C7"/>
    <w:rsid w:val="000D3739"/>
    <w:rsid w:val="000D5179"/>
    <w:rsid w:val="000D604F"/>
    <w:rsid w:val="000E07D6"/>
    <w:rsid w:val="000E2999"/>
    <w:rsid w:val="000E4112"/>
    <w:rsid w:val="000E4A33"/>
    <w:rsid w:val="000E75D9"/>
    <w:rsid w:val="000F480D"/>
    <w:rsid w:val="00106319"/>
    <w:rsid w:val="00110088"/>
    <w:rsid w:val="00110205"/>
    <w:rsid w:val="0011753C"/>
    <w:rsid w:val="001177D9"/>
    <w:rsid w:val="00121E75"/>
    <w:rsid w:val="00122728"/>
    <w:rsid w:val="00127F99"/>
    <w:rsid w:val="0013210B"/>
    <w:rsid w:val="00134106"/>
    <w:rsid w:val="00134FD6"/>
    <w:rsid w:val="00140D8C"/>
    <w:rsid w:val="001442E3"/>
    <w:rsid w:val="00146E39"/>
    <w:rsid w:val="001474A8"/>
    <w:rsid w:val="00147C79"/>
    <w:rsid w:val="00157307"/>
    <w:rsid w:val="0016446E"/>
    <w:rsid w:val="00165005"/>
    <w:rsid w:val="0016695B"/>
    <w:rsid w:val="00166A3F"/>
    <w:rsid w:val="00171E17"/>
    <w:rsid w:val="00172154"/>
    <w:rsid w:val="00174937"/>
    <w:rsid w:val="00174C8D"/>
    <w:rsid w:val="00180F38"/>
    <w:rsid w:val="001816EE"/>
    <w:rsid w:val="001865A4"/>
    <w:rsid w:val="00190092"/>
    <w:rsid w:val="00190950"/>
    <w:rsid w:val="00190C7E"/>
    <w:rsid w:val="00192B12"/>
    <w:rsid w:val="001935AC"/>
    <w:rsid w:val="00196A16"/>
    <w:rsid w:val="001A0444"/>
    <w:rsid w:val="001A0D72"/>
    <w:rsid w:val="001A0E16"/>
    <w:rsid w:val="001A2220"/>
    <w:rsid w:val="001A5B55"/>
    <w:rsid w:val="001A5F04"/>
    <w:rsid w:val="001A6A63"/>
    <w:rsid w:val="001A74CB"/>
    <w:rsid w:val="001B4BAD"/>
    <w:rsid w:val="001B5A30"/>
    <w:rsid w:val="001B5A80"/>
    <w:rsid w:val="001B5C1A"/>
    <w:rsid w:val="001C2E16"/>
    <w:rsid w:val="001C5A48"/>
    <w:rsid w:val="001C6D83"/>
    <w:rsid w:val="001C6E8E"/>
    <w:rsid w:val="001D3264"/>
    <w:rsid w:val="001D345B"/>
    <w:rsid w:val="001D4B07"/>
    <w:rsid w:val="001E09E0"/>
    <w:rsid w:val="001E31AB"/>
    <w:rsid w:val="001E4BFB"/>
    <w:rsid w:val="001E6985"/>
    <w:rsid w:val="001E75F0"/>
    <w:rsid w:val="001F1041"/>
    <w:rsid w:val="001F198D"/>
    <w:rsid w:val="001F21D2"/>
    <w:rsid w:val="001F2944"/>
    <w:rsid w:val="001F4B19"/>
    <w:rsid w:val="001F6124"/>
    <w:rsid w:val="001F6838"/>
    <w:rsid w:val="001F7B83"/>
    <w:rsid w:val="0020398F"/>
    <w:rsid w:val="002064B2"/>
    <w:rsid w:val="00207D57"/>
    <w:rsid w:val="00214462"/>
    <w:rsid w:val="00215182"/>
    <w:rsid w:val="00216C9E"/>
    <w:rsid w:val="002174F2"/>
    <w:rsid w:val="00217B72"/>
    <w:rsid w:val="00225727"/>
    <w:rsid w:val="0022668D"/>
    <w:rsid w:val="00230043"/>
    <w:rsid w:val="00230D3E"/>
    <w:rsid w:val="00231A1D"/>
    <w:rsid w:val="00234314"/>
    <w:rsid w:val="00234509"/>
    <w:rsid w:val="0023451F"/>
    <w:rsid w:val="002347CF"/>
    <w:rsid w:val="00235FD0"/>
    <w:rsid w:val="0023649F"/>
    <w:rsid w:val="002369A1"/>
    <w:rsid w:val="00242E0B"/>
    <w:rsid w:val="002473F0"/>
    <w:rsid w:val="0025002A"/>
    <w:rsid w:val="002520C5"/>
    <w:rsid w:val="00252C2D"/>
    <w:rsid w:val="002617EB"/>
    <w:rsid w:val="002618FF"/>
    <w:rsid w:val="00262555"/>
    <w:rsid w:val="00262A02"/>
    <w:rsid w:val="002652EC"/>
    <w:rsid w:val="00265666"/>
    <w:rsid w:val="002704DF"/>
    <w:rsid w:val="00271706"/>
    <w:rsid w:val="00277E40"/>
    <w:rsid w:val="002811A2"/>
    <w:rsid w:val="00281C19"/>
    <w:rsid w:val="00282E3D"/>
    <w:rsid w:val="0028395C"/>
    <w:rsid w:val="0029098A"/>
    <w:rsid w:val="002911EF"/>
    <w:rsid w:val="0029343E"/>
    <w:rsid w:val="0029378A"/>
    <w:rsid w:val="00296BF5"/>
    <w:rsid w:val="002A06D7"/>
    <w:rsid w:val="002A1933"/>
    <w:rsid w:val="002A31D6"/>
    <w:rsid w:val="002A5D34"/>
    <w:rsid w:val="002B2161"/>
    <w:rsid w:val="002B2678"/>
    <w:rsid w:val="002B798B"/>
    <w:rsid w:val="002C029D"/>
    <w:rsid w:val="002C0706"/>
    <w:rsid w:val="002C1D82"/>
    <w:rsid w:val="002C3930"/>
    <w:rsid w:val="002C5CEA"/>
    <w:rsid w:val="002C676A"/>
    <w:rsid w:val="002C7B61"/>
    <w:rsid w:val="002D1B56"/>
    <w:rsid w:val="002D2A6A"/>
    <w:rsid w:val="002D351E"/>
    <w:rsid w:val="002D4C12"/>
    <w:rsid w:val="002D76BC"/>
    <w:rsid w:val="002D77C2"/>
    <w:rsid w:val="002E0E4F"/>
    <w:rsid w:val="002E1D67"/>
    <w:rsid w:val="002E2862"/>
    <w:rsid w:val="002E2E3B"/>
    <w:rsid w:val="002E497E"/>
    <w:rsid w:val="002E4A62"/>
    <w:rsid w:val="002E4A7D"/>
    <w:rsid w:val="002E61FB"/>
    <w:rsid w:val="002E7033"/>
    <w:rsid w:val="002F035C"/>
    <w:rsid w:val="002F36B5"/>
    <w:rsid w:val="002F3B94"/>
    <w:rsid w:val="002F3C1A"/>
    <w:rsid w:val="002F6532"/>
    <w:rsid w:val="002F7A97"/>
    <w:rsid w:val="003000CD"/>
    <w:rsid w:val="00300B57"/>
    <w:rsid w:val="00300FCA"/>
    <w:rsid w:val="00302981"/>
    <w:rsid w:val="0030373B"/>
    <w:rsid w:val="00306D0F"/>
    <w:rsid w:val="00317AD2"/>
    <w:rsid w:val="00320651"/>
    <w:rsid w:val="00327556"/>
    <w:rsid w:val="0033129C"/>
    <w:rsid w:val="00336794"/>
    <w:rsid w:val="00336B40"/>
    <w:rsid w:val="00337564"/>
    <w:rsid w:val="00337FE0"/>
    <w:rsid w:val="00342369"/>
    <w:rsid w:val="003425CD"/>
    <w:rsid w:val="00342BEB"/>
    <w:rsid w:val="00343E52"/>
    <w:rsid w:val="00346699"/>
    <w:rsid w:val="00346769"/>
    <w:rsid w:val="00346EC7"/>
    <w:rsid w:val="00352A43"/>
    <w:rsid w:val="003533AB"/>
    <w:rsid w:val="00354F26"/>
    <w:rsid w:val="00355EDF"/>
    <w:rsid w:val="00356636"/>
    <w:rsid w:val="00365314"/>
    <w:rsid w:val="00367D7F"/>
    <w:rsid w:val="0037352D"/>
    <w:rsid w:val="00375F89"/>
    <w:rsid w:val="00377E29"/>
    <w:rsid w:val="00380E3E"/>
    <w:rsid w:val="003819EB"/>
    <w:rsid w:val="003845A6"/>
    <w:rsid w:val="00390EE3"/>
    <w:rsid w:val="003971DA"/>
    <w:rsid w:val="003A02F1"/>
    <w:rsid w:val="003A245C"/>
    <w:rsid w:val="003A489C"/>
    <w:rsid w:val="003B1022"/>
    <w:rsid w:val="003B5FBE"/>
    <w:rsid w:val="003B712E"/>
    <w:rsid w:val="003C03D4"/>
    <w:rsid w:val="003C116E"/>
    <w:rsid w:val="003C17E2"/>
    <w:rsid w:val="003C260A"/>
    <w:rsid w:val="003C6D5D"/>
    <w:rsid w:val="003D02BF"/>
    <w:rsid w:val="003D04C2"/>
    <w:rsid w:val="003D2F60"/>
    <w:rsid w:val="003D3163"/>
    <w:rsid w:val="003D4EE3"/>
    <w:rsid w:val="003D69CE"/>
    <w:rsid w:val="003E2294"/>
    <w:rsid w:val="003E3D4D"/>
    <w:rsid w:val="003E3FEC"/>
    <w:rsid w:val="003E49D2"/>
    <w:rsid w:val="003E54D1"/>
    <w:rsid w:val="003F1791"/>
    <w:rsid w:val="003F253E"/>
    <w:rsid w:val="003F472B"/>
    <w:rsid w:val="00402020"/>
    <w:rsid w:val="0040697B"/>
    <w:rsid w:val="00407974"/>
    <w:rsid w:val="00407F29"/>
    <w:rsid w:val="00410ECD"/>
    <w:rsid w:val="00411155"/>
    <w:rsid w:val="00412FD4"/>
    <w:rsid w:val="0041366F"/>
    <w:rsid w:val="0041370B"/>
    <w:rsid w:val="004139FA"/>
    <w:rsid w:val="0041430B"/>
    <w:rsid w:val="00424ABB"/>
    <w:rsid w:val="00433218"/>
    <w:rsid w:val="00433679"/>
    <w:rsid w:val="00437B05"/>
    <w:rsid w:val="00437D20"/>
    <w:rsid w:val="00441E7E"/>
    <w:rsid w:val="00442272"/>
    <w:rsid w:val="004422F2"/>
    <w:rsid w:val="00445664"/>
    <w:rsid w:val="004464F8"/>
    <w:rsid w:val="00460892"/>
    <w:rsid w:val="00463B4A"/>
    <w:rsid w:val="00463F7D"/>
    <w:rsid w:val="00465B12"/>
    <w:rsid w:val="00466653"/>
    <w:rsid w:val="00467B66"/>
    <w:rsid w:val="00467F18"/>
    <w:rsid w:val="004749EE"/>
    <w:rsid w:val="004761A6"/>
    <w:rsid w:val="00476B63"/>
    <w:rsid w:val="00483669"/>
    <w:rsid w:val="0048492B"/>
    <w:rsid w:val="00484D88"/>
    <w:rsid w:val="0048541B"/>
    <w:rsid w:val="00485A02"/>
    <w:rsid w:val="00487F71"/>
    <w:rsid w:val="004906E2"/>
    <w:rsid w:val="0049556E"/>
    <w:rsid w:val="004A26BC"/>
    <w:rsid w:val="004A2D22"/>
    <w:rsid w:val="004A31AE"/>
    <w:rsid w:val="004B10BD"/>
    <w:rsid w:val="004B176B"/>
    <w:rsid w:val="004B2E82"/>
    <w:rsid w:val="004B364F"/>
    <w:rsid w:val="004B7C4D"/>
    <w:rsid w:val="004C2709"/>
    <w:rsid w:val="004C28BA"/>
    <w:rsid w:val="004D0AAE"/>
    <w:rsid w:val="004D2D37"/>
    <w:rsid w:val="004D4EAC"/>
    <w:rsid w:val="004D6238"/>
    <w:rsid w:val="004D7D20"/>
    <w:rsid w:val="004E1C5F"/>
    <w:rsid w:val="004E4B79"/>
    <w:rsid w:val="004E5FC5"/>
    <w:rsid w:val="004F0539"/>
    <w:rsid w:val="004F4BBB"/>
    <w:rsid w:val="004F4D42"/>
    <w:rsid w:val="004F5391"/>
    <w:rsid w:val="004F5F96"/>
    <w:rsid w:val="00500A43"/>
    <w:rsid w:val="00500C12"/>
    <w:rsid w:val="0050179F"/>
    <w:rsid w:val="00502A1C"/>
    <w:rsid w:val="00504010"/>
    <w:rsid w:val="0050404C"/>
    <w:rsid w:val="00504133"/>
    <w:rsid w:val="005077D4"/>
    <w:rsid w:val="005103F0"/>
    <w:rsid w:val="00512B30"/>
    <w:rsid w:val="005149CC"/>
    <w:rsid w:val="00516294"/>
    <w:rsid w:val="00521E98"/>
    <w:rsid w:val="00522D75"/>
    <w:rsid w:val="00523B62"/>
    <w:rsid w:val="0052577F"/>
    <w:rsid w:val="00530B68"/>
    <w:rsid w:val="005365D2"/>
    <w:rsid w:val="005426C7"/>
    <w:rsid w:val="0054524A"/>
    <w:rsid w:val="0055425D"/>
    <w:rsid w:val="00554726"/>
    <w:rsid w:val="0055574D"/>
    <w:rsid w:val="00561851"/>
    <w:rsid w:val="00562008"/>
    <w:rsid w:val="005672A5"/>
    <w:rsid w:val="005700EB"/>
    <w:rsid w:val="0057072F"/>
    <w:rsid w:val="00571158"/>
    <w:rsid w:val="005715DC"/>
    <w:rsid w:val="00572D63"/>
    <w:rsid w:val="00573733"/>
    <w:rsid w:val="0057479B"/>
    <w:rsid w:val="00575578"/>
    <w:rsid w:val="00575815"/>
    <w:rsid w:val="0057684A"/>
    <w:rsid w:val="00580DD0"/>
    <w:rsid w:val="00582028"/>
    <w:rsid w:val="0058222E"/>
    <w:rsid w:val="005824BE"/>
    <w:rsid w:val="00584A09"/>
    <w:rsid w:val="005870AB"/>
    <w:rsid w:val="00590527"/>
    <w:rsid w:val="005916F5"/>
    <w:rsid w:val="00593D01"/>
    <w:rsid w:val="00595DD7"/>
    <w:rsid w:val="00596F90"/>
    <w:rsid w:val="005A00DC"/>
    <w:rsid w:val="005A053A"/>
    <w:rsid w:val="005A33F3"/>
    <w:rsid w:val="005A46A0"/>
    <w:rsid w:val="005A6C60"/>
    <w:rsid w:val="005B04DF"/>
    <w:rsid w:val="005B0A80"/>
    <w:rsid w:val="005B131B"/>
    <w:rsid w:val="005B2EB0"/>
    <w:rsid w:val="005B30BE"/>
    <w:rsid w:val="005B4B88"/>
    <w:rsid w:val="005B640B"/>
    <w:rsid w:val="005B73DC"/>
    <w:rsid w:val="005C0747"/>
    <w:rsid w:val="005C0755"/>
    <w:rsid w:val="005C0AD5"/>
    <w:rsid w:val="005C7396"/>
    <w:rsid w:val="005D29FE"/>
    <w:rsid w:val="005D59A9"/>
    <w:rsid w:val="005E1436"/>
    <w:rsid w:val="005E3065"/>
    <w:rsid w:val="005E3849"/>
    <w:rsid w:val="005E55C7"/>
    <w:rsid w:val="005E60B7"/>
    <w:rsid w:val="005E6799"/>
    <w:rsid w:val="005F3802"/>
    <w:rsid w:val="005F3CCE"/>
    <w:rsid w:val="005F3E4E"/>
    <w:rsid w:val="005F6C29"/>
    <w:rsid w:val="006017FC"/>
    <w:rsid w:val="00603A22"/>
    <w:rsid w:val="00605102"/>
    <w:rsid w:val="00605E8E"/>
    <w:rsid w:val="0060606B"/>
    <w:rsid w:val="006068E8"/>
    <w:rsid w:val="00607822"/>
    <w:rsid w:val="006108E9"/>
    <w:rsid w:val="00610A3A"/>
    <w:rsid w:val="0061210A"/>
    <w:rsid w:val="0061487B"/>
    <w:rsid w:val="00617E3C"/>
    <w:rsid w:val="006221A3"/>
    <w:rsid w:val="00622C18"/>
    <w:rsid w:val="0062650B"/>
    <w:rsid w:val="0062729D"/>
    <w:rsid w:val="00632652"/>
    <w:rsid w:val="00632AE3"/>
    <w:rsid w:val="00640620"/>
    <w:rsid w:val="00641569"/>
    <w:rsid w:val="006423F7"/>
    <w:rsid w:val="00645007"/>
    <w:rsid w:val="006470C9"/>
    <w:rsid w:val="006515AB"/>
    <w:rsid w:val="00653478"/>
    <w:rsid w:val="00660C08"/>
    <w:rsid w:val="0066180E"/>
    <w:rsid w:val="00662695"/>
    <w:rsid w:val="006671B9"/>
    <w:rsid w:val="00667D4B"/>
    <w:rsid w:val="00670F95"/>
    <w:rsid w:val="00674030"/>
    <w:rsid w:val="00675C1E"/>
    <w:rsid w:val="0068343E"/>
    <w:rsid w:val="00690A3F"/>
    <w:rsid w:val="00690C7E"/>
    <w:rsid w:val="0069539D"/>
    <w:rsid w:val="006959A8"/>
    <w:rsid w:val="00695ACA"/>
    <w:rsid w:val="00695BE9"/>
    <w:rsid w:val="00696C44"/>
    <w:rsid w:val="00697983"/>
    <w:rsid w:val="006A08A6"/>
    <w:rsid w:val="006A17D8"/>
    <w:rsid w:val="006A331E"/>
    <w:rsid w:val="006A43F4"/>
    <w:rsid w:val="006B07A1"/>
    <w:rsid w:val="006B3DC1"/>
    <w:rsid w:val="006B65B5"/>
    <w:rsid w:val="006C78AF"/>
    <w:rsid w:val="006D38B4"/>
    <w:rsid w:val="006D5435"/>
    <w:rsid w:val="006E2E6A"/>
    <w:rsid w:val="006E5A94"/>
    <w:rsid w:val="006E5C8F"/>
    <w:rsid w:val="006E61FC"/>
    <w:rsid w:val="006E6CDE"/>
    <w:rsid w:val="006F24F9"/>
    <w:rsid w:val="006F4911"/>
    <w:rsid w:val="00706647"/>
    <w:rsid w:val="00706E13"/>
    <w:rsid w:val="00712303"/>
    <w:rsid w:val="0071294E"/>
    <w:rsid w:val="00712BB1"/>
    <w:rsid w:val="00713D66"/>
    <w:rsid w:val="0071412F"/>
    <w:rsid w:val="00714FA1"/>
    <w:rsid w:val="0071505B"/>
    <w:rsid w:val="00717735"/>
    <w:rsid w:val="00720B6A"/>
    <w:rsid w:val="007215A5"/>
    <w:rsid w:val="00725EAC"/>
    <w:rsid w:val="007325B7"/>
    <w:rsid w:val="00732E12"/>
    <w:rsid w:val="00744111"/>
    <w:rsid w:val="00746D33"/>
    <w:rsid w:val="00747656"/>
    <w:rsid w:val="00751CCC"/>
    <w:rsid w:val="007607C8"/>
    <w:rsid w:val="00762949"/>
    <w:rsid w:val="007634A9"/>
    <w:rsid w:val="007643A8"/>
    <w:rsid w:val="00767E51"/>
    <w:rsid w:val="00771FD5"/>
    <w:rsid w:val="00780658"/>
    <w:rsid w:val="0078089B"/>
    <w:rsid w:val="00780A90"/>
    <w:rsid w:val="00782AB3"/>
    <w:rsid w:val="00783528"/>
    <w:rsid w:val="0078541F"/>
    <w:rsid w:val="00785E19"/>
    <w:rsid w:val="00786937"/>
    <w:rsid w:val="0078694E"/>
    <w:rsid w:val="00786982"/>
    <w:rsid w:val="00790759"/>
    <w:rsid w:val="00791486"/>
    <w:rsid w:val="007943D5"/>
    <w:rsid w:val="007953EE"/>
    <w:rsid w:val="007A06A5"/>
    <w:rsid w:val="007A1741"/>
    <w:rsid w:val="007A65F2"/>
    <w:rsid w:val="007B4126"/>
    <w:rsid w:val="007B46B9"/>
    <w:rsid w:val="007B66D9"/>
    <w:rsid w:val="007C31C0"/>
    <w:rsid w:val="007C5AE5"/>
    <w:rsid w:val="007D45A6"/>
    <w:rsid w:val="007E081E"/>
    <w:rsid w:val="007E1A83"/>
    <w:rsid w:val="007E5209"/>
    <w:rsid w:val="007E7051"/>
    <w:rsid w:val="007E782D"/>
    <w:rsid w:val="007F0985"/>
    <w:rsid w:val="007F1085"/>
    <w:rsid w:val="007F3A3C"/>
    <w:rsid w:val="00801E86"/>
    <w:rsid w:val="00803431"/>
    <w:rsid w:val="00806407"/>
    <w:rsid w:val="008129B6"/>
    <w:rsid w:val="008138F2"/>
    <w:rsid w:val="00813E03"/>
    <w:rsid w:val="008169DB"/>
    <w:rsid w:val="00820833"/>
    <w:rsid w:val="0082130E"/>
    <w:rsid w:val="0082588C"/>
    <w:rsid w:val="0082648C"/>
    <w:rsid w:val="008324F5"/>
    <w:rsid w:val="008368F4"/>
    <w:rsid w:val="00836A95"/>
    <w:rsid w:val="0083746F"/>
    <w:rsid w:val="00843CB8"/>
    <w:rsid w:val="00846EA7"/>
    <w:rsid w:val="0085022D"/>
    <w:rsid w:val="00850AC6"/>
    <w:rsid w:val="00850FF3"/>
    <w:rsid w:val="00852958"/>
    <w:rsid w:val="00860722"/>
    <w:rsid w:val="008623A6"/>
    <w:rsid w:val="0086436F"/>
    <w:rsid w:val="00873FCA"/>
    <w:rsid w:val="008766B9"/>
    <w:rsid w:val="00880A5A"/>
    <w:rsid w:val="00880C9F"/>
    <w:rsid w:val="00881352"/>
    <w:rsid w:val="0088268C"/>
    <w:rsid w:val="008829EF"/>
    <w:rsid w:val="0088520E"/>
    <w:rsid w:val="0089161F"/>
    <w:rsid w:val="00894411"/>
    <w:rsid w:val="008A0D51"/>
    <w:rsid w:val="008A37BE"/>
    <w:rsid w:val="008A47FB"/>
    <w:rsid w:val="008A4A42"/>
    <w:rsid w:val="008A57E7"/>
    <w:rsid w:val="008B1CD1"/>
    <w:rsid w:val="008B4A78"/>
    <w:rsid w:val="008B4C15"/>
    <w:rsid w:val="008C1E93"/>
    <w:rsid w:val="008C5550"/>
    <w:rsid w:val="008D258E"/>
    <w:rsid w:val="008E0E8C"/>
    <w:rsid w:val="008E2024"/>
    <w:rsid w:val="008E2E35"/>
    <w:rsid w:val="008F25B5"/>
    <w:rsid w:val="008F4E87"/>
    <w:rsid w:val="00902A9E"/>
    <w:rsid w:val="00903C8B"/>
    <w:rsid w:val="00904D88"/>
    <w:rsid w:val="009053CB"/>
    <w:rsid w:val="00910247"/>
    <w:rsid w:val="00914AA3"/>
    <w:rsid w:val="009204F1"/>
    <w:rsid w:val="009218CF"/>
    <w:rsid w:val="0092747C"/>
    <w:rsid w:val="00936130"/>
    <w:rsid w:val="00940552"/>
    <w:rsid w:val="0094785C"/>
    <w:rsid w:val="00947E32"/>
    <w:rsid w:val="00952B2A"/>
    <w:rsid w:val="00953118"/>
    <w:rsid w:val="009565AA"/>
    <w:rsid w:val="0095742C"/>
    <w:rsid w:val="0096252F"/>
    <w:rsid w:val="00964972"/>
    <w:rsid w:val="00964F05"/>
    <w:rsid w:val="009702A2"/>
    <w:rsid w:val="009711D7"/>
    <w:rsid w:val="00972596"/>
    <w:rsid w:val="00974130"/>
    <w:rsid w:val="00977D72"/>
    <w:rsid w:val="0098041F"/>
    <w:rsid w:val="00982910"/>
    <w:rsid w:val="00982C94"/>
    <w:rsid w:val="00985AA9"/>
    <w:rsid w:val="009877CB"/>
    <w:rsid w:val="00987B44"/>
    <w:rsid w:val="009921C2"/>
    <w:rsid w:val="00995640"/>
    <w:rsid w:val="00997075"/>
    <w:rsid w:val="009A0E7B"/>
    <w:rsid w:val="009A7BA5"/>
    <w:rsid w:val="009B37E7"/>
    <w:rsid w:val="009B6B80"/>
    <w:rsid w:val="009B7373"/>
    <w:rsid w:val="009C3B4A"/>
    <w:rsid w:val="009D1B52"/>
    <w:rsid w:val="009D3F27"/>
    <w:rsid w:val="009D40DA"/>
    <w:rsid w:val="009D49DE"/>
    <w:rsid w:val="009D5897"/>
    <w:rsid w:val="009D60DF"/>
    <w:rsid w:val="009D7B3E"/>
    <w:rsid w:val="009E1FF2"/>
    <w:rsid w:val="009E38D1"/>
    <w:rsid w:val="009E62A7"/>
    <w:rsid w:val="009E6518"/>
    <w:rsid w:val="009E67C0"/>
    <w:rsid w:val="009E7030"/>
    <w:rsid w:val="009E7999"/>
    <w:rsid w:val="009F060A"/>
    <w:rsid w:val="009F2955"/>
    <w:rsid w:val="009F38D3"/>
    <w:rsid w:val="00A01A46"/>
    <w:rsid w:val="00A01C7E"/>
    <w:rsid w:val="00A02207"/>
    <w:rsid w:val="00A023A7"/>
    <w:rsid w:val="00A03CCC"/>
    <w:rsid w:val="00A074B4"/>
    <w:rsid w:val="00A0772F"/>
    <w:rsid w:val="00A11B55"/>
    <w:rsid w:val="00A12554"/>
    <w:rsid w:val="00A12A72"/>
    <w:rsid w:val="00A1714D"/>
    <w:rsid w:val="00A17C93"/>
    <w:rsid w:val="00A21478"/>
    <w:rsid w:val="00A221A8"/>
    <w:rsid w:val="00A25C95"/>
    <w:rsid w:val="00A30C84"/>
    <w:rsid w:val="00A31BF7"/>
    <w:rsid w:val="00A37FF1"/>
    <w:rsid w:val="00A41B9D"/>
    <w:rsid w:val="00A42484"/>
    <w:rsid w:val="00A436C1"/>
    <w:rsid w:val="00A43778"/>
    <w:rsid w:val="00A469C8"/>
    <w:rsid w:val="00A51CE6"/>
    <w:rsid w:val="00A539D0"/>
    <w:rsid w:val="00A550C6"/>
    <w:rsid w:val="00A57040"/>
    <w:rsid w:val="00A60101"/>
    <w:rsid w:val="00A60F1D"/>
    <w:rsid w:val="00A640D7"/>
    <w:rsid w:val="00A661E3"/>
    <w:rsid w:val="00A6629C"/>
    <w:rsid w:val="00A67C63"/>
    <w:rsid w:val="00A70C51"/>
    <w:rsid w:val="00A7147D"/>
    <w:rsid w:val="00A76960"/>
    <w:rsid w:val="00A76DAC"/>
    <w:rsid w:val="00A815DC"/>
    <w:rsid w:val="00A82619"/>
    <w:rsid w:val="00A8381E"/>
    <w:rsid w:val="00A83A35"/>
    <w:rsid w:val="00A83A4C"/>
    <w:rsid w:val="00A83E7B"/>
    <w:rsid w:val="00A84C94"/>
    <w:rsid w:val="00A84DE9"/>
    <w:rsid w:val="00A85405"/>
    <w:rsid w:val="00A857E2"/>
    <w:rsid w:val="00A87E13"/>
    <w:rsid w:val="00A91643"/>
    <w:rsid w:val="00A91B45"/>
    <w:rsid w:val="00A935BF"/>
    <w:rsid w:val="00A93FF5"/>
    <w:rsid w:val="00A948B0"/>
    <w:rsid w:val="00A94A8B"/>
    <w:rsid w:val="00A954AE"/>
    <w:rsid w:val="00AA39BC"/>
    <w:rsid w:val="00AB111D"/>
    <w:rsid w:val="00AB26E9"/>
    <w:rsid w:val="00AB5BDE"/>
    <w:rsid w:val="00AC1798"/>
    <w:rsid w:val="00AD0937"/>
    <w:rsid w:val="00AD220E"/>
    <w:rsid w:val="00AD77D6"/>
    <w:rsid w:val="00AE67C5"/>
    <w:rsid w:val="00AF16A9"/>
    <w:rsid w:val="00AF1E53"/>
    <w:rsid w:val="00AF2AA8"/>
    <w:rsid w:val="00AF3207"/>
    <w:rsid w:val="00AF5923"/>
    <w:rsid w:val="00B07AF1"/>
    <w:rsid w:val="00B11C12"/>
    <w:rsid w:val="00B14528"/>
    <w:rsid w:val="00B20BE8"/>
    <w:rsid w:val="00B2276F"/>
    <w:rsid w:val="00B25F48"/>
    <w:rsid w:val="00B30447"/>
    <w:rsid w:val="00B31777"/>
    <w:rsid w:val="00B327AC"/>
    <w:rsid w:val="00B33E24"/>
    <w:rsid w:val="00B3404D"/>
    <w:rsid w:val="00B34C5D"/>
    <w:rsid w:val="00B34E57"/>
    <w:rsid w:val="00B35790"/>
    <w:rsid w:val="00B430F5"/>
    <w:rsid w:val="00B477B4"/>
    <w:rsid w:val="00B50C3D"/>
    <w:rsid w:val="00B54691"/>
    <w:rsid w:val="00B610D0"/>
    <w:rsid w:val="00B624AA"/>
    <w:rsid w:val="00B62D50"/>
    <w:rsid w:val="00B63772"/>
    <w:rsid w:val="00B64DA0"/>
    <w:rsid w:val="00B66332"/>
    <w:rsid w:val="00B66D40"/>
    <w:rsid w:val="00B775B0"/>
    <w:rsid w:val="00B80013"/>
    <w:rsid w:val="00B80F1F"/>
    <w:rsid w:val="00B830FA"/>
    <w:rsid w:val="00B84DD2"/>
    <w:rsid w:val="00B91966"/>
    <w:rsid w:val="00B93C8A"/>
    <w:rsid w:val="00B944EE"/>
    <w:rsid w:val="00BA279E"/>
    <w:rsid w:val="00BA4424"/>
    <w:rsid w:val="00BA5FDD"/>
    <w:rsid w:val="00BA6CD2"/>
    <w:rsid w:val="00BA703B"/>
    <w:rsid w:val="00BA78D8"/>
    <w:rsid w:val="00BB14F5"/>
    <w:rsid w:val="00BB212C"/>
    <w:rsid w:val="00BB327B"/>
    <w:rsid w:val="00BB736E"/>
    <w:rsid w:val="00BC11E1"/>
    <w:rsid w:val="00BC3EC9"/>
    <w:rsid w:val="00BC562C"/>
    <w:rsid w:val="00BC74B7"/>
    <w:rsid w:val="00BC7A06"/>
    <w:rsid w:val="00BD26EA"/>
    <w:rsid w:val="00BD3804"/>
    <w:rsid w:val="00BD62B2"/>
    <w:rsid w:val="00BE00D2"/>
    <w:rsid w:val="00BE06E2"/>
    <w:rsid w:val="00BE2701"/>
    <w:rsid w:val="00BE2B82"/>
    <w:rsid w:val="00BE3DFE"/>
    <w:rsid w:val="00BE7A13"/>
    <w:rsid w:val="00BF0AA0"/>
    <w:rsid w:val="00BF1B20"/>
    <w:rsid w:val="00BF1C61"/>
    <w:rsid w:val="00BF1DCF"/>
    <w:rsid w:val="00BF224B"/>
    <w:rsid w:val="00BF2CC5"/>
    <w:rsid w:val="00BF5D2F"/>
    <w:rsid w:val="00BF75A3"/>
    <w:rsid w:val="00C0271B"/>
    <w:rsid w:val="00C02AB1"/>
    <w:rsid w:val="00C074C9"/>
    <w:rsid w:val="00C10085"/>
    <w:rsid w:val="00C10887"/>
    <w:rsid w:val="00C14193"/>
    <w:rsid w:val="00C16CDB"/>
    <w:rsid w:val="00C22515"/>
    <w:rsid w:val="00C22D7E"/>
    <w:rsid w:val="00C235D9"/>
    <w:rsid w:val="00C25F88"/>
    <w:rsid w:val="00C2675D"/>
    <w:rsid w:val="00C3237A"/>
    <w:rsid w:val="00C326EF"/>
    <w:rsid w:val="00C33AA7"/>
    <w:rsid w:val="00C367CE"/>
    <w:rsid w:val="00C40AE5"/>
    <w:rsid w:val="00C419C6"/>
    <w:rsid w:val="00C426DB"/>
    <w:rsid w:val="00C432FE"/>
    <w:rsid w:val="00C46C49"/>
    <w:rsid w:val="00C477FF"/>
    <w:rsid w:val="00C5078B"/>
    <w:rsid w:val="00C5277D"/>
    <w:rsid w:val="00C52C08"/>
    <w:rsid w:val="00C5416E"/>
    <w:rsid w:val="00C54ACC"/>
    <w:rsid w:val="00C61DFC"/>
    <w:rsid w:val="00C62393"/>
    <w:rsid w:val="00C627F8"/>
    <w:rsid w:val="00C66246"/>
    <w:rsid w:val="00C668BB"/>
    <w:rsid w:val="00C67AB0"/>
    <w:rsid w:val="00C71DD5"/>
    <w:rsid w:val="00C71EAA"/>
    <w:rsid w:val="00C7593E"/>
    <w:rsid w:val="00C77130"/>
    <w:rsid w:val="00C80F91"/>
    <w:rsid w:val="00C815CF"/>
    <w:rsid w:val="00C82D8D"/>
    <w:rsid w:val="00C84073"/>
    <w:rsid w:val="00C91FE8"/>
    <w:rsid w:val="00C931FB"/>
    <w:rsid w:val="00C93C25"/>
    <w:rsid w:val="00C95AE9"/>
    <w:rsid w:val="00C97800"/>
    <w:rsid w:val="00CA125A"/>
    <w:rsid w:val="00CA7CD1"/>
    <w:rsid w:val="00CB102A"/>
    <w:rsid w:val="00CB4B67"/>
    <w:rsid w:val="00CB6DB9"/>
    <w:rsid w:val="00CC2FED"/>
    <w:rsid w:val="00CC3157"/>
    <w:rsid w:val="00CC32B9"/>
    <w:rsid w:val="00CC4BFE"/>
    <w:rsid w:val="00CD1412"/>
    <w:rsid w:val="00CD1E4C"/>
    <w:rsid w:val="00CD711E"/>
    <w:rsid w:val="00CE1859"/>
    <w:rsid w:val="00CE20C6"/>
    <w:rsid w:val="00CE212E"/>
    <w:rsid w:val="00CE2AD5"/>
    <w:rsid w:val="00CE3470"/>
    <w:rsid w:val="00CE62AF"/>
    <w:rsid w:val="00CE7284"/>
    <w:rsid w:val="00CF00C0"/>
    <w:rsid w:val="00CF20AE"/>
    <w:rsid w:val="00CF2F65"/>
    <w:rsid w:val="00CF430E"/>
    <w:rsid w:val="00CF490B"/>
    <w:rsid w:val="00CF5314"/>
    <w:rsid w:val="00CF7D78"/>
    <w:rsid w:val="00D001E6"/>
    <w:rsid w:val="00D0124B"/>
    <w:rsid w:val="00D05FF7"/>
    <w:rsid w:val="00D071A6"/>
    <w:rsid w:val="00D10888"/>
    <w:rsid w:val="00D114A0"/>
    <w:rsid w:val="00D1565B"/>
    <w:rsid w:val="00D21BDA"/>
    <w:rsid w:val="00D21C6C"/>
    <w:rsid w:val="00D2601F"/>
    <w:rsid w:val="00D30FB0"/>
    <w:rsid w:val="00D32C39"/>
    <w:rsid w:val="00D35D32"/>
    <w:rsid w:val="00D36884"/>
    <w:rsid w:val="00D37FF0"/>
    <w:rsid w:val="00D40271"/>
    <w:rsid w:val="00D41748"/>
    <w:rsid w:val="00D446BA"/>
    <w:rsid w:val="00D46F6A"/>
    <w:rsid w:val="00D4750B"/>
    <w:rsid w:val="00D4798B"/>
    <w:rsid w:val="00D479F3"/>
    <w:rsid w:val="00D50C39"/>
    <w:rsid w:val="00D53A2F"/>
    <w:rsid w:val="00D556F6"/>
    <w:rsid w:val="00D566A2"/>
    <w:rsid w:val="00D6238B"/>
    <w:rsid w:val="00D6368F"/>
    <w:rsid w:val="00D65F8E"/>
    <w:rsid w:val="00D66019"/>
    <w:rsid w:val="00D669C2"/>
    <w:rsid w:val="00D7032B"/>
    <w:rsid w:val="00D70835"/>
    <w:rsid w:val="00D72F92"/>
    <w:rsid w:val="00D73B75"/>
    <w:rsid w:val="00D73EDE"/>
    <w:rsid w:val="00D74405"/>
    <w:rsid w:val="00D74960"/>
    <w:rsid w:val="00D74F2D"/>
    <w:rsid w:val="00D76285"/>
    <w:rsid w:val="00D827CE"/>
    <w:rsid w:val="00D83707"/>
    <w:rsid w:val="00D85690"/>
    <w:rsid w:val="00D8661C"/>
    <w:rsid w:val="00D87171"/>
    <w:rsid w:val="00D92A3A"/>
    <w:rsid w:val="00D955AD"/>
    <w:rsid w:val="00DA581B"/>
    <w:rsid w:val="00DA592F"/>
    <w:rsid w:val="00DA7289"/>
    <w:rsid w:val="00DA7CEB"/>
    <w:rsid w:val="00DB55E9"/>
    <w:rsid w:val="00DB5D45"/>
    <w:rsid w:val="00DC30C8"/>
    <w:rsid w:val="00DC6983"/>
    <w:rsid w:val="00DC6C6C"/>
    <w:rsid w:val="00DD0A26"/>
    <w:rsid w:val="00DD7CC2"/>
    <w:rsid w:val="00DE4EF6"/>
    <w:rsid w:val="00DE6CC7"/>
    <w:rsid w:val="00DE778C"/>
    <w:rsid w:val="00DF648E"/>
    <w:rsid w:val="00DF6D24"/>
    <w:rsid w:val="00DF771D"/>
    <w:rsid w:val="00E01A19"/>
    <w:rsid w:val="00E02325"/>
    <w:rsid w:val="00E0528A"/>
    <w:rsid w:val="00E07A8A"/>
    <w:rsid w:val="00E07C82"/>
    <w:rsid w:val="00E11936"/>
    <w:rsid w:val="00E12894"/>
    <w:rsid w:val="00E12E8C"/>
    <w:rsid w:val="00E14B51"/>
    <w:rsid w:val="00E14D5A"/>
    <w:rsid w:val="00E165C9"/>
    <w:rsid w:val="00E204D5"/>
    <w:rsid w:val="00E20D13"/>
    <w:rsid w:val="00E25159"/>
    <w:rsid w:val="00E2645E"/>
    <w:rsid w:val="00E27AF4"/>
    <w:rsid w:val="00E302E1"/>
    <w:rsid w:val="00E30B6D"/>
    <w:rsid w:val="00E32DE1"/>
    <w:rsid w:val="00E33369"/>
    <w:rsid w:val="00E37811"/>
    <w:rsid w:val="00E40043"/>
    <w:rsid w:val="00E42894"/>
    <w:rsid w:val="00E435BE"/>
    <w:rsid w:val="00E50072"/>
    <w:rsid w:val="00E50D9E"/>
    <w:rsid w:val="00E51A24"/>
    <w:rsid w:val="00E51DC1"/>
    <w:rsid w:val="00E52BCD"/>
    <w:rsid w:val="00E607DE"/>
    <w:rsid w:val="00E6735A"/>
    <w:rsid w:val="00E6751C"/>
    <w:rsid w:val="00E708AB"/>
    <w:rsid w:val="00E723E8"/>
    <w:rsid w:val="00E735C8"/>
    <w:rsid w:val="00E74185"/>
    <w:rsid w:val="00E753AA"/>
    <w:rsid w:val="00E82B1B"/>
    <w:rsid w:val="00E83080"/>
    <w:rsid w:val="00E841B7"/>
    <w:rsid w:val="00E84DC7"/>
    <w:rsid w:val="00E862E6"/>
    <w:rsid w:val="00E91CCD"/>
    <w:rsid w:val="00E96B41"/>
    <w:rsid w:val="00EA1F10"/>
    <w:rsid w:val="00EA2672"/>
    <w:rsid w:val="00EA321B"/>
    <w:rsid w:val="00EA47BF"/>
    <w:rsid w:val="00EB0223"/>
    <w:rsid w:val="00EB71C0"/>
    <w:rsid w:val="00EC05A7"/>
    <w:rsid w:val="00EC1BE9"/>
    <w:rsid w:val="00EC1E37"/>
    <w:rsid w:val="00EC1EAE"/>
    <w:rsid w:val="00EC2288"/>
    <w:rsid w:val="00EC2A92"/>
    <w:rsid w:val="00EC2D3D"/>
    <w:rsid w:val="00EC41A1"/>
    <w:rsid w:val="00EC6D60"/>
    <w:rsid w:val="00ED055A"/>
    <w:rsid w:val="00ED1DF5"/>
    <w:rsid w:val="00ED2201"/>
    <w:rsid w:val="00ED3C66"/>
    <w:rsid w:val="00ED76BD"/>
    <w:rsid w:val="00EE319B"/>
    <w:rsid w:val="00EE7B1D"/>
    <w:rsid w:val="00EF52E2"/>
    <w:rsid w:val="00EF599E"/>
    <w:rsid w:val="00F02134"/>
    <w:rsid w:val="00F02353"/>
    <w:rsid w:val="00F10941"/>
    <w:rsid w:val="00F128A8"/>
    <w:rsid w:val="00F1533F"/>
    <w:rsid w:val="00F15435"/>
    <w:rsid w:val="00F157C6"/>
    <w:rsid w:val="00F178CC"/>
    <w:rsid w:val="00F17BE3"/>
    <w:rsid w:val="00F20705"/>
    <w:rsid w:val="00F21A71"/>
    <w:rsid w:val="00F220AB"/>
    <w:rsid w:val="00F24B15"/>
    <w:rsid w:val="00F26272"/>
    <w:rsid w:val="00F305DC"/>
    <w:rsid w:val="00F30CDD"/>
    <w:rsid w:val="00F31728"/>
    <w:rsid w:val="00F31CA4"/>
    <w:rsid w:val="00F32FC4"/>
    <w:rsid w:val="00F33FCB"/>
    <w:rsid w:val="00F34E50"/>
    <w:rsid w:val="00F41305"/>
    <w:rsid w:val="00F44CD9"/>
    <w:rsid w:val="00F5002E"/>
    <w:rsid w:val="00F51E66"/>
    <w:rsid w:val="00F55CEF"/>
    <w:rsid w:val="00F57621"/>
    <w:rsid w:val="00F65AE8"/>
    <w:rsid w:val="00F71C4E"/>
    <w:rsid w:val="00F7473D"/>
    <w:rsid w:val="00F75A6B"/>
    <w:rsid w:val="00F776FC"/>
    <w:rsid w:val="00F80F6E"/>
    <w:rsid w:val="00F81991"/>
    <w:rsid w:val="00F87F8B"/>
    <w:rsid w:val="00F90521"/>
    <w:rsid w:val="00F9195F"/>
    <w:rsid w:val="00FA0981"/>
    <w:rsid w:val="00FA102C"/>
    <w:rsid w:val="00FA121A"/>
    <w:rsid w:val="00FA27D5"/>
    <w:rsid w:val="00FA4528"/>
    <w:rsid w:val="00FA622D"/>
    <w:rsid w:val="00FA6B46"/>
    <w:rsid w:val="00FB029D"/>
    <w:rsid w:val="00FB23CE"/>
    <w:rsid w:val="00FB4CCE"/>
    <w:rsid w:val="00FB531B"/>
    <w:rsid w:val="00FB6117"/>
    <w:rsid w:val="00FB6272"/>
    <w:rsid w:val="00FB7F42"/>
    <w:rsid w:val="00FC1D0C"/>
    <w:rsid w:val="00FC2393"/>
    <w:rsid w:val="00FC2FF8"/>
    <w:rsid w:val="00FD0EFE"/>
    <w:rsid w:val="00FD10CB"/>
    <w:rsid w:val="00FD13AE"/>
    <w:rsid w:val="00FD4E6E"/>
    <w:rsid w:val="00FD7255"/>
    <w:rsid w:val="00FE2F52"/>
    <w:rsid w:val="00FE594A"/>
    <w:rsid w:val="00FF021B"/>
    <w:rsid w:val="00FF097B"/>
    <w:rsid w:val="00FF0C65"/>
    <w:rsid w:val="00FF2A3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6552"/>
  <w15:docId w15:val="{F38BDE51-BBD6-45B2-9751-E27C885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+14pt"/>
    <w:aliases w:val="Черный,по ширине,Первая строка: 0,95 см,Узор: Нет(Белый),Узор: Нет(Белый) + полуж..."/>
    <w:basedOn w:val="a"/>
    <w:rsid w:val="00695B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95BE9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695BE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5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BE9"/>
  </w:style>
  <w:style w:type="character" w:customStyle="1" w:styleId="exldetailsdisplayval">
    <w:name w:val="exldetailsdisplayval"/>
    <w:basedOn w:val="a0"/>
    <w:rsid w:val="00695BE9"/>
  </w:style>
  <w:style w:type="character" w:customStyle="1" w:styleId="searchword">
    <w:name w:val="searchword"/>
    <w:basedOn w:val="a0"/>
    <w:rsid w:val="00695BE9"/>
  </w:style>
  <w:style w:type="paragraph" w:customStyle="1" w:styleId="a6">
    <w:name w:val="обычный"/>
    <w:basedOn w:val="a"/>
    <w:qFormat/>
    <w:rsid w:val="00D46F6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728"/>
  </w:style>
  <w:style w:type="paragraph" w:styleId="a9">
    <w:name w:val="footer"/>
    <w:basedOn w:val="a"/>
    <w:link w:val="aa"/>
    <w:uiPriority w:val="99"/>
    <w:unhideWhenUsed/>
    <w:rsid w:val="0012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9A63-0C44-45D0-9DBA-E0CE1D4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Котлобай О.И.</cp:lastModifiedBy>
  <cp:revision>17</cp:revision>
  <dcterms:created xsi:type="dcterms:W3CDTF">2023-02-05T14:35:00Z</dcterms:created>
  <dcterms:modified xsi:type="dcterms:W3CDTF">2023-05-02T06:31:00Z</dcterms:modified>
</cp:coreProperties>
</file>