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44" w:rsidRDefault="00C14744" w:rsidP="00BD34DD">
      <w:pPr>
        <w:ind w:left="3600" w:firstLine="720"/>
        <w:rPr>
          <w:bCs/>
        </w:rPr>
      </w:pPr>
      <w:bookmarkStart w:id="0" w:name="_GoBack"/>
      <w:bookmarkEnd w:id="0"/>
    </w:p>
    <w:p w:rsidR="007362D5" w:rsidRPr="00F640E1" w:rsidRDefault="007362D5" w:rsidP="00F469A2"/>
    <w:p w:rsidR="00FA6EB1" w:rsidRDefault="00FA6EB1" w:rsidP="00FA6EB1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ОБРАЗОВАТЕЛЬНЫЙ СТАНДАРТ </w:t>
      </w:r>
    </w:p>
    <w:p w:rsidR="00FA6EB1" w:rsidRDefault="005D502D" w:rsidP="00FA6EB1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FA6EB1" w:rsidRDefault="00FA6EB1" w:rsidP="00FA6EB1">
      <w:pPr>
        <w:pStyle w:val="21"/>
      </w:pPr>
      <w:r>
        <w:tab/>
        <w:t>________________________________________________________________</w:t>
      </w:r>
    </w:p>
    <w:p w:rsidR="00FA6EB1" w:rsidRDefault="00FA6EB1" w:rsidP="00FA6EB1"/>
    <w:p w:rsidR="00FA6EB1" w:rsidRDefault="00FA6EB1" w:rsidP="00FA6EB1">
      <w:pPr>
        <w:ind w:firstLine="425"/>
      </w:pPr>
    </w:p>
    <w:p w:rsidR="000128DB" w:rsidRDefault="000128DB" w:rsidP="00FA6EB1">
      <w:pPr>
        <w:ind w:firstLine="425"/>
      </w:pPr>
    </w:p>
    <w:p w:rsidR="000128DB" w:rsidRDefault="000128DB" w:rsidP="00FA6EB1">
      <w:pPr>
        <w:ind w:firstLine="425"/>
      </w:pPr>
    </w:p>
    <w:p w:rsidR="00FA6EB1" w:rsidRDefault="00FA6EB1" w:rsidP="00FA6EB1"/>
    <w:p w:rsidR="00FA6EB1" w:rsidRPr="000373D4" w:rsidRDefault="00FA6EB1" w:rsidP="00FA6EB1"/>
    <w:p w:rsidR="00FA6EB1" w:rsidRPr="000373D4" w:rsidRDefault="00FA6EB1" w:rsidP="000373D4">
      <w:pPr>
        <w:jc w:val="center"/>
        <w:rPr>
          <w:b/>
        </w:rPr>
      </w:pPr>
      <w:bookmarkStart w:id="1" w:name="_Toc57110956"/>
      <w:bookmarkStart w:id="2" w:name="_Toc57111296"/>
      <w:bookmarkStart w:id="3" w:name="_Toc57181279"/>
      <w:bookmarkStart w:id="4" w:name="_Toc58042590"/>
      <w:bookmarkStart w:id="5" w:name="_Toc61858652"/>
      <w:r w:rsidRPr="000373D4">
        <w:rPr>
          <w:b/>
        </w:rPr>
        <w:t>ВЫСШЕЕ ОБРАЗОВАНИЕ</w:t>
      </w:r>
      <w:bookmarkEnd w:id="1"/>
      <w:bookmarkEnd w:id="2"/>
      <w:bookmarkEnd w:id="3"/>
      <w:bookmarkEnd w:id="4"/>
      <w:bookmarkEnd w:id="5"/>
    </w:p>
    <w:p w:rsidR="00FA6EB1" w:rsidRPr="000373D4" w:rsidRDefault="00FA6EB1" w:rsidP="000373D4">
      <w:pPr>
        <w:ind w:firstLine="426"/>
        <w:jc w:val="center"/>
        <w:rPr>
          <w:b/>
        </w:rPr>
      </w:pPr>
      <w:r w:rsidRPr="000373D4">
        <w:rPr>
          <w:b/>
        </w:rPr>
        <w:t>ПЕРВАЯ СТУПЕНЬ</w:t>
      </w:r>
    </w:p>
    <w:p w:rsidR="00FA6EB1" w:rsidRPr="000373D4" w:rsidRDefault="00FA6EB1" w:rsidP="00FA6EB1">
      <w:pPr>
        <w:pStyle w:val="3"/>
        <w:ind w:left="1418" w:firstLine="709"/>
        <w:jc w:val="left"/>
        <w:rPr>
          <w:b/>
          <w:szCs w:val="24"/>
        </w:rPr>
      </w:pPr>
    </w:p>
    <w:p w:rsidR="00FA6EB1" w:rsidRPr="000373D4" w:rsidRDefault="00FA6EB1" w:rsidP="006E7ABC">
      <w:pPr>
        <w:pStyle w:val="3"/>
        <w:ind w:left="3969" w:hanging="1787"/>
        <w:jc w:val="left"/>
        <w:rPr>
          <w:b/>
          <w:szCs w:val="24"/>
        </w:rPr>
      </w:pPr>
      <w:r w:rsidRPr="000373D4">
        <w:rPr>
          <w:b/>
          <w:szCs w:val="24"/>
        </w:rPr>
        <w:t xml:space="preserve">Специальность </w:t>
      </w:r>
      <w:r w:rsidR="00AE2B3D" w:rsidRPr="000373D4">
        <w:rPr>
          <w:szCs w:val="24"/>
        </w:rPr>
        <w:t>1</w:t>
      </w:r>
      <w:r w:rsidR="009105B5">
        <w:rPr>
          <w:szCs w:val="24"/>
        </w:rPr>
        <w:t>-</w:t>
      </w:r>
      <w:r w:rsidR="000E693F" w:rsidRPr="000373D4">
        <w:rPr>
          <w:szCs w:val="24"/>
        </w:rPr>
        <w:t>27 0</w:t>
      </w:r>
      <w:r w:rsidR="006E7ABC">
        <w:rPr>
          <w:szCs w:val="24"/>
        </w:rPr>
        <w:t>2</w:t>
      </w:r>
      <w:r w:rsidR="000E693F" w:rsidRPr="000373D4">
        <w:rPr>
          <w:szCs w:val="24"/>
        </w:rPr>
        <w:t xml:space="preserve"> 01 </w:t>
      </w:r>
      <w:r w:rsidR="006E7ABC">
        <w:rPr>
          <w:szCs w:val="24"/>
        </w:rPr>
        <w:t xml:space="preserve">Транспортная логистика </w:t>
      </w:r>
      <w:r w:rsidR="000E693F" w:rsidRPr="000373D4">
        <w:rPr>
          <w:szCs w:val="24"/>
        </w:rPr>
        <w:t>(по направлениям)</w:t>
      </w:r>
    </w:p>
    <w:p w:rsidR="00C77A45" w:rsidRDefault="00C77A45" w:rsidP="00FA6EB1">
      <w:pPr>
        <w:ind w:left="2184"/>
        <w:rPr>
          <w:b/>
          <w:lang w:val="be-BY"/>
        </w:rPr>
      </w:pPr>
    </w:p>
    <w:p w:rsidR="00FA6EB1" w:rsidRPr="005B5798" w:rsidRDefault="00FA6EB1" w:rsidP="00FA6EB1">
      <w:pPr>
        <w:ind w:left="2184"/>
        <w:rPr>
          <w:b/>
        </w:rPr>
      </w:pPr>
      <w:r w:rsidRPr="006E7ABC">
        <w:rPr>
          <w:b/>
          <w:lang w:val="be-BY"/>
        </w:rPr>
        <w:t>Квалификация</w:t>
      </w:r>
      <w:r w:rsidRPr="006E7ABC">
        <w:rPr>
          <w:b/>
        </w:rPr>
        <w:t xml:space="preserve"> </w:t>
      </w:r>
      <w:r w:rsidR="00C52084" w:rsidRPr="006E7ABC">
        <w:rPr>
          <w:b/>
        </w:rPr>
        <w:t xml:space="preserve"> </w:t>
      </w:r>
      <w:r w:rsidR="006E7ABC" w:rsidRPr="006E7ABC">
        <w:t>И</w:t>
      </w:r>
      <w:r w:rsidR="00AE2B3D" w:rsidRPr="006E7ABC">
        <w:t>нженер</w:t>
      </w:r>
      <w:r w:rsidR="000E693F" w:rsidRPr="006E7ABC">
        <w:t>-экономист</w:t>
      </w:r>
      <w:r w:rsidR="006E7ABC" w:rsidRPr="006E7ABC">
        <w:t>. Логист</w:t>
      </w:r>
    </w:p>
    <w:p w:rsidR="00FA6EB1" w:rsidRPr="000373D4" w:rsidRDefault="00FA6EB1" w:rsidP="00FA6EB1">
      <w:pPr>
        <w:rPr>
          <w:i/>
          <w:lang w:val="be-BY"/>
        </w:rPr>
      </w:pPr>
      <w:r w:rsidRPr="000373D4">
        <w:rPr>
          <w:i/>
          <w:lang w:val="be-BY"/>
        </w:rPr>
        <w:tab/>
      </w:r>
      <w:r w:rsidRPr="000373D4">
        <w:rPr>
          <w:i/>
          <w:lang w:val="be-BY"/>
        </w:rPr>
        <w:tab/>
      </w:r>
      <w:r w:rsidRPr="000373D4">
        <w:rPr>
          <w:i/>
          <w:lang w:val="be-BY"/>
        </w:rPr>
        <w:tab/>
      </w:r>
      <w:r w:rsidRPr="000373D4">
        <w:rPr>
          <w:i/>
          <w:lang w:val="be-BY"/>
        </w:rPr>
        <w:tab/>
      </w:r>
    </w:p>
    <w:p w:rsidR="00FA6EB1" w:rsidRPr="000373D4" w:rsidRDefault="00FA6EB1" w:rsidP="00FA6EB1">
      <w:pPr>
        <w:ind w:firstLine="425"/>
        <w:rPr>
          <w:lang w:val="be-BY"/>
        </w:rPr>
      </w:pPr>
    </w:p>
    <w:p w:rsidR="00FA6EB1" w:rsidRPr="000373D4" w:rsidRDefault="00FA6EB1" w:rsidP="00FA6EB1">
      <w:pPr>
        <w:rPr>
          <w:lang w:val="be-BY"/>
        </w:rPr>
      </w:pPr>
    </w:p>
    <w:p w:rsidR="00FA6EB1" w:rsidRPr="000373D4" w:rsidRDefault="00FA6EB1" w:rsidP="00FA6EB1">
      <w:pPr>
        <w:rPr>
          <w:lang w:val="be-BY"/>
        </w:rPr>
      </w:pPr>
    </w:p>
    <w:p w:rsidR="00FA6EB1" w:rsidRPr="000373D4" w:rsidRDefault="00FA6EB1" w:rsidP="000373D4">
      <w:pPr>
        <w:jc w:val="center"/>
        <w:rPr>
          <w:b/>
        </w:rPr>
      </w:pPr>
      <w:r w:rsidRPr="000373D4">
        <w:rPr>
          <w:b/>
        </w:rPr>
        <w:t>ВЫШЭЙШАЯ АДУКАЦЫЯ</w:t>
      </w:r>
    </w:p>
    <w:p w:rsidR="00FA6EB1" w:rsidRPr="000373D4" w:rsidRDefault="00FA6EB1" w:rsidP="000373D4">
      <w:pPr>
        <w:jc w:val="center"/>
        <w:rPr>
          <w:b/>
        </w:rPr>
      </w:pPr>
      <w:r w:rsidRPr="000373D4">
        <w:rPr>
          <w:b/>
        </w:rPr>
        <w:t>ПЕРШАЯ СТУПЕНЬ</w:t>
      </w:r>
    </w:p>
    <w:p w:rsidR="00FA6EB1" w:rsidRPr="000373D4" w:rsidRDefault="00FA6EB1" w:rsidP="00FA6EB1">
      <w:pPr>
        <w:ind w:firstLine="425"/>
        <w:jc w:val="center"/>
      </w:pPr>
    </w:p>
    <w:p w:rsidR="00FA6EB1" w:rsidRPr="000373D4" w:rsidRDefault="00FA6EB1" w:rsidP="006E7ABC">
      <w:pPr>
        <w:pStyle w:val="3"/>
        <w:ind w:left="3969" w:hanging="1809"/>
        <w:jc w:val="left"/>
        <w:rPr>
          <w:szCs w:val="24"/>
          <w:lang w:val="be-BY"/>
        </w:rPr>
      </w:pPr>
      <w:r w:rsidRPr="000373D4">
        <w:rPr>
          <w:b/>
          <w:bCs/>
          <w:szCs w:val="24"/>
          <w:lang w:val="be-BY"/>
        </w:rPr>
        <w:t xml:space="preserve">Спецыяльнасць </w:t>
      </w:r>
      <w:r w:rsidR="00120111" w:rsidRPr="000373D4">
        <w:rPr>
          <w:szCs w:val="24"/>
          <w:lang w:val="be-BY"/>
        </w:rPr>
        <w:t>1</w:t>
      </w:r>
      <w:r w:rsidR="009105B5">
        <w:rPr>
          <w:szCs w:val="24"/>
          <w:lang w:val="be-BY"/>
        </w:rPr>
        <w:t>-</w:t>
      </w:r>
      <w:r w:rsidR="00120111" w:rsidRPr="000373D4">
        <w:rPr>
          <w:szCs w:val="24"/>
          <w:lang w:val="be-BY"/>
        </w:rPr>
        <w:t>27 0</w:t>
      </w:r>
      <w:r w:rsidR="006E7ABC">
        <w:rPr>
          <w:szCs w:val="24"/>
          <w:lang w:val="be-BY"/>
        </w:rPr>
        <w:t xml:space="preserve">2 </w:t>
      </w:r>
      <w:r w:rsidR="00120111" w:rsidRPr="000373D4">
        <w:rPr>
          <w:szCs w:val="24"/>
          <w:lang w:val="be-BY"/>
        </w:rPr>
        <w:t xml:space="preserve">01 </w:t>
      </w:r>
      <w:r w:rsidR="006E7ABC">
        <w:rPr>
          <w:szCs w:val="24"/>
          <w:lang w:val="be-BY"/>
        </w:rPr>
        <w:t>Трансп</w:t>
      </w:r>
      <w:r w:rsidR="005B5798">
        <w:rPr>
          <w:szCs w:val="24"/>
          <w:lang w:val="be-BY"/>
        </w:rPr>
        <w:t>а</w:t>
      </w:r>
      <w:r w:rsidR="006E7ABC">
        <w:rPr>
          <w:szCs w:val="24"/>
          <w:lang w:val="be-BY"/>
        </w:rPr>
        <w:t>ртная  лаг</w:t>
      </w:r>
      <w:r w:rsidR="006E7ABC">
        <w:rPr>
          <w:szCs w:val="24"/>
          <w:lang w:val="en-US"/>
        </w:rPr>
        <w:t>i</w:t>
      </w:r>
      <w:r w:rsidR="006E7ABC">
        <w:rPr>
          <w:szCs w:val="24"/>
        </w:rPr>
        <w:t xml:space="preserve">стыка </w:t>
      </w:r>
      <w:r w:rsidR="00120111" w:rsidRPr="000373D4">
        <w:rPr>
          <w:szCs w:val="24"/>
          <w:lang w:val="be-BY"/>
        </w:rPr>
        <w:t xml:space="preserve"> (па напрамках)</w:t>
      </w:r>
    </w:p>
    <w:p w:rsidR="00C77A45" w:rsidRDefault="00C77A45" w:rsidP="00AE2B3D">
      <w:pPr>
        <w:ind w:left="2184"/>
        <w:rPr>
          <w:b/>
          <w:bCs/>
          <w:lang w:val="be-BY"/>
        </w:rPr>
      </w:pPr>
    </w:p>
    <w:p w:rsidR="00FA6EB1" w:rsidRPr="006B12F9" w:rsidRDefault="00FA6EB1" w:rsidP="00AE2B3D">
      <w:pPr>
        <w:ind w:left="2184"/>
        <w:rPr>
          <w:i/>
          <w:lang w:val="be-BY"/>
        </w:rPr>
      </w:pPr>
      <w:r w:rsidRPr="000373D4">
        <w:rPr>
          <w:b/>
          <w:bCs/>
          <w:lang w:val="be-BY"/>
        </w:rPr>
        <w:t>Кваліфікацыя</w:t>
      </w:r>
      <w:r w:rsidR="00C52084" w:rsidRPr="000373D4">
        <w:rPr>
          <w:b/>
          <w:bCs/>
          <w:lang w:val="be-BY"/>
        </w:rPr>
        <w:t xml:space="preserve">   </w:t>
      </w:r>
      <w:r w:rsidRPr="000373D4">
        <w:rPr>
          <w:lang w:val="be-BY"/>
        </w:rPr>
        <w:t xml:space="preserve"> </w:t>
      </w:r>
      <w:r w:rsidR="006E7ABC">
        <w:rPr>
          <w:lang w:val="en-US"/>
        </w:rPr>
        <w:t>I</w:t>
      </w:r>
      <w:r w:rsidR="00AE2B3D" w:rsidRPr="000373D4">
        <w:rPr>
          <w:lang w:val="be-BY"/>
        </w:rPr>
        <w:t>нжынер</w:t>
      </w:r>
      <w:r w:rsidR="00120111" w:rsidRPr="000373D4">
        <w:rPr>
          <w:lang w:val="be-BY"/>
        </w:rPr>
        <w:t>-эканам</w:t>
      </w:r>
      <w:r w:rsidR="00120111" w:rsidRPr="000373D4">
        <w:rPr>
          <w:lang w:val="en-US"/>
        </w:rPr>
        <w:t>i</w:t>
      </w:r>
      <w:r w:rsidR="00120111" w:rsidRPr="000373D4">
        <w:rPr>
          <w:lang w:val="be-BY"/>
        </w:rPr>
        <w:t>ст</w:t>
      </w:r>
      <w:r w:rsidR="006E7ABC">
        <w:rPr>
          <w:lang w:val="be-BY"/>
        </w:rPr>
        <w:t>. Лаг</w:t>
      </w:r>
      <w:r w:rsidR="006E7ABC">
        <w:rPr>
          <w:lang w:val="en-US"/>
        </w:rPr>
        <w:t>i</w:t>
      </w:r>
      <w:r w:rsidR="006E7ABC">
        <w:rPr>
          <w:lang w:val="be-BY"/>
        </w:rPr>
        <w:t>ст</w:t>
      </w:r>
    </w:p>
    <w:p w:rsidR="00FA6EB1" w:rsidRPr="000373D4" w:rsidRDefault="00FA6EB1" w:rsidP="00FA6EB1">
      <w:pPr>
        <w:ind w:firstLine="425"/>
        <w:rPr>
          <w:lang w:val="be-BY"/>
        </w:rPr>
      </w:pPr>
    </w:p>
    <w:p w:rsidR="00FA6EB1" w:rsidRPr="000373D4" w:rsidRDefault="00FA6EB1" w:rsidP="00FA6EB1">
      <w:pPr>
        <w:jc w:val="center"/>
        <w:rPr>
          <w:b/>
          <w:bCs/>
          <w:lang w:val="be-BY"/>
        </w:rPr>
      </w:pPr>
    </w:p>
    <w:p w:rsidR="00FA6EB1" w:rsidRPr="000373D4" w:rsidRDefault="00FA6EB1" w:rsidP="00FA6EB1">
      <w:pPr>
        <w:jc w:val="center"/>
        <w:rPr>
          <w:b/>
          <w:bCs/>
          <w:lang w:val="be-BY"/>
        </w:rPr>
      </w:pPr>
    </w:p>
    <w:p w:rsidR="00FA6EB1" w:rsidRPr="006B12F9" w:rsidRDefault="00FA6EB1" w:rsidP="000373D4">
      <w:pPr>
        <w:ind w:firstLine="426"/>
        <w:jc w:val="center"/>
        <w:rPr>
          <w:b/>
          <w:lang w:val="be-BY"/>
        </w:rPr>
      </w:pPr>
      <w:r w:rsidRPr="000373D4">
        <w:rPr>
          <w:b/>
        </w:rPr>
        <w:t>HIGHER</w:t>
      </w:r>
      <w:r w:rsidRPr="006B12F9">
        <w:rPr>
          <w:b/>
          <w:lang w:val="be-BY"/>
        </w:rPr>
        <w:t xml:space="preserve"> </w:t>
      </w:r>
      <w:r w:rsidRPr="000373D4">
        <w:rPr>
          <w:b/>
        </w:rPr>
        <w:t>EDUCATION</w:t>
      </w:r>
    </w:p>
    <w:p w:rsidR="00FA6EB1" w:rsidRPr="00C77A45" w:rsidRDefault="00FA6EB1" w:rsidP="000373D4">
      <w:pPr>
        <w:ind w:firstLine="426"/>
        <w:jc w:val="center"/>
        <w:rPr>
          <w:b/>
          <w:lang w:val="en-US"/>
        </w:rPr>
      </w:pPr>
      <w:r w:rsidRPr="00C77A45">
        <w:rPr>
          <w:b/>
          <w:lang w:val="en-US"/>
        </w:rPr>
        <w:t xml:space="preserve">FIRST </w:t>
      </w:r>
      <w:r w:rsidR="00A367F2" w:rsidRPr="00C77A45">
        <w:rPr>
          <w:b/>
          <w:lang w:val="en-US"/>
        </w:rPr>
        <w:t>STAGE</w:t>
      </w:r>
    </w:p>
    <w:p w:rsidR="00FB40D0" w:rsidRPr="000373D4" w:rsidRDefault="00FB40D0" w:rsidP="00FB40D0">
      <w:pPr>
        <w:rPr>
          <w:lang w:val="en-US"/>
        </w:rPr>
      </w:pPr>
    </w:p>
    <w:p w:rsidR="00FA6EB1" w:rsidRDefault="005B5798" w:rsidP="00C77A45">
      <w:pPr>
        <w:ind w:left="3686" w:hanging="1526"/>
        <w:rPr>
          <w:lang w:val="en-US"/>
        </w:rPr>
      </w:pPr>
      <w:r>
        <w:rPr>
          <w:b/>
          <w:bCs/>
          <w:lang w:val="en-US"/>
        </w:rPr>
        <w:t>Special</w:t>
      </w:r>
      <w:r w:rsidR="00FA6EB1" w:rsidRPr="000373D4">
        <w:rPr>
          <w:b/>
          <w:bCs/>
          <w:lang w:val="en-US"/>
        </w:rPr>
        <w:t>ty</w:t>
      </w:r>
      <w:r w:rsidR="00FA6EB1" w:rsidRPr="000373D4">
        <w:rPr>
          <w:lang w:val="en-US"/>
        </w:rPr>
        <w:t xml:space="preserve"> </w:t>
      </w:r>
      <w:r w:rsidR="00C52084" w:rsidRPr="000373D4">
        <w:rPr>
          <w:lang w:val="en-US"/>
        </w:rPr>
        <w:t xml:space="preserve">       </w:t>
      </w:r>
      <w:r w:rsidR="00120111" w:rsidRPr="000373D4">
        <w:rPr>
          <w:lang w:val="en-US"/>
        </w:rPr>
        <w:t>1</w:t>
      </w:r>
      <w:r w:rsidR="009105B5">
        <w:rPr>
          <w:lang w:val="en-US"/>
        </w:rPr>
        <w:t>-</w:t>
      </w:r>
      <w:r w:rsidR="00120111" w:rsidRPr="000373D4">
        <w:rPr>
          <w:lang w:val="en-US"/>
        </w:rPr>
        <w:t>27 0</w:t>
      </w:r>
      <w:r w:rsidR="006E7ABC">
        <w:rPr>
          <w:lang w:val="en-US"/>
        </w:rPr>
        <w:t>2</w:t>
      </w:r>
      <w:r w:rsidR="00120111" w:rsidRPr="000373D4">
        <w:rPr>
          <w:lang w:val="en-US"/>
        </w:rPr>
        <w:t xml:space="preserve"> 01 </w:t>
      </w:r>
      <w:r w:rsidR="00482BC9">
        <w:rPr>
          <w:lang w:val="en-US"/>
        </w:rPr>
        <w:t>Transport</w:t>
      </w:r>
      <w:r w:rsidR="008530B3">
        <w:rPr>
          <w:lang w:val="en-US"/>
        </w:rPr>
        <w:t xml:space="preserve"> logistics</w:t>
      </w:r>
      <w:r w:rsidR="00C77A45" w:rsidRPr="00C77A45">
        <w:rPr>
          <w:lang w:val="en-US"/>
        </w:rPr>
        <w:t xml:space="preserve"> </w:t>
      </w:r>
      <w:r w:rsidR="00120111" w:rsidRPr="000373D4">
        <w:rPr>
          <w:lang w:val="en-US"/>
        </w:rPr>
        <w:t>(majors in)</w:t>
      </w:r>
    </w:p>
    <w:p w:rsidR="00C77A45" w:rsidRPr="000373D4" w:rsidRDefault="00C77A45" w:rsidP="00C77A45">
      <w:pPr>
        <w:ind w:left="3686" w:hanging="1526"/>
        <w:rPr>
          <w:lang w:val="en-US"/>
        </w:rPr>
      </w:pPr>
    </w:p>
    <w:p w:rsidR="00F941AF" w:rsidRPr="00DF33C3" w:rsidRDefault="00FA6EB1" w:rsidP="00AE2B3D">
      <w:pPr>
        <w:ind w:left="1440" w:firstLine="720"/>
        <w:rPr>
          <w:lang w:val="en-US"/>
        </w:rPr>
      </w:pPr>
      <w:r w:rsidRPr="000373D4">
        <w:rPr>
          <w:b/>
          <w:bCs/>
          <w:lang w:val="en-US"/>
        </w:rPr>
        <w:t>Qualification</w:t>
      </w:r>
      <w:r w:rsidR="00C52084" w:rsidRPr="000373D4">
        <w:rPr>
          <w:lang w:val="en-US"/>
        </w:rPr>
        <w:t xml:space="preserve"> </w:t>
      </w:r>
      <w:r w:rsidR="00D74D43" w:rsidRPr="000373D4">
        <w:rPr>
          <w:lang w:val="en-US"/>
        </w:rPr>
        <w:t>E</w:t>
      </w:r>
      <w:r w:rsidR="00AE2B3D" w:rsidRPr="000373D4">
        <w:rPr>
          <w:lang w:val="en-US"/>
        </w:rPr>
        <w:t>ngineer</w:t>
      </w:r>
      <w:r w:rsidR="00120111" w:rsidRPr="000373D4">
        <w:rPr>
          <w:lang w:val="en-US"/>
        </w:rPr>
        <w:t xml:space="preserve">. </w:t>
      </w:r>
      <w:r w:rsidR="00D74D43" w:rsidRPr="000373D4">
        <w:rPr>
          <w:lang w:val="en-US"/>
        </w:rPr>
        <w:t>E</w:t>
      </w:r>
      <w:r w:rsidR="00120111" w:rsidRPr="000373D4">
        <w:rPr>
          <w:lang w:val="en-US"/>
        </w:rPr>
        <w:t>conomist</w:t>
      </w:r>
      <w:r w:rsidR="009F193B">
        <w:rPr>
          <w:lang w:val="en-US"/>
        </w:rPr>
        <w:t>. Logist</w:t>
      </w:r>
      <w:r w:rsidR="008530B3">
        <w:rPr>
          <w:lang w:val="en-US"/>
        </w:rPr>
        <w:t>ics</w:t>
      </w:r>
      <w:r w:rsidR="00BB0131" w:rsidRPr="00DF33C3">
        <w:rPr>
          <w:lang w:val="en-US"/>
        </w:rPr>
        <w:t xml:space="preserve"> </w:t>
      </w:r>
      <w:r w:rsidR="00BB0131" w:rsidRPr="009031A7">
        <w:rPr>
          <w:lang w:val="en-US"/>
        </w:rPr>
        <w:t>Specialist</w:t>
      </w:r>
    </w:p>
    <w:p w:rsidR="00FA6EB1" w:rsidRPr="000373D4" w:rsidRDefault="00FA6EB1" w:rsidP="00FA6EB1">
      <w:pPr>
        <w:ind w:firstLine="425"/>
        <w:rPr>
          <w:lang w:val="be-BY"/>
        </w:rPr>
      </w:pPr>
    </w:p>
    <w:p w:rsidR="00FA6EB1" w:rsidRPr="000373D4" w:rsidRDefault="00FA6EB1" w:rsidP="00FA6EB1">
      <w:pPr>
        <w:ind w:firstLine="425"/>
        <w:rPr>
          <w:lang w:val="be-BY"/>
        </w:rPr>
      </w:pPr>
    </w:p>
    <w:p w:rsidR="00FA6EB1" w:rsidRDefault="00FA6EB1" w:rsidP="00FA6EB1">
      <w:pPr>
        <w:ind w:firstLine="425"/>
        <w:rPr>
          <w:lang w:val="be-BY"/>
        </w:rPr>
      </w:pPr>
    </w:p>
    <w:p w:rsidR="00FA6EB1" w:rsidRDefault="00FA6EB1" w:rsidP="00FA6EB1">
      <w:pPr>
        <w:ind w:firstLine="425"/>
        <w:rPr>
          <w:lang w:val="be-BY"/>
        </w:rPr>
      </w:pPr>
    </w:p>
    <w:p w:rsidR="00FA6EB1" w:rsidRDefault="00FA6EB1" w:rsidP="00FA6EB1">
      <w:pPr>
        <w:ind w:firstLine="425"/>
        <w:rPr>
          <w:lang w:val="be-BY"/>
        </w:rPr>
      </w:pPr>
    </w:p>
    <w:p w:rsidR="000128DB" w:rsidRDefault="000128DB" w:rsidP="00FA6EB1">
      <w:pPr>
        <w:ind w:firstLine="425"/>
        <w:rPr>
          <w:lang w:val="be-BY"/>
        </w:rPr>
      </w:pPr>
    </w:p>
    <w:p w:rsidR="000128DB" w:rsidRDefault="000128DB" w:rsidP="00FA6EB1">
      <w:pPr>
        <w:ind w:firstLine="425"/>
        <w:rPr>
          <w:lang w:val="be-BY"/>
        </w:rPr>
      </w:pPr>
    </w:p>
    <w:p w:rsidR="00FA6EB1" w:rsidRDefault="00FA6EB1" w:rsidP="00FA6EB1">
      <w:pPr>
        <w:ind w:firstLine="425"/>
        <w:rPr>
          <w:lang w:val="be-BY"/>
        </w:rPr>
      </w:pPr>
    </w:p>
    <w:p w:rsidR="00FA6EB1" w:rsidRDefault="00FA6EB1" w:rsidP="00FA6EB1">
      <w:pPr>
        <w:ind w:firstLine="425"/>
        <w:rPr>
          <w:lang w:val="be-BY"/>
        </w:rPr>
      </w:pPr>
    </w:p>
    <w:p w:rsidR="00FA6EB1" w:rsidRPr="00DF33C3" w:rsidRDefault="00FA6EB1" w:rsidP="00FA6EB1">
      <w:pPr>
        <w:rPr>
          <w:lang w:val="en-US"/>
        </w:rPr>
      </w:pPr>
    </w:p>
    <w:p w:rsidR="00FA6EB1" w:rsidRDefault="00FA6EB1" w:rsidP="00FA6EB1">
      <w:pPr>
        <w:ind w:firstLine="425"/>
        <w:jc w:val="center"/>
        <w:rPr>
          <w:lang w:val="be-BY"/>
        </w:rPr>
      </w:pPr>
      <w:r>
        <w:rPr>
          <w:lang w:val="be-BY"/>
        </w:rPr>
        <w:t>Министерство образования Республики Беларусь</w:t>
      </w:r>
    </w:p>
    <w:p w:rsidR="00EB63A0" w:rsidRDefault="00FA6EB1" w:rsidP="00FA6EB1">
      <w:pPr>
        <w:ind w:firstLine="425"/>
        <w:jc w:val="center"/>
        <w:rPr>
          <w:lang w:val="be-BY"/>
        </w:rPr>
      </w:pPr>
      <w:r>
        <w:rPr>
          <w:lang w:val="be-BY"/>
        </w:rPr>
        <w:t>Минск</w:t>
      </w:r>
    </w:p>
    <w:p w:rsidR="005B5798" w:rsidRDefault="005B5798" w:rsidP="00FA6EB1">
      <w:pPr>
        <w:ind w:firstLine="425"/>
        <w:jc w:val="center"/>
        <w:rPr>
          <w:lang w:val="be-BY"/>
        </w:rPr>
      </w:pPr>
    </w:p>
    <w:p w:rsidR="007362D5" w:rsidRPr="00BB394D" w:rsidRDefault="007362D5" w:rsidP="00FA6EB1"/>
    <w:p w:rsidR="00166C92" w:rsidRDefault="00166C92" w:rsidP="00863DAA">
      <w:pPr>
        <w:pStyle w:val="a3"/>
        <w:tabs>
          <w:tab w:val="left" w:pos="8080"/>
          <w:tab w:val="left" w:pos="8222"/>
        </w:tabs>
        <w:spacing w:after="0"/>
      </w:pPr>
    </w:p>
    <w:p w:rsidR="00863DAA" w:rsidRDefault="00863DAA" w:rsidP="00863DAA">
      <w:pPr>
        <w:pStyle w:val="a3"/>
        <w:tabs>
          <w:tab w:val="left" w:pos="8080"/>
          <w:tab w:val="left" w:pos="8222"/>
        </w:tabs>
        <w:spacing w:after="0"/>
      </w:pPr>
    </w:p>
    <w:p w:rsidR="009978FA" w:rsidRPr="005A4668" w:rsidRDefault="009978FA" w:rsidP="009978FA">
      <w:pPr>
        <w:pStyle w:val="a3"/>
        <w:tabs>
          <w:tab w:val="left" w:pos="8080"/>
          <w:tab w:val="left" w:pos="8222"/>
        </w:tabs>
        <w:spacing w:after="0"/>
        <w:ind w:firstLine="426"/>
      </w:pPr>
      <w:r>
        <w:lastRenderedPageBreak/>
        <w:t xml:space="preserve">УДК </w:t>
      </w:r>
      <w:r w:rsidR="002205EE" w:rsidRPr="008530B3">
        <w:t>[378.1:6</w:t>
      </w:r>
      <w:r w:rsidR="005A4668">
        <w:t>9</w:t>
      </w:r>
      <w:r w:rsidR="002205EE" w:rsidRPr="008530B3">
        <w:t>1.0</w:t>
      </w:r>
      <w:r w:rsidR="005A4668">
        <w:t>5</w:t>
      </w:r>
      <w:r w:rsidR="002205EE" w:rsidRPr="008530B3">
        <w:t>](083.74)</w:t>
      </w:r>
      <w:r w:rsidR="005A4668">
        <w:t xml:space="preserve"> (476)</w:t>
      </w:r>
    </w:p>
    <w:p w:rsidR="002205EE" w:rsidRPr="008530B3" w:rsidRDefault="002205EE" w:rsidP="009978FA">
      <w:pPr>
        <w:pStyle w:val="a3"/>
        <w:tabs>
          <w:tab w:val="left" w:pos="8080"/>
          <w:tab w:val="left" w:pos="8222"/>
        </w:tabs>
        <w:spacing w:after="0"/>
      </w:pPr>
    </w:p>
    <w:p w:rsidR="009978FA" w:rsidRPr="002205EE" w:rsidRDefault="009978FA" w:rsidP="008530B3">
      <w:pPr>
        <w:pStyle w:val="a3"/>
        <w:tabs>
          <w:tab w:val="left" w:pos="8080"/>
          <w:tab w:val="left" w:pos="8222"/>
        </w:tabs>
        <w:spacing w:after="0"/>
        <w:jc w:val="both"/>
        <w:rPr>
          <w:i/>
          <w:sz w:val="20"/>
        </w:rPr>
      </w:pPr>
      <w:r>
        <w:t>Ключевые слова</w:t>
      </w:r>
      <w:r w:rsidR="002205EE">
        <w:t>: высшее образование, первая ступень</w:t>
      </w:r>
      <w:r w:rsidR="00C80892">
        <w:t xml:space="preserve">, </w:t>
      </w:r>
      <w:r w:rsidR="008530B3">
        <w:t>транспортная логистика,</w:t>
      </w:r>
      <w:r w:rsidR="00120111">
        <w:t xml:space="preserve"> </w:t>
      </w:r>
      <w:r w:rsidR="00C80892">
        <w:t>инженер</w:t>
      </w:r>
      <w:r w:rsidR="00D84C00">
        <w:t>-экономист</w:t>
      </w:r>
      <w:r w:rsidR="005B4734">
        <w:t>,</w:t>
      </w:r>
      <w:r w:rsidR="00DF33C3">
        <w:t xml:space="preserve"> логист, </w:t>
      </w:r>
      <w:r w:rsidR="008530B3">
        <w:t xml:space="preserve">требования, </w:t>
      </w:r>
      <w:r w:rsidR="00C80892">
        <w:t xml:space="preserve">знания, умения, навыки, способности, компетенции, </w:t>
      </w:r>
      <w:r w:rsidR="008530B3">
        <w:t>образовательная программа, типово</w:t>
      </w:r>
      <w:r w:rsidR="00475940">
        <w:t>й учебный план по специальности</w:t>
      </w:r>
      <w:r w:rsidR="00607D4F">
        <w:t xml:space="preserve"> </w:t>
      </w:r>
      <w:r w:rsidR="00607D4F" w:rsidRPr="00607D4F">
        <w:t>(направлению специальности)</w:t>
      </w:r>
      <w:r w:rsidR="008530B3">
        <w:t>, учебная программа учреждения</w:t>
      </w:r>
      <w:r w:rsidR="00C80892">
        <w:t xml:space="preserve"> высшего образования</w:t>
      </w:r>
      <w:r w:rsidR="008530B3">
        <w:t xml:space="preserve"> по учебной дисци</w:t>
      </w:r>
      <w:r w:rsidR="00DF33C3">
        <w:t xml:space="preserve">плине, самостоятельная работа, </w:t>
      </w:r>
      <w:r w:rsidR="008530B3">
        <w:t>зачетная единица</w:t>
      </w:r>
      <w:r w:rsidR="00C80892">
        <w:t>,</w:t>
      </w:r>
      <w:r w:rsidR="008530B3">
        <w:t xml:space="preserve"> качество высшего образова</w:t>
      </w:r>
      <w:r w:rsidR="001E0942">
        <w:t>ния</w:t>
      </w:r>
      <w:r w:rsidR="001E0942" w:rsidRPr="009031A7">
        <w:t>,</w:t>
      </w:r>
      <w:r w:rsidR="00C80892">
        <w:t xml:space="preserve"> обеспечение качества, итоговая аттестация.</w:t>
      </w:r>
    </w:p>
    <w:p w:rsidR="009978FA" w:rsidRPr="00244CF2" w:rsidRDefault="009978FA" w:rsidP="009978FA">
      <w:pPr>
        <w:pStyle w:val="a8"/>
        <w:spacing w:before="0" w:after="0"/>
        <w:ind w:firstLine="0"/>
        <w:rPr>
          <w:b w:val="0"/>
          <w:sz w:val="24"/>
          <w:lang w:val="ru-RU"/>
        </w:rPr>
      </w:pPr>
    </w:p>
    <w:p w:rsidR="009978FA" w:rsidRPr="00244CF2" w:rsidRDefault="009978FA" w:rsidP="009978FA">
      <w:pPr>
        <w:pStyle w:val="a8"/>
        <w:spacing w:before="0" w:after="0"/>
        <w:ind w:firstLine="0"/>
        <w:rPr>
          <w:b w:val="0"/>
          <w:sz w:val="24"/>
          <w:lang w:val="ru-RU"/>
        </w:rPr>
      </w:pPr>
    </w:p>
    <w:p w:rsidR="009978FA" w:rsidRPr="00244CF2" w:rsidRDefault="009978FA" w:rsidP="009978FA">
      <w:pPr>
        <w:pStyle w:val="a8"/>
        <w:spacing w:before="0" w:after="0"/>
        <w:ind w:firstLine="0"/>
        <w:rPr>
          <w:b w:val="0"/>
          <w:sz w:val="24"/>
          <w:lang w:val="ru-RU"/>
        </w:rPr>
      </w:pPr>
    </w:p>
    <w:p w:rsidR="009978FA" w:rsidRPr="00244CF2" w:rsidRDefault="009978FA" w:rsidP="009978FA">
      <w:pPr>
        <w:pStyle w:val="a8"/>
        <w:spacing w:before="0" w:after="0"/>
        <w:ind w:firstLine="0"/>
        <w:rPr>
          <w:b w:val="0"/>
          <w:sz w:val="24"/>
          <w:lang w:val="ru-RU"/>
        </w:rPr>
      </w:pPr>
    </w:p>
    <w:p w:rsidR="009978FA" w:rsidRPr="00244CF2" w:rsidRDefault="009978FA" w:rsidP="009978FA">
      <w:pPr>
        <w:pStyle w:val="a8"/>
        <w:spacing w:before="0" w:after="0"/>
        <w:ind w:firstLine="0"/>
        <w:rPr>
          <w:b w:val="0"/>
          <w:sz w:val="24"/>
          <w:lang w:val="ru-RU"/>
        </w:rPr>
      </w:pPr>
    </w:p>
    <w:p w:rsidR="009978FA" w:rsidRPr="00244CF2" w:rsidRDefault="009978FA" w:rsidP="009978FA">
      <w:pPr>
        <w:pStyle w:val="a8"/>
        <w:spacing w:before="0" w:after="0"/>
        <w:ind w:firstLine="0"/>
        <w:rPr>
          <w:b w:val="0"/>
          <w:sz w:val="24"/>
          <w:lang w:val="ru-RU"/>
        </w:rPr>
      </w:pPr>
    </w:p>
    <w:p w:rsidR="009978FA" w:rsidRPr="00244CF2" w:rsidRDefault="009978FA" w:rsidP="009978FA">
      <w:pPr>
        <w:pStyle w:val="a8"/>
        <w:spacing w:before="0" w:after="0"/>
        <w:ind w:firstLine="0"/>
        <w:rPr>
          <w:b w:val="0"/>
          <w:sz w:val="24"/>
          <w:lang w:val="ru-RU"/>
        </w:rPr>
      </w:pPr>
    </w:p>
    <w:p w:rsidR="009978FA" w:rsidRPr="00244CF2" w:rsidRDefault="009978FA" w:rsidP="009978FA">
      <w:pPr>
        <w:pStyle w:val="a8"/>
        <w:spacing w:before="0" w:after="0"/>
        <w:ind w:firstLine="0"/>
        <w:rPr>
          <w:b w:val="0"/>
          <w:sz w:val="24"/>
          <w:lang w:val="ru-RU"/>
        </w:rPr>
      </w:pPr>
      <w:r w:rsidRPr="00244CF2">
        <w:rPr>
          <w:b w:val="0"/>
          <w:sz w:val="24"/>
          <w:lang w:val="ru-RU"/>
        </w:rPr>
        <w:t>Предисловие</w:t>
      </w:r>
    </w:p>
    <w:p w:rsidR="009978FA" w:rsidRPr="00244CF2" w:rsidRDefault="009978FA" w:rsidP="009978FA">
      <w:pPr>
        <w:pStyle w:val="a8"/>
        <w:spacing w:before="0" w:after="0"/>
        <w:ind w:firstLine="0"/>
        <w:rPr>
          <w:b w:val="0"/>
          <w:sz w:val="24"/>
          <w:lang w:val="ru-RU"/>
        </w:rPr>
      </w:pPr>
    </w:p>
    <w:p w:rsidR="009978FA" w:rsidRPr="00C80892" w:rsidRDefault="009978FA" w:rsidP="00AD007A">
      <w:pPr>
        <w:pStyle w:val="a3"/>
        <w:tabs>
          <w:tab w:val="left" w:pos="720"/>
          <w:tab w:val="left" w:pos="1260"/>
        </w:tabs>
        <w:spacing w:after="0"/>
      </w:pPr>
      <w:r>
        <w:t xml:space="preserve">РАЗРАБОТАН </w:t>
      </w:r>
      <w:r w:rsidR="00C80892">
        <w:t>Белорусским национальным техническим университетом</w:t>
      </w:r>
    </w:p>
    <w:p w:rsidR="009978FA" w:rsidRDefault="009978FA" w:rsidP="009978FA">
      <w:pPr>
        <w:pStyle w:val="a3"/>
        <w:tabs>
          <w:tab w:val="left" w:pos="709"/>
        </w:tabs>
        <w:spacing w:after="0"/>
        <w:ind w:firstLine="425"/>
      </w:pPr>
    </w:p>
    <w:p w:rsidR="00DC6BF9" w:rsidRDefault="00DC6BF9" w:rsidP="009978FA">
      <w:pPr>
        <w:pStyle w:val="a3"/>
        <w:tabs>
          <w:tab w:val="left" w:pos="709"/>
        </w:tabs>
        <w:spacing w:after="0"/>
        <w:ind w:firstLine="425"/>
      </w:pPr>
    </w:p>
    <w:p w:rsidR="00DC6BF9" w:rsidRPr="00DC6BF9" w:rsidRDefault="00DC6BF9" w:rsidP="009978FA">
      <w:pPr>
        <w:pStyle w:val="a3"/>
        <w:tabs>
          <w:tab w:val="left" w:pos="709"/>
        </w:tabs>
        <w:spacing w:after="0"/>
        <w:ind w:firstLine="425"/>
      </w:pPr>
    </w:p>
    <w:p w:rsidR="009978FA" w:rsidRPr="006B12F9" w:rsidRDefault="009978FA" w:rsidP="00AD007A">
      <w:pPr>
        <w:pStyle w:val="a3"/>
        <w:tabs>
          <w:tab w:val="left" w:pos="709"/>
        </w:tabs>
        <w:spacing w:after="0"/>
      </w:pPr>
      <w:r>
        <w:t>ИСПОЛНИТЕЛИ:</w:t>
      </w:r>
    </w:p>
    <w:p w:rsidR="00F43988" w:rsidRPr="00AD007A" w:rsidRDefault="00120111" w:rsidP="00AD007A">
      <w:pPr>
        <w:pStyle w:val="a3"/>
        <w:tabs>
          <w:tab w:val="left" w:pos="709"/>
        </w:tabs>
        <w:spacing w:after="0"/>
      </w:pPr>
      <w:r w:rsidRPr="00AD007A">
        <w:t>Ивуть Р.Б</w:t>
      </w:r>
      <w:r w:rsidR="00F43988" w:rsidRPr="00AD007A">
        <w:t xml:space="preserve">., </w:t>
      </w:r>
      <w:r w:rsidRPr="00AD007A">
        <w:t>д</w:t>
      </w:r>
      <w:r w:rsidR="00144BC4" w:rsidRPr="00AD007A">
        <w:t xml:space="preserve">-р </w:t>
      </w:r>
      <w:r w:rsidRPr="00AD007A">
        <w:t>э</w:t>
      </w:r>
      <w:r w:rsidR="00144BC4" w:rsidRPr="00AD007A">
        <w:t xml:space="preserve">кон. </w:t>
      </w:r>
      <w:r w:rsidR="00F43988" w:rsidRPr="00AD007A">
        <w:t>н</w:t>
      </w:r>
      <w:r w:rsidR="00144BC4" w:rsidRPr="00AD007A">
        <w:t>аук</w:t>
      </w:r>
      <w:r w:rsidR="00F43988" w:rsidRPr="00AD007A">
        <w:t xml:space="preserve">, </w:t>
      </w:r>
      <w:r w:rsidRPr="00AD007A">
        <w:t>проф.</w:t>
      </w:r>
      <w:r w:rsidR="00F43988" w:rsidRPr="00AD007A">
        <w:t xml:space="preserve"> (руководитель)</w:t>
      </w:r>
      <w:r w:rsidR="00C03AFC" w:rsidRPr="00AD007A">
        <w:t>;</w:t>
      </w:r>
    </w:p>
    <w:p w:rsidR="00C52084" w:rsidRPr="00AD007A" w:rsidRDefault="009F193B" w:rsidP="00AD007A">
      <w:pPr>
        <w:widowControl w:val="0"/>
        <w:jc w:val="both"/>
      </w:pPr>
      <w:r w:rsidRPr="00AD007A">
        <w:t>Краснова И.И.,</w:t>
      </w:r>
      <w:r w:rsidR="00C52084" w:rsidRPr="00AD007A">
        <w:rPr>
          <w:i/>
        </w:rPr>
        <w:t xml:space="preserve"> </w:t>
      </w:r>
      <w:r w:rsidR="00C52084" w:rsidRPr="00AD007A">
        <w:t xml:space="preserve">канд. экон. </w:t>
      </w:r>
      <w:r w:rsidR="00D13ED5" w:rsidRPr="00AD007A">
        <w:t>н</w:t>
      </w:r>
      <w:r w:rsidR="00C52084" w:rsidRPr="00AD007A">
        <w:t xml:space="preserve">аук, </w:t>
      </w:r>
      <w:r w:rsidR="00D13ED5" w:rsidRPr="00AD007A">
        <w:t>доцент</w:t>
      </w:r>
      <w:r w:rsidR="00C03AFC" w:rsidRPr="00AD007A">
        <w:t>.</w:t>
      </w:r>
    </w:p>
    <w:p w:rsidR="009978FA" w:rsidRDefault="009978FA" w:rsidP="009978FA">
      <w:pPr>
        <w:pStyle w:val="a5"/>
        <w:spacing w:after="0"/>
        <w:ind w:left="0" w:firstLine="425"/>
        <w:jc w:val="both"/>
        <w:outlineLvl w:val="0"/>
      </w:pPr>
    </w:p>
    <w:p w:rsidR="00DC586E" w:rsidRDefault="00DC586E" w:rsidP="009978FA">
      <w:pPr>
        <w:pStyle w:val="a5"/>
        <w:spacing w:after="0"/>
        <w:ind w:left="0" w:firstLine="425"/>
        <w:jc w:val="both"/>
        <w:outlineLvl w:val="0"/>
      </w:pPr>
    </w:p>
    <w:p w:rsidR="00DC586E" w:rsidRDefault="00DC586E" w:rsidP="009978FA">
      <w:pPr>
        <w:pStyle w:val="a5"/>
        <w:spacing w:after="0"/>
        <w:ind w:left="0" w:firstLine="425"/>
        <w:jc w:val="both"/>
        <w:outlineLvl w:val="0"/>
      </w:pPr>
    </w:p>
    <w:p w:rsidR="00DC586E" w:rsidRDefault="00DC586E" w:rsidP="009978FA">
      <w:pPr>
        <w:pStyle w:val="a5"/>
        <w:spacing w:after="0"/>
        <w:ind w:left="0" w:firstLine="425"/>
        <w:jc w:val="both"/>
        <w:outlineLvl w:val="0"/>
      </w:pPr>
    </w:p>
    <w:p w:rsidR="00DC586E" w:rsidRDefault="00DC586E" w:rsidP="009978FA">
      <w:pPr>
        <w:pStyle w:val="a5"/>
        <w:spacing w:after="0"/>
        <w:ind w:left="0" w:firstLine="425"/>
        <w:jc w:val="both"/>
        <w:outlineLvl w:val="0"/>
      </w:pPr>
    </w:p>
    <w:p w:rsidR="00C52084" w:rsidRDefault="00C52084" w:rsidP="00A516AB">
      <w:pPr>
        <w:pStyle w:val="a5"/>
        <w:spacing w:after="0"/>
        <w:ind w:left="0" w:firstLine="425"/>
        <w:jc w:val="both"/>
        <w:outlineLvl w:val="0"/>
      </w:pPr>
    </w:p>
    <w:p w:rsidR="00C52084" w:rsidRDefault="00C52084" w:rsidP="00A516AB">
      <w:pPr>
        <w:pStyle w:val="a5"/>
        <w:spacing w:after="0"/>
        <w:ind w:left="0" w:firstLine="425"/>
        <w:jc w:val="both"/>
        <w:outlineLvl w:val="0"/>
      </w:pPr>
    </w:p>
    <w:p w:rsidR="00C52084" w:rsidRDefault="00C52084" w:rsidP="00A516AB">
      <w:pPr>
        <w:pStyle w:val="a5"/>
        <w:spacing w:after="0"/>
        <w:ind w:left="0" w:firstLine="425"/>
        <w:jc w:val="both"/>
        <w:outlineLvl w:val="0"/>
      </w:pPr>
    </w:p>
    <w:p w:rsidR="00C52084" w:rsidRDefault="00C52084" w:rsidP="00A516AB">
      <w:pPr>
        <w:pStyle w:val="a5"/>
        <w:spacing w:after="0"/>
        <w:ind w:left="0" w:firstLine="425"/>
        <w:jc w:val="both"/>
        <w:outlineLvl w:val="0"/>
      </w:pPr>
    </w:p>
    <w:p w:rsidR="00C52084" w:rsidRDefault="00C52084" w:rsidP="00A516AB">
      <w:pPr>
        <w:pStyle w:val="a5"/>
        <w:spacing w:after="0"/>
        <w:ind w:left="0" w:firstLine="425"/>
        <w:jc w:val="both"/>
        <w:outlineLvl w:val="0"/>
      </w:pPr>
    </w:p>
    <w:p w:rsidR="00C52084" w:rsidRDefault="00C52084" w:rsidP="00A516AB">
      <w:pPr>
        <w:pStyle w:val="a5"/>
        <w:spacing w:after="0"/>
        <w:ind w:left="0" w:firstLine="425"/>
        <w:jc w:val="both"/>
        <w:outlineLvl w:val="0"/>
      </w:pPr>
    </w:p>
    <w:p w:rsidR="00C52084" w:rsidRDefault="00C52084" w:rsidP="00A516AB">
      <w:pPr>
        <w:pStyle w:val="a5"/>
        <w:spacing w:after="0"/>
        <w:ind w:left="0" w:firstLine="425"/>
        <w:jc w:val="both"/>
        <w:outlineLvl w:val="0"/>
      </w:pPr>
    </w:p>
    <w:p w:rsidR="00C52084" w:rsidRDefault="00C52084" w:rsidP="00A516AB">
      <w:pPr>
        <w:pStyle w:val="a5"/>
        <w:spacing w:after="0"/>
        <w:ind w:left="0" w:firstLine="425"/>
        <w:jc w:val="both"/>
        <w:outlineLvl w:val="0"/>
      </w:pPr>
    </w:p>
    <w:p w:rsidR="00000CCF" w:rsidRDefault="00000CCF" w:rsidP="00A516AB">
      <w:pPr>
        <w:pStyle w:val="a5"/>
        <w:spacing w:after="0"/>
        <w:ind w:left="0" w:firstLine="425"/>
        <w:jc w:val="both"/>
        <w:outlineLvl w:val="0"/>
      </w:pPr>
    </w:p>
    <w:p w:rsidR="00000CCF" w:rsidRDefault="00000CCF" w:rsidP="00A516AB">
      <w:pPr>
        <w:pStyle w:val="a5"/>
        <w:spacing w:after="0"/>
        <w:ind w:left="0" w:firstLine="425"/>
        <w:jc w:val="both"/>
        <w:outlineLvl w:val="0"/>
      </w:pPr>
    </w:p>
    <w:p w:rsidR="00000CCF" w:rsidRDefault="00000CCF" w:rsidP="00A516AB">
      <w:pPr>
        <w:pStyle w:val="a5"/>
        <w:spacing w:after="0"/>
        <w:ind w:left="0" w:firstLine="425"/>
        <w:jc w:val="both"/>
        <w:outlineLvl w:val="0"/>
      </w:pPr>
    </w:p>
    <w:p w:rsidR="00000CCF" w:rsidRDefault="00000CCF" w:rsidP="00A516AB">
      <w:pPr>
        <w:pStyle w:val="a5"/>
        <w:spacing w:after="0"/>
        <w:ind w:left="0" w:firstLine="425"/>
        <w:jc w:val="both"/>
        <w:outlineLvl w:val="0"/>
      </w:pPr>
    </w:p>
    <w:p w:rsidR="00000CCF" w:rsidRDefault="00000CCF" w:rsidP="00A516AB">
      <w:pPr>
        <w:pStyle w:val="a5"/>
        <w:spacing w:after="0"/>
        <w:ind w:left="0" w:firstLine="425"/>
        <w:jc w:val="both"/>
        <w:outlineLvl w:val="0"/>
      </w:pPr>
    </w:p>
    <w:p w:rsidR="00000CCF" w:rsidRDefault="00000CCF" w:rsidP="00A516AB">
      <w:pPr>
        <w:pStyle w:val="a5"/>
        <w:spacing w:after="0"/>
        <w:ind w:left="0" w:firstLine="425"/>
        <w:jc w:val="both"/>
        <w:outlineLvl w:val="0"/>
      </w:pPr>
    </w:p>
    <w:p w:rsidR="00000CCF" w:rsidRDefault="00000CCF" w:rsidP="00A516AB">
      <w:pPr>
        <w:pStyle w:val="a5"/>
        <w:spacing w:after="0"/>
        <w:ind w:left="0" w:firstLine="425"/>
        <w:jc w:val="both"/>
        <w:outlineLvl w:val="0"/>
      </w:pPr>
    </w:p>
    <w:p w:rsidR="00000CCF" w:rsidRDefault="00000CCF" w:rsidP="00A516AB">
      <w:pPr>
        <w:pStyle w:val="a5"/>
        <w:spacing w:after="0"/>
        <w:ind w:left="0" w:firstLine="425"/>
        <w:jc w:val="both"/>
        <w:outlineLvl w:val="0"/>
      </w:pPr>
    </w:p>
    <w:p w:rsidR="00000CCF" w:rsidRDefault="00000CCF" w:rsidP="00863DAA">
      <w:pPr>
        <w:pStyle w:val="a5"/>
        <w:spacing w:after="0"/>
        <w:ind w:left="0"/>
        <w:jc w:val="both"/>
        <w:outlineLvl w:val="0"/>
      </w:pPr>
    </w:p>
    <w:p w:rsidR="00A516AB" w:rsidRPr="00586382" w:rsidRDefault="00A516AB" w:rsidP="00AD007A">
      <w:pPr>
        <w:ind w:firstLine="425"/>
        <w:contextualSpacing/>
        <w:jc w:val="both"/>
      </w:pPr>
      <w:r w:rsidRPr="00586382">
        <w:t xml:space="preserve">УТВЕРЖДЕН И ВВЕДЕН В ДЕЙСТВИЕ постановлением Министерства образования Республики Беларусь </w:t>
      </w:r>
    </w:p>
    <w:p w:rsidR="005E19BC" w:rsidRPr="00863DAA" w:rsidRDefault="00DC586E" w:rsidP="00863DAA">
      <w:pPr>
        <w:pStyle w:val="12"/>
        <w:tabs>
          <w:tab w:val="right" w:leader="dot" w:pos="9344"/>
        </w:tabs>
        <w:spacing w:before="0" w:after="0"/>
        <w:jc w:val="center"/>
        <w:rPr>
          <w:bCs w:val="0"/>
          <w:caps w:val="0"/>
          <w:sz w:val="24"/>
          <w:szCs w:val="24"/>
        </w:rPr>
      </w:pPr>
      <w:r>
        <w:rPr>
          <w:bCs w:val="0"/>
          <w:caps w:val="0"/>
          <w:sz w:val="24"/>
        </w:rPr>
        <w:br w:type="page"/>
      </w:r>
      <w:r w:rsidR="00FA6EB1" w:rsidRPr="00385C10">
        <w:rPr>
          <w:bCs w:val="0"/>
          <w:caps w:val="0"/>
          <w:sz w:val="24"/>
          <w:szCs w:val="24"/>
        </w:rPr>
        <w:t xml:space="preserve">Содержание </w:t>
      </w:r>
    </w:p>
    <w:p w:rsidR="00385C10" w:rsidRPr="00C77A45" w:rsidRDefault="00823030" w:rsidP="00385C10">
      <w:pPr>
        <w:pStyle w:val="12"/>
        <w:tabs>
          <w:tab w:val="right" w:leader="dot" w:pos="10195"/>
        </w:tabs>
        <w:spacing w:before="40" w:after="0"/>
        <w:rPr>
          <w:rFonts w:ascii="Calibri" w:hAnsi="Calibri"/>
          <w:bCs w:val="0"/>
          <w:caps w:val="0"/>
          <w:noProof/>
          <w:sz w:val="24"/>
          <w:szCs w:val="24"/>
        </w:rPr>
      </w:pPr>
      <w:r w:rsidRPr="006B12F9">
        <w:rPr>
          <w:b w:val="0"/>
          <w:sz w:val="24"/>
          <w:szCs w:val="24"/>
        </w:rPr>
        <w:fldChar w:fldCharType="begin"/>
      </w:r>
      <w:r w:rsidR="00586382" w:rsidRPr="006B12F9">
        <w:rPr>
          <w:b w:val="0"/>
          <w:sz w:val="24"/>
          <w:szCs w:val="24"/>
        </w:rPr>
        <w:instrText xml:space="preserve"> TOC \o "1-2" \h \z \u </w:instrText>
      </w:r>
      <w:r w:rsidRPr="006B12F9">
        <w:rPr>
          <w:b w:val="0"/>
          <w:sz w:val="24"/>
          <w:szCs w:val="24"/>
        </w:rPr>
        <w:fldChar w:fldCharType="separate"/>
      </w:r>
      <w:hyperlink w:anchor="_Toc525134284" w:history="1">
        <w:r w:rsidR="00385C10" w:rsidRPr="00C77A45">
          <w:rPr>
            <w:rStyle w:val="af7"/>
            <w:noProof/>
            <w:color w:val="auto"/>
            <w:sz w:val="24"/>
            <w:szCs w:val="24"/>
          </w:rPr>
          <w:t>1. О</w:t>
        </w:r>
        <w:r w:rsidR="00385C10" w:rsidRPr="00C77A45">
          <w:rPr>
            <w:rStyle w:val="af7"/>
            <w:caps w:val="0"/>
            <w:noProof/>
            <w:color w:val="auto"/>
            <w:sz w:val="24"/>
            <w:szCs w:val="24"/>
          </w:rPr>
          <w:t>бласть применения</w:t>
        </w:r>
        <w:r w:rsidR="00385C10" w:rsidRPr="00C77A45">
          <w:rPr>
            <w:noProof/>
            <w:webHidden/>
            <w:sz w:val="24"/>
            <w:szCs w:val="24"/>
          </w:rPr>
          <w:tab/>
        </w:r>
        <w:r w:rsidRPr="00C77A45">
          <w:rPr>
            <w:noProof/>
            <w:webHidden/>
            <w:sz w:val="24"/>
            <w:szCs w:val="24"/>
          </w:rPr>
          <w:fldChar w:fldCharType="begin"/>
        </w:r>
        <w:r w:rsidR="00385C10" w:rsidRPr="00C77A45">
          <w:rPr>
            <w:noProof/>
            <w:webHidden/>
            <w:sz w:val="24"/>
            <w:szCs w:val="24"/>
          </w:rPr>
          <w:instrText xml:space="preserve"> PAGEREF _Toc525134284 \h </w:instrText>
        </w:r>
        <w:r w:rsidRPr="00C77A45">
          <w:rPr>
            <w:noProof/>
            <w:webHidden/>
            <w:sz w:val="24"/>
            <w:szCs w:val="24"/>
          </w:rPr>
        </w:r>
        <w:r w:rsidRPr="00C77A45">
          <w:rPr>
            <w:noProof/>
            <w:webHidden/>
            <w:sz w:val="24"/>
            <w:szCs w:val="24"/>
          </w:rPr>
          <w:fldChar w:fldCharType="separate"/>
        </w:r>
        <w:r w:rsidR="00286281">
          <w:rPr>
            <w:noProof/>
            <w:webHidden/>
            <w:sz w:val="24"/>
            <w:szCs w:val="24"/>
          </w:rPr>
          <w:t>4</w:t>
        </w:r>
        <w:r w:rsidRPr="00C77A45">
          <w:rPr>
            <w:noProof/>
            <w:webHidden/>
            <w:sz w:val="24"/>
            <w:szCs w:val="24"/>
          </w:rPr>
          <w:fldChar w:fldCharType="end"/>
        </w:r>
      </w:hyperlink>
    </w:p>
    <w:p w:rsidR="00385C10" w:rsidRPr="00C77A45" w:rsidRDefault="00545FF3" w:rsidP="00385C10">
      <w:pPr>
        <w:pStyle w:val="12"/>
        <w:tabs>
          <w:tab w:val="right" w:leader="dot" w:pos="10195"/>
        </w:tabs>
        <w:spacing w:before="40" w:after="0"/>
        <w:rPr>
          <w:rFonts w:ascii="Calibri" w:hAnsi="Calibri"/>
          <w:bCs w:val="0"/>
          <w:caps w:val="0"/>
          <w:noProof/>
          <w:sz w:val="24"/>
          <w:szCs w:val="24"/>
        </w:rPr>
      </w:pPr>
      <w:hyperlink w:anchor="_Toc525134285" w:history="1">
        <w:r w:rsidR="00385C10" w:rsidRPr="00C77A45">
          <w:rPr>
            <w:rStyle w:val="af7"/>
            <w:noProof/>
            <w:color w:val="auto"/>
            <w:sz w:val="24"/>
            <w:szCs w:val="24"/>
          </w:rPr>
          <w:t>2. Н</w:t>
        </w:r>
        <w:r w:rsidR="00385C10" w:rsidRPr="00C77A45">
          <w:rPr>
            <w:rStyle w:val="af7"/>
            <w:caps w:val="0"/>
            <w:noProof/>
            <w:color w:val="auto"/>
            <w:sz w:val="24"/>
            <w:szCs w:val="24"/>
          </w:rPr>
          <w:t>ормативные ссылки</w:t>
        </w:r>
        <w:r w:rsidR="00385C10" w:rsidRPr="00C77A45">
          <w:rPr>
            <w:noProof/>
            <w:webHidden/>
            <w:sz w:val="24"/>
            <w:szCs w:val="24"/>
          </w:rPr>
          <w:tab/>
        </w:r>
        <w:r w:rsidR="00823030" w:rsidRPr="00C77A45">
          <w:rPr>
            <w:noProof/>
            <w:webHidden/>
            <w:sz w:val="24"/>
            <w:szCs w:val="24"/>
          </w:rPr>
          <w:fldChar w:fldCharType="begin"/>
        </w:r>
        <w:r w:rsidR="00385C10" w:rsidRPr="00C77A45">
          <w:rPr>
            <w:noProof/>
            <w:webHidden/>
            <w:sz w:val="24"/>
            <w:szCs w:val="24"/>
          </w:rPr>
          <w:instrText xml:space="preserve"> PAGEREF _Toc525134285 \h </w:instrText>
        </w:r>
        <w:r w:rsidR="00823030" w:rsidRPr="00C77A45">
          <w:rPr>
            <w:noProof/>
            <w:webHidden/>
            <w:sz w:val="24"/>
            <w:szCs w:val="24"/>
          </w:rPr>
        </w:r>
        <w:r w:rsidR="00823030" w:rsidRPr="00C77A45">
          <w:rPr>
            <w:noProof/>
            <w:webHidden/>
            <w:sz w:val="24"/>
            <w:szCs w:val="24"/>
          </w:rPr>
          <w:fldChar w:fldCharType="separate"/>
        </w:r>
        <w:r w:rsidR="00286281">
          <w:rPr>
            <w:noProof/>
            <w:webHidden/>
            <w:sz w:val="24"/>
            <w:szCs w:val="24"/>
          </w:rPr>
          <w:t>4</w:t>
        </w:r>
        <w:r w:rsidR="00823030" w:rsidRPr="00C77A45">
          <w:rPr>
            <w:noProof/>
            <w:webHidden/>
            <w:sz w:val="24"/>
            <w:szCs w:val="24"/>
          </w:rPr>
          <w:fldChar w:fldCharType="end"/>
        </w:r>
      </w:hyperlink>
    </w:p>
    <w:p w:rsidR="00385C10" w:rsidRPr="00C77A45" w:rsidRDefault="00545FF3" w:rsidP="00385C10">
      <w:pPr>
        <w:pStyle w:val="12"/>
        <w:tabs>
          <w:tab w:val="right" w:leader="dot" w:pos="10195"/>
        </w:tabs>
        <w:spacing w:before="40" w:after="0"/>
        <w:rPr>
          <w:rFonts w:ascii="Calibri" w:hAnsi="Calibri"/>
          <w:bCs w:val="0"/>
          <w:caps w:val="0"/>
          <w:noProof/>
          <w:sz w:val="24"/>
          <w:szCs w:val="24"/>
        </w:rPr>
      </w:pPr>
      <w:hyperlink w:anchor="_Toc525134286" w:history="1">
        <w:r w:rsidR="00385C10" w:rsidRPr="00C77A45">
          <w:rPr>
            <w:rStyle w:val="af7"/>
            <w:noProof/>
            <w:color w:val="auto"/>
            <w:sz w:val="24"/>
            <w:szCs w:val="24"/>
          </w:rPr>
          <w:t>3. О</w:t>
        </w:r>
        <w:r w:rsidR="00385C10" w:rsidRPr="00C77A45">
          <w:rPr>
            <w:rStyle w:val="af7"/>
            <w:caps w:val="0"/>
            <w:noProof/>
            <w:color w:val="auto"/>
            <w:sz w:val="24"/>
            <w:szCs w:val="24"/>
          </w:rPr>
          <w:t>сновные термины и определения</w:t>
        </w:r>
        <w:r w:rsidR="00385C10" w:rsidRPr="00C77A45">
          <w:rPr>
            <w:noProof/>
            <w:webHidden/>
            <w:sz w:val="24"/>
            <w:szCs w:val="24"/>
          </w:rPr>
          <w:tab/>
        </w:r>
        <w:r w:rsidR="00823030" w:rsidRPr="00C77A45">
          <w:rPr>
            <w:noProof/>
            <w:webHidden/>
            <w:sz w:val="24"/>
            <w:szCs w:val="24"/>
          </w:rPr>
          <w:fldChar w:fldCharType="begin"/>
        </w:r>
        <w:r w:rsidR="00385C10" w:rsidRPr="00C77A45">
          <w:rPr>
            <w:noProof/>
            <w:webHidden/>
            <w:sz w:val="24"/>
            <w:szCs w:val="24"/>
          </w:rPr>
          <w:instrText xml:space="preserve"> PAGEREF _Toc525134286 \h </w:instrText>
        </w:r>
        <w:r w:rsidR="00823030" w:rsidRPr="00C77A45">
          <w:rPr>
            <w:noProof/>
            <w:webHidden/>
            <w:sz w:val="24"/>
            <w:szCs w:val="24"/>
          </w:rPr>
        </w:r>
        <w:r w:rsidR="00823030" w:rsidRPr="00C77A45">
          <w:rPr>
            <w:noProof/>
            <w:webHidden/>
            <w:sz w:val="24"/>
            <w:szCs w:val="24"/>
          </w:rPr>
          <w:fldChar w:fldCharType="separate"/>
        </w:r>
        <w:r w:rsidR="00286281">
          <w:rPr>
            <w:noProof/>
            <w:webHidden/>
            <w:sz w:val="24"/>
            <w:szCs w:val="24"/>
          </w:rPr>
          <w:t>5</w:t>
        </w:r>
        <w:r w:rsidR="00823030" w:rsidRPr="00C77A45">
          <w:rPr>
            <w:noProof/>
            <w:webHidden/>
            <w:sz w:val="24"/>
            <w:szCs w:val="24"/>
          </w:rPr>
          <w:fldChar w:fldCharType="end"/>
        </w:r>
      </w:hyperlink>
    </w:p>
    <w:p w:rsidR="00385C10" w:rsidRPr="00C77A45" w:rsidRDefault="00545FF3" w:rsidP="00385C10">
      <w:pPr>
        <w:pStyle w:val="12"/>
        <w:tabs>
          <w:tab w:val="right" w:leader="dot" w:pos="10195"/>
        </w:tabs>
        <w:spacing w:before="40" w:after="0"/>
        <w:rPr>
          <w:rFonts w:ascii="Calibri" w:hAnsi="Calibri"/>
          <w:bCs w:val="0"/>
          <w:caps w:val="0"/>
          <w:noProof/>
          <w:sz w:val="24"/>
          <w:szCs w:val="24"/>
        </w:rPr>
      </w:pPr>
      <w:hyperlink w:anchor="_Toc525134287" w:history="1">
        <w:r w:rsidR="00385C10" w:rsidRPr="00C77A45">
          <w:rPr>
            <w:rStyle w:val="af7"/>
            <w:noProof/>
            <w:color w:val="auto"/>
            <w:sz w:val="24"/>
            <w:szCs w:val="24"/>
          </w:rPr>
          <w:t>4. О</w:t>
        </w:r>
        <w:r w:rsidR="00385C10" w:rsidRPr="00C77A45">
          <w:rPr>
            <w:rStyle w:val="af7"/>
            <w:caps w:val="0"/>
            <w:noProof/>
            <w:color w:val="auto"/>
            <w:sz w:val="24"/>
            <w:szCs w:val="24"/>
          </w:rPr>
          <w:t>бщие положения</w:t>
        </w:r>
        <w:r w:rsidR="00385C10" w:rsidRPr="00C77A45">
          <w:rPr>
            <w:noProof/>
            <w:webHidden/>
            <w:sz w:val="24"/>
            <w:szCs w:val="24"/>
          </w:rPr>
          <w:tab/>
        </w:r>
        <w:r w:rsidR="00823030" w:rsidRPr="00C77A45">
          <w:rPr>
            <w:noProof/>
            <w:webHidden/>
            <w:sz w:val="24"/>
            <w:szCs w:val="24"/>
          </w:rPr>
          <w:fldChar w:fldCharType="begin"/>
        </w:r>
        <w:r w:rsidR="00385C10" w:rsidRPr="00C77A45">
          <w:rPr>
            <w:noProof/>
            <w:webHidden/>
            <w:sz w:val="24"/>
            <w:szCs w:val="24"/>
          </w:rPr>
          <w:instrText xml:space="preserve"> PAGEREF _Toc525134287 \h </w:instrText>
        </w:r>
        <w:r w:rsidR="00823030" w:rsidRPr="00C77A45">
          <w:rPr>
            <w:noProof/>
            <w:webHidden/>
            <w:sz w:val="24"/>
            <w:szCs w:val="24"/>
          </w:rPr>
        </w:r>
        <w:r w:rsidR="00823030" w:rsidRPr="00C77A45">
          <w:rPr>
            <w:noProof/>
            <w:webHidden/>
            <w:sz w:val="24"/>
            <w:szCs w:val="24"/>
          </w:rPr>
          <w:fldChar w:fldCharType="separate"/>
        </w:r>
        <w:r w:rsidR="00286281">
          <w:rPr>
            <w:noProof/>
            <w:webHidden/>
            <w:sz w:val="24"/>
            <w:szCs w:val="24"/>
          </w:rPr>
          <w:t>5</w:t>
        </w:r>
        <w:r w:rsidR="00823030" w:rsidRPr="00C77A45">
          <w:rPr>
            <w:noProof/>
            <w:webHidden/>
            <w:sz w:val="24"/>
            <w:szCs w:val="24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288" w:history="1">
        <w:r w:rsidR="00385C10" w:rsidRPr="00C77A45">
          <w:rPr>
            <w:rStyle w:val="af7"/>
            <w:smallCaps w:val="0"/>
            <w:color w:val="auto"/>
          </w:rPr>
          <w:t>4.1. Общая характеристика специальности</w:t>
        </w:r>
        <w:r w:rsidR="00385C10" w:rsidRPr="00C77A45">
          <w:rPr>
            <w:rStyle w:val="af7"/>
            <w:smallCaps w:val="0"/>
            <w:webHidden/>
            <w:color w:val="auto"/>
          </w:rPr>
          <w:tab/>
        </w:r>
        <w:r w:rsidR="00823030" w:rsidRPr="00C77A45">
          <w:rPr>
            <w:rStyle w:val="af7"/>
            <w:smallCaps w:val="0"/>
            <w:webHidden/>
            <w:color w:val="auto"/>
          </w:rPr>
          <w:fldChar w:fldCharType="begin"/>
        </w:r>
        <w:r w:rsidR="00385C10" w:rsidRPr="00C77A45">
          <w:rPr>
            <w:rStyle w:val="af7"/>
            <w:smallCaps w:val="0"/>
            <w:webHidden/>
            <w:color w:val="auto"/>
          </w:rPr>
          <w:instrText xml:space="preserve"> PAGEREF _Toc525134288 \h </w:instrText>
        </w:r>
        <w:r w:rsidR="00823030" w:rsidRPr="00C77A45">
          <w:rPr>
            <w:rStyle w:val="af7"/>
            <w:smallCaps w:val="0"/>
            <w:webHidden/>
            <w:color w:val="auto"/>
          </w:rPr>
        </w:r>
        <w:r w:rsidR="00823030" w:rsidRPr="00C77A45">
          <w:rPr>
            <w:rStyle w:val="af7"/>
            <w:smallCaps w:val="0"/>
            <w:webHidden/>
            <w:color w:val="auto"/>
          </w:rPr>
          <w:fldChar w:fldCharType="separate"/>
        </w:r>
        <w:r w:rsidR="00286281">
          <w:rPr>
            <w:rStyle w:val="af7"/>
            <w:smallCaps w:val="0"/>
            <w:webHidden/>
            <w:color w:val="auto"/>
          </w:rPr>
          <w:t>5</w:t>
        </w:r>
        <w:r w:rsidR="00823030" w:rsidRPr="00C77A45">
          <w:rPr>
            <w:rStyle w:val="af7"/>
            <w:smallCaps w:val="0"/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289" w:history="1">
        <w:r w:rsidR="00385C10" w:rsidRPr="00C77A45">
          <w:rPr>
            <w:rStyle w:val="af7"/>
            <w:smallCaps w:val="0"/>
            <w:color w:val="auto"/>
          </w:rPr>
          <w:t xml:space="preserve">4.2. Требования к уровню образования лиц, поступающих для получения высшего образования </w:t>
        </w:r>
        <w:r w:rsidR="00385C10" w:rsidRPr="00C77A45">
          <w:rPr>
            <w:rStyle w:val="af7"/>
            <w:smallCaps w:val="0"/>
            <w:color w:val="auto"/>
            <w:lang w:val="en-US"/>
          </w:rPr>
          <w:t>I</w:t>
        </w:r>
        <w:r w:rsidR="00385C10" w:rsidRPr="00C77A45">
          <w:rPr>
            <w:rStyle w:val="af7"/>
            <w:smallCaps w:val="0"/>
            <w:color w:val="auto"/>
          </w:rPr>
          <w:t xml:space="preserve"> ступени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_Toc525134289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5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290" w:history="1">
        <w:r w:rsidR="00385C10" w:rsidRPr="00C77A45">
          <w:rPr>
            <w:rStyle w:val="af7"/>
            <w:smallCaps w:val="0"/>
            <w:color w:val="auto"/>
          </w:rPr>
          <w:t>4.3. Общие цели подготовки специалиста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_Toc525134290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6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291" w:history="1">
        <w:r w:rsidR="00385C10" w:rsidRPr="00C77A45">
          <w:rPr>
            <w:rStyle w:val="af7"/>
            <w:smallCaps w:val="0"/>
            <w:color w:val="auto"/>
          </w:rPr>
          <w:t xml:space="preserve">4.4. Формы получения высшего образования </w:t>
        </w:r>
        <w:r w:rsidR="00385C10" w:rsidRPr="00C77A45">
          <w:rPr>
            <w:rStyle w:val="af7"/>
            <w:smallCaps w:val="0"/>
            <w:color w:val="auto"/>
            <w:lang w:val="en-US"/>
          </w:rPr>
          <w:t>I</w:t>
        </w:r>
        <w:r w:rsidR="00385C10" w:rsidRPr="00C77A45">
          <w:rPr>
            <w:rStyle w:val="af7"/>
            <w:smallCaps w:val="0"/>
            <w:color w:val="auto"/>
          </w:rPr>
          <w:t xml:space="preserve"> ступени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_Toc525134291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6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292" w:history="1">
        <w:r w:rsidR="00385C10" w:rsidRPr="00C77A45">
          <w:rPr>
            <w:rStyle w:val="af7"/>
            <w:smallCaps w:val="0"/>
            <w:color w:val="auto"/>
          </w:rPr>
          <w:t xml:space="preserve">4.5. Сроки получения высшего образования </w:t>
        </w:r>
        <w:r w:rsidR="00385C10" w:rsidRPr="00C77A45">
          <w:rPr>
            <w:rStyle w:val="af7"/>
            <w:smallCaps w:val="0"/>
            <w:color w:val="auto"/>
            <w:lang w:val="en-US"/>
          </w:rPr>
          <w:t>I</w:t>
        </w:r>
        <w:r w:rsidR="00385C10" w:rsidRPr="00C77A45">
          <w:rPr>
            <w:rStyle w:val="af7"/>
            <w:smallCaps w:val="0"/>
            <w:color w:val="auto"/>
          </w:rPr>
          <w:t xml:space="preserve"> ступени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_Toc525134292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6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385C10">
      <w:pPr>
        <w:pStyle w:val="12"/>
        <w:tabs>
          <w:tab w:val="right" w:leader="dot" w:pos="10195"/>
        </w:tabs>
        <w:spacing w:before="40" w:after="0"/>
        <w:rPr>
          <w:rFonts w:ascii="Calibri" w:hAnsi="Calibri"/>
          <w:bCs w:val="0"/>
          <w:caps w:val="0"/>
          <w:noProof/>
          <w:sz w:val="24"/>
          <w:szCs w:val="24"/>
        </w:rPr>
      </w:pPr>
      <w:hyperlink w:anchor="_Toc525134293" w:history="1">
        <w:r w:rsidR="00385C10" w:rsidRPr="00C77A45">
          <w:rPr>
            <w:rStyle w:val="af7"/>
            <w:caps w:val="0"/>
            <w:noProof/>
            <w:color w:val="auto"/>
            <w:sz w:val="24"/>
            <w:szCs w:val="24"/>
          </w:rPr>
          <w:t>5. Характеристика профессиональной деятельности специалиста</w:t>
        </w:r>
        <w:r w:rsidR="00385C10" w:rsidRPr="00C77A45">
          <w:rPr>
            <w:caps w:val="0"/>
            <w:noProof/>
            <w:webHidden/>
            <w:sz w:val="24"/>
            <w:szCs w:val="24"/>
          </w:rPr>
          <w:tab/>
        </w:r>
        <w:r w:rsidR="00823030" w:rsidRPr="00C77A45">
          <w:rPr>
            <w:caps w:val="0"/>
            <w:noProof/>
            <w:webHidden/>
            <w:sz w:val="24"/>
            <w:szCs w:val="24"/>
          </w:rPr>
          <w:fldChar w:fldCharType="begin"/>
        </w:r>
        <w:r w:rsidR="00385C10" w:rsidRPr="00C77A45">
          <w:rPr>
            <w:caps w:val="0"/>
            <w:noProof/>
            <w:webHidden/>
            <w:sz w:val="24"/>
            <w:szCs w:val="24"/>
          </w:rPr>
          <w:instrText xml:space="preserve"> PAGEREF _Toc525134293 \h </w:instrText>
        </w:r>
        <w:r w:rsidR="00823030" w:rsidRPr="00C77A45">
          <w:rPr>
            <w:caps w:val="0"/>
            <w:noProof/>
            <w:webHidden/>
            <w:sz w:val="24"/>
            <w:szCs w:val="24"/>
          </w:rPr>
        </w:r>
        <w:r w:rsidR="00823030" w:rsidRPr="00C77A45">
          <w:rPr>
            <w:caps w:val="0"/>
            <w:noProof/>
            <w:webHidden/>
            <w:sz w:val="24"/>
            <w:szCs w:val="24"/>
          </w:rPr>
          <w:fldChar w:fldCharType="separate"/>
        </w:r>
        <w:r w:rsidR="00286281">
          <w:rPr>
            <w:caps w:val="0"/>
            <w:noProof/>
            <w:webHidden/>
            <w:sz w:val="24"/>
            <w:szCs w:val="24"/>
          </w:rPr>
          <w:t>6</w:t>
        </w:r>
        <w:r w:rsidR="00823030" w:rsidRPr="00C77A45">
          <w:rPr>
            <w:caps w:val="0"/>
            <w:noProof/>
            <w:webHidden/>
            <w:sz w:val="24"/>
            <w:szCs w:val="24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294" w:history="1">
        <w:r w:rsidR="00385C10" w:rsidRPr="00C77A45">
          <w:rPr>
            <w:rStyle w:val="af7"/>
            <w:smallCaps w:val="0"/>
            <w:color w:val="auto"/>
          </w:rPr>
          <w:t>5.1. Сфера профессиональной деятельности специалиста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_Toc525134294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6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295" w:history="1">
        <w:r w:rsidR="00385C10" w:rsidRPr="00C77A45">
          <w:rPr>
            <w:rStyle w:val="af7"/>
            <w:smallCaps w:val="0"/>
            <w:color w:val="auto"/>
          </w:rPr>
          <w:t>5.2. Объекты профессиональной деятельности специалиста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_Toc525134295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7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296" w:history="1">
        <w:r w:rsidR="00385C10" w:rsidRPr="00C77A45">
          <w:rPr>
            <w:rStyle w:val="af7"/>
            <w:smallCaps w:val="0"/>
            <w:color w:val="auto"/>
          </w:rPr>
          <w:t>5.3. Виды профессиональной деятельности специалиста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_Toc525134296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7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297" w:history="1">
        <w:r w:rsidR="00385C10" w:rsidRPr="00C77A45">
          <w:rPr>
            <w:rStyle w:val="af7"/>
            <w:smallCaps w:val="0"/>
            <w:color w:val="auto"/>
          </w:rPr>
          <w:t>5.4. Задачи профессиональной деятельности специалиста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_Toc525134297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7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298" w:history="1">
        <w:r w:rsidR="00385C10" w:rsidRPr="00C77A45">
          <w:rPr>
            <w:rStyle w:val="af7"/>
            <w:smallCaps w:val="0"/>
            <w:color w:val="auto"/>
          </w:rPr>
          <w:t>5.5. Возможности продолжения образования специалиста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_Toc525134298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7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385C10">
      <w:pPr>
        <w:pStyle w:val="12"/>
        <w:tabs>
          <w:tab w:val="right" w:leader="dot" w:pos="10195"/>
        </w:tabs>
        <w:spacing w:before="40" w:after="0"/>
        <w:rPr>
          <w:rFonts w:ascii="Calibri" w:hAnsi="Calibri"/>
          <w:bCs w:val="0"/>
          <w:caps w:val="0"/>
          <w:noProof/>
          <w:sz w:val="24"/>
          <w:szCs w:val="24"/>
        </w:rPr>
      </w:pPr>
      <w:hyperlink w:anchor="_Toc525134299" w:history="1">
        <w:r w:rsidR="00385C10" w:rsidRPr="00C77A45">
          <w:rPr>
            <w:rStyle w:val="af7"/>
            <w:caps w:val="0"/>
            <w:noProof/>
            <w:color w:val="auto"/>
            <w:sz w:val="24"/>
            <w:szCs w:val="24"/>
          </w:rPr>
          <w:t>6. Требования к компетентности специалиста</w:t>
        </w:r>
        <w:r w:rsidR="00385C10" w:rsidRPr="00C77A45">
          <w:rPr>
            <w:caps w:val="0"/>
            <w:noProof/>
            <w:webHidden/>
            <w:sz w:val="24"/>
            <w:szCs w:val="24"/>
          </w:rPr>
          <w:tab/>
        </w:r>
        <w:r w:rsidR="00823030" w:rsidRPr="00C77A45">
          <w:rPr>
            <w:caps w:val="0"/>
            <w:noProof/>
            <w:webHidden/>
            <w:sz w:val="24"/>
            <w:szCs w:val="24"/>
          </w:rPr>
          <w:fldChar w:fldCharType="begin"/>
        </w:r>
        <w:r w:rsidR="00385C10" w:rsidRPr="00C77A45">
          <w:rPr>
            <w:caps w:val="0"/>
            <w:noProof/>
            <w:webHidden/>
            <w:sz w:val="24"/>
            <w:szCs w:val="24"/>
          </w:rPr>
          <w:instrText xml:space="preserve"> PAGEREF _Toc525134299 \h </w:instrText>
        </w:r>
        <w:r w:rsidR="00823030" w:rsidRPr="00C77A45">
          <w:rPr>
            <w:caps w:val="0"/>
            <w:noProof/>
            <w:webHidden/>
            <w:sz w:val="24"/>
            <w:szCs w:val="24"/>
          </w:rPr>
        </w:r>
        <w:r w:rsidR="00823030" w:rsidRPr="00C77A45">
          <w:rPr>
            <w:caps w:val="0"/>
            <w:noProof/>
            <w:webHidden/>
            <w:sz w:val="24"/>
            <w:szCs w:val="24"/>
          </w:rPr>
          <w:fldChar w:fldCharType="separate"/>
        </w:r>
        <w:r w:rsidR="00286281">
          <w:rPr>
            <w:caps w:val="0"/>
            <w:noProof/>
            <w:webHidden/>
            <w:sz w:val="24"/>
            <w:szCs w:val="24"/>
          </w:rPr>
          <w:t>7</w:t>
        </w:r>
        <w:r w:rsidR="00823030" w:rsidRPr="00C77A45">
          <w:rPr>
            <w:caps w:val="0"/>
            <w:noProof/>
            <w:webHidden/>
            <w:sz w:val="24"/>
            <w:szCs w:val="24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300" w:history="1">
        <w:r w:rsidR="00385C10" w:rsidRPr="00C77A45">
          <w:rPr>
            <w:rStyle w:val="af7"/>
            <w:smallCaps w:val="0"/>
            <w:color w:val="auto"/>
          </w:rPr>
          <w:t>6.1. Требования к универсальным компетенциям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_Toc525134300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7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301" w:history="1">
        <w:r w:rsidR="00385C10" w:rsidRPr="00C77A45">
          <w:rPr>
            <w:rStyle w:val="af7"/>
            <w:smallCaps w:val="0"/>
            <w:color w:val="auto"/>
          </w:rPr>
          <w:t>6.2. Требования к базовым профессиональным компетенциям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_Toc525134301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8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302" w:history="1">
        <w:r w:rsidR="00385C10" w:rsidRPr="00C77A45">
          <w:rPr>
            <w:rStyle w:val="af7"/>
            <w:smallCaps w:val="0"/>
            <w:color w:val="auto"/>
          </w:rPr>
          <w:t>6.3. Требования к разработке учреждением образования результатов освоения содержания образовательной программы по специальности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_Toc525134302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9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385C10">
      <w:pPr>
        <w:pStyle w:val="12"/>
        <w:tabs>
          <w:tab w:val="right" w:leader="dot" w:pos="10195"/>
        </w:tabs>
        <w:spacing w:before="40" w:after="0"/>
        <w:rPr>
          <w:rFonts w:ascii="Calibri" w:hAnsi="Calibri"/>
          <w:bCs w:val="0"/>
          <w:caps w:val="0"/>
          <w:noProof/>
          <w:sz w:val="24"/>
          <w:szCs w:val="24"/>
        </w:rPr>
      </w:pPr>
      <w:hyperlink w:anchor="_Toc525134303" w:history="1">
        <w:r w:rsidR="00385C10" w:rsidRPr="00C77A45">
          <w:rPr>
            <w:rStyle w:val="af7"/>
            <w:caps w:val="0"/>
            <w:noProof/>
            <w:color w:val="auto"/>
            <w:sz w:val="24"/>
            <w:szCs w:val="24"/>
          </w:rPr>
          <w:t>7. Требования к учебно-программной документации</w:t>
        </w:r>
        <w:r w:rsidR="00385C10" w:rsidRPr="00C77A45">
          <w:rPr>
            <w:caps w:val="0"/>
            <w:noProof/>
            <w:webHidden/>
            <w:sz w:val="24"/>
            <w:szCs w:val="24"/>
          </w:rPr>
          <w:tab/>
        </w:r>
        <w:r w:rsidR="00823030" w:rsidRPr="00C77A45">
          <w:rPr>
            <w:caps w:val="0"/>
            <w:noProof/>
            <w:webHidden/>
            <w:sz w:val="24"/>
            <w:szCs w:val="24"/>
          </w:rPr>
          <w:fldChar w:fldCharType="begin"/>
        </w:r>
        <w:r w:rsidR="00385C10" w:rsidRPr="00C77A45">
          <w:rPr>
            <w:caps w:val="0"/>
            <w:noProof/>
            <w:webHidden/>
            <w:sz w:val="24"/>
            <w:szCs w:val="24"/>
          </w:rPr>
          <w:instrText xml:space="preserve"> PAGEREF _Toc525134303 \h </w:instrText>
        </w:r>
        <w:r w:rsidR="00823030" w:rsidRPr="00C77A45">
          <w:rPr>
            <w:caps w:val="0"/>
            <w:noProof/>
            <w:webHidden/>
            <w:sz w:val="24"/>
            <w:szCs w:val="24"/>
          </w:rPr>
        </w:r>
        <w:r w:rsidR="00823030" w:rsidRPr="00C77A45">
          <w:rPr>
            <w:caps w:val="0"/>
            <w:noProof/>
            <w:webHidden/>
            <w:sz w:val="24"/>
            <w:szCs w:val="24"/>
          </w:rPr>
          <w:fldChar w:fldCharType="separate"/>
        </w:r>
        <w:r w:rsidR="00286281">
          <w:rPr>
            <w:caps w:val="0"/>
            <w:noProof/>
            <w:webHidden/>
            <w:sz w:val="24"/>
            <w:szCs w:val="24"/>
          </w:rPr>
          <w:t>9</w:t>
        </w:r>
        <w:r w:rsidR="00823030" w:rsidRPr="00C77A45">
          <w:rPr>
            <w:caps w:val="0"/>
            <w:noProof/>
            <w:webHidden/>
            <w:sz w:val="24"/>
            <w:szCs w:val="24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304" w:history="1">
        <w:r w:rsidR="00385C10" w:rsidRPr="00C77A45">
          <w:rPr>
            <w:rStyle w:val="af7"/>
            <w:smallCaps w:val="0"/>
            <w:color w:val="auto"/>
          </w:rPr>
          <w:t>7.1. Состав учебно-программной документации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_Toc525134304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9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305" w:history="1">
        <w:r w:rsidR="00385C10" w:rsidRPr="00C77A45">
          <w:rPr>
            <w:rStyle w:val="af7"/>
            <w:smallCaps w:val="0"/>
            <w:color w:val="auto"/>
          </w:rPr>
          <w:t>7.2. Требования к разработке учебно-программной документации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_Toc525134305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9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306" w:history="1">
        <w:r w:rsidR="00385C10" w:rsidRPr="00C77A45">
          <w:rPr>
            <w:rStyle w:val="af7"/>
            <w:smallCaps w:val="0"/>
            <w:color w:val="auto"/>
          </w:rPr>
          <w:t>7.3. Требования к структуре учебного плана учреждения высшего образования по специальности (направлению специальности)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_Toc525134306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10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307" w:history="1">
        <w:r w:rsidR="00385C10" w:rsidRPr="00C77A45">
          <w:rPr>
            <w:rStyle w:val="af7"/>
            <w:smallCaps w:val="0"/>
            <w:color w:val="auto"/>
          </w:rPr>
          <w:t>7.4. Требования к результатам обучения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_Toc525134307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11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385C10">
      <w:pPr>
        <w:pStyle w:val="12"/>
        <w:tabs>
          <w:tab w:val="right" w:leader="dot" w:pos="10195"/>
        </w:tabs>
        <w:spacing w:before="40" w:after="0"/>
        <w:rPr>
          <w:rFonts w:ascii="Calibri" w:hAnsi="Calibri"/>
          <w:bCs w:val="0"/>
          <w:caps w:val="0"/>
          <w:noProof/>
          <w:sz w:val="24"/>
          <w:szCs w:val="24"/>
        </w:rPr>
      </w:pPr>
      <w:hyperlink w:anchor="_Toc525134308" w:history="1">
        <w:r w:rsidR="00385C10" w:rsidRPr="00C77A45">
          <w:rPr>
            <w:rStyle w:val="af7"/>
            <w:caps w:val="0"/>
            <w:noProof/>
            <w:color w:val="auto"/>
            <w:sz w:val="24"/>
            <w:szCs w:val="24"/>
          </w:rPr>
          <w:t>8. Требования к организации образовательного процесса</w:t>
        </w:r>
        <w:r w:rsidR="00385C10" w:rsidRPr="00C77A45">
          <w:rPr>
            <w:caps w:val="0"/>
            <w:noProof/>
            <w:webHidden/>
            <w:sz w:val="24"/>
            <w:szCs w:val="24"/>
          </w:rPr>
          <w:tab/>
        </w:r>
        <w:r w:rsidR="00823030" w:rsidRPr="00C77A45">
          <w:rPr>
            <w:caps w:val="0"/>
            <w:noProof/>
            <w:webHidden/>
            <w:sz w:val="24"/>
            <w:szCs w:val="24"/>
          </w:rPr>
          <w:fldChar w:fldCharType="begin"/>
        </w:r>
        <w:r w:rsidR="00385C10" w:rsidRPr="00C77A45">
          <w:rPr>
            <w:caps w:val="0"/>
            <w:noProof/>
            <w:webHidden/>
            <w:sz w:val="24"/>
            <w:szCs w:val="24"/>
          </w:rPr>
          <w:instrText xml:space="preserve"> PAGEREF _Toc525134308 \h </w:instrText>
        </w:r>
        <w:r w:rsidR="00823030" w:rsidRPr="00C77A45">
          <w:rPr>
            <w:caps w:val="0"/>
            <w:noProof/>
            <w:webHidden/>
            <w:sz w:val="24"/>
            <w:szCs w:val="24"/>
          </w:rPr>
        </w:r>
        <w:r w:rsidR="00823030" w:rsidRPr="00C77A45">
          <w:rPr>
            <w:caps w:val="0"/>
            <w:noProof/>
            <w:webHidden/>
            <w:sz w:val="24"/>
            <w:szCs w:val="24"/>
          </w:rPr>
          <w:fldChar w:fldCharType="separate"/>
        </w:r>
        <w:r w:rsidR="00286281">
          <w:rPr>
            <w:caps w:val="0"/>
            <w:noProof/>
            <w:webHidden/>
            <w:sz w:val="24"/>
            <w:szCs w:val="24"/>
          </w:rPr>
          <w:t>12</w:t>
        </w:r>
        <w:r w:rsidR="00823030" w:rsidRPr="00C77A45">
          <w:rPr>
            <w:caps w:val="0"/>
            <w:noProof/>
            <w:webHidden/>
            <w:sz w:val="24"/>
            <w:szCs w:val="24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309" w:history="1">
        <w:r w:rsidR="00385C10" w:rsidRPr="00C77A45">
          <w:rPr>
            <w:rStyle w:val="af7"/>
            <w:smallCaps w:val="0"/>
            <w:color w:val="auto"/>
          </w:rPr>
          <w:t>8.1. Требования к кадровому обеспечению образовательного процесса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_Toc525134309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12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310" w:history="1">
        <w:r w:rsidR="00385C10" w:rsidRPr="00C77A45">
          <w:rPr>
            <w:rStyle w:val="af7"/>
            <w:smallCaps w:val="0"/>
            <w:color w:val="auto"/>
          </w:rPr>
          <w:t>8.2. Требования к материально-техническому обеспечению образовательного процесса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_Toc525134310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12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311" w:history="1">
        <w:r w:rsidR="00385C10" w:rsidRPr="00C77A45">
          <w:rPr>
            <w:rStyle w:val="af7"/>
            <w:smallCaps w:val="0"/>
            <w:color w:val="auto"/>
          </w:rPr>
          <w:t>8.3. Требования к научно-методическому обеспечению образовательного процесса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_Toc525134311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12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312" w:history="1">
        <w:r w:rsidR="00385C10" w:rsidRPr="00C77A45">
          <w:rPr>
            <w:rStyle w:val="af7"/>
            <w:smallCaps w:val="0"/>
            <w:color w:val="auto"/>
          </w:rPr>
          <w:t>8.4. Требования к организации самостоятельной работы студентов (курсантов, слушателей)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_Toc525134312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13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313" w:history="1">
        <w:r w:rsidR="00385C10" w:rsidRPr="00C77A45">
          <w:rPr>
            <w:rStyle w:val="af7"/>
            <w:smallCaps w:val="0"/>
            <w:color w:val="auto"/>
          </w:rPr>
          <w:t>8.5. Требования к организации идеологической и воспитательной работы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_Toc525134313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13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314" w:history="1">
        <w:r w:rsidR="00385C10" w:rsidRPr="00C77A45">
          <w:rPr>
            <w:rStyle w:val="af7"/>
            <w:smallCaps w:val="0"/>
            <w:color w:val="auto"/>
          </w:rPr>
          <w:t>8.6. Общие требования к формам и средствам диагностики компетенций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_Toc525134314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13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385C10">
      <w:pPr>
        <w:pStyle w:val="12"/>
        <w:tabs>
          <w:tab w:val="right" w:leader="dot" w:pos="10195"/>
        </w:tabs>
        <w:spacing w:before="40" w:after="0"/>
        <w:rPr>
          <w:rFonts w:ascii="Calibri" w:hAnsi="Calibri"/>
          <w:bCs w:val="0"/>
          <w:caps w:val="0"/>
          <w:noProof/>
          <w:sz w:val="24"/>
          <w:szCs w:val="24"/>
        </w:rPr>
      </w:pPr>
      <w:hyperlink w:anchor="_Toc525134315" w:history="1">
        <w:r w:rsidR="00385C10" w:rsidRPr="00C77A45">
          <w:rPr>
            <w:rStyle w:val="af7"/>
            <w:caps w:val="0"/>
            <w:noProof/>
            <w:color w:val="auto"/>
            <w:sz w:val="24"/>
            <w:szCs w:val="24"/>
          </w:rPr>
          <w:t>9. Требования к итоговой аттестации</w:t>
        </w:r>
        <w:r w:rsidR="00385C10" w:rsidRPr="00C77A45">
          <w:rPr>
            <w:caps w:val="0"/>
            <w:noProof/>
            <w:webHidden/>
            <w:sz w:val="24"/>
            <w:szCs w:val="24"/>
          </w:rPr>
          <w:tab/>
        </w:r>
        <w:r w:rsidR="00823030" w:rsidRPr="00C77A45">
          <w:rPr>
            <w:caps w:val="0"/>
            <w:noProof/>
            <w:webHidden/>
            <w:sz w:val="24"/>
            <w:szCs w:val="24"/>
          </w:rPr>
          <w:fldChar w:fldCharType="begin"/>
        </w:r>
        <w:r w:rsidR="00385C10" w:rsidRPr="00C77A45">
          <w:rPr>
            <w:caps w:val="0"/>
            <w:noProof/>
            <w:webHidden/>
            <w:sz w:val="24"/>
            <w:szCs w:val="24"/>
          </w:rPr>
          <w:instrText xml:space="preserve"> PAGEREF _Toc525134315 \h </w:instrText>
        </w:r>
        <w:r w:rsidR="00823030" w:rsidRPr="00C77A45">
          <w:rPr>
            <w:caps w:val="0"/>
            <w:noProof/>
            <w:webHidden/>
            <w:sz w:val="24"/>
            <w:szCs w:val="24"/>
          </w:rPr>
        </w:r>
        <w:r w:rsidR="00823030" w:rsidRPr="00C77A45">
          <w:rPr>
            <w:caps w:val="0"/>
            <w:noProof/>
            <w:webHidden/>
            <w:sz w:val="24"/>
            <w:szCs w:val="24"/>
          </w:rPr>
          <w:fldChar w:fldCharType="separate"/>
        </w:r>
        <w:r w:rsidR="00286281">
          <w:rPr>
            <w:caps w:val="0"/>
            <w:noProof/>
            <w:webHidden/>
            <w:sz w:val="24"/>
            <w:szCs w:val="24"/>
          </w:rPr>
          <w:t>15</w:t>
        </w:r>
        <w:r w:rsidR="00823030" w:rsidRPr="00C77A45">
          <w:rPr>
            <w:caps w:val="0"/>
            <w:noProof/>
            <w:webHidden/>
            <w:sz w:val="24"/>
            <w:szCs w:val="24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316" w:history="1">
        <w:r w:rsidR="00385C10" w:rsidRPr="00C77A45">
          <w:rPr>
            <w:rStyle w:val="af7"/>
            <w:smallCaps w:val="0"/>
            <w:color w:val="auto"/>
          </w:rPr>
          <w:t>9.1. Общие требования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_Toc525134316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15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C77A45" w:rsidRDefault="00545FF3" w:rsidP="0054776C">
      <w:pPr>
        <w:pStyle w:val="24"/>
        <w:rPr>
          <w:rFonts w:ascii="Calibri" w:hAnsi="Calibri"/>
          <w:color w:val="auto"/>
        </w:rPr>
      </w:pPr>
      <w:hyperlink w:anchor="_Toc525134318" w:history="1">
        <w:r w:rsidR="00385C10" w:rsidRPr="00C77A45">
          <w:rPr>
            <w:rStyle w:val="af7"/>
            <w:smallCaps w:val="0"/>
            <w:color w:val="auto"/>
          </w:rPr>
          <w:t>9.</w:t>
        </w:r>
        <w:r w:rsidR="0054776C" w:rsidRPr="00C77A45">
          <w:rPr>
            <w:rStyle w:val="af7"/>
            <w:smallCaps w:val="0"/>
            <w:color w:val="auto"/>
          </w:rPr>
          <w:t>2</w:t>
        </w:r>
        <w:r w:rsidR="00385C10" w:rsidRPr="00C77A45">
          <w:rPr>
            <w:rStyle w:val="af7"/>
            <w:smallCaps w:val="0"/>
            <w:color w:val="auto"/>
          </w:rPr>
          <w:t>. Требования к дипломному проекту</w:t>
        </w:r>
        <w:r w:rsidR="00385C10" w:rsidRPr="00C77A45">
          <w:rPr>
            <w:webHidden/>
            <w:color w:val="auto"/>
          </w:rPr>
          <w:tab/>
        </w:r>
        <w:r w:rsidR="00823030" w:rsidRPr="00C77A45">
          <w:rPr>
            <w:webHidden/>
            <w:color w:val="auto"/>
          </w:rPr>
          <w:fldChar w:fldCharType="begin"/>
        </w:r>
        <w:r w:rsidR="00385C10" w:rsidRPr="00C77A45">
          <w:rPr>
            <w:webHidden/>
            <w:color w:val="auto"/>
          </w:rPr>
          <w:instrText xml:space="preserve"> PAGEREF _Toc525134318 \h </w:instrText>
        </w:r>
        <w:r w:rsidR="00823030" w:rsidRPr="00C77A45">
          <w:rPr>
            <w:webHidden/>
            <w:color w:val="auto"/>
          </w:rPr>
        </w:r>
        <w:r w:rsidR="00823030" w:rsidRPr="00C77A45">
          <w:rPr>
            <w:webHidden/>
            <w:color w:val="auto"/>
          </w:rPr>
          <w:fldChar w:fldCharType="separate"/>
        </w:r>
        <w:r w:rsidR="00286281">
          <w:rPr>
            <w:webHidden/>
            <w:color w:val="auto"/>
          </w:rPr>
          <w:t>15</w:t>
        </w:r>
        <w:r w:rsidR="00823030" w:rsidRPr="00C77A45">
          <w:rPr>
            <w:webHidden/>
            <w:color w:val="auto"/>
          </w:rPr>
          <w:fldChar w:fldCharType="end"/>
        </w:r>
      </w:hyperlink>
    </w:p>
    <w:p w:rsidR="00385C10" w:rsidRPr="006B12F9" w:rsidRDefault="00545FF3" w:rsidP="00385C10">
      <w:pPr>
        <w:pStyle w:val="12"/>
        <w:tabs>
          <w:tab w:val="right" w:leader="dot" w:pos="10195"/>
        </w:tabs>
        <w:spacing w:before="40" w:after="0"/>
        <w:rPr>
          <w:rFonts w:ascii="Calibri" w:hAnsi="Calibri"/>
          <w:bCs w:val="0"/>
          <w:caps w:val="0"/>
          <w:noProof/>
          <w:sz w:val="24"/>
          <w:szCs w:val="24"/>
        </w:rPr>
      </w:pPr>
      <w:hyperlink w:anchor="_Toc525134319" w:history="1">
        <w:r w:rsidR="00385C10" w:rsidRPr="00C77A45">
          <w:rPr>
            <w:rStyle w:val="af7"/>
            <w:noProof/>
            <w:color w:val="auto"/>
            <w:sz w:val="24"/>
            <w:szCs w:val="24"/>
          </w:rPr>
          <w:t>П</w:t>
        </w:r>
        <w:r w:rsidR="00385C10" w:rsidRPr="00C77A45">
          <w:rPr>
            <w:rStyle w:val="af7"/>
            <w:caps w:val="0"/>
            <w:noProof/>
            <w:color w:val="auto"/>
            <w:sz w:val="24"/>
            <w:szCs w:val="24"/>
          </w:rPr>
          <w:t>риложение</w:t>
        </w:r>
        <w:r w:rsidR="00385C10" w:rsidRPr="00C77A45">
          <w:rPr>
            <w:rStyle w:val="af7"/>
            <w:noProof/>
            <w:color w:val="auto"/>
            <w:sz w:val="24"/>
            <w:szCs w:val="24"/>
          </w:rPr>
          <w:t xml:space="preserve"> </w:t>
        </w:r>
        <w:r w:rsidR="00385C10" w:rsidRPr="00C77A45">
          <w:rPr>
            <w:bCs w:val="0"/>
            <w:caps w:val="0"/>
            <w:noProof/>
            <w:sz w:val="24"/>
            <w:szCs w:val="24"/>
          </w:rPr>
          <w:t>Библиография</w:t>
        </w:r>
        <w:r w:rsidR="00385C10" w:rsidRPr="00C77A45">
          <w:rPr>
            <w:noProof/>
            <w:webHidden/>
            <w:sz w:val="24"/>
            <w:szCs w:val="24"/>
          </w:rPr>
          <w:tab/>
        </w:r>
        <w:r w:rsidR="00823030" w:rsidRPr="00C77A45">
          <w:rPr>
            <w:noProof/>
            <w:webHidden/>
            <w:sz w:val="24"/>
            <w:szCs w:val="24"/>
          </w:rPr>
          <w:fldChar w:fldCharType="begin"/>
        </w:r>
        <w:r w:rsidR="00385C10" w:rsidRPr="00C77A45">
          <w:rPr>
            <w:noProof/>
            <w:webHidden/>
            <w:sz w:val="24"/>
            <w:szCs w:val="24"/>
          </w:rPr>
          <w:instrText xml:space="preserve"> PAGEREF _Toc525134319 \h </w:instrText>
        </w:r>
        <w:r w:rsidR="00823030" w:rsidRPr="00C77A45">
          <w:rPr>
            <w:noProof/>
            <w:webHidden/>
            <w:sz w:val="24"/>
            <w:szCs w:val="24"/>
          </w:rPr>
        </w:r>
        <w:r w:rsidR="00823030" w:rsidRPr="00C77A45">
          <w:rPr>
            <w:noProof/>
            <w:webHidden/>
            <w:sz w:val="24"/>
            <w:szCs w:val="24"/>
          </w:rPr>
          <w:fldChar w:fldCharType="separate"/>
        </w:r>
        <w:r w:rsidR="00286281">
          <w:rPr>
            <w:noProof/>
            <w:webHidden/>
            <w:sz w:val="24"/>
            <w:szCs w:val="24"/>
          </w:rPr>
          <w:t>16</w:t>
        </w:r>
        <w:r w:rsidR="00823030" w:rsidRPr="00C77A45">
          <w:rPr>
            <w:noProof/>
            <w:webHidden/>
            <w:sz w:val="24"/>
            <w:szCs w:val="24"/>
          </w:rPr>
          <w:fldChar w:fldCharType="end"/>
        </w:r>
      </w:hyperlink>
    </w:p>
    <w:p w:rsidR="00E60EA9" w:rsidRPr="006B12F9" w:rsidRDefault="00823030" w:rsidP="00385C10">
      <w:pPr>
        <w:spacing w:before="40"/>
      </w:pPr>
      <w:r w:rsidRPr="006B12F9">
        <w:fldChar w:fldCharType="end"/>
      </w:r>
    </w:p>
    <w:p w:rsidR="00E60EA9" w:rsidRPr="00586382" w:rsidRDefault="00E60EA9" w:rsidP="00586382">
      <w:pPr>
        <w:spacing w:before="40"/>
        <w:sectPr w:rsidR="00E60EA9" w:rsidRPr="00586382" w:rsidSect="00166C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567" w:bottom="851" w:left="1134" w:header="720" w:footer="720" w:gutter="0"/>
          <w:pgNumType w:fmt="upperRoman"/>
          <w:cols w:space="708"/>
          <w:titlePg/>
          <w:docGrid w:linePitch="360"/>
        </w:sectPr>
      </w:pPr>
    </w:p>
    <w:p w:rsidR="00F07260" w:rsidRPr="00E805C6" w:rsidRDefault="002B4135">
      <w:pPr>
        <w:pStyle w:val="1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07260" w:rsidRPr="00E805C6">
        <w:rPr>
          <w:sz w:val="24"/>
          <w:szCs w:val="24"/>
        </w:rPr>
        <w:t>ОБРАЗОВАТЕЛЬНЫЙ СТАНДАРТ</w:t>
      </w:r>
    </w:p>
    <w:p w:rsidR="00F07260" w:rsidRPr="00E805C6" w:rsidRDefault="00AD007A" w:rsidP="00AD007A">
      <w:pPr>
        <w:pStyle w:val="12"/>
        <w:tabs>
          <w:tab w:val="left" w:pos="709"/>
        </w:tabs>
        <w:spacing w:before="0" w:after="0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5D502D">
        <w:rPr>
          <w:sz w:val="24"/>
          <w:szCs w:val="24"/>
        </w:rPr>
        <w:t>ВЫСШЕГО ОБРАЗОВАНИя</w:t>
      </w:r>
    </w:p>
    <w:p w:rsidR="00F07260" w:rsidRDefault="00F07260">
      <w:pPr>
        <w:ind w:firstLine="425"/>
        <w:jc w:val="both"/>
      </w:pPr>
      <w:r>
        <w:t>________________________________________________________________________</w:t>
      </w:r>
    </w:p>
    <w:p w:rsidR="00F07260" w:rsidRPr="00E871DA" w:rsidRDefault="00F07260" w:rsidP="00D74D43">
      <w:pPr>
        <w:ind w:right="1558"/>
        <w:jc w:val="center"/>
        <w:rPr>
          <w:sz w:val="16"/>
          <w:szCs w:val="16"/>
        </w:rPr>
      </w:pPr>
    </w:p>
    <w:p w:rsidR="0094154A" w:rsidRPr="0094154A" w:rsidRDefault="003B0965" w:rsidP="00E276BE">
      <w:pPr>
        <w:ind w:left="1560" w:right="1416"/>
        <w:jc w:val="center"/>
        <w:rPr>
          <w:sz w:val="6"/>
        </w:rPr>
      </w:pPr>
      <w:bookmarkStart w:id="6" w:name="_Toc495224276"/>
      <w:bookmarkStart w:id="7" w:name="_Toc495287436"/>
      <w:bookmarkStart w:id="8" w:name="_Toc495743124"/>
      <w:bookmarkStart w:id="9" w:name="_Toc495743400"/>
      <w:r>
        <w:t>ВЫСШЕЕ ОБРАЗОВАНИЕ. ПЕРВАЯ СТУПЕНЬ</w:t>
      </w:r>
    </w:p>
    <w:p w:rsidR="00F07260" w:rsidRDefault="00AD007A" w:rsidP="00673FF5">
      <w:pPr>
        <w:ind w:right="1416"/>
      </w:pPr>
      <w:r>
        <w:rPr>
          <w:b/>
        </w:rPr>
        <w:t xml:space="preserve">              </w:t>
      </w:r>
      <w:r w:rsidR="00F07260" w:rsidRPr="006E31EE">
        <w:rPr>
          <w:b/>
        </w:rPr>
        <w:t>Специальность</w:t>
      </w:r>
      <w:r w:rsidR="00F07260">
        <w:t xml:space="preserve"> </w:t>
      </w:r>
      <w:r w:rsidR="00144BC4" w:rsidRPr="00AE2B3D">
        <w:t>1</w:t>
      </w:r>
      <w:r w:rsidR="00144BC4" w:rsidRPr="000E693F">
        <w:t>-27 0</w:t>
      </w:r>
      <w:r w:rsidR="00003067">
        <w:t>2</w:t>
      </w:r>
      <w:r w:rsidR="00144BC4" w:rsidRPr="000E693F">
        <w:t xml:space="preserve"> 01 </w:t>
      </w:r>
      <w:r w:rsidR="00003067">
        <w:t>Транспортная логистика</w:t>
      </w:r>
      <w:r w:rsidR="00144BC4" w:rsidRPr="000E693F">
        <w:t xml:space="preserve"> (по</w:t>
      </w:r>
      <w:r w:rsidR="00144BC4">
        <w:t xml:space="preserve"> </w:t>
      </w:r>
      <w:r w:rsidR="00144BC4" w:rsidRPr="000E693F">
        <w:t>направлениям)</w:t>
      </w:r>
    </w:p>
    <w:p w:rsidR="00673FF5" w:rsidRPr="00673FF5" w:rsidRDefault="00673FF5" w:rsidP="00E276BE">
      <w:pPr>
        <w:ind w:left="1560" w:right="1416"/>
        <w:rPr>
          <w:sz w:val="20"/>
        </w:rPr>
      </w:pPr>
    </w:p>
    <w:p w:rsidR="00E913F2" w:rsidRDefault="00673FF5" w:rsidP="00E913F2">
      <w:pPr>
        <w:tabs>
          <w:tab w:val="left" w:pos="8789"/>
        </w:tabs>
        <w:ind w:right="1416"/>
      </w:pPr>
      <w:r>
        <w:rPr>
          <w:b/>
        </w:rPr>
        <w:t xml:space="preserve">             </w:t>
      </w:r>
      <w:r w:rsidR="00D05EF4">
        <w:rPr>
          <w:b/>
        </w:rPr>
        <w:t xml:space="preserve"> </w:t>
      </w:r>
      <w:r w:rsidR="00D84C00" w:rsidRPr="00E913F2">
        <w:rPr>
          <w:b/>
        </w:rPr>
        <w:t>Направление специальности</w:t>
      </w:r>
      <w:r w:rsidR="00D84C00">
        <w:t xml:space="preserve"> </w:t>
      </w:r>
      <w:r w:rsidR="00003067" w:rsidRPr="00AE2B3D">
        <w:t>1</w:t>
      </w:r>
      <w:r w:rsidR="009105B5">
        <w:t>-</w:t>
      </w:r>
      <w:r w:rsidR="00E913F2">
        <w:t>27 </w:t>
      </w:r>
      <w:r w:rsidR="00003067" w:rsidRPr="000E693F">
        <w:t>0</w:t>
      </w:r>
      <w:r w:rsidR="00003067">
        <w:t>2</w:t>
      </w:r>
      <w:r w:rsidR="00E913F2">
        <w:t> </w:t>
      </w:r>
      <w:r w:rsidR="00003067" w:rsidRPr="000E693F">
        <w:t>01</w:t>
      </w:r>
      <w:r w:rsidR="009105B5">
        <w:t>-</w:t>
      </w:r>
      <w:r w:rsidR="009C7FDF" w:rsidRPr="009C7FDF">
        <w:t>01</w:t>
      </w:r>
      <w:r w:rsidR="00E913F2">
        <w:t> Транспортная </w:t>
      </w:r>
      <w:r w:rsidR="00003067">
        <w:t>логистика</w:t>
      </w:r>
      <w:r w:rsidR="00E913F2">
        <w:t xml:space="preserve">               </w:t>
      </w:r>
    </w:p>
    <w:p w:rsidR="00D84C00" w:rsidRDefault="00E913F2" w:rsidP="00E913F2">
      <w:pPr>
        <w:tabs>
          <w:tab w:val="left" w:pos="8789"/>
        </w:tabs>
        <w:ind w:right="1416"/>
      </w:pPr>
      <w:r>
        <w:t xml:space="preserve">                                          </w:t>
      </w:r>
      <w:r w:rsidR="00673FF5">
        <w:t xml:space="preserve">                             </w:t>
      </w:r>
      <w:r w:rsidR="00D84C00">
        <w:t>(автомобильный транспорт)</w:t>
      </w:r>
    </w:p>
    <w:p w:rsidR="00E913F2" w:rsidRDefault="00AD007A" w:rsidP="00E913F2">
      <w:pPr>
        <w:tabs>
          <w:tab w:val="left" w:pos="8789"/>
        </w:tabs>
        <w:ind w:right="1416"/>
      </w:pPr>
      <w:r>
        <w:t xml:space="preserve">              </w:t>
      </w:r>
      <w:r w:rsidR="00C05BE5" w:rsidRPr="00C05BE5">
        <w:rPr>
          <w:b/>
        </w:rPr>
        <w:t>Направление специальности</w:t>
      </w:r>
      <w:r w:rsidR="00C05BE5">
        <w:t xml:space="preserve"> </w:t>
      </w:r>
      <w:r w:rsidR="00003067" w:rsidRPr="00AE2B3D">
        <w:t>1</w:t>
      </w:r>
      <w:r w:rsidR="009105B5">
        <w:t>-</w:t>
      </w:r>
      <w:r w:rsidR="00E913F2">
        <w:t>27 </w:t>
      </w:r>
      <w:r w:rsidR="00003067" w:rsidRPr="000E693F">
        <w:t>0</w:t>
      </w:r>
      <w:r w:rsidR="00003067">
        <w:t>2</w:t>
      </w:r>
      <w:r w:rsidR="00E913F2">
        <w:t> </w:t>
      </w:r>
      <w:r w:rsidR="00003067" w:rsidRPr="000E693F">
        <w:t>01</w:t>
      </w:r>
      <w:r w:rsidR="009105B5">
        <w:t>-</w:t>
      </w:r>
      <w:r w:rsidR="009C7FDF" w:rsidRPr="009C7FDF">
        <w:t>02</w:t>
      </w:r>
      <w:r w:rsidR="00003067" w:rsidRPr="000E693F">
        <w:t xml:space="preserve"> </w:t>
      </w:r>
      <w:r w:rsidR="00003067">
        <w:t>Транспортная логистика</w:t>
      </w:r>
      <w:r w:rsidR="00003067" w:rsidRPr="000E693F">
        <w:t xml:space="preserve"> </w:t>
      </w:r>
      <w:r w:rsidR="00E913F2">
        <w:t xml:space="preserve">  </w:t>
      </w:r>
    </w:p>
    <w:p w:rsidR="00D84C00" w:rsidRDefault="00E913F2" w:rsidP="00E913F2">
      <w:pPr>
        <w:tabs>
          <w:tab w:val="left" w:pos="8789"/>
        </w:tabs>
        <w:ind w:right="1416"/>
      </w:pPr>
      <w:r>
        <w:t xml:space="preserve">                                                                      </w:t>
      </w:r>
      <w:r w:rsidR="00D84C00">
        <w:t>(железнодорожный транспорт)</w:t>
      </w:r>
    </w:p>
    <w:p w:rsidR="0094154A" w:rsidRPr="0094154A" w:rsidRDefault="0094154A" w:rsidP="00E276BE">
      <w:pPr>
        <w:pStyle w:val="af2"/>
        <w:tabs>
          <w:tab w:val="clear" w:pos="4677"/>
          <w:tab w:val="clear" w:pos="9355"/>
        </w:tabs>
        <w:ind w:left="1560" w:right="1416"/>
        <w:jc w:val="center"/>
        <w:rPr>
          <w:b/>
          <w:sz w:val="20"/>
          <w:lang w:val="be-BY"/>
        </w:rPr>
      </w:pPr>
    </w:p>
    <w:p w:rsidR="009C1F74" w:rsidRDefault="00AD007A" w:rsidP="00673FF5">
      <w:pPr>
        <w:pStyle w:val="af2"/>
        <w:tabs>
          <w:tab w:val="clear" w:pos="4677"/>
          <w:tab w:val="clear" w:pos="9355"/>
        </w:tabs>
        <w:ind w:right="1416"/>
      </w:pPr>
      <w:r>
        <w:rPr>
          <w:b/>
          <w:lang w:val="be-BY"/>
        </w:rPr>
        <w:t xml:space="preserve">             </w:t>
      </w:r>
      <w:r w:rsidR="00D05EF4">
        <w:rPr>
          <w:b/>
          <w:lang w:val="be-BY"/>
        </w:rPr>
        <w:t xml:space="preserve"> </w:t>
      </w:r>
      <w:r w:rsidR="00F07260" w:rsidRPr="006E31EE">
        <w:rPr>
          <w:b/>
          <w:lang w:val="be-BY"/>
        </w:rPr>
        <w:t>Квалификация</w:t>
      </w:r>
      <w:r w:rsidR="00F07260">
        <w:rPr>
          <w:lang w:val="be-BY"/>
        </w:rPr>
        <w:t xml:space="preserve"> </w:t>
      </w:r>
      <w:r w:rsidR="000D46E1">
        <w:rPr>
          <w:lang w:val="be-BY"/>
        </w:rPr>
        <w:t>И</w:t>
      </w:r>
      <w:r w:rsidR="00775C84" w:rsidRPr="00AE2B3D">
        <w:t>нженер</w:t>
      </w:r>
      <w:r w:rsidR="00144BC4">
        <w:t>-экономист</w:t>
      </w:r>
      <w:r w:rsidR="000D46E1">
        <w:t>. Логист</w:t>
      </w:r>
    </w:p>
    <w:p w:rsidR="00673FF5" w:rsidRPr="00673FF5" w:rsidRDefault="00673FF5" w:rsidP="00673FF5">
      <w:pPr>
        <w:ind w:right="1416"/>
        <w:rPr>
          <w:sz w:val="20"/>
          <w:szCs w:val="28"/>
        </w:rPr>
      </w:pPr>
    </w:p>
    <w:p w:rsidR="00F07260" w:rsidRDefault="003B0965" w:rsidP="00E276BE">
      <w:pPr>
        <w:ind w:left="1560" w:right="1416"/>
        <w:jc w:val="center"/>
        <w:rPr>
          <w:lang w:val="be-BY"/>
        </w:rPr>
      </w:pPr>
      <w:r>
        <w:t>В</w:t>
      </w:r>
      <w:r>
        <w:rPr>
          <w:lang w:val="be-BY"/>
        </w:rPr>
        <w:t>ЫШЭЙШАЯ АДУКАЦЫЯ. ПЕРШАЯ СТУПЕНЬ</w:t>
      </w:r>
    </w:p>
    <w:p w:rsidR="008876B8" w:rsidRPr="008876B8" w:rsidRDefault="008876B8" w:rsidP="00E276BE">
      <w:pPr>
        <w:ind w:left="1560" w:right="1416"/>
        <w:jc w:val="center"/>
        <w:rPr>
          <w:sz w:val="2"/>
          <w:lang w:val="be-BY"/>
        </w:rPr>
      </w:pPr>
    </w:p>
    <w:p w:rsidR="00D74D43" w:rsidRDefault="00C05BE5" w:rsidP="00673FF5">
      <w:pPr>
        <w:pStyle w:val="3"/>
        <w:spacing w:before="60"/>
        <w:ind w:right="1416"/>
        <w:jc w:val="left"/>
        <w:rPr>
          <w:lang w:val="be-BY"/>
        </w:rPr>
      </w:pPr>
      <w:r>
        <w:rPr>
          <w:b/>
          <w:bCs/>
          <w:lang w:val="be-BY"/>
        </w:rPr>
        <w:t xml:space="preserve">              </w:t>
      </w:r>
      <w:r w:rsidR="001D5C20">
        <w:rPr>
          <w:b/>
          <w:bCs/>
          <w:lang w:val="be-BY"/>
        </w:rPr>
        <w:t xml:space="preserve">Спецыяльнасць </w:t>
      </w:r>
      <w:r w:rsidR="00144BC4" w:rsidRPr="00144BC4">
        <w:rPr>
          <w:lang w:val="be-BY"/>
        </w:rPr>
        <w:t>1</w:t>
      </w:r>
      <w:r w:rsidR="009105B5">
        <w:rPr>
          <w:lang w:val="be-BY"/>
        </w:rPr>
        <w:t>-</w:t>
      </w:r>
      <w:r w:rsidR="00144BC4" w:rsidRPr="00144BC4">
        <w:rPr>
          <w:lang w:val="be-BY"/>
        </w:rPr>
        <w:t>27 0</w:t>
      </w:r>
      <w:r w:rsidR="000D46E1">
        <w:rPr>
          <w:lang w:val="be-BY"/>
        </w:rPr>
        <w:t>2</w:t>
      </w:r>
      <w:r w:rsidR="00144BC4" w:rsidRPr="00144BC4">
        <w:rPr>
          <w:lang w:val="be-BY"/>
        </w:rPr>
        <w:t xml:space="preserve"> 01 </w:t>
      </w:r>
      <w:r w:rsidR="005B5798">
        <w:rPr>
          <w:lang w:val="be-BY"/>
        </w:rPr>
        <w:t>Транспартная лаг</w:t>
      </w:r>
      <w:r w:rsidR="005B5798">
        <w:rPr>
          <w:lang w:val="en-US"/>
        </w:rPr>
        <w:t>i</w:t>
      </w:r>
      <w:r w:rsidR="000D46E1">
        <w:rPr>
          <w:lang w:val="be-BY"/>
        </w:rPr>
        <w:t xml:space="preserve">стыка </w:t>
      </w:r>
      <w:r w:rsidR="00D74D43">
        <w:rPr>
          <w:lang w:val="be-BY"/>
        </w:rPr>
        <w:t xml:space="preserve"> </w:t>
      </w:r>
      <w:r w:rsidR="00D74D43" w:rsidRPr="00120111">
        <w:rPr>
          <w:lang w:val="be-BY"/>
        </w:rPr>
        <w:t>(па напрамках)</w:t>
      </w:r>
    </w:p>
    <w:p w:rsidR="00673FF5" w:rsidRPr="00673FF5" w:rsidRDefault="00673FF5" w:rsidP="00673FF5">
      <w:pPr>
        <w:pStyle w:val="3"/>
        <w:shd w:val="clear" w:color="auto" w:fill="FFFFFF"/>
        <w:ind w:right="1416"/>
        <w:jc w:val="left"/>
        <w:rPr>
          <w:sz w:val="20"/>
          <w:lang w:val="be-BY"/>
        </w:rPr>
      </w:pPr>
    </w:p>
    <w:p w:rsidR="00673FF5" w:rsidRDefault="00C05BE5" w:rsidP="00673FF5">
      <w:pPr>
        <w:pStyle w:val="3"/>
        <w:shd w:val="clear" w:color="auto" w:fill="FFFFFF"/>
        <w:ind w:right="1416"/>
        <w:jc w:val="left"/>
        <w:rPr>
          <w:lang w:val="be-BY"/>
        </w:rPr>
      </w:pPr>
      <w:r>
        <w:rPr>
          <w:lang w:val="be-BY"/>
        </w:rPr>
        <w:t xml:space="preserve">              </w:t>
      </w:r>
      <w:r w:rsidR="00D74D43" w:rsidRPr="00673FF5">
        <w:rPr>
          <w:b/>
          <w:lang w:val="be-BY"/>
        </w:rPr>
        <w:t>Напрамак спецыяльнасцi</w:t>
      </w:r>
      <w:r w:rsidR="00D74D43" w:rsidRPr="00D74D43">
        <w:rPr>
          <w:lang w:val="be-BY"/>
        </w:rPr>
        <w:t xml:space="preserve"> 1</w:t>
      </w:r>
      <w:r w:rsidR="009105B5">
        <w:rPr>
          <w:lang w:val="be-BY"/>
        </w:rPr>
        <w:t>-</w:t>
      </w:r>
      <w:r w:rsidR="00D74D43" w:rsidRPr="00D74D43">
        <w:rPr>
          <w:lang w:val="be-BY"/>
        </w:rPr>
        <w:t>27 0</w:t>
      </w:r>
      <w:r w:rsidR="000D46E1">
        <w:rPr>
          <w:lang w:val="be-BY"/>
        </w:rPr>
        <w:t>2</w:t>
      </w:r>
      <w:r w:rsidR="00D74D43" w:rsidRPr="00D74D43">
        <w:rPr>
          <w:lang w:val="be-BY"/>
        </w:rPr>
        <w:t xml:space="preserve"> 01</w:t>
      </w:r>
      <w:r w:rsidR="00673FF5">
        <w:t>-</w:t>
      </w:r>
      <w:r w:rsidR="009C7FDF" w:rsidRPr="009C7FDF">
        <w:t xml:space="preserve">01 </w:t>
      </w:r>
      <w:r w:rsidR="000D46E1">
        <w:rPr>
          <w:lang w:val="be-BY"/>
        </w:rPr>
        <w:t>Транспартная лаг</w:t>
      </w:r>
      <w:r w:rsidR="000D46E1">
        <w:rPr>
          <w:lang w:val="en-US"/>
        </w:rPr>
        <w:t>i</w:t>
      </w:r>
      <w:r w:rsidR="000D46E1">
        <w:t>стыка</w:t>
      </w:r>
      <w:r w:rsidR="00D74D43" w:rsidRPr="00D74D43">
        <w:rPr>
          <w:lang w:val="be-BY"/>
        </w:rPr>
        <w:t xml:space="preserve"> </w:t>
      </w:r>
      <w:r w:rsidR="00673FF5">
        <w:rPr>
          <w:lang w:val="be-BY"/>
        </w:rPr>
        <w:t xml:space="preserve">             </w:t>
      </w:r>
    </w:p>
    <w:p w:rsidR="00C05BE5" w:rsidRDefault="00673FF5" w:rsidP="00C05BE5">
      <w:pPr>
        <w:pStyle w:val="3"/>
        <w:shd w:val="clear" w:color="auto" w:fill="FFFFFF"/>
        <w:ind w:right="1416"/>
        <w:jc w:val="left"/>
        <w:rPr>
          <w:lang w:val="be-BY"/>
        </w:rPr>
      </w:pPr>
      <w:r>
        <w:rPr>
          <w:lang w:val="be-BY"/>
        </w:rPr>
        <w:t xml:space="preserve">                                                                 </w:t>
      </w:r>
      <w:r w:rsidR="00D74D43" w:rsidRPr="00D74D43">
        <w:rPr>
          <w:lang w:val="be-BY"/>
        </w:rPr>
        <w:t>(аўтамабiльны транспарт)</w:t>
      </w:r>
    </w:p>
    <w:p w:rsidR="00673FF5" w:rsidRDefault="00C05BE5" w:rsidP="00C05BE5">
      <w:pPr>
        <w:pStyle w:val="3"/>
        <w:shd w:val="clear" w:color="auto" w:fill="FFFFFF"/>
        <w:ind w:right="1416"/>
        <w:jc w:val="left"/>
        <w:rPr>
          <w:lang w:val="be-BY"/>
        </w:rPr>
      </w:pPr>
      <w:r>
        <w:rPr>
          <w:lang w:val="be-BY"/>
        </w:rPr>
        <w:t xml:space="preserve">              </w:t>
      </w:r>
      <w:r w:rsidRPr="00C05BE5">
        <w:rPr>
          <w:b/>
          <w:lang w:val="be-BY"/>
        </w:rPr>
        <w:t>Напрамак спецыяльнасцi</w:t>
      </w:r>
      <w:r w:rsidR="00673FF5">
        <w:rPr>
          <w:lang w:val="be-BY"/>
        </w:rPr>
        <w:t xml:space="preserve">  </w:t>
      </w:r>
      <w:r w:rsidR="000D46E1">
        <w:rPr>
          <w:lang w:val="be-BY"/>
        </w:rPr>
        <w:t>1</w:t>
      </w:r>
      <w:r w:rsidR="009105B5">
        <w:rPr>
          <w:lang w:val="be-BY"/>
        </w:rPr>
        <w:t>-</w:t>
      </w:r>
      <w:r w:rsidR="000D46E1">
        <w:rPr>
          <w:lang w:val="be-BY"/>
        </w:rPr>
        <w:t>27 02 01</w:t>
      </w:r>
      <w:r w:rsidR="00673FF5" w:rsidRPr="00673FF5">
        <w:rPr>
          <w:lang w:val="be-BY"/>
        </w:rPr>
        <w:t>-</w:t>
      </w:r>
      <w:r w:rsidR="009C7FDF" w:rsidRPr="00673FF5">
        <w:rPr>
          <w:lang w:val="be-BY"/>
        </w:rPr>
        <w:t xml:space="preserve">02 </w:t>
      </w:r>
      <w:r w:rsidR="00D74D43" w:rsidRPr="00D74D43">
        <w:rPr>
          <w:lang w:val="be-BY"/>
        </w:rPr>
        <w:t xml:space="preserve"> </w:t>
      </w:r>
      <w:r w:rsidR="000D46E1">
        <w:rPr>
          <w:lang w:val="be-BY"/>
        </w:rPr>
        <w:t>Транспартная лаг</w:t>
      </w:r>
      <w:r w:rsidR="000D46E1">
        <w:rPr>
          <w:lang w:val="en-US"/>
        </w:rPr>
        <w:t>i</w:t>
      </w:r>
      <w:r w:rsidR="000D46E1" w:rsidRPr="00673FF5">
        <w:rPr>
          <w:lang w:val="be-BY"/>
        </w:rPr>
        <w:t>стыка</w:t>
      </w:r>
      <w:r w:rsidR="00D74D43" w:rsidRPr="00D74D43">
        <w:rPr>
          <w:lang w:val="be-BY"/>
        </w:rPr>
        <w:t xml:space="preserve"> </w:t>
      </w:r>
      <w:r w:rsidR="00673FF5">
        <w:rPr>
          <w:lang w:val="be-BY"/>
        </w:rPr>
        <w:t xml:space="preserve">                     </w:t>
      </w:r>
    </w:p>
    <w:p w:rsidR="00D74D43" w:rsidRPr="00D74D43" w:rsidRDefault="00673FF5" w:rsidP="00BE07F2">
      <w:pPr>
        <w:pStyle w:val="3"/>
        <w:shd w:val="clear" w:color="auto" w:fill="FFFFFF"/>
        <w:ind w:left="1560" w:right="1416"/>
        <w:jc w:val="left"/>
        <w:rPr>
          <w:lang w:val="be-BY"/>
        </w:rPr>
      </w:pPr>
      <w:r>
        <w:rPr>
          <w:lang w:val="be-BY"/>
        </w:rPr>
        <w:t xml:space="preserve">                                       </w:t>
      </w:r>
      <w:r w:rsidR="00D74D43" w:rsidRPr="00D74D43">
        <w:rPr>
          <w:lang w:val="be-BY"/>
        </w:rPr>
        <w:t>(чыгуначны транспарт)</w:t>
      </w:r>
    </w:p>
    <w:p w:rsidR="000D46E1" w:rsidRPr="00673FF5" w:rsidRDefault="000D46E1" w:rsidP="00BE07F2">
      <w:pPr>
        <w:shd w:val="clear" w:color="auto" w:fill="FFFFFF"/>
        <w:ind w:left="1560" w:right="1416"/>
        <w:jc w:val="center"/>
        <w:rPr>
          <w:b/>
          <w:bCs/>
          <w:sz w:val="20"/>
          <w:lang w:val="be-BY"/>
        </w:rPr>
      </w:pPr>
    </w:p>
    <w:p w:rsidR="00313EB8" w:rsidRPr="00673FF5" w:rsidRDefault="00C05BE5" w:rsidP="00673FF5">
      <w:pPr>
        <w:ind w:right="1416"/>
        <w:rPr>
          <w:i/>
          <w:sz w:val="20"/>
          <w:szCs w:val="20"/>
          <w:lang w:val="be-BY"/>
        </w:rPr>
      </w:pPr>
      <w:r>
        <w:rPr>
          <w:b/>
          <w:bCs/>
          <w:lang w:val="be-BY"/>
        </w:rPr>
        <w:t xml:space="preserve">              </w:t>
      </w:r>
      <w:r w:rsidR="001D5C20">
        <w:rPr>
          <w:b/>
          <w:bCs/>
          <w:lang w:val="be-BY"/>
        </w:rPr>
        <w:t>Кваліфікацыя</w:t>
      </w:r>
      <w:r w:rsidR="001D5C20">
        <w:rPr>
          <w:lang w:val="be-BY"/>
        </w:rPr>
        <w:t xml:space="preserve"> </w:t>
      </w:r>
      <w:r w:rsidR="00181CCF">
        <w:rPr>
          <w:lang w:val="en-US"/>
        </w:rPr>
        <w:t>I</w:t>
      </w:r>
      <w:r w:rsidR="00144BC4" w:rsidRPr="00D74D43">
        <w:rPr>
          <w:lang w:val="be-BY"/>
        </w:rPr>
        <w:t>нжынер-эканам</w:t>
      </w:r>
      <w:r w:rsidR="00144BC4" w:rsidRPr="00D03D53">
        <w:rPr>
          <w:lang w:val="en-US"/>
        </w:rPr>
        <w:t>i</w:t>
      </w:r>
      <w:r w:rsidR="00144BC4" w:rsidRPr="00D74D43">
        <w:rPr>
          <w:lang w:val="be-BY"/>
        </w:rPr>
        <w:t>ст</w:t>
      </w:r>
      <w:r w:rsidR="00FA267C">
        <w:rPr>
          <w:lang w:val="be-BY"/>
        </w:rPr>
        <w:t>. Лаг</w:t>
      </w:r>
      <w:r w:rsidR="00FA267C">
        <w:rPr>
          <w:lang w:val="en-US"/>
        </w:rPr>
        <w:t>i</w:t>
      </w:r>
      <w:r w:rsidR="00145378">
        <w:rPr>
          <w:lang w:val="be-BY"/>
        </w:rPr>
        <w:t>ст</w:t>
      </w:r>
    </w:p>
    <w:p w:rsidR="00313EB8" w:rsidRPr="00673FF5" w:rsidRDefault="00313EB8" w:rsidP="00CD4026">
      <w:pPr>
        <w:ind w:left="1560" w:right="1416"/>
        <w:jc w:val="center"/>
        <w:rPr>
          <w:sz w:val="20"/>
          <w:lang w:val="be-BY"/>
        </w:rPr>
      </w:pPr>
    </w:p>
    <w:p w:rsidR="00F07260" w:rsidRDefault="003B0965" w:rsidP="00CD4026">
      <w:pPr>
        <w:ind w:left="1560" w:right="1416"/>
        <w:jc w:val="center"/>
        <w:rPr>
          <w:lang w:val="en-US"/>
        </w:rPr>
      </w:pPr>
      <w:r>
        <w:rPr>
          <w:lang w:val="en-US"/>
        </w:rPr>
        <w:t>HIGHER</w:t>
      </w:r>
      <w:r w:rsidRPr="00B865DC">
        <w:rPr>
          <w:lang w:val="be-BY"/>
        </w:rPr>
        <w:t xml:space="preserve"> </w:t>
      </w:r>
      <w:r>
        <w:rPr>
          <w:lang w:val="en-US"/>
        </w:rPr>
        <w:t>EDUCATION</w:t>
      </w:r>
      <w:r w:rsidRPr="00B865DC">
        <w:rPr>
          <w:lang w:val="be-BY"/>
        </w:rPr>
        <w:t xml:space="preserve">. </w:t>
      </w:r>
      <w:r>
        <w:rPr>
          <w:lang w:val="en-US"/>
        </w:rPr>
        <w:t>FIRST</w:t>
      </w:r>
      <w:r w:rsidRPr="00B865DC">
        <w:rPr>
          <w:lang w:val="be-BY"/>
        </w:rPr>
        <w:t xml:space="preserve"> </w:t>
      </w:r>
      <w:r>
        <w:rPr>
          <w:lang w:val="en-US"/>
        </w:rPr>
        <w:t>STAGE</w:t>
      </w:r>
    </w:p>
    <w:p w:rsidR="001D5C20" w:rsidRPr="00D05EF4" w:rsidRDefault="00C05BE5" w:rsidP="00673FF5">
      <w:pPr>
        <w:spacing w:before="60"/>
        <w:ind w:right="1416"/>
        <w:rPr>
          <w:lang w:val="en-US"/>
        </w:rPr>
      </w:pPr>
      <w:r>
        <w:rPr>
          <w:b/>
          <w:bCs/>
          <w:lang w:val="en-US"/>
        </w:rPr>
        <w:t xml:space="preserve">              </w:t>
      </w:r>
      <w:r w:rsidR="001D5C20">
        <w:rPr>
          <w:b/>
          <w:bCs/>
          <w:lang w:val="en-US"/>
        </w:rPr>
        <w:t>Speciality</w:t>
      </w:r>
      <w:r w:rsidR="001D5C20" w:rsidRPr="00BB394D">
        <w:rPr>
          <w:lang w:val="en-US"/>
        </w:rPr>
        <w:t xml:space="preserve"> </w:t>
      </w:r>
      <w:r w:rsidR="00144BC4" w:rsidRPr="00144BC4">
        <w:rPr>
          <w:lang w:val="en-US"/>
        </w:rPr>
        <w:t>1</w:t>
      </w:r>
      <w:r w:rsidR="009105B5">
        <w:rPr>
          <w:lang w:val="en-US"/>
        </w:rPr>
        <w:t>-</w:t>
      </w:r>
      <w:r w:rsidR="00144BC4" w:rsidRPr="00144BC4">
        <w:rPr>
          <w:lang w:val="en-US"/>
        </w:rPr>
        <w:t>27 0</w:t>
      </w:r>
      <w:r w:rsidR="00313EB8" w:rsidRPr="00313EB8">
        <w:rPr>
          <w:lang w:val="en-US"/>
        </w:rPr>
        <w:t>2</w:t>
      </w:r>
      <w:r w:rsidR="00144BC4" w:rsidRPr="00144BC4">
        <w:rPr>
          <w:lang w:val="en-US"/>
        </w:rPr>
        <w:t xml:space="preserve"> 01 </w:t>
      </w:r>
      <w:r w:rsidR="00181CCF">
        <w:rPr>
          <w:lang w:val="en-US"/>
        </w:rPr>
        <w:t>Transport Logistics</w:t>
      </w:r>
      <w:r w:rsidR="00144BC4" w:rsidRPr="00144BC4">
        <w:rPr>
          <w:lang w:val="en-US"/>
        </w:rPr>
        <w:t xml:space="preserve"> (majors in)</w:t>
      </w:r>
    </w:p>
    <w:p w:rsidR="00673FF5" w:rsidRPr="00D05EF4" w:rsidRDefault="00673FF5" w:rsidP="00673FF5">
      <w:pPr>
        <w:spacing w:before="60"/>
        <w:ind w:right="1416"/>
        <w:rPr>
          <w:sz w:val="20"/>
          <w:lang w:val="en-US"/>
        </w:rPr>
      </w:pPr>
    </w:p>
    <w:p w:rsidR="00D74D43" w:rsidRPr="00D74D43" w:rsidRDefault="00C05BE5" w:rsidP="00673FF5">
      <w:pPr>
        <w:ind w:right="1416"/>
        <w:rPr>
          <w:lang w:val="en-US"/>
        </w:rPr>
      </w:pPr>
      <w:r>
        <w:rPr>
          <w:lang w:val="en-US"/>
        </w:rPr>
        <w:t xml:space="preserve">              </w:t>
      </w:r>
      <w:r w:rsidR="00D74D43" w:rsidRPr="00673FF5">
        <w:rPr>
          <w:b/>
          <w:lang w:val="en-US"/>
        </w:rPr>
        <w:t>Major in</w:t>
      </w:r>
      <w:r w:rsidR="00D74D43" w:rsidRPr="00D74D43">
        <w:rPr>
          <w:lang w:val="en-US"/>
        </w:rPr>
        <w:t xml:space="preserve"> 1</w:t>
      </w:r>
      <w:r w:rsidR="009105B5">
        <w:rPr>
          <w:lang w:val="en-US"/>
        </w:rPr>
        <w:t>-</w:t>
      </w:r>
      <w:r w:rsidR="00D74D43" w:rsidRPr="00D74D43">
        <w:rPr>
          <w:lang w:val="en-US"/>
        </w:rPr>
        <w:t>27 0</w:t>
      </w:r>
      <w:r w:rsidR="00181CCF">
        <w:rPr>
          <w:lang w:val="en-US"/>
        </w:rPr>
        <w:t>2</w:t>
      </w:r>
      <w:r w:rsidR="00D74D43" w:rsidRPr="00D74D43">
        <w:rPr>
          <w:lang w:val="en-US"/>
        </w:rPr>
        <w:t xml:space="preserve"> 01</w:t>
      </w:r>
      <w:r w:rsidR="009105B5">
        <w:rPr>
          <w:lang w:val="en-US"/>
        </w:rPr>
        <w:t>-</w:t>
      </w:r>
      <w:r w:rsidR="003C365F">
        <w:rPr>
          <w:lang w:val="en-US"/>
        </w:rPr>
        <w:t>01</w:t>
      </w:r>
      <w:r w:rsidR="001F0D39">
        <w:rPr>
          <w:lang w:val="en-US"/>
        </w:rPr>
        <w:t xml:space="preserve"> Transport Logistics</w:t>
      </w:r>
      <w:r w:rsidR="00D74D43" w:rsidRPr="00D74D43">
        <w:rPr>
          <w:lang w:val="en-US"/>
        </w:rPr>
        <w:t xml:space="preserve"> (Motor Transport)</w:t>
      </w:r>
    </w:p>
    <w:p w:rsidR="0013041F" w:rsidRPr="005E081F" w:rsidRDefault="00C05BE5" w:rsidP="00C05BE5">
      <w:pPr>
        <w:ind w:right="1416"/>
        <w:rPr>
          <w:lang w:val="en-US"/>
        </w:rPr>
      </w:pPr>
      <w:r>
        <w:rPr>
          <w:b/>
          <w:lang w:val="en-US"/>
        </w:rPr>
        <w:t xml:space="preserve">              </w:t>
      </w:r>
      <w:r w:rsidRPr="00C05BE5">
        <w:rPr>
          <w:b/>
          <w:lang w:val="en-US"/>
        </w:rPr>
        <w:t>Major in</w:t>
      </w:r>
      <w:r>
        <w:rPr>
          <w:lang w:val="en-US"/>
        </w:rPr>
        <w:t xml:space="preserve"> </w:t>
      </w:r>
      <w:r w:rsidR="00D74D43" w:rsidRPr="00D74D43">
        <w:rPr>
          <w:lang w:val="en-US"/>
        </w:rPr>
        <w:t>1</w:t>
      </w:r>
      <w:r w:rsidR="009105B5">
        <w:rPr>
          <w:lang w:val="en-US"/>
        </w:rPr>
        <w:t>-</w:t>
      </w:r>
      <w:r w:rsidR="00D74D43" w:rsidRPr="00D74D43">
        <w:rPr>
          <w:lang w:val="en-US"/>
        </w:rPr>
        <w:t>27 0</w:t>
      </w:r>
      <w:r w:rsidR="00181CCF">
        <w:rPr>
          <w:lang w:val="en-US"/>
        </w:rPr>
        <w:t>2</w:t>
      </w:r>
      <w:r w:rsidR="00D74D43" w:rsidRPr="00D74D43">
        <w:rPr>
          <w:lang w:val="en-US"/>
        </w:rPr>
        <w:t xml:space="preserve"> 01</w:t>
      </w:r>
      <w:r w:rsidR="009105B5">
        <w:rPr>
          <w:lang w:val="en-US"/>
        </w:rPr>
        <w:t>-</w:t>
      </w:r>
      <w:r w:rsidR="009C7FDF">
        <w:rPr>
          <w:lang w:val="en-US"/>
        </w:rPr>
        <w:t>02</w:t>
      </w:r>
      <w:r w:rsidR="00D74D43" w:rsidRPr="00D74D43">
        <w:rPr>
          <w:lang w:val="en-US"/>
        </w:rPr>
        <w:t xml:space="preserve"> </w:t>
      </w:r>
      <w:r w:rsidR="00C751FA">
        <w:rPr>
          <w:lang w:val="en-US"/>
        </w:rPr>
        <w:t>Transport Logistics</w:t>
      </w:r>
      <w:r w:rsidR="00D74D43" w:rsidRPr="00D74D43">
        <w:rPr>
          <w:lang w:val="en-US"/>
        </w:rPr>
        <w:t xml:space="preserve"> (</w:t>
      </w:r>
      <w:r w:rsidR="00C751FA">
        <w:rPr>
          <w:lang w:val="en-US"/>
        </w:rPr>
        <w:t>Railway</w:t>
      </w:r>
      <w:r w:rsidR="003C365F" w:rsidRPr="003C365F">
        <w:rPr>
          <w:lang w:val="en-US"/>
        </w:rPr>
        <w:t xml:space="preserve"> </w:t>
      </w:r>
      <w:r w:rsidR="00D74D43" w:rsidRPr="00D74D43">
        <w:rPr>
          <w:lang w:val="en-US"/>
        </w:rPr>
        <w:t>Transport)</w:t>
      </w:r>
    </w:p>
    <w:p w:rsidR="00673FF5" w:rsidRPr="005E081F" w:rsidRDefault="00673FF5" w:rsidP="00673FF5">
      <w:pPr>
        <w:ind w:left="1560" w:right="1416"/>
        <w:rPr>
          <w:sz w:val="20"/>
          <w:lang w:val="en-US"/>
        </w:rPr>
      </w:pPr>
    </w:p>
    <w:p w:rsidR="001D5C20" w:rsidRPr="00AE2B3D" w:rsidRDefault="00C05BE5" w:rsidP="00673FF5">
      <w:pPr>
        <w:ind w:right="1700"/>
        <w:rPr>
          <w:lang w:val="en-US"/>
        </w:rPr>
      </w:pPr>
      <w:r>
        <w:rPr>
          <w:b/>
          <w:bCs/>
          <w:lang w:val="en-US"/>
        </w:rPr>
        <w:t xml:space="preserve">              </w:t>
      </w:r>
      <w:r w:rsidR="001D5C20">
        <w:rPr>
          <w:b/>
          <w:bCs/>
          <w:lang w:val="en-US"/>
        </w:rPr>
        <w:t>Qualification</w:t>
      </w:r>
      <w:r w:rsidR="001D5C20" w:rsidRPr="001D5C20">
        <w:rPr>
          <w:lang w:val="en-US"/>
        </w:rPr>
        <w:t xml:space="preserve"> </w:t>
      </w:r>
      <w:r w:rsidR="00D74D43">
        <w:rPr>
          <w:lang w:val="en-US"/>
        </w:rPr>
        <w:t>E</w:t>
      </w:r>
      <w:r w:rsidR="00144BC4">
        <w:rPr>
          <w:lang w:val="en-US"/>
        </w:rPr>
        <w:t>ngineer</w:t>
      </w:r>
      <w:r w:rsidR="00144BC4" w:rsidRPr="00120111">
        <w:rPr>
          <w:lang w:val="en-US"/>
        </w:rPr>
        <w:t xml:space="preserve">. </w:t>
      </w:r>
      <w:r w:rsidR="00D74D43" w:rsidRPr="00120111">
        <w:rPr>
          <w:lang w:val="en-US"/>
        </w:rPr>
        <w:t>E</w:t>
      </w:r>
      <w:r w:rsidR="00144BC4" w:rsidRPr="00120111">
        <w:rPr>
          <w:lang w:val="en-US"/>
        </w:rPr>
        <w:t>conomist</w:t>
      </w:r>
      <w:r w:rsidR="00181CCF">
        <w:rPr>
          <w:lang w:val="en-US"/>
        </w:rPr>
        <w:t>. Logistics</w:t>
      </w:r>
      <w:r w:rsidR="00C751FA">
        <w:rPr>
          <w:lang w:val="en-US"/>
        </w:rPr>
        <w:t xml:space="preserve"> Specialist</w:t>
      </w:r>
    </w:p>
    <w:p w:rsidR="00F07260" w:rsidRPr="00DF33C3" w:rsidRDefault="00F07260" w:rsidP="0094154A">
      <w:pPr>
        <w:ind w:right="140"/>
        <w:jc w:val="center"/>
        <w:rPr>
          <w:sz w:val="22"/>
          <w:lang w:val="en-US"/>
        </w:rPr>
      </w:pPr>
      <w:r w:rsidRPr="00DF33C3">
        <w:rPr>
          <w:sz w:val="22"/>
          <w:lang w:val="en-US"/>
        </w:rPr>
        <w:t>________________________________________________________________________________</w:t>
      </w:r>
      <w:r w:rsidR="0094154A" w:rsidRPr="00DF33C3">
        <w:rPr>
          <w:sz w:val="22"/>
          <w:lang w:val="en-US"/>
        </w:rPr>
        <w:t>________</w:t>
      </w:r>
      <w:r w:rsidRPr="00DF33C3">
        <w:rPr>
          <w:sz w:val="22"/>
          <w:lang w:val="en-US"/>
        </w:rPr>
        <w:t>___</w:t>
      </w:r>
    </w:p>
    <w:p w:rsidR="007C3317" w:rsidRPr="00B7631A" w:rsidRDefault="007C3317" w:rsidP="004415C6">
      <w:pPr>
        <w:spacing w:before="240"/>
        <w:jc w:val="right"/>
        <w:rPr>
          <w:b/>
          <w:bCs/>
        </w:rPr>
      </w:pPr>
      <w:r w:rsidRPr="00DF33C3">
        <w:rPr>
          <w:b/>
          <w:bCs/>
          <w:lang w:val="en-US"/>
        </w:rPr>
        <w:t xml:space="preserve">                                                                        </w:t>
      </w:r>
      <w:r w:rsidR="001D5C20" w:rsidRPr="00B7631A">
        <w:rPr>
          <w:b/>
          <w:bCs/>
        </w:rPr>
        <w:t xml:space="preserve">Дата введения </w:t>
      </w:r>
      <w:r w:rsidR="00DF17E5" w:rsidRPr="00B7631A">
        <w:rPr>
          <w:b/>
          <w:bCs/>
        </w:rPr>
        <w:t>2018 - __ - __</w:t>
      </w:r>
      <w:r w:rsidRPr="00B7631A">
        <w:rPr>
          <w:b/>
          <w:bCs/>
        </w:rPr>
        <w:t xml:space="preserve">  </w:t>
      </w:r>
    </w:p>
    <w:p w:rsidR="00F07260" w:rsidRPr="006B12F9" w:rsidRDefault="00F07260" w:rsidP="00742A64">
      <w:pPr>
        <w:pStyle w:val="1"/>
        <w:rPr>
          <w:sz w:val="24"/>
          <w:szCs w:val="24"/>
        </w:rPr>
      </w:pPr>
      <w:bookmarkStart w:id="10" w:name="_Toc61858654"/>
      <w:bookmarkStart w:id="11" w:name="_Toc525134284"/>
      <w:r w:rsidRPr="006B12F9">
        <w:rPr>
          <w:sz w:val="24"/>
          <w:szCs w:val="24"/>
        </w:rPr>
        <w:t>1</w:t>
      </w:r>
      <w:r w:rsidR="006A3593" w:rsidRPr="006B12F9">
        <w:rPr>
          <w:sz w:val="24"/>
          <w:szCs w:val="24"/>
        </w:rPr>
        <w:t>.</w:t>
      </w:r>
      <w:r w:rsidRPr="006B12F9">
        <w:rPr>
          <w:sz w:val="24"/>
          <w:szCs w:val="24"/>
        </w:rPr>
        <w:t xml:space="preserve"> Область применения</w:t>
      </w:r>
      <w:bookmarkEnd w:id="6"/>
      <w:bookmarkEnd w:id="7"/>
      <w:bookmarkEnd w:id="8"/>
      <w:bookmarkEnd w:id="9"/>
      <w:bookmarkEnd w:id="10"/>
      <w:bookmarkEnd w:id="11"/>
    </w:p>
    <w:p w:rsidR="00F07260" w:rsidRPr="004415C6" w:rsidRDefault="00F07260">
      <w:pPr>
        <w:rPr>
          <w:sz w:val="16"/>
          <w:szCs w:val="16"/>
        </w:rPr>
      </w:pPr>
    </w:p>
    <w:p w:rsidR="003424F6" w:rsidRDefault="003424F6" w:rsidP="001D5C20">
      <w:pPr>
        <w:pStyle w:val="30"/>
      </w:pPr>
      <w:r w:rsidRPr="006B12F9">
        <w:t xml:space="preserve">Стандарт применяется при разработке учебно-программной документации образовательной программы высшего образования </w:t>
      </w:r>
      <w:r w:rsidR="00747F3B" w:rsidRPr="006B12F9">
        <w:rPr>
          <w:lang w:val="en-US"/>
        </w:rPr>
        <w:t>I</w:t>
      </w:r>
      <w:r w:rsidR="00747F3B" w:rsidRPr="006B12F9">
        <w:t xml:space="preserve"> ступени</w:t>
      </w:r>
      <w:r w:rsidRPr="006B12F9">
        <w:t xml:space="preserve">, обеспечивающей получение квалификации специалиста с высшим образованием, и образовательной программы высшего образования </w:t>
      </w:r>
      <w:r w:rsidR="00747F3B" w:rsidRPr="006B12F9">
        <w:rPr>
          <w:lang w:val="en-US"/>
        </w:rPr>
        <w:t>I</w:t>
      </w:r>
      <w:r w:rsidR="00747F3B" w:rsidRPr="006B12F9">
        <w:t xml:space="preserve"> ступени</w:t>
      </w:r>
      <w:r w:rsidRPr="006B12F9"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="00D421CF" w:rsidRPr="006B12F9">
        <w:t>,</w:t>
      </w:r>
      <w:r w:rsidRPr="006B12F9">
        <w:t xml:space="preserve"> </w:t>
      </w:r>
      <w:r w:rsidR="00AA5F0E" w:rsidRPr="006B12F9">
        <w:t xml:space="preserve">по специальности </w:t>
      </w:r>
      <w:r w:rsidR="00C957A3" w:rsidRPr="006B12F9">
        <w:t>1</w:t>
      </w:r>
      <w:r w:rsidR="009105B5">
        <w:t>-</w:t>
      </w:r>
      <w:r w:rsidR="00C957A3" w:rsidRPr="006B12F9">
        <w:t xml:space="preserve">27 02 01 </w:t>
      </w:r>
      <w:r w:rsidR="00673FF5" w:rsidRPr="00B7631A">
        <w:t>«</w:t>
      </w:r>
      <w:r w:rsidR="00C957A3" w:rsidRPr="00B7631A">
        <w:t xml:space="preserve">Транспортная логистика </w:t>
      </w:r>
      <w:r w:rsidR="00D84C00" w:rsidRPr="00B7631A">
        <w:t>(по направлениям)</w:t>
      </w:r>
      <w:r w:rsidR="00673FF5" w:rsidRPr="00B7631A">
        <w:t>»</w:t>
      </w:r>
      <w:r w:rsidR="001D5C20" w:rsidRPr="00B7631A">
        <w:t xml:space="preserve"> </w:t>
      </w:r>
      <w:r w:rsidRPr="00B7631A">
        <w:t>(далее</w:t>
      </w:r>
      <w:r w:rsidR="000A5174" w:rsidRPr="006B12F9">
        <w:t>, если не установлено иное</w:t>
      </w:r>
      <w:r w:rsidRPr="006B12F9">
        <w:t xml:space="preserve"> –</w:t>
      </w:r>
      <w:r w:rsidR="00C74966" w:rsidRPr="006B12F9">
        <w:t xml:space="preserve"> образовательн</w:t>
      </w:r>
      <w:r w:rsidR="003B02C0" w:rsidRPr="006B12F9">
        <w:t>ая</w:t>
      </w:r>
      <w:r w:rsidR="00C74966" w:rsidRPr="006B12F9">
        <w:t xml:space="preserve"> </w:t>
      </w:r>
      <w:r w:rsidR="00267BC8" w:rsidRPr="006B12F9">
        <w:t>программ</w:t>
      </w:r>
      <w:r w:rsidR="003B02C0" w:rsidRPr="006B12F9">
        <w:t>а</w:t>
      </w:r>
      <w:r w:rsidR="00267BC8" w:rsidRPr="006B12F9">
        <w:t xml:space="preserve"> </w:t>
      </w:r>
      <w:r w:rsidR="00D421CF" w:rsidRPr="006B12F9">
        <w:t>по специальности</w:t>
      </w:r>
      <w:r w:rsidRPr="00D20575">
        <w:t>)</w:t>
      </w:r>
      <w:r w:rsidRPr="00E633D8">
        <w:t>, учебно</w:t>
      </w:r>
      <w:r w:rsidR="000A5174">
        <w:t>-</w:t>
      </w:r>
      <w:r w:rsidR="000A5174" w:rsidRPr="00E633D8">
        <w:t>методической</w:t>
      </w:r>
      <w:r w:rsidR="00C74966">
        <w:t xml:space="preserve"> </w:t>
      </w:r>
      <w:r w:rsidR="00267BC8" w:rsidRPr="00E633D8">
        <w:t>документации</w:t>
      </w:r>
      <w:r w:rsidR="00267BC8">
        <w:t>,</w:t>
      </w:r>
      <w:r w:rsidR="00267BC8" w:rsidRPr="00267BC8">
        <w:t xml:space="preserve"> </w:t>
      </w:r>
      <w:r w:rsidR="00267BC8">
        <w:t xml:space="preserve">учебных </w:t>
      </w:r>
      <w:r>
        <w:t>изданий, информационно-аналитических материалов.</w:t>
      </w:r>
    </w:p>
    <w:p w:rsidR="00F07260" w:rsidRPr="006B12F9" w:rsidRDefault="003424F6" w:rsidP="001D5C20">
      <w:pPr>
        <w:pStyle w:val="30"/>
      </w:pPr>
      <w:r>
        <w:t>Стандарт обязателен для применения во всех учреждениях высшего образования</w:t>
      </w:r>
      <w:r w:rsidRPr="00AB339E">
        <w:t xml:space="preserve"> </w:t>
      </w:r>
      <w:r>
        <w:t xml:space="preserve">Республики </w:t>
      </w:r>
      <w:r w:rsidRPr="006B12F9">
        <w:t>Беларусь</w:t>
      </w:r>
      <w:r w:rsidR="00360D81" w:rsidRPr="006B12F9">
        <w:t>, осуществляющих подготовку по образовательн</w:t>
      </w:r>
      <w:r w:rsidR="00997FAB" w:rsidRPr="006B12F9">
        <w:t>ым</w:t>
      </w:r>
      <w:r w:rsidR="00360D81" w:rsidRPr="006B12F9">
        <w:t xml:space="preserve"> программ</w:t>
      </w:r>
      <w:r w:rsidR="00997FAB" w:rsidRPr="006B12F9">
        <w:t>ам</w:t>
      </w:r>
      <w:r w:rsidR="00360D81" w:rsidRPr="006B12F9">
        <w:t xml:space="preserve"> </w:t>
      </w:r>
      <w:r w:rsidR="00997FAB" w:rsidRPr="006B12F9">
        <w:t>по специальности</w:t>
      </w:r>
      <w:r w:rsidR="00997FAB" w:rsidRPr="006B12F9">
        <w:br/>
      </w:r>
      <w:r w:rsidR="00C957A3" w:rsidRPr="006B12F9">
        <w:t>1</w:t>
      </w:r>
      <w:r w:rsidR="009105B5">
        <w:t>-</w:t>
      </w:r>
      <w:r w:rsidR="00C957A3" w:rsidRPr="006B12F9">
        <w:t xml:space="preserve">27 02 01 </w:t>
      </w:r>
      <w:r w:rsidR="00AD007A">
        <w:t>«</w:t>
      </w:r>
      <w:r w:rsidR="00C957A3" w:rsidRPr="006B12F9">
        <w:t xml:space="preserve">Транспортная логистика </w:t>
      </w:r>
      <w:r w:rsidR="00D84C00" w:rsidRPr="006B12F9">
        <w:t>(по направлениям)</w:t>
      </w:r>
      <w:r w:rsidR="00AD007A">
        <w:t>»</w:t>
      </w:r>
      <w:r w:rsidR="001D5C20" w:rsidRPr="006B12F9">
        <w:t>.</w:t>
      </w:r>
    </w:p>
    <w:p w:rsidR="001D5C20" w:rsidRPr="004415C6" w:rsidRDefault="001D5C20" w:rsidP="001D5C20">
      <w:pPr>
        <w:pStyle w:val="30"/>
        <w:rPr>
          <w:sz w:val="16"/>
          <w:szCs w:val="16"/>
        </w:rPr>
      </w:pPr>
    </w:p>
    <w:p w:rsidR="00F07260" w:rsidRPr="006B12F9" w:rsidRDefault="00F07260" w:rsidP="00742A64">
      <w:pPr>
        <w:pStyle w:val="1"/>
        <w:rPr>
          <w:sz w:val="24"/>
          <w:szCs w:val="24"/>
        </w:rPr>
      </w:pPr>
      <w:bookmarkStart w:id="12" w:name="_Toc495224277"/>
      <w:bookmarkStart w:id="13" w:name="_Toc495287437"/>
      <w:bookmarkStart w:id="14" w:name="_Toc495743125"/>
      <w:bookmarkStart w:id="15" w:name="_Toc495743401"/>
      <w:bookmarkStart w:id="16" w:name="_Toc61858655"/>
      <w:bookmarkStart w:id="17" w:name="_Toc525134285"/>
      <w:r w:rsidRPr="006B12F9">
        <w:rPr>
          <w:sz w:val="24"/>
          <w:szCs w:val="24"/>
        </w:rPr>
        <w:t>2</w:t>
      </w:r>
      <w:r w:rsidR="006A3593" w:rsidRPr="006B12F9">
        <w:rPr>
          <w:sz w:val="24"/>
          <w:szCs w:val="24"/>
        </w:rPr>
        <w:t>.</w:t>
      </w:r>
      <w:r w:rsidRPr="006B12F9">
        <w:rPr>
          <w:sz w:val="24"/>
          <w:szCs w:val="24"/>
        </w:rPr>
        <w:t xml:space="preserve"> Нормативные ссылки</w:t>
      </w:r>
      <w:bookmarkEnd w:id="12"/>
      <w:bookmarkEnd w:id="13"/>
      <w:bookmarkEnd w:id="14"/>
      <w:bookmarkEnd w:id="15"/>
      <w:bookmarkEnd w:id="16"/>
      <w:bookmarkEnd w:id="17"/>
    </w:p>
    <w:p w:rsidR="00F07260" w:rsidRPr="004415C6" w:rsidRDefault="00F07260">
      <w:pPr>
        <w:ind w:firstLine="425"/>
        <w:rPr>
          <w:sz w:val="16"/>
          <w:szCs w:val="16"/>
        </w:rPr>
      </w:pPr>
    </w:p>
    <w:p w:rsidR="00F07260" w:rsidRPr="006B12F9" w:rsidRDefault="00F07260">
      <w:pPr>
        <w:pStyle w:val="a3"/>
        <w:spacing w:after="0"/>
        <w:ind w:firstLine="425"/>
      </w:pPr>
      <w:r w:rsidRPr="006B12F9">
        <w:t xml:space="preserve">В настоящем </w:t>
      </w:r>
      <w:r w:rsidR="00CE1F55" w:rsidRPr="006B12F9">
        <w:t xml:space="preserve">образовательном </w:t>
      </w:r>
      <w:r w:rsidRPr="006B12F9">
        <w:t xml:space="preserve">стандарте использованы ссылки на следующие </w:t>
      </w:r>
      <w:r w:rsidR="009249F6" w:rsidRPr="006B12F9">
        <w:t>правовые акты</w:t>
      </w:r>
      <w:r w:rsidRPr="006B12F9">
        <w:t>:</w:t>
      </w:r>
    </w:p>
    <w:p w:rsidR="00F07260" w:rsidRPr="006B12F9" w:rsidRDefault="00F07260">
      <w:pPr>
        <w:ind w:firstLine="425"/>
        <w:jc w:val="both"/>
      </w:pPr>
      <w:r w:rsidRPr="006B12F9">
        <w:t>СТБ 22.0.1-96 Система стандартов в сфере образования. Основные положения</w:t>
      </w:r>
      <w:r w:rsidR="00C40CF0" w:rsidRPr="006B12F9">
        <w:t xml:space="preserve"> (далее – СТБ 22.0.1-96)</w:t>
      </w:r>
    </w:p>
    <w:p w:rsidR="00F07260" w:rsidRPr="006B12F9" w:rsidRDefault="009249F6">
      <w:pPr>
        <w:ind w:firstLine="425"/>
        <w:jc w:val="both"/>
      </w:pPr>
      <w:r w:rsidRPr="006B12F9">
        <w:t>СТБ ИСО 9000-20</w:t>
      </w:r>
      <w:r w:rsidR="00150CD5" w:rsidRPr="006B12F9">
        <w:t>15</w:t>
      </w:r>
      <w:r w:rsidR="00F07260" w:rsidRPr="006B12F9">
        <w:t xml:space="preserve"> Система менеджмента качества. Основные положения и словарь</w:t>
      </w:r>
      <w:r w:rsidR="00C40CF0" w:rsidRPr="006B12F9">
        <w:t xml:space="preserve"> (далее –СТБ ИСО 9000-20</w:t>
      </w:r>
      <w:r w:rsidR="00150CD5" w:rsidRPr="006B12F9">
        <w:t>15</w:t>
      </w:r>
      <w:r w:rsidR="00C40CF0" w:rsidRPr="006B12F9">
        <w:t>)</w:t>
      </w:r>
    </w:p>
    <w:p w:rsidR="00F07260" w:rsidRPr="006B12F9" w:rsidRDefault="00D37A70" w:rsidP="000576C6">
      <w:pPr>
        <w:pStyle w:val="a3"/>
        <w:spacing w:after="0"/>
        <w:ind w:firstLine="425"/>
        <w:jc w:val="both"/>
      </w:pPr>
      <w:r w:rsidRPr="006B12F9">
        <w:t xml:space="preserve">ОКРБ 011-2009 </w:t>
      </w:r>
      <w:r w:rsidR="009249F6" w:rsidRPr="006B12F9">
        <w:t>Общегосударственный классификатор Республики Беларусь «</w:t>
      </w:r>
      <w:r w:rsidR="00F07260" w:rsidRPr="006B12F9">
        <w:t>Специальности и квалификации</w:t>
      </w:r>
      <w:r w:rsidR="009249F6" w:rsidRPr="006B12F9">
        <w:t>»</w:t>
      </w:r>
      <w:r w:rsidR="00C40CF0" w:rsidRPr="006B12F9">
        <w:t xml:space="preserve"> (далее – ОКРБ 011-2009)</w:t>
      </w:r>
    </w:p>
    <w:p w:rsidR="00FB40D0" w:rsidRPr="006B12F9" w:rsidRDefault="0020471C" w:rsidP="000576C6">
      <w:pPr>
        <w:pStyle w:val="a3"/>
        <w:spacing w:after="0"/>
        <w:ind w:firstLine="425"/>
        <w:jc w:val="both"/>
        <w:rPr>
          <w:spacing w:val="-6"/>
        </w:rPr>
      </w:pPr>
      <w:r w:rsidRPr="006B12F9">
        <w:rPr>
          <w:spacing w:val="-6"/>
        </w:rPr>
        <w:t xml:space="preserve">ОКРБ 005-2011 </w:t>
      </w:r>
      <w:r w:rsidR="00FB40D0" w:rsidRPr="006B12F9">
        <w:rPr>
          <w:spacing w:val="-6"/>
        </w:rPr>
        <w:t xml:space="preserve">Общегосударственный </w:t>
      </w:r>
      <w:hyperlink r:id="rId14" w:history="1">
        <w:r w:rsidR="00FB40D0" w:rsidRPr="006B12F9">
          <w:rPr>
            <w:spacing w:val="-6"/>
          </w:rPr>
          <w:t>классификатор</w:t>
        </w:r>
      </w:hyperlink>
      <w:r w:rsidR="00FB40D0" w:rsidRPr="006B12F9">
        <w:rPr>
          <w:spacing w:val="-6"/>
        </w:rPr>
        <w:t xml:space="preserve"> Республики Беларусь «Виды экономической деятельности»</w:t>
      </w:r>
      <w:r w:rsidR="00C40CF0" w:rsidRPr="006B12F9">
        <w:rPr>
          <w:spacing w:val="-6"/>
        </w:rPr>
        <w:t xml:space="preserve"> (далее – ОКРБ 005-2011)</w:t>
      </w:r>
    </w:p>
    <w:p w:rsidR="009249F6" w:rsidRPr="006B12F9" w:rsidRDefault="009249F6" w:rsidP="000576C6">
      <w:pPr>
        <w:pStyle w:val="a3"/>
        <w:spacing w:after="0"/>
        <w:ind w:firstLine="425"/>
        <w:jc w:val="both"/>
      </w:pPr>
      <w:r w:rsidRPr="006B12F9">
        <w:t>Кодекс Республики Беларусь об образовании (</w:t>
      </w:r>
      <w:r w:rsidR="00832CB9" w:rsidRPr="006B12F9">
        <w:t xml:space="preserve">Национальный </w:t>
      </w:r>
      <w:r w:rsidRPr="006B12F9">
        <w:t>реестр правовых актов Республики Беларусь, 2011, № 13, 2/1795)</w:t>
      </w:r>
      <w:r w:rsidR="00C40CF0" w:rsidRPr="006B12F9">
        <w:t xml:space="preserve"> (далее – Кодекс Республики Беларусь об образовании)</w:t>
      </w:r>
    </w:p>
    <w:p w:rsidR="001D5C20" w:rsidRPr="00F6365A" w:rsidRDefault="001D5C20">
      <w:pPr>
        <w:ind w:firstLine="425"/>
        <w:jc w:val="center"/>
        <w:rPr>
          <w:i/>
          <w:sz w:val="16"/>
          <w:szCs w:val="16"/>
        </w:rPr>
      </w:pPr>
    </w:p>
    <w:p w:rsidR="00F07260" w:rsidRPr="006B12F9" w:rsidRDefault="00F07260" w:rsidP="00742A64">
      <w:pPr>
        <w:pStyle w:val="1"/>
        <w:rPr>
          <w:sz w:val="24"/>
          <w:szCs w:val="24"/>
        </w:rPr>
      </w:pPr>
      <w:bookmarkStart w:id="18" w:name="_Toc525134286"/>
      <w:r w:rsidRPr="006B12F9">
        <w:rPr>
          <w:sz w:val="24"/>
          <w:szCs w:val="24"/>
        </w:rPr>
        <w:t>3</w:t>
      </w:r>
      <w:r w:rsidR="006A3593" w:rsidRPr="006B12F9">
        <w:rPr>
          <w:sz w:val="24"/>
          <w:szCs w:val="24"/>
        </w:rPr>
        <w:t>.</w:t>
      </w:r>
      <w:r w:rsidRPr="006B12F9">
        <w:rPr>
          <w:sz w:val="24"/>
          <w:szCs w:val="24"/>
        </w:rPr>
        <w:t xml:space="preserve"> Основные термины и определения</w:t>
      </w:r>
      <w:bookmarkEnd w:id="18"/>
    </w:p>
    <w:p w:rsidR="00F07260" w:rsidRPr="00F6365A" w:rsidRDefault="00F07260">
      <w:pPr>
        <w:rPr>
          <w:sz w:val="16"/>
          <w:szCs w:val="16"/>
        </w:rPr>
      </w:pPr>
    </w:p>
    <w:p w:rsidR="003424F6" w:rsidRPr="006B12F9" w:rsidRDefault="003424F6" w:rsidP="003424F6">
      <w:pPr>
        <w:pStyle w:val="a3"/>
        <w:spacing w:after="0"/>
        <w:ind w:firstLine="425"/>
        <w:jc w:val="both"/>
      </w:pPr>
      <w:r w:rsidRPr="006B12F9">
        <w:t xml:space="preserve">В настоящем </w:t>
      </w:r>
      <w:r w:rsidR="00CE1F55" w:rsidRPr="006B12F9">
        <w:t xml:space="preserve">образовательном </w:t>
      </w:r>
      <w:r w:rsidRPr="006B12F9">
        <w:t xml:space="preserve">стандарте применяются термины, </w:t>
      </w:r>
      <w:r w:rsidR="0051743C" w:rsidRPr="006B12F9">
        <w:t>определенн</w:t>
      </w:r>
      <w:r w:rsidRPr="006B12F9">
        <w:t>ые в Кодексе Республики Беларусь об образовании, а также следующие термины с соответствующими определениями:</w:t>
      </w:r>
    </w:p>
    <w:p w:rsidR="00087754" w:rsidRPr="006B12F9" w:rsidRDefault="00087754" w:rsidP="00D758E5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/>
          <w:bCs/>
        </w:rPr>
      </w:pPr>
      <w:r w:rsidRPr="006B12F9">
        <w:rPr>
          <w:b/>
          <w:iCs/>
        </w:rPr>
        <w:t>Зачетная единица</w:t>
      </w:r>
      <w:r w:rsidRPr="006B12F9">
        <w:rPr>
          <w:iCs/>
        </w:rPr>
        <w:t xml:space="preserve"> – числовой способ выражения трудоемкости учебной работы студента (курсанта, слушателя), основанный на достижении результатов обучения.</w:t>
      </w:r>
    </w:p>
    <w:p w:rsidR="003424F6" w:rsidRPr="006B12F9" w:rsidRDefault="003424F6" w:rsidP="00D758E5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</w:pPr>
      <w:r w:rsidRPr="006B12F9">
        <w:rPr>
          <w:b/>
          <w:bCs/>
        </w:rPr>
        <w:t>Квалификация</w:t>
      </w:r>
      <w:r w:rsidRPr="006B12F9">
        <w:t xml:space="preserve"> – знания, умения и навыки, необходимые для той или иной профессии на рынках труда, подтвержденные документом </w:t>
      </w:r>
      <w:r w:rsidR="00B6324C" w:rsidRPr="006B12F9">
        <w:t xml:space="preserve">об образовании </w:t>
      </w:r>
      <w:r w:rsidRPr="006B12F9">
        <w:t>(СТБ 22.0.1-96).</w:t>
      </w:r>
    </w:p>
    <w:p w:rsidR="00235525" w:rsidRPr="006B12F9" w:rsidRDefault="00235525" w:rsidP="00235525">
      <w:pPr>
        <w:pStyle w:val="a3"/>
        <w:spacing w:after="0"/>
        <w:ind w:firstLine="425"/>
        <w:jc w:val="both"/>
        <w:rPr>
          <w:spacing w:val="-2"/>
        </w:rPr>
      </w:pPr>
      <w:r w:rsidRPr="006B12F9">
        <w:rPr>
          <w:b/>
          <w:spacing w:val="-2"/>
        </w:rPr>
        <w:t xml:space="preserve">Компетентность – </w:t>
      </w:r>
      <w:r w:rsidRPr="006B12F9">
        <w:rPr>
          <w:spacing w:val="-2"/>
        </w:rPr>
        <w:t>способность применять знания и навыки для достижения намеченных результатов (СТБ ИСО 9000-2015).</w:t>
      </w:r>
    </w:p>
    <w:p w:rsidR="003424F6" w:rsidRPr="006B12F9" w:rsidRDefault="003424F6" w:rsidP="00D758E5">
      <w:pPr>
        <w:ind w:firstLine="426"/>
        <w:jc w:val="both"/>
        <w:rPr>
          <w:bCs/>
        </w:rPr>
      </w:pPr>
      <w:r w:rsidRPr="006B12F9">
        <w:rPr>
          <w:b/>
        </w:rPr>
        <w:t>Компетенция</w:t>
      </w:r>
      <w:r w:rsidRPr="006B12F9">
        <w:rPr>
          <w:bCs/>
        </w:rPr>
        <w:t xml:space="preserve"> – знания, умения</w:t>
      </w:r>
      <w:r w:rsidR="00B6324C" w:rsidRPr="006B12F9">
        <w:rPr>
          <w:bCs/>
        </w:rPr>
        <w:t>,</w:t>
      </w:r>
      <w:r w:rsidRPr="006B12F9">
        <w:rPr>
          <w:bCs/>
        </w:rPr>
        <w:t xml:space="preserve"> опыт</w:t>
      </w:r>
      <w:r w:rsidR="00B6324C" w:rsidRPr="006B12F9">
        <w:rPr>
          <w:bCs/>
        </w:rPr>
        <w:t xml:space="preserve"> и личностные качества</w:t>
      </w:r>
      <w:r w:rsidRPr="006B12F9">
        <w:rPr>
          <w:bCs/>
        </w:rPr>
        <w:t>, необходимые для решения теоретических и практических задач.</w:t>
      </w:r>
    </w:p>
    <w:p w:rsidR="00505E0E" w:rsidRPr="006B12F9" w:rsidRDefault="00505E0E" w:rsidP="00D758E5">
      <w:pPr>
        <w:ind w:firstLine="426"/>
        <w:jc w:val="both"/>
        <w:rPr>
          <w:bCs/>
          <w:spacing w:val="-6"/>
        </w:rPr>
      </w:pPr>
      <w:r w:rsidRPr="006B12F9">
        <w:rPr>
          <w:b/>
          <w:spacing w:val="-4"/>
        </w:rPr>
        <w:t xml:space="preserve">Модуль </w:t>
      </w:r>
      <w:r w:rsidRPr="006B12F9">
        <w:rPr>
          <w:spacing w:val="-4"/>
        </w:rPr>
        <w:t xml:space="preserve">– </w:t>
      </w:r>
      <w:r w:rsidRPr="006B12F9">
        <w:rPr>
          <w:bCs/>
          <w:spacing w:val="-4"/>
          <w:lang w:eastAsia="be-BY"/>
        </w:rPr>
        <w:t>относительно обособленная, логически завершенная часть образовательной программы</w:t>
      </w:r>
      <w:r w:rsidR="00B72922" w:rsidRPr="006B12F9">
        <w:rPr>
          <w:bCs/>
          <w:lang w:eastAsia="be-BY"/>
        </w:rPr>
        <w:t xml:space="preserve"> </w:t>
      </w:r>
      <w:r w:rsidR="00B72922" w:rsidRPr="006B12F9">
        <w:rPr>
          <w:bCs/>
          <w:spacing w:val="-6"/>
          <w:lang w:eastAsia="be-BY"/>
        </w:rPr>
        <w:t>по специальности</w:t>
      </w:r>
      <w:r w:rsidRPr="006B12F9">
        <w:rPr>
          <w:bCs/>
          <w:spacing w:val="-6"/>
          <w:lang w:eastAsia="be-BY"/>
        </w:rPr>
        <w:t>, обеспечивающая формирование определенной компетенции (группы компетенций).</w:t>
      </w:r>
    </w:p>
    <w:p w:rsidR="003424F6" w:rsidRPr="006B12F9" w:rsidRDefault="003424F6" w:rsidP="00D758E5">
      <w:pPr>
        <w:ind w:firstLine="426"/>
        <w:jc w:val="both"/>
        <w:rPr>
          <w:bCs/>
        </w:rPr>
      </w:pPr>
      <w:r w:rsidRPr="006B12F9">
        <w:rPr>
          <w:b/>
        </w:rPr>
        <w:t>Обеспечение качества</w:t>
      </w:r>
      <w:r w:rsidRPr="006B12F9">
        <w:rPr>
          <w:bCs/>
        </w:rPr>
        <w:t xml:space="preserve"> – </w:t>
      </w:r>
      <w:r w:rsidR="00235525" w:rsidRPr="006B12F9">
        <w:rPr>
          <w:bCs/>
        </w:rPr>
        <w:t xml:space="preserve">часть менеджмента качества, направленная на обеспечение уверенности, что требования к качеству </w:t>
      </w:r>
      <w:r w:rsidRPr="006B12F9">
        <w:rPr>
          <w:bCs/>
        </w:rPr>
        <w:t>будут выполнены (СТБ ИСО 9000-20</w:t>
      </w:r>
      <w:r w:rsidR="00235525" w:rsidRPr="006B12F9">
        <w:rPr>
          <w:bCs/>
        </w:rPr>
        <w:t>15</w:t>
      </w:r>
      <w:r w:rsidRPr="006B12F9">
        <w:rPr>
          <w:bCs/>
        </w:rPr>
        <w:t>).</w:t>
      </w:r>
    </w:p>
    <w:p w:rsidR="003424F6" w:rsidRPr="006B12F9" w:rsidRDefault="003424F6" w:rsidP="00D758E5">
      <w:pPr>
        <w:shd w:val="clear" w:color="auto" w:fill="FFFFFF"/>
        <w:ind w:firstLine="426"/>
        <w:jc w:val="both"/>
        <w:rPr>
          <w:bCs/>
        </w:rPr>
      </w:pPr>
      <w:r w:rsidRPr="006B12F9">
        <w:rPr>
          <w:b/>
        </w:rPr>
        <w:t xml:space="preserve">Специальность – </w:t>
      </w:r>
      <w:r w:rsidRPr="006B12F9">
        <w:rPr>
          <w:bCs/>
        </w:rPr>
        <w:t xml:space="preserve">вид профессиональной деятельности, требующий определенных знаний, </w:t>
      </w:r>
      <w:r w:rsidR="00006BBE" w:rsidRPr="006B12F9">
        <w:rPr>
          <w:bCs/>
        </w:rPr>
        <w:t>навыков</w:t>
      </w:r>
      <w:r w:rsidRPr="006B12F9">
        <w:rPr>
          <w:bCs/>
        </w:rPr>
        <w:t xml:space="preserve"> и компетенций, приобретаемых путем обучения и практического опыта (ОКРБ 011-2009).</w:t>
      </w:r>
    </w:p>
    <w:p w:rsidR="00EA659E" w:rsidRPr="006B12F9" w:rsidRDefault="00EA659E" w:rsidP="00EA659E">
      <w:pPr>
        <w:ind w:firstLine="426"/>
        <w:jc w:val="both"/>
        <w:rPr>
          <w:bCs/>
        </w:rPr>
      </w:pPr>
      <w:r w:rsidRPr="006B12F9">
        <w:rPr>
          <w:b/>
          <w:bCs/>
        </w:rPr>
        <w:t>Логистика</w:t>
      </w:r>
      <w:r w:rsidRPr="006B12F9">
        <w:rPr>
          <w:bCs/>
        </w:rPr>
        <w:t xml:space="preserve"> – наука об управлении потоковыми процессами в экономике.</w:t>
      </w:r>
    </w:p>
    <w:p w:rsidR="00EA659E" w:rsidRPr="00B7631A" w:rsidRDefault="00EA659E" w:rsidP="00EA659E">
      <w:pPr>
        <w:ind w:firstLine="426"/>
        <w:jc w:val="both"/>
        <w:rPr>
          <w:bCs/>
        </w:rPr>
      </w:pPr>
      <w:r w:rsidRPr="006B12F9">
        <w:rPr>
          <w:b/>
          <w:bCs/>
        </w:rPr>
        <w:t>Транспортная логистика</w:t>
      </w:r>
      <w:r w:rsidR="00B7631A">
        <w:rPr>
          <w:bCs/>
        </w:rPr>
        <w:t xml:space="preserve"> − </w:t>
      </w:r>
      <w:r w:rsidRPr="00B7631A">
        <w:rPr>
          <w:bCs/>
        </w:rPr>
        <w:t>подраздел логистики, изучающий организацию управления транспортными потоками.</w:t>
      </w:r>
    </w:p>
    <w:p w:rsidR="003F2770" w:rsidRPr="006B12F9" w:rsidRDefault="003F2770" w:rsidP="00D3560A"/>
    <w:p w:rsidR="00F07260" w:rsidRPr="006B12F9" w:rsidRDefault="00F07260" w:rsidP="00742A64">
      <w:pPr>
        <w:pStyle w:val="1"/>
        <w:rPr>
          <w:sz w:val="24"/>
          <w:szCs w:val="24"/>
        </w:rPr>
      </w:pPr>
      <w:bookmarkStart w:id="19" w:name="_Toc525134287"/>
      <w:bookmarkStart w:id="20" w:name="_Toc495224279"/>
      <w:bookmarkStart w:id="21" w:name="_Toc495287439"/>
      <w:bookmarkStart w:id="22" w:name="_Toc495743127"/>
      <w:bookmarkStart w:id="23" w:name="_Toc495743403"/>
      <w:bookmarkStart w:id="24" w:name="_Toc61858657"/>
      <w:r w:rsidRPr="006B12F9">
        <w:rPr>
          <w:sz w:val="24"/>
          <w:szCs w:val="24"/>
        </w:rPr>
        <w:t>4</w:t>
      </w:r>
      <w:r w:rsidR="006A3593" w:rsidRPr="006B12F9">
        <w:rPr>
          <w:sz w:val="24"/>
          <w:szCs w:val="24"/>
        </w:rPr>
        <w:t>.</w:t>
      </w:r>
      <w:r w:rsidRPr="006B12F9">
        <w:rPr>
          <w:sz w:val="24"/>
          <w:szCs w:val="24"/>
        </w:rPr>
        <w:t> Общие положения</w:t>
      </w:r>
      <w:bookmarkEnd w:id="19"/>
      <w:r w:rsidRPr="006B12F9">
        <w:rPr>
          <w:sz w:val="24"/>
          <w:szCs w:val="24"/>
        </w:rPr>
        <w:t xml:space="preserve">  </w:t>
      </w:r>
      <w:bookmarkEnd w:id="20"/>
      <w:bookmarkEnd w:id="21"/>
      <w:bookmarkEnd w:id="22"/>
      <w:bookmarkEnd w:id="23"/>
      <w:bookmarkEnd w:id="24"/>
    </w:p>
    <w:p w:rsidR="00F07260" w:rsidRPr="006B12F9" w:rsidRDefault="00F07260" w:rsidP="00D758E5">
      <w:pPr>
        <w:ind w:firstLine="426"/>
      </w:pPr>
    </w:p>
    <w:p w:rsidR="00F07260" w:rsidRPr="006B12F9" w:rsidRDefault="00F07260" w:rsidP="00742A64">
      <w:pPr>
        <w:pStyle w:val="2"/>
      </w:pPr>
      <w:bookmarkStart w:id="25" w:name="_Toc525134288"/>
      <w:r w:rsidRPr="006B12F9">
        <w:t>4.1</w:t>
      </w:r>
      <w:r w:rsidR="006A3593" w:rsidRPr="006B12F9">
        <w:t>.</w:t>
      </w:r>
      <w:r w:rsidRPr="006B12F9">
        <w:t xml:space="preserve"> Общая характеристика специальности</w:t>
      </w:r>
      <w:bookmarkEnd w:id="25"/>
    </w:p>
    <w:p w:rsidR="00622CCD" w:rsidRPr="006B12F9" w:rsidRDefault="00622CCD" w:rsidP="00622CCD">
      <w:pPr>
        <w:pStyle w:val="a5"/>
        <w:spacing w:after="0"/>
        <w:ind w:left="0" w:firstLine="425"/>
        <w:jc w:val="both"/>
      </w:pPr>
    </w:p>
    <w:p w:rsidR="00622CCD" w:rsidRPr="006B12F9" w:rsidRDefault="00622CCD" w:rsidP="00195835">
      <w:pPr>
        <w:pStyle w:val="a5"/>
        <w:spacing w:after="0"/>
        <w:ind w:left="0" w:firstLine="425"/>
        <w:jc w:val="both"/>
        <w:rPr>
          <w:bCs/>
        </w:rPr>
      </w:pPr>
      <w:r w:rsidRPr="006B12F9">
        <w:rPr>
          <w:bCs/>
        </w:rPr>
        <w:t xml:space="preserve">Специальность </w:t>
      </w:r>
      <w:r w:rsidR="00195835" w:rsidRPr="006B12F9">
        <w:t>1</w:t>
      </w:r>
      <w:r w:rsidR="009105B5">
        <w:t>-</w:t>
      </w:r>
      <w:r w:rsidR="00195835" w:rsidRPr="006B12F9">
        <w:t>27 0</w:t>
      </w:r>
      <w:r w:rsidR="00475940" w:rsidRPr="006B12F9">
        <w:t>2</w:t>
      </w:r>
      <w:r w:rsidR="00195835" w:rsidRPr="006B12F9">
        <w:t xml:space="preserve"> </w:t>
      </w:r>
      <w:r w:rsidR="00195835" w:rsidRPr="00B7631A">
        <w:t xml:space="preserve">01 </w:t>
      </w:r>
      <w:r w:rsidR="00396AAC" w:rsidRPr="00B7631A">
        <w:t>«</w:t>
      </w:r>
      <w:r w:rsidR="00475940" w:rsidRPr="00B7631A">
        <w:t>Транспортная логистика</w:t>
      </w:r>
      <w:r w:rsidR="00195835" w:rsidRPr="00B7631A">
        <w:t xml:space="preserve"> (по направлениям)</w:t>
      </w:r>
      <w:r w:rsidR="00396AAC" w:rsidRPr="00B7631A">
        <w:rPr>
          <w:bCs/>
        </w:rPr>
        <w:t xml:space="preserve">» </w:t>
      </w:r>
      <w:r w:rsidRPr="00B7631A">
        <w:rPr>
          <w:bCs/>
        </w:rPr>
        <w:t>в</w:t>
      </w:r>
      <w:r w:rsidRPr="006B12F9">
        <w:rPr>
          <w:bCs/>
        </w:rPr>
        <w:t xml:space="preserve"> соответствии с ОКРБ 011-2009</w:t>
      </w:r>
      <w:r w:rsidR="00195835" w:rsidRPr="006B12F9">
        <w:rPr>
          <w:bCs/>
        </w:rPr>
        <w:t xml:space="preserve"> </w:t>
      </w:r>
      <w:r w:rsidRPr="006B12F9">
        <w:rPr>
          <w:bCs/>
        </w:rPr>
        <w:t xml:space="preserve">относится к профилю образования </w:t>
      </w:r>
      <w:r w:rsidR="00475940" w:rsidRPr="006B12F9">
        <w:rPr>
          <w:bCs/>
        </w:rPr>
        <w:t>Е «Коммуникации. Право, Экономика. Управление. Экономика и организация производства»</w:t>
      </w:r>
      <w:r w:rsidR="008E26C0" w:rsidRPr="006B12F9">
        <w:rPr>
          <w:bCs/>
        </w:rPr>
        <w:t>,</w:t>
      </w:r>
      <w:r w:rsidR="00475940" w:rsidRPr="006B12F9">
        <w:rPr>
          <w:bCs/>
        </w:rPr>
        <w:t xml:space="preserve"> </w:t>
      </w:r>
      <w:r w:rsidR="008E26C0" w:rsidRPr="006B12F9">
        <w:rPr>
          <w:bCs/>
        </w:rPr>
        <w:t xml:space="preserve">направлению образования </w:t>
      </w:r>
      <w:r w:rsidR="00195835" w:rsidRPr="006B12F9">
        <w:rPr>
          <w:bCs/>
        </w:rPr>
        <w:t>27</w:t>
      </w:r>
      <w:r w:rsidR="008E26C0" w:rsidRPr="006B12F9">
        <w:rPr>
          <w:bCs/>
        </w:rPr>
        <w:t xml:space="preserve"> «</w:t>
      </w:r>
      <w:r w:rsidR="00195835" w:rsidRPr="006B12F9">
        <w:rPr>
          <w:bCs/>
        </w:rPr>
        <w:t>Экономика и организация производства</w:t>
      </w:r>
      <w:r w:rsidR="008E26C0" w:rsidRPr="006B12F9">
        <w:rPr>
          <w:bCs/>
        </w:rPr>
        <w:t>» и обеспечивает получение квалификации «Инженер</w:t>
      </w:r>
      <w:r w:rsidR="00195835" w:rsidRPr="006B12F9">
        <w:rPr>
          <w:bCs/>
        </w:rPr>
        <w:t>-экономист</w:t>
      </w:r>
      <w:r w:rsidR="00475940" w:rsidRPr="006B12F9">
        <w:rPr>
          <w:bCs/>
        </w:rPr>
        <w:t>. Логист</w:t>
      </w:r>
      <w:r w:rsidR="008E26C0" w:rsidRPr="006B12F9">
        <w:rPr>
          <w:bCs/>
        </w:rPr>
        <w:t>».</w:t>
      </w:r>
    </w:p>
    <w:p w:rsidR="00195835" w:rsidRDefault="00195835" w:rsidP="00AD58CB">
      <w:pPr>
        <w:ind w:firstLine="426"/>
        <w:jc w:val="both"/>
      </w:pPr>
      <w:r>
        <w:t>Согласно ОКРБ 011-2009 по специальности предусмотрены направления специальности:</w:t>
      </w:r>
    </w:p>
    <w:p w:rsidR="00195835" w:rsidRDefault="00C957A3" w:rsidP="00A83AE2">
      <w:pPr>
        <w:numPr>
          <w:ilvl w:val="0"/>
          <w:numId w:val="39"/>
        </w:numPr>
      </w:pPr>
      <w:r w:rsidRPr="00AE2B3D">
        <w:t>1</w:t>
      </w:r>
      <w:r w:rsidR="009105B5">
        <w:t>-</w:t>
      </w:r>
      <w:r w:rsidRPr="000E693F">
        <w:t>27 0</w:t>
      </w:r>
      <w:r>
        <w:t>2</w:t>
      </w:r>
      <w:r w:rsidRPr="000E693F">
        <w:t xml:space="preserve"> 01</w:t>
      </w:r>
      <w:r w:rsidR="00FA267C">
        <w:t>-01</w:t>
      </w:r>
      <w:r w:rsidRPr="000E693F">
        <w:t xml:space="preserve"> </w:t>
      </w:r>
      <w:r>
        <w:t>Транспортная логистика</w:t>
      </w:r>
      <w:r w:rsidRPr="000E693F">
        <w:t xml:space="preserve"> </w:t>
      </w:r>
      <w:r w:rsidR="00195835">
        <w:t>(</w:t>
      </w:r>
      <w:r w:rsidR="00475940">
        <w:t>автомобильный транспорт</w:t>
      </w:r>
      <w:r w:rsidR="005B4734">
        <w:t>)</w:t>
      </w:r>
      <w:r w:rsidR="003919F8">
        <w:t>;</w:t>
      </w:r>
    </w:p>
    <w:p w:rsidR="00195835" w:rsidRDefault="00C957A3" w:rsidP="00A83AE2">
      <w:pPr>
        <w:numPr>
          <w:ilvl w:val="0"/>
          <w:numId w:val="39"/>
        </w:numPr>
      </w:pPr>
      <w:r w:rsidRPr="00AE2B3D">
        <w:t>1</w:t>
      </w:r>
      <w:r w:rsidR="009105B5">
        <w:t>-</w:t>
      </w:r>
      <w:r w:rsidRPr="000E693F">
        <w:t>27 0</w:t>
      </w:r>
      <w:r>
        <w:t>2</w:t>
      </w:r>
      <w:r w:rsidRPr="000E693F">
        <w:t xml:space="preserve"> 01</w:t>
      </w:r>
      <w:r w:rsidR="00475940">
        <w:t>-02</w:t>
      </w:r>
      <w:r w:rsidRPr="000E693F">
        <w:t xml:space="preserve"> </w:t>
      </w:r>
      <w:r>
        <w:t>Транспортная логистика</w:t>
      </w:r>
      <w:r w:rsidRPr="000E693F">
        <w:t xml:space="preserve"> </w:t>
      </w:r>
      <w:r w:rsidR="00195835">
        <w:t>(</w:t>
      </w:r>
      <w:r w:rsidR="003C365F">
        <w:t xml:space="preserve">железнодорожный </w:t>
      </w:r>
      <w:r w:rsidR="00475940">
        <w:t>транспорт</w:t>
      </w:r>
      <w:r w:rsidR="005B4734">
        <w:t>)</w:t>
      </w:r>
      <w:r w:rsidR="003919F8">
        <w:t>.</w:t>
      </w:r>
    </w:p>
    <w:p w:rsidR="00FA005A" w:rsidRPr="00195835" w:rsidRDefault="00FA005A" w:rsidP="00622CCD">
      <w:pPr>
        <w:pStyle w:val="a5"/>
        <w:spacing w:after="0"/>
        <w:ind w:left="0" w:firstLine="425"/>
        <w:jc w:val="both"/>
        <w:rPr>
          <w:bCs/>
        </w:rPr>
      </w:pPr>
    </w:p>
    <w:p w:rsidR="00622CCD" w:rsidRPr="00AA5481" w:rsidRDefault="00622CCD" w:rsidP="00742A64">
      <w:pPr>
        <w:pStyle w:val="2"/>
      </w:pPr>
      <w:bookmarkStart w:id="26" w:name="_Toc525134289"/>
      <w:r>
        <w:t>4.2</w:t>
      </w:r>
      <w:r w:rsidR="006A3593">
        <w:t>.</w:t>
      </w:r>
      <w:r>
        <w:t xml:space="preserve"> Требования к уровню </w:t>
      </w:r>
      <w:r w:rsidR="001D72B0">
        <w:t>образования</w:t>
      </w:r>
      <w:r>
        <w:t xml:space="preserve"> лиц, поступающих для получения высшего образования </w:t>
      </w:r>
      <w:r w:rsidR="00AA5481" w:rsidRPr="00AA5481">
        <w:rPr>
          <w:lang w:val="en-US"/>
        </w:rPr>
        <w:t>I</w:t>
      </w:r>
      <w:r w:rsidR="00AA5481" w:rsidRPr="00AA5481">
        <w:t xml:space="preserve"> ступени</w:t>
      </w:r>
      <w:bookmarkEnd w:id="26"/>
    </w:p>
    <w:p w:rsidR="00F07260" w:rsidRPr="00D852E8" w:rsidRDefault="00F07260" w:rsidP="001D72B0">
      <w:pPr>
        <w:jc w:val="both"/>
        <w:rPr>
          <w:sz w:val="12"/>
          <w:szCs w:val="12"/>
        </w:rPr>
      </w:pPr>
    </w:p>
    <w:p w:rsidR="00EF1BEE" w:rsidRPr="00EF1BEE" w:rsidRDefault="00F07260" w:rsidP="00EF1BEE">
      <w:pPr>
        <w:autoSpaceDE w:val="0"/>
        <w:autoSpaceDN w:val="0"/>
        <w:adjustRightInd w:val="0"/>
        <w:ind w:firstLine="540"/>
        <w:jc w:val="both"/>
      </w:pPr>
      <w:r>
        <w:t>4.2.1</w:t>
      </w:r>
      <w:r w:rsidR="006A3593">
        <w:t>.</w:t>
      </w:r>
      <w:r>
        <w:t xml:space="preserve"> </w:t>
      </w:r>
      <w:r w:rsidR="00EF1BEE" w:rsidRPr="00EF1BEE"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010723" w:rsidRDefault="00F07260" w:rsidP="00010723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>
        <w:t>4.2.2</w:t>
      </w:r>
      <w:r w:rsidR="006A3593">
        <w:t>.</w:t>
      </w:r>
      <w:r>
        <w:t xml:space="preserve"> </w:t>
      </w:r>
      <w:r w:rsidR="00010723">
        <w:t xml:space="preserve">Прием лиц для получения высшего образования </w:t>
      </w:r>
      <w:r w:rsidR="00AA5481" w:rsidRPr="00747F3B">
        <w:rPr>
          <w:lang w:val="en-US"/>
        </w:rPr>
        <w:t>I</w:t>
      </w:r>
      <w:r w:rsidR="00AA5481" w:rsidRPr="00747F3B">
        <w:t xml:space="preserve"> ступени</w:t>
      </w:r>
      <w:r w:rsidR="00AA5481">
        <w:rPr>
          <w:bCs/>
        </w:rPr>
        <w:t xml:space="preserve"> </w:t>
      </w:r>
      <w:r w:rsidR="00010723">
        <w:rPr>
          <w:bCs/>
        </w:rPr>
        <w:t xml:space="preserve">осуществляется в соответствии с </w:t>
      </w:r>
      <w:r w:rsidR="00A908BC">
        <w:rPr>
          <w:bCs/>
        </w:rPr>
        <w:t xml:space="preserve">пунктом 9 </w:t>
      </w:r>
      <w:r w:rsidR="00010723">
        <w:rPr>
          <w:bCs/>
        </w:rPr>
        <w:t>ст</w:t>
      </w:r>
      <w:r w:rsidR="00A908BC">
        <w:rPr>
          <w:bCs/>
        </w:rPr>
        <w:t>атьи</w:t>
      </w:r>
      <w:r w:rsidR="00010723">
        <w:rPr>
          <w:bCs/>
        </w:rPr>
        <w:t> 57</w:t>
      </w:r>
      <w:r w:rsidR="00A908BC">
        <w:rPr>
          <w:bCs/>
        </w:rPr>
        <w:t xml:space="preserve"> Кодекса Республики Беларусь об образовании.</w:t>
      </w:r>
    </w:p>
    <w:p w:rsidR="00742A64" w:rsidRPr="00541FE2" w:rsidRDefault="00742A64" w:rsidP="00010723">
      <w:pPr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F07260" w:rsidRDefault="00F07260" w:rsidP="00742A64">
      <w:pPr>
        <w:pStyle w:val="2"/>
      </w:pPr>
      <w:bookmarkStart w:id="27" w:name="_Toc525134290"/>
      <w:r>
        <w:t>4.3</w:t>
      </w:r>
      <w:r w:rsidR="006A3593">
        <w:t>.</w:t>
      </w:r>
      <w:r>
        <w:t xml:space="preserve"> Общие цели подготовки специалиста</w:t>
      </w:r>
      <w:bookmarkEnd w:id="27"/>
      <w:r>
        <w:t xml:space="preserve"> </w:t>
      </w:r>
    </w:p>
    <w:p w:rsidR="00742A64" w:rsidRPr="00D852E8" w:rsidRDefault="00742A64" w:rsidP="006E1879">
      <w:pPr>
        <w:ind w:firstLine="426"/>
        <w:jc w:val="both"/>
        <w:rPr>
          <w:sz w:val="12"/>
          <w:szCs w:val="16"/>
        </w:rPr>
      </w:pPr>
    </w:p>
    <w:p w:rsidR="00F07260" w:rsidRDefault="00F07260" w:rsidP="006E1879">
      <w:pPr>
        <w:ind w:firstLine="426"/>
        <w:jc w:val="both"/>
      </w:pPr>
      <w:r>
        <w:t>Общие цели подготовки специалиста:</w:t>
      </w:r>
    </w:p>
    <w:p w:rsidR="008B1701" w:rsidRDefault="00F07260" w:rsidP="00A83AE2">
      <w:pPr>
        <w:numPr>
          <w:ilvl w:val="0"/>
          <w:numId w:val="40"/>
        </w:numPr>
        <w:jc w:val="both"/>
      </w:pPr>
      <w:r>
        <w:t>формирование и развитие социально-профессиональной</w:t>
      </w:r>
      <w:r w:rsidR="00B50A39">
        <w:t>, практико-ориентированной</w:t>
      </w:r>
      <w:r>
        <w:t xml:space="preserve"> компетентности, позволяющей сочетать </w:t>
      </w:r>
      <w:r w:rsidR="00DC1CE8" w:rsidRPr="00485290">
        <w:t>универсальные, базовые профессиональные, специализированные</w:t>
      </w:r>
      <w:r w:rsidR="00DC1CE8">
        <w:t xml:space="preserve"> к</w:t>
      </w:r>
      <w:r>
        <w:t>омпетенции для решения задач в сфере профессиональной и социальной деятельности;</w:t>
      </w:r>
    </w:p>
    <w:p w:rsidR="008E26C0" w:rsidRDefault="008E26C0" w:rsidP="00A83AE2">
      <w:pPr>
        <w:numPr>
          <w:ilvl w:val="0"/>
          <w:numId w:val="40"/>
        </w:numPr>
        <w:jc w:val="both"/>
      </w:pPr>
      <w:r>
        <w:t xml:space="preserve">формирование профессиональных компетенций для работы в области </w:t>
      </w:r>
      <w:r w:rsidR="003F2770">
        <w:t>транспортной логистики</w:t>
      </w:r>
      <w:r w:rsidR="00195835" w:rsidRPr="00195835">
        <w:t xml:space="preserve"> по направлениям</w:t>
      </w:r>
      <w:r>
        <w:t>.</w:t>
      </w:r>
    </w:p>
    <w:p w:rsidR="00F07260" w:rsidRPr="00742A64" w:rsidRDefault="00F07260">
      <w:pPr>
        <w:pStyle w:val="a5"/>
        <w:spacing w:after="0"/>
        <w:ind w:left="0" w:firstLine="709"/>
        <w:jc w:val="both"/>
        <w:rPr>
          <w:b/>
        </w:rPr>
      </w:pPr>
    </w:p>
    <w:p w:rsidR="00F07260" w:rsidRPr="00AA5481" w:rsidRDefault="00F07260" w:rsidP="00742A64">
      <w:pPr>
        <w:pStyle w:val="2"/>
      </w:pPr>
      <w:bookmarkStart w:id="28" w:name="_Toc525134291"/>
      <w:r>
        <w:t>4.4</w:t>
      </w:r>
      <w:r w:rsidR="006A3593">
        <w:t>.</w:t>
      </w:r>
      <w:r>
        <w:t xml:space="preserve"> Формы </w:t>
      </w:r>
      <w:r w:rsidR="002F3CCE">
        <w:t xml:space="preserve">получения высшего образования </w:t>
      </w:r>
      <w:r w:rsidR="00AA5481" w:rsidRPr="00AA5481">
        <w:rPr>
          <w:lang w:val="en-US"/>
        </w:rPr>
        <w:t>I</w:t>
      </w:r>
      <w:r w:rsidR="00AA5481" w:rsidRPr="00AA5481">
        <w:t xml:space="preserve"> ступени</w:t>
      </w:r>
      <w:bookmarkEnd w:id="28"/>
    </w:p>
    <w:p w:rsidR="00F07260" w:rsidRPr="00D852E8" w:rsidRDefault="00F07260">
      <w:pPr>
        <w:pStyle w:val="a5"/>
        <w:spacing w:after="0"/>
        <w:ind w:left="0" w:firstLine="425"/>
        <w:jc w:val="both"/>
        <w:rPr>
          <w:b/>
          <w:sz w:val="12"/>
          <w:szCs w:val="16"/>
        </w:rPr>
      </w:pPr>
    </w:p>
    <w:p w:rsidR="008E26C0" w:rsidRDefault="00F07260" w:rsidP="00DC1CE8">
      <w:pPr>
        <w:pStyle w:val="a5"/>
        <w:spacing w:after="0"/>
        <w:ind w:left="0" w:firstLine="425"/>
        <w:jc w:val="both"/>
      </w:pPr>
      <w:r>
        <w:t>Обучение по специальности предусматривает следующие формы:</w:t>
      </w:r>
      <w:r w:rsidR="00DC1CE8">
        <w:t xml:space="preserve"> очная (дневная, вечерняя)</w:t>
      </w:r>
      <w:r w:rsidR="00DC1CE8" w:rsidRPr="00D31BDF">
        <w:t>,</w:t>
      </w:r>
      <w:r w:rsidR="00DC1CE8">
        <w:t xml:space="preserve"> </w:t>
      </w:r>
      <w:r w:rsidR="008E26C0">
        <w:t>заочная (в т. ч.</w:t>
      </w:r>
      <w:r w:rsidR="00195835">
        <w:t xml:space="preserve"> </w:t>
      </w:r>
      <w:r w:rsidR="008E26C0">
        <w:t>дистанционная).</w:t>
      </w:r>
    </w:p>
    <w:p w:rsidR="008E26C0" w:rsidRPr="008E26C0" w:rsidRDefault="008E26C0" w:rsidP="00A83AE2">
      <w:pPr>
        <w:pStyle w:val="a5"/>
        <w:spacing w:after="0"/>
        <w:ind w:left="0"/>
        <w:jc w:val="both"/>
      </w:pPr>
    </w:p>
    <w:p w:rsidR="00F07260" w:rsidRPr="00AA5481" w:rsidRDefault="00F07260" w:rsidP="00742A64">
      <w:pPr>
        <w:pStyle w:val="2"/>
      </w:pPr>
      <w:bookmarkStart w:id="29" w:name="_Toc525134292"/>
      <w:r>
        <w:t>4.5</w:t>
      </w:r>
      <w:r w:rsidR="006A3593">
        <w:t>.</w:t>
      </w:r>
      <w:r>
        <w:t xml:space="preserve"> Сроки </w:t>
      </w:r>
      <w:r w:rsidR="002F3CCE">
        <w:t xml:space="preserve">получения высшего </w:t>
      </w:r>
      <w:r w:rsidR="002F3CCE" w:rsidRPr="00AA5481">
        <w:t xml:space="preserve">образования </w:t>
      </w:r>
      <w:r w:rsidR="00AA5481" w:rsidRPr="00AA5481">
        <w:rPr>
          <w:lang w:val="en-US"/>
        </w:rPr>
        <w:t>I</w:t>
      </w:r>
      <w:r w:rsidR="00AA5481" w:rsidRPr="00AA5481">
        <w:t xml:space="preserve"> ступени</w:t>
      </w:r>
      <w:bookmarkEnd w:id="29"/>
    </w:p>
    <w:p w:rsidR="00F07260" w:rsidRPr="00D852E8" w:rsidRDefault="00F07260">
      <w:pPr>
        <w:pStyle w:val="a5"/>
        <w:spacing w:after="0"/>
        <w:ind w:left="0" w:firstLine="425"/>
        <w:jc w:val="both"/>
        <w:rPr>
          <w:sz w:val="12"/>
          <w:szCs w:val="16"/>
        </w:rPr>
      </w:pPr>
      <w:bookmarkStart w:id="30" w:name="_Toc495224281"/>
      <w:bookmarkStart w:id="31" w:name="_Toc495287441"/>
      <w:bookmarkStart w:id="32" w:name="_Toc495743129"/>
      <w:bookmarkStart w:id="33" w:name="_Toc495743405"/>
      <w:bookmarkStart w:id="34" w:name="_Toc61858659"/>
    </w:p>
    <w:p w:rsidR="009676B8" w:rsidRPr="00485290" w:rsidRDefault="008C7DC0" w:rsidP="006C0116">
      <w:pPr>
        <w:pStyle w:val="a5"/>
        <w:shd w:val="clear" w:color="auto" w:fill="FFFFFF"/>
        <w:spacing w:after="0"/>
        <w:ind w:left="0" w:firstLine="425"/>
        <w:jc w:val="both"/>
      </w:pPr>
      <w:r w:rsidRPr="00485290">
        <w:t xml:space="preserve">Срок </w:t>
      </w:r>
      <w:r w:rsidR="009676B8" w:rsidRPr="00485290">
        <w:t xml:space="preserve">получения высшего образования </w:t>
      </w:r>
      <w:r w:rsidR="00D14517" w:rsidRPr="00485290">
        <w:t xml:space="preserve">в дневной форме </w:t>
      </w:r>
      <w:r w:rsidR="007E1230" w:rsidRPr="00485290">
        <w:t xml:space="preserve">получения образования </w:t>
      </w:r>
      <w:r w:rsidR="00847303" w:rsidRPr="00485290">
        <w:t xml:space="preserve">по специальности </w:t>
      </w:r>
      <w:r w:rsidR="00C957A3" w:rsidRPr="00485290">
        <w:t>1</w:t>
      </w:r>
      <w:r w:rsidR="009105B5">
        <w:t>-</w:t>
      </w:r>
      <w:r w:rsidR="00C957A3" w:rsidRPr="00485290">
        <w:t xml:space="preserve">27 02 01 </w:t>
      </w:r>
      <w:r w:rsidR="00A1074A" w:rsidRPr="00485290">
        <w:t>«</w:t>
      </w:r>
      <w:r w:rsidR="00C957A3" w:rsidRPr="00485290">
        <w:t xml:space="preserve">Транспортная логистика </w:t>
      </w:r>
      <w:r w:rsidR="00195835" w:rsidRPr="00485290">
        <w:t>(по направлениям)</w:t>
      </w:r>
      <w:r w:rsidR="00A1074A" w:rsidRPr="00485290">
        <w:t>»</w:t>
      </w:r>
      <w:r w:rsidR="00847303" w:rsidRPr="00485290">
        <w:t xml:space="preserve"> </w:t>
      </w:r>
      <w:r w:rsidR="009676B8" w:rsidRPr="00485290">
        <w:t xml:space="preserve">составляет </w:t>
      </w:r>
      <w:r w:rsidR="008E26C0" w:rsidRPr="00485290">
        <w:t>4</w:t>
      </w:r>
      <w:r w:rsidR="009676B8" w:rsidRPr="00485290">
        <w:t xml:space="preserve"> </w:t>
      </w:r>
      <w:r w:rsidR="00012185" w:rsidRPr="00485290">
        <w:t>года</w:t>
      </w:r>
      <w:r w:rsidR="008E26C0" w:rsidRPr="00485290">
        <w:t>.</w:t>
      </w:r>
    </w:p>
    <w:p w:rsidR="000B68C3" w:rsidRPr="00485290" w:rsidRDefault="000B68C3" w:rsidP="006C0116">
      <w:pPr>
        <w:pStyle w:val="a5"/>
        <w:shd w:val="clear" w:color="auto" w:fill="FFFFFF"/>
        <w:spacing w:after="0"/>
        <w:ind w:left="0" w:firstLine="425"/>
        <w:jc w:val="both"/>
      </w:pPr>
      <w:r w:rsidRPr="00485290">
        <w:t>Срок получения высшего образования в вечерней форме составляет 5 лет.</w:t>
      </w:r>
    </w:p>
    <w:p w:rsidR="00E42864" w:rsidRPr="00485290" w:rsidRDefault="00D60CD0" w:rsidP="006C0116">
      <w:pPr>
        <w:pStyle w:val="a5"/>
        <w:shd w:val="clear" w:color="auto" w:fill="FFFFFF"/>
        <w:spacing w:after="0"/>
        <w:ind w:left="0" w:firstLine="425"/>
        <w:jc w:val="both"/>
      </w:pPr>
      <w:r w:rsidRPr="00485290">
        <w:t>Срок получения высшего образования в заочной форме составляет</w:t>
      </w:r>
      <w:r w:rsidR="008E26C0" w:rsidRPr="00485290">
        <w:t xml:space="preserve"> </w:t>
      </w:r>
      <w:r w:rsidR="00FA267C" w:rsidRPr="00485290">
        <w:t>5</w:t>
      </w:r>
      <w:r w:rsidR="00AB7BED" w:rsidRPr="00485290">
        <w:t xml:space="preserve"> </w:t>
      </w:r>
      <w:r w:rsidR="008E26C0" w:rsidRPr="00485290">
        <w:t>лет</w:t>
      </w:r>
      <w:r w:rsidRPr="00485290">
        <w:t>.</w:t>
      </w:r>
    </w:p>
    <w:p w:rsidR="00340C02" w:rsidRPr="00485290" w:rsidRDefault="00340C02" w:rsidP="006C0116">
      <w:pPr>
        <w:pStyle w:val="a5"/>
        <w:shd w:val="clear" w:color="auto" w:fill="FFFFFF"/>
        <w:spacing w:after="0"/>
        <w:ind w:left="0" w:firstLine="425"/>
        <w:jc w:val="both"/>
      </w:pPr>
      <w:r w:rsidRPr="00485290">
        <w:t>Срок получения высшего образования в дистанционной форме составляет 5 лет.</w:t>
      </w:r>
    </w:p>
    <w:p w:rsidR="009676B8" w:rsidRPr="00485290" w:rsidRDefault="009676B8" w:rsidP="006C0116">
      <w:pPr>
        <w:pStyle w:val="a5"/>
        <w:shd w:val="clear" w:color="auto" w:fill="FFFFFF"/>
        <w:spacing w:after="0"/>
        <w:ind w:left="0" w:firstLine="425"/>
        <w:jc w:val="both"/>
      </w:pPr>
      <w:r w:rsidRPr="00485290">
        <w:t xml:space="preserve">Срок получения высшего образования </w:t>
      </w:r>
      <w:r w:rsidR="00D14517" w:rsidRPr="00485290">
        <w:t xml:space="preserve">по специальности </w:t>
      </w:r>
      <w:r w:rsidR="00C957A3" w:rsidRPr="00485290">
        <w:t>1</w:t>
      </w:r>
      <w:r w:rsidR="009105B5">
        <w:t>-</w:t>
      </w:r>
      <w:r w:rsidR="00C957A3" w:rsidRPr="00485290">
        <w:t xml:space="preserve">27 02 01 </w:t>
      </w:r>
      <w:r w:rsidR="00B6496C" w:rsidRPr="00485290">
        <w:t>«</w:t>
      </w:r>
      <w:r w:rsidR="00C957A3" w:rsidRPr="00485290">
        <w:t>Транспортная логистика</w:t>
      </w:r>
      <w:r w:rsidR="00195835" w:rsidRPr="00485290">
        <w:t xml:space="preserve"> (по направлениям)</w:t>
      </w:r>
      <w:r w:rsidR="00B6496C" w:rsidRPr="00485290">
        <w:t>»</w:t>
      </w:r>
      <w:r w:rsidR="0095714F" w:rsidRPr="00485290">
        <w:t xml:space="preserve"> </w:t>
      </w:r>
      <w:r w:rsidRPr="00485290">
        <w:t xml:space="preserve">лицами, </w:t>
      </w:r>
      <w:r w:rsidR="008C7DC0" w:rsidRPr="00485290">
        <w:t>обучающимися по образовательной программе</w:t>
      </w:r>
      <w:r w:rsidR="00650ED6" w:rsidRPr="00485290">
        <w:t xml:space="preserve"> высшего образования </w:t>
      </w:r>
      <w:r w:rsidR="00AA5481" w:rsidRPr="00485290">
        <w:rPr>
          <w:lang w:val="en-US"/>
        </w:rPr>
        <w:t>I</w:t>
      </w:r>
      <w:r w:rsidR="00AA5481" w:rsidRPr="00485290">
        <w:t xml:space="preserve"> ступени</w:t>
      </w:r>
      <w:r w:rsidR="00650ED6" w:rsidRPr="00485290"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485290">
        <w:t xml:space="preserve">, может быть сокращен учреждением высшего образования при условии соблюдения требований </w:t>
      </w:r>
      <w:r w:rsidR="00D14517" w:rsidRPr="00485290">
        <w:t>настоящего образовательного ста</w:t>
      </w:r>
      <w:r w:rsidRPr="00485290">
        <w:t>ндарт</w:t>
      </w:r>
      <w:r w:rsidR="00D14517" w:rsidRPr="00485290">
        <w:t>а.</w:t>
      </w:r>
    </w:p>
    <w:p w:rsidR="009676B8" w:rsidRDefault="009676B8" w:rsidP="006C0116">
      <w:pPr>
        <w:pStyle w:val="a5"/>
        <w:shd w:val="clear" w:color="auto" w:fill="FFFFFF"/>
        <w:spacing w:after="0"/>
        <w:ind w:left="0" w:firstLine="425"/>
        <w:jc w:val="both"/>
      </w:pPr>
      <w:r w:rsidRPr="00485290">
        <w:t xml:space="preserve">Срок обучения по образовательной программе высшего образования </w:t>
      </w:r>
      <w:r w:rsidR="00F8783B" w:rsidRPr="00485290">
        <w:rPr>
          <w:lang w:val="en-US"/>
        </w:rPr>
        <w:t>I</w:t>
      </w:r>
      <w:r w:rsidR="00F8783B" w:rsidRPr="00485290">
        <w:t xml:space="preserve"> ступени</w:t>
      </w:r>
      <w:r w:rsidRPr="00485290">
        <w:t>, обеспечивающей получение квалификации специалиста с высшим образованием и интегрированной с образовательными программами сре</w:t>
      </w:r>
      <w:r w:rsidR="00D3560A">
        <w:t>днего специального образования,</w:t>
      </w:r>
      <w:r w:rsidRPr="00485290">
        <w:t xml:space="preserve"> </w:t>
      </w:r>
      <w:r w:rsidR="00B27B91" w:rsidRPr="00485290">
        <w:t xml:space="preserve">в вечерней и </w:t>
      </w:r>
      <w:r w:rsidRPr="00485290">
        <w:t>заочной</w:t>
      </w:r>
      <w:r w:rsidR="003C365F">
        <w:t xml:space="preserve"> </w:t>
      </w:r>
      <w:r w:rsidR="00977408" w:rsidRPr="00485290">
        <w:t>(в т.</w:t>
      </w:r>
      <w:r w:rsidR="00336B73" w:rsidRPr="00485290">
        <w:t> </w:t>
      </w:r>
      <w:r w:rsidR="00977408" w:rsidRPr="00485290">
        <w:t xml:space="preserve">ч. дистанционной) </w:t>
      </w:r>
      <w:r w:rsidR="003F2770" w:rsidRPr="00485290">
        <w:t>форм</w:t>
      </w:r>
      <w:r w:rsidR="00B27B91" w:rsidRPr="00485290">
        <w:t>ах</w:t>
      </w:r>
      <w:r w:rsidRPr="00485290">
        <w:t xml:space="preserve"> может увеличиваться на 0,5 – 1 год относительно срока обучения по данной образовательной программе</w:t>
      </w:r>
      <w:r>
        <w:t xml:space="preserve"> в дневной форме. </w:t>
      </w:r>
    </w:p>
    <w:p w:rsidR="00F07260" w:rsidRPr="006B12F9" w:rsidRDefault="00F07260" w:rsidP="00742A64">
      <w:pPr>
        <w:pStyle w:val="1"/>
        <w:rPr>
          <w:sz w:val="24"/>
          <w:szCs w:val="24"/>
        </w:rPr>
      </w:pPr>
    </w:p>
    <w:p w:rsidR="00F07260" w:rsidRPr="006B12F9" w:rsidRDefault="00F07260" w:rsidP="00742A64">
      <w:pPr>
        <w:pStyle w:val="1"/>
        <w:rPr>
          <w:sz w:val="24"/>
          <w:szCs w:val="24"/>
        </w:rPr>
      </w:pPr>
      <w:bookmarkStart w:id="35" w:name="_Toc525134293"/>
      <w:r w:rsidRPr="006B12F9">
        <w:rPr>
          <w:sz w:val="24"/>
          <w:szCs w:val="24"/>
        </w:rPr>
        <w:t>5</w:t>
      </w:r>
      <w:r w:rsidR="006A3593" w:rsidRPr="006B12F9">
        <w:rPr>
          <w:sz w:val="24"/>
          <w:szCs w:val="24"/>
        </w:rPr>
        <w:t>.</w:t>
      </w:r>
      <w:r w:rsidRPr="006B12F9">
        <w:rPr>
          <w:sz w:val="24"/>
          <w:szCs w:val="24"/>
        </w:rPr>
        <w:t> </w:t>
      </w:r>
      <w:bookmarkEnd w:id="30"/>
      <w:bookmarkEnd w:id="31"/>
      <w:bookmarkEnd w:id="32"/>
      <w:bookmarkEnd w:id="33"/>
      <w:r w:rsidR="002F3CCE" w:rsidRPr="006B12F9">
        <w:rPr>
          <w:sz w:val="24"/>
          <w:szCs w:val="24"/>
        </w:rPr>
        <w:t>Характеристика профессиональной деятельности</w:t>
      </w:r>
      <w:r w:rsidRPr="006B12F9">
        <w:rPr>
          <w:sz w:val="24"/>
          <w:szCs w:val="24"/>
        </w:rPr>
        <w:t xml:space="preserve"> </w:t>
      </w:r>
      <w:bookmarkEnd w:id="34"/>
      <w:r w:rsidRPr="006B12F9">
        <w:rPr>
          <w:sz w:val="24"/>
          <w:szCs w:val="24"/>
        </w:rPr>
        <w:t>специалиста</w:t>
      </w:r>
      <w:bookmarkEnd w:id="35"/>
    </w:p>
    <w:p w:rsidR="00F07260" w:rsidRPr="006B12F9" w:rsidRDefault="00F07260">
      <w:pPr>
        <w:pStyle w:val="a3"/>
        <w:spacing w:after="0"/>
        <w:ind w:firstLine="425"/>
        <w:rPr>
          <w:b/>
        </w:rPr>
      </w:pPr>
    </w:p>
    <w:p w:rsidR="00F07260" w:rsidRPr="00485290" w:rsidRDefault="00F07260" w:rsidP="00742A64">
      <w:pPr>
        <w:pStyle w:val="2"/>
      </w:pPr>
      <w:bookmarkStart w:id="36" w:name="_Toc525134294"/>
      <w:r w:rsidRPr="006B12F9">
        <w:t>5.1</w:t>
      </w:r>
      <w:r w:rsidR="006A3593" w:rsidRPr="00485290">
        <w:t>.</w:t>
      </w:r>
      <w:r w:rsidRPr="00485290">
        <w:t xml:space="preserve"> Сфера профессиональной деятельности</w:t>
      </w:r>
      <w:r w:rsidR="002F3CCE" w:rsidRPr="00485290">
        <w:t xml:space="preserve"> специалиста</w:t>
      </w:r>
      <w:bookmarkEnd w:id="36"/>
    </w:p>
    <w:p w:rsidR="00B50A39" w:rsidRPr="00485290" w:rsidRDefault="00B50A39">
      <w:pPr>
        <w:pStyle w:val="a5"/>
        <w:spacing w:after="0"/>
        <w:ind w:left="0" w:firstLine="425"/>
        <w:jc w:val="both"/>
        <w:rPr>
          <w:sz w:val="12"/>
          <w:szCs w:val="16"/>
        </w:rPr>
      </w:pPr>
    </w:p>
    <w:p w:rsidR="009A6B92" w:rsidRPr="00485290" w:rsidRDefault="009A6B92" w:rsidP="00A83AE2">
      <w:pPr>
        <w:ind w:firstLine="426"/>
      </w:pPr>
      <w:r w:rsidRPr="00485290">
        <w:t>Основными сферами профессиональной деятельности специалиста являются:</w:t>
      </w:r>
    </w:p>
    <w:p w:rsidR="00FA267C" w:rsidRPr="00485290" w:rsidRDefault="00F6365A" w:rsidP="00F6365A">
      <w:pPr>
        <w:numPr>
          <w:ilvl w:val="0"/>
          <w:numId w:val="37"/>
        </w:numPr>
        <w:jc w:val="both"/>
      </w:pPr>
      <w:r>
        <w:t>491 </w:t>
      </w:r>
      <w:r w:rsidR="00FA267C" w:rsidRPr="00485290">
        <w:t>Деятельность пассажирског</w:t>
      </w:r>
      <w:r w:rsidR="00D3560A">
        <w:t>о железнодорожного транспорта в</w:t>
      </w:r>
      <w:r w:rsidR="00FA267C" w:rsidRPr="00485290">
        <w:t xml:space="preserve"> междугород</w:t>
      </w:r>
      <w:r w:rsidR="003C365F">
        <w:t>ном</w:t>
      </w:r>
      <w:r w:rsidR="007E5D82" w:rsidRPr="00485290">
        <w:t xml:space="preserve"> и международном сообщениях.</w:t>
      </w:r>
      <w:r w:rsidR="00FA267C" w:rsidRPr="00485290">
        <w:t xml:space="preserve">  </w:t>
      </w:r>
    </w:p>
    <w:p w:rsidR="00EF1BEE" w:rsidRPr="00485290" w:rsidRDefault="00F6365A" w:rsidP="00F6365A">
      <w:pPr>
        <w:numPr>
          <w:ilvl w:val="0"/>
          <w:numId w:val="37"/>
        </w:numPr>
        <w:jc w:val="both"/>
      </w:pPr>
      <w:r>
        <w:t>492 </w:t>
      </w:r>
      <w:r w:rsidR="00FA267C" w:rsidRPr="00485290">
        <w:t>Деятельность грузового железнодорожного транспорта</w:t>
      </w:r>
      <w:r w:rsidR="007E5D82" w:rsidRPr="00485290">
        <w:t>.</w:t>
      </w:r>
    </w:p>
    <w:p w:rsidR="00FA267C" w:rsidRPr="00485290" w:rsidRDefault="00FA267C" w:rsidP="00F6365A">
      <w:pPr>
        <w:numPr>
          <w:ilvl w:val="0"/>
          <w:numId w:val="37"/>
        </w:numPr>
        <w:jc w:val="both"/>
      </w:pPr>
      <w:r w:rsidRPr="00485290">
        <w:t>493</w:t>
      </w:r>
      <w:r w:rsidR="00F6365A">
        <w:t> </w:t>
      </w:r>
      <w:r w:rsidRPr="00485290">
        <w:t>Деятельность прочего пассажирского сухопутного транспорта</w:t>
      </w:r>
      <w:r w:rsidR="007E5D82" w:rsidRPr="00485290">
        <w:t>.</w:t>
      </w:r>
    </w:p>
    <w:p w:rsidR="00FA267C" w:rsidRPr="00485290" w:rsidRDefault="00F6365A" w:rsidP="00F6365A">
      <w:pPr>
        <w:numPr>
          <w:ilvl w:val="0"/>
          <w:numId w:val="37"/>
        </w:numPr>
        <w:jc w:val="both"/>
      </w:pPr>
      <w:r>
        <w:t>494 </w:t>
      </w:r>
      <w:r w:rsidR="00FA267C" w:rsidRPr="00485290">
        <w:t>Деятельность грузово</w:t>
      </w:r>
      <w:r w:rsidR="00D3560A">
        <w:t xml:space="preserve">го автомобильного транспорта и </w:t>
      </w:r>
      <w:r w:rsidR="00FA267C" w:rsidRPr="00485290">
        <w:t>предоставление услуг по переезду (перемещению)</w:t>
      </w:r>
      <w:r w:rsidR="007E5D82" w:rsidRPr="00485290">
        <w:t>.</w:t>
      </w:r>
    </w:p>
    <w:p w:rsidR="00FA267C" w:rsidRPr="00485290" w:rsidRDefault="00F6365A" w:rsidP="00FA267C">
      <w:pPr>
        <w:numPr>
          <w:ilvl w:val="0"/>
          <w:numId w:val="37"/>
        </w:numPr>
      </w:pPr>
      <w:r>
        <w:t>5224 </w:t>
      </w:r>
      <w:r w:rsidR="007E5D82" w:rsidRPr="00485290">
        <w:t>Транспортная обработка грузов.</w:t>
      </w:r>
    </w:p>
    <w:p w:rsidR="00FA267C" w:rsidRPr="00485290" w:rsidRDefault="00F6365A" w:rsidP="00FA267C">
      <w:pPr>
        <w:numPr>
          <w:ilvl w:val="0"/>
          <w:numId w:val="37"/>
        </w:numPr>
      </w:pPr>
      <w:r>
        <w:t>5229 </w:t>
      </w:r>
      <w:r w:rsidR="00FA267C" w:rsidRPr="00485290">
        <w:t>Прочая вспомогательная деятельн</w:t>
      </w:r>
      <w:r w:rsidR="00FB43C0" w:rsidRPr="00485290">
        <w:t>ос</w:t>
      </w:r>
      <w:r w:rsidR="00FA267C" w:rsidRPr="00485290">
        <w:t>ть в области перевозок</w:t>
      </w:r>
      <w:r w:rsidR="007E5D82" w:rsidRPr="00485290">
        <w:t>.</w:t>
      </w:r>
    </w:p>
    <w:p w:rsidR="00FB43C0" w:rsidRPr="00485290" w:rsidRDefault="00F6365A" w:rsidP="00F6365A">
      <w:pPr>
        <w:numPr>
          <w:ilvl w:val="0"/>
          <w:numId w:val="37"/>
        </w:numPr>
        <w:jc w:val="both"/>
      </w:pPr>
      <w:r>
        <w:t>6491 </w:t>
      </w:r>
      <w:r w:rsidR="00FB43C0" w:rsidRPr="00485290">
        <w:t>Финансовый лизинг</w:t>
      </w:r>
      <w:r w:rsidR="007E5D82" w:rsidRPr="00485290">
        <w:t>.</w:t>
      </w:r>
    </w:p>
    <w:p w:rsidR="00FB43C0" w:rsidRPr="00485290" w:rsidRDefault="00F6365A" w:rsidP="00F6365A">
      <w:pPr>
        <w:numPr>
          <w:ilvl w:val="0"/>
          <w:numId w:val="37"/>
        </w:numPr>
        <w:jc w:val="both"/>
      </w:pPr>
      <w:r>
        <w:t>651 </w:t>
      </w:r>
      <w:r w:rsidR="00FB43C0" w:rsidRPr="00485290">
        <w:t>Страхование</w:t>
      </w:r>
      <w:r w:rsidR="007E5D82" w:rsidRPr="00485290">
        <w:t>.</w:t>
      </w:r>
    </w:p>
    <w:p w:rsidR="00FB43C0" w:rsidRPr="00485290" w:rsidRDefault="00F6365A" w:rsidP="00F6365A">
      <w:pPr>
        <w:numPr>
          <w:ilvl w:val="0"/>
          <w:numId w:val="37"/>
        </w:numPr>
        <w:jc w:val="both"/>
      </w:pPr>
      <w:r>
        <w:t>692 </w:t>
      </w:r>
      <w:r w:rsidR="00FB43C0" w:rsidRPr="00485290">
        <w:t>Деятельность в области бухгалтерского у</w:t>
      </w:r>
      <w:r w:rsidR="00D3560A">
        <w:t>чета и аудита; консультирование</w:t>
      </w:r>
      <w:r w:rsidR="00FB43C0" w:rsidRPr="00485290">
        <w:t xml:space="preserve"> по налогообложению</w:t>
      </w:r>
      <w:r w:rsidR="007E5D82" w:rsidRPr="00485290">
        <w:t>.</w:t>
      </w:r>
    </w:p>
    <w:p w:rsidR="00FB43C0" w:rsidRPr="00485290" w:rsidRDefault="00F6365A" w:rsidP="00F6365A">
      <w:pPr>
        <w:numPr>
          <w:ilvl w:val="0"/>
          <w:numId w:val="37"/>
        </w:numPr>
        <w:jc w:val="both"/>
      </w:pPr>
      <w:r>
        <w:t>77 </w:t>
      </w:r>
      <w:r w:rsidR="00FB43C0" w:rsidRPr="00485290">
        <w:t>Аренда, прокат, лизинг</w:t>
      </w:r>
      <w:r w:rsidR="007E5D82" w:rsidRPr="00485290">
        <w:t>.</w:t>
      </w:r>
    </w:p>
    <w:p w:rsidR="00FB43C0" w:rsidRPr="00485290" w:rsidRDefault="00F6365A" w:rsidP="00FA267C">
      <w:pPr>
        <w:numPr>
          <w:ilvl w:val="0"/>
          <w:numId w:val="37"/>
        </w:numPr>
      </w:pPr>
      <w:r>
        <w:t>84116 </w:t>
      </w:r>
      <w:r w:rsidR="00FB43C0" w:rsidRPr="00485290">
        <w:t>Таможенная деятельность.</w:t>
      </w:r>
    </w:p>
    <w:p w:rsidR="00FA267C" w:rsidRPr="00D852E8" w:rsidRDefault="00FA267C" w:rsidP="00294650">
      <w:pPr>
        <w:pStyle w:val="aa"/>
        <w:spacing w:before="0" w:after="0"/>
        <w:ind w:firstLine="0"/>
        <w:jc w:val="both"/>
        <w:rPr>
          <w:sz w:val="24"/>
          <w:szCs w:val="24"/>
        </w:rPr>
      </w:pPr>
    </w:p>
    <w:p w:rsidR="00F07260" w:rsidRDefault="00F07260" w:rsidP="00742A64">
      <w:pPr>
        <w:pStyle w:val="2"/>
      </w:pPr>
      <w:bookmarkStart w:id="37" w:name="_Toc525134295"/>
      <w:r>
        <w:t>5.2</w:t>
      </w:r>
      <w:r w:rsidR="006A3593">
        <w:t>.</w:t>
      </w:r>
      <w:r>
        <w:t xml:space="preserve"> Объекты профессиональной деятельности</w:t>
      </w:r>
      <w:r w:rsidR="002F3CCE">
        <w:t xml:space="preserve"> специалиста</w:t>
      </w:r>
      <w:bookmarkEnd w:id="37"/>
    </w:p>
    <w:p w:rsidR="00F07260" w:rsidRPr="00D852E8" w:rsidRDefault="00F07260">
      <w:pPr>
        <w:pStyle w:val="a5"/>
        <w:spacing w:after="0"/>
        <w:ind w:left="0" w:firstLine="425"/>
        <w:outlineLvl w:val="0"/>
        <w:rPr>
          <w:sz w:val="12"/>
          <w:szCs w:val="16"/>
        </w:rPr>
      </w:pPr>
    </w:p>
    <w:p w:rsidR="00E276BE" w:rsidRDefault="00A83AE2" w:rsidP="00586382">
      <w:pPr>
        <w:ind w:firstLine="426"/>
      </w:pPr>
      <w:r w:rsidRPr="00485290">
        <w:t>Объект</w:t>
      </w:r>
      <w:r w:rsidR="003919F8" w:rsidRPr="00485290">
        <w:t>ом</w:t>
      </w:r>
      <w:r w:rsidRPr="00485290">
        <w:t xml:space="preserve"> профессиональной де</w:t>
      </w:r>
      <w:r w:rsidR="00FB43C0" w:rsidRPr="00485290">
        <w:t>ятельности специалиста</w:t>
      </w:r>
      <w:r w:rsidR="00FB43C0">
        <w:t xml:space="preserve"> является сфера логистических услуг предприятий и организаций различных отраслей.</w:t>
      </w:r>
    </w:p>
    <w:p w:rsidR="00FB43C0" w:rsidRPr="00E276BE" w:rsidRDefault="00FB43C0" w:rsidP="00586382">
      <w:pPr>
        <w:ind w:firstLine="426"/>
        <w:rPr>
          <w:sz w:val="20"/>
        </w:rPr>
      </w:pPr>
    </w:p>
    <w:p w:rsidR="00F07260" w:rsidRDefault="00F07260" w:rsidP="00742A64">
      <w:pPr>
        <w:pStyle w:val="2"/>
      </w:pPr>
      <w:bookmarkStart w:id="38" w:name="_Toc525134296"/>
      <w:r>
        <w:t>5.3</w:t>
      </w:r>
      <w:r w:rsidR="006A3593">
        <w:t>.</w:t>
      </w:r>
      <w:r>
        <w:t xml:space="preserve"> Виды профессиональной деятельности</w:t>
      </w:r>
      <w:r w:rsidR="00584DD5">
        <w:t xml:space="preserve"> специалиста</w:t>
      </w:r>
      <w:bookmarkEnd w:id="38"/>
    </w:p>
    <w:p w:rsidR="00F07260" w:rsidRPr="006F5B44" w:rsidRDefault="00F07260">
      <w:pPr>
        <w:pStyle w:val="a5"/>
        <w:spacing w:after="0"/>
        <w:ind w:left="0" w:firstLine="425"/>
        <w:jc w:val="both"/>
        <w:rPr>
          <w:sz w:val="12"/>
          <w:szCs w:val="12"/>
        </w:rPr>
      </w:pPr>
    </w:p>
    <w:p w:rsidR="00F07260" w:rsidRDefault="00D3560A">
      <w:pPr>
        <w:pStyle w:val="a5"/>
        <w:spacing w:after="0"/>
        <w:ind w:left="0" w:firstLine="425"/>
        <w:jc w:val="both"/>
      </w:pPr>
      <w:r>
        <w:t>Специалист</w:t>
      </w:r>
      <w:r w:rsidR="00584DD5">
        <w:t xml:space="preserve"> должен быть компетентен</w:t>
      </w:r>
      <w:r w:rsidR="00F07260">
        <w:t xml:space="preserve"> в следующих видах деятельности:</w:t>
      </w:r>
    </w:p>
    <w:p w:rsidR="00A83AE2" w:rsidRDefault="00A83AE2" w:rsidP="00A83AE2">
      <w:pPr>
        <w:numPr>
          <w:ilvl w:val="0"/>
          <w:numId w:val="35"/>
        </w:numPr>
      </w:pPr>
      <w:r>
        <w:t>экономической;</w:t>
      </w:r>
    </w:p>
    <w:p w:rsidR="00A83AE2" w:rsidRDefault="00A83AE2" w:rsidP="00A83AE2">
      <w:pPr>
        <w:numPr>
          <w:ilvl w:val="0"/>
          <w:numId w:val="35"/>
        </w:numPr>
      </w:pPr>
      <w:r>
        <w:t>производственно-технологической;</w:t>
      </w:r>
    </w:p>
    <w:p w:rsidR="00A83AE2" w:rsidRDefault="00A83AE2" w:rsidP="00A83AE2">
      <w:pPr>
        <w:numPr>
          <w:ilvl w:val="0"/>
          <w:numId w:val="35"/>
        </w:numPr>
      </w:pPr>
      <w:r>
        <w:t>проектной;</w:t>
      </w:r>
    </w:p>
    <w:p w:rsidR="00A83AE2" w:rsidRDefault="00A83AE2" w:rsidP="00A83AE2">
      <w:pPr>
        <w:numPr>
          <w:ilvl w:val="0"/>
          <w:numId w:val="35"/>
        </w:numPr>
      </w:pPr>
      <w:r>
        <w:t>организационно-управленческой;</w:t>
      </w:r>
    </w:p>
    <w:p w:rsidR="00A83AE2" w:rsidRDefault="00A83AE2" w:rsidP="00A83AE2">
      <w:pPr>
        <w:numPr>
          <w:ilvl w:val="0"/>
          <w:numId w:val="35"/>
        </w:numPr>
      </w:pPr>
      <w:r>
        <w:t>научно-инновационной.</w:t>
      </w:r>
    </w:p>
    <w:p w:rsidR="00C556CE" w:rsidRPr="00D852E8" w:rsidRDefault="00C556CE" w:rsidP="00C556CE">
      <w:pPr>
        <w:pStyle w:val="a5"/>
        <w:spacing w:after="0"/>
        <w:ind w:left="1145"/>
        <w:jc w:val="both"/>
        <w:rPr>
          <w:sz w:val="20"/>
        </w:rPr>
      </w:pPr>
    </w:p>
    <w:p w:rsidR="00F07260" w:rsidRDefault="00F07260" w:rsidP="00385C10">
      <w:pPr>
        <w:pStyle w:val="2"/>
      </w:pPr>
      <w:bookmarkStart w:id="39" w:name="_Toc525134297"/>
      <w:r>
        <w:t>5.4</w:t>
      </w:r>
      <w:r w:rsidR="006A3593">
        <w:t>.</w:t>
      </w:r>
      <w:r>
        <w:t xml:space="preserve"> Задачи профессиональной деятельности </w:t>
      </w:r>
      <w:r w:rsidR="00BE732E">
        <w:t>специалиста</w:t>
      </w:r>
      <w:bookmarkEnd w:id="39"/>
    </w:p>
    <w:p w:rsidR="00F07260" w:rsidRPr="006F5B44" w:rsidRDefault="00F07260">
      <w:pPr>
        <w:pStyle w:val="a5"/>
        <w:tabs>
          <w:tab w:val="left" w:pos="1080"/>
        </w:tabs>
        <w:spacing w:after="0"/>
        <w:ind w:left="0"/>
        <w:jc w:val="both"/>
        <w:rPr>
          <w:sz w:val="12"/>
          <w:szCs w:val="12"/>
        </w:rPr>
      </w:pPr>
    </w:p>
    <w:p w:rsidR="00F07260" w:rsidRDefault="00CC196F" w:rsidP="006E1879">
      <w:pPr>
        <w:pStyle w:val="a5"/>
        <w:tabs>
          <w:tab w:val="left" w:pos="1080"/>
        </w:tabs>
        <w:spacing w:after="0"/>
        <w:ind w:left="0" w:firstLine="426"/>
        <w:jc w:val="both"/>
      </w:pPr>
      <w:r>
        <w:t xml:space="preserve">Специалист </w:t>
      </w:r>
      <w:r w:rsidR="00F07260">
        <w:t xml:space="preserve">должен быть </w:t>
      </w:r>
      <w:r>
        <w:t>подготовлен к решению следующих профессиональных</w:t>
      </w:r>
      <w:r w:rsidR="00F07260">
        <w:t xml:space="preserve"> зада</w:t>
      </w:r>
      <w:r>
        <w:t>ч</w:t>
      </w:r>
      <w:r w:rsidR="00F07260">
        <w:t>:</w:t>
      </w:r>
    </w:p>
    <w:p w:rsidR="00A83AE2" w:rsidRDefault="00AD06FE" w:rsidP="00145AD5">
      <w:pPr>
        <w:numPr>
          <w:ilvl w:val="0"/>
          <w:numId w:val="38"/>
        </w:numPr>
        <w:jc w:val="both"/>
      </w:pPr>
      <w:bookmarkStart w:id="40" w:name="_Toc495224283"/>
      <w:bookmarkStart w:id="41" w:name="_Toc495287443"/>
      <w:bookmarkStart w:id="42" w:name="_Toc495743131"/>
      <w:bookmarkStart w:id="43" w:name="_Toc495743407"/>
      <w:bookmarkStart w:id="44" w:name="_Toc61858662"/>
      <w:r>
        <w:t>организация и проектирование логистических систем на транспорте;</w:t>
      </w:r>
      <w:r w:rsidR="00A83AE2">
        <w:t xml:space="preserve"> </w:t>
      </w:r>
    </w:p>
    <w:p w:rsidR="00AD06FE" w:rsidRDefault="00AD06FE" w:rsidP="00145AD5">
      <w:pPr>
        <w:numPr>
          <w:ilvl w:val="0"/>
          <w:numId w:val="38"/>
        </w:numPr>
        <w:jc w:val="both"/>
      </w:pPr>
      <w:r>
        <w:t>организация и управление транспортно-экспедиционной деятельностью;</w:t>
      </w:r>
    </w:p>
    <w:p w:rsidR="00AD06FE" w:rsidRDefault="00AD06FE" w:rsidP="00145AD5">
      <w:pPr>
        <w:numPr>
          <w:ilvl w:val="0"/>
          <w:numId w:val="38"/>
        </w:numPr>
        <w:jc w:val="both"/>
      </w:pPr>
      <w:r>
        <w:t>управление логистическим процессом на транспорте;</w:t>
      </w:r>
    </w:p>
    <w:p w:rsidR="00AD06FE" w:rsidRDefault="00AD06FE" w:rsidP="00145AD5">
      <w:pPr>
        <w:numPr>
          <w:ilvl w:val="0"/>
          <w:numId w:val="38"/>
        </w:numPr>
        <w:jc w:val="both"/>
      </w:pPr>
      <w:r>
        <w:t>оперативное управление транспортными потоками и их оптимизация;</w:t>
      </w:r>
    </w:p>
    <w:p w:rsidR="00AD06FE" w:rsidRDefault="00AD06FE" w:rsidP="00145AD5">
      <w:pPr>
        <w:numPr>
          <w:ilvl w:val="0"/>
          <w:numId w:val="38"/>
        </w:numPr>
        <w:jc w:val="both"/>
      </w:pPr>
      <w:r>
        <w:t xml:space="preserve">управление основными логистическими функциями: заказами, запасами, транспортировкой, складированием и </w:t>
      </w:r>
      <w:r w:rsidR="003B555D">
        <w:t>груз</w:t>
      </w:r>
      <w:r>
        <w:t>опереработкой, упаковкой, сервисом;</w:t>
      </w:r>
    </w:p>
    <w:p w:rsidR="00AD06FE" w:rsidRDefault="00AD06FE" w:rsidP="00145AD5">
      <w:pPr>
        <w:numPr>
          <w:ilvl w:val="0"/>
          <w:numId w:val="38"/>
        </w:numPr>
        <w:jc w:val="both"/>
      </w:pPr>
      <w:r>
        <w:t>формирование глобальных логистических систем в международной логистике;</w:t>
      </w:r>
    </w:p>
    <w:p w:rsidR="00AD06FE" w:rsidRDefault="00AD06FE" w:rsidP="00145AD5">
      <w:pPr>
        <w:numPr>
          <w:ilvl w:val="0"/>
          <w:numId w:val="38"/>
        </w:numPr>
        <w:jc w:val="both"/>
      </w:pPr>
      <w:r>
        <w:t>участие в разработке и организации технологии производства;</w:t>
      </w:r>
    </w:p>
    <w:p w:rsidR="00AD06FE" w:rsidRDefault="00AD06FE" w:rsidP="00145AD5">
      <w:pPr>
        <w:numPr>
          <w:ilvl w:val="0"/>
          <w:numId w:val="38"/>
        </w:numPr>
        <w:jc w:val="both"/>
      </w:pPr>
      <w:r>
        <w:t>проведение технико-экономического и финансового анализа производственно-хозяйстве</w:t>
      </w:r>
      <w:r w:rsidR="00145AD5">
        <w:t xml:space="preserve">нной деятельности транспортных </w:t>
      </w:r>
      <w:r>
        <w:t>организаций;</w:t>
      </w:r>
    </w:p>
    <w:p w:rsidR="00AD06FE" w:rsidRDefault="00AD06FE" w:rsidP="00AD06FE">
      <w:pPr>
        <w:numPr>
          <w:ilvl w:val="0"/>
          <w:numId w:val="38"/>
        </w:numPr>
      </w:pPr>
      <w:r>
        <w:t>организация и проведение маркетинговых исследований рыночной конъюнктуры логистических услуг;</w:t>
      </w:r>
    </w:p>
    <w:p w:rsidR="00AD06FE" w:rsidRDefault="00AD06FE" w:rsidP="00802A20">
      <w:pPr>
        <w:numPr>
          <w:ilvl w:val="0"/>
          <w:numId w:val="38"/>
        </w:numPr>
      </w:pPr>
      <w:r>
        <w:t>использование современного информированного программного обеспечения в логистике</w:t>
      </w:r>
      <w:r w:rsidR="00802A20">
        <w:t>.</w:t>
      </w:r>
    </w:p>
    <w:p w:rsidR="00A83AE2" w:rsidRPr="00D852E8" w:rsidRDefault="00A83AE2" w:rsidP="00C9637A">
      <w:pPr>
        <w:ind w:firstLine="426"/>
        <w:rPr>
          <w:b/>
          <w:bCs/>
          <w:sz w:val="20"/>
          <w:szCs w:val="20"/>
        </w:rPr>
      </w:pPr>
    </w:p>
    <w:p w:rsidR="00F07260" w:rsidRDefault="00951978" w:rsidP="00385C10">
      <w:pPr>
        <w:pStyle w:val="2"/>
      </w:pPr>
      <w:bookmarkStart w:id="45" w:name="_Toc525134298"/>
      <w:r w:rsidRPr="00CC618F">
        <w:t>5.5</w:t>
      </w:r>
      <w:r w:rsidR="006A3593">
        <w:t>.</w:t>
      </w:r>
      <w:r w:rsidRPr="00CC618F">
        <w:t xml:space="preserve"> Возможности продолжения образования специалиста</w:t>
      </w:r>
      <w:bookmarkEnd w:id="45"/>
    </w:p>
    <w:p w:rsidR="001C6C8B" w:rsidRPr="00A46540" w:rsidRDefault="001C6C8B" w:rsidP="00CC196F">
      <w:pPr>
        <w:rPr>
          <w:b/>
          <w:bCs/>
          <w:sz w:val="12"/>
          <w:szCs w:val="12"/>
        </w:rPr>
      </w:pPr>
    </w:p>
    <w:p w:rsidR="00BF4809" w:rsidRPr="00473233" w:rsidRDefault="00BE732E" w:rsidP="00473233">
      <w:pPr>
        <w:ind w:firstLine="426"/>
        <w:jc w:val="both"/>
        <w:rPr>
          <w:bCs/>
        </w:rPr>
      </w:pPr>
      <w:r w:rsidRPr="00BE732E">
        <w:rPr>
          <w:bCs/>
        </w:rPr>
        <w:t xml:space="preserve">Специалист может продолжить образование на </w:t>
      </w:r>
      <w:r w:rsidR="00F738B7">
        <w:rPr>
          <w:bCs/>
        </w:rPr>
        <w:t xml:space="preserve">второй </w:t>
      </w:r>
      <w:r w:rsidRPr="00BE732E">
        <w:rPr>
          <w:bCs/>
        </w:rPr>
        <w:t xml:space="preserve">ступени высшего образования </w:t>
      </w:r>
      <w:r w:rsidR="0043492A">
        <w:rPr>
          <w:bCs/>
        </w:rPr>
        <w:br/>
      </w:r>
      <w:r w:rsidRPr="00BE732E">
        <w:rPr>
          <w:bCs/>
        </w:rPr>
        <w:t>(магистратур</w:t>
      </w:r>
      <w:r w:rsidR="00473233">
        <w:rPr>
          <w:bCs/>
        </w:rPr>
        <w:t>а</w:t>
      </w:r>
      <w:r w:rsidRPr="00BE732E">
        <w:rPr>
          <w:bCs/>
          <w:sz w:val="20"/>
          <w:szCs w:val="20"/>
        </w:rPr>
        <w:t>)</w:t>
      </w:r>
      <w:r w:rsidRPr="00BE732E">
        <w:rPr>
          <w:bCs/>
        </w:rPr>
        <w:t xml:space="preserve"> </w:t>
      </w:r>
      <w:r w:rsidR="00473233">
        <w:rPr>
          <w:bCs/>
        </w:rPr>
        <w:t xml:space="preserve">в соответствии с рекомендациями </w:t>
      </w:r>
      <w:r w:rsidR="00473233" w:rsidRPr="00473233">
        <w:rPr>
          <w:bCs/>
        </w:rPr>
        <w:t>ОКРБ 011-2009</w:t>
      </w:r>
      <w:r w:rsidR="005564DA">
        <w:rPr>
          <w:bCs/>
        </w:rPr>
        <w:t>.</w:t>
      </w:r>
    </w:p>
    <w:p w:rsidR="00BF4809" w:rsidRPr="006B12F9" w:rsidRDefault="00BF4809" w:rsidP="00473233">
      <w:pPr>
        <w:ind w:firstLine="426"/>
        <w:jc w:val="both"/>
        <w:rPr>
          <w:bCs/>
        </w:rPr>
      </w:pPr>
    </w:p>
    <w:p w:rsidR="00150CD5" w:rsidRPr="006B12F9" w:rsidRDefault="00150CD5" w:rsidP="00385C10">
      <w:pPr>
        <w:pStyle w:val="1"/>
        <w:rPr>
          <w:sz w:val="24"/>
          <w:szCs w:val="24"/>
        </w:rPr>
      </w:pPr>
      <w:bookmarkStart w:id="46" w:name="_Toc525134299"/>
      <w:r w:rsidRPr="006B12F9">
        <w:rPr>
          <w:sz w:val="24"/>
          <w:szCs w:val="24"/>
        </w:rPr>
        <w:t>6</w:t>
      </w:r>
      <w:r w:rsidR="006A3593" w:rsidRPr="006B12F9">
        <w:rPr>
          <w:sz w:val="24"/>
          <w:szCs w:val="24"/>
        </w:rPr>
        <w:t>.</w:t>
      </w:r>
      <w:r w:rsidRPr="006B12F9">
        <w:rPr>
          <w:sz w:val="24"/>
          <w:szCs w:val="24"/>
        </w:rPr>
        <w:t xml:space="preserve"> Требования к </w:t>
      </w:r>
      <w:r w:rsidR="000724F7" w:rsidRPr="006B12F9">
        <w:rPr>
          <w:sz w:val="24"/>
          <w:szCs w:val="24"/>
        </w:rPr>
        <w:t>компетентности специалиста</w:t>
      </w:r>
      <w:bookmarkEnd w:id="46"/>
      <w:r w:rsidRPr="006B12F9">
        <w:rPr>
          <w:sz w:val="24"/>
          <w:szCs w:val="24"/>
        </w:rPr>
        <w:t xml:space="preserve"> </w:t>
      </w:r>
    </w:p>
    <w:p w:rsidR="00150CD5" w:rsidRPr="006B12F9" w:rsidRDefault="00150CD5" w:rsidP="00150CD5">
      <w:pPr>
        <w:widowControl w:val="0"/>
        <w:tabs>
          <w:tab w:val="left" w:pos="0"/>
          <w:tab w:val="left" w:pos="720"/>
        </w:tabs>
        <w:spacing w:before="40"/>
        <w:ind w:firstLine="426"/>
        <w:jc w:val="both"/>
        <w:rPr>
          <w:highlight w:val="yellow"/>
        </w:rPr>
      </w:pPr>
    </w:p>
    <w:p w:rsidR="00150CD5" w:rsidRPr="00485290" w:rsidRDefault="00E16863" w:rsidP="00A6360B">
      <w:pPr>
        <w:widowControl w:val="0"/>
        <w:tabs>
          <w:tab w:val="left" w:pos="-142"/>
          <w:tab w:val="left" w:pos="720"/>
        </w:tabs>
        <w:ind w:firstLine="426"/>
        <w:jc w:val="both"/>
      </w:pPr>
      <w:r w:rsidRPr="00485290">
        <w:t>Специалист</w:t>
      </w:r>
      <w:r w:rsidR="00150CD5" w:rsidRPr="00485290">
        <w:t xml:space="preserve">, освоивший </w:t>
      </w:r>
      <w:r w:rsidR="00A46540" w:rsidRPr="00485290">
        <w:t xml:space="preserve">содержание </w:t>
      </w:r>
      <w:r w:rsidR="00150CD5" w:rsidRPr="00485290">
        <w:t>образовательн</w:t>
      </w:r>
      <w:r w:rsidR="00A46540" w:rsidRPr="00485290">
        <w:t>ой</w:t>
      </w:r>
      <w:r w:rsidR="00150CD5" w:rsidRPr="00485290">
        <w:t xml:space="preserve"> программ</w:t>
      </w:r>
      <w:r w:rsidR="00A46540" w:rsidRPr="00485290">
        <w:t>ы</w:t>
      </w:r>
      <w:r w:rsidR="00150CD5" w:rsidRPr="00485290">
        <w:t xml:space="preserve"> по специальности</w:t>
      </w:r>
      <w:r w:rsidR="00F378FE" w:rsidRPr="00485290">
        <w:t xml:space="preserve"> </w:t>
      </w:r>
      <w:r w:rsidR="005A7605" w:rsidRPr="00485290">
        <w:t>1</w:t>
      </w:r>
      <w:r w:rsidR="009105B5">
        <w:t>-</w:t>
      </w:r>
      <w:r w:rsidR="002D33BB" w:rsidRPr="00485290">
        <w:t>2</w:t>
      </w:r>
      <w:r w:rsidR="005A7605" w:rsidRPr="00485290">
        <w:t xml:space="preserve">7 02 01 </w:t>
      </w:r>
      <w:r w:rsidR="00AC53FB" w:rsidRPr="00485290">
        <w:t>«</w:t>
      </w:r>
      <w:r w:rsidR="005A7605" w:rsidRPr="00485290">
        <w:t>Транспортная логистика</w:t>
      </w:r>
      <w:r w:rsidR="00A83AE2" w:rsidRPr="00485290">
        <w:t xml:space="preserve"> (по направлениям)</w:t>
      </w:r>
      <w:r w:rsidR="00AC53FB" w:rsidRPr="00485290">
        <w:t>»</w:t>
      </w:r>
      <w:r w:rsidR="00150CD5" w:rsidRPr="00485290">
        <w:t>, должен обладать универсальными, базовыми</w:t>
      </w:r>
      <w:r w:rsidR="00F378FE" w:rsidRPr="00485290">
        <w:t xml:space="preserve"> </w:t>
      </w:r>
      <w:r w:rsidR="00432472" w:rsidRPr="00485290">
        <w:t xml:space="preserve">профессиональными </w:t>
      </w:r>
      <w:r w:rsidR="00A46540" w:rsidRPr="00485290">
        <w:t xml:space="preserve">и </w:t>
      </w:r>
      <w:r w:rsidR="00150CD5" w:rsidRPr="00485290">
        <w:t>специализированными компетенциями.</w:t>
      </w:r>
    </w:p>
    <w:p w:rsidR="00150CD5" w:rsidRPr="006B12F9" w:rsidRDefault="00150CD5" w:rsidP="00150CD5">
      <w:pPr>
        <w:widowControl w:val="0"/>
        <w:tabs>
          <w:tab w:val="left" w:pos="0"/>
          <w:tab w:val="left" w:pos="720"/>
        </w:tabs>
        <w:spacing w:before="40"/>
        <w:ind w:firstLine="426"/>
        <w:jc w:val="both"/>
        <w:rPr>
          <w:highlight w:val="yellow"/>
        </w:rPr>
      </w:pPr>
    </w:p>
    <w:p w:rsidR="00150CD5" w:rsidRPr="006B12F9" w:rsidRDefault="00150CD5" w:rsidP="007A19FD">
      <w:pPr>
        <w:pStyle w:val="2"/>
        <w:jc w:val="both"/>
      </w:pPr>
      <w:bookmarkStart w:id="47" w:name="_Toc525134300"/>
      <w:r w:rsidRPr="006B12F9">
        <w:t>6.1. Требования к универсальным компетенциям</w:t>
      </w:r>
      <w:bookmarkEnd w:id="47"/>
      <w:r w:rsidRPr="006B12F9">
        <w:t xml:space="preserve"> </w:t>
      </w:r>
    </w:p>
    <w:p w:rsidR="007804D4" w:rsidRPr="006B12F9" w:rsidRDefault="007804D4" w:rsidP="00150CD5">
      <w:pPr>
        <w:widowControl w:val="0"/>
        <w:tabs>
          <w:tab w:val="left" w:pos="0"/>
          <w:tab w:val="left" w:pos="720"/>
        </w:tabs>
        <w:ind w:firstLine="426"/>
        <w:jc w:val="both"/>
      </w:pPr>
    </w:p>
    <w:p w:rsidR="007804D4" w:rsidRPr="006B12F9" w:rsidRDefault="007804D4" w:rsidP="007804D4">
      <w:pPr>
        <w:ind w:firstLine="425"/>
        <w:jc w:val="both"/>
      </w:pPr>
      <w:r w:rsidRPr="006B12F9">
        <w:t xml:space="preserve">Специалист, освоивший содержание образовательной программы </w:t>
      </w:r>
      <w:r w:rsidRPr="003919F8">
        <w:t>по специальности</w:t>
      </w:r>
      <w:r w:rsidRPr="006B12F9">
        <w:t>, должен обладать следующими универсальными компетенциями:</w:t>
      </w:r>
    </w:p>
    <w:p w:rsidR="00D00025" w:rsidRPr="00D00025" w:rsidRDefault="00D147B9" w:rsidP="007804D4">
      <w:pPr>
        <w:ind w:firstLine="425"/>
        <w:jc w:val="both"/>
      </w:pPr>
      <w:r>
        <w:t>УК-1. </w:t>
      </w:r>
      <w:r w:rsidR="00D00025" w:rsidRPr="006B12F9">
        <w:t>Уметь анализировать процессы государственного строительства в разные исторические периоды, определять социально-</w:t>
      </w:r>
      <w:r w:rsidR="00D00025" w:rsidRPr="00D00025">
        <w:t>политическое значение исторических событий, личностей, артефактов и символов для современной белорусской государственности.</w:t>
      </w:r>
    </w:p>
    <w:p w:rsidR="00D00025" w:rsidRPr="00D00025" w:rsidRDefault="007804D4" w:rsidP="007804D4">
      <w:pPr>
        <w:ind w:firstLine="425"/>
        <w:jc w:val="both"/>
      </w:pPr>
      <w:r w:rsidRPr="007804D4">
        <w:t>УК-2</w:t>
      </w:r>
      <w:r w:rsidR="00D147B9">
        <w:t>. </w:t>
      </w:r>
      <w:r w:rsidR="00D00025" w:rsidRPr="00D00025">
        <w:t>Быть способным анализировать и использовать полученную социологическую информацию, обеспечивать социологическое сопровождение создания и реализации научных, технических, социальных инноваций.</w:t>
      </w:r>
    </w:p>
    <w:p w:rsidR="00D00025" w:rsidRPr="002770E1" w:rsidRDefault="007804D4" w:rsidP="007804D4">
      <w:pPr>
        <w:ind w:firstLine="425"/>
        <w:jc w:val="both"/>
      </w:pPr>
      <w:r w:rsidRPr="002770E1">
        <w:t>УК-3</w:t>
      </w:r>
      <w:r w:rsidR="00D147B9" w:rsidRPr="002770E1">
        <w:t>. </w:t>
      </w:r>
      <w:r w:rsidR="00C42BC1" w:rsidRPr="002770E1">
        <w:t xml:space="preserve">Владеть культурой мышления, быть способным к восприятию, обобщению и анализу информации, философских, мировоззренческих и психолого-педагогических проблем в сфере межличностных отношений и профессиональной деятельности. </w:t>
      </w:r>
    </w:p>
    <w:p w:rsidR="00D00025" w:rsidRPr="002770E1" w:rsidRDefault="007804D4" w:rsidP="007804D4">
      <w:pPr>
        <w:ind w:firstLine="425"/>
        <w:jc w:val="both"/>
      </w:pPr>
      <w:r w:rsidRPr="002770E1">
        <w:t>УК-4</w:t>
      </w:r>
      <w:r w:rsidR="00D147B9" w:rsidRPr="002770E1">
        <w:t>. </w:t>
      </w:r>
      <w:r w:rsidR="00D00025" w:rsidRPr="002770E1">
        <w:t>Владеть высоким уровнем культуры политического мышления и поведения, позволяющего быть активным участником политической жизни общества, понимать сущность, ценности и принципы идеологии белорусского государства.</w:t>
      </w:r>
    </w:p>
    <w:p w:rsidR="00D00025" w:rsidRPr="002770E1" w:rsidRDefault="007804D4" w:rsidP="007804D4">
      <w:pPr>
        <w:ind w:firstLine="425"/>
        <w:jc w:val="both"/>
      </w:pPr>
      <w:r w:rsidRPr="002770E1">
        <w:t>УК-5</w:t>
      </w:r>
      <w:r w:rsidR="00D147B9" w:rsidRPr="002770E1">
        <w:t>. </w:t>
      </w:r>
      <w:r w:rsidR="00D00025" w:rsidRPr="002770E1">
        <w:t xml:space="preserve">Обладать </w:t>
      </w:r>
      <w:r w:rsidR="00D3560A">
        <w:t xml:space="preserve">базовыми навыками коммуникации </w:t>
      </w:r>
      <w:r w:rsidR="00D00025" w:rsidRPr="002770E1">
        <w:t>на государственных и иностранных языках для решения задач межличностного и меж</w:t>
      </w:r>
      <w:r w:rsidR="00D3560A">
        <w:t>культурного</w:t>
      </w:r>
      <w:r w:rsidR="00D00025" w:rsidRPr="002770E1">
        <w:t xml:space="preserve"> взаимодействия.</w:t>
      </w:r>
    </w:p>
    <w:p w:rsidR="007804D4" w:rsidRPr="002770E1" w:rsidRDefault="007804D4" w:rsidP="007804D4">
      <w:pPr>
        <w:ind w:firstLine="425"/>
        <w:jc w:val="both"/>
      </w:pPr>
      <w:r w:rsidRPr="002770E1">
        <w:t>УК-6</w:t>
      </w:r>
      <w:r w:rsidR="00D147B9" w:rsidRPr="002770E1">
        <w:t>. </w:t>
      </w:r>
      <w:r w:rsidR="00D00025" w:rsidRPr="002770E1">
        <w:t>Владеть навыками здоровьесбережения.</w:t>
      </w:r>
    </w:p>
    <w:p w:rsidR="00D00025" w:rsidRPr="00557730" w:rsidRDefault="00D00025" w:rsidP="007804D4">
      <w:pPr>
        <w:ind w:firstLine="425"/>
        <w:jc w:val="both"/>
      </w:pPr>
    </w:p>
    <w:p w:rsidR="007804D4" w:rsidRPr="007804D4" w:rsidRDefault="007804D4" w:rsidP="007A19FD">
      <w:pPr>
        <w:pStyle w:val="2"/>
        <w:jc w:val="both"/>
      </w:pPr>
      <w:bookmarkStart w:id="48" w:name="_Toc525134301"/>
      <w:r w:rsidRPr="007804D4">
        <w:t>6.2. Требования к базовым профессиональным компетенциям</w:t>
      </w:r>
      <w:bookmarkEnd w:id="48"/>
    </w:p>
    <w:p w:rsidR="007804D4" w:rsidRPr="00557730" w:rsidRDefault="007804D4" w:rsidP="007804D4">
      <w:pPr>
        <w:widowControl w:val="0"/>
        <w:tabs>
          <w:tab w:val="left" w:pos="0"/>
          <w:tab w:val="left" w:pos="720"/>
        </w:tabs>
        <w:ind w:firstLine="425"/>
      </w:pPr>
    </w:p>
    <w:p w:rsidR="007804D4" w:rsidRPr="00703FF4" w:rsidRDefault="007804D4" w:rsidP="007804D4">
      <w:pPr>
        <w:widowControl w:val="0"/>
        <w:tabs>
          <w:tab w:val="left" w:pos="0"/>
          <w:tab w:val="left" w:pos="720"/>
        </w:tabs>
        <w:ind w:firstLine="425"/>
      </w:pPr>
      <w:r w:rsidRPr="00703FF4">
        <w:t>Специалист, освоивший содержание образовательной программы по специальности, должен обладать следующими базовыми профессиональными компетенциями:</w:t>
      </w:r>
    </w:p>
    <w:p w:rsidR="00937496" w:rsidRPr="00703FF4" w:rsidRDefault="00D147B9" w:rsidP="00937496">
      <w:pPr>
        <w:widowControl w:val="0"/>
        <w:tabs>
          <w:tab w:val="left" w:pos="0"/>
          <w:tab w:val="left" w:pos="720"/>
        </w:tabs>
        <w:ind w:firstLine="425"/>
        <w:jc w:val="both"/>
      </w:pPr>
      <w:r w:rsidRPr="00703FF4">
        <w:t>БПК-1. </w:t>
      </w:r>
      <w:r w:rsidR="00937496" w:rsidRPr="00703FF4">
        <w:t>Владеть основными понятиями и методами линейной алгебры, аналитической геометрии, математического анализа, теории вероятностей и математической статистики для обработки и анализа данных и выполнения инженерно-экономи</w:t>
      </w:r>
      <w:r w:rsidR="00D3560A">
        <w:t>ческих</w:t>
      </w:r>
      <w:r w:rsidR="00937496" w:rsidRPr="00703FF4">
        <w:t xml:space="preserve"> и логистических расчетов</w:t>
      </w:r>
      <w:r w:rsidRPr="00703FF4">
        <w:t>.</w:t>
      </w:r>
    </w:p>
    <w:p w:rsidR="00937496" w:rsidRPr="00703FF4" w:rsidRDefault="005243AA" w:rsidP="00937496">
      <w:pPr>
        <w:widowControl w:val="0"/>
        <w:tabs>
          <w:tab w:val="left" w:pos="0"/>
          <w:tab w:val="left" w:pos="720"/>
        </w:tabs>
        <w:ind w:firstLine="425"/>
        <w:jc w:val="both"/>
      </w:pPr>
      <w:r w:rsidRPr="00703FF4">
        <w:t>БПК-2.</w:t>
      </w:r>
      <w:r w:rsidR="00D147B9" w:rsidRPr="00703FF4">
        <w:t> </w:t>
      </w:r>
      <w:r w:rsidR="00937496" w:rsidRPr="00703FF4">
        <w:t>Владеть основными понятиями и законами физики, принципами экспериментального и теоретического изучения физических явлений и процессов для обработки данных и выполнения инженерно-экономических и логистических расчетов</w:t>
      </w:r>
      <w:r w:rsidR="00D147B9" w:rsidRPr="00703FF4">
        <w:t>.</w:t>
      </w:r>
    </w:p>
    <w:p w:rsidR="00937496" w:rsidRPr="00703FF4" w:rsidRDefault="005243AA" w:rsidP="00937496">
      <w:pPr>
        <w:widowControl w:val="0"/>
        <w:tabs>
          <w:tab w:val="left" w:pos="0"/>
          <w:tab w:val="left" w:pos="720"/>
        </w:tabs>
        <w:ind w:firstLine="425"/>
        <w:jc w:val="both"/>
      </w:pPr>
      <w:r w:rsidRPr="00703FF4">
        <w:t xml:space="preserve">БПК-3. </w:t>
      </w:r>
      <w:r w:rsidR="00937496" w:rsidRPr="00703FF4">
        <w:t>Владеть основами графического изображения объектов, разработки и чтения чертежей</w:t>
      </w:r>
      <w:r w:rsidR="00D147B9" w:rsidRPr="00703FF4">
        <w:t>.</w:t>
      </w:r>
    </w:p>
    <w:p w:rsidR="00937496" w:rsidRPr="00703FF4" w:rsidRDefault="005243AA" w:rsidP="00937496">
      <w:pPr>
        <w:widowControl w:val="0"/>
        <w:tabs>
          <w:tab w:val="left" w:pos="0"/>
          <w:tab w:val="left" w:pos="720"/>
        </w:tabs>
        <w:ind w:firstLine="425"/>
        <w:jc w:val="both"/>
      </w:pPr>
      <w:r w:rsidRPr="00703FF4">
        <w:t>БПК-4.</w:t>
      </w:r>
      <w:r w:rsidR="00D147B9" w:rsidRPr="00703FF4">
        <w:t> </w:t>
      </w:r>
      <w:r w:rsidR="00937496" w:rsidRPr="00703FF4">
        <w:t>Быть способным самостоятельно систематизировать, анализировать и обобщать микроэкономическую и макроэкономическую информацию для оценки тенденций и перспектив развития организации</w:t>
      </w:r>
      <w:r w:rsidR="00D147B9" w:rsidRPr="00703FF4">
        <w:t>.</w:t>
      </w:r>
    </w:p>
    <w:p w:rsidR="005243AA" w:rsidRPr="00703FF4" w:rsidRDefault="005243AA" w:rsidP="00937496">
      <w:pPr>
        <w:widowControl w:val="0"/>
        <w:tabs>
          <w:tab w:val="left" w:pos="0"/>
          <w:tab w:val="left" w:pos="720"/>
        </w:tabs>
        <w:ind w:firstLine="425"/>
        <w:jc w:val="both"/>
      </w:pPr>
      <w:r w:rsidRPr="00703FF4">
        <w:t>БПК-5.</w:t>
      </w:r>
      <w:r w:rsidR="00D147B9" w:rsidRPr="00703FF4">
        <w:t> </w:t>
      </w:r>
      <w:r w:rsidR="00937496" w:rsidRPr="00703FF4">
        <w:t>Владеть основными экономическими категориями, методами оценки наличия, движения и эффективности использования основных экономических ресурсов предприятия для определения результативности его работы и выработки оптимальных управленческих решений</w:t>
      </w:r>
      <w:r w:rsidR="00D147B9" w:rsidRPr="00703FF4">
        <w:t>.</w:t>
      </w:r>
    </w:p>
    <w:p w:rsidR="00937496" w:rsidRPr="00703FF4" w:rsidRDefault="005243AA" w:rsidP="00937496">
      <w:pPr>
        <w:widowControl w:val="0"/>
        <w:tabs>
          <w:tab w:val="left" w:pos="0"/>
          <w:tab w:val="left" w:pos="720"/>
        </w:tabs>
        <w:ind w:firstLine="425"/>
        <w:jc w:val="both"/>
      </w:pPr>
      <w:r w:rsidRPr="00703FF4">
        <w:t>БПК-6.</w:t>
      </w:r>
      <w:r w:rsidR="00D147B9" w:rsidRPr="00703FF4">
        <w:t> </w:t>
      </w:r>
      <w:r w:rsidR="00937496" w:rsidRPr="00703FF4">
        <w:t>Быть способным разрабатывать прогноз развития организации на основе маркетингового анализа его внешней и внутренней среды, участвовать в разработке и реализации комплекса маркетинговых мероприятий в соответствии со стратегией организации</w:t>
      </w:r>
      <w:r w:rsidR="00D147B9" w:rsidRPr="00703FF4">
        <w:t>.</w:t>
      </w:r>
    </w:p>
    <w:p w:rsidR="00937496" w:rsidRPr="00703FF4" w:rsidRDefault="005243AA" w:rsidP="008726EF">
      <w:pPr>
        <w:spacing w:beforeLines="20" w:before="48" w:afterLines="20" w:after="48"/>
        <w:ind w:firstLine="426"/>
        <w:jc w:val="both"/>
      </w:pPr>
      <w:r w:rsidRPr="00703FF4">
        <w:t>БПК-7.</w:t>
      </w:r>
      <w:r w:rsidR="00D147B9" w:rsidRPr="00703FF4">
        <w:t> </w:t>
      </w:r>
      <w:r w:rsidR="00937496" w:rsidRPr="00703FF4">
        <w:t>Быть способным использовать современный инструментарий логистики в управлении автотранспортной организацией</w:t>
      </w:r>
      <w:r w:rsidR="00D147B9" w:rsidRPr="00703FF4">
        <w:t>.</w:t>
      </w:r>
    </w:p>
    <w:p w:rsidR="00937496" w:rsidRPr="00703FF4" w:rsidRDefault="005243AA" w:rsidP="00937496">
      <w:pPr>
        <w:widowControl w:val="0"/>
        <w:tabs>
          <w:tab w:val="left" w:pos="0"/>
          <w:tab w:val="left" w:pos="720"/>
        </w:tabs>
        <w:ind w:firstLine="425"/>
        <w:jc w:val="both"/>
      </w:pPr>
      <w:r w:rsidRPr="00703FF4">
        <w:t>БПК-8.</w:t>
      </w:r>
      <w:r w:rsidR="00D147B9" w:rsidRPr="00703FF4">
        <w:t> </w:t>
      </w:r>
      <w:r w:rsidR="00937496" w:rsidRPr="00703FF4">
        <w:t>Быть способным внедрять современные системы механизации и автоматизации складов в транспортно-логистических центрах, организовывать оперативное планирование и управление складским хозяйством</w:t>
      </w:r>
      <w:r w:rsidR="00D147B9" w:rsidRPr="00703FF4">
        <w:t>.</w:t>
      </w:r>
    </w:p>
    <w:p w:rsidR="00937496" w:rsidRPr="00703FF4" w:rsidRDefault="00D147B9" w:rsidP="00937496">
      <w:pPr>
        <w:widowControl w:val="0"/>
        <w:tabs>
          <w:tab w:val="left" w:pos="0"/>
          <w:tab w:val="left" w:pos="720"/>
        </w:tabs>
        <w:ind w:firstLine="425"/>
        <w:jc w:val="both"/>
      </w:pPr>
      <w:r w:rsidRPr="00703FF4">
        <w:t>БПК-9. </w:t>
      </w:r>
      <w:r w:rsidR="00937496" w:rsidRPr="00703FF4">
        <w:t>Быть способным оценивать экологическую и энергетическую устойчивость материалов, технологий и производств, формировать меры защиты населения в чрезвычайных ситуациях, обеспечивать радиационную безопасность, разрабатывать мероприятия по охране труда, способы и методы безопасного производства работ, защиты жизни и здоровья людей</w:t>
      </w:r>
      <w:r w:rsidRPr="00703FF4">
        <w:t>.</w:t>
      </w:r>
    </w:p>
    <w:p w:rsidR="005243AA" w:rsidRPr="00703FF4" w:rsidRDefault="00D147B9" w:rsidP="00937496">
      <w:pPr>
        <w:widowControl w:val="0"/>
        <w:tabs>
          <w:tab w:val="left" w:pos="0"/>
          <w:tab w:val="left" w:pos="720"/>
        </w:tabs>
        <w:ind w:firstLine="425"/>
        <w:jc w:val="both"/>
      </w:pPr>
      <w:r w:rsidRPr="00703FF4">
        <w:t>БПК-10. </w:t>
      </w:r>
      <w:r w:rsidR="00937496" w:rsidRPr="00703FF4">
        <w:t>Быть способным применять навыки анализа, планирования, прогнозирования и регулирования финансовых потоков предприятия</w:t>
      </w:r>
      <w:r w:rsidRPr="00703FF4">
        <w:t>.</w:t>
      </w:r>
    </w:p>
    <w:p w:rsidR="00557730" w:rsidRDefault="00557730" w:rsidP="006B3B8F">
      <w:pPr>
        <w:widowControl w:val="0"/>
        <w:tabs>
          <w:tab w:val="left" w:pos="0"/>
          <w:tab w:val="left" w:pos="720"/>
        </w:tabs>
        <w:ind w:firstLine="425"/>
        <w:jc w:val="both"/>
      </w:pPr>
      <w:r w:rsidRPr="00557730">
        <w:t>БПК-11. Уметь обосновать выбор системы тарификации работ на транспорте, планировать политику ценообразования на услуги перевозок.</w:t>
      </w:r>
    </w:p>
    <w:p w:rsidR="006B3B8F" w:rsidRPr="00703FF4" w:rsidRDefault="00D147B9" w:rsidP="006B3B8F">
      <w:pPr>
        <w:widowControl w:val="0"/>
        <w:tabs>
          <w:tab w:val="left" w:pos="0"/>
          <w:tab w:val="left" w:pos="720"/>
        </w:tabs>
        <w:ind w:firstLine="425"/>
        <w:jc w:val="both"/>
      </w:pPr>
      <w:r w:rsidRPr="00703FF4">
        <w:t>БПК-12. </w:t>
      </w:r>
      <w:r w:rsidR="006B3B8F" w:rsidRPr="00703FF4">
        <w:t>Быть способным применять знания по ведению бухгалтерского учета, составлению бухгалтерской отчетности и автоматизации бухгалтерских операций</w:t>
      </w:r>
      <w:r w:rsidRPr="00703FF4">
        <w:t>.</w:t>
      </w:r>
    </w:p>
    <w:p w:rsidR="006B3B8F" w:rsidRPr="00703FF4" w:rsidRDefault="00D147B9" w:rsidP="006B3B8F">
      <w:pPr>
        <w:widowControl w:val="0"/>
        <w:tabs>
          <w:tab w:val="left" w:pos="0"/>
          <w:tab w:val="left" w:pos="720"/>
        </w:tabs>
        <w:ind w:firstLine="425"/>
        <w:jc w:val="both"/>
      </w:pPr>
      <w:r w:rsidRPr="00703FF4">
        <w:t>БПК-13. </w:t>
      </w:r>
      <w:r w:rsidR="006B3B8F" w:rsidRPr="00703FF4">
        <w:t>Быть способным разрабатывать варианты организационно-технических схем, оперативно-календарные планы и графики обеспечения материально-техническими ресурсам</w:t>
      </w:r>
      <w:r w:rsidR="00802A20" w:rsidRPr="00703FF4">
        <w:t>и</w:t>
      </w:r>
      <w:r w:rsidR="006B3B8F" w:rsidRPr="00703FF4">
        <w:t xml:space="preserve"> на основе знания закономерностей, принципов, приемов и форм организации производства</w:t>
      </w:r>
      <w:r w:rsidRPr="00703FF4">
        <w:t>.</w:t>
      </w:r>
    </w:p>
    <w:p w:rsidR="006B3B8F" w:rsidRPr="00703FF4" w:rsidRDefault="00937496" w:rsidP="006B3B8F">
      <w:pPr>
        <w:widowControl w:val="0"/>
        <w:tabs>
          <w:tab w:val="left" w:pos="0"/>
          <w:tab w:val="left" w:pos="720"/>
        </w:tabs>
        <w:ind w:firstLine="425"/>
        <w:jc w:val="both"/>
      </w:pPr>
      <w:r w:rsidRPr="00703FF4">
        <w:t>БПК-14.</w:t>
      </w:r>
      <w:r w:rsidR="00D147B9" w:rsidRPr="00703FF4">
        <w:t> </w:t>
      </w:r>
      <w:r w:rsidR="006B3B8F" w:rsidRPr="00703FF4">
        <w:t>Владеть методами реализации основных управленческих решений и современными технологиями эффективного влияния на индивидуальное и групповое поведение в организации</w:t>
      </w:r>
      <w:r w:rsidR="00D147B9" w:rsidRPr="00703FF4">
        <w:t>.</w:t>
      </w:r>
    </w:p>
    <w:p w:rsidR="006B3B8F" w:rsidRPr="00703FF4" w:rsidRDefault="00937496" w:rsidP="008726EF">
      <w:pPr>
        <w:spacing w:beforeLines="20" w:before="48" w:afterLines="20" w:after="48"/>
        <w:ind w:firstLine="426"/>
        <w:jc w:val="both"/>
      </w:pPr>
      <w:r w:rsidRPr="00703FF4">
        <w:t>БПК-15</w:t>
      </w:r>
      <w:r w:rsidR="00D147B9" w:rsidRPr="00703FF4">
        <w:t>. </w:t>
      </w:r>
      <w:r w:rsidR="006B3B8F" w:rsidRPr="00703FF4">
        <w:t>Владеть системной информацией о концепции транспортных систем для разработки инженерных решений по интегрированным схемам функционирования транспортных систем</w:t>
      </w:r>
      <w:r w:rsidR="00D147B9" w:rsidRPr="00703FF4">
        <w:t>.</w:t>
      </w:r>
    </w:p>
    <w:p w:rsidR="006B3B8F" w:rsidRPr="00703FF4" w:rsidRDefault="006B3B8F" w:rsidP="008726EF">
      <w:pPr>
        <w:spacing w:beforeLines="20" w:before="48" w:afterLines="20" w:after="48"/>
        <w:ind w:firstLine="426"/>
        <w:jc w:val="both"/>
      </w:pPr>
      <w:r w:rsidRPr="00703FF4">
        <w:t>БПК-16.</w:t>
      </w:r>
      <w:r w:rsidR="00D147B9" w:rsidRPr="00703FF4">
        <w:t> </w:t>
      </w:r>
      <w:r w:rsidRPr="00703FF4">
        <w:t>Владеть основными принципами управления потоками с целью применения методов системного подхода в реализации транспортно-экспедиторских услуг.</w:t>
      </w:r>
    </w:p>
    <w:p w:rsidR="00937496" w:rsidRPr="00937496" w:rsidRDefault="00937496" w:rsidP="00937496">
      <w:pPr>
        <w:widowControl w:val="0"/>
        <w:tabs>
          <w:tab w:val="left" w:pos="0"/>
          <w:tab w:val="left" w:pos="720"/>
        </w:tabs>
        <w:ind w:firstLine="425"/>
        <w:jc w:val="both"/>
      </w:pPr>
    </w:p>
    <w:p w:rsidR="00150CD5" w:rsidRPr="00446602" w:rsidRDefault="00150CD5" w:rsidP="006B12F9">
      <w:pPr>
        <w:pStyle w:val="2"/>
        <w:jc w:val="both"/>
      </w:pPr>
      <w:bookmarkStart w:id="49" w:name="_Toc525134302"/>
      <w:r w:rsidRPr="00446602">
        <w:t>6.3</w:t>
      </w:r>
      <w:r w:rsidR="006A3593">
        <w:t>.</w:t>
      </w:r>
      <w:r w:rsidRPr="00446602">
        <w:t xml:space="preserve"> Требования к разработке учреждени</w:t>
      </w:r>
      <w:r w:rsidR="00BA2422" w:rsidRPr="00446602">
        <w:t>ем</w:t>
      </w:r>
      <w:r w:rsidRPr="00446602">
        <w:t xml:space="preserve"> образования результатов освоения соде</w:t>
      </w:r>
      <w:r w:rsidR="00576737" w:rsidRPr="00446602">
        <w:t>ржания образовательн</w:t>
      </w:r>
      <w:r w:rsidR="00AE4F10" w:rsidRPr="00446602">
        <w:t>ой</w:t>
      </w:r>
      <w:r w:rsidR="00576737" w:rsidRPr="00446602">
        <w:t xml:space="preserve"> программ</w:t>
      </w:r>
      <w:r w:rsidR="00AE4F10" w:rsidRPr="00446602">
        <w:t>ы по специальности</w:t>
      </w:r>
      <w:bookmarkEnd w:id="49"/>
    </w:p>
    <w:p w:rsidR="00150CD5" w:rsidRPr="00446602" w:rsidRDefault="00150CD5" w:rsidP="00150CD5">
      <w:pPr>
        <w:keepNext/>
        <w:widowControl w:val="0"/>
        <w:ind w:firstLine="426"/>
        <w:jc w:val="both"/>
        <w:rPr>
          <w:sz w:val="12"/>
          <w:szCs w:val="12"/>
        </w:rPr>
      </w:pPr>
    </w:p>
    <w:p w:rsidR="00150CD5" w:rsidRPr="00446602" w:rsidRDefault="00150CD5" w:rsidP="00150CD5">
      <w:pPr>
        <w:keepNext/>
        <w:widowControl w:val="0"/>
        <w:ind w:firstLine="425"/>
        <w:jc w:val="both"/>
      </w:pPr>
      <w:r w:rsidRPr="00446602">
        <w:t xml:space="preserve">6.3.1. При разработке образовательной программы </w:t>
      </w:r>
      <w:r w:rsidR="00677020" w:rsidRPr="00446602">
        <w:t>по специальности</w:t>
      </w:r>
      <w:r w:rsidRPr="00446602">
        <w:t xml:space="preserve">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</w:t>
      </w:r>
      <w:r w:rsidR="00A55144" w:rsidRPr="00446602">
        <w:t>по специальности</w:t>
      </w:r>
      <w:r w:rsidRPr="00446602">
        <w:t>.</w:t>
      </w:r>
    </w:p>
    <w:p w:rsidR="00150CD5" w:rsidRPr="00446602" w:rsidRDefault="00150CD5" w:rsidP="00150CD5">
      <w:pPr>
        <w:keepNext/>
        <w:widowControl w:val="0"/>
        <w:ind w:firstLine="425"/>
        <w:jc w:val="both"/>
        <w:rPr>
          <w:spacing w:val="4"/>
        </w:rPr>
      </w:pPr>
      <w:r w:rsidRPr="00446602">
        <w:rPr>
          <w:spacing w:val="-4"/>
        </w:rPr>
        <w:t xml:space="preserve">6.3.2. Перечень установленных настоящим образовательным стандартом универсальных </w:t>
      </w:r>
      <w:r w:rsidRPr="00446602">
        <w:t xml:space="preserve">компетенций может быть дополнен учреждением образования с учетом </w:t>
      </w:r>
      <w:r w:rsidR="00F91A1A" w:rsidRPr="00446602">
        <w:t xml:space="preserve">направленности </w:t>
      </w:r>
      <w:r w:rsidR="00F91A1A" w:rsidRPr="00446602">
        <w:rPr>
          <w:spacing w:val="4"/>
        </w:rPr>
        <w:t xml:space="preserve">образовательной программы </w:t>
      </w:r>
      <w:r w:rsidR="00A55144" w:rsidRPr="00446602">
        <w:rPr>
          <w:spacing w:val="4"/>
        </w:rPr>
        <w:t xml:space="preserve">по специальности </w:t>
      </w:r>
      <w:r w:rsidR="00F91A1A" w:rsidRPr="00446602">
        <w:rPr>
          <w:spacing w:val="4"/>
        </w:rPr>
        <w:t>в УВО</w:t>
      </w:r>
      <w:r w:rsidRPr="00446602">
        <w:rPr>
          <w:spacing w:val="4"/>
        </w:rPr>
        <w:t>.</w:t>
      </w:r>
    </w:p>
    <w:p w:rsidR="00150CD5" w:rsidRPr="00446602" w:rsidRDefault="00150CD5" w:rsidP="00150CD5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6602">
        <w:rPr>
          <w:rFonts w:ascii="Times New Roman" w:hAnsi="Times New Roman" w:cs="Times New Roman"/>
          <w:sz w:val="24"/>
          <w:szCs w:val="24"/>
        </w:rPr>
        <w:t xml:space="preserve">6.3.3. Перечень специализированных компетенций учреждение образования устанавливает самостоятельно с учетом </w:t>
      </w:r>
      <w:r w:rsidR="002004E4" w:rsidRPr="00446602">
        <w:rPr>
          <w:rFonts w:ascii="Times New Roman" w:hAnsi="Times New Roman" w:cs="Times New Roman"/>
          <w:sz w:val="24"/>
          <w:szCs w:val="24"/>
        </w:rPr>
        <w:t xml:space="preserve">направленности образовательной программы </w:t>
      </w:r>
      <w:r w:rsidR="00A55144" w:rsidRPr="00446602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2004E4" w:rsidRPr="00446602">
        <w:rPr>
          <w:rFonts w:ascii="Times New Roman" w:hAnsi="Times New Roman" w:cs="Times New Roman"/>
          <w:sz w:val="24"/>
          <w:szCs w:val="24"/>
        </w:rPr>
        <w:t>в УВО</w:t>
      </w:r>
      <w:r w:rsidRPr="004466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CD5" w:rsidRPr="00446602" w:rsidRDefault="00150CD5" w:rsidP="00150CD5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6602">
        <w:rPr>
          <w:rFonts w:ascii="Times New Roman" w:hAnsi="Times New Roman" w:cs="Times New Roman"/>
          <w:sz w:val="24"/>
          <w:szCs w:val="24"/>
        </w:rPr>
        <w:t>6.3.4. Дополнительные универсальные компетенции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3A6B0F" w:rsidRDefault="00150CD5" w:rsidP="00E276BE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6602">
        <w:rPr>
          <w:rFonts w:ascii="Times New Roman" w:hAnsi="Times New Roman" w:cs="Times New Roman"/>
          <w:sz w:val="24"/>
          <w:szCs w:val="24"/>
        </w:rPr>
        <w:t xml:space="preserve">6.3.5. Совокупность установленных настоящим образовательным стандартом универсальных и базовых профессиональных компетенций, а также установленных учреждением образования дополнительных универсальных компетенций и (или) специализированных компетенций, должна обеспечивать </w:t>
      </w:r>
      <w:r w:rsidR="005E7E3D" w:rsidRPr="00446602">
        <w:rPr>
          <w:rFonts w:ascii="Times New Roman" w:hAnsi="Times New Roman" w:cs="Times New Roman"/>
          <w:sz w:val="24"/>
          <w:szCs w:val="24"/>
        </w:rPr>
        <w:t>специалисту</w:t>
      </w:r>
      <w:r w:rsidRPr="00446602">
        <w:rPr>
          <w:rFonts w:ascii="Times New Roman" w:hAnsi="Times New Roman" w:cs="Times New Roman"/>
          <w:sz w:val="24"/>
          <w:szCs w:val="24"/>
        </w:rPr>
        <w:t xml:space="preserve"> способность осуществлять </w:t>
      </w:r>
      <w:r w:rsidR="00DD3098" w:rsidRPr="00446602">
        <w:rPr>
          <w:rFonts w:ascii="Times New Roman" w:hAnsi="Times New Roman" w:cs="Times New Roman"/>
          <w:sz w:val="24"/>
          <w:szCs w:val="24"/>
        </w:rPr>
        <w:t>не менее чем один вид профессиональной деятельности не менее чем в одной сфере профессиональной деятельности</w:t>
      </w:r>
      <w:r w:rsidRPr="00446602">
        <w:rPr>
          <w:rFonts w:ascii="Times New Roman" w:hAnsi="Times New Roman" w:cs="Times New Roman"/>
          <w:sz w:val="24"/>
          <w:szCs w:val="24"/>
        </w:rPr>
        <w:t>, указанных в п. 5.1 и п. 5.3 настоящего образовательного стандарта.</w:t>
      </w:r>
    </w:p>
    <w:p w:rsidR="006C1549" w:rsidRPr="006B12F9" w:rsidRDefault="006C1549" w:rsidP="00832FEB">
      <w:pPr>
        <w:ind w:firstLine="426"/>
        <w:jc w:val="both"/>
        <w:rPr>
          <w:b/>
          <w:bCs/>
        </w:rPr>
      </w:pPr>
    </w:p>
    <w:p w:rsidR="00006201" w:rsidRPr="006B12F9" w:rsidRDefault="00F07260" w:rsidP="00D852E8">
      <w:pPr>
        <w:pStyle w:val="1"/>
        <w:rPr>
          <w:sz w:val="24"/>
          <w:szCs w:val="24"/>
        </w:rPr>
      </w:pPr>
      <w:bookmarkStart w:id="50" w:name="_Toc525134303"/>
      <w:r w:rsidRPr="003D4F91">
        <w:rPr>
          <w:sz w:val="24"/>
          <w:szCs w:val="24"/>
        </w:rPr>
        <w:t>7</w:t>
      </w:r>
      <w:r w:rsidR="006A3593" w:rsidRPr="003D4F91">
        <w:rPr>
          <w:sz w:val="24"/>
          <w:szCs w:val="24"/>
        </w:rPr>
        <w:t>.</w:t>
      </w:r>
      <w:r w:rsidRPr="003D4F91">
        <w:rPr>
          <w:sz w:val="24"/>
          <w:szCs w:val="24"/>
        </w:rPr>
        <w:t xml:space="preserve"> Требования к </w:t>
      </w:r>
      <w:r w:rsidR="00006201" w:rsidRPr="003D4F91">
        <w:rPr>
          <w:sz w:val="24"/>
          <w:szCs w:val="24"/>
        </w:rPr>
        <w:t>учебно-программной документации</w:t>
      </w:r>
      <w:bookmarkEnd w:id="50"/>
      <w:r w:rsidR="00006201" w:rsidRPr="006B12F9">
        <w:rPr>
          <w:sz w:val="24"/>
          <w:szCs w:val="24"/>
        </w:rPr>
        <w:t xml:space="preserve"> </w:t>
      </w:r>
    </w:p>
    <w:p w:rsidR="00A970B6" w:rsidRPr="00F6365A" w:rsidRDefault="00A970B6" w:rsidP="00742A64">
      <w:pPr>
        <w:pStyle w:val="1"/>
        <w:rPr>
          <w:sz w:val="16"/>
          <w:szCs w:val="24"/>
        </w:rPr>
      </w:pPr>
    </w:p>
    <w:p w:rsidR="006D5FC9" w:rsidRPr="006B12F9" w:rsidRDefault="006D5FC9" w:rsidP="00D852E8">
      <w:pPr>
        <w:pStyle w:val="2"/>
      </w:pPr>
      <w:bookmarkStart w:id="51" w:name="_Toc525134304"/>
      <w:r w:rsidRPr="006B12F9">
        <w:t>7.1</w:t>
      </w:r>
      <w:r w:rsidR="006A3593" w:rsidRPr="006B12F9">
        <w:t>.</w:t>
      </w:r>
      <w:r w:rsidRPr="006B12F9">
        <w:t xml:space="preserve"> Состав учебно-программной документации</w:t>
      </w:r>
      <w:bookmarkEnd w:id="51"/>
    </w:p>
    <w:p w:rsidR="00D852E8" w:rsidRPr="00F6365A" w:rsidRDefault="00D852E8" w:rsidP="00D852E8">
      <w:pPr>
        <w:ind w:firstLine="426"/>
        <w:rPr>
          <w:sz w:val="16"/>
        </w:rPr>
      </w:pPr>
    </w:p>
    <w:p w:rsidR="00A970B6" w:rsidRPr="00703FF4" w:rsidRDefault="00A970B6" w:rsidP="00D319EE">
      <w:pPr>
        <w:ind w:firstLine="426"/>
        <w:jc w:val="both"/>
      </w:pPr>
      <w:r w:rsidRPr="00703FF4">
        <w:t>Образовательн</w:t>
      </w:r>
      <w:r w:rsidR="007E04E0" w:rsidRPr="00703FF4">
        <w:t>ая</w:t>
      </w:r>
      <w:r w:rsidRPr="00703FF4">
        <w:t xml:space="preserve"> программ</w:t>
      </w:r>
      <w:r w:rsidR="007E04E0" w:rsidRPr="00703FF4">
        <w:t>а</w:t>
      </w:r>
      <w:r w:rsidRPr="00703FF4">
        <w:t xml:space="preserve"> </w:t>
      </w:r>
      <w:r w:rsidR="00CB0E58" w:rsidRPr="00703FF4">
        <w:t xml:space="preserve">по специальности </w:t>
      </w:r>
      <w:r w:rsidR="00F34140" w:rsidRPr="00703FF4">
        <w:t>1</w:t>
      </w:r>
      <w:r w:rsidR="009105B5">
        <w:t>-</w:t>
      </w:r>
      <w:r w:rsidR="005243AA" w:rsidRPr="00703FF4">
        <w:t>27 0</w:t>
      </w:r>
      <w:r w:rsidR="00802A20" w:rsidRPr="00703FF4">
        <w:t>2</w:t>
      </w:r>
      <w:r w:rsidR="005243AA" w:rsidRPr="00703FF4">
        <w:t xml:space="preserve"> 01 </w:t>
      </w:r>
      <w:r w:rsidR="00D319EE" w:rsidRPr="00703FF4">
        <w:t>«</w:t>
      </w:r>
      <w:r w:rsidR="0095714F" w:rsidRPr="00703FF4">
        <w:t>Транспортная логистика</w:t>
      </w:r>
      <w:r w:rsidR="005243AA" w:rsidRPr="00703FF4">
        <w:t xml:space="preserve"> (по направлениям)</w:t>
      </w:r>
      <w:r w:rsidR="00D319EE" w:rsidRPr="00703FF4">
        <w:t>»</w:t>
      </w:r>
      <w:r w:rsidR="005243AA" w:rsidRPr="00703FF4">
        <w:t xml:space="preserve"> </w:t>
      </w:r>
      <w:r w:rsidR="00CB0E58" w:rsidRPr="00703FF4">
        <w:t>включа</w:t>
      </w:r>
      <w:r w:rsidR="007E04E0" w:rsidRPr="00703FF4">
        <w:t>е</w:t>
      </w:r>
      <w:r w:rsidR="00CB0E58" w:rsidRPr="00703FF4">
        <w:t xml:space="preserve">т </w:t>
      </w:r>
      <w:r w:rsidRPr="00703FF4">
        <w:t>следующую учебно-программную документацию:</w:t>
      </w:r>
    </w:p>
    <w:p w:rsidR="00A970B6" w:rsidRPr="00703FF4" w:rsidRDefault="00A970B6" w:rsidP="00D319EE">
      <w:pPr>
        <w:pStyle w:val="aff0"/>
        <w:numPr>
          <w:ilvl w:val="0"/>
          <w:numId w:val="7"/>
        </w:numPr>
      </w:pPr>
      <w:r w:rsidRPr="00703FF4">
        <w:t>типовой учебный план по специальности</w:t>
      </w:r>
      <w:r w:rsidR="00B76D33" w:rsidRPr="00703FF4">
        <w:t xml:space="preserve"> (направлению специальности)</w:t>
      </w:r>
      <w:r w:rsidRPr="00703FF4">
        <w:t>;</w:t>
      </w:r>
    </w:p>
    <w:p w:rsidR="00A970B6" w:rsidRPr="00703FF4" w:rsidRDefault="00A970B6" w:rsidP="00A970B6">
      <w:pPr>
        <w:numPr>
          <w:ilvl w:val="0"/>
          <w:numId w:val="7"/>
        </w:numPr>
        <w:jc w:val="both"/>
      </w:pPr>
      <w:r w:rsidRPr="00703FF4">
        <w:t>учебный план учреждения высшего образования по специальности</w:t>
      </w:r>
      <w:r w:rsidR="00B76D33" w:rsidRPr="00703FF4">
        <w:t xml:space="preserve"> (направлению специальности)</w:t>
      </w:r>
      <w:r w:rsidRPr="00703FF4">
        <w:t>;</w:t>
      </w:r>
    </w:p>
    <w:p w:rsidR="00A970B6" w:rsidRPr="006B52FB" w:rsidRDefault="00A970B6" w:rsidP="00A970B6">
      <w:pPr>
        <w:numPr>
          <w:ilvl w:val="0"/>
          <w:numId w:val="7"/>
        </w:numPr>
        <w:jc w:val="both"/>
      </w:pPr>
      <w:r w:rsidRPr="006B52FB">
        <w:t>типовые учебные программы по учебным дисциплинам</w:t>
      </w:r>
      <w:r w:rsidR="00C3735D" w:rsidRPr="006B52FB">
        <w:t xml:space="preserve"> (модулям)</w:t>
      </w:r>
      <w:r w:rsidRPr="006B52FB">
        <w:t>;</w:t>
      </w:r>
    </w:p>
    <w:p w:rsidR="00A970B6" w:rsidRDefault="00A970B6" w:rsidP="00A970B6">
      <w:pPr>
        <w:numPr>
          <w:ilvl w:val="0"/>
          <w:numId w:val="7"/>
        </w:numPr>
        <w:jc w:val="both"/>
      </w:pPr>
      <w:r w:rsidRPr="006B52FB">
        <w:t>учебные программы учреждения высшего образования по учебным дисциплинам</w:t>
      </w:r>
      <w:r w:rsidR="00C3735D" w:rsidRPr="006B52FB">
        <w:t xml:space="preserve"> (модулям)</w:t>
      </w:r>
      <w:r w:rsidRPr="006B52FB">
        <w:t>;</w:t>
      </w:r>
    </w:p>
    <w:p w:rsidR="00D852E8" w:rsidRPr="006B52FB" w:rsidRDefault="00D852E8" w:rsidP="00A970B6">
      <w:pPr>
        <w:numPr>
          <w:ilvl w:val="0"/>
          <w:numId w:val="7"/>
        </w:numPr>
        <w:jc w:val="both"/>
      </w:pPr>
      <w:r w:rsidRPr="00D852E8">
        <w:t>программы практик.</w:t>
      </w:r>
    </w:p>
    <w:p w:rsidR="00A970B6" w:rsidRPr="00D852E8" w:rsidRDefault="00A970B6" w:rsidP="00D852E8">
      <w:pPr>
        <w:rPr>
          <w:sz w:val="20"/>
          <w:szCs w:val="20"/>
        </w:rPr>
      </w:pPr>
    </w:p>
    <w:p w:rsidR="00F07260" w:rsidRPr="00586382" w:rsidRDefault="000D713A" w:rsidP="00586382">
      <w:pPr>
        <w:pStyle w:val="2"/>
      </w:pPr>
      <w:bookmarkStart w:id="52" w:name="_Toc525134305"/>
      <w:r w:rsidRPr="00586382">
        <w:t>7.2</w:t>
      </w:r>
      <w:r w:rsidR="006A3593" w:rsidRPr="00586382">
        <w:t>.</w:t>
      </w:r>
      <w:r w:rsidRPr="00586382">
        <w:t xml:space="preserve"> </w:t>
      </w:r>
      <w:r w:rsidR="00F07260" w:rsidRPr="00586382">
        <w:t xml:space="preserve">Требования к разработке </w:t>
      </w:r>
      <w:r w:rsidRPr="00586382">
        <w:t>учебно-программной документации</w:t>
      </w:r>
      <w:bookmarkEnd w:id="52"/>
    </w:p>
    <w:p w:rsidR="00F07260" w:rsidRPr="00D852E8" w:rsidRDefault="00F07260" w:rsidP="00832FEB">
      <w:pPr>
        <w:ind w:firstLine="426"/>
        <w:rPr>
          <w:b/>
          <w:bCs/>
          <w:sz w:val="12"/>
          <w:szCs w:val="16"/>
        </w:rPr>
      </w:pPr>
    </w:p>
    <w:p w:rsidR="00150CD5" w:rsidRPr="006B52FB" w:rsidRDefault="00150CD5" w:rsidP="00150CD5">
      <w:pPr>
        <w:keepNext/>
        <w:ind w:firstLine="425"/>
        <w:jc w:val="both"/>
      </w:pPr>
      <w:r w:rsidRPr="006B52FB">
        <w:t>7.2.1</w:t>
      </w:r>
      <w:r w:rsidR="006A3593">
        <w:t>.</w:t>
      </w:r>
      <w:r w:rsidRPr="006B52FB">
        <w:t>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6B52FB" w:rsidRDefault="00150CD5" w:rsidP="00150CD5">
      <w:pPr>
        <w:ind w:firstLine="425"/>
        <w:jc w:val="both"/>
      </w:pPr>
      <w:r w:rsidRPr="006B52FB">
        <w:t>7.2.2</w:t>
      </w:r>
      <w:r w:rsidR="006A3593">
        <w:t>.</w:t>
      </w:r>
      <w:r w:rsidRPr="006B52FB">
        <w:t> Объем обязательных аудиторных занятий, определяемый учреждением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 устанавливается в пределах 24-32 аудиторных часов в неделю.</w:t>
      </w:r>
    </w:p>
    <w:p w:rsidR="007E127B" w:rsidRDefault="00150CD5" w:rsidP="006F50F4">
      <w:pPr>
        <w:ind w:firstLine="425"/>
        <w:jc w:val="both"/>
      </w:pPr>
      <w:r w:rsidRPr="006B52FB">
        <w:t>7.2.3</w:t>
      </w:r>
      <w:r w:rsidR="006A3593">
        <w:t>.</w:t>
      </w:r>
      <w:r w:rsidRPr="006B52FB">
        <w:t> 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  <w:bookmarkStart w:id="53" w:name="_Toc525134306"/>
    </w:p>
    <w:p w:rsidR="007E127B" w:rsidRDefault="007E127B" w:rsidP="00097E0A">
      <w:pPr>
        <w:pStyle w:val="2"/>
        <w:jc w:val="both"/>
      </w:pPr>
    </w:p>
    <w:p w:rsidR="00150CD5" w:rsidRPr="006B52FB" w:rsidRDefault="00150CD5" w:rsidP="00097E0A">
      <w:pPr>
        <w:pStyle w:val="2"/>
        <w:jc w:val="both"/>
      </w:pPr>
      <w:r w:rsidRPr="006B52FB">
        <w:t>7.3</w:t>
      </w:r>
      <w:r w:rsidR="006A3593">
        <w:t>.</w:t>
      </w:r>
      <w:r w:rsidRPr="006B52FB">
        <w:t xml:space="preserve"> Требования к структуре учебного плана учреждения </w:t>
      </w:r>
      <w:r w:rsidR="00E840D3" w:rsidRPr="006B52FB">
        <w:t xml:space="preserve">высшего </w:t>
      </w:r>
      <w:r w:rsidRPr="006B52FB">
        <w:t>образования по специальности</w:t>
      </w:r>
      <w:r w:rsidR="0020449A" w:rsidRPr="006B52FB">
        <w:t xml:space="preserve"> (направлению специальности)</w:t>
      </w:r>
      <w:bookmarkEnd w:id="53"/>
    </w:p>
    <w:p w:rsidR="00150CD5" w:rsidRPr="006B52FB" w:rsidRDefault="00150CD5" w:rsidP="00150CD5">
      <w:pPr>
        <w:keepNext/>
        <w:suppressAutoHyphens/>
        <w:ind w:firstLine="425"/>
        <w:outlineLvl w:val="0"/>
        <w:rPr>
          <w:b/>
          <w:sz w:val="16"/>
          <w:szCs w:val="16"/>
        </w:rPr>
      </w:pPr>
    </w:p>
    <w:p w:rsidR="0013041F" w:rsidRDefault="00150CD5" w:rsidP="00F50EDB">
      <w:pPr>
        <w:ind w:firstLine="426"/>
        <w:jc w:val="both"/>
      </w:pPr>
      <w:r w:rsidRPr="00586382">
        <w:t>7.3.1</w:t>
      </w:r>
      <w:r w:rsidR="006A3593" w:rsidRPr="00586382">
        <w:t>.</w:t>
      </w:r>
      <w:r w:rsidRPr="00586382">
        <w:t xml:space="preserve"> Учебный план учреждения </w:t>
      </w:r>
      <w:r w:rsidR="00E840D3" w:rsidRPr="00586382">
        <w:t xml:space="preserve">высшего </w:t>
      </w:r>
      <w:r w:rsidRPr="00586382">
        <w:t>образования по специальности</w:t>
      </w:r>
      <w:r w:rsidR="00E840D3" w:rsidRPr="00586382">
        <w:t xml:space="preserve"> (направлению специальности)</w:t>
      </w:r>
      <w:r w:rsidRPr="00586382">
        <w:t xml:space="preserve"> разрабатывается в соответствии со структурой, приведенной в таблице 1.</w:t>
      </w:r>
    </w:p>
    <w:p w:rsidR="00150CD5" w:rsidRPr="00385C10" w:rsidRDefault="00150CD5" w:rsidP="0013041F">
      <w:pPr>
        <w:ind w:firstLine="426"/>
      </w:pPr>
      <w:r w:rsidRPr="00385C10">
        <w:t xml:space="preserve">Таблица 1 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953"/>
        <w:gridCol w:w="2533"/>
      </w:tblGrid>
      <w:tr w:rsidR="00E11493" w:rsidRPr="00C70120" w:rsidTr="001B7C1F">
        <w:trPr>
          <w:cantSplit/>
          <w:trHeight w:val="584"/>
          <w:jc w:val="center"/>
        </w:trPr>
        <w:tc>
          <w:tcPr>
            <w:tcW w:w="551" w:type="dxa"/>
          </w:tcPr>
          <w:p w:rsidR="001B7C1F" w:rsidRPr="006F50F4" w:rsidRDefault="00E11493" w:rsidP="001B7C1F">
            <w:pPr>
              <w:jc w:val="center"/>
              <w:rPr>
                <w:sz w:val="22"/>
                <w:szCs w:val="22"/>
              </w:rPr>
            </w:pPr>
            <w:r w:rsidRPr="006F50F4">
              <w:rPr>
                <w:sz w:val="22"/>
                <w:szCs w:val="22"/>
              </w:rPr>
              <w:t>№</w:t>
            </w:r>
          </w:p>
          <w:p w:rsidR="000C0815" w:rsidRPr="006F50F4" w:rsidRDefault="001B7C1F" w:rsidP="00150CD5">
            <w:pPr>
              <w:rPr>
                <w:sz w:val="22"/>
                <w:szCs w:val="22"/>
              </w:rPr>
            </w:pPr>
            <w:r w:rsidRPr="006F50F4">
              <w:rPr>
                <w:sz w:val="22"/>
                <w:szCs w:val="22"/>
              </w:rPr>
              <w:t>п</w:t>
            </w:r>
            <w:r w:rsidR="000C0815" w:rsidRPr="006F50F4">
              <w:rPr>
                <w:sz w:val="22"/>
                <w:szCs w:val="22"/>
              </w:rPr>
              <w:t>/п</w:t>
            </w:r>
          </w:p>
          <w:p w:rsidR="00E11493" w:rsidRPr="006F50F4" w:rsidRDefault="00E11493" w:rsidP="00150CD5">
            <w:pPr>
              <w:ind w:left="-746"/>
            </w:pPr>
            <w:r w:rsidRPr="006F50F4">
              <w:rPr>
                <w:sz w:val="22"/>
                <w:szCs w:val="22"/>
              </w:rPr>
              <w:t>п/п</w:t>
            </w:r>
          </w:p>
        </w:tc>
        <w:tc>
          <w:tcPr>
            <w:tcW w:w="5953" w:type="dxa"/>
          </w:tcPr>
          <w:p w:rsidR="00E11493" w:rsidRPr="006F50F4" w:rsidRDefault="00E11493" w:rsidP="00180114">
            <w:r w:rsidRPr="006F50F4">
              <w:rPr>
                <w:sz w:val="22"/>
                <w:szCs w:val="22"/>
              </w:rPr>
              <w:t xml:space="preserve">Наименование видов деятельности обучающегося, </w:t>
            </w:r>
            <w:r w:rsidR="00180114" w:rsidRPr="006F50F4">
              <w:rPr>
                <w:sz w:val="22"/>
                <w:szCs w:val="22"/>
              </w:rPr>
              <w:t xml:space="preserve">модулей, </w:t>
            </w:r>
            <w:r w:rsidRPr="006F50F4">
              <w:rPr>
                <w:sz w:val="22"/>
                <w:szCs w:val="22"/>
              </w:rPr>
              <w:t>учебных дисциплин</w:t>
            </w:r>
          </w:p>
        </w:tc>
        <w:tc>
          <w:tcPr>
            <w:tcW w:w="2533" w:type="dxa"/>
          </w:tcPr>
          <w:p w:rsidR="00E11493" w:rsidRPr="006B52FB" w:rsidRDefault="00E11493" w:rsidP="00150CD5">
            <w:pPr>
              <w:jc w:val="center"/>
            </w:pPr>
            <w:r w:rsidRPr="006B52FB">
              <w:rPr>
                <w:spacing w:val="-2"/>
                <w:sz w:val="22"/>
                <w:szCs w:val="22"/>
              </w:rPr>
              <w:t xml:space="preserve">Трудоемкость </w:t>
            </w:r>
            <w:r w:rsidRPr="006B52FB">
              <w:rPr>
                <w:spacing w:val="-2"/>
                <w:sz w:val="22"/>
                <w:szCs w:val="22"/>
              </w:rPr>
              <w:br/>
              <w:t>(в зачетных единицах)</w:t>
            </w:r>
          </w:p>
        </w:tc>
      </w:tr>
      <w:tr w:rsidR="00E11493" w:rsidRPr="00C70120" w:rsidTr="006C0116">
        <w:trPr>
          <w:trHeight w:val="242"/>
          <w:jc w:val="center"/>
        </w:trPr>
        <w:tc>
          <w:tcPr>
            <w:tcW w:w="551" w:type="dxa"/>
          </w:tcPr>
          <w:p w:rsidR="00E11493" w:rsidRPr="006F50F4" w:rsidRDefault="00E11493" w:rsidP="00150CD5">
            <w:pPr>
              <w:tabs>
                <w:tab w:val="left" w:pos="0"/>
              </w:tabs>
              <w:jc w:val="center"/>
              <w:rPr>
                <w:b/>
              </w:rPr>
            </w:pPr>
            <w:r w:rsidRPr="006F50F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E11493" w:rsidRPr="006F50F4" w:rsidRDefault="00E11493" w:rsidP="00150CD5">
            <w:pPr>
              <w:rPr>
                <w:b/>
              </w:rPr>
            </w:pPr>
            <w:r w:rsidRPr="006F50F4">
              <w:rPr>
                <w:b/>
                <w:sz w:val="22"/>
                <w:szCs w:val="22"/>
              </w:rPr>
              <w:t xml:space="preserve">Теоретическое обучение </w:t>
            </w:r>
          </w:p>
        </w:tc>
        <w:tc>
          <w:tcPr>
            <w:tcW w:w="2533" w:type="dxa"/>
            <w:shd w:val="clear" w:color="auto" w:fill="FFFFFF"/>
          </w:tcPr>
          <w:p w:rsidR="00E11493" w:rsidRPr="006B52FB" w:rsidRDefault="00103CA2" w:rsidP="007E127B">
            <w:pPr>
              <w:jc w:val="center"/>
            </w:pPr>
            <w:r>
              <w:rPr>
                <w:sz w:val="22"/>
              </w:rPr>
              <w:t>182-218</w:t>
            </w:r>
          </w:p>
        </w:tc>
      </w:tr>
      <w:tr w:rsidR="00E11493" w:rsidRPr="00C70120" w:rsidTr="00E96592">
        <w:trPr>
          <w:trHeight w:val="255"/>
          <w:jc w:val="center"/>
        </w:trPr>
        <w:tc>
          <w:tcPr>
            <w:tcW w:w="551" w:type="dxa"/>
          </w:tcPr>
          <w:p w:rsidR="00E11493" w:rsidRPr="006F50F4" w:rsidRDefault="00E11493" w:rsidP="00150CD5">
            <w:pPr>
              <w:tabs>
                <w:tab w:val="left" w:pos="0"/>
              </w:tabs>
              <w:jc w:val="center"/>
            </w:pPr>
            <w:r w:rsidRPr="006F50F4">
              <w:rPr>
                <w:sz w:val="22"/>
                <w:szCs w:val="22"/>
              </w:rPr>
              <w:t>1.1.</w:t>
            </w:r>
          </w:p>
        </w:tc>
        <w:tc>
          <w:tcPr>
            <w:tcW w:w="5953" w:type="dxa"/>
          </w:tcPr>
          <w:p w:rsidR="00E11493" w:rsidRPr="00E96592" w:rsidRDefault="00E11493" w:rsidP="00BA1E0E">
            <w:pPr>
              <w:jc w:val="both"/>
              <w:rPr>
                <w:spacing w:val="-8"/>
                <w:vertAlign w:val="superscript"/>
              </w:rPr>
            </w:pPr>
            <w:r w:rsidRPr="00E96592">
              <w:rPr>
                <w:spacing w:val="-8"/>
                <w:sz w:val="22"/>
                <w:szCs w:val="22"/>
              </w:rPr>
              <w:t>Государственный компонент</w:t>
            </w:r>
            <w:r w:rsidR="00A52008" w:rsidRPr="00E96592">
              <w:rPr>
                <w:spacing w:val="-8"/>
                <w:sz w:val="22"/>
                <w:szCs w:val="22"/>
              </w:rPr>
              <w:t>:</w:t>
            </w:r>
            <w:r w:rsidR="00F6654F" w:rsidRPr="00E96592">
              <w:rPr>
                <w:spacing w:val="-8"/>
                <w:sz w:val="22"/>
                <w:szCs w:val="22"/>
              </w:rPr>
              <w:t xml:space="preserve"> </w:t>
            </w:r>
            <w:r w:rsidR="00F6654F" w:rsidRPr="00E96592">
              <w:rPr>
                <w:spacing w:val="-8"/>
                <w:sz w:val="22"/>
                <w:szCs w:val="22"/>
                <w:shd w:val="clear" w:color="auto" w:fill="FFFFFF"/>
              </w:rPr>
              <w:t>Социально-гуманитарный модуль (</w:t>
            </w:r>
            <w:r w:rsidR="00F6654F" w:rsidRPr="00E96592">
              <w:rPr>
                <w:i/>
                <w:spacing w:val="-8"/>
                <w:sz w:val="22"/>
                <w:szCs w:val="22"/>
                <w:shd w:val="clear" w:color="auto" w:fill="FFFFFF"/>
              </w:rPr>
              <w:t>История, Социология, Философия, Политология</w:t>
            </w:r>
            <w:r w:rsidR="00F6654F" w:rsidRPr="00E96592">
              <w:rPr>
                <w:spacing w:val="-8"/>
                <w:sz w:val="22"/>
                <w:szCs w:val="22"/>
                <w:shd w:val="clear" w:color="auto" w:fill="FFFFFF"/>
              </w:rPr>
              <w:t>);</w:t>
            </w:r>
            <w:r w:rsidR="00F34140" w:rsidRPr="00E96592">
              <w:rPr>
                <w:spacing w:val="-8"/>
                <w:sz w:val="22"/>
                <w:szCs w:val="22"/>
                <w:shd w:val="clear" w:color="auto" w:fill="FFFFFF"/>
              </w:rPr>
              <w:t xml:space="preserve"> </w:t>
            </w:r>
            <w:r w:rsidR="005B045C" w:rsidRPr="00E96592">
              <w:rPr>
                <w:spacing w:val="-8"/>
                <w:sz w:val="22"/>
                <w:szCs w:val="22"/>
                <w:shd w:val="clear" w:color="auto" w:fill="FFFFFF"/>
              </w:rPr>
              <w:t>Модуль есте</w:t>
            </w:r>
            <w:r w:rsidR="00D567AE" w:rsidRPr="00E96592">
              <w:rPr>
                <w:spacing w:val="-8"/>
                <w:sz w:val="22"/>
                <w:szCs w:val="22"/>
                <w:shd w:val="clear" w:color="auto" w:fill="FFFFFF"/>
              </w:rPr>
              <w:t xml:space="preserve">ственнонаучных </w:t>
            </w:r>
            <w:r w:rsidR="00E273BB" w:rsidRPr="00E96592">
              <w:rPr>
                <w:spacing w:val="-8"/>
                <w:sz w:val="22"/>
                <w:szCs w:val="22"/>
                <w:shd w:val="clear" w:color="auto" w:fill="FFFFFF"/>
              </w:rPr>
              <w:t xml:space="preserve"> и общетехнических дисциплин</w:t>
            </w:r>
            <w:r w:rsidR="00BA1EB4" w:rsidRPr="00E96592">
              <w:rPr>
                <w:spacing w:val="-8"/>
                <w:sz w:val="22"/>
                <w:szCs w:val="22"/>
                <w:shd w:val="clear" w:color="auto" w:fill="FFFFFF"/>
              </w:rPr>
              <w:t xml:space="preserve"> (</w:t>
            </w:r>
            <w:r w:rsidR="00BA1EB4" w:rsidRPr="00E96592">
              <w:rPr>
                <w:i/>
                <w:spacing w:val="-8"/>
                <w:sz w:val="22"/>
                <w:szCs w:val="22"/>
                <w:shd w:val="clear" w:color="auto" w:fill="FFFFFF"/>
              </w:rPr>
              <w:t>Математика, Физика, Инженерная графика</w:t>
            </w:r>
            <w:r w:rsidR="00BA1EB4" w:rsidRPr="00E96592">
              <w:rPr>
                <w:spacing w:val="-8"/>
                <w:sz w:val="22"/>
                <w:szCs w:val="22"/>
                <w:shd w:val="clear" w:color="auto" w:fill="FFFFFF"/>
              </w:rPr>
              <w:t>)</w:t>
            </w:r>
            <w:r w:rsidR="00F6654F" w:rsidRPr="00E96592">
              <w:rPr>
                <w:spacing w:val="-8"/>
                <w:sz w:val="22"/>
                <w:szCs w:val="22"/>
                <w:shd w:val="clear" w:color="auto" w:fill="FFFFFF"/>
              </w:rPr>
              <w:t>;</w:t>
            </w:r>
            <w:r w:rsidR="00F34140" w:rsidRPr="00E96592">
              <w:rPr>
                <w:spacing w:val="-8"/>
                <w:sz w:val="22"/>
                <w:szCs w:val="22"/>
                <w:shd w:val="clear" w:color="auto" w:fill="FFFFFF"/>
              </w:rPr>
              <w:t xml:space="preserve"> </w:t>
            </w:r>
            <w:r w:rsidR="005B045C" w:rsidRPr="00E96592">
              <w:rPr>
                <w:spacing w:val="-8"/>
                <w:sz w:val="22"/>
                <w:szCs w:val="22"/>
                <w:shd w:val="clear" w:color="auto" w:fill="FFFFFF"/>
              </w:rPr>
              <w:t>Модуль лингвистический</w:t>
            </w:r>
            <w:r w:rsidR="00FE1118" w:rsidRPr="00E96592">
              <w:rPr>
                <w:spacing w:val="-8"/>
                <w:sz w:val="22"/>
                <w:szCs w:val="22"/>
                <w:shd w:val="clear" w:color="auto" w:fill="FFFFFF"/>
              </w:rPr>
              <w:t xml:space="preserve"> (</w:t>
            </w:r>
            <w:r w:rsidR="00FE1118" w:rsidRPr="00E96592">
              <w:rPr>
                <w:i/>
                <w:spacing w:val="-8"/>
                <w:sz w:val="22"/>
                <w:szCs w:val="22"/>
                <w:shd w:val="clear" w:color="auto" w:fill="FFFFFF"/>
              </w:rPr>
              <w:t>Иностранный язык</w:t>
            </w:r>
            <w:r w:rsidR="00FE1118" w:rsidRPr="00E96592">
              <w:rPr>
                <w:spacing w:val="-8"/>
                <w:sz w:val="22"/>
                <w:szCs w:val="22"/>
                <w:shd w:val="clear" w:color="auto" w:fill="FFFFFF"/>
              </w:rPr>
              <w:t>)</w:t>
            </w:r>
            <w:r w:rsidR="00F6654F" w:rsidRPr="00E96592">
              <w:rPr>
                <w:spacing w:val="-8"/>
                <w:sz w:val="22"/>
                <w:szCs w:val="22"/>
                <w:shd w:val="clear" w:color="auto" w:fill="FFFFFF"/>
              </w:rPr>
              <w:t>;</w:t>
            </w:r>
            <w:r w:rsidR="000D0DEE" w:rsidRPr="00E96592">
              <w:rPr>
                <w:spacing w:val="-8"/>
                <w:sz w:val="22"/>
                <w:szCs w:val="22"/>
                <w:shd w:val="clear" w:color="auto" w:fill="FFFFFF"/>
              </w:rPr>
              <w:t xml:space="preserve"> </w:t>
            </w:r>
            <w:r w:rsidR="00FE1118" w:rsidRPr="00E96592">
              <w:rPr>
                <w:spacing w:val="-8"/>
                <w:sz w:val="22"/>
                <w:szCs w:val="22"/>
                <w:shd w:val="clear" w:color="auto" w:fill="FFFFFF"/>
              </w:rPr>
              <w:t>Модуль экономических дисциплин (</w:t>
            </w:r>
            <w:r w:rsidR="00FE1118" w:rsidRPr="00E96592">
              <w:rPr>
                <w:i/>
                <w:spacing w:val="-8"/>
                <w:sz w:val="22"/>
                <w:szCs w:val="22"/>
                <w:shd w:val="clear" w:color="auto" w:fill="FFFFFF"/>
              </w:rPr>
              <w:t>Микро- и макроэкономика, Экономика транспорта, Маркетинг на транспорте</w:t>
            </w:r>
            <w:r w:rsidR="00FE1118" w:rsidRPr="00E96592">
              <w:rPr>
                <w:spacing w:val="-8"/>
                <w:sz w:val="22"/>
                <w:szCs w:val="22"/>
                <w:shd w:val="clear" w:color="auto" w:fill="FFFFFF"/>
              </w:rPr>
              <w:t xml:space="preserve">); </w:t>
            </w:r>
            <w:r w:rsidR="00D567AE" w:rsidRPr="00E96592">
              <w:rPr>
                <w:spacing w:val="-8"/>
                <w:sz w:val="22"/>
                <w:szCs w:val="22"/>
                <w:shd w:val="clear" w:color="auto" w:fill="FFFFFF"/>
              </w:rPr>
              <w:t>Модул</w:t>
            </w:r>
            <w:r w:rsidR="00D567AE" w:rsidRPr="00E96592">
              <w:rPr>
                <w:spacing w:val="-8"/>
                <w:sz w:val="22"/>
                <w:szCs w:val="22"/>
              </w:rPr>
              <w:t xml:space="preserve">ь логистических дисциплин </w:t>
            </w:r>
            <w:r w:rsidR="00FE1118" w:rsidRPr="00E96592">
              <w:rPr>
                <w:spacing w:val="-8"/>
                <w:sz w:val="22"/>
                <w:szCs w:val="22"/>
              </w:rPr>
              <w:t xml:space="preserve"> (</w:t>
            </w:r>
            <w:r w:rsidR="00FE1118" w:rsidRPr="00E96592">
              <w:rPr>
                <w:i/>
                <w:spacing w:val="-8"/>
                <w:sz w:val="22"/>
                <w:szCs w:val="22"/>
              </w:rPr>
              <w:t>Основы логистики, Логистика запасов и складирования</w:t>
            </w:r>
            <w:r w:rsidR="00FE1118" w:rsidRPr="00E96592">
              <w:rPr>
                <w:spacing w:val="-8"/>
                <w:sz w:val="22"/>
                <w:szCs w:val="22"/>
              </w:rPr>
              <w:t>);</w:t>
            </w:r>
            <w:r w:rsidR="00D567AE" w:rsidRPr="00E96592">
              <w:rPr>
                <w:spacing w:val="-8"/>
                <w:sz w:val="22"/>
                <w:szCs w:val="22"/>
              </w:rPr>
              <w:t xml:space="preserve"> </w:t>
            </w:r>
            <w:r w:rsidR="00FE1118" w:rsidRPr="00E96592">
              <w:rPr>
                <w:spacing w:val="-8"/>
                <w:sz w:val="22"/>
                <w:szCs w:val="22"/>
              </w:rPr>
              <w:t xml:space="preserve">Модуль </w:t>
            </w:r>
            <w:r w:rsidR="00E40017" w:rsidRPr="00E96592">
              <w:rPr>
                <w:spacing w:val="-8"/>
                <w:sz w:val="22"/>
                <w:szCs w:val="22"/>
              </w:rPr>
              <w:t>д</w:t>
            </w:r>
            <w:r w:rsidR="00FE1118" w:rsidRPr="00E96592">
              <w:rPr>
                <w:spacing w:val="-8"/>
                <w:sz w:val="22"/>
                <w:szCs w:val="22"/>
              </w:rPr>
              <w:t>исциплин безопасности жизнедеятельности</w:t>
            </w:r>
            <w:r w:rsidR="006F50F4" w:rsidRPr="00E96592">
              <w:rPr>
                <w:spacing w:val="-8"/>
                <w:sz w:val="22"/>
                <w:szCs w:val="22"/>
              </w:rPr>
              <w:t xml:space="preserve"> </w:t>
            </w:r>
            <w:r w:rsidR="00FE1118" w:rsidRPr="00E96592">
              <w:rPr>
                <w:spacing w:val="-8"/>
                <w:sz w:val="22"/>
                <w:szCs w:val="22"/>
              </w:rPr>
              <w:t>(</w:t>
            </w:r>
            <w:r w:rsidR="00FE1118" w:rsidRPr="00E96592">
              <w:rPr>
                <w:i/>
                <w:spacing w:val="-8"/>
                <w:sz w:val="22"/>
                <w:szCs w:val="22"/>
              </w:rPr>
              <w:t>Защита населения и объектов от чрезвычайных ситуаций, Радиационная безопасность, Основы эколого-энергетической устойчивости производства, Охрана труда</w:t>
            </w:r>
            <w:r w:rsidR="00FE1118" w:rsidRPr="00E96592">
              <w:rPr>
                <w:spacing w:val="-8"/>
                <w:sz w:val="22"/>
                <w:szCs w:val="22"/>
              </w:rPr>
              <w:t>);</w:t>
            </w:r>
            <w:r w:rsidR="003F1127" w:rsidRPr="00E96592">
              <w:rPr>
                <w:spacing w:val="-8"/>
                <w:sz w:val="22"/>
                <w:szCs w:val="22"/>
              </w:rPr>
              <w:t xml:space="preserve"> Модуль дисциплин бухгалтерского учета и финансов (</w:t>
            </w:r>
            <w:r w:rsidR="003F1127" w:rsidRPr="00E96592">
              <w:rPr>
                <w:i/>
                <w:spacing w:val="-8"/>
                <w:sz w:val="22"/>
                <w:szCs w:val="22"/>
              </w:rPr>
              <w:t>Финансы предприятия, Ценообразование (тарифообразование), Бухгалтерский учет и аудит</w:t>
            </w:r>
            <w:r w:rsidR="003F1127" w:rsidRPr="00E96592">
              <w:rPr>
                <w:spacing w:val="-8"/>
                <w:sz w:val="22"/>
                <w:szCs w:val="22"/>
              </w:rPr>
              <w:t>); Модуль дисциплин управления (</w:t>
            </w:r>
            <w:r w:rsidR="003F1127" w:rsidRPr="00E96592">
              <w:rPr>
                <w:i/>
                <w:spacing w:val="-8"/>
                <w:sz w:val="22"/>
                <w:szCs w:val="22"/>
              </w:rPr>
              <w:t>Организация и планирование на предприятии, Менеджмент</w:t>
            </w:r>
            <w:r w:rsidR="003F1127" w:rsidRPr="00E96592">
              <w:rPr>
                <w:spacing w:val="-8"/>
                <w:sz w:val="22"/>
                <w:szCs w:val="22"/>
              </w:rPr>
              <w:t>); Модуль дисциплин управления транспортными системами (</w:t>
            </w:r>
            <w:r w:rsidR="003F1127" w:rsidRPr="00E96592">
              <w:rPr>
                <w:i/>
                <w:spacing w:val="-8"/>
                <w:sz w:val="22"/>
                <w:szCs w:val="22"/>
              </w:rPr>
              <w:t>Транспортные системы, Управление потоками в транспортных системах</w:t>
            </w:r>
            <w:r w:rsidR="003F1127" w:rsidRPr="00E96592">
              <w:rPr>
                <w:spacing w:val="-8"/>
                <w:sz w:val="22"/>
                <w:szCs w:val="22"/>
              </w:rPr>
              <w:t>).</w:t>
            </w:r>
          </w:p>
        </w:tc>
        <w:tc>
          <w:tcPr>
            <w:tcW w:w="2533" w:type="dxa"/>
            <w:shd w:val="clear" w:color="auto" w:fill="FFFFFF"/>
          </w:tcPr>
          <w:p w:rsidR="0013766F" w:rsidRPr="00C017A9" w:rsidRDefault="00120D69" w:rsidP="00BE5DE2">
            <w:pPr>
              <w:jc w:val="center"/>
              <w:rPr>
                <w:sz w:val="22"/>
                <w:szCs w:val="22"/>
              </w:rPr>
            </w:pPr>
            <w:r w:rsidRPr="00C017A9">
              <w:rPr>
                <w:sz w:val="22"/>
                <w:szCs w:val="22"/>
              </w:rPr>
              <w:t>8</w:t>
            </w:r>
            <w:r w:rsidR="00BE5DE2">
              <w:rPr>
                <w:sz w:val="22"/>
                <w:szCs w:val="22"/>
              </w:rPr>
              <w:t>4</w:t>
            </w:r>
            <w:r w:rsidRPr="00C017A9">
              <w:rPr>
                <w:sz w:val="22"/>
                <w:szCs w:val="22"/>
              </w:rPr>
              <w:t>-1</w:t>
            </w:r>
            <w:r w:rsidR="008243FE">
              <w:rPr>
                <w:sz w:val="22"/>
                <w:szCs w:val="22"/>
              </w:rPr>
              <w:t>3</w:t>
            </w:r>
            <w:r w:rsidR="00BE5DE2">
              <w:rPr>
                <w:sz w:val="22"/>
                <w:szCs w:val="22"/>
              </w:rPr>
              <w:t>4</w:t>
            </w:r>
          </w:p>
        </w:tc>
      </w:tr>
      <w:tr w:rsidR="00E11493" w:rsidRPr="00C70120" w:rsidTr="006C0116">
        <w:trPr>
          <w:trHeight w:val="308"/>
          <w:jc w:val="center"/>
        </w:trPr>
        <w:tc>
          <w:tcPr>
            <w:tcW w:w="551" w:type="dxa"/>
          </w:tcPr>
          <w:p w:rsidR="00E11493" w:rsidRPr="006B52FB" w:rsidRDefault="00E11493" w:rsidP="00150CD5">
            <w:pPr>
              <w:tabs>
                <w:tab w:val="left" w:pos="0"/>
              </w:tabs>
              <w:jc w:val="center"/>
            </w:pPr>
            <w:r w:rsidRPr="006B52FB">
              <w:rPr>
                <w:sz w:val="22"/>
                <w:szCs w:val="22"/>
              </w:rPr>
              <w:t>1.2.</w:t>
            </w:r>
          </w:p>
        </w:tc>
        <w:tc>
          <w:tcPr>
            <w:tcW w:w="5953" w:type="dxa"/>
          </w:tcPr>
          <w:p w:rsidR="00E11493" w:rsidRPr="006F50F4" w:rsidRDefault="00E11493" w:rsidP="00150CD5">
            <w:r w:rsidRPr="006F50F4">
              <w:rPr>
                <w:sz w:val="22"/>
                <w:szCs w:val="22"/>
              </w:rPr>
              <w:t>Компонент учреждения</w:t>
            </w:r>
            <w:r w:rsidR="004F0E4A" w:rsidRPr="006F50F4">
              <w:rPr>
                <w:sz w:val="22"/>
                <w:szCs w:val="22"/>
              </w:rPr>
              <w:t xml:space="preserve"> высшего</w:t>
            </w:r>
            <w:r w:rsidRPr="006F50F4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533" w:type="dxa"/>
            <w:shd w:val="clear" w:color="auto" w:fill="FFFFFF"/>
          </w:tcPr>
          <w:p w:rsidR="00E11493" w:rsidRPr="006B52FB" w:rsidRDefault="00120D69" w:rsidP="00BE5DE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BE5D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</w:t>
            </w:r>
            <w:r w:rsidR="008243FE">
              <w:rPr>
                <w:sz w:val="22"/>
                <w:szCs w:val="22"/>
              </w:rPr>
              <w:t>3</w:t>
            </w:r>
            <w:r w:rsidR="00BE5DE2">
              <w:rPr>
                <w:sz w:val="22"/>
                <w:szCs w:val="22"/>
              </w:rPr>
              <w:t>4</w:t>
            </w:r>
          </w:p>
        </w:tc>
      </w:tr>
      <w:tr w:rsidR="00E11493" w:rsidRPr="00C70120" w:rsidTr="006C0116">
        <w:trPr>
          <w:trHeight w:val="308"/>
          <w:jc w:val="center"/>
        </w:trPr>
        <w:tc>
          <w:tcPr>
            <w:tcW w:w="551" w:type="dxa"/>
          </w:tcPr>
          <w:p w:rsidR="00E11493" w:rsidRPr="006B52FB" w:rsidRDefault="00E11493" w:rsidP="00150CD5">
            <w:pPr>
              <w:tabs>
                <w:tab w:val="left" w:pos="0"/>
              </w:tabs>
              <w:jc w:val="center"/>
            </w:pPr>
            <w:r w:rsidRPr="006B52FB">
              <w:rPr>
                <w:sz w:val="22"/>
                <w:szCs w:val="22"/>
              </w:rPr>
              <w:t>1.3.</w:t>
            </w:r>
          </w:p>
        </w:tc>
        <w:tc>
          <w:tcPr>
            <w:tcW w:w="5953" w:type="dxa"/>
          </w:tcPr>
          <w:p w:rsidR="00E11493" w:rsidRPr="006F50F4" w:rsidRDefault="00E11493" w:rsidP="00150CD5">
            <w:r w:rsidRPr="006F50F4">
              <w:rPr>
                <w:sz w:val="22"/>
                <w:szCs w:val="22"/>
              </w:rPr>
              <w:t>Факультативные дисциплины</w:t>
            </w:r>
          </w:p>
        </w:tc>
        <w:tc>
          <w:tcPr>
            <w:tcW w:w="2533" w:type="dxa"/>
            <w:shd w:val="clear" w:color="auto" w:fill="FFFFFF"/>
          </w:tcPr>
          <w:p w:rsidR="00E11493" w:rsidRPr="006B52FB" w:rsidRDefault="00E11493" w:rsidP="00150CD5">
            <w:pPr>
              <w:jc w:val="center"/>
            </w:pPr>
          </w:p>
        </w:tc>
      </w:tr>
      <w:tr w:rsidR="00E11493" w:rsidRPr="00C70120" w:rsidTr="006C0116">
        <w:trPr>
          <w:trHeight w:val="308"/>
          <w:jc w:val="center"/>
        </w:trPr>
        <w:tc>
          <w:tcPr>
            <w:tcW w:w="551" w:type="dxa"/>
          </w:tcPr>
          <w:p w:rsidR="00E11493" w:rsidRPr="006B52FB" w:rsidRDefault="00E11493" w:rsidP="00150CD5">
            <w:pPr>
              <w:tabs>
                <w:tab w:val="left" w:pos="0"/>
              </w:tabs>
              <w:jc w:val="center"/>
            </w:pPr>
            <w:r w:rsidRPr="006B52FB">
              <w:rPr>
                <w:sz w:val="22"/>
                <w:szCs w:val="22"/>
              </w:rPr>
              <w:t>1.4.</w:t>
            </w:r>
          </w:p>
        </w:tc>
        <w:tc>
          <w:tcPr>
            <w:tcW w:w="5953" w:type="dxa"/>
          </w:tcPr>
          <w:p w:rsidR="00E11493" w:rsidRPr="006F50F4" w:rsidRDefault="00E11493" w:rsidP="00150CD5">
            <w:r w:rsidRPr="006F50F4">
              <w:rPr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2533" w:type="dxa"/>
            <w:shd w:val="clear" w:color="auto" w:fill="FFFFFF"/>
          </w:tcPr>
          <w:p w:rsidR="00E11493" w:rsidRPr="006B52FB" w:rsidRDefault="00E11493" w:rsidP="00150CD5">
            <w:pPr>
              <w:jc w:val="center"/>
            </w:pPr>
          </w:p>
        </w:tc>
      </w:tr>
      <w:tr w:rsidR="00E11493" w:rsidRPr="00C70120" w:rsidTr="006C0116">
        <w:trPr>
          <w:trHeight w:val="308"/>
          <w:jc w:val="center"/>
        </w:trPr>
        <w:tc>
          <w:tcPr>
            <w:tcW w:w="551" w:type="dxa"/>
          </w:tcPr>
          <w:p w:rsidR="00E11493" w:rsidRPr="006B52FB" w:rsidRDefault="00E11493" w:rsidP="00150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B52F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E11493" w:rsidRPr="006F50F4" w:rsidRDefault="00E11493" w:rsidP="00B84B42">
            <w:pPr>
              <w:jc w:val="both"/>
              <w:rPr>
                <w:b/>
                <w:bCs/>
              </w:rPr>
            </w:pPr>
            <w:r w:rsidRPr="006F50F4">
              <w:rPr>
                <w:b/>
                <w:sz w:val="22"/>
                <w:szCs w:val="22"/>
              </w:rPr>
              <w:t>Учебная практика</w:t>
            </w:r>
            <w:r w:rsidRPr="006F50F4">
              <w:rPr>
                <w:sz w:val="22"/>
                <w:szCs w:val="22"/>
              </w:rPr>
              <w:t xml:space="preserve"> </w:t>
            </w:r>
            <w:r w:rsidR="00F1715D" w:rsidRPr="006F50F4">
              <w:rPr>
                <w:sz w:val="22"/>
                <w:szCs w:val="22"/>
              </w:rPr>
              <w:t>(</w:t>
            </w:r>
            <w:r w:rsidR="00B84B42" w:rsidRPr="006F50F4">
              <w:rPr>
                <w:sz w:val="22"/>
                <w:szCs w:val="22"/>
              </w:rPr>
              <w:t>о</w:t>
            </w:r>
            <w:r w:rsidR="0013766F" w:rsidRPr="006F50F4">
              <w:rPr>
                <w:sz w:val="22"/>
                <w:szCs w:val="22"/>
              </w:rPr>
              <w:t>знакомительная</w:t>
            </w:r>
            <w:r w:rsidR="00F1715D" w:rsidRPr="006F50F4">
              <w:rPr>
                <w:sz w:val="22"/>
                <w:szCs w:val="22"/>
              </w:rPr>
              <w:t xml:space="preserve"> практика)</w:t>
            </w:r>
          </w:p>
        </w:tc>
        <w:tc>
          <w:tcPr>
            <w:tcW w:w="2533" w:type="dxa"/>
            <w:shd w:val="clear" w:color="auto" w:fill="FFFFFF"/>
            <w:vAlign w:val="center"/>
          </w:tcPr>
          <w:p w:rsidR="00E11493" w:rsidRPr="003919F8" w:rsidRDefault="003919F8" w:rsidP="007E127B">
            <w:pPr>
              <w:jc w:val="center"/>
            </w:pPr>
            <w:r>
              <w:rPr>
                <w:sz w:val="22"/>
              </w:rPr>
              <w:t>3-6</w:t>
            </w:r>
          </w:p>
        </w:tc>
      </w:tr>
      <w:tr w:rsidR="00E11493" w:rsidRPr="00C70120" w:rsidTr="006C0116">
        <w:trPr>
          <w:trHeight w:val="308"/>
          <w:jc w:val="center"/>
        </w:trPr>
        <w:tc>
          <w:tcPr>
            <w:tcW w:w="551" w:type="dxa"/>
          </w:tcPr>
          <w:p w:rsidR="00E11493" w:rsidRPr="006B52FB" w:rsidRDefault="00E11493" w:rsidP="00150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B52F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E11493" w:rsidRPr="006F50F4" w:rsidRDefault="00E11493" w:rsidP="00C26274">
            <w:pPr>
              <w:jc w:val="both"/>
              <w:rPr>
                <w:b/>
                <w:bCs/>
              </w:rPr>
            </w:pPr>
            <w:r w:rsidRPr="006F50F4">
              <w:rPr>
                <w:b/>
                <w:sz w:val="22"/>
                <w:szCs w:val="22"/>
              </w:rPr>
              <w:t>Производственная практика</w:t>
            </w:r>
            <w:r w:rsidRPr="006F50F4">
              <w:rPr>
                <w:sz w:val="22"/>
                <w:szCs w:val="22"/>
              </w:rPr>
              <w:t xml:space="preserve"> </w:t>
            </w:r>
            <w:r w:rsidR="00F1715D" w:rsidRPr="006F50F4">
              <w:rPr>
                <w:sz w:val="22"/>
                <w:szCs w:val="22"/>
              </w:rPr>
              <w:t>(</w:t>
            </w:r>
            <w:r w:rsidR="00B84B42" w:rsidRPr="006F50F4">
              <w:rPr>
                <w:sz w:val="22"/>
                <w:szCs w:val="22"/>
              </w:rPr>
              <w:t>и</w:t>
            </w:r>
            <w:r w:rsidR="0013766F" w:rsidRPr="006F50F4">
              <w:rPr>
                <w:sz w:val="22"/>
                <w:szCs w:val="22"/>
              </w:rPr>
              <w:t>нженерно-технологическая</w:t>
            </w:r>
            <w:r w:rsidR="00F1715D" w:rsidRPr="006F50F4">
              <w:rPr>
                <w:sz w:val="22"/>
                <w:szCs w:val="22"/>
              </w:rPr>
              <w:t xml:space="preserve">, </w:t>
            </w:r>
            <w:r w:rsidR="00B84B42" w:rsidRPr="006F50F4">
              <w:rPr>
                <w:sz w:val="22"/>
                <w:szCs w:val="22"/>
              </w:rPr>
              <w:t>о</w:t>
            </w:r>
            <w:r w:rsidR="0013766F" w:rsidRPr="006F50F4">
              <w:rPr>
                <w:sz w:val="22"/>
                <w:szCs w:val="22"/>
              </w:rPr>
              <w:t>рганизационно-экономическая</w:t>
            </w:r>
            <w:r w:rsidR="00F1715D" w:rsidRPr="006F50F4">
              <w:rPr>
                <w:sz w:val="22"/>
                <w:szCs w:val="22"/>
              </w:rPr>
              <w:t xml:space="preserve">, </w:t>
            </w:r>
            <w:r w:rsidR="00B84B42" w:rsidRPr="006F50F4">
              <w:rPr>
                <w:sz w:val="22"/>
                <w:szCs w:val="22"/>
              </w:rPr>
              <w:t>п</w:t>
            </w:r>
            <w:r w:rsidR="00F1715D" w:rsidRPr="006F50F4">
              <w:rPr>
                <w:sz w:val="22"/>
                <w:szCs w:val="22"/>
              </w:rPr>
              <w:t>реддипломная)</w:t>
            </w:r>
          </w:p>
        </w:tc>
        <w:tc>
          <w:tcPr>
            <w:tcW w:w="2533" w:type="dxa"/>
            <w:shd w:val="clear" w:color="auto" w:fill="FFFFFF"/>
          </w:tcPr>
          <w:p w:rsidR="0013766F" w:rsidRPr="003919F8" w:rsidRDefault="003919F8" w:rsidP="00C01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</w:p>
        </w:tc>
      </w:tr>
      <w:tr w:rsidR="00E11493" w:rsidRPr="00C70120" w:rsidTr="006C0116">
        <w:trPr>
          <w:trHeight w:val="284"/>
          <w:jc w:val="center"/>
        </w:trPr>
        <w:tc>
          <w:tcPr>
            <w:tcW w:w="551" w:type="dxa"/>
          </w:tcPr>
          <w:p w:rsidR="00E11493" w:rsidRPr="006B52FB" w:rsidRDefault="00E11493" w:rsidP="00150CD5">
            <w:pPr>
              <w:tabs>
                <w:tab w:val="left" w:pos="0"/>
              </w:tabs>
              <w:jc w:val="center"/>
              <w:rPr>
                <w:b/>
              </w:rPr>
            </w:pPr>
            <w:r w:rsidRPr="006B52F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E11493" w:rsidRPr="006B52FB" w:rsidRDefault="00E11493" w:rsidP="00150CD5">
            <w:pPr>
              <w:rPr>
                <w:b/>
                <w:spacing w:val="2"/>
              </w:rPr>
            </w:pPr>
            <w:r w:rsidRPr="006B52FB">
              <w:rPr>
                <w:b/>
                <w:spacing w:val="2"/>
                <w:sz w:val="22"/>
                <w:szCs w:val="22"/>
              </w:rPr>
              <w:t>Дипломное проектирование</w:t>
            </w:r>
          </w:p>
        </w:tc>
        <w:tc>
          <w:tcPr>
            <w:tcW w:w="2533" w:type="dxa"/>
            <w:shd w:val="clear" w:color="auto" w:fill="FFFFFF"/>
          </w:tcPr>
          <w:p w:rsidR="00E11493" w:rsidRPr="003919F8" w:rsidRDefault="003919F8" w:rsidP="007E127B">
            <w:pPr>
              <w:jc w:val="center"/>
            </w:pPr>
            <w:r>
              <w:rPr>
                <w:sz w:val="22"/>
              </w:rPr>
              <w:t>10-22</w:t>
            </w:r>
          </w:p>
        </w:tc>
      </w:tr>
      <w:tr w:rsidR="00E11493" w:rsidRPr="00C70120" w:rsidTr="006C0116">
        <w:trPr>
          <w:trHeight w:val="257"/>
          <w:jc w:val="center"/>
        </w:trPr>
        <w:tc>
          <w:tcPr>
            <w:tcW w:w="551" w:type="dxa"/>
          </w:tcPr>
          <w:p w:rsidR="00E11493" w:rsidRPr="00C70120" w:rsidRDefault="00E11493" w:rsidP="00150CD5">
            <w:pPr>
              <w:tabs>
                <w:tab w:val="left" w:pos="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5953" w:type="dxa"/>
          </w:tcPr>
          <w:p w:rsidR="00E11493" w:rsidRPr="00C70120" w:rsidRDefault="00E11493" w:rsidP="00150CD5">
            <w:pPr>
              <w:rPr>
                <w:b/>
                <w:highlight w:val="yellow"/>
              </w:rPr>
            </w:pPr>
            <w:r w:rsidRPr="006B52F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533" w:type="dxa"/>
            <w:shd w:val="clear" w:color="auto" w:fill="FFFFFF"/>
          </w:tcPr>
          <w:p w:rsidR="00E11493" w:rsidRPr="008726EF" w:rsidRDefault="00F1715D" w:rsidP="00150CD5">
            <w:pPr>
              <w:jc w:val="center"/>
              <w:rPr>
                <w:highlight w:val="yellow"/>
              </w:rPr>
            </w:pPr>
            <w:r w:rsidRPr="008726EF">
              <w:t>240</w:t>
            </w:r>
          </w:p>
        </w:tc>
      </w:tr>
    </w:tbl>
    <w:p w:rsidR="00150CD5" w:rsidRPr="00D852E8" w:rsidRDefault="00150CD5" w:rsidP="00150CD5">
      <w:pPr>
        <w:jc w:val="both"/>
        <w:rPr>
          <w:i/>
          <w:sz w:val="20"/>
          <w:szCs w:val="16"/>
          <w:highlight w:val="yellow"/>
        </w:rPr>
      </w:pPr>
    </w:p>
    <w:p w:rsidR="00150CD5" w:rsidRPr="006B52FB" w:rsidRDefault="00150CD5" w:rsidP="00150CD5">
      <w:pPr>
        <w:ind w:firstLine="357"/>
        <w:jc w:val="both"/>
      </w:pPr>
      <w:r w:rsidRPr="006B52FB">
        <w:t>7.</w:t>
      </w:r>
      <w:r w:rsidR="00C70120" w:rsidRPr="006B52FB">
        <w:t>3</w:t>
      </w:r>
      <w:r w:rsidRPr="006B52FB">
        <w:t>.2</w:t>
      </w:r>
      <w:r w:rsidR="006A3593">
        <w:t>.</w:t>
      </w:r>
      <w:r w:rsidRPr="006B52FB">
        <w:t xml:space="preserve"> Распределение трудоемкости между отдельными </w:t>
      </w:r>
      <w:r w:rsidR="00D43A90" w:rsidRPr="006B52FB">
        <w:t xml:space="preserve">модулями и </w:t>
      </w:r>
      <w:r w:rsidRPr="006B52FB">
        <w:t xml:space="preserve">учебными дисциплинами </w:t>
      </w:r>
      <w:r w:rsidRPr="006B52FB">
        <w:rPr>
          <w:spacing w:val="-4"/>
        </w:rPr>
        <w:t>государственного компонента, а также отдельными видами учебных и производственных</w:t>
      </w:r>
      <w:r w:rsidRPr="006B52FB">
        <w:t xml:space="preserve"> практик осуществляется учреждением образования.</w:t>
      </w:r>
    </w:p>
    <w:p w:rsidR="00C26274" w:rsidRDefault="00C26274" w:rsidP="00150CD5">
      <w:pPr>
        <w:ind w:firstLine="357"/>
        <w:jc w:val="both"/>
      </w:pPr>
    </w:p>
    <w:p w:rsidR="00C26274" w:rsidRDefault="00C26274" w:rsidP="00150CD5">
      <w:pPr>
        <w:ind w:firstLine="357"/>
        <w:jc w:val="both"/>
      </w:pPr>
    </w:p>
    <w:p w:rsidR="00C26274" w:rsidRDefault="00C26274" w:rsidP="00150CD5">
      <w:pPr>
        <w:ind w:firstLine="357"/>
        <w:jc w:val="both"/>
      </w:pPr>
    </w:p>
    <w:p w:rsidR="00150CD5" w:rsidRPr="006B52FB" w:rsidRDefault="00150CD5" w:rsidP="00150CD5">
      <w:pPr>
        <w:ind w:firstLine="357"/>
        <w:jc w:val="both"/>
      </w:pPr>
      <w:r w:rsidRPr="006B52FB">
        <w:t>7.</w:t>
      </w:r>
      <w:r w:rsidR="00C70120" w:rsidRPr="006B52FB">
        <w:t>3</w:t>
      </w:r>
      <w:r w:rsidRPr="006B52FB">
        <w:t>.3</w:t>
      </w:r>
      <w:r w:rsidR="006A3593">
        <w:t>.</w:t>
      </w:r>
      <w:r w:rsidRPr="006B52FB">
        <w:t xml:space="preserve"> 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</w:t>
      </w:r>
      <w:r w:rsidR="00E31A55" w:rsidRPr="006B52FB">
        <w:t>особенности профессиональной деятельности специалиста</w:t>
      </w:r>
      <w:r w:rsidRPr="006B52FB">
        <w:t>.</w:t>
      </w:r>
    </w:p>
    <w:p w:rsidR="00150CD5" w:rsidRPr="006B52FB" w:rsidRDefault="00150CD5" w:rsidP="00150CD5">
      <w:pPr>
        <w:ind w:firstLine="357"/>
        <w:jc w:val="both"/>
      </w:pPr>
      <w:r w:rsidRPr="006B52FB">
        <w:rPr>
          <w:spacing w:val="-2"/>
        </w:rPr>
        <w:t>7.</w:t>
      </w:r>
      <w:r w:rsidR="00C70120" w:rsidRPr="006B52FB">
        <w:rPr>
          <w:spacing w:val="-2"/>
        </w:rPr>
        <w:t>3</w:t>
      </w:r>
      <w:r w:rsidRPr="006B52FB">
        <w:rPr>
          <w:spacing w:val="-2"/>
        </w:rPr>
        <w:t>.</w:t>
      </w:r>
      <w:r w:rsidR="00E31A55" w:rsidRPr="006B52FB">
        <w:rPr>
          <w:spacing w:val="-2"/>
        </w:rPr>
        <w:t>4</w:t>
      </w:r>
      <w:r w:rsidR="006A3593">
        <w:rPr>
          <w:spacing w:val="-2"/>
        </w:rPr>
        <w:t>.</w:t>
      </w:r>
      <w:r w:rsidRPr="006B52FB">
        <w:rPr>
          <w:spacing w:val="-2"/>
        </w:rPr>
        <w:t> Трудоемкость каждой учебной дисциплины должна</w:t>
      </w:r>
      <w:r w:rsidRPr="006B52FB">
        <w:t xml:space="preserve"> </w:t>
      </w:r>
      <w:r w:rsidRPr="006B52FB">
        <w:rPr>
          <w:spacing w:val="-4"/>
        </w:rPr>
        <w:t xml:space="preserve">составлять не менее трех зачетных единиц. Соответственно, трудоемкость каждого модуля </w:t>
      </w:r>
      <w:r w:rsidRPr="006B52FB">
        <w:t xml:space="preserve">должна составлять не менее шести </w:t>
      </w:r>
      <w:r w:rsidRPr="006B52FB">
        <w:br/>
        <w:t>зачетных единиц.</w:t>
      </w:r>
    </w:p>
    <w:p w:rsidR="00150CD5" w:rsidRPr="006B52FB" w:rsidRDefault="00150CD5" w:rsidP="00150CD5">
      <w:pPr>
        <w:ind w:firstLine="357"/>
        <w:jc w:val="both"/>
      </w:pPr>
      <w:r w:rsidRPr="006F50F4">
        <w:t>7.</w:t>
      </w:r>
      <w:r w:rsidR="00C70120" w:rsidRPr="006F50F4">
        <w:t>3</w:t>
      </w:r>
      <w:r w:rsidRPr="006F50F4">
        <w:t>.</w:t>
      </w:r>
      <w:r w:rsidR="00E31A55" w:rsidRPr="006F50F4">
        <w:t>5</w:t>
      </w:r>
      <w:r w:rsidR="006A3593" w:rsidRPr="006F50F4">
        <w:t>.</w:t>
      </w:r>
      <w:r w:rsidRPr="006F50F4">
        <w:t xml:space="preserve"> При разработке учебного плана учреждения </w:t>
      </w:r>
      <w:r w:rsidR="000F1E42" w:rsidRPr="006F50F4">
        <w:t xml:space="preserve">высшего </w:t>
      </w:r>
      <w:r w:rsidRPr="006F50F4">
        <w:t xml:space="preserve">образования по специальности </w:t>
      </w:r>
      <w:r w:rsidR="00112670" w:rsidRPr="006F50F4">
        <w:t xml:space="preserve">(направлению специальности) </w:t>
      </w:r>
      <w:r w:rsidRPr="006F50F4">
        <w:t xml:space="preserve">рекомендуется предусматривать в рамках компонента учреждения </w:t>
      </w:r>
      <w:r w:rsidR="000F1E42" w:rsidRPr="006F50F4">
        <w:t xml:space="preserve">высшего </w:t>
      </w:r>
      <w:r w:rsidRPr="006F50F4">
        <w:t xml:space="preserve">образования </w:t>
      </w:r>
      <w:r w:rsidR="00D43A90" w:rsidRPr="006F50F4">
        <w:t>моду</w:t>
      </w:r>
      <w:r w:rsidR="00D43A90" w:rsidRPr="006B52FB">
        <w:t xml:space="preserve">ли и </w:t>
      </w:r>
      <w:r w:rsidRPr="006B52FB">
        <w:t>учебные дисциплины по выбору обучающегося в объеме не менее 15% от общего объема теоретического обучения.</w:t>
      </w:r>
    </w:p>
    <w:p w:rsidR="00C70120" w:rsidRPr="00D852E8" w:rsidRDefault="00C70120" w:rsidP="008B03E3">
      <w:pPr>
        <w:pStyle w:val="af2"/>
        <w:tabs>
          <w:tab w:val="clear" w:pos="4677"/>
          <w:tab w:val="clear" w:pos="9355"/>
        </w:tabs>
        <w:ind w:firstLine="426"/>
        <w:jc w:val="both"/>
        <w:rPr>
          <w:b/>
          <w:bCs/>
          <w:szCs w:val="20"/>
        </w:rPr>
      </w:pPr>
    </w:p>
    <w:p w:rsidR="00C70120" w:rsidRPr="006768A8" w:rsidRDefault="00C70120" w:rsidP="00385C10">
      <w:pPr>
        <w:pStyle w:val="2"/>
      </w:pPr>
      <w:bookmarkStart w:id="54" w:name="_Toc525134307"/>
      <w:r w:rsidRPr="006768A8">
        <w:t>7.4</w:t>
      </w:r>
      <w:r w:rsidR="006A3593">
        <w:t>.</w:t>
      </w:r>
      <w:r w:rsidRPr="006768A8">
        <w:t> Требования к результатам обучения</w:t>
      </w:r>
      <w:bookmarkEnd w:id="54"/>
    </w:p>
    <w:p w:rsidR="00C70120" w:rsidRPr="00BA1E0E" w:rsidRDefault="00C70120" w:rsidP="00C70120"/>
    <w:p w:rsidR="00D852E8" w:rsidRDefault="00C70120" w:rsidP="00D852E8">
      <w:pPr>
        <w:ind w:firstLine="360"/>
        <w:jc w:val="both"/>
      </w:pPr>
      <w:r w:rsidRPr="006A3593">
        <w:rPr>
          <w:spacing w:val="-2"/>
        </w:rPr>
        <w:t>7.4.1</w:t>
      </w:r>
      <w:r w:rsidR="006A3593" w:rsidRPr="006A3593">
        <w:rPr>
          <w:spacing w:val="-2"/>
        </w:rPr>
        <w:t>.</w:t>
      </w:r>
      <w:r w:rsidRPr="006A3593">
        <w:rPr>
          <w:spacing w:val="-2"/>
        </w:rPr>
        <w:t> </w:t>
      </w:r>
      <w:r w:rsidR="00344620" w:rsidRPr="006A3593">
        <w:rPr>
          <w:spacing w:val="-2"/>
        </w:rPr>
        <w:t>Коды универсальных и базовых профессиональных компетенций, формирование которых</w:t>
      </w:r>
      <w:r w:rsidR="00344620" w:rsidRPr="006768A8">
        <w:t xml:space="preserve"> обеспечивают модули и учебные </w:t>
      </w:r>
      <w:r w:rsidRPr="006768A8">
        <w:t>дисциплины государственного компонента</w:t>
      </w:r>
      <w:r w:rsidR="00344620" w:rsidRPr="006768A8">
        <w:t>, указаны в таблице 2.</w:t>
      </w:r>
    </w:p>
    <w:p w:rsidR="00BA43FE" w:rsidRPr="006768A8" w:rsidRDefault="00BA43FE" w:rsidP="00D852E8">
      <w:pPr>
        <w:ind w:firstLine="360"/>
        <w:jc w:val="both"/>
      </w:pPr>
      <w:r w:rsidRPr="006768A8">
        <w:t xml:space="preserve">Таблица 2 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5384"/>
        <w:gridCol w:w="3241"/>
      </w:tblGrid>
      <w:tr w:rsidR="00BA43FE" w:rsidRPr="004415C6" w:rsidTr="00CF569A">
        <w:trPr>
          <w:cantSplit/>
          <w:trHeight w:val="543"/>
          <w:jc w:val="center"/>
        </w:trPr>
        <w:tc>
          <w:tcPr>
            <w:tcW w:w="688" w:type="dxa"/>
            <w:shd w:val="clear" w:color="auto" w:fill="auto"/>
          </w:tcPr>
          <w:p w:rsidR="00BA43FE" w:rsidRPr="004415C6" w:rsidRDefault="00BA43FE" w:rsidP="006D347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№</w:t>
            </w:r>
          </w:p>
          <w:p w:rsidR="00BA43FE" w:rsidRPr="004415C6" w:rsidRDefault="001B7C1F" w:rsidP="001B7C1F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п/п</w:t>
            </w:r>
          </w:p>
        </w:tc>
        <w:tc>
          <w:tcPr>
            <w:tcW w:w="5384" w:type="dxa"/>
            <w:shd w:val="clear" w:color="auto" w:fill="auto"/>
          </w:tcPr>
          <w:p w:rsidR="00BA43FE" w:rsidRPr="004415C6" w:rsidRDefault="00BA43FE" w:rsidP="00344620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 xml:space="preserve">Наименование </w:t>
            </w:r>
            <w:r w:rsidR="00344620" w:rsidRPr="004415C6">
              <w:rPr>
                <w:sz w:val="22"/>
                <w:szCs w:val="22"/>
              </w:rPr>
              <w:t xml:space="preserve">модулей, </w:t>
            </w:r>
            <w:r w:rsidRPr="004415C6">
              <w:rPr>
                <w:sz w:val="22"/>
                <w:szCs w:val="22"/>
              </w:rPr>
              <w:t xml:space="preserve">учебных дисциплин </w:t>
            </w:r>
          </w:p>
        </w:tc>
        <w:tc>
          <w:tcPr>
            <w:tcW w:w="3241" w:type="dxa"/>
            <w:shd w:val="clear" w:color="auto" w:fill="auto"/>
          </w:tcPr>
          <w:p w:rsidR="00BA43FE" w:rsidRPr="004415C6" w:rsidRDefault="00180114" w:rsidP="00540589">
            <w:pPr>
              <w:jc w:val="center"/>
              <w:rPr>
                <w:sz w:val="22"/>
                <w:szCs w:val="22"/>
              </w:rPr>
            </w:pPr>
            <w:r w:rsidRPr="004415C6">
              <w:rPr>
                <w:spacing w:val="-2"/>
                <w:sz w:val="22"/>
                <w:szCs w:val="22"/>
              </w:rPr>
              <w:t>Коды формируемых</w:t>
            </w:r>
            <w:r w:rsidR="00344620" w:rsidRPr="004415C6">
              <w:rPr>
                <w:spacing w:val="-2"/>
                <w:sz w:val="22"/>
                <w:szCs w:val="22"/>
              </w:rPr>
              <w:t xml:space="preserve"> компетенций</w:t>
            </w:r>
          </w:p>
        </w:tc>
      </w:tr>
      <w:tr w:rsidR="00BA43FE" w:rsidRPr="004415C6" w:rsidTr="00CF569A">
        <w:trPr>
          <w:trHeight w:val="242"/>
          <w:jc w:val="center"/>
        </w:trPr>
        <w:tc>
          <w:tcPr>
            <w:tcW w:w="688" w:type="dxa"/>
            <w:shd w:val="clear" w:color="auto" w:fill="auto"/>
          </w:tcPr>
          <w:p w:rsidR="00BA43FE" w:rsidRPr="004415C6" w:rsidRDefault="00D27E08" w:rsidP="006D347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384" w:type="dxa"/>
            <w:shd w:val="clear" w:color="auto" w:fill="auto"/>
          </w:tcPr>
          <w:p w:rsidR="00BA43FE" w:rsidRPr="004415C6" w:rsidRDefault="00B84B42" w:rsidP="00EA3D99">
            <w:pPr>
              <w:rPr>
                <w:b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</w:rPr>
              <w:t>С</w:t>
            </w:r>
            <w:r w:rsidR="00BE5DE2" w:rsidRPr="004415C6">
              <w:rPr>
                <w:b/>
                <w:sz w:val="22"/>
                <w:szCs w:val="22"/>
              </w:rPr>
              <w:t>оциально-гуманитарны</w:t>
            </w:r>
            <w:r w:rsidRPr="004415C6">
              <w:rPr>
                <w:b/>
                <w:sz w:val="22"/>
                <w:szCs w:val="22"/>
              </w:rPr>
              <w:t>й модуль</w:t>
            </w:r>
            <w:r w:rsidR="00BE5DE2" w:rsidRPr="004415C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BA43FE" w:rsidRPr="004415C6" w:rsidRDefault="00BA43FE" w:rsidP="00540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43FE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8243FE" w:rsidRPr="004415C6" w:rsidRDefault="008243FE" w:rsidP="006D34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1.1.</w:t>
            </w:r>
          </w:p>
        </w:tc>
        <w:tc>
          <w:tcPr>
            <w:tcW w:w="5384" w:type="dxa"/>
            <w:shd w:val="clear" w:color="auto" w:fill="auto"/>
          </w:tcPr>
          <w:p w:rsidR="008243FE" w:rsidRPr="004415C6" w:rsidRDefault="00EA3D99" w:rsidP="00B84B42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  <w:shd w:val="clear" w:color="auto" w:fill="FFFFFF"/>
              </w:rPr>
              <w:t>История</w:t>
            </w:r>
            <w:r w:rsidR="00B84B42" w:rsidRPr="004415C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8243FE" w:rsidRPr="004415C6" w:rsidRDefault="008243FE" w:rsidP="008243F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УК-1</w:t>
            </w:r>
          </w:p>
        </w:tc>
      </w:tr>
      <w:tr w:rsidR="008243FE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8243FE" w:rsidRPr="004415C6" w:rsidRDefault="00B84B42" w:rsidP="006D34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1.</w:t>
            </w:r>
            <w:r w:rsidR="008243FE" w:rsidRPr="004415C6">
              <w:rPr>
                <w:sz w:val="22"/>
                <w:szCs w:val="22"/>
              </w:rPr>
              <w:t>2</w:t>
            </w:r>
            <w:r w:rsidR="00C3113F" w:rsidRPr="004415C6">
              <w:rPr>
                <w:sz w:val="22"/>
                <w:szCs w:val="22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8243FE" w:rsidRPr="004415C6" w:rsidRDefault="00B84B42" w:rsidP="008243FE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  <w:shd w:val="clear" w:color="auto" w:fill="FFFFFF"/>
              </w:rPr>
              <w:t>Социология</w:t>
            </w:r>
          </w:p>
        </w:tc>
        <w:tc>
          <w:tcPr>
            <w:tcW w:w="3241" w:type="dxa"/>
            <w:shd w:val="clear" w:color="auto" w:fill="auto"/>
          </w:tcPr>
          <w:p w:rsidR="008243FE" w:rsidRPr="004415C6" w:rsidRDefault="008243FE" w:rsidP="008243F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УК-2</w:t>
            </w:r>
          </w:p>
        </w:tc>
      </w:tr>
      <w:tr w:rsidR="008243FE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8243FE" w:rsidRPr="004415C6" w:rsidRDefault="00B84B42" w:rsidP="006D34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1.</w:t>
            </w:r>
            <w:r w:rsidR="008243FE" w:rsidRPr="004415C6">
              <w:rPr>
                <w:sz w:val="22"/>
                <w:szCs w:val="22"/>
              </w:rPr>
              <w:t>3</w:t>
            </w:r>
            <w:r w:rsidR="00C3113F" w:rsidRPr="004415C6">
              <w:rPr>
                <w:sz w:val="22"/>
                <w:szCs w:val="22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8243FE" w:rsidRPr="004415C6" w:rsidRDefault="00B84B42" w:rsidP="008243FE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  <w:shd w:val="clear" w:color="auto" w:fill="FFFFFF"/>
              </w:rPr>
              <w:t>Философия</w:t>
            </w:r>
          </w:p>
        </w:tc>
        <w:tc>
          <w:tcPr>
            <w:tcW w:w="3241" w:type="dxa"/>
            <w:shd w:val="clear" w:color="auto" w:fill="auto"/>
          </w:tcPr>
          <w:p w:rsidR="008243FE" w:rsidRPr="004415C6" w:rsidRDefault="008243FE" w:rsidP="008243F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УК-3</w:t>
            </w:r>
          </w:p>
        </w:tc>
      </w:tr>
      <w:tr w:rsidR="00B84B42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B84B42" w:rsidRPr="004415C6" w:rsidRDefault="00B84B42" w:rsidP="006D34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1.4.</w:t>
            </w:r>
          </w:p>
        </w:tc>
        <w:tc>
          <w:tcPr>
            <w:tcW w:w="5384" w:type="dxa"/>
            <w:shd w:val="clear" w:color="auto" w:fill="auto"/>
          </w:tcPr>
          <w:p w:rsidR="00B84B42" w:rsidRPr="004415C6" w:rsidRDefault="00B84B42" w:rsidP="008243FE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  <w:shd w:val="clear" w:color="auto" w:fill="FFFFFF"/>
              </w:rPr>
              <w:t>Политология</w:t>
            </w:r>
          </w:p>
        </w:tc>
        <w:tc>
          <w:tcPr>
            <w:tcW w:w="3241" w:type="dxa"/>
            <w:shd w:val="clear" w:color="auto" w:fill="auto"/>
          </w:tcPr>
          <w:p w:rsidR="00B84B42" w:rsidRPr="004415C6" w:rsidRDefault="00B84B42" w:rsidP="008243F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УК-4</w:t>
            </w:r>
          </w:p>
        </w:tc>
      </w:tr>
      <w:tr w:rsidR="00D27E08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D27E08" w:rsidRPr="004415C6" w:rsidRDefault="00D27E08" w:rsidP="006D347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</w:rPr>
              <w:t>2</w:t>
            </w:r>
            <w:r w:rsidR="00C3113F" w:rsidRPr="004415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D27E08" w:rsidRPr="004415C6" w:rsidRDefault="00D3560A" w:rsidP="00EA3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Модуль естественнонаучных </w:t>
            </w:r>
            <w:r w:rsidR="00EA3D99" w:rsidRPr="004415C6">
              <w:rPr>
                <w:b/>
                <w:sz w:val="22"/>
                <w:szCs w:val="22"/>
                <w:shd w:val="clear" w:color="auto" w:fill="FFFFFF"/>
              </w:rPr>
              <w:t xml:space="preserve">и общетехнических дисциплин </w:t>
            </w:r>
          </w:p>
        </w:tc>
        <w:tc>
          <w:tcPr>
            <w:tcW w:w="3241" w:type="dxa"/>
            <w:shd w:val="clear" w:color="auto" w:fill="auto"/>
          </w:tcPr>
          <w:p w:rsidR="00D27E08" w:rsidRPr="004415C6" w:rsidRDefault="00D27E08" w:rsidP="00540589">
            <w:pPr>
              <w:jc w:val="center"/>
              <w:rPr>
                <w:sz w:val="22"/>
                <w:szCs w:val="22"/>
              </w:rPr>
            </w:pPr>
          </w:p>
        </w:tc>
      </w:tr>
      <w:tr w:rsidR="008243FE" w:rsidRPr="004415C6" w:rsidTr="00CF569A">
        <w:trPr>
          <w:trHeight w:val="308"/>
          <w:jc w:val="center"/>
        </w:trPr>
        <w:tc>
          <w:tcPr>
            <w:tcW w:w="688" w:type="dxa"/>
            <w:tcBorders>
              <w:bottom w:val="nil"/>
            </w:tcBorders>
            <w:shd w:val="clear" w:color="auto" w:fill="auto"/>
          </w:tcPr>
          <w:p w:rsidR="008243FE" w:rsidRPr="004415C6" w:rsidRDefault="008243FE" w:rsidP="006D347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2.1</w:t>
            </w:r>
            <w:r w:rsidR="00C02FDA" w:rsidRPr="004415C6">
              <w:rPr>
                <w:sz w:val="22"/>
                <w:szCs w:val="22"/>
              </w:rPr>
              <w:t>.</w:t>
            </w:r>
          </w:p>
        </w:tc>
        <w:tc>
          <w:tcPr>
            <w:tcW w:w="5384" w:type="dxa"/>
            <w:tcBorders>
              <w:bottom w:val="nil"/>
            </w:tcBorders>
            <w:shd w:val="clear" w:color="auto" w:fill="auto"/>
          </w:tcPr>
          <w:p w:rsidR="008243FE" w:rsidRPr="004415C6" w:rsidRDefault="00EA3D99" w:rsidP="008243FE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  <w:shd w:val="clear" w:color="auto" w:fill="FFFFFF"/>
              </w:rPr>
              <w:t>Математика</w:t>
            </w:r>
          </w:p>
        </w:tc>
        <w:tc>
          <w:tcPr>
            <w:tcW w:w="3241" w:type="dxa"/>
            <w:tcBorders>
              <w:bottom w:val="nil"/>
            </w:tcBorders>
            <w:shd w:val="clear" w:color="auto" w:fill="auto"/>
          </w:tcPr>
          <w:p w:rsidR="008243FE" w:rsidRPr="004415C6" w:rsidRDefault="008243FE" w:rsidP="008243F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БПК-1</w:t>
            </w:r>
          </w:p>
        </w:tc>
      </w:tr>
      <w:tr w:rsidR="008243FE" w:rsidRPr="004415C6" w:rsidTr="00CF569A">
        <w:trPr>
          <w:trHeight w:val="308"/>
          <w:jc w:val="center"/>
        </w:trPr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:rsidR="008243FE" w:rsidRPr="004415C6" w:rsidRDefault="008243FE" w:rsidP="006D347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2.2</w:t>
            </w:r>
            <w:r w:rsidR="00C02FDA" w:rsidRPr="004415C6">
              <w:rPr>
                <w:sz w:val="22"/>
                <w:szCs w:val="22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8243FE" w:rsidRPr="004415C6" w:rsidRDefault="00EA3D99" w:rsidP="00DC18B8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  <w:shd w:val="clear" w:color="auto" w:fill="FFFFFF"/>
              </w:rPr>
              <w:t>Физика</w:t>
            </w:r>
          </w:p>
        </w:tc>
        <w:tc>
          <w:tcPr>
            <w:tcW w:w="3241" w:type="dxa"/>
            <w:tcBorders>
              <w:top w:val="single" w:sz="4" w:space="0" w:color="auto"/>
            </w:tcBorders>
            <w:shd w:val="clear" w:color="auto" w:fill="auto"/>
          </w:tcPr>
          <w:p w:rsidR="008243FE" w:rsidRPr="004415C6" w:rsidRDefault="00EA3D99" w:rsidP="008243F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БПК-2</w:t>
            </w:r>
          </w:p>
        </w:tc>
      </w:tr>
      <w:tr w:rsidR="00DC18B8" w:rsidRPr="004415C6" w:rsidTr="00CF569A">
        <w:trPr>
          <w:trHeight w:val="308"/>
          <w:jc w:val="center"/>
        </w:trPr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:rsidR="00DC18B8" w:rsidRPr="004415C6" w:rsidRDefault="00FC6809" w:rsidP="006D347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2.3</w:t>
            </w:r>
            <w:r w:rsidR="00C02FDA" w:rsidRPr="004415C6">
              <w:rPr>
                <w:sz w:val="22"/>
                <w:szCs w:val="22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</w:tcPr>
          <w:p w:rsidR="00DC18B8" w:rsidRPr="004415C6" w:rsidRDefault="00EA3D99" w:rsidP="00DC18B8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  <w:shd w:val="clear" w:color="auto" w:fill="FFFFFF"/>
              </w:rPr>
              <w:t>Инженерная графика</w:t>
            </w:r>
          </w:p>
        </w:tc>
        <w:tc>
          <w:tcPr>
            <w:tcW w:w="3241" w:type="dxa"/>
            <w:tcBorders>
              <w:top w:val="single" w:sz="4" w:space="0" w:color="auto"/>
            </w:tcBorders>
            <w:shd w:val="clear" w:color="auto" w:fill="auto"/>
          </w:tcPr>
          <w:p w:rsidR="00DC18B8" w:rsidRPr="004415C6" w:rsidRDefault="00EA3D99" w:rsidP="008243F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БПК-3</w:t>
            </w:r>
          </w:p>
        </w:tc>
      </w:tr>
      <w:tr w:rsidR="008243FE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8243FE" w:rsidRPr="004415C6" w:rsidRDefault="00EA3D99" w:rsidP="006D347E">
            <w:pPr>
              <w:jc w:val="center"/>
              <w:rPr>
                <w:b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384" w:type="dxa"/>
            <w:shd w:val="clear" w:color="auto" w:fill="auto"/>
          </w:tcPr>
          <w:p w:rsidR="008243FE" w:rsidRPr="004415C6" w:rsidRDefault="00EA3D99" w:rsidP="00EA3D99">
            <w:pPr>
              <w:rPr>
                <w:b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  <w:shd w:val="clear" w:color="auto" w:fill="FFFFFF"/>
              </w:rPr>
              <w:t xml:space="preserve">Модуль лингвистический </w:t>
            </w:r>
          </w:p>
        </w:tc>
        <w:tc>
          <w:tcPr>
            <w:tcW w:w="3241" w:type="dxa"/>
            <w:shd w:val="clear" w:color="auto" w:fill="auto"/>
          </w:tcPr>
          <w:p w:rsidR="008243FE" w:rsidRPr="004415C6" w:rsidRDefault="00EA3D99" w:rsidP="00EA3D99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УК-5</w:t>
            </w:r>
          </w:p>
        </w:tc>
      </w:tr>
      <w:tr w:rsidR="00D27E08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D27E08" w:rsidRPr="004415C6" w:rsidRDefault="00EA3D99" w:rsidP="006D347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384" w:type="dxa"/>
            <w:shd w:val="clear" w:color="auto" w:fill="auto"/>
          </w:tcPr>
          <w:p w:rsidR="00D27E08" w:rsidRPr="004415C6" w:rsidRDefault="00EA3D99" w:rsidP="00EA3D99">
            <w:pPr>
              <w:rPr>
                <w:b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  <w:shd w:val="clear" w:color="auto" w:fill="FFFFFF"/>
              </w:rPr>
              <w:t xml:space="preserve">Модуль экономических дисциплин </w:t>
            </w:r>
          </w:p>
        </w:tc>
        <w:tc>
          <w:tcPr>
            <w:tcW w:w="3241" w:type="dxa"/>
            <w:shd w:val="clear" w:color="auto" w:fill="auto"/>
          </w:tcPr>
          <w:p w:rsidR="00D27E08" w:rsidRPr="004415C6" w:rsidRDefault="00D27E08" w:rsidP="00540589">
            <w:pPr>
              <w:jc w:val="center"/>
              <w:rPr>
                <w:sz w:val="22"/>
                <w:szCs w:val="22"/>
              </w:rPr>
            </w:pPr>
          </w:p>
        </w:tc>
      </w:tr>
      <w:tr w:rsidR="00FC6809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FC6809" w:rsidRPr="004415C6" w:rsidRDefault="00EA3D99" w:rsidP="006D34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4.1.</w:t>
            </w:r>
          </w:p>
        </w:tc>
        <w:tc>
          <w:tcPr>
            <w:tcW w:w="5384" w:type="dxa"/>
            <w:shd w:val="clear" w:color="auto" w:fill="auto"/>
          </w:tcPr>
          <w:p w:rsidR="00FC6809" w:rsidRPr="004415C6" w:rsidRDefault="00EA3D99" w:rsidP="00EA3D99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  <w:shd w:val="clear" w:color="auto" w:fill="FFFFFF"/>
              </w:rPr>
              <w:t>Микро- и макроэкономика</w:t>
            </w:r>
            <w:r w:rsidRPr="004415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FC6809" w:rsidRPr="004415C6" w:rsidRDefault="00E40017" w:rsidP="00FC6809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БПК-4</w:t>
            </w:r>
          </w:p>
        </w:tc>
      </w:tr>
      <w:tr w:rsidR="00D27E08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D27E08" w:rsidRPr="004415C6" w:rsidRDefault="00EA3D99" w:rsidP="006D34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4.2.</w:t>
            </w:r>
          </w:p>
        </w:tc>
        <w:tc>
          <w:tcPr>
            <w:tcW w:w="5384" w:type="dxa"/>
            <w:shd w:val="clear" w:color="auto" w:fill="auto"/>
          </w:tcPr>
          <w:p w:rsidR="00D27E08" w:rsidRPr="004415C6" w:rsidRDefault="00EA3D99" w:rsidP="00540589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  <w:shd w:val="clear" w:color="auto" w:fill="FFFFFF"/>
              </w:rPr>
              <w:t>Экономика транспорта</w:t>
            </w:r>
          </w:p>
        </w:tc>
        <w:tc>
          <w:tcPr>
            <w:tcW w:w="3241" w:type="dxa"/>
            <w:shd w:val="clear" w:color="auto" w:fill="auto"/>
          </w:tcPr>
          <w:p w:rsidR="00D27E08" w:rsidRPr="004415C6" w:rsidRDefault="00270628" w:rsidP="008243F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БПК-</w:t>
            </w:r>
            <w:r w:rsidR="00E40017" w:rsidRPr="004415C6">
              <w:rPr>
                <w:sz w:val="22"/>
                <w:szCs w:val="22"/>
              </w:rPr>
              <w:t>5</w:t>
            </w:r>
          </w:p>
        </w:tc>
      </w:tr>
      <w:tr w:rsidR="00EA3D99" w:rsidRPr="004415C6" w:rsidTr="00CF569A">
        <w:trPr>
          <w:trHeight w:val="361"/>
          <w:jc w:val="center"/>
        </w:trPr>
        <w:tc>
          <w:tcPr>
            <w:tcW w:w="688" w:type="dxa"/>
            <w:shd w:val="clear" w:color="auto" w:fill="auto"/>
          </w:tcPr>
          <w:p w:rsidR="00EA3D99" w:rsidRPr="004415C6" w:rsidRDefault="00EA3D99" w:rsidP="006D34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4.3.</w:t>
            </w:r>
          </w:p>
        </w:tc>
        <w:tc>
          <w:tcPr>
            <w:tcW w:w="5384" w:type="dxa"/>
            <w:shd w:val="clear" w:color="auto" w:fill="auto"/>
          </w:tcPr>
          <w:p w:rsidR="00EA3D99" w:rsidRPr="004415C6" w:rsidRDefault="00EA3D99" w:rsidP="00540589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  <w:shd w:val="clear" w:color="auto" w:fill="FFFFFF"/>
              </w:rPr>
              <w:t>Маркетинг на транспорте</w:t>
            </w:r>
          </w:p>
        </w:tc>
        <w:tc>
          <w:tcPr>
            <w:tcW w:w="3241" w:type="dxa"/>
            <w:shd w:val="clear" w:color="auto" w:fill="auto"/>
          </w:tcPr>
          <w:p w:rsidR="00EA3D99" w:rsidRPr="004415C6" w:rsidRDefault="00E40017" w:rsidP="008243F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БПК-6</w:t>
            </w:r>
          </w:p>
        </w:tc>
      </w:tr>
      <w:tr w:rsidR="00270628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270628" w:rsidRPr="004415C6" w:rsidRDefault="00E40017" w:rsidP="006D347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384" w:type="dxa"/>
            <w:shd w:val="clear" w:color="auto" w:fill="auto"/>
          </w:tcPr>
          <w:p w:rsidR="00270628" w:rsidRPr="004415C6" w:rsidRDefault="00E40017" w:rsidP="00E40017">
            <w:pPr>
              <w:rPr>
                <w:b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  <w:shd w:val="clear" w:color="auto" w:fill="FFFFFF"/>
              </w:rPr>
              <w:t>Модул</w:t>
            </w:r>
            <w:r w:rsidRPr="004415C6">
              <w:rPr>
                <w:b/>
                <w:sz w:val="22"/>
                <w:szCs w:val="22"/>
              </w:rPr>
              <w:t>ь логистических дисциплин</w:t>
            </w:r>
          </w:p>
        </w:tc>
        <w:tc>
          <w:tcPr>
            <w:tcW w:w="3241" w:type="dxa"/>
            <w:shd w:val="clear" w:color="auto" w:fill="auto"/>
          </w:tcPr>
          <w:p w:rsidR="00270628" w:rsidRPr="004415C6" w:rsidRDefault="00270628" w:rsidP="00540589">
            <w:pPr>
              <w:jc w:val="center"/>
              <w:rPr>
                <w:sz w:val="22"/>
                <w:szCs w:val="22"/>
              </w:rPr>
            </w:pPr>
          </w:p>
        </w:tc>
      </w:tr>
      <w:tr w:rsidR="008243FE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8243FE" w:rsidRPr="004415C6" w:rsidRDefault="008243FE" w:rsidP="006D347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5.1</w:t>
            </w:r>
            <w:r w:rsidR="00C02FDA" w:rsidRPr="004415C6">
              <w:rPr>
                <w:sz w:val="22"/>
                <w:szCs w:val="22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8243FE" w:rsidRPr="004415C6" w:rsidRDefault="00E40017" w:rsidP="00FC6809">
            <w:pPr>
              <w:tabs>
                <w:tab w:val="center" w:pos="2514"/>
              </w:tabs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Основы логистики</w:t>
            </w:r>
          </w:p>
        </w:tc>
        <w:tc>
          <w:tcPr>
            <w:tcW w:w="3241" w:type="dxa"/>
            <w:shd w:val="clear" w:color="auto" w:fill="auto"/>
          </w:tcPr>
          <w:p w:rsidR="008243FE" w:rsidRPr="004415C6" w:rsidRDefault="00E40017" w:rsidP="00E40017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БПК-7</w:t>
            </w:r>
          </w:p>
        </w:tc>
      </w:tr>
      <w:tr w:rsidR="008243FE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8243FE" w:rsidRPr="004415C6" w:rsidRDefault="008243FE" w:rsidP="006D347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5.2</w:t>
            </w:r>
            <w:r w:rsidR="00C02FDA" w:rsidRPr="004415C6">
              <w:rPr>
                <w:sz w:val="22"/>
                <w:szCs w:val="22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8243FE" w:rsidRPr="004415C6" w:rsidRDefault="00E40017" w:rsidP="008243FE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Логистика запасов и складирования</w:t>
            </w:r>
          </w:p>
        </w:tc>
        <w:tc>
          <w:tcPr>
            <w:tcW w:w="3241" w:type="dxa"/>
            <w:shd w:val="clear" w:color="auto" w:fill="auto"/>
          </w:tcPr>
          <w:p w:rsidR="008243FE" w:rsidRPr="004415C6" w:rsidRDefault="00E40017" w:rsidP="00E40017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БПК-8</w:t>
            </w:r>
          </w:p>
        </w:tc>
      </w:tr>
      <w:tr w:rsidR="008243FE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8243FE" w:rsidRPr="004415C6" w:rsidRDefault="00E40017" w:rsidP="006D347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384" w:type="dxa"/>
            <w:shd w:val="clear" w:color="auto" w:fill="auto"/>
          </w:tcPr>
          <w:p w:rsidR="008243FE" w:rsidRPr="004415C6" w:rsidRDefault="00E40017" w:rsidP="00E40017">
            <w:pPr>
              <w:rPr>
                <w:b/>
                <w:spacing w:val="-6"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</w:rPr>
              <w:t>Модуль дисциплин безопасности жизнедеятельности</w:t>
            </w:r>
          </w:p>
        </w:tc>
        <w:tc>
          <w:tcPr>
            <w:tcW w:w="3241" w:type="dxa"/>
            <w:shd w:val="clear" w:color="auto" w:fill="auto"/>
          </w:tcPr>
          <w:p w:rsidR="008243FE" w:rsidRPr="004415C6" w:rsidRDefault="008243FE" w:rsidP="00E40017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БПК-</w:t>
            </w:r>
            <w:r w:rsidR="00E40017" w:rsidRPr="004415C6">
              <w:rPr>
                <w:sz w:val="22"/>
                <w:szCs w:val="22"/>
              </w:rPr>
              <w:t>9</w:t>
            </w:r>
          </w:p>
        </w:tc>
      </w:tr>
      <w:tr w:rsidR="00295F62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295F62" w:rsidRPr="004415C6" w:rsidRDefault="00E40017" w:rsidP="006D347E">
            <w:pPr>
              <w:jc w:val="center"/>
              <w:rPr>
                <w:b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384" w:type="dxa"/>
            <w:shd w:val="clear" w:color="auto" w:fill="auto"/>
          </w:tcPr>
          <w:p w:rsidR="00295F62" w:rsidRPr="004415C6" w:rsidRDefault="00E40017" w:rsidP="00E40017">
            <w:pPr>
              <w:rPr>
                <w:b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</w:rPr>
              <w:t xml:space="preserve">Модуль дисциплин бухгалтерского учета и финансов </w:t>
            </w:r>
          </w:p>
        </w:tc>
        <w:tc>
          <w:tcPr>
            <w:tcW w:w="3241" w:type="dxa"/>
            <w:shd w:val="clear" w:color="auto" w:fill="auto"/>
          </w:tcPr>
          <w:p w:rsidR="00295F62" w:rsidRPr="004415C6" w:rsidRDefault="00295F62" w:rsidP="0083381B">
            <w:pPr>
              <w:jc w:val="center"/>
              <w:rPr>
                <w:sz w:val="22"/>
                <w:szCs w:val="22"/>
              </w:rPr>
            </w:pPr>
          </w:p>
        </w:tc>
      </w:tr>
      <w:tr w:rsidR="00295F62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295F62" w:rsidRPr="004415C6" w:rsidRDefault="00E40017" w:rsidP="006D347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7.1.</w:t>
            </w:r>
          </w:p>
        </w:tc>
        <w:tc>
          <w:tcPr>
            <w:tcW w:w="5384" w:type="dxa"/>
            <w:shd w:val="clear" w:color="auto" w:fill="auto"/>
          </w:tcPr>
          <w:p w:rsidR="00295F62" w:rsidRPr="004415C6" w:rsidRDefault="00E40017" w:rsidP="0083381B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Финансы предприятия</w:t>
            </w:r>
          </w:p>
        </w:tc>
        <w:tc>
          <w:tcPr>
            <w:tcW w:w="3241" w:type="dxa"/>
            <w:shd w:val="clear" w:color="auto" w:fill="auto"/>
          </w:tcPr>
          <w:p w:rsidR="00295F62" w:rsidRPr="004415C6" w:rsidRDefault="00295F62" w:rsidP="00E40017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БПК-</w:t>
            </w:r>
            <w:r w:rsidR="00E40017" w:rsidRPr="004415C6">
              <w:rPr>
                <w:sz w:val="22"/>
                <w:szCs w:val="22"/>
              </w:rPr>
              <w:t>10</w:t>
            </w:r>
          </w:p>
        </w:tc>
      </w:tr>
      <w:tr w:rsidR="00270628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270628" w:rsidRPr="004415C6" w:rsidRDefault="00E40017" w:rsidP="006D34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7.2.</w:t>
            </w:r>
          </w:p>
        </w:tc>
        <w:tc>
          <w:tcPr>
            <w:tcW w:w="5384" w:type="dxa"/>
            <w:shd w:val="clear" w:color="auto" w:fill="auto"/>
          </w:tcPr>
          <w:p w:rsidR="00270628" w:rsidRPr="004415C6" w:rsidRDefault="00E40017" w:rsidP="00BA1E0E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 xml:space="preserve">Ценообразование (тарифообразование) </w:t>
            </w:r>
          </w:p>
        </w:tc>
        <w:tc>
          <w:tcPr>
            <w:tcW w:w="3241" w:type="dxa"/>
            <w:shd w:val="clear" w:color="auto" w:fill="auto"/>
          </w:tcPr>
          <w:p w:rsidR="00270628" w:rsidRPr="004415C6" w:rsidRDefault="00270628" w:rsidP="00E40017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БПК-</w:t>
            </w:r>
            <w:r w:rsidR="00E40017" w:rsidRPr="004415C6">
              <w:rPr>
                <w:sz w:val="22"/>
                <w:szCs w:val="22"/>
              </w:rPr>
              <w:t>11</w:t>
            </w:r>
          </w:p>
        </w:tc>
      </w:tr>
      <w:tr w:rsidR="00295F62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295F62" w:rsidRPr="004415C6" w:rsidRDefault="00E40017" w:rsidP="006D34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7</w:t>
            </w:r>
            <w:r w:rsidR="00C02FDA" w:rsidRPr="004415C6">
              <w:rPr>
                <w:sz w:val="22"/>
                <w:szCs w:val="22"/>
              </w:rPr>
              <w:t>.</w:t>
            </w:r>
            <w:r w:rsidRPr="004415C6">
              <w:rPr>
                <w:sz w:val="22"/>
                <w:szCs w:val="22"/>
              </w:rPr>
              <w:t>3</w:t>
            </w:r>
          </w:p>
        </w:tc>
        <w:tc>
          <w:tcPr>
            <w:tcW w:w="5384" w:type="dxa"/>
            <w:shd w:val="clear" w:color="auto" w:fill="auto"/>
          </w:tcPr>
          <w:p w:rsidR="00295F62" w:rsidRPr="004415C6" w:rsidRDefault="00E40017" w:rsidP="00270628">
            <w:pPr>
              <w:rPr>
                <w:bCs/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Бухгалтерский учет и аудит</w:t>
            </w:r>
          </w:p>
        </w:tc>
        <w:tc>
          <w:tcPr>
            <w:tcW w:w="3241" w:type="dxa"/>
            <w:shd w:val="clear" w:color="auto" w:fill="auto"/>
          </w:tcPr>
          <w:p w:rsidR="00295F62" w:rsidRPr="004415C6" w:rsidRDefault="00E40017" w:rsidP="00E40017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БПК-12</w:t>
            </w:r>
          </w:p>
        </w:tc>
      </w:tr>
      <w:tr w:rsidR="00295F62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295F62" w:rsidRPr="004415C6" w:rsidRDefault="00FD23A7" w:rsidP="006D347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384" w:type="dxa"/>
            <w:shd w:val="clear" w:color="auto" w:fill="auto"/>
          </w:tcPr>
          <w:p w:rsidR="00295F62" w:rsidRPr="004415C6" w:rsidRDefault="00FD23A7" w:rsidP="00FD23A7">
            <w:pPr>
              <w:rPr>
                <w:b/>
                <w:bCs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</w:rPr>
              <w:t>Модуль дисциплин управления</w:t>
            </w:r>
            <w:r w:rsidRPr="004415C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295F62" w:rsidRPr="004415C6" w:rsidRDefault="00295F62" w:rsidP="00295F62">
            <w:pPr>
              <w:jc w:val="center"/>
              <w:rPr>
                <w:sz w:val="22"/>
                <w:szCs w:val="22"/>
              </w:rPr>
            </w:pPr>
          </w:p>
        </w:tc>
      </w:tr>
      <w:tr w:rsidR="00295F62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295F62" w:rsidRPr="004415C6" w:rsidRDefault="00FD23A7" w:rsidP="006D34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8.1.</w:t>
            </w:r>
          </w:p>
        </w:tc>
        <w:tc>
          <w:tcPr>
            <w:tcW w:w="5384" w:type="dxa"/>
            <w:shd w:val="clear" w:color="auto" w:fill="auto"/>
          </w:tcPr>
          <w:p w:rsidR="00295F62" w:rsidRPr="004415C6" w:rsidRDefault="00FD23A7" w:rsidP="00270628">
            <w:pPr>
              <w:rPr>
                <w:bCs/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Организация и планирование на предприятии</w:t>
            </w:r>
          </w:p>
        </w:tc>
        <w:tc>
          <w:tcPr>
            <w:tcW w:w="3241" w:type="dxa"/>
            <w:shd w:val="clear" w:color="auto" w:fill="auto"/>
          </w:tcPr>
          <w:p w:rsidR="00295F62" w:rsidRPr="004415C6" w:rsidRDefault="00FD23A7" w:rsidP="00FD23A7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БПК-13</w:t>
            </w:r>
          </w:p>
        </w:tc>
      </w:tr>
      <w:tr w:rsidR="0083381B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83381B" w:rsidRPr="004415C6" w:rsidRDefault="00FD23A7" w:rsidP="006D347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8.2.</w:t>
            </w:r>
          </w:p>
        </w:tc>
        <w:tc>
          <w:tcPr>
            <w:tcW w:w="5384" w:type="dxa"/>
            <w:shd w:val="clear" w:color="auto" w:fill="auto"/>
          </w:tcPr>
          <w:p w:rsidR="0083381B" w:rsidRPr="004415C6" w:rsidRDefault="00FD23A7" w:rsidP="00295F62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Менеджмент</w:t>
            </w:r>
          </w:p>
        </w:tc>
        <w:tc>
          <w:tcPr>
            <w:tcW w:w="3241" w:type="dxa"/>
            <w:shd w:val="clear" w:color="auto" w:fill="auto"/>
          </w:tcPr>
          <w:p w:rsidR="0083381B" w:rsidRPr="004415C6" w:rsidRDefault="00FD23A7" w:rsidP="00FD23A7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БПК-14</w:t>
            </w:r>
          </w:p>
        </w:tc>
      </w:tr>
      <w:tr w:rsidR="0083381B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83381B" w:rsidRPr="004415C6" w:rsidRDefault="00FD23A7" w:rsidP="006D347E">
            <w:pPr>
              <w:jc w:val="center"/>
              <w:rPr>
                <w:b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384" w:type="dxa"/>
            <w:shd w:val="clear" w:color="auto" w:fill="auto"/>
          </w:tcPr>
          <w:p w:rsidR="0083381B" w:rsidRPr="004415C6" w:rsidRDefault="00FD23A7" w:rsidP="00FD23A7">
            <w:pPr>
              <w:rPr>
                <w:b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</w:rPr>
              <w:t>Модуль дисциплин управления транспортными системами</w:t>
            </w:r>
            <w:r w:rsidRPr="004415C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83381B" w:rsidRPr="004415C6" w:rsidRDefault="0083381B" w:rsidP="006426D3">
            <w:pPr>
              <w:jc w:val="center"/>
              <w:rPr>
                <w:sz w:val="22"/>
                <w:szCs w:val="22"/>
              </w:rPr>
            </w:pPr>
          </w:p>
        </w:tc>
      </w:tr>
      <w:tr w:rsidR="0083381B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83381B" w:rsidRPr="004415C6" w:rsidRDefault="00FD23A7" w:rsidP="006D347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9.1.</w:t>
            </w:r>
          </w:p>
        </w:tc>
        <w:tc>
          <w:tcPr>
            <w:tcW w:w="5384" w:type="dxa"/>
            <w:shd w:val="clear" w:color="auto" w:fill="auto"/>
          </w:tcPr>
          <w:p w:rsidR="0083381B" w:rsidRPr="004415C6" w:rsidRDefault="00FD23A7" w:rsidP="0083381B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Транспортные системы</w:t>
            </w:r>
          </w:p>
        </w:tc>
        <w:tc>
          <w:tcPr>
            <w:tcW w:w="3241" w:type="dxa"/>
            <w:shd w:val="clear" w:color="auto" w:fill="auto"/>
          </w:tcPr>
          <w:p w:rsidR="0083381B" w:rsidRPr="004415C6" w:rsidRDefault="0083381B" w:rsidP="00FD23A7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БПК-1</w:t>
            </w:r>
            <w:r w:rsidR="00FD23A7" w:rsidRPr="004415C6">
              <w:rPr>
                <w:sz w:val="22"/>
                <w:szCs w:val="22"/>
              </w:rPr>
              <w:t>5</w:t>
            </w:r>
          </w:p>
        </w:tc>
      </w:tr>
      <w:tr w:rsidR="00FD23A7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FD23A7" w:rsidRPr="004415C6" w:rsidRDefault="00FD23A7" w:rsidP="006D347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9.2.</w:t>
            </w:r>
          </w:p>
        </w:tc>
        <w:tc>
          <w:tcPr>
            <w:tcW w:w="5384" w:type="dxa"/>
            <w:shd w:val="clear" w:color="auto" w:fill="auto"/>
          </w:tcPr>
          <w:p w:rsidR="00FD23A7" w:rsidRPr="004415C6" w:rsidRDefault="00FD23A7" w:rsidP="0083381B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Управление потоками в транспортных системах</w:t>
            </w:r>
          </w:p>
        </w:tc>
        <w:tc>
          <w:tcPr>
            <w:tcW w:w="3241" w:type="dxa"/>
            <w:shd w:val="clear" w:color="auto" w:fill="auto"/>
          </w:tcPr>
          <w:p w:rsidR="00FD23A7" w:rsidRPr="004415C6" w:rsidRDefault="00FD23A7" w:rsidP="006426D3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БПК-16</w:t>
            </w:r>
          </w:p>
        </w:tc>
      </w:tr>
      <w:tr w:rsidR="00002645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002645" w:rsidRPr="004415C6" w:rsidRDefault="00002645" w:rsidP="006D347E">
            <w:pPr>
              <w:jc w:val="center"/>
              <w:rPr>
                <w:b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384" w:type="dxa"/>
            <w:shd w:val="clear" w:color="auto" w:fill="auto"/>
          </w:tcPr>
          <w:p w:rsidR="00002645" w:rsidRPr="004415C6" w:rsidRDefault="00002645" w:rsidP="0083381B">
            <w:pPr>
              <w:rPr>
                <w:b/>
                <w:sz w:val="22"/>
                <w:szCs w:val="22"/>
              </w:rPr>
            </w:pPr>
            <w:r w:rsidRPr="004415C6">
              <w:rPr>
                <w:b/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3241" w:type="dxa"/>
            <w:shd w:val="clear" w:color="auto" w:fill="auto"/>
          </w:tcPr>
          <w:p w:rsidR="00002645" w:rsidRPr="004415C6" w:rsidRDefault="00002645" w:rsidP="006426D3">
            <w:pPr>
              <w:jc w:val="center"/>
              <w:rPr>
                <w:sz w:val="22"/>
                <w:szCs w:val="22"/>
              </w:rPr>
            </w:pPr>
          </w:p>
        </w:tc>
      </w:tr>
      <w:tr w:rsidR="00002645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002645" w:rsidRPr="004415C6" w:rsidRDefault="00002645" w:rsidP="006D347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10.1.</w:t>
            </w:r>
          </w:p>
        </w:tc>
        <w:tc>
          <w:tcPr>
            <w:tcW w:w="5384" w:type="dxa"/>
            <w:shd w:val="clear" w:color="auto" w:fill="auto"/>
          </w:tcPr>
          <w:p w:rsidR="00002645" w:rsidRPr="004415C6" w:rsidRDefault="00002645" w:rsidP="0083381B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Белорусский язык (профессиональная лексика)</w:t>
            </w:r>
          </w:p>
        </w:tc>
        <w:tc>
          <w:tcPr>
            <w:tcW w:w="3241" w:type="dxa"/>
            <w:shd w:val="clear" w:color="auto" w:fill="auto"/>
          </w:tcPr>
          <w:p w:rsidR="00002645" w:rsidRPr="004415C6" w:rsidRDefault="00002645" w:rsidP="00CA315B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УК-</w:t>
            </w:r>
            <w:r w:rsidR="00CA315B" w:rsidRPr="004415C6">
              <w:rPr>
                <w:sz w:val="22"/>
                <w:szCs w:val="22"/>
              </w:rPr>
              <w:t>5</w:t>
            </w:r>
          </w:p>
        </w:tc>
      </w:tr>
      <w:tr w:rsidR="002770E1" w:rsidRPr="004415C6" w:rsidTr="00CF569A">
        <w:trPr>
          <w:trHeight w:val="308"/>
          <w:jc w:val="center"/>
        </w:trPr>
        <w:tc>
          <w:tcPr>
            <w:tcW w:w="688" w:type="dxa"/>
            <w:shd w:val="clear" w:color="auto" w:fill="auto"/>
          </w:tcPr>
          <w:p w:rsidR="002770E1" w:rsidRPr="004415C6" w:rsidRDefault="002770E1" w:rsidP="006D347E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10.2</w:t>
            </w:r>
            <w:r w:rsidR="008726EF">
              <w:rPr>
                <w:sz w:val="22"/>
                <w:szCs w:val="22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2770E1" w:rsidRPr="004415C6" w:rsidRDefault="002770E1" w:rsidP="0083381B">
            <w:pPr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41" w:type="dxa"/>
            <w:shd w:val="clear" w:color="auto" w:fill="auto"/>
          </w:tcPr>
          <w:p w:rsidR="002770E1" w:rsidRPr="004415C6" w:rsidRDefault="002770E1" w:rsidP="00CA315B">
            <w:pPr>
              <w:jc w:val="center"/>
              <w:rPr>
                <w:sz w:val="22"/>
                <w:szCs w:val="22"/>
              </w:rPr>
            </w:pPr>
            <w:r w:rsidRPr="004415C6">
              <w:rPr>
                <w:sz w:val="22"/>
                <w:szCs w:val="22"/>
              </w:rPr>
              <w:t>УК-6</w:t>
            </w:r>
          </w:p>
        </w:tc>
      </w:tr>
    </w:tbl>
    <w:p w:rsidR="003E1268" w:rsidRPr="006768A8" w:rsidRDefault="003E1268" w:rsidP="00D852E8">
      <w:pPr>
        <w:spacing w:before="240"/>
        <w:ind w:firstLine="357"/>
        <w:jc w:val="both"/>
      </w:pPr>
      <w:r w:rsidRPr="006768A8">
        <w:t>7.4.2</w:t>
      </w:r>
      <w:r w:rsidR="006A3593">
        <w:t>.</w:t>
      </w:r>
      <w:r w:rsidRPr="006768A8">
        <w:t xml:space="preserve"> Результаты обучения </w:t>
      </w:r>
      <w:r w:rsidR="00B27AF0" w:rsidRPr="006768A8">
        <w:t>по модулям и учебным дисциплинам государственного компонента (знать, уметь, владеть) определяются типовыми учебными программами по учебным дисциплинам (модулям)</w:t>
      </w:r>
      <w:r w:rsidRPr="006768A8">
        <w:t>.</w:t>
      </w:r>
    </w:p>
    <w:p w:rsidR="00C70120" w:rsidRPr="006768A8" w:rsidRDefault="00C70120" w:rsidP="003E1268">
      <w:pPr>
        <w:ind w:firstLine="357"/>
        <w:jc w:val="both"/>
        <w:rPr>
          <w:spacing w:val="-4"/>
        </w:rPr>
      </w:pPr>
      <w:r w:rsidRPr="006768A8">
        <w:t>7.4.</w:t>
      </w:r>
      <w:r w:rsidR="003E1268" w:rsidRPr="006768A8">
        <w:t>3</w:t>
      </w:r>
      <w:r w:rsidR="006A3593">
        <w:t>.</w:t>
      </w:r>
      <w:r w:rsidRPr="006768A8">
        <w:t xml:space="preserve"> Учреждение образования самостоятельно планирует результаты обучения по </w:t>
      </w:r>
      <w:r w:rsidR="00B27AF0" w:rsidRPr="006768A8">
        <w:t xml:space="preserve">модулям и </w:t>
      </w:r>
      <w:r w:rsidRPr="006768A8">
        <w:t xml:space="preserve">учебным дисциплинам компонента учреждения </w:t>
      </w:r>
      <w:r w:rsidR="009F3DB8" w:rsidRPr="006768A8">
        <w:t xml:space="preserve">высшего </w:t>
      </w:r>
      <w:r w:rsidRPr="006768A8">
        <w:t xml:space="preserve">образования, практикам, дипломному проектированию, а также может конкретизировать и дополнять результаты </w:t>
      </w:r>
      <w:r w:rsidRPr="006768A8">
        <w:rPr>
          <w:spacing w:val="-4"/>
        </w:rPr>
        <w:t xml:space="preserve">обучения по </w:t>
      </w:r>
      <w:r w:rsidR="00CD6CD0" w:rsidRPr="006768A8">
        <w:rPr>
          <w:spacing w:val="-4"/>
        </w:rPr>
        <w:t xml:space="preserve">модулям и </w:t>
      </w:r>
      <w:r w:rsidRPr="006768A8">
        <w:rPr>
          <w:spacing w:val="-4"/>
        </w:rPr>
        <w:t xml:space="preserve">учебным дисциплинам государственного компонента, установленные </w:t>
      </w:r>
      <w:r w:rsidR="00B27AF0" w:rsidRPr="006768A8">
        <w:rPr>
          <w:spacing w:val="-4"/>
        </w:rPr>
        <w:t>типовыми учебными программами</w:t>
      </w:r>
      <w:r w:rsidRPr="006768A8">
        <w:rPr>
          <w:spacing w:val="-4"/>
        </w:rPr>
        <w:t>.</w:t>
      </w:r>
    </w:p>
    <w:p w:rsidR="00C70120" w:rsidRPr="006768A8" w:rsidRDefault="00C70120" w:rsidP="00C70120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8A8">
        <w:rPr>
          <w:rFonts w:ascii="Times New Roman" w:hAnsi="Times New Roman" w:cs="Times New Roman"/>
          <w:sz w:val="24"/>
          <w:szCs w:val="24"/>
        </w:rPr>
        <w:t>7.4.</w:t>
      </w:r>
      <w:r w:rsidR="003E1268" w:rsidRPr="006768A8">
        <w:rPr>
          <w:rFonts w:ascii="Times New Roman" w:hAnsi="Times New Roman" w:cs="Times New Roman"/>
          <w:sz w:val="24"/>
          <w:szCs w:val="24"/>
        </w:rPr>
        <w:t>4</w:t>
      </w:r>
      <w:r w:rsidR="006A3593">
        <w:rPr>
          <w:rFonts w:ascii="Times New Roman" w:hAnsi="Times New Roman" w:cs="Times New Roman"/>
          <w:sz w:val="24"/>
          <w:szCs w:val="24"/>
        </w:rPr>
        <w:t>.</w:t>
      </w:r>
      <w:r w:rsidRPr="006768A8">
        <w:rPr>
          <w:rFonts w:ascii="Times New Roman" w:hAnsi="Times New Roman" w:cs="Times New Roman"/>
          <w:sz w:val="24"/>
          <w:szCs w:val="24"/>
        </w:rPr>
        <w:t xml:space="preserve"> Результаты обучения должны быть </w:t>
      </w:r>
      <w:r w:rsidRPr="006768A8">
        <w:rPr>
          <w:rFonts w:ascii="Times New Roman" w:hAnsi="Times New Roman" w:cs="Times New Roman"/>
          <w:spacing w:val="-2"/>
          <w:sz w:val="24"/>
          <w:szCs w:val="24"/>
        </w:rPr>
        <w:t>соотнесены с требуемыми результатами освоения содержания образовательной программы</w:t>
      </w:r>
      <w:r w:rsidRPr="006768A8">
        <w:rPr>
          <w:rFonts w:ascii="Times New Roman" w:hAnsi="Times New Roman" w:cs="Times New Roman"/>
          <w:sz w:val="24"/>
          <w:szCs w:val="24"/>
        </w:rPr>
        <w:t xml:space="preserve"> </w:t>
      </w:r>
      <w:r w:rsidR="006247D7" w:rsidRPr="006768A8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6768A8">
        <w:rPr>
          <w:rFonts w:ascii="Times New Roman" w:hAnsi="Times New Roman" w:cs="Times New Roman"/>
          <w:sz w:val="24"/>
          <w:szCs w:val="24"/>
        </w:rPr>
        <w:t xml:space="preserve"> (компетенциями). </w:t>
      </w:r>
    </w:p>
    <w:p w:rsidR="00C70120" w:rsidRPr="006B12F9" w:rsidRDefault="00C70120" w:rsidP="00C70120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68A8">
        <w:rPr>
          <w:rFonts w:ascii="Times New Roman" w:hAnsi="Times New Roman" w:cs="Times New Roman"/>
          <w:sz w:val="24"/>
          <w:szCs w:val="24"/>
        </w:rPr>
        <w:t>7.4.</w:t>
      </w:r>
      <w:r w:rsidR="003E1268" w:rsidRPr="006768A8">
        <w:rPr>
          <w:rFonts w:ascii="Times New Roman" w:hAnsi="Times New Roman" w:cs="Times New Roman"/>
          <w:sz w:val="24"/>
          <w:szCs w:val="24"/>
        </w:rPr>
        <w:t>5</w:t>
      </w:r>
      <w:r w:rsidR="006A3593">
        <w:rPr>
          <w:rFonts w:ascii="Times New Roman" w:hAnsi="Times New Roman" w:cs="Times New Roman"/>
          <w:sz w:val="24"/>
          <w:szCs w:val="24"/>
        </w:rPr>
        <w:t>.</w:t>
      </w:r>
      <w:r w:rsidRPr="006768A8">
        <w:rPr>
          <w:rFonts w:ascii="Times New Roman" w:hAnsi="Times New Roman" w:cs="Times New Roman"/>
          <w:sz w:val="24"/>
          <w:szCs w:val="24"/>
        </w:rPr>
        <w:t> </w:t>
      </w:r>
      <w:r w:rsidRPr="006768A8">
        <w:rPr>
          <w:rFonts w:ascii="Times New Roman" w:hAnsi="Times New Roman" w:cs="Times New Roman"/>
          <w:spacing w:val="-2"/>
          <w:sz w:val="24"/>
          <w:szCs w:val="24"/>
        </w:rPr>
        <w:t xml:space="preserve">Совокупность запланированных результатов обучения должна обеспечивать выпускнику </w:t>
      </w:r>
      <w:r w:rsidRPr="006768A8">
        <w:rPr>
          <w:rFonts w:ascii="Times New Roman" w:hAnsi="Times New Roman" w:cs="Times New Roman"/>
          <w:spacing w:val="-4"/>
          <w:sz w:val="24"/>
          <w:szCs w:val="24"/>
        </w:rPr>
        <w:t>формирование всех универсальных и базовых профессиональных компетенций, установленных</w:t>
      </w:r>
      <w:r w:rsidRPr="006768A8">
        <w:rPr>
          <w:rFonts w:ascii="Times New Roman" w:hAnsi="Times New Roman" w:cs="Times New Roman"/>
          <w:sz w:val="24"/>
          <w:szCs w:val="24"/>
        </w:rPr>
        <w:t xml:space="preserve"> настоящим образовательным стандартом, а также всех дополнительных универсальных компетенций и (или) специализированных компетенций, установленных учреждением </w:t>
      </w:r>
      <w:r w:rsidRPr="006B12F9">
        <w:rPr>
          <w:rFonts w:ascii="Times New Roman" w:hAnsi="Times New Roman" w:cs="Times New Roman"/>
          <w:sz w:val="24"/>
          <w:szCs w:val="24"/>
        </w:rPr>
        <w:t>образования самостоятельно.</w:t>
      </w:r>
    </w:p>
    <w:p w:rsidR="006C785B" w:rsidRPr="006B12F9" w:rsidRDefault="006C785B">
      <w:pPr>
        <w:ind w:firstLine="425"/>
        <w:rPr>
          <w:b/>
          <w:bCs/>
        </w:rPr>
      </w:pPr>
    </w:p>
    <w:p w:rsidR="00F07260" w:rsidRPr="006B12F9" w:rsidRDefault="00F07260" w:rsidP="00D852E8">
      <w:pPr>
        <w:pStyle w:val="1"/>
        <w:rPr>
          <w:sz w:val="24"/>
          <w:szCs w:val="24"/>
        </w:rPr>
      </w:pPr>
      <w:bookmarkStart w:id="55" w:name="_Toc525134308"/>
      <w:r w:rsidRPr="006B12F9">
        <w:rPr>
          <w:sz w:val="24"/>
          <w:szCs w:val="24"/>
        </w:rPr>
        <w:t>8</w:t>
      </w:r>
      <w:r w:rsidR="006A3593" w:rsidRPr="006B12F9">
        <w:rPr>
          <w:sz w:val="24"/>
          <w:szCs w:val="24"/>
        </w:rPr>
        <w:t>.</w:t>
      </w:r>
      <w:r w:rsidRPr="006B12F9">
        <w:rPr>
          <w:sz w:val="24"/>
          <w:szCs w:val="24"/>
        </w:rPr>
        <w:t xml:space="preserve"> Требования к </w:t>
      </w:r>
      <w:r w:rsidR="0082368D" w:rsidRPr="006B12F9">
        <w:rPr>
          <w:sz w:val="24"/>
          <w:szCs w:val="24"/>
        </w:rPr>
        <w:t>организации</w:t>
      </w:r>
      <w:r w:rsidRPr="006B12F9">
        <w:rPr>
          <w:sz w:val="24"/>
          <w:szCs w:val="24"/>
        </w:rPr>
        <w:t xml:space="preserve"> образовательного процесса</w:t>
      </w:r>
      <w:bookmarkEnd w:id="55"/>
    </w:p>
    <w:p w:rsidR="00F07260" w:rsidRPr="006B12F9" w:rsidRDefault="00F07260" w:rsidP="00E16E5E">
      <w:pPr>
        <w:pStyle w:val="aa"/>
        <w:tabs>
          <w:tab w:val="num" w:pos="0"/>
        </w:tabs>
        <w:spacing w:before="0" w:after="0"/>
        <w:ind w:firstLine="425"/>
        <w:rPr>
          <w:b w:val="0"/>
          <w:sz w:val="24"/>
          <w:szCs w:val="24"/>
        </w:rPr>
      </w:pPr>
    </w:p>
    <w:p w:rsidR="00F07260" w:rsidRPr="006B12F9" w:rsidRDefault="00F07260" w:rsidP="00D852E8">
      <w:pPr>
        <w:pStyle w:val="2"/>
      </w:pPr>
      <w:bookmarkStart w:id="56" w:name="_Toc525134309"/>
      <w:r w:rsidRPr="006B12F9">
        <w:t>8.1</w:t>
      </w:r>
      <w:r w:rsidR="006A3593" w:rsidRPr="006B12F9">
        <w:t>.</w:t>
      </w:r>
      <w:r w:rsidRPr="006B12F9">
        <w:t xml:space="preserve"> Требования к кадровому обеспечению </w:t>
      </w:r>
      <w:r w:rsidR="0082368D" w:rsidRPr="006B12F9">
        <w:t>образовательного процесса</w:t>
      </w:r>
      <w:bookmarkEnd w:id="56"/>
    </w:p>
    <w:p w:rsidR="00F07260" w:rsidRPr="006B12F9" w:rsidRDefault="00F07260" w:rsidP="00E16E5E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</w:p>
    <w:p w:rsidR="00A970B6" w:rsidRPr="006B12F9" w:rsidRDefault="0041057B" w:rsidP="00E16E5E">
      <w:pPr>
        <w:widowControl w:val="0"/>
        <w:ind w:firstLine="425"/>
        <w:jc w:val="both"/>
      </w:pPr>
      <w:r w:rsidRPr="006B12F9">
        <w:t xml:space="preserve">Педагогические </w:t>
      </w:r>
      <w:r w:rsidR="00A970B6" w:rsidRPr="006B12F9">
        <w:t>кадры учреждения высшего образования должны:</w:t>
      </w:r>
    </w:p>
    <w:p w:rsidR="00A970B6" w:rsidRPr="006B12F9" w:rsidRDefault="00A970B6" w:rsidP="00E16E5E">
      <w:pPr>
        <w:widowControl w:val="0"/>
        <w:ind w:firstLine="425"/>
        <w:jc w:val="both"/>
      </w:pPr>
      <w:r w:rsidRPr="006B12F9">
        <w:rPr>
          <w:b/>
        </w:rPr>
        <w:t>– </w:t>
      </w:r>
      <w:r w:rsidRPr="006B12F9">
        <w:t xml:space="preserve">иметь высшее образование, соответствующее профилю преподаваемых </w:t>
      </w:r>
      <w:r w:rsidR="00F51C46" w:rsidRPr="006B12F9">
        <w:t xml:space="preserve">учебных </w:t>
      </w:r>
      <w:r w:rsidRPr="006B12F9">
        <w:t>дисциплин и, как правило, соответствующую научную квалификацию (ученую степень и (или) ученое звание);</w:t>
      </w:r>
    </w:p>
    <w:p w:rsidR="00A970B6" w:rsidRDefault="00A970B6" w:rsidP="00E16E5E">
      <w:pPr>
        <w:widowControl w:val="0"/>
        <w:tabs>
          <w:tab w:val="left" w:pos="540"/>
        </w:tabs>
        <w:ind w:firstLine="425"/>
        <w:jc w:val="both"/>
      </w:pPr>
      <w:r>
        <w:rPr>
          <w:b/>
        </w:rPr>
        <w:t>– </w:t>
      </w:r>
      <w:r>
        <w:t>заниматься научной и (или) научно-методической деятельностью;</w:t>
      </w:r>
    </w:p>
    <w:p w:rsidR="00A970B6" w:rsidRDefault="00A970B6" w:rsidP="00E16E5E">
      <w:pPr>
        <w:widowControl w:val="0"/>
        <w:tabs>
          <w:tab w:val="left" w:pos="540"/>
        </w:tabs>
        <w:ind w:firstLine="425"/>
        <w:jc w:val="both"/>
      </w:pPr>
      <w:r>
        <w:rPr>
          <w:b/>
        </w:rPr>
        <w:t>– </w:t>
      </w:r>
      <w:r>
        <w:t>не реже одного раза в 5 лет проходить повышение квалификации;</w:t>
      </w:r>
    </w:p>
    <w:p w:rsidR="00A970B6" w:rsidRDefault="00A970B6" w:rsidP="00E16E5E">
      <w:pPr>
        <w:widowControl w:val="0"/>
        <w:tabs>
          <w:tab w:val="left" w:pos="540"/>
        </w:tabs>
        <w:ind w:firstLine="425"/>
        <w:jc w:val="both"/>
      </w:pPr>
      <w:r>
        <w:rPr>
          <w:b/>
        </w:rPr>
        <w:t>– </w:t>
      </w:r>
      <w: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A970B6" w:rsidRDefault="00A970B6" w:rsidP="00E16E5E">
      <w:pPr>
        <w:widowControl w:val="0"/>
        <w:tabs>
          <w:tab w:val="left" w:pos="540"/>
        </w:tabs>
        <w:ind w:firstLine="425"/>
        <w:jc w:val="both"/>
      </w:pPr>
      <w:r>
        <w:rPr>
          <w:b/>
        </w:rPr>
        <w:t>– </w:t>
      </w:r>
      <w: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6D4FE1">
        <w:t xml:space="preserve"> </w:t>
      </w:r>
      <w:r w:rsidR="006D4FE1" w:rsidRPr="006D4FE1">
        <w:t>(курсант</w:t>
      </w:r>
      <w:r w:rsidR="006D4FE1">
        <w:t>ами</w:t>
      </w:r>
      <w:r w:rsidR="006D4FE1" w:rsidRPr="006D4FE1">
        <w:t>, слушател</w:t>
      </w:r>
      <w:r w:rsidR="006D4FE1">
        <w:t>ями</w:t>
      </w:r>
      <w:r w:rsidR="006D4FE1" w:rsidRPr="006D4FE1">
        <w:t>)</w:t>
      </w:r>
      <w:r>
        <w:t>.</w:t>
      </w:r>
    </w:p>
    <w:p w:rsidR="00A970B6" w:rsidRPr="006B52FB" w:rsidRDefault="00A970B6" w:rsidP="00E16E5E">
      <w:pPr>
        <w:pStyle w:val="aa"/>
        <w:tabs>
          <w:tab w:val="num" w:pos="0"/>
        </w:tabs>
        <w:spacing w:before="0" w:after="0"/>
        <w:ind w:firstLine="425"/>
      </w:pPr>
    </w:p>
    <w:p w:rsidR="00A970B6" w:rsidRDefault="00A970B6" w:rsidP="00D852E8">
      <w:pPr>
        <w:pStyle w:val="2"/>
      </w:pPr>
      <w:bookmarkStart w:id="57" w:name="_Toc525134310"/>
      <w:r>
        <w:t>8.2</w:t>
      </w:r>
      <w:r w:rsidR="006A3593">
        <w:t>.</w:t>
      </w:r>
      <w:r>
        <w:t xml:space="preserve"> Требования к материально-техническому обеспечению образовательного процесса</w:t>
      </w:r>
      <w:bookmarkEnd w:id="57"/>
    </w:p>
    <w:p w:rsidR="00A970B6" w:rsidRPr="00D852E8" w:rsidRDefault="00A970B6" w:rsidP="00E16E5E">
      <w:pPr>
        <w:widowControl w:val="0"/>
        <w:ind w:firstLine="425"/>
        <w:jc w:val="both"/>
        <w:rPr>
          <w:sz w:val="12"/>
          <w:szCs w:val="16"/>
        </w:rPr>
      </w:pPr>
    </w:p>
    <w:p w:rsidR="00A970B6" w:rsidRDefault="00A970B6" w:rsidP="00E16E5E">
      <w:pPr>
        <w:widowControl w:val="0"/>
        <w:ind w:firstLine="425"/>
        <w:jc w:val="both"/>
      </w:pPr>
      <w:r>
        <w:t>Учреждение высшего образования должно располагать:</w:t>
      </w:r>
    </w:p>
    <w:p w:rsidR="00A970B6" w:rsidRPr="004415C6" w:rsidRDefault="00A970B6" w:rsidP="00A970B6">
      <w:pPr>
        <w:widowControl w:val="0"/>
        <w:tabs>
          <w:tab w:val="left" w:pos="540"/>
        </w:tabs>
        <w:ind w:firstLine="425"/>
        <w:jc w:val="both"/>
      </w:pPr>
      <w:r>
        <w:rPr>
          <w:b/>
        </w:rPr>
        <w:t>– </w:t>
      </w:r>
      <w:r>
        <w:t xml:space="preserve">материально-технической базой, необходимой для организации образовательного процесса, самостоятельной работы и развития </w:t>
      </w:r>
      <w:r w:rsidRPr="004415C6">
        <w:t>личности студента</w:t>
      </w:r>
      <w:r w:rsidR="006D4FE1" w:rsidRPr="004415C6">
        <w:t xml:space="preserve"> (курсанта, слушателя)</w:t>
      </w:r>
      <w:r w:rsidRPr="004415C6">
        <w:t>;</w:t>
      </w:r>
    </w:p>
    <w:p w:rsidR="00A970B6" w:rsidRDefault="00A970B6" w:rsidP="00E8341B">
      <w:pPr>
        <w:widowControl w:val="0"/>
        <w:ind w:firstLine="425"/>
        <w:jc w:val="both"/>
      </w:pPr>
      <w:r w:rsidRPr="004415C6">
        <w:rPr>
          <w:b/>
        </w:rPr>
        <w:t>– </w:t>
      </w:r>
      <w:r w:rsidRPr="004415C6">
        <w:t>средствами обучения, необходимыми для реализации образовательн</w:t>
      </w:r>
      <w:r w:rsidR="007E04E0" w:rsidRPr="004415C6">
        <w:t>ой</w:t>
      </w:r>
      <w:r w:rsidRPr="004415C6">
        <w:t xml:space="preserve"> программ</w:t>
      </w:r>
      <w:r w:rsidR="007E04E0" w:rsidRPr="004415C6">
        <w:t>ы</w:t>
      </w:r>
      <w:r w:rsidRPr="004415C6">
        <w:t xml:space="preserve"> </w:t>
      </w:r>
      <w:r w:rsidR="006829C0" w:rsidRPr="004415C6">
        <w:t xml:space="preserve">по специальности </w:t>
      </w:r>
      <w:r w:rsidR="00E8341B" w:rsidRPr="004415C6">
        <w:t>1</w:t>
      </w:r>
      <w:r w:rsidR="009105B5">
        <w:t>-</w:t>
      </w:r>
      <w:r w:rsidR="0083381B" w:rsidRPr="004415C6">
        <w:t>27</w:t>
      </w:r>
      <w:r w:rsidR="00E8341B" w:rsidRPr="004415C6">
        <w:t xml:space="preserve"> 0</w:t>
      </w:r>
      <w:r w:rsidR="006426D3" w:rsidRPr="004415C6">
        <w:t>2</w:t>
      </w:r>
      <w:r w:rsidR="00E8341B" w:rsidRPr="004415C6">
        <w:t xml:space="preserve"> 0</w:t>
      </w:r>
      <w:r w:rsidR="0083381B" w:rsidRPr="004415C6">
        <w:t>1</w:t>
      </w:r>
      <w:r w:rsidR="0095714F" w:rsidRPr="004415C6">
        <w:t xml:space="preserve"> </w:t>
      </w:r>
      <w:r w:rsidR="00807D79" w:rsidRPr="004415C6">
        <w:t>«</w:t>
      </w:r>
      <w:r w:rsidR="00F97914" w:rsidRPr="004415C6">
        <w:t>Транспортная логи</w:t>
      </w:r>
      <w:r w:rsidR="006426D3" w:rsidRPr="004415C6">
        <w:t>стика</w:t>
      </w:r>
      <w:r w:rsidR="0083381B" w:rsidRPr="004415C6">
        <w:t xml:space="preserve"> (по направлениям)</w:t>
      </w:r>
      <w:r w:rsidR="00807D79" w:rsidRPr="004415C6">
        <w:t>»</w:t>
      </w:r>
      <w:r w:rsidRPr="004415C6">
        <w:t xml:space="preserve"> (приборы, оборудование,</w:t>
      </w:r>
      <w:r w:rsidR="0083381B" w:rsidRPr="004415C6">
        <w:t xml:space="preserve"> </w:t>
      </w:r>
      <w:r w:rsidRPr="004415C6">
        <w:t>инструменты,</w:t>
      </w:r>
      <w:r w:rsidR="0083381B" w:rsidRPr="004415C6">
        <w:t xml:space="preserve"> </w:t>
      </w:r>
      <w:r w:rsidRPr="004415C6">
        <w:t>учебно-наглядные пособия, компьютеры, компьютерные</w:t>
      </w:r>
      <w:r>
        <w:t xml:space="preserve"> сети, аудиовизуальные средства и иные материальные объекты).</w:t>
      </w:r>
    </w:p>
    <w:p w:rsidR="00A970B6" w:rsidRPr="001B40D5" w:rsidRDefault="00A970B6" w:rsidP="00A970B6">
      <w:pPr>
        <w:widowControl w:val="0"/>
        <w:jc w:val="both"/>
        <w:rPr>
          <w:sz w:val="20"/>
          <w:szCs w:val="20"/>
        </w:rPr>
      </w:pPr>
    </w:p>
    <w:p w:rsidR="00A970B6" w:rsidRPr="00385C10" w:rsidRDefault="00A970B6" w:rsidP="00385C10">
      <w:pPr>
        <w:pStyle w:val="2"/>
      </w:pPr>
      <w:bookmarkStart w:id="58" w:name="_Toc525134311"/>
      <w:r w:rsidRPr="00385C10">
        <w:t>8.3</w:t>
      </w:r>
      <w:r w:rsidR="006A3593" w:rsidRPr="00385C10">
        <w:t>.</w:t>
      </w:r>
      <w:r w:rsidRPr="00385C10">
        <w:t xml:space="preserve"> Требования к научно-методическому обеспечению образовательного процесса</w:t>
      </w:r>
      <w:bookmarkEnd w:id="58"/>
    </w:p>
    <w:p w:rsidR="00A970B6" w:rsidRPr="00D852E8" w:rsidRDefault="00A970B6" w:rsidP="00E16E5E">
      <w:pPr>
        <w:keepNext/>
        <w:widowControl w:val="0"/>
        <w:ind w:firstLine="426"/>
        <w:jc w:val="both"/>
        <w:rPr>
          <w:b/>
          <w:sz w:val="12"/>
          <w:szCs w:val="16"/>
        </w:rPr>
      </w:pPr>
    </w:p>
    <w:p w:rsidR="00A970B6" w:rsidRDefault="00A970B6" w:rsidP="00E16E5E">
      <w:pPr>
        <w:keepNext/>
        <w:widowControl w:val="0"/>
        <w:ind w:firstLine="426"/>
        <w:jc w:val="both"/>
      </w:pPr>
      <w:r>
        <w:t>Научно-методическое обеспечение образовательного процесса должно соответствовать следующим требованиям:</w:t>
      </w:r>
    </w:p>
    <w:p w:rsidR="00A970B6" w:rsidRDefault="00A970B6" w:rsidP="00E16E5E">
      <w:pPr>
        <w:widowControl w:val="0"/>
        <w:ind w:firstLine="426"/>
        <w:jc w:val="both"/>
      </w:pPr>
      <w:r w:rsidRPr="009346C3">
        <w:t>– </w:t>
      </w:r>
      <w:r w:rsidR="009346C3" w:rsidRPr="001F18D3">
        <w:t xml:space="preserve">учебные </w:t>
      </w:r>
      <w:r w:rsidRPr="001F18D3">
        <w:t>дисциплины</w:t>
      </w:r>
      <w:r>
        <w:t xml:space="preserve"> должны быть </w:t>
      </w:r>
      <w:r w:rsidR="000E41C5">
        <w:t>обеспечены</w:t>
      </w:r>
      <w:r>
        <w:t xml:space="preserve">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материалами;</w:t>
      </w:r>
    </w:p>
    <w:p w:rsidR="00A970B6" w:rsidRDefault="00A970B6" w:rsidP="00E16E5E">
      <w:pPr>
        <w:widowControl w:val="0"/>
        <w:ind w:firstLine="426"/>
        <w:jc w:val="both"/>
      </w:pPr>
      <w:r>
        <w:rPr>
          <w:bCs/>
          <w:color w:val="7030A0"/>
        </w:rPr>
        <w:t>– </w:t>
      </w:r>
      <w:r>
        <w:rPr>
          <w:bCs/>
        </w:rPr>
        <w:t>должен быть обеспечен</w:t>
      </w:r>
      <w:r>
        <w:t xml:space="preserve"> доступ для каждого </w:t>
      </w:r>
      <w:r w:rsidRPr="006D4FE1">
        <w:rPr>
          <w:bCs/>
        </w:rPr>
        <w:t>студента</w:t>
      </w:r>
      <w:r w:rsidR="006D4FE1" w:rsidRPr="006D4FE1">
        <w:rPr>
          <w:bCs/>
        </w:rPr>
        <w:t xml:space="preserve"> (курсанта, слушателя)</w:t>
      </w:r>
      <w:r w:rsidRPr="006D4FE1">
        <w:rPr>
          <w:bCs/>
        </w:rPr>
        <w:t xml:space="preserve"> к библиотечным</w:t>
      </w:r>
      <w:r>
        <w:t xml:space="preserve"> </w:t>
      </w:r>
      <w:r>
        <w:rPr>
          <w:bCs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:rsidR="00A970B6" w:rsidRDefault="00A970B6" w:rsidP="00E16E5E">
      <w:pPr>
        <w:widowControl w:val="0"/>
        <w:ind w:firstLine="426"/>
        <w:jc w:val="both"/>
      </w:pPr>
      <w:r>
        <w:t xml:space="preserve">Научно-методическое обеспечение должно быть ориентировано на разработку и внедрение </w:t>
      </w:r>
      <w:r w:rsidR="006E066D">
        <w:br/>
      </w:r>
      <w:r>
        <w:t>в образовательный процесс инновационных образовательных технологий, адекватных компетентностному подходу (</w:t>
      </w:r>
      <w:r w:rsidR="006E066D">
        <w:t xml:space="preserve">креативного и диалогового обучения, </w:t>
      </w:r>
      <w:r>
        <w:t>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F07260" w:rsidRPr="00F6365A" w:rsidRDefault="00F07260" w:rsidP="00E16E5E">
      <w:pPr>
        <w:pStyle w:val="a5"/>
        <w:tabs>
          <w:tab w:val="num" w:pos="0"/>
          <w:tab w:val="left" w:pos="709"/>
        </w:tabs>
        <w:spacing w:after="0"/>
        <w:ind w:left="0" w:firstLine="425"/>
      </w:pPr>
    </w:p>
    <w:p w:rsidR="00F07260" w:rsidRPr="001B40D5" w:rsidRDefault="00F07260" w:rsidP="004F0E4A">
      <w:pPr>
        <w:pStyle w:val="2"/>
        <w:jc w:val="both"/>
      </w:pPr>
      <w:bookmarkStart w:id="59" w:name="_Toc525134312"/>
      <w:r>
        <w:t>8.4</w:t>
      </w:r>
      <w:r w:rsidR="006A3593">
        <w:t>.</w:t>
      </w:r>
      <w:r>
        <w:t xml:space="preserve"> Требования к организации самостоятельной работы студентов</w:t>
      </w:r>
      <w:r w:rsidR="006D4FE1">
        <w:t xml:space="preserve"> </w:t>
      </w:r>
      <w:r w:rsidR="006D4FE1" w:rsidRPr="006D4FE1">
        <w:t>(курсант</w:t>
      </w:r>
      <w:r w:rsidR="006D4FE1">
        <w:t>ов</w:t>
      </w:r>
      <w:r w:rsidR="006D4FE1" w:rsidRPr="006D4FE1">
        <w:t>, слушател</w:t>
      </w:r>
      <w:r w:rsidR="006D4FE1">
        <w:t>ей</w:t>
      </w:r>
      <w:r w:rsidR="006D4FE1" w:rsidRPr="006D4FE1">
        <w:t>)</w:t>
      </w:r>
      <w:bookmarkEnd w:id="59"/>
    </w:p>
    <w:p w:rsidR="00E975DE" w:rsidRPr="00F6365A" w:rsidRDefault="00E975DE" w:rsidP="00E16E5E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</w:rPr>
      </w:pPr>
    </w:p>
    <w:p w:rsidR="003B04E4" w:rsidRDefault="003B04E4" w:rsidP="00E16E5E">
      <w:pPr>
        <w:ind w:firstLine="425"/>
        <w:jc w:val="both"/>
      </w:pPr>
      <w:r w:rsidRPr="00D264ED">
        <w:t xml:space="preserve">Требования к организации самостоятельной работы устанавливаются </w:t>
      </w:r>
      <w:r w:rsidR="001B40D5">
        <w:t>законодательством Республики Беларусь</w:t>
      </w:r>
      <w:r w:rsidRPr="00D264ED">
        <w:t>.</w:t>
      </w:r>
    </w:p>
    <w:p w:rsidR="00164F76" w:rsidRPr="00F6365A" w:rsidRDefault="00164F76" w:rsidP="00E16E5E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</w:rPr>
      </w:pPr>
    </w:p>
    <w:p w:rsidR="006A3593" w:rsidRPr="006A3593" w:rsidRDefault="006A3593" w:rsidP="00385C10">
      <w:pPr>
        <w:pStyle w:val="2"/>
      </w:pPr>
      <w:bookmarkStart w:id="60" w:name="_Toc525134313"/>
      <w:r w:rsidRPr="006A3593">
        <w:t>8.5. Требования к организации идеологической и воспитательной работы</w:t>
      </w:r>
      <w:bookmarkEnd w:id="60"/>
    </w:p>
    <w:p w:rsidR="006B52FB" w:rsidRPr="00F6365A" w:rsidRDefault="006B52FB" w:rsidP="006B52FB">
      <w:pPr>
        <w:widowControl w:val="0"/>
        <w:ind w:left="785"/>
        <w:jc w:val="both"/>
      </w:pPr>
    </w:p>
    <w:p w:rsidR="003B04E4" w:rsidRDefault="003B04E4" w:rsidP="00E16E5E">
      <w:pPr>
        <w:widowControl w:val="0"/>
        <w:ind w:firstLine="425"/>
        <w:jc w:val="both"/>
      </w:pPr>
      <w: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5F69BD" w:rsidRPr="00F6365A" w:rsidRDefault="005F69BD" w:rsidP="003B04E4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bCs/>
        </w:rPr>
      </w:pPr>
    </w:p>
    <w:p w:rsidR="00F07260" w:rsidRDefault="00F07260" w:rsidP="00385C10">
      <w:pPr>
        <w:pStyle w:val="2"/>
      </w:pPr>
      <w:bookmarkStart w:id="61" w:name="_Toc525134314"/>
      <w:r w:rsidRPr="00096D04">
        <w:t>8.6</w:t>
      </w:r>
      <w:r w:rsidR="006A3593">
        <w:t>.</w:t>
      </w:r>
      <w:r w:rsidRPr="00096D04">
        <w:t xml:space="preserve"> Общие требования к </w:t>
      </w:r>
      <w:r w:rsidR="00394C1C">
        <w:t xml:space="preserve">формам и </w:t>
      </w:r>
      <w:r w:rsidRPr="00096D04">
        <w:t xml:space="preserve">средствам диагностики </w:t>
      </w:r>
      <w:r w:rsidR="00164F76">
        <w:t>к</w:t>
      </w:r>
      <w:r w:rsidR="00096D04" w:rsidRPr="00096D04">
        <w:t>омпетенций</w:t>
      </w:r>
      <w:bookmarkEnd w:id="61"/>
    </w:p>
    <w:p w:rsidR="00164F76" w:rsidRPr="00F6365A" w:rsidRDefault="00164F76">
      <w:pPr>
        <w:pStyle w:val="a5"/>
        <w:tabs>
          <w:tab w:val="num" w:pos="0"/>
          <w:tab w:val="left" w:pos="709"/>
        </w:tabs>
        <w:spacing w:after="0"/>
        <w:ind w:left="0" w:firstLine="425"/>
      </w:pPr>
    </w:p>
    <w:p w:rsidR="00164F76" w:rsidRDefault="00164F76" w:rsidP="006E31EE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>
        <w:t>8.6.</w:t>
      </w:r>
      <w:r w:rsidR="00160411">
        <w:t>1</w:t>
      </w:r>
      <w:r w:rsidR="006A3593">
        <w:t>.</w:t>
      </w:r>
      <w:r w:rsidR="001B40D5">
        <w:t> </w:t>
      </w:r>
      <w:r>
        <w:t xml:space="preserve">Конкретные формы </w:t>
      </w:r>
      <w:r w:rsidRPr="001B40D5">
        <w:t xml:space="preserve">и процедуры </w:t>
      </w:r>
      <w:r w:rsidR="001B40D5" w:rsidRPr="001B40D5">
        <w:t xml:space="preserve">промежуточного контроля знаний </w:t>
      </w:r>
      <w:r w:rsidRPr="001B40D5">
        <w:t xml:space="preserve">обучающихся по каждой </w:t>
      </w:r>
      <w:r w:rsidR="001B40D5">
        <w:t xml:space="preserve">учебной </w:t>
      </w:r>
      <w:r w:rsidRPr="001B40D5">
        <w:t>дисциплине</w:t>
      </w:r>
      <w:r>
        <w:t xml:space="preserve"> разрабатываются соответствующей кафедрой учреждения высшего </w:t>
      </w:r>
      <w:r w:rsidRPr="00825E99">
        <w:t>образования</w:t>
      </w:r>
      <w:r w:rsidR="000E41C5" w:rsidRPr="00825E99">
        <w:t xml:space="preserve"> и отражаются в учебных программах учреждения высшего образования по учебным дисциплинам</w:t>
      </w:r>
      <w:r w:rsidRPr="00825E99">
        <w:t>.</w:t>
      </w:r>
    </w:p>
    <w:p w:rsidR="00164F76" w:rsidRDefault="00164F76" w:rsidP="006E31EE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>
        <w:t>8.6.</w:t>
      </w:r>
      <w:r w:rsidR="00160411">
        <w:t>2</w:t>
      </w:r>
      <w:r w:rsidR="006A3593">
        <w:t>.</w:t>
      </w:r>
      <w:r>
        <w:t xml:space="preserve"> 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6247D7">
        <w:t xml:space="preserve">по специальности </w:t>
      </w:r>
      <w:r w:rsidR="00FA235D">
        <w:t>создаются фонды оценочных средств, вклю</w:t>
      </w:r>
      <w:r w:rsidR="00303DFE">
        <w:t xml:space="preserve">чающие типовые задания, </w:t>
      </w:r>
      <w:r w:rsidR="00E25E99">
        <w:t xml:space="preserve">задания открытого типа, задания коммуникативного типа, </w:t>
      </w:r>
      <w:r w:rsidR="00303DFE">
        <w:t>к</w:t>
      </w:r>
      <w:r w:rsidR="00FA235D">
        <w:t>онтрольные работы, тесты</w:t>
      </w:r>
      <w:r w:rsidR="00303DFE">
        <w:t>, комплексные</w:t>
      </w:r>
      <w:r w:rsidR="00FA235D">
        <w:t xml:space="preserve"> </w:t>
      </w:r>
      <w:r w:rsidR="00FA235D" w:rsidRPr="00D264ED">
        <w:t xml:space="preserve">квалификационные </w:t>
      </w:r>
      <w:r w:rsidR="00765BA2" w:rsidRPr="00D264ED">
        <w:t>задания</w:t>
      </w:r>
      <w:r w:rsidR="00FA235D" w:rsidRPr="00D264ED">
        <w:t>,</w:t>
      </w:r>
      <w:r w:rsidR="00FA235D">
        <w:t xml:space="preserve"> тематику курсовых работ и проектов, </w:t>
      </w:r>
      <w:r w:rsidR="002D2436">
        <w:t xml:space="preserve">тематику </w:t>
      </w:r>
      <w:r w:rsidR="00FA235D">
        <w:t>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>
        <w:t>роведения самооценки компетенций</w:t>
      </w:r>
      <w:r w:rsidR="00FA235D">
        <w:t xml:space="preserve"> обучающихся и др. Фонды оценочных средств разрабатываются соответствующими кафедрами учреждения высшего образования. </w:t>
      </w:r>
    </w:p>
    <w:p w:rsidR="00FA235D" w:rsidRDefault="00F13FD9" w:rsidP="006E31EE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>
        <w:t xml:space="preserve">Оценочными </w:t>
      </w:r>
      <w:r w:rsidR="00FA235D">
        <w:t>средства</w:t>
      </w:r>
      <w:r>
        <w:t>ми</w:t>
      </w:r>
      <w:r w:rsidR="00FA235D"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7B30F1" w:rsidRDefault="007B30F1" w:rsidP="002D2436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>
        <w:t>8.6.</w:t>
      </w:r>
      <w:r w:rsidR="00160411">
        <w:t>3</w:t>
      </w:r>
      <w:r w:rsidR="006A3593">
        <w:t>.</w:t>
      </w:r>
      <w:r>
        <w:t xml:space="preserve"> Для </w:t>
      </w:r>
      <w:r w:rsidR="009B3BA8">
        <w:t>диагностики компетенций</w:t>
      </w:r>
      <w:r w:rsidR="009B3BA8" w:rsidDel="00934928">
        <w:t xml:space="preserve"> </w:t>
      </w:r>
      <w:r>
        <w:t>испо</w:t>
      </w:r>
      <w:r w:rsidR="00303DFE">
        <w:t xml:space="preserve">льзуются </w:t>
      </w:r>
      <w:r w:rsidR="00303DFE" w:rsidRPr="00E25E99">
        <w:t>следующие формы</w:t>
      </w:r>
      <w:r w:rsidRPr="00E25E99">
        <w:t>:</w:t>
      </w:r>
    </w:p>
    <w:p w:rsidR="007B30F1" w:rsidRDefault="007B30F1" w:rsidP="006A3593">
      <w:pPr>
        <w:pStyle w:val="a5"/>
        <w:numPr>
          <w:ilvl w:val="0"/>
          <w:numId w:val="26"/>
        </w:numPr>
        <w:tabs>
          <w:tab w:val="left" w:pos="709"/>
        </w:tabs>
        <w:spacing w:after="0"/>
      </w:pPr>
      <w:r>
        <w:t>Устная форма.</w:t>
      </w:r>
    </w:p>
    <w:p w:rsidR="007B30F1" w:rsidRDefault="007B30F1" w:rsidP="006A3593">
      <w:pPr>
        <w:pStyle w:val="a5"/>
        <w:numPr>
          <w:ilvl w:val="0"/>
          <w:numId w:val="26"/>
        </w:numPr>
        <w:tabs>
          <w:tab w:val="left" w:pos="709"/>
        </w:tabs>
        <w:spacing w:after="0"/>
      </w:pPr>
      <w:r>
        <w:t>Письменн</w:t>
      </w:r>
      <w:r w:rsidR="002D2436">
        <w:t>ая</w:t>
      </w:r>
      <w:r>
        <w:t xml:space="preserve"> форм</w:t>
      </w:r>
      <w:r w:rsidR="002D2436">
        <w:t>а</w:t>
      </w:r>
      <w:r>
        <w:t>.</w:t>
      </w:r>
    </w:p>
    <w:p w:rsidR="007B30F1" w:rsidRDefault="007B30F1" w:rsidP="006A3593">
      <w:pPr>
        <w:pStyle w:val="a5"/>
        <w:numPr>
          <w:ilvl w:val="0"/>
          <w:numId w:val="26"/>
        </w:numPr>
        <w:tabs>
          <w:tab w:val="left" w:pos="709"/>
        </w:tabs>
        <w:spacing w:after="0"/>
      </w:pPr>
      <w:r>
        <w:t>Устно-письменн</w:t>
      </w:r>
      <w:r w:rsidR="002D2436">
        <w:t>ая</w:t>
      </w:r>
      <w:r>
        <w:t xml:space="preserve"> форм</w:t>
      </w:r>
      <w:r w:rsidR="002D2436">
        <w:t>а</w:t>
      </w:r>
      <w:r>
        <w:t>.</w:t>
      </w:r>
    </w:p>
    <w:p w:rsidR="007B30F1" w:rsidRDefault="007B30F1" w:rsidP="006A3593">
      <w:pPr>
        <w:pStyle w:val="a5"/>
        <w:numPr>
          <w:ilvl w:val="0"/>
          <w:numId w:val="26"/>
        </w:numPr>
        <w:tabs>
          <w:tab w:val="left" w:pos="709"/>
        </w:tabs>
        <w:spacing w:after="0"/>
      </w:pPr>
      <w:r>
        <w:t>Техническ</w:t>
      </w:r>
      <w:r w:rsidR="002D2436">
        <w:t>ая</w:t>
      </w:r>
      <w:r>
        <w:t xml:space="preserve"> форм</w:t>
      </w:r>
      <w:r w:rsidR="002D2436">
        <w:t>а</w:t>
      </w:r>
      <w:r>
        <w:t>.</w:t>
      </w:r>
    </w:p>
    <w:p w:rsidR="007B30F1" w:rsidRDefault="007B30F1" w:rsidP="007B30F1">
      <w:pPr>
        <w:pStyle w:val="a5"/>
        <w:tabs>
          <w:tab w:val="left" w:pos="709"/>
        </w:tabs>
        <w:spacing w:after="0"/>
        <w:ind w:left="425"/>
      </w:pPr>
      <w:r>
        <w:t xml:space="preserve">К устной форме </w:t>
      </w:r>
      <w:r w:rsidR="00FB31BE">
        <w:t>диагностики компетенций</w:t>
      </w:r>
      <w:r>
        <w:t xml:space="preserve"> относятся:</w:t>
      </w:r>
    </w:p>
    <w:p w:rsidR="007B30F1" w:rsidRDefault="007B30F1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</w:pPr>
      <w:r>
        <w:t>Собеседования.</w:t>
      </w:r>
    </w:p>
    <w:p w:rsidR="007B30F1" w:rsidRDefault="00C157CC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</w:pPr>
      <w:r>
        <w:t>Коллоквиумы</w:t>
      </w:r>
      <w:r w:rsidR="00F13FD9">
        <w:t>.</w:t>
      </w:r>
    </w:p>
    <w:p w:rsidR="00C157CC" w:rsidRDefault="00A33490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</w:pPr>
      <w:r>
        <w:t xml:space="preserve">Доклады </w:t>
      </w:r>
      <w:r w:rsidR="0094312A">
        <w:t xml:space="preserve">на </w:t>
      </w:r>
      <w:r w:rsidR="00C157CC">
        <w:t>семинар</w:t>
      </w:r>
      <w:r w:rsidR="0094312A">
        <w:t>ских</w:t>
      </w:r>
      <w:r w:rsidR="0094312A" w:rsidRPr="0094312A">
        <w:t xml:space="preserve"> </w:t>
      </w:r>
      <w:r w:rsidR="0094312A">
        <w:t>занятиях</w:t>
      </w:r>
      <w:r w:rsidR="00C157CC">
        <w:t>.</w:t>
      </w:r>
    </w:p>
    <w:p w:rsidR="00C157CC" w:rsidRDefault="00A33490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</w:pPr>
      <w:r>
        <w:t xml:space="preserve">Доклады </w:t>
      </w:r>
      <w:r w:rsidR="00C157CC">
        <w:t>на конференциях</w:t>
      </w:r>
      <w:r w:rsidR="00D10122">
        <w:t>.</w:t>
      </w:r>
    </w:p>
    <w:p w:rsidR="007B30F1" w:rsidRDefault="00A33490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</w:pPr>
      <w:r>
        <w:t>Устные зачеты</w:t>
      </w:r>
      <w:r w:rsidR="00C157CC">
        <w:t>.</w:t>
      </w:r>
    </w:p>
    <w:p w:rsidR="00C157CC" w:rsidRDefault="00A33490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</w:pPr>
      <w:r>
        <w:t>Устные экзамены</w:t>
      </w:r>
      <w:r w:rsidR="00C157CC">
        <w:t>.</w:t>
      </w:r>
    </w:p>
    <w:p w:rsidR="00C157CC" w:rsidRDefault="00A33490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</w:pPr>
      <w:r w:rsidRPr="009A6E77">
        <w:t xml:space="preserve">Оценивание на основе </w:t>
      </w:r>
      <w:r>
        <w:t xml:space="preserve">деловой </w:t>
      </w:r>
      <w:r w:rsidR="00C157CC">
        <w:t>игр</w:t>
      </w:r>
      <w:r w:rsidR="000465C6">
        <w:t>ы</w:t>
      </w:r>
      <w:r w:rsidR="00C157CC">
        <w:t>.</w:t>
      </w:r>
    </w:p>
    <w:p w:rsidR="00C157CC" w:rsidRDefault="00C157CC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</w:pPr>
      <w:r>
        <w:t>Тесты действия.</w:t>
      </w:r>
    </w:p>
    <w:p w:rsidR="00C157CC" w:rsidRDefault="00C157CC" w:rsidP="006A3593">
      <w:pPr>
        <w:pStyle w:val="a5"/>
        <w:numPr>
          <w:ilvl w:val="0"/>
          <w:numId w:val="27"/>
        </w:numPr>
        <w:tabs>
          <w:tab w:val="left" w:pos="709"/>
        </w:tabs>
        <w:spacing w:after="0"/>
      </w:pPr>
      <w:r>
        <w:t>Другие.</w:t>
      </w:r>
    </w:p>
    <w:p w:rsidR="00C157CC" w:rsidRDefault="00C157CC" w:rsidP="00E16E5E">
      <w:pPr>
        <w:pStyle w:val="a5"/>
        <w:tabs>
          <w:tab w:val="left" w:pos="709"/>
        </w:tabs>
        <w:spacing w:after="0"/>
        <w:ind w:left="426"/>
      </w:pPr>
      <w:r>
        <w:t xml:space="preserve">К письменной форме </w:t>
      </w:r>
      <w:r w:rsidR="00FB31BE">
        <w:t>диагностики компетенций</w:t>
      </w:r>
      <w:r>
        <w:t xml:space="preserve"> относятся:</w:t>
      </w:r>
    </w:p>
    <w:p w:rsidR="00C157CC" w:rsidRDefault="00C157CC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>
        <w:t>Тесты.</w:t>
      </w:r>
    </w:p>
    <w:p w:rsidR="00C157CC" w:rsidRDefault="00C157CC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>
        <w:t>Контрольные опросы.</w:t>
      </w:r>
    </w:p>
    <w:p w:rsidR="00C157CC" w:rsidRDefault="00C157CC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>
        <w:t>Контрольные работы.</w:t>
      </w:r>
    </w:p>
    <w:p w:rsidR="00C157CC" w:rsidRDefault="00C157CC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>
        <w:t xml:space="preserve">Письменные отчеты по аудиторным </w:t>
      </w:r>
      <w:r w:rsidR="009226B5">
        <w:t xml:space="preserve">(домашним) </w:t>
      </w:r>
      <w:r>
        <w:t>практическим упражнениям.</w:t>
      </w:r>
    </w:p>
    <w:p w:rsidR="00C157CC" w:rsidRDefault="00A33490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>
        <w:t xml:space="preserve">Письменные отчеты </w:t>
      </w:r>
      <w:r w:rsidR="00C157CC">
        <w:t>по лабораторным работам.</w:t>
      </w:r>
    </w:p>
    <w:p w:rsidR="00C157CC" w:rsidRDefault="00C157CC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>
        <w:t>Эссе.</w:t>
      </w:r>
    </w:p>
    <w:p w:rsidR="00C157CC" w:rsidRDefault="00C157CC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>
        <w:t>Рефераты.</w:t>
      </w:r>
    </w:p>
    <w:p w:rsidR="00C157CC" w:rsidRDefault="00C157CC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>
        <w:t>Курсовые работы</w:t>
      </w:r>
      <w:r w:rsidR="00D10122">
        <w:t xml:space="preserve"> (проекты)</w:t>
      </w:r>
      <w:r>
        <w:t>.</w:t>
      </w:r>
    </w:p>
    <w:p w:rsidR="00C157CC" w:rsidRDefault="00B67FFD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>
        <w:t>Отчеты по научно-исследовательской работе.</w:t>
      </w:r>
    </w:p>
    <w:p w:rsidR="00B67FFD" w:rsidRDefault="00765BA2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>
        <w:t>Публикации статей, д</w:t>
      </w:r>
      <w:r w:rsidR="00B67FFD">
        <w:t>окладов.</w:t>
      </w:r>
    </w:p>
    <w:p w:rsidR="00B67FFD" w:rsidRDefault="00B67FFD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>
        <w:t>Заявки на изобретения и полезные модели.</w:t>
      </w:r>
    </w:p>
    <w:p w:rsidR="00B67FFD" w:rsidRDefault="00B67FFD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>
        <w:t>Письменные зачеты.</w:t>
      </w:r>
    </w:p>
    <w:p w:rsidR="00B67FFD" w:rsidRDefault="00B67FFD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>
        <w:t>Письменные экзамены.</w:t>
      </w:r>
    </w:p>
    <w:p w:rsidR="00B67FFD" w:rsidRDefault="00B67FFD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>
        <w:t>Стандартизированные тесты.</w:t>
      </w:r>
    </w:p>
    <w:p w:rsidR="00B67FFD" w:rsidRPr="009A6E77" w:rsidRDefault="00B67FFD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 w:rsidRPr="009A6E77">
        <w:t>Оцен</w:t>
      </w:r>
      <w:r w:rsidR="0092575A" w:rsidRPr="009A6E77">
        <w:t>ивание</w:t>
      </w:r>
      <w:r w:rsidRPr="009A6E77">
        <w:t xml:space="preserve"> </w:t>
      </w:r>
      <w:r w:rsidR="009A6E77" w:rsidRPr="009A6E77">
        <w:t xml:space="preserve">на </w:t>
      </w:r>
      <w:r w:rsidR="009A6E77" w:rsidRPr="00CC5952">
        <w:t>основе</w:t>
      </w:r>
      <w:r w:rsidRPr="00CC5952">
        <w:t xml:space="preserve"> модульно</w:t>
      </w:r>
      <w:r w:rsidRPr="009A6E77">
        <w:t>-рейтинговой систем</w:t>
      </w:r>
      <w:r w:rsidR="009A6E77" w:rsidRPr="009A6E77">
        <w:t>ы</w:t>
      </w:r>
      <w:r w:rsidRPr="009A6E77">
        <w:t>.</w:t>
      </w:r>
    </w:p>
    <w:p w:rsidR="00B67FFD" w:rsidRPr="009A6E77" w:rsidRDefault="009A6E77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 w:rsidRPr="009A6E77">
        <w:t>Оценивание</w:t>
      </w:r>
      <w:r w:rsidR="00B67FFD" w:rsidRPr="009A6E77">
        <w:t xml:space="preserve"> на основе кейс-метода.</w:t>
      </w:r>
    </w:p>
    <w:p w:rsidR="00B67FFD" w:rsidRPr="009A6E77" w:rsidRDefault="009A6E77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 w:rsidRPr="009A6E77">
        <w:t>Оценивание</w:t>
      </w:r>
      <w:r w:rsidR="00B67FFD" w:rsidRPr="009A6E77">
        <w:t xml:space="preserve"> на основе портфолио.</w:t>
      </w:r>
    </w:p>
    <w:p w:rsidR="00B67FFD" w:rsidRPr="009A6E77" w:rsidRDefault="009A6E77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 w:rsidRPr="009A6E77">
        <w:t>Оценивание</w:t>
      </w:r>
      <w:r w:rsidR="00B67FFD" w:rsidRPr="009A6E77">
        <w:t xml:space="preserve"> на основе метода развивающейся кооперации.</w:t>
      </w:r>
    </w:p>
    <w:p w:rsidR="00B67FFD" w:rsidRPr="009A6E77" w:rsidRDefault="009A6E77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 w:rsidRPr="009A6E77">
        <w:t>Оценивание</w:t>
      </w:r>
      <w:r w:rsidR="00B67FFD" w:rsidRPr="009A6E77">
        <w:t xml:space="preserve"> на основе проектного метода.</w:t>
      </w:r>
    </w:p>
    <w:p w:rsidR="00B67FFD" w:rsidRPr="009A6E77" w:rsidRDefault="009A6E77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 w:rsidRPr="009A6E77">
        <w:t>Оценивание</w:t>
      </w:r>
      <w:r w:rsidR="00B67FFD" w:rsidRPr="009A6E77">
        <w:t xml:space="preserve"> на основе деловой игры.</w:t>
      </w:r>
    </w:p>
    <w:p w:rsidR="00B67FFD" w:rsidRDefault="00B67FFD" w:rsidP="006A3593">
      <w:pPr>
        <w:pStyle w:val="a5"/>
        <w:numPr>
          <w:ilvl w:val="0"/>
          <w:numId w:val="28"/>
        </w:numPr>
        <w:tabs>
          <w:tab w:val="left" w:pos="709"/>
        </w:tabs>
        <w:spacing w:after="0"/>
      </w:pPr>
      <w:r>
        <w:t>Другие.</w:t>
      </w:r>
    </w:p>
    <w:p w:rsidR="00C157CC" w:rsidRDefault="00B67FFD" w:rsidP="00E16E5E">
      <w:pPr>
        <w:pStyle w:val="a5"/>
        <w:tabs>
          <w:tab w:val="left" w:pos="709"/>
          <w:tab w:val="left" w:pos="1134"/>
        </w:tabs>
        <w:spacing w:after="0"/>
        <w:ind w:left="426"/>
      </w:pPr>
      <w:r>
        <w:t xml:space="preserve">К </w:t>
      </w:r>
      <w:r w:rsidR="002D2436">
        <w:t>устно-письменной</w:t>
      </w:r>
      <w:r>
        <w:t xml:space="preserve"> форме </w:t>
      </w:r>
      <w:r w:rsidR="00FB31BE">
        <w:t>диагностики компетенций</w:t>
      </w:r>
      <w:r>
        <w:t xml:space="preserve"> относ</w:t>
      </w:r>
      <w:r w:rsidR="003C7F7D">
        <w:t>ятся</w:t>
      </w:r>
      <w:r>
        <w:t>:</w:t>
      </w:r>
    </w:p>
    <w:p w:rsidR="00B67FFD" w:rsidRDefault="00B67FFD" w:rsidP="006A3593">
      <w:pPr>
        <w:pStyle w:val="a5"/>
        <w:numPr>
          <w:ilvl w:val="0"/>
          <w:numId w:val="29"/>
        </w:numPr>
        <w:tabs>
          <w:tab w:val="left" w:pos="709"/>
        </w:tabs>
        <w:spacing w:after="0"/>
      </w:pPr>
      <w:r>
        <w:t>Отчеты по аудиторным практическим упражнениям с их устной защитой.</w:t>
      </w:r>
    </w:p>
    <w:p w:rsidR="00B67FFD" w:rsidRDefault="00B67FFD" w:rsidP="006A3593">
      <w:pPr>
        <w:pStyle w:val="a5"/>
        <w:numPr>
          <w:ilvl w:val="0"/>
          <w:numId w:val="29"/>
        </w:numPr>
        <w:tabs>
          <w:tab w:val="left" w:pos="709"/>
        </w:tabs>
        <w:spacing w:after="0"/>
      </w:pPr>
      <w:r>
        <w:t>Отчеты по домашним практическим упражнениям с их устной защитой.</w:t>
      </w:r>
    </w:p>
    <w:p w:rsidR="00B67FFD" w:rsidRDefault="00B67FFD" w:rsidP="006A3593">
      <w:pPr>
        <w:pStyle w:val="a5"/>
        <w:numPr>
          <w:ilvl w:val="0"/>
          <w:numId w:val="29"/>
        </w:numPr>
        <w:tabs>
          <w:tab w:val="left" w:pos="709"/>
        </w:tabs>
        <w:spacing w:after="0"/>
      </w:pPr>
      <w:r>
        <w:t>Отчет</w:t>
      </w:r>
      <w:r w:rsidR="000465C6">
        <w:t>ы</w:t>
      </w:r>
      <w:r>
        <w:t xml:space="preserve"> по лабораторным работам с их устной защитой.</w:t>
      </w:r>
    </w:p>
    <w:p w:rsidR="00B67FFD" w:rsidRDefault="00B67FFD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</w:pPr>
      <w:r>
        <w:t xml:space="preserve">Курсовые работы </w:t>
      </w:r>
      <w:r w:rsidR="006C7C05">
        <w:t xml:space="preserve">(проекты) </w:t>
      </w:r>
      <w:r>
        <w:t>с их устной защитой.</w:t>
      </w:r>
    </w:p>
    <w:p w:rsidR="00B67FFD" w:rsidRDefault="00B67FFD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</w:pPr>
      <w:r>
        <w:t>Зачеты.</w:t>
      </w:r>
    </w:p>
    <w:p w:rsidR="00B67FFD" w:rsidRDefault="00B67FFD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</w:pPr>
      <w:r>
        <w:t>Экзамены.</w:t>
      </w:r>
    </w:p>
    <w:p w:rsidR="00B67FFD" w:rsidRDefault="00B67FFD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</w:pPr>
      <w:r>
        <w:t xml:space="preserve">Защита </w:t>
      </w:r>
      <w:r w:rsidRPr="004415C6">
        <w:t>дипломно</w:t>
      </w:r>
      <w:r w:rsidR="0001113A" w:rsidRPr="004415C6">
        <w:t>го</w:t>
      </w:r>
      <w:r w:rsidR="006C7C05" w:rsidRPr="004415C6">
        <w:t xml:space="preserve"> п</w:t>
      </w:r>
      <w:r w:rsidR="006C7C05">
        <w:t>роекта</w:t>
      </w:r>
      <w:r>
        <w:t>.</w:t>
      </w:r>
    </w:p>
    <w:p w:rsidR="00B67FFD" w:rsidRDefault="00B67FFD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</w:pPr>
      <w:r>
        <w:t xml:space="preserve">Взаимное рецензирование </w:t>
      </w:r>
      <w:r w:rsidR="00A33490">
        <w:t xml:space="preserve">студентами </w:t>
      </w:r>
      <w:r>
        <w:t xml:space="preserve">дипломных </w:t>
      </w:r>
      <w:r w:rsidR="006C7C05">
        <w:t>проектов</w:t>
      </w:r>
      <w:r>
        <w:t>.</w:t>
      </w:r>
    </w:p>
    <w:p w:rsidR="00B67FFD" w:rsidRPr="009A6E77" w:rsidRDefault="009A6E77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</w:pPr>
      <w:r w:rsidRPr="009A6E77">
        <w:t>Оценивание</w:t>
      </w:r>
      <w:r w:rsidR="00B67FFD" w:rsidRPr="009A6E77">
        <w:t xml:space="preserve"> </w:t>
      </w:r>
      <w:r w:rsidRPr="009A6E77">
        <w:t xml:space="preserve">на </w:t>
      </w:r>
      <w:r w:rsidRPr="00CC5952">
        <w:t>основе</w:t>
      </w:r>
      <w:r w:rsidR="00B67FFD" w:rsidRPr="00CC5952">
        <w:t xml:space="preserve"> модульно</w:t>
      </w:r>
      <w:r w:rsidR="00B67FFD" w:rsidRPr="009A6E77">
        <w:t>-рейтинговой систем</w:t>
      </w:r>
      <w:r w:rsidRPr="009A6E77">
        <w:t>ы</w:t>
      </w:r>
      <w:r w:rsidR="00B67FFD" w:rsidRPr="009A6E77">
        <w:t>.</w:t>
      </w:r>
    </w:p>
    <w:p w:rsidR="00B67FFD" w:rsidRPr="009A6E77" w:rsidRDefault="009A6E77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</w:pPr>
      <w:r w:rsidRPr="009A6E77">
        <w:t>Оценивание</w:t>
      </w:r>
      <w:r w:rsidR="00B67FFD" w:rsidRPr="009A6E77">
        <w:t xml:space="preserve"> на основе метода развивающейся кооперации.</w:t>
      </w:r>
    </w:p>
    <w:p w:rsidR="00B67FFD" w:rsidRPr="009A6E77" w:rsidRDefault="009A6E77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</w:pPr>
      <w:r w:rsidRPr="009A6E77">
        <w:t>Оценивание</w:t>
      </w:r>
      <w:r w:rsidR="00B67FFD" w:rsidRPr="009A6E77">
        <w:t xml:space="preserve"> на основе проектного метода.</w:t>
      </w:r>
    </w:p>
    <w:p w:rsidR="00B67FFD" w:rsidRPr="009A6E77" w:rsidRDefault="009A6E77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</w:pPr>
      <w:r w:rsidRPr="009A6E77">
        <w:t>Оценивание</w:t>
      </w:r>
      <w:r w:rsidR="00FE301E" w:rsidRPr="009A6E77">
        <w:t xml:space="preserve"> на основе деловой игры.</w:t>
      </w:r>
    </w:p>
    <w:p w:rsidR="00FE301E" w:rsidRPr="009A6E77" w:rsidRDefault="009A6E77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</w:pPr>
      <w:r w:rsidRPr="009A6E77">
        <w:t>Оценивание</w:t>
      </w:r>
      <w:r w:rsidR="00FE301E" w:rsidRPr="009A6E77">
        <w:t xml:space="preserve"> на основе метода Дельфи.</w:t>
      </w:r>
    </w:p>
    <w:p w:rsidR="00FE301E" w:rsidRDefault="00FE301E" w:rsidP="006A3593">
      <w:pPr>
        <w:pStyle w:val="a5"/>
        <w:numPr>
          <w:ilvl w:val="0"/>
          <w:numId w:val="30"/>
        </w:numPr>
        <w:tabs>
          <w:tab w:val="left" w:pos="709"/>
        </w:tabs>
        <w:spacing w:after="0"/>
      </w:pPr>
      <w:r>
        <w:t>Другие.</w:t>
      </w:r>
    </w:p>
    <w:p w:rsidR="00FE301E" w:rsidRPr="00D264ED" w:rsidRDefault="00765BA2" w:rsidP="00E16E5E">
      <w:pPr>
        <w:pStyle w:val="a5"/>
        <w:tabs>
          <w:tab w:val="left" w:pos="709"/>
        </w:tabs>
        <w:spacing w:after="0"/>
        <w:ind w:left="426"/>
      </w:pPr>
      <w:r w:rsidRPr="00D264ED">
        <w:t xml:space="preserve">К технической форме </w:t>
      </w:r>
      <w:r w:rsidR="00FB31BE">
        <w:t>диагностики компетенций</w:t>
      </w:r>
      <w:r w:rsidRPr="00D264ED">
        <w:t xml:space="preserve"> относятся:</w:t>
      </w:r>
    </w:p>
    <w:p w:rsidR="00765BA2" w:rsidRPr="00D264ED" w:rsidRDefault="00765BA2" w:rsidP="006A3593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</w:pPr>
      <w:r w:rsidRPr="00D264ED">
        <w:t>Электронные тесты.</w:t>
      </w:r>
    </w:p>
    <w:p w:rsidR="00765BA2" w:rsidRPr="00D264ED" w:rsidRDefault="00765BA2" w:rsidP="006A3593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</w:pPr>
      <w:r w:rsidRPr="00D264ED">
        <w:t>Электронные практикумы.</w:t>
      </w:r>
    </w:p>
    <w:p w:rsidR="00765BA2" w:rsidRPr="00D264ED" w:rsidRDefault="00765BA2" w:rsidP="006A3593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</w:pPr>
      <w:r w:rsidRPr="00D264ED">
        <w:t>Визуальные лабораторные работы.</w:t>
      </w:r>
    </w:p>
    <w:p w:rsidR="00765BA2" w:rsidRPr="00D264ED" w:rsidRDefault="00765BA2" w:rsidP="006A3593">
      <w:pPr>
        <w:pStyle w:val="a5"/>
        <w:numPr>
          <w:ilvl w:val="0"/>
          <w:numId w:val="31"/>
        </w:numPr>
        <w:tabs>
          <w:tab w:val="left" w:pos="709"/>
          <w:tab w:val="left" w:pos="1134"/>
        </w:tabs>
        <w:spacing w:after="0"/>
      </w:pPr>
      <w:r w:rsidRPr="00D264ED">
        <w:t>Другие</w:t>
      </w:r>
      <w:r w:rsidR="00EC33B7">
        <w:t>.</w:t>
      </w:r>
    </w:p>
    <w:p w:rsidR="006C785B" w:rsidRPr="00F6365A" w:rsidRDefault="006C785B" w:rsidP="006C785B">
      <w:pPr>
        <w:rPr>
          <w:sz w:val="16"/>
          <w:szCs w:val="16"/>
        </w:rPr>
      </w:pPr>
    </w:p>
    <w:p w:rsidR="00F07260" w:rsidRPr="006B12F9" w:rsidRDefault="00F07260" w:rsidP="00D852E8">
      <w:pPr>
        <w:pStyle w:val="1"/>
        <w:rPr>
          <w:sz w:val="24"/>
          <w:szCs w:val="24"/>
        </w:rPr>
      </w:pPr>
      <w:bookmarkStart w:id="62" w:name="_Toc525134315"/>
      <w:r w:rsidRPr="006B12F9">
        <w:rPr>
          <w:sz w:val="24"/>
          <w:szCs w:val="24"/>
        </w:rPr>
        <w:t>9</w:t>
      </w:r>
      <w:r w:rsidR="006A3593" w:rsidRPr="006B12F9">
        <w:rPr>
          <w:sz w:val="24"/>
          <w:szCs w:val="24"/>
        </w:rPr>
        <w:t>.</w:t>
      </w:r>
      <w:r w:rsidRPr="006B12F9">
        <w:rPr>
          <w:sz w:val="24"/>
          <w:szCs w:val="24"/>
        </w:rPr>
        <w:t xml:space="preserve"> Требования к итоговой аттестации</w:t>
      </w:r>
      <w:bookmarkEnd w:id="62"/>
    </w:p>
    <w:p w:rsidR="00F07260" w:rsidRPr="00F6365A" w:rsidRDefault="00F07260" w:rsidP="00E16E5E">
      <w:pPr>
        <w:pStyle w:val="a5"/>
        <w:tabs>
          <w:tab w:val="num" w:pos="0"/>
          <w:tab w:val="left" w:pos="709"/>
        </w:tabs>
        <w:spacing w:after="0"/>
        <w:ind w:left="0" w:firstLine="426"/>
        <w:rPr>
          <w:sz w:val="16"/>
          <w:szCs w:val="16"/>
        </w:rPr>
      </w:pPr>
    </w:p>
    <w:p w:rsidR="00F07260" w:rsidRPr="006B12F9" w:rsidRDefault="00F07260" w:rsidP="00D852E8">
      <w:pPr>
        <w:pStyle w:val="2"/>
      </w:pPr>
      <w:bookmarkStart w:id="63" w:name="_Toc525134316"/>
      <w:r w:rsidRPr="006B12F9">
        <w:t>9.1</w:t>
      </w:r>
      <w:r w:rsidR="006A3593" w:rsidRPr="006B12F9">
        <w:t>.</w:t>
      </w:r>
      <w:r w:rsidRPr="006B12F9">
        <w:t xml:space="preserve"> Общие требования</w:t>
      </w:r>
      <w:bookmarkEnd w:id="63"/>
    </w:p>
    <w:p w:rsidR="00F07260" w:rsidRPr="006B12F9" w:rsidRDefault="00F07260" w:rsidP="00E16E5E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Cs/>
        </w:rPr>
      </w:pPr>
    </w:p>
    <w:p w:rsidR="00F07260" w:rsidRPr="006B12F9" w:rsidRDefault="00F07260" w:rsidP="00E16E5E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Cs/>
        </w:rPr>
      </w:pPr>
      <w:r w:rsidRPr="006B12F9">
        <w:rPr>
          <w:bCs/>
        </w:rPr>
        <w:t>9.1.1</w:t>
      </w:r>
      <w:r w:rsidR="006A3593" w:rsidRPr="006B12F9">
        <w:rPr>
          <w:bCs/>
        </w:rPr>
        <w:t>.</w:t>
      </w:r>
      <w:r w:rsidRPr="006B12F9">
        <w:rPr>
          <w:bCs/>
        </w:rPr>
        <w:t xml:space="preserve"> Итоговая аттестация </w:t>
      </w:r>
      <w:r w:rsidR="00096D04" w:rsidRPr="006B12F9">
        <w:rPr>
          <w:bCs/>
        </w:rPr>
        <w:t>осуществляется государственной экзаменационной комиссией.</w:t>
      </w:r>
    </w:p>
    <w:p w:rsidR="00096D04" w:rsidRDefault="00096D04" w:rsidP="00E16E5E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Cs/>
        </w:rPr>
      </w:pPr>
      <w:r w:rsidRPr="006B12F9">
        <w:rPr>
          <w:bCs/>
        </w:rPr>
        <w:t>9.1.2</w:t>
      </w:r>
      <w:r w:rsidR="006A3593" w:rsidRPr="006B12F9">
        <w:rPr>
          <w:bCs/>
        </w:rPr>
        <w:t>.</w:t>
      </w:r>
      <w:r w:rsidRPr="006B12F9">
        <w:rPr>
          <w:bCs/>
        </w:rPr>
        <w:t xml:space="preserve"> К итоговой аттестации допускаются </w:t>
      </w:r>
      <w:r w:rsidR="0071716C" w:rsidRPr="006B12F9">
        <w:rPr>
          <w:bCs/>
        </w:rPr>
        <w:t>студенты</w:t>
      </w:r>
      <w:r w:rsidR="006D4FE1" w:rsidRPr="006B12F9">
        <w:rPr>
          <w:bCs/>
        </w:rPr>
        <w:t xml:space="preserve"> (курсанты, слушатели)</w:t>
      </w:r>
      <w:r w:rsidRPr="006B12F9">
        <w:rPr>
          <w:bCs/>
        </w:rPr>
        <w:t>, полностью выполнившие учебный</w:t>
      </w:r>
      <w:r>
        <w:rPr>
          <w:bCs/>
        </w:rPr>
        <w:t xml:space="preserve"> план</w:t>
      </w:r>
      <w:r w:rsidR="0071716C">
        <w:rPr>
          <w:bCs/>
        </w:rPr>
        <w:t xml:space="preserve"> и учебные программы</w:t>
      </w:r>
      <w:r>
        <w:rPr>
          <w:bCs/>
        </w:rPr>
        <w:t>.</w:t>
      </w:r>
    </w:p>
    <w:p w:rsidR="00FE19FC" w:rsidRPr="00E4660E" w:rsidRDefault="00096D04" w:rsidP="00E4660E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Cs/>
        </w:rPr>
      </w:pPr>
      <w:r w:rsidRPr="0071716C">
        <w:rPr>
          <w:bCs/>
        </w:rPr>
        <w:t>9.1.3</w:t>
      </w:r>
      <w:r w:rsidR="006A3593">
        <w:rPr>
          <w:bCs/>
        </w:rPr>
        <w:t>.</w:t>
      </w:r>
      <w:r w:rsidR="001A6281">
        <w:rPr>
          <w:bCs/>
          <w:lang w:val="en-US"/>
        </w:rPr>
        <w:t> </w:t>
      </w:r>
      <w:r w:rsidRPr="0071716C">
        <w:rPr>
          <w:bCs/>
        </w:rPr>
        <w:t xml:space="preserve">Итоговая аттестация </w:t>
      </w:r>
      <w:r w:rsidR="00FB31BE">
        <w:rPr>
          <w:bCs/>
        </w:rPr>
        <w:t>студентов (курсантов, слушателей)</w:t>
      </w:r>
      <w:r w:rsidRPr="0071716C">
        <w:rPr>
          <w:bCs/>
        </w:rPr>
        <w:t xml:space="preserve"> при освоении образовательн</w:t>
      </w:r>
      <w:r w:rsidR="006247D7">
        <w:rPr>
          <w:bCs/>
        </w:rPr>
        <w:t>ой</w:t>
      </w:r>
      <w:r w:rsidRPr="0071716C">
        <w:rPr>
          <w:bCs/>
        </w:rPr>
        <w:t xml:space="preserve"> программ</w:t>
      </w:r>
      <w:r w:rsidR="006247D7">
        <w:rPr>
          <w:bCs/>
        </w:rPr>
        <w:t>ы</w:t>
      </w:r>
      <w:r w:rsidRPr="0071716C">
        <w:rPr>
          <w:bCs/>
        </w:rPr>
        <w:t xml:space="preserve"> </w:t>
      </w:r>
      <w:r w:rsidR="0071716C" w:rsidRPr="0071716C">
        <w:rPr>
          <w:bCs/>
        </w:rPr>
        <w:t xml:space="preserve">по специальности </w:t>
      </w:r>
      <w:r w:rsidR="00E4660E" w:rsidRPr="00E4660E">
        <w:t>1</w:t>
      </w:r>
      <w:r w:rsidR="009105B5">
        <w:t>-</w:t>
      </w:r>
      <w:r w:rsidR="0083381B">
        <w:t>27</w:t>
      </w:r>
      <w:r w:rsidR="0083381B">
        <w:rPr>
          <w:bCs/>
          <w:lang w:val="en-US"/>
        </w:rPr>
        <w:t> </w:t>
      </w:r>
      <w:r w:rsidR="00E4660E" w:rsidRPr="00E4660E">
        <w:t>0</w:t>
      </w:r>
      <w:r w:rsidR="006426D3">
        <w:t>2</w:t>
      </w:r>
      <w:r w:rsidR="0083381B">
        <w:rPr>
          <w:bCs/>
          <w:lang w:val="en-US"/>
        </w:rPr>
        <w:t> </w:t>
      </w:r>
      <w:r w:rsidR="00E4660E" w:rsidRPr="00E4660E">
        <w:t>0</w:t>
      </w:r>
      <w:r w:rsidR="0083381B">
        <w:t>1</w:t>
      </w:r>
      <w:r w:rsidR="0095714F">
        <w:t xml:space="preserve"> </w:t>
      </w:r>
      <w:r w:rsidR="009F20BC" w:rsidRPr="004415C6">
        <w:t>«</w:t>
      </w:r>
      <w:r w:rsidR="006426D3" w:rsidRPr="004415C6">
        <w:t>Транспортная логистика</w:t>
      </w:r>
      <w:r w:rsidR="0083381B" w:rsidRPr="004415C6">
        <w:t xml:space="preserve"> (по направлениям)</w:t>
      </w:r>
      <w:r w:rsidR="009F20BC" w:rsidRPr="004415C6">
        <w:t>»</w:t>
      </w:r>
      <w:r w:rsidRPr="0071716C">
        <w:rPr>
          <w:bCs/>
        </w:rPr>
        <w:t xml:space="preserve"> проводится </w:t>
      </w:r>
      <w:r w:rsidR="00765BA2" w:rsidRPr="0071716C">
        <w:rPr>
          <w:bCs/>
        </w:rPr>
        <w:t>в форм</w:t>
      </w:r>
      <w:r w:rsidR="00120DC5" w:rsidRPr="0071716C">
        <w:rPr>
          <w:bCs/>
        </w:rPr>
        <w:t>е</w:t>
      </w:r>
      <w:r w:rsidR="0083381B">
        <w:rPr>
          <w:bCs/>
        </w:rPr>
        <w:t xml:space="preserve"> </w:t>
      </w:r>
      <w:r w:rsidR="00E4660E" w:rsidRPr="00E4660E">
        <w:rPr>
          <w:bCs/>
        </w:rPr>
        <w:t>защиты дипломного проекта</w:t>
      </w:r>
      <w:r w:rsidR="00E4660E">
        <w:rPr>
          <w:bCs/>
        </w:rPr>
        <w:t>.</w:t>
      </w:r>
    </w:p>
    <w:p w:rsidR="00B97073" w:rsidRPr="00F6365A" w:rsidRDefault="00765BA2" w:rsidP="00F6365A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 w:rsidRPr="00D264ED">
        <w:t>9.1.4</w:t>
      </w:r>
      <w:r w:rsidR="006A3593">
        <w:t>.</w:t>
      </w:r>
      <w:r w:rsidRPr="00D264ED">
        <w:t xml:space="preserve"> При подготовке к итоговой аттестации</w:t>
      </w:r>
      <w:r w:rsidR="00664A25" w:rsidRPr="00D264ED">
        <w:t xml:space="preserve"> формируются или развиваются компетенции, приведенные в </w:t>
      </w:r>
      <w:r w:rsidR="006C17B4">
        <w:t>таблице 2</w:t>
      </w:r>
      <w:r w:rsidR="0050483B" w:rsidRPr="0050483B">
        <w:t xml:space="preserve"> </w:t>
      </w:r>
      <w:r w:rsidR="0050483B">
        <w:t>настоящего образовательного стандарта</w:t>
      </w:r>
      <w:r w:rsidR="00664A25" w:rsidRPr="00D264ED">
        <w:t>.</w:t>
      </w:r>
    </w:p>
    <w:p w:rsidR="00F07260" w:rsidRPr="00D852E8" w:rsidRDefault="00F0726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sz w:val="20"/>
        </w:rPr>
      </w:pPr>
    </w:p>
    <w:p w:rsidR="00F07260" w:rsidRPr="00E53E23" w:rsidRDefault="00FE301E" w:rsidP="00586382">
      <w:pPr>
        <w:pStyle w:val="2"/>
        <w:rPr>
          <w:strike/>
        </w:rPr>
      </w:pPr>
      <w:bookmarkStart w:id="64" w:name="_Toc525134318"/>
      <w:r>
        <w:t>9.</w:t>
      </w:r>
      <w:r w:rsidR="00377CB4">
        <w:t>2</w:t>
      </w:r>
      <w:r w:rsidR="006A3593">
        <w:t>.</w:t>
      </w:r>
      <w:r>
        <w:t xml:space="preserve"> Требования к дипломному</w:t>
      </w:r>
      <w:r w:rsidR="00F07260">
        <w:t xml:space="preserve"> </w:t>
      </w:r>
      <w:r w:rsidRPr="00E53E23">
        <w:t xml:space="preserve">проекту </w:t>
      </w:r>
      <w:bookmarkEnd w:id="64"/>
    </w:p>
    <w:p w:rsidR="00F07260" w:rsidRPr="00D852E8" w:rsidRDefault="00F07260">
      <w:pPr>
        <w:pStyle w:val="a5"/>
        <w:tabs>
          <w:tab w:val="num" w:pos="0"/>
          <w:tab w:val="left" w:pos="709"/>
        </w:tabs>
        <w:spacing w:after="0"/>
        <w:ind w:left="0" w:firstLine="425"/>
        <w:rPr>
          <w:bCs/>
          <w:sz w:val="12"/>
          <w:szCs w:val="20"/>
        </w:rPr>
      </w:pPr>
    </w:p>
    <w:p w:rsidR="00F07260" w:rsidRDefault="00F07260" w:rsidP="006A5D86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>
        <w:rPr>
          <w:bCs/>
        </w:rPr>
        <w:t>Требования к структуре, содержанию, о</w:t>
      </w:r>
      <w:r w:rsidR="00FE301E">
        <w:rPr>
          <w:bCs/>
        </w:rPr>
        <w:t xml:space="preserve">бъему и порядку защиты дипломного проекта </w:t>
      </w:r>
      <w:r>
        <w:rPr>
          <w:bCs/>
        </w:rPr>
        <w:t xml:space="preserve">определяются </w:t>
      </w:r>
      <w:r w:rsidR="00FE301E">
        <w:rPr>
          <w:bCs/>
        </w:rPr>
        <w:t>учреждением высшего образования</w:t>
      </w:r>
      <w:r>
        <w:rPr>
          <w:bCs/>
        </w:rPr>
        <w:t xml:space="preserve"> на основ</w:t>
      </w:r>
      <w:r w:rsidR="006A5D86">
        <w:rPr>
          <w:bCs/>
        </w:rPr>
        <w:t>е</w:t>
      </w:r>
      <w:r>
        <w:rPr>
          <w:bCs/>
        </w:rPr>
        <w:t xml:space="preserve"> настоящего образовательного стандарта и </w:t>
      </w:r>
      <w:r w:rsidR="006A5D86">
        <w:rPr>
          <w:bCs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>
        <w:rPr>
          <w:bCs/>
        </w:rPr>
        <w:t>.</w:t>
      </w:r>
    </w:p>
    <w:p w:rsidR="00CD5A36" w:rsidRPr="00806B3F" w:rsidRDefault="00CD5A36" w:rsidP="006A5D86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>
        <w:rPr>
          <w:bCs/>
        </w:rPr>
        <w:t xml:space="preserve">При </w:t>
      </w:r>
      <w:r w:rsidRPr="00806B3F">
        <w:rPr>
          <w:bCs/>
        </w:rPr>
        <w:t xml:space="preserve">выборе темы дипломного проекта необходимо руководствоваться актуальностью </w:t>
      </w:r>
      <w:r w:rsidR="00806B3F" w:rsidRPr="00806B3F">
        <w:rPr>
          <w:bCs/>
        </w:rPr>
        <w:t xml:space="preserve">и </w:t>
      </w:r>
      <w:r w:rsidR="00806B3F" w:rsidRPr="00806B3F">
        <w:t>практической значимостью</w:t>
      </w:r>
      <w:r w:rsidR="00806B3F" w:rsidRPr="00806B3F">
        <w:rPr>
          <w:bCs/>
        </w:rPr>
        <w:t xml:space="preserve"> </w:t>
      </w:r>
      <w:r w:rsidRPr="00806B3F">
        <w:rPr>
          <w:bCs/>
        </w:rPr>
        <w:t>проблемы.</w:t>
      </w:r>
    </w:p>
    <w:p w:rsidR="00CD5A36" w:rsidRPr="00806B3F" w:rsidRDefault="00CD5A36" w:rsidP="006A5D86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</w:p>
    <w:p w:rsidR="00CD5A36" w:rsidRDefault="00CD5A36" w:rsidP="006A5D86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</w:p>
    <w:p w:rsidR="00CD5A36" w:rsidRDefault="00CD5A36" w:rsidP="006A5D86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</w:p>
    <w:p w:rsidR="00CD5A36" w:rsidRPr="00CD5A36" w:rsidRDefault="00CD5A36" w:rsidP="006A5D86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28"/>
        </w:rPr>
        <w:sectPr w:rsidR="00CD5A36" w:rsidRPr="00CD5A36" w:rsidSect="007C3317">
          <w:footerReference w:type="default" r:id="rId15"/>
          <w:type w:val="continuous"/>
          <w:pgSz w:w="11906" w:h="16838"/>
          <w:pgMar w:top="851" w:right="567" w:bottom="851" w:left="1134" w:header="720" w:footer="720" w:gutter="0"/>
          <w:pgNumType w:start="3"/>
          <w:cols w:space="708"/>
          <w:docGrid w:linePitch="360"/>
        </w:sectPr>
      </w:pPr>
    </w:p>
    <w:p w:rsidR="00F07260" w:rsidRPr="006B12F9" w:rsidRDefault="00F07260" w:rsidP="00586382">
      <w:pPr>
        <w:pStyle w:val="1"/>
        <w:ind w:firstLine="0"/>
        <w:jc w:val="center"/>
        <w:rPr>
          <w:sz w:val="24"/>
          <w:szCs w:val="24"/>
        </w:rPr>
      </w:pPr>
      <w:bookmarkStart w:id="65" w:name="_Toc525134319"/>
      <w:r w:rsidRPr="006B12F9">
        <w:rPr>
          <w:sz w:val="24"/>
          <w:szCs w:val="24"/>
        </w:rPr>
        <w:t>Приложение</w:t>
      </w:r>
      <w:bookmarkEnd w:id="65"/>
    </w:p>
    <w:p w:rsidR="00F07260" w:rsidRPr="006B12F9" w:rsidRDefault="00F07260">
      <w:pPr>
        <w:pStyle w:val="a5"/>
        <w:tabs>
          <w:tab w:val="num" w:pos="0"/>
          <w:tab w:val="left" w:pos="709"/>
        </w:tabs>
        <w:spacing w:after="0"/>
        <w:ind w:left="0"/>
        <w:jc w:val="center"/>
      </w:pPr>
      <w:r w:rsidRPr="006B12F9">
        <w:t>(информационное)</w:t>
      </w:r>
    </w:p>
    <w:p w:rsidR="00F07260" w:rsidRPr="006B12F9" w:rsidRDefault="00F07260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</w:rPr>
      </w:pPr>
    </w:p>
    <w:p w:rsidR="00F07260" w:rsidRPr="006B12F9" w:rsidRDefault="00F07260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</w:rPr>
      </w:pPr>
      <w:r w:rsidRPr="006B12F9">
        <w:rPr>
          <w:b/>
          <w:bCs/>
        </w:rPr>
        <w:t>Библиография</w:t>
      </w:r>
    </w:p>
    <w:p w:rsidR="00F07260" w:rsidRPr="006B12F9" w:rsidRDefault="00F07260">
      <w:pPr>
        <w:pStyle w:val="a5"/>
        <w:tabs>
          <w:tab w:val="num" w:pos="0"/>
          <w:tab w:val="left" w:pos="709"/>
        </w:tabs>
        <w:spacing w:after="0"/>
        <w:ind w:left="0"/>
        <w:jc w:val="center"/>
      </w:pPr>
    </w:p>
    <w:p w:rsidR="00F07260" w:rsidRPr="00F43988" w:rsidRDefault="00F07260" w:rsidP="00F43988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</w:p>
    <w:p w:rsidR="006F1342" w:rsidRPr="00F43988" w:rsidRDefault="00F43988" w:rsidP="00F43988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F43988">
        <w:rPr>
          <w:bCs/>
        </w:rPr>
        <w:t xml:space="preserve"> </w:t>
      </w:r>
      <w:r w:rsidR="006F1342" w:rsidRPr="00F43988">
        <w:rPr>
          <w:bCs/>
        </w:rPr>
        <w:t>[1] Кодекс Республики Беларусь об образовании, 13 янв. 2011 г., № 243-3 // Нац. реестр правовых актов Респ. Беларусь. – 2011. – № 13. – 2/1795.</w:t>
      </w:r>
    </w:p>
    <w:p w:rsidR="006F1342" w:rsidRPr="00F43988" w:rsidRDefault="006F1342" w:rsidP="00F43988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</w:p>
    <w:p w:rsidR="006768A8" w:rsidRPr="004415C6" w:rsidRDefault="00AA4DE6" w:rsidP="00F43988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F43988">
        <w:rPr>
          <w:bCs/>
        </w:rPr>
        <w:t xml:space="preserve">[2] Государственная программа </w:t>
      </w:r>
      <w:r w:rsidR="0046288D" w:rsidRPr="004415C6">
        <w:rPr>
          <w:bCs/>
        </w:rPr>
        <w:t>«</w:t>
      </w:r>
      <w:r w:rsidRPr="004415C6">
        <w:rPr>
          <w:bCs/>
        </w:rPr>
        <w:t>Образование и молодежная политика</w:t>
      </w:r>
      <w:r w:rsidR="0046288D" w:rsidRPr="004415C6">
        <w:rPr>
          <w:bCs/>
        </w:rPr>
        <w:t>»</w:t>
      </w:r>
      <w:r w:rsidRPr="004415C6">
        <w:rPr>
          <w:bCs/>
        </w:rPr>
        <w:t xml:space="preserve"> на 2016-2020 гг.: постановление Совета Министров Респ. Беларусь, 28 марта 2016 г., № 250 // Нац. правовой Интернет-портал Респ. Беларусь. – 13.04.2016,  № 5/41915.</w:t>
      </w:r>
    </w:p>
    <w:p w:rsidR="006F1342" w:rsidRPr="004415C6" w:rsidRDefault="006F1342" w:rsidP="00F43988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</w:p>
    <w:p w:rsidR="006F1342" w:rsidRPr="004415C6" w:rsidRDefault="006F1342" w:rsidP="00F43988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4415C6">
        <w:rPr>
          <w:bCs/>
        </w:rPr>
        <w:t xml:space="preserve">[3] Общегосударственный </w:t>
      </w:r>
      <w:hyperlink r:id="rId16" w:history="1">
        <w:r w:rsidRPr="004415C6">
          <w:rPr>
            <w:bCs/>
          </w:rPr>
          <w:t>классификатор</w:t>
        </w:r>
      </w:hyperlink>
      <w:r w:rsidRPr="004415C6">
        <w:rPr>
          <w:bCs/>
        </w:rPr>
        <w:t xml:space="preserve"> Республики Беларусь. Специальности и квалификации: ОКРБ 011-2009. </w:t>
      </w:r>
      <w:r w:rsidR="00443842" w:rsidRPr="004415C6">
        <w:rPr>
          <w:bCs/>
        </w:rPr>
        <w:t>−</w:t>
      </w:r>
      <w:r w:rsidRPr="004415C6">
        <w:rPr>
          <w:bCs/>
        </w:rPr>
        <w:t xml:space="preserve"> Введ. 01.07.09. – Минск: М-во образования Респ. Беларусь: РИВШ, 2009. – 418 с.</w:t>
      </w:r>
    </w:p>
    <w:p w:rsidR="00F07260" w:rsidRPr="004415C6" w:rsidRDefault="00F07260">
      <w:pPr>
        <w:pStyle w:val="a5"/>
        <w:tabs>
          <w:tab w:val="num" w:pos="0"/>
          <w:tab w:val="left" w:pos="709"/>
        </w:tabs>
        <w:spacing w:after="0"/>
        <w:ind w:left="0" w:firstLine="425"/>
      </w:pPr>
    </w:p>
    <w:p w:rsidR="00F07260" w:rsidRDefault="00F07260" w:rsidP="0071520D">
      <w:pPr>
        <w:pStyle w:val="a5"/>
        <w:tabs>
          <w:tab w:val="num" w:pos="0"/>
          <w:tab w:val="left" w:pos="709"/>
        </w:tabs>
        <w:spacing w:after="0"/>
        <w:jc w:val="both"/>
        <w:rPr>
          <w:b/>
          <w:sz w:val="28"/>
        </w:rPr>
        <w:sectPr w:rsidR="00F07260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bookmarkEnd w:id="40"/>
    <w:bookmarkEnd w:id="41"/>
    <w:bookmarkEnd w:id="42"/>
    <w:bookmarkEnd w:id="43"/>
    <w:bookmarkEnd w:id="44"/>
    <w:p w:rsidR="003267D3" w:rsidRPr="00E85CF8" w:rsidRDefault="003267D3" w:rsidP="00E85CF8">
      <w:pPr>
        <w:tabs>
          <w:tab w:val="num" w:pos="0"/>
          <w:tab w:val="left" w:pos="709"/>
        </w:tabs>
        <w:rPr>
          <w:bCs/>
        </w:rPr>
      </w:pPr>
    </w:p>
    <w:sectPr w:rsidR="003267D3" w:rsidRPr="00E85CF8" w:rsidSect="00A469C0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F3" w:rsidRDefault="00545FF3">
      <w:r>
        <w:separator/>
      </w:r>
    </w:p>
  </w:endnote>
  <w:endnote w:type="continuationSeparator" w:id="0">
    <w:p w:rsidR="00545FF3" w:rsidRDefault="0054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78" w:rsidRPr="00F62D07" w:rsidRDefault="00145378" w:rsidP="00B616A7">
    <w:pPr>
      <w:pStyle w:val="af5"/>
      <w:ind w:right="360" w:firstLine="360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5259"/>
      <w:docPartObj>
        <w:docPartGallery w:val="Page Numbers (Bottom of Page)"/>
        <w:docPartUnique/>
      </w:docPartObj>
    </w:sdtPr>
    <w:sdtEndPr/>
    <w:sdtContent>
      <w:p w:rsidR="00145378" w:rsidRDefault="00145378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35C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45378" w:rsidRDefault="00145378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B5" w:rsidRDefault="009105B5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78" w:rsidRDefault="00145378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35C">
      <w:rPr>
        <w:noProof/>
      </w:rPr>
      <w:t>17</w:t>
    </w:r>
    <w:r>
      <w:rPr>
        <w:noProof/>
      </w:rPr>
      <w:fldChar w:fldCharType="end"/>
    </w:r>
  </w:p>
  <w:p w:rsidR="00145378" w:rsidRPr="00F62D07" w:rsidRDefault="00145378" w:rsidP="00697443">
    <w:pPr>
      <w:pStyle w:val="af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F3" w:rsidRDefault="00545FF3">
      <w:r>
        <w:separator/>
      </w:r>
    </w:p>
  </w:footnote>
  <w:footnote w:type="continuationSeparator" w:id="0">
    <w:p w:rsidR="00545FF3" w:rsidRDefault="0054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78" w:rsidRPr="00E32EB1" w:rsidRDefault="00145378" w:rsidP="00E32EB1">
    <w:pPr>
      <w:pStyle w:val="af2"/>
      <w:jc w:val="right"/>
      <w:rPr>
        <w:lang w:val="en-US"/>
      </w:rPr>
    </w:pPr>
    <w:r>
      <w:t>ОСВО 1-ХХ ХХ ХХ-201Х</w:t>
    </w:r>
    <w:r w:rsidRPr="00E975D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78" w:rsidRPr="00E32EB1" w:rsidRDefault="00145378" w:rsidP="003533B9">
    <w:pPr>
      <w:pStyle w:val="af2"/>
      <w:jc w:val="right"/>
    </w:pPr>
    <w:r>
      <w:t>ОСВО 1-27 02 01-2018</w:t>
    </w:r>
    <w:r w:rsidRPr="00E975DE">
      <w:t xml:space="preserve"> </w:t>
    </w:r>
  </w:p>
  <w:p w:rsidR="00145378" w:rsidRPr="00E975DE" w:rsidRDefault="00145378" w:rsidP="00E975DE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78" w:rsidRDefault="00145378" w:rsidP="00D27DE1">
    <w:pPr>
      <w:pStyle w:val="af2"/>
      <w:jc w:val="right"/>
    </w:pPr>
    <w:r>
      <w:t>ОСВО 1-27 02 01-2018</w:t>
    </w:r>
    <w:r w:rsidRPr="00E975D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F82"/>
    <w:multiLevelType w:val="hybridMultilevel"/>
    <w:tmpl w:val="EA44B4A0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25C456E"/>
    <w:multiLevelType w:val="hybridMultilevel"/>
    <w:tmpl w:val="D15A1002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8167416"/>
    <w:multiLevelType w:val="hybridMultilevel"/>
    <w:tmpl w:val="6980AFCA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6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7A42248"/>
    <w:multiLevelType w:val="hybridMultilevel"/>
    <w:tmpl w:val="B8066BFC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C2FB6"/>
    <w:multiLevelType w:val="hybridMultilevel"/>
    <w:tmpl w:val="460CB5E6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B386974"/>
    <w:multiLevelType w:val="hybridMultilevel"/>
    <w:tmpl w:val="90D24542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6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24A55C4"/>
    <w:multiLevelType w:val="hybridMultilevel"/>
    <w:tmpl w:val="088E6C14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B857834"/>
    <w:multiLevelType w:val="hybridMultilevel"/>
    <w:tmpl w:val="45F06732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89B7EE4"/>
    <w:multiLevelType w:val="hybridMultilevel"/>
    <w:tmpl w:val="6E6A7B60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CDD64BB"/>
    <w:multiLevelType w:val="hybridMultilevel"/>
    <w:tmpl w:val="6C9052E6"/>
    <w:lvl w:ilvl="0" w:tplc="68004AC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E3F634A"/>
    <w:multiLevelType w:val="hybridMultilevel"/>
    <w:tmpl w:val="C44666DC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1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8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20"/>
  </w:num>
  <w:num w:numId="4">
    <w:abstractNumId w:val="4"/>
  </w:num>
  <w:num w:numId="5">
    <w:abstractNumId w:val="11"/>
  </w:num>
  <w:num w:numId="6">
    <w:abstractNumId w:val="28"/>
  </w:num>
  <w:num w:numId="7">
    <w:abstractNumId w:val="30"/>
  </w:num>
  <w:num w:numId="8">
    <w:abstractNumId w:val="40"/>
  </w:num>
  <w:num w:numId="9">
    <w:abstractNumId w:val="1"/>
  </w:num>
  <w:num w:numId="10">
    <w:abstractNumId w:val="38"/>
  </w:num>
  <w:num w:numId="11">
    <w:abstractNumId w:val="35"/>
  </w:num>
  <w:num w:numId="12">
    <w:abstractNumId w:val="14"/>
  </w:num>
  <w:num w:numId="13">
    <w:abstractNumId w:val="32"/>
  </w:num>
  <w:num w:numId="14">
    <w:abstractNumId w:val="37"/>
  </w:num>
  <w:num w:numId="15">
    <w:abstractNumId w:val="31"/>
  </w:num>
  <w:num w:numId="16">
    <w:abstractNumId w:val="25"/>
  </w:num>
  <w:num w:numId="17">
    <w:abstractNumId w:val="19"/>
  </w:num>
  <w:num w:numId="18">
    <w:abstractNumId w:val="16"/>
  </w:num>
  <w:num w:numId="19">
    <w:abstractNumId w:val="10"/>
  </w:num>
  <w:num w:numId="20">
    <w:abstractNumId w:val="15"/>
  </w:num>
  <w:num w:numId="21">
    <w:abstractNumId w:val="26"/>
  </w:num>
  <w:num w:numId="22">
    <w:abstractNumId w:val="13"/>
  </w:num>
  <w:num w:numId="23">
    <w:abstractNumId w:val="36"/>
  </w:num>
  <w:num w:numId="24">
    <w:abstractNumId w:val="21"/>
  </w:num>
  <w:num w:numId="25">
    <w:abstractNumId w:val="5"/>
  </w:num>
  <w:num w:numId="26">
    <w:abstractNumId w:val="23"/>
  </w:num>
  <w:num w:numId="27">
    <w:abstractNumId w:val="18"/>
  </w:num>
  <w:num w:numId="28">
    <w:abstractNumId w:val="6"/>
  </w:num>
  <w:num w:numId="29">
    <w:abstractNumId w:val="33"/>
  </w:num>
  <w:num w:numId="30">
    <w:abstractNumId w:val="17"/>
  </w:num>
  <w:num w:numId="31">
    <w:abstractNumId w:val="34"/>
  </w:num>
  <w:num w:numId="32">
    <w:abstractNumId w:val="8"/>
  </w:num>
  <w:num w:numId="33">
    <w:abstractNumId w:val="2"/>
  </w:num>
  <w:num w:numId="34">
    <w:abstractNumId w:val="24"/>
  </w:num>
  <w:num w:numId="35">
    <w:abstractNumId w:val="9"/>
  </w:num>
  <w:num w:numId="36">
    <w:abstractNumId w:val="29"/>
  </w:num>
  <w:num w:numId="37">
    <w:abstractNumId w:val="22"/>
  </w:num>
  <w:num w:numId="38">
    <w:abstractNumId w:val="7"/>
  </w:num>
  <w:num w:numId="39">
    <w:abstractNumId w:val="0"/>
  </w:num>
  <w:num w:numId="40">
    <w:abstractNumId w:val="3"/>
  </w:num>
  <w:num w:numId="41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498"/>
    <w:rsid w:val="00000CCF"/>
    <w:rsid w:val="000023CB"/>
    <w:rsid w:val="00002645"/>
    <w:rsid w:val="00002CEF"/>
    <w:rsid w:val="00003067"/>
    <w:rsid w:val="0000493A"/>
    <w:rsid w:val="00005428"/>
    <w:rsid w:val="00006201"/>
    <w:rsid w:val="00006BBE"/>
    <w:rsid w:val="00010723"/>
    <w:rsid w:val="0001113A"/>
    <w:rsid w:val="00012185"/>
    <w:rsid w:val="000121A1"/>
    <w:rsid w:val="000126BD"/>
    <w:rsid w:val="000128DB"/>
    <w:rsid w:val="00012EC0"/>
    <w:rsid w:val="000148D6"/>
    <w:rsid w:val="0001541F"/>
    <w:rsid w:val="00016702"/>
    <w:rsid w:val="00020498"/>
    <w:rsid w:val="000220E8"/>
    <w:rsid w:val="0003453D"/>
    <w:rsid w:val="000355DD"/>
    <w:rsid w:val="00035C6F"/>
    <w:rsid w:val="000373D4"/>
    <w:rsid w:val="00037F69"/>
    <w:rsid w:val="00042E00"/>
    <w:rsid w:val="00046572"/>
    <w:rsid w:val="000465C6"/>
    <w:rsid w:val="000518ED"/>
    <w:rsid w:val="00053854"/>
    <w:rsid w:val="00054602"/>
    <w:rsid w:val="0005700B"/>
    <w:rsid w:val="000576C6"/>
    <w:rsid w:val="00060F6B"/>
    <w:rsid w:val="000622DB"/>
    <w:rsid w:val="00063612"/>
    <w:rsid w:val="00063844"/>
    <w:rsid w:val="000724F7"/>
    <w:rsid w:val="00074797"/>
    <w:rsid w:val="000749CD"/>
    <w:rsid w:val="0007711F"/>
    <w:rsid w:val="00080BEA"/>
    <w:rsid w:val="000814CD"/>
    <w:rsid w:val="00084283"/>
    <w:rsid w:val="00087754"/>
    <w:rsid w:val="0009440C"/>
    <w:rsid w:val="000944FE"/>
    <w:rsid w:val="00094A14"/>
    <w:rsid w:val="000950BA"/>
    <w:rsid w:val="00096D04"/>
    <w:rsid w:val="00097E0A"/>
    <w:rsid w:val="000A1B43"/>
    <w:rsid w:val="000A1B81"/>
    <w:rsid w:val="000A25C5"/>
    <w:rsid w:val="000A2E4F"/>
    <w:rsid w:val="000A4BC8"/>
    <w:rsid w:val="000A5174"/>
    <w:rsid w:val="000B15F4"/>
    <w:rsid w:val="000B233B"/>
    <w:rsid w:val="000B5EE8"/>
    <w:rsid w:val="000B68C3"/>
    <w:rsid w:val="000C0815"/>
    <w:rsid w:val="000C21EE"/>
    <w:rsid w:val="000C61BA"/>
    <w:rsid w:val="000D0DEE"/>
    <w:rsid w:val="000D46E1"/>
    <w:rsid w:val="000D5D59"/>
    <w:rsid w:val="000D713A"/>
    <w:rsid w:val="000E41C5"/>
    <w:rsid w:val="000E693F"/>
    <w:rsid w:val="000F1E42"/>
    <w:rsid w:val="000F27FE"/>
    <w:rsid w:val="000F2A26"/>
    <w:rsid w:val="000F4039"/>
    <w:rsid w:val="000F78A1"/>
    <w:rsid w:val="001003EA"/>
    <w:rsid w:val="00101B64"/>
    <w:rsid w:val="00103099"/>
    <w:rsid w:val="00103C2C"/>
    <w:rsid w:val="00103CA2"/>
    <w:rsid w:val="0010682D"/>
    <w:rsid w:val="00110894"/>
    <w:rsid w:val="00112670"/>
    <w:rsid w:val="0011570E"/>
    <w:rsid w:val="001171FC"/>
    <w:rsid w:val="00117F0A"/>
    <w:rsid w:val="00120111"/>
    <w:rsid w:val="00120D69"/>
    <w:rsid w:val="00120DC5"/>
    <w:rsid w:val="00122509"/>
    <w:rsid w:val="00122CA8"/>
    <w:rsid w:val="00123680"/>
    <w:rsid w:val="00123B7B"/>
    <w:rsid w:val="00124305"/>
    <w:rsid w:val="0013041F"/>
    <w:rsid w:val="00130CD5"/>
    <w:rsid w:val="00133A55"/>
    <w:rsid w:val="00134FD7"/>
    <w:rsid w:val="0013766F"/>
    <w:rsid w:val="00144BC4"/>
    <w:rsid w:val="00145378"/>
    <w:rsid w:val="00145AD5"/>
    <w:rsid w:val="0014624D"/>
    <w:rsid w:val="001469AC"/>
    <w:rsid w:val="001504B0"/>
    <w:rsid w:val="00150CD5"/>
    <w:rsid w:val="0015719A"/>
    <w:rsid w:val="00160411"/>
    <w:rsid w:val="00160FB5"/>
    <w:rsid w:val="0016395C"/>
    <w:rsid w:val="00163C0F"/>
    <w:rsid w:val="001649CB"/>
    <w:rsid w:val="00164F76"/>
    <w:rsid w:val="00166C92"/>
    <w:rsid w:val="0017050A"/>
    <w:rsid w:val="001709CC"/>
    <w:rsid w:val="00171C33"/>
    <w:rsid w:val="001723A7"/>
    <w:rsid w:val="00173CFD"/>
    <w:rsid w:val="00174E0F"/>
    <w:rsid w:val="00176FF8"/>
    <w:rsid w:val="00180114"/>
    <w:rsid w:val="00181CCF"/>
    <w:rsid w:val="00187DCD"/>
    <w:rsid w:val="001904BB"/>
    <w:rsid w:val="00190706"/>
    <w:rsid w:val="00193326"/>
    <w:rsid w:val="00195835"/>
    <w:rsid w:val="00195951"/>
    <w:rsid w:val="001967ED"/>
    <w:rsid w:val="001969C6"/>
    <w:rsid w:val="00196E81"/>
    <w:rsid w:val="001A0042"/>
    <w:rsid w:val="001A4EA9"/>
    <w:rsid w:val="001A56D1"/>
    <w:rsid w:val="001A6281"/>
    <w:rsid w:val="001B31C1"/>
    <w:rsid w:val="001B3908"/>
    <w:rsid w:val="001B40D5"/>
    <w:rsid w:val="001B545A"/>
    <w:rsid w:val="001B5504"/>
    <w:rsid w:val="001B7C1F"/>
    <w:rsid w:val="001C04D4"/>
    <w:rsid w:val="001C1D17"/>
    <w:rsid w:val="001C58A9"/>
    <w:rsid w:val="001C5C04"/>
    <w:rsid w:val="001C62AA"/>
    <w:rsid w:val="001C6C8B"/>
    <w:rsid w:val="001D27DE"/>
    <w:rsid w:val="001D387A"/>
    <w:rsid w:val="001D5C20"/>
    <w:rsid w:val="001D72B0"/>
    <w:rsid w:val="001D7937"/>
    <w:rsid w:val="001E034A"/>
    <w:rsid w:val="001E0942"/>
    <w:rsid w:val="001E5DC4"/>
    <w:rsid w:val="001F0D39"/>
    <w:rsid w:val="001F18D3"/>
    <w:rsid w:val="002004E4"/>
    <w:rsid w:val="002012E8"/>
    <w:rsid w:val="002022BC"/>
    <w:rsid w:val="0020283D"/>
    <w:rsid w:val="002030F0"/>
    <w:rsid w:val="002037D0"/>
    <w:rsid w:val="0020449A"/>
    <w:rsid w:val="0020471C"/>
    <w:rsid w:val="00211F7E"/>
    <w:rsid w:val="00214F1D"/>
    <w:rsid w:val="002205EE"/>
    <w:rsid w:val="002268C9"/>
    <w:rsid w:val="002273DB"/>
    <w:rsid w:val="00230666"/>
    <w:rsid w:val="00231BB8"/>
    <w:rsid w:val="0023244B"/>
    <w:rsid w:val="00234445"/>
    <w:rsid w:val="00235458"/>
    <w:rsid w:val="00235525"/>
    <w:rsid w:val="0024484F"/>
    <w:rsid w:val="00244CF2"/>
    <w:rsid w:val="00246FE0"/>
    <w:rsid w:val="00250A62"/>
    <w:rsid w:val="00257D50"/>
    <w:rsid w:val="002632E3"/>
    <w:rsid w:val="00264A33"/>
    <w:rsid w:val="00267BC8"/>
    <w:rsid w:val="00270628"/>
    <w:rsid w:val="002770E1"/>
    <w:rsid w:val="00277A8B"/>
    <w:rsid w:val="00280504"/>
    <w:rsid w:val="00280DBC"/>
    <w:rsid w:val="002813E3"/>
    <w:rsid w:val="00282166"/>
    <w:rsid w:val="00286281"/>
    <w:rsid w:val="00291191"/>
    <w:rsid w:val="00293C0D"/>
    <w:rsid w:val="00294650"/>
    <w:rsid w:val="0029482C"/>
    <w:rsid w:val="00294B65"/>
    <w:rsid w:val="002957F4"/>
    <w:rsid w:val="00295F62"/>
    <w:rsid w:val="002971C7"/>
    <w:rsid w:val="002A24A1"/>
    <w:rsid w:val="002B4043"/>
    <w:rsid w:val="002B4135"/>
    <w:rsid w:val="002B5934"/>
    <w:rsid w:val="002B61DB"/>
    <w:rsid w:val="002C16F8"/>
    <w:rsid w:val="002C1C47"/>
    <w:rsid w:val="002C2857"/>
    <w:rsid w:val="002D2436"/>
    <w:rsid w:val="002D33BB"/>
    <w:rsid w:val="002D637A"/>
    <w:rsid w:val="002F1FD2"/>
    <w:rsid w:val="002F2B36"/>
    <w:rsid w:val="002F3CCE"/>
    <w:rsid w:val="002F3FC0"/>
    <w:rsid w:val="003004A5"/>
    <w:rsid w:val="0030328E"/>
    <w:rsid w:val="00303DFE"/>
    <w:rsid w:val="003046B3"/>
    <w:rsid w:val="0030522F"/>
    <w:rsid w:val="00306E65"/>
    <w:rsid w:val="003074D4"/>
    <w:rsid w:val="00310232"/>
    <w:rsid w:val="00310EC8"/>
    <w:rsid w:val="00311D6E"/>
    <w:rsid w:val="00313EB8"/>
    <w:rsid w:val="00314BE7"/>
    <w:rsid w:val="00321219"/>
    <w:rsid w:val="00321BD4"/>
    <w:rsid w:val="003254C4"/>
    <w:rsid w:val="003267D3"/>
    <w:rsid w:val="003346EB"/>
    <w:rsid w:val="00336B73"/>
    <w:rsid w:val="00340C02"/>
    <w:rsid w:val="00341710"/>
    <w:rsid w:val="003424F6"/>
    <w:rsid w:val="0034337D"/>
    <w:rsid w:val="00344620"/>
    <w:rsid w:val="003461B6"/>
    <w:rsid w:val="00346375"/>
    <w:rsid w:val="0034682E"/>
    <w:rsid w:val="003506D9"/>
    <w:rsid w:val="003533B9"/>
    <w:rsid w:val="003541D9"/>
    <w:rsid w:val="00360D81"/>
    <w:rsid w:val="003659DE"/>
    <w:rsid w:val="00365B4A"/>
    <w:rsid w:val="003671E2"/>
    <w:rsid w:val="00372D83"/>
    <w:rsid w:val="00374CB7"/>
    <w:rsid w:val="003771A2"/>
    <w:rsid w:val="00377CB4"/>
    <w:rsid w:val="003833C9"/>
    <w:rsid w:val="00383717"/>
    <w:rsid w:val="0038490F"/>
    <w:rsid w:val="00385C10"/>
    <w:rsid w:val="0039121D"/>
    <w:rsid w:val="0039123C"/>
    <w:rsid w:val="003919F8"/>
    <w:rsid w:val="00394677"/>
    <w:rsid w:val="00394C1C"/>
    <w:rsid w:val="00396AAC"/>
    <w:rsid w:val="003A2C62"/>
    <w:rsid w:val="003A6B0F"/>
    <w:rsid w:val="003A6C65"/>
    <w:rsid w:val="003B02C0"/>
    <w:rsid w:val="003B04E4"/>
    <w:rsid w:val="003B0965"/>
    <w:rsid w:val="003B555D"/>
    <w:rsid w:val="003B59EF"/>
    <w:rsid w:val="003B602A"/>
    <w:rsid w:val="003B608F"/>
    <w:rsid w:val="003B69EE"/>
    <w:rsid w:val="003C2C01"/>
    <w:rsid w:val="003C365F"/>
    <w:rsid w:val="003C7F7D"/>
    <w:rsid w:val="003D3602"/>
    <w:rsid w:val="003D4F91"/>
    <w:rsid w:val="003D7775"/>
    <w:rsid w:val="003E1268"/>
    <w:rsid w:val="003F0308"/>
    <w:rsid w:val="003F1127"/>
    <w:rsid w:val="003F26D6"/>
    <w:rsid w:val="003F2770"/>
    <w:rsid w:val="003F6888"/>
    <w:rsid w:val="003F6901"/>
    <w:rsid w:val="00401911"/>
    <w:rsid w:val="00407D56"/>
    <w:rsid w:val="00410119"/>
    <w:rsid w:val="0041057B"/>
    <w:rsid w:val="0041208F"/>
    <w:rsid w:val="00412CD2"/>
    <w:rsid w:val="00414BFF"/>
    <w:rsid w:val="004157AC"/>
    <w:rsid w:val="00422AAA"/>
    <w:rsid w:val="00424B9E"/>
    <w:rsid w:val="00424CC0"/>
    <w:rsid w:val="0042593E"/>
    <w:rsid w:val="004310B9"/>
    <w:rsid w:val="00432472"/>
    <w:rsid w:val="004324B5"/>
    <w:rsid w:val="0043492A"/>
    <w:rsid w:val="004371B7"/>
    <w:rsid w:val="004415C6"/>
    <w:rsid w:val="00441E21"/>
    <w:rsid w:val="00442F83"/>
    <w:rsid w:val="00443842"/>
    <w:rsid w:val="00444CDE"/>
    <w:rsid w:val="00446602"/>
    <w:rsid w:val="004471EA"/>
    <w:rsid w:val="004472EA"/>
    <w:rsid w:val="00450C21"/>
    <w:rsid w:val="00450FD7"/>
    <w:rsid w:val="00451B1E"/>
    <w:rsid w:val="004605EC"/>
    <w:rsid w:val="0046288D"/>
    <w:rsid w:val="00472E08"/>
    <w:rsid w:val="00473233"/>
    <w:rsid w:val="004749ED"/>
    <w:rsid w:val="00474EA3"/>
    <w:rsid w:val="00475940"/>
    <w:rsid w:val="00476CE0"/>
    <w:rsid w:val="004820D1"/>
    <w:rsid w:val="00482BC9"/>
    <w:rsid w:val="00484BDE"/>
    <w:rsid w:val="00485290"/>
    <w:rsid w:val="00490648"/>
    <w:rsid w:val="00495318"/>
    <w:rsid w:val="00496C60"/>
    <w:rsid w:val="004A27E1"/>
    <w:rsid w:val="004A381C"/>
    <w:rsid w:val="004A4998"/>
    <w:rsid w:val="004A55CF"/>
    <w:rsid w:val="004B066E"/>
    <w:rsid w:val="004B63B5"/>
    <w:rsid w:val="004B6A55"/>
    <w:rsid w:val="004C0575"/>
    <w:rsid w:val="004C0F80"/>
    <w:rsid w:val="004C26A9"/>
    <w:rsid w:val="004C4ABC"/>
    <w:rsid w:val="004D0B88"/>
    <w:rsid w:val="004D4CBD"/>
    <w:rsid w:val="004D6152"/>
    <w:rsid w:val="004E226F"/>
    <w:rsid w:val="004E564B"/>
    <w:rsid w:val="004E60DB"/>
    <w:rsid w:val="004F0E4A"/>
    <w:rsid w:val="004F2969"/>
    <w:rsid w:val="004F4743"/>
    <w:rsid w:val="004F7F5B"/>
    <w:rsid w:val="005045FB"/>
    <w:rsid w:val="0050483B"/>
    <w:rsid w:val="005048BF"/>
    <w:rsid w:val="00504B62"/>
    <w:rsid w:val="00504F73"/>
    <w:rsid w:val="00505E0E"/>
    <w:rsid w:val="00511E09"/>
    <w:rsid w:val="0051743C"/>
    <w:rsid w:val="00522774"/>
    <w:rsid w:val="005243AA"/>
    <w:rsid w:val="0052449B"/>
    <w:rsid w:val="00524F29"/>
    <w:rsid w:val="00527DEA"/>
    <w:rsid w:val="0053054B"/>
    <w:rsid w:val="0053500C"/>
    <w:rsid w:val="00535AAD"/>
    <w:rsid w:val="00540589"/>
    <w:rsid w:val="00540D62"/>
    <w:rsid w:val="00541119"/>
    <w:rsid w:val="00541FE2"/>
    <w:rsid w:val="00544CEC"/>
    <w:rsid w:val="00545FF3"/>
    <w:rsid w:val="0054656C"/>
    <w:rsid w:val="0054776C"/>
    <w:rsid w:val="00547820"/>
    <w:rsid w:val="00554C5E"/>
    <w:rsid w:val="005564DA"/>
    <w:rsid w:val="00557730"/>
    <w:rsid w:val="00557AFF"/>
    <w:rsid w:val="00557B80"/>
    <w:rsid w:val="00557EAB"/>
    <w:rsid w:val="005601EF"/>
    <w:rsid w:val="00560859"/>
    <w:rsid w:val="005647D5"/>
    <w:rsid w:val="005665A1"/>
    <w:rsid w:val="00567389"/>
    <w:rsid w:val="0056754C"/>
    <w:rsid w:val="00570BBA"/>
    <w:rsid w:val="005755D7"/>
    <w:rsid w:val="0057608E"/>
    <w:rsid w:val="00576530"/>
    <w:rsid w:val="00576737"/>
    <w:rsid w:val="00576A5A"/>
    <w:rsid w:val="005777EC"/>
    <w:rsid w:val="00584461"/>
    <w:rsid w:val="00584874"/>
    <w:rsid w:val="00584DD5"/>
    <w:rsid w:val="00586382"/>
    <w:rsid w:val="00593574"/>
    <w:rsid w:val="00593875"/>
    <w:rsid w:val="00594454"/>
    <w:rsid w:val="00595241"/>
    <w:rsid w:val="005973E6"/>
    <w:rsid w:val="00597E2E"/>
    <w:rsid w:val="005A3D42"/>
    <w:rsid w:val="005A4668"/>
    <w:rsid w:val="005A61BB"/>
    <w:rsid w:val="005A7605"/>
    <w:rsid w:val="005B045C"/>
    <w:rsid w:val="005B1222"/>
    <w:rsid w:val="005B1D9E"/>
    <w:rsid w:val="005B3D74"/>
    <w:rsid w:val="005B4734"/>
    <w:rsid w:val="005B5798"/>
    <w:rsid w:val="005B5C81"/>
    <w:rsid w:val="005C04FC"/>
    <w:rsid w:val="005C343B"/>
    <w:rsid w:val="005C421B"/>
    <w:rsid w:val="005C7B43"/>
    <w:rsid w:val="005D04E7"/>
    <w:rsid w:val="005D502D"/>
    <w:rsid w:val="005E081F"/>
    <w:rsid w:val="005E08F5"/>
    <w:rsid w:val="005E19BC"/>
    <w:rsid w:val="005E24E3"/>
    <w:rsid w:val="005E677E"/>
    <w:rsid w:val="005E7E3D"/>
    <w:rsid w:val="005F077A"/>
    <w:rsid w:val="005F20D0"/>
    <w:rsid w:val="005F3940"/>
    <w:rsid w:val="005F3DA2"/>
    <w:rsid w:val="005F66E3"/>
    <w:rsid w:val="005F69BD"/>
    <w:rsid w:val="006046C5"/>
    <w:rsid w:val="00605333"/>
    <w:rsid w:val="00605701"/>
    <w:rsid w:val="00605BF1"/>
    <w:rsid w:val="00607D4F"/>
    <w:rsid w:val="00610EFD"/>
    <w:rsid w:val="00613BD7"/>
    <w:rsid w:val="0061422C"/>
    <w:rsid w:val="006142C0"/>
    <w:rsid w:val="00617BA2"/>
    <w:rsid w:val="006220C6"/>
    <w:rsid w:val="00622CCD"/>
    <w:rsid w:val="006247D7"/>
    <w:rsid w:val="006306C0"/>
    <w:rsid w:val="00630FF0"/>
    <w:rsid w:val="006339B0"/>
    <w:rsid w:val="006340A3"/>
    <w:rsid w:val="00637556"/>
    <w:rsid w:val="006375BF"/>
    <w:rsid w:val="006426D3"/>
    <w:rsid w:val="00642B0E"/>
    <w:rsid w:val="00644D75"/>
    <w:rsid w:val="0064711C"/>
    <w:rsid w:val="00650ED6"/>
    <w:rsid w:val="0065531F"/>
    <w:rsid w:val="00660851"/>
    <w:rsid w:val="006612AE"/>
    <w:rsid w:val="006625C3"/>
    <w:rsid w:val="00662758"/>
    <w:rsid w:val="00664A25"/>
    <w:rsid w:val="006709B3"/>
    <w:rsid w:val="00672208"/>
    <w:rsid w:val="00673FF5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7443"/>
    <w:rsid w:val="006A08A7"/>
    <w:rsid w:val="006A0914"/>
    <w:rsid w:val="006A3593"/>
    <w:rsid w:val="006A522F"/>
    <w:rsid w:val="006A5D86"/>
    <w:rsid w:val="006A771D"/>
    <w:rsid w:val="006B12F9"/>
    <w:rsid w:val="006B1A30"/>
    <w:rsid w:val="006B2B8E"/>
    <w:rsid w:val="006B3B8F"/>
    <w:rsid w:val="006B52FB"/>
    <w:rsid w:val="006B6851"/>
    <w:rsid w:val="006C0116"/>
    <w:rsid w:val="006C1549"/>
    <w:rsid w:val="006C17B4"/>
    <w:rsid w:val="006C3E52"/>
    <w:rsid w:val="006C785B"/>
    <w:rsid w:val="006C7C05"/>
    <w:rsid w:val="006D1F29"/>
    <w:rsid w:val="006D347E"/>
    <w:rsid w:val="006D4FE1"/>
    <w:rsid w:val="006D5FC9"/>
    <w:rsid w:val="006D6B91"/>
    <w:rsid w:val="006E066D"/>
    <w:rsid w:val="006E1879"/>
    <w:rsid w:val="006E1A4B"/>
    <w:rsid w:val="006E31EE"/>
    <w:rsid w:val="006E49BD"/>
    <w:rsid w:val="006E7ABC"/>
    <w:rsid w:val="006F1342"/>
    <w:rsid w:val="006F2F24"/>
    <w:rsid w:val="006F50F4"/>
    <w:rsid w:val="006F5B44"/>
    <w:rsid w:val="006F5BFC"/>
    <w:rsid w:val="006F71DE"/>
    <w:rsid w:val="0070063A"/>
    <w:rsid w:val="00702FAD"/>
    <w:rsid w:val="00703FF4"/>
    <w:rsid w:val="0070691F"/>
    <w:rsid w:val="007114D2"/>
    <w:rsid w:val="0071520D"/>
    <w:rsid w:val="007157FA"/>
    <w:rsid w:val="0071716C"/>
    <w:rsid w:val="007222EF"/>
    <w:rsid w:val="00726A44"/>
    <w:rsid w:val="0072761E"/>
    <w:rsid w:val="00731124"/>
    <w:rsid w:val="0073165C"/>
    <w:rsid w:val="007362D5"/>
    <w:rsid w:val="00742A64"/>
    <w:rsid w:val="00747F3B"/>
    <w:rsid w:val="00751918"/>
    <w:rsid w:val="00753911"/>
    <w:rsid w:val="00753A01"/>
    <w:rsid w:val="00754955"/>
    <w:rsid w:val="0075574C"/>
    <w:rsid w:val="00756468"/>
    <w:rsid w:val="00760667"/>
    <w:rsid w:val="00765BA2"/>
    <w:rsid w:val="007660BF"/>
    <w:rsid w:val="00771179"/>
    <w:rsid w:val="00775948"/>
    <w:rsid w:val="00775C84"/>
    <w:rsid w:val="00780197"/>
    <w:rsid w:val="007804D4"/>
    <w:rsid w:val="00790DA5"/>
    <w:rsid w:val="00792EE9"/>
    <w:rsid w:val="007936FA"/>
    <w:rsid w:val="00793CD5"/>
    <w:rsid w:val="00796675"/>
    <w:rsid w:val="00797BE5"/>
    <w:rsid w:val="007A19FD"/>
    <w:rsid w:val="007A38FA"/>
    <w:rsid w:val="007A5499"/>
    <w:rsid w:val="007B1F2C"/>
    <w:rsid w:val="007B30F1"/>
    <w:rsid w:val="007B7945"/>
    <w:rsid w:val="007C1A71"/>
    <w:rsid w:val="007C3317"/>
    <w:rsid w:val="007C33F4"/>
    <w:rsid w:val="007C53D9"/>
    <w:rsid w:val="007D015F"/>
    <w:rsid w:val="007D1241"/>
    <w:rsid w:val="007D1CAD"/>
    <w:rsid w:val="007D2A5E"/>
    <w:rsid w:val="007D3FC2"/>
    <w:rsid w:val="007D426D"/>
    <w:rsid w:val="007D4B66"/>
    <w:rsid w:val="007E04BF"/>
    <w:rsid w:val="007E04E0"/>
    <w:rsid w:val="007E1230"/>
    <w:rsid w:val="007E127B"/>
    <w:rsid w:val="007E56B5"/>
    <w:rsid w:val="007E5ACC"/>
    <w:rsid w:val="007E5D82"/>
    <w:rsid w:val="007E5D8A"/>
    <w:rsid w:val="007E74CB"/>
    <w:rsid w:val="007F211A"/>
    <w:rsid w:val="007F4425"/>
    <w:rsid w:val="007F5B1F"/>
    <w:rsid w:val="007F5DF6"/>
    <w:rsid w:val="00800BC0"/>
    <w:rsid w:val="00802356"/>
    <w:rsid w:val="00802A20"/>
    <w:rsid w:val="00803F3E"/>
    <w:rsid w:val="00804EDF"/>
    <w:rsid w:val="00806B3F"/>
    <w:rsid w:val="00807D79"/>
    <w:rsid w:val="00807FC0"/>
    <w:rsid w:val="00811A5C"/>
    <w:rsid w:val="00811BA5"/>
    <w:rsid w:val="00811D25"/>
    <w:rsid w:val="0081305B"/>
    <w:rsid w:val="008146F0"/>
    <w:rsid w:val="00817CA7"/>
    <w:rsid w:val="00820727"/>
    <w:rsid w:val="00823030"/>
    <w:rsid w:val="0082368D"/>
    <w:rsid w:val="00823C84"/>
    <w:rsid w:val="008243FE"/>
    <w:rsid w:val="008244F7"/>
    <w:rsid w:val="00825E99"/>
    <w:rsid w:val="00831335"/>
    <w:rsid w:val="00832CB9"/>
    <w:rsid w:val="00832FEB"/>
    <w:rsid w:val="0083381B"/>
    <w:rsid w:val="00840DCE"/>
    <w:rsid w:val="00847303"/>
    <w:rsid w:val="00847AEC"/>
    <w:rsid w:val="008530B3"/>
    <w:rsid w:val="00854959"/>
    <w:rsid w:val="00863DAA"/>
    <w:rsid w:val="008669C5"/>
    <w:rsid w:val="008726EF"/>
    <w:rsid w:val="00877378"/>
    <w:rsid w:val="00880EAA"/>
    <w:rsid w:val="008835F0"/>
    <w:rsid w:val="008876B8"/>
    <w:rsid w:val="00892920"/>
    <w:rsid w:val="0089361F"/>
    <w:rsid w:val="008939E5"/>
    <w:rsid w:val="008A4175"/>
    <w:rsid w:val="008A4824"/>
    <w:rsid w:val="008A5426"/>
    <w:rsid w:val="008A7CD5"/>
    <w:rsid w:val="008B0178"/>
    <w:rsid w:val="008B03E3"/>
    <w:rsid w:val="008B1701"/>
    <w:rsid w:val="008B184D"/>
    <w:rsid w:val="008B7F56"/>
    <w:rsid w:val="008C12AF"/>
    <w:rsid w:val="008C2132"/>
    <w:rsid w:val="008C6A9E"/>
    <w:rsid w:val="008C75A4"/>
    <w:rsid w:val="008C7DC0"/>
    <w:rsid w:val="008D067E"/>
    <w:rsid w:val="008D10B8"/>
    <w:rsid w:val="008D25DE"/>
    <w:rsid w:val="008D427F"/>
    <w:rsid w:val="008D51BE"/>
    <w:rsid w:val="008E26C0"/>
    <w:rsid w:val="008E4B46"/>
    <w:rsid w:val="008E6240"/>
    <w:rsid w:val="008E7526"/>
    <w:rsid w:val="008E7F43"/>
    <w:rsid w:val="008F14FD"/>
    <w:rsid w:val="009031A7"/>
    <w:rsid w:val="0090670B"/>
    <w:rsid w:val="009104D9"/>
    <w:rsid w:val="009105B5"/>
    <w:rsid w:val="00910DDB"/>
    <w:rsid w:val="00912E53"/>
    <w:rsid w:val="009145D3"/>
    <w:rsid w:val="00920187"/>
    <w:rsid w:val="00920CCE"/>
    <w:rsid w:val="0092135C"/>
    <w:rsid w:val="00921A95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46C3"/>
    <w:rsid w:val="00936E27"/>
    <w:rsid w:val="00937496"/>
    <w:rsid w:val="00940FFF"/>
    <w:rsid w:val="0094154A"/>
    <w:rsid w:val="0094277C"/>
    <w:rsid w:val="0094312A"/>
    <w:rsid w:val="00943676"/>
    <w:rsid w:val="009459D5"/>
    <w:rsid w:val="00947F94"/>
    <w:rsid w:val="00951978"/>
    <w:rsid w:val="00955CA9"/>
    <w:rsid w:val="0095714F"/>
    <w:rsid w:val="009644D6"/>
    <w:rsid w:val="009676B8"/>
    <w:rsid w:val="00975532"/>
    <w:rsid w:val="00977408"/>
    <w:rsid w:val="0098323A"/>
    <w:rsid w:val="00983476"/>
    <w:rsid w:val="0098508C"/>
    <w:rsid w:val="0098702B"/>
    <w:rsid w:val="00992A1E"/>
    <w:rsid w:val="00994001"/>
    <w:rsid w:val="009978FA"/>
    <w:rsid w:val="00997E76"/>
    <w:rsid w:val="00997FAB"/>
    <w:rsid w:val="009A07A6"/>
    <w:rsid w:val="009A4DDD"/>
    <w:rsid w:val="009A6B92"/>
    <w:rsid w:val="009A6E77"/>
    <w:rsid w:val="009B11E8"/>
    <w:rsid w:val="009B1A5B"/>
    <w:rsid w:val="009B36CB"/>
    <w:rsid w:val="009B3742"/>
    <w:rsid w:val="009B3BA8"/>
    <w:rsid w:val="009C01AD"/>
    <w:rsid w:val="009C050A"/>
    <w:rsid w:val="009C1F74"/>
    <w:rsid w:val="009C2643"/>
    <w:rsid w:val="009C3833"/>
    <w:rsid w:val="009C74B8"/>
    <w:rsid w:val="009C7FDF"/>
    <w:rsid w:val="009D1BA1"/>
    <w:rsid w:val="009D375D"/>
    <w:rsid w:val="009D52C1"/>
    <w:rsid w:val="009D7B76"/>
    <w:rsid w:val="009D7D29"/>
    <w:rsid w:val="009F193B"/>
    <w:rsid w:val="009F20BC"/>
    <w:rsid w:val="009F3DB8"/>
    <w:rsid w:val="00A007C3"/>
    <w:rsid w:val="00A038AA"/>
    <w:rsid w:val="00A04170"/>
    <w:rsid w:val="00A0437C"/>
    <w:rsid w:val="00A0458A"/>
    <w:rsid w:val="00A1074A"/>
    <w:rsid w:val="00A1171F"/>
    <w:rsid w:val="00A146BB"/>
    <w:rsid w:val="00A16544"/>
    <w:rsid w:val="00A17D73"/>
    <w:rsid w:val="00A20C0E"/>
    <w:rsid w:val="00A20E16"/>
    <w:rsid w:val="00A217E3"/>
    <w:rsid w:val="00A256AB"/>
    <w:rsid w:val="00A32BBD"/>
    <w:rsid w:val="00A33490"/>
    <w:rsid w:val="00A33CC2"/>
    <w:rsid w:val="00A34F97"/>
    <w:rsid w:val="00A3560F"/>
    <w:rsid w:val="00A367F2"/>
    <w:rsid w:val="00A449B7"/>
    <w:rsid w:val="00A46540"/>
    <w:rsid w:val="00A469C0"/>
    <w:rsid w:val="00A46C00"/>
    <w:rsid w:val="00A47744"/>
    <w:rsid w:val="00A5017A"/>
    <w:rsid w:val="00A516AB"/>
    <w:rsid w:val="00A52008"/>
    <w:rsid w:val="00A54676"/>
    <w:rsid w:val="00A55144"/>
    <w:rsid w:val="00A554DB"/>
    <w:rsid w:val="00A61A91"/>
    <w:rsid w:val="00A630A6"/>
    <w:rsid w:val="00A6360B"/>
    <w:rsid w:val="00A65759"/>
    <w:rsid w:val="00A67A5A"/>
    <w:rsid w:val="00A67C06"/>
    <w:rsid w:val="00A72158"/>
    <w:rsid w:val="00A75B39"/>
    <w:rsid w:val="00A8350E"/>
    <w:rsid w:val="00A83AE2"/>
    <w:rsid w:val="00A908BC"/>
    <w:rsid w:val="00A91E44"/>
    <w:rsid w:val="00A95DB3"/>
    <w:rsid w:val="00A96890"/>
    <w:rsid w:val="00A970B6"/>
    <w:rsid w:val="00A97739"/>
    <w:rsid w:val="00AA2A25"/>
    <w:rsid w:val="00AA3F25"/>
    <w:rsid w:val="00AA4664"/>
    <w:rsid w:val="00AA4DE6"/>
    <w:rsid w:val="00AA5008"/>
    <w:rsid w:val="00AA5065"/>
    <w:rsid w:val="00AA5481"/>
    <w:rsid w:val="00AA5F0E"/>
    <w:rsid w:val="00AA67E8"/>
    <w:rsid w:val="00AA77F5"/>
    <w:rsid w:val="00AB1AF1"/>
    <w:rsid w:val="00AB409E"/>
    <w:rsid w:val="00AB42F8"/>
    <w:rsid w:val="00AB6F91"/>
    <w:rsid w:val="00AB7BED"/>
    <w:rsid w:val="00AC2487"/>
    <w:rsid w:val="00AC3467"/>
    <w:rsid w:val="00AC3EE6"/>
    <w:rsid w:val="00AC4F8B"/>
    <w:rsid w:val="00AC53FB"/>
    <w:rsid w:val="00AD007A"/>
    <w:rsid w:val="00AD04D1"/>
    <w:rsid w:val="00AD06FE"/>
    <w:rsid w:val="00AD494A"/>
    <w:rsid w:val="00AD58CB"/>
    <w:rsid w:val="00AD68A8"/>
    <w:rsid w:val="00AE2B3D"/>
    <w:rsid w:val="00AE4F10"/>
    <w:rsid w:val="00AE523E"/>
    <w:rsid w:val="00AE565C"/>
    <w:rsid w:val="00AE582E"/>
    <w:rsid w:val="00AE7F59"/>
    <w:rsid w:val="00AF37F5"/>
    <w:rsid w:val="00AF3D53"/>
    <w:rsid w:val="00AF62DE"/>
    <w:rsid w:val="00AF7EF1"/>
    <w:rsid w:val="00B00988"/>
    <w:rsid w:val="00B015FA"/>
    <w:rsid w:val="00B04B4E"/>
    <w:rsid w:val="00B06DAD"/>
    <w:rsid w:val="00B13E26"/>
    <w:rsid w:val="00B16066"/>
    <w:rsid w:val="00B179CD"/>
    <w:rsid w:val="00B17F14"/>
    <w:rsid w:val="00B23B13"/>
    <w:rsid w:val="00B23B72"/>
    <w:rsid w:val="00B268C1"/>
    <w:rsid w:val="00B2714F"/>
    <w:rsid w:val="00B27793"/>
    <w:rsid w:val="00B27AF0"/>
    <w:rsid w:val="00B27B91"/>
    <w:rsid w:val="00B325D2"/>
    <w:rsid w:val="00B34BEB"/>
    <w:rsid w:val="00B4061A"/>
    <w:rsid w:val="00B406CE"/>
    <w:rsid w:val="00B40CF6"/>
    <w:rsid w:val="00B419A3"/>
    <w:rsid w:val="00B43771"/>
    <w:rsid w:val="00B44D1D"/>
    <w:rsid w:val="00B45DFA"/>
    <w:rsid w:val="00B50A39"/>
    <w:rsid w:val="00B50AEC"/>
    <w:rsid w:val="00B51CE9"/>
    <w:rsid w:val="00B52956"/>
    <w:rsid w:val="00B55F24"/>
    <w:rsid w:val="00B616A7"/>
    <w:rsid w:val="00B6324C"/>
    <w:rsid w:val="00B6329E"/>
    <w:rsid w:val="00B63494"/>
    <w:rsid w:val="00B644FD"/>
    <w:rsid w:val="00B6496C"/>
    <w:rsid w:val="00B67D22"/>
    <w:rsid w:val="00B67FFD"/>
    <w:rsid w:val="00B71B45"/>
    <w:rsid w:val="00B72922"/>
    <w:rsid w:val="00B72DB6"/>
    <w:rsid w:val="00B734C5"/>
    <w:rsid w:val="00B7631A"/>
    <w:rsid w:val="00B769A3"/>
    <w:rsid w:val="00B76ADE"/>
    <w:rsid w:val="00B76D33"/>
    <w:rsid w:val="00B802D5"/>
    <w:rsid w:val="00B84B42"/>
    <w:rsid w:val="00B865DC"/>
    <w:rsid w:val="00B92348"/>
    <w:rsid w:val="00B9570F"/>
    <w:rsid w:val="00B97073"/>
    <w:rsid w:val="00BA11ED"/>
    <w:rsid w:val="00BA1E0E"/>
    <w:rsid w:val="00BA1EB4"/>
    <w:rsid w:val="00BA2218"/>
    <w:rsid w:val="00BA2422"/>
    <w:rsid w:val="00BA43FE"/>
    <w:rsid w:val="00BA6EFE"/>
    <w:rsid w:val="00BB0131"/>
    <w:rsid w:val="00BB394D"/>
    <w:rsid w:val="00BB3B01"/>
    <w:rsid w:val="00BB6ABC"/>
    <w:rsid w:val="00BC2A18"/>
    <w:rsid w:val="00BD0F94"/>
    <w:rsid w:val="00BD1684"/>
    <w:rsid w:val="00BD34DD"/>
    <w:rsid w:val="00BD7C1F"/>
    <w:rsid w:val="00BE06B3"/>
    <w:rsid w:val="00BE07F2"/>
    <w:rsid w:val="00BE115A"/>
    <w:rsid w:val="00BE2753"/>
    <w:rsid w:val="00BE52B7"/>
    <w:rsid w:val="00BE5A6F"/>
    <w:rsid w:val="00BE5DE2"/>
    <w:rsid w:val="00BE732E"/>
    <w:rsid w:val="00BF4809"/>
    <w:rsid w:val="00C004F4"/>
    <w:rsid w:val="00C017A9"/>
    <w:rsid w:val="00C01E15"/>
    <w:rsid w:val="00C02FDA"/>
    <w:rsid w:val="00C03AFC"/>
    <w:rsid w:val="00C05BE5"/>
    <w:rsid w:val="00C05CA5"/>
    <w:rsid w:val="00C11718"/>
    <w:rsid w:val="00C121A4"/>
    <w:rsid w:val="00C139A2"/>
    <w:rsid w:val="00C14744"/>
    <w:rsid w:val="00C157CC"/>
    <w:rsid w:val="00C15C7C"/>
    <w:rsid w:val="00C16526"/>
    <w:rsid w:val="00C208A6"/>
    <w:rsid w:val="00C20DD2"/>
    <w:rsid w:val="00C22DA5"/>
    <w:rsid w:val="00C2347F"/>
    <w:rsid w:val="00C254C5"/>
    <w:rsid w:val="00C2562F"/>
    <w:rsid w:val="00C26274"/>
    <w:rsid w:val="00C30382"/>
    <w:rsid w:val="00C3113F"/>
    <w:rsid w:val="00C31DEF"/>
    <w:rsid w:val="00C33BCD"/>
    <w:rsid w:val="00C36E94"/>
    <w:rsid w:val="00C3735D"/>
    <w:rsid w:val="00C40CF0"/>
    <w:rsid w:val="00C40ECA"/>
    <w:rsid w:val="00C41D46"/>
    <w:rsid w:val="00C42BC1"/>
    <w:rsid w:val="00C45D68"/>
    <w:rsid w:val="00C461D1"/>
    <w:rsid w:val="00C52084"/>
    <w:rsid w:val="00C52279"/>
    <w:rsid w:val="00C53F4D"/>
    <w:rsid w:val="00C54153"/>
    <w:rsid w:val="00C556CE"/>
    <w:rsid w:val="00C57F0E"/>
    <w:rsid w:val="00C611B4"/>
    <w:rsid w:val="00C66147"/>
    <w:rsid w:val="00C6637F"/>
    <w:rsid w:val="00C67371"/>
    <w:rsid w:val="00C67CE9"/>
    <w:rsid w:val="00C70120"/>
    <w:rsid w:val="00C7177A"/>
    <w:rsid w:val="00C71AA7"/>
    <w:rsid w:val="00C72DAC"/>
    <w:rsid w:val="00C74966"/>
    <w:rsid w:val="00C74B55"/>
    <w:rsid w:val="00C751FA"/>
    <w:rsid w:val="00C75945"/>
    <w:rsid w:val="00C77A45"/>
    <w:rsid w:val="00C807E9"/>
    <w:rsid w:val="00C80892"/>
    <w:rsid w:val="00C809CE"/>
    <w:rsid w:val="00C849C0"/>
    <w:rsid w:val="00C905BF"/>
    <w:rsid w:val="00C912D8"/>
    <w:rsid w:val="00C92B29"/>
    <w:rsid w:val="00C957A3"/>
    <w:rsid w:val="00C9637A"/>
    <w:rsid w:val="00CA0DBE"/>
    <w:rsid w:val="00CA315B"/>
    <w:rsid w:val="00CA4936"/>
    <w:rsid w:val="00CB0499"/>
    <w:rsid w:val="00CB0E58"/>
    <w:rsid w:val="00CB13AA"/>
    <w:rsid w:val="00CB25B9"/>
    <w:rsid w:val="00CB4737"/>
    <w:rsid w:val="00CB675C"/>
    <w:rsid w:val="00CC0027"/>
    <w:rsid w:val="00CC1772"/>
    <w:rsid w:val="00CC196F"/>
    <w:rsid w:val="00CC1B9A"/>
    <w:rsid w:val="00CC5952"/>
    <w:rsid w:val="00CC60DA"/>
    <w:rsid w:val="00CC618F"/>
    <w:rsid w:val="00CC7C39"/>
    <w:rsid w:val="00CD1DD5"/>
    <w:rsid w:val="00CD3DB6"/>
    <w:rsid w:val="00CD402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2110"/>
    <w:rsid w:val="00CF569A"/>
    <w:rsid w:val="00CF64C1"/>
    <w:rsid w:val="00D00025"/>
    <w:rsid w:val="00D0163E"/>
    <w:rsid w:val="00D01641"/>
    <w:rsid w:val="00D03803"/>
    <w:rsid w:val="00D04C46"/>
    <w:rsid w:val="00D05EF4"/>
    <w:rsid w:val="00D06848"/>
    <w:rsid w:val="00D10122"/>
    <w:rsid w:val="00D10682"/>
    <w:rsid w:val="00D11396"/>
    <w:rsid w:val="00D137BA"/>
    <w:rsid w:val="00D13ED5"/>
    <w:rsid w:val="00D14517"/>
    <w:rsid w:val="00D147B9"/>
    <w:rsid w:val="00D20575"/>
    <w:rsid w:val="00D20C50"/>
    <w:rsid w:val="00D213F9"/>
    <w:rsid w:val="00D223F8"/>
    <w:rsid w:val="00D226B2"/>
    <w:rsid w:val="00D237B6"/>
    <w:rsid w:val="00D264ED"/>
    <w:rsid w:val="00D27DE1"/>
    <w:rsid w:val="00D27E08"/>
    <w:rsid w:val="00D319EE"/>
    <w:rsid w:val="00D31BDF"/>
    <w:rsid w:val="00D3424E"/>
    <w:rsid w:val="00D3560A"/>
    <w:rsid w:val="00D35A04"/>
    <w:rsid w:val="00D3648C"/>
    <w:rsid w:val="00D36691"/>
    <w:rsid w:val="00D36C32"/>
    <w:rsid w:val="00D374A5"/>
    <w:rsid w:val="00D37A70"/>
    <w:rsid w:val="00D421CF"/>
    <w:rsid w:val="00D4306B"/>
    <w:rsid w:val="00D43A90"/>
    <w:rsid w:val="00D442D2"/>
    <w:rsid w:val="00D45FF5"/>
    <w:rsid w:val="00D50413"/>
    <w:rsid w:val="00D52C37"/>
    <w:rsid w:val="00D553BE"/>
    <w:rsid w:val="00D567AE"/>
    <w:rsid w:val="00D56D2B"/>
    <w:rsid w:val="00D56DB2"/>
    <w:rsid w:val="00D57A18"/>
    <w:rsid w:val="00D60CD0"/>
    <w:rsid w:val="00D61425"/>
    <w:rsid w:val="00D66180"/>
    <w:rsid w:val="00D664F1"/>
    <w:rsid w:val="00D671A8"/>
    <w:rsid w:val="00D71FBA"/>
    <w:rsid w:val="00D72ECB"/>
    <w:rsid w:val="00D73DA8"/>
    <w:rsid w:val="00D74D43"/>
    <w:rsid w:val="00D758E5"/>
    <w:rsid w:val="00D83013"/>
    <w:rsid w:val="00D83FA4"/>
    <w:rsid w:val="00D84C00"/>
    <w:rsid w:val="00D852E8"/>
    <w:rsid w:val="00D90454"/>
    <w:rsid w:val="00D91D93"/>
    <w:rsid w:val="00D92E7D"/>
    <w:rsid w:val="00D95830"/>
    <w:rsid w:val="00D96DA5"/>
    <w:rsid w:val="00DA024A"/>
    <w:rsid w:val="00DA2D4D"/>
    <w:rsid w:val="00DA2F6F"/>
    <w:rsid w:val="00DA7484"/>
    <w:rsid w:val="00DB0249"/>
    <w:rsid w:val="00DB53DB"/>
    <w:rsid w:val="00DC18B8"/>
    <w:rsid w:val="00DC1CE8"/>
    <w:rsid w:val="00DC46C4"/>
    <w:rsid w:val="00DC586E"/>
    <w:rsid w:val="00DC594A"/>
    <w:rsid w:val="00DC6BF9"/>
    <w:rsid w:val="00DD12AD"/>
    <w:rsid w:val="00DD3098"/>
    <w:rsid w:val="00DD444B"/>
    <w:rsid w:val="00DD53A9"/>
    <w:rsid w:val="00DD73F1"/>
    <w:rsid w:val="00DE4307"/>
    <w:rsid w:val="00DE442D"/>
    <w:rsid w:val="00DE51C2"/>
    <w:rsid w:val="00DF17E5"/>
    <w:rsid w:val="00DF31AA"/>
    <w:rsid w:val="00DF33C3"/>
    <w:rsid w:val="00DF3CC4"/>
    <w:rsid w:val="00DF672C"/>
    <w:rsid w:val="00DF75D3"/>
    <w:rsid w:val="00E04D95"/>
    <w:rsid w:val="00E05342"/>
    <w:rsid w:val="00E05578"/>
    <w:rsid w:val="00E10CAD"/>
    <w:rsid w:val="00E11254"/>
    <w:rsid w:val="00E11493"/>
    <w:rsid w:val="00E12C60"/>
    <w:rsid w:val="00E13781"/>
    <w:rsid w:val="00E138F0"/>
    <w:rsid w:val="00E16863"/>
    <w:rsid w:val="00E16D4D"/>
    <w:rsid w:val="00E16E5E"/>
    <w:rsid w:val="00E20257"/>
    <w:rsid w:val="00E25E99"/>
    <w:rsid w:val="00E273BB"/>
    <w:rsid w:val="00E276BE"/>
    <w:rsid w:val="00E278D0"/>
    <w:rsid w:val="00E30086"/>
    <w:rsid w:val="00E316A9"/>
    <w:rsid w:val="00E31A55"/>
    <w:rsid w:val="00E32EB1"/>
    <w:rsid w:val="00E33C23"/>
    <w:rsid w:val="00E34B62"/>
    <w:rsid w:val="00E3687F"/>
    <w:rsid w:val="00E40017"/>
    <w:rsid w:val="00E413C5"/>
    <w:rsid w:val="00E416FF"/>
    <w:rsid w:val="00E4213E"/>
    <w:rsid w:val="00E42864"/>
    <w:rsid w:val="00E4660E"/>
    <w:rsid w:val="00E47098"/>
    <w:rsid w:val="00E47E21"/>
    <w:rsid w:val="00E5027F"/>
    <w:rsid w:val="00E51025"/>
    <w:rsid w:val="00E51F35"/>
    <w:rsid w:val="00E53E23"/>
    <w:rsid w:val="00E56416"/>
    <w:rsid w:val="00E60EA9"/>
    <w:rsid w:val="00E668DF"/>
    <w:rsid w:val="00E66D0C"/>
    <w:rsid w:val="00E72133"/>
    <w:rsid w:val="00E77486"/>
    <w:rsid w:val="00E805C6"/>
    <w:rsid w:val="00E825D8"/>
    <w:rsid w:val="00E8341B"/>
    <w:rsid w:val="00E836D6"/>
    <w:rsid w:val="00E840D3"/>
    <w:rsid w:val="00E85437"/>
    <w:rsid w:val="00E85839"/>
    <w:rsid w:val="00E85BA8"/>
    <w:rsid w:val="00E85CF8"/>
    <w:rsid w:val="00E871DA"/>
    <w:rsid w:val="00E913F2"/>
    <w:rsid w:val="00E936D9"/>
    <w:rsid w:val="00E94823"/>
    <w:rsid w:val="00E96592"/>
    <w:rsid w:val="00E975DE"/>
    <w:rsid w:val="00E9793C"/>
    <w:rsid w:val="00EA2CCB"/>
    <w:rsid w:val="00EA3D99"/>
    <w:rsid w:val="00EA468C"/>
    <w:rsid w:val="00EA659E"/>
    <w:rsid w:val="00EA6986"/>
    <w:rsid w:val="00EB2D76"/>
    <w:rsid w:val="00EB3E82"/>
    <w:rsid w:val="00EB63A0"/>
    <w:rsid w:val="00EB6868"/>
    <w:rsid w:val="00EB6B4C"/>
    <w:rsid w:val="00EB6BE8"/>
    <w:rsid w:val="00EB7351"/>
    <w:rsid w:val="00EC33B7"/>
    <w:rsid w:val="00EC46BA"/>
    <w:rsid w:val="00EC6DB2"/>
    <w:rsid w:val="00EC70E3"/>
    <w:rsid w:val="00EC798B"/>
    <w:rsid w:val="00EE07CB"/>
    <w:rsid w:val="00EE0AF3"/>
    <w:rsid w:val="00EE33CA"/>
    <w:rsid w:val="00EE391C"/>
    <w:rsid w:val="00EE6DC9"/>
    <w:rsid w:val="00EE790A"/>
    <w:rsid w:val="00EF0023"/>
    <w:rsid w:val="00EF1BEE"/>
    <w:rsid w:val="00F003DE"/>
    <w:rsid w:val="00F039B6"/>
    <w:rsid w:val="00F04632"/>
    <w:rsid w:val="00F07260"/>
    <w:rsid w:val="00F1059E"/>
    <w:rsid w:val="00F13FD9"/>
    <w:rsid w:val="00F15BC6"/>
    <w:rsid w:val="00F1715D"/>
    <w:rsid w:val="00F2349B"/>
    <w:rsid w:val="00F2359F"/>
    <w:rsid w:val="00F244A1"/>
    <w:rsid w:val="00F318D7"/>
    <w:rsid w:val="00F32D4B"/>
    <w:rsid w:val="00F34140"/>
    <w:rsid w:val="00F34AA2"/>
    <w:rsid w:val="00F36010"/>
    <w:rsid w:val="00F370CB"/>
    <w:rsid w:val="00F374B1"/>
    <w:rsid w:val="00F378FE"/>
    <w:rsid w:val="00F43988"/>
    <w:rsid w:val="00F43B60"/>
    <w:rsid w:val="00F4402C"/>
    <w:rsid w:val="00F45683"/>
    <w:rsid w:val="00F46922"/>
    <w:rsid w:val="00F469A2"/>
    <w:rsid w:val="00F5001C"/>
    <w:rsid w:val="00F50EDB"/>
    <w:rsid w:val="00F51C46"/>
    <w:rsid w:val="00F540AF"/>
    <w:rsid w:val="00F541F6"/>
    <w:rsid w:val="00F54BF6"/>
    <w:rsid w:val="00F55D23"/>
    <w:rsid w:val="00F601A6"/>
    <w:rsid w:val="00F60C19"/>
    <w:rsid w:val="00F60F0B"/>
    <w:rsid w:val="00F62D07"/>
    <w:rsid w:val="00F6365A"/>
    <w:rsid w:val="00F640E1"/>
    <w:rsid w:val="00F65C9D"/>
    <w:rsid w:val="00F6654F"/>
    <w:rsid w:val="00F73215"/>
    <w:rsid w:val="00F738B7"/>
    <w:rsid w:val="00F73CD3"/>
    <w:rsid w:val="00F74E87"/>
    <w:rsid w:val="00F808A2"/>
    <w:rsid w:val="00F86BAD"/>
    <w:rsid w:val="00F8783B"/>
    <w:rsid w:val="00F91A1A"/>
    <w:rsid w:val="00F91C25"/>
    <w:rsid w:val="00F941AF"/>
    <w:rsid w:val="00F97914"/>
    <w:rsid w:val="00FA005A"/>
    <w:rsid w:val="00FA235D"/>
    <w:rsid w:val="00FA267C"/>
    <w:rsid w:val="00FA4843"/>
    <w:rsid w:val="00FA6EB1"/>
    <w:rsid w:val="00FB31BE"/>
    <w:rsid w:val="00FB40D0"/>
    <w:rsid w:val="00FB43C0"/>
    <w:rsid w:val="00FB457F"/>
    <w:rsid w:val="00FC0DA6"/>
    <w:rsid w:val="00FC1E20"/>
    <w:rsid w:val="00FC6809"/>
    <w:rsid w:val="00FD23A7"/>
    <w:rsid w:val="00FD5D91"/>
    <w:rsid w:val="00FE1118"/>
    <w:rsid w:val="00FE19FC"/>
    <w:rsid w:val="00FE301E"/>
    <w:rsid w:val="00FE3646"/>
    <w:rsid w:val="00FE3761"/>
    <w:rsid w:val="00FE6154"/>
    <w:rsid w:val="00FE690C"/>
    <w:rsid w:val="00FF1B7A"/>
    <w:rsid w:val="00FF57A2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A3BD1B-9958-454E-B73B-AC6CC84D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C0"/>
    <w:rPr>
      <w:sz w:val="24"/>
      <w:szCs w:val="24"/>
    </w:rPr>
  </w:style>
  <w:style w:type="paragraph" w:styleId="1">
    <w:name w:val="heading 1"/>
    <w:basedOn w:val="a"/>
    <w:next w:val="a"/>
    <w:qFormat/>
    <w:rsid w:val="00742A64"/>
    <w:pPr>
      <w:keepNext/>
      <w:suppressAutoHyphens/>
      <w:ind w:firstLine="425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42A64"/>
    <w:pPr>
      <w:ind w:firstLine="426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69C0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A469C0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A469C0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A469C0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469C0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rsid w:val="00A469C0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A469C0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469C0"/>
    <w:pPr>
      <w:ind w:firstLine="720"/>
      <w:jc w:val="both"/>
    </w:pPr>
    <w:rPr>
      <w:szCs w:val="20"/>
    </w:rPr>
  </w:style>
  <w:style w:type="paragraph" w:styleId="30">
    <w:name w:val="Body Text Indent 3"/>
    <w:basedOn w:val="a"/>
    <w:rsid w:val="00A469C0"/>
    <w:pPr>
      <w:ind w:firstLine="425"/>
      <w:jc w:val="both"/>
    </w:pPr>
  </w:style>
  <w:style w:type="paragraph" w:styleId="a3">
    <w:name w:val="Body Text"/>
    <w:basedOn w:val="a"/>
    <w:link w:val="a4"/>
    <w:rsid w:val="00A469C0"/>
    <w:pPr>
      <w:spacing w:after="120"/>
    </w:pPr>
  </w:style>
  <w:style w:type="paragraph" w:styleId="21">
    <w:name w:val="Body Text 2"/>
    <w:basedOn w:val="a"/>
    <w:rsid w:val="00A469C0"/>
    <w:pPr>
      <w:spacing w:after="120" w:line="480" w:lineRule="auto"/>
    </w:pPr>
  </w:style>
  <w:style w:type="paragraph" w:styleId="a5">
    <w:name w:val="Body Text Indent"/>
    <w:basedOn w:val="a"/>
    <w:link w:val="a6"/>
    <w:rsid w:val="00A469C0"/>
    <w:pPr>
      <w:spacing w:after="120"/>
      <w:ind w:left="283"/>
    </w:pPr>
  </w:style>
  <w:style w:type="paragraph" w:customStyle="1" w:styleId="a7">
    <w:name w:val="Заголовок"/>
    <w:basedOn w:val="a"/>
    <w:next w:val="a3"/>
    <w:rsid w:val="00A469C0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0">
    <w:name w:val="Загл1"/>
    <w:basedOn w:val="a"/>
    <w:rsid w:val="00A469C0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rsid w:val="00A469C0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rsid w:val="00A469C0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rsid w:val="00A469C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rsid w:val="00A469C0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rsid w:val="00A469C0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uiPriority w:val="39"/>
    <w:rsid w:val="00A469C0"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rsid w:val="00A469C0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rsid w:val="00A469C0"/>
    <w:pPr>
      <w:ind w:firstLine="454"/>
      <w:jc w:val="both"/>
    </w:pPr>
    <w:rPr>
      <w:sz w:val="18"/>
      <w:szCs w:val="20"/>
    </w:rPr>
  </w:style>
  <w:style w:type="character" w:styleId="ad">
    <w:name w:val="footnote reference"/>
    <w:rsid w:val="00A469C0"/>
    <w:rPr>
      <w:vertAlign w:val="superscript"/>
    </w:rPr>
  </w:style>
  <w:style w:type="paragraph" w:customStyle="1" w:styleId="13">
    <w:name w:val="Курсив1"/>
    <w:basedOn w:val="a3"/>
    <w:rsid w:val="00A469C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rsid w:val="00A469C0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rsid w:val="00A469C0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rsid w:val="00A469C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0">
    <w:name w:val="пример"/>
    <w:basedOn w:val="3"/>
    <w:rsid w:val="00A469C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sid w:val="00A469C0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A469C0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A469C0"/>
  </w:style>
  <w:style w:type="paragraph" w:styleId="af5">
    <w:name w:val="footer"/>
    <w:basedOn w:val="a"/>
    <w:link w:val="af6"/>
    <w:uiPriority w:val="99"/>
    <w:rsid w:val="00A469C0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A469C0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uiPriority w:val="39"/>
    <w:rsid w:val="0054776C"/>
    <w:pPr>
      <w:tabs>
        <w:tab w:val="right" w:leader="dot" w:pos="10195"/>
      </w:tabs>
      <w:spacing w:before="40"/>
      <w:ind w:left="851"/>
    </w:pPr>
    <w:rPr>
      <w:smallCaps/>
      <w:noProof/>
      <w:color w:val="FF0000"/>
    </w:rPr>
  </w:style>
  <w:style w:type="paragraph" w:styleId="32">
    <w:name w:val="toc 3"/>
    <w:basedOn w:val="a"/>
    <w:next w:val="a"/>
    <w:autoRedefine/>
    <w:uiPriority w:val="39"/>
    <w:rsid w:val="00A469C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469C0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469C0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A469C0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469C0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A469C0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469C0"/>
    <w:pPr>
      <w:ind w:left="1920"/>
    </w:pPr>
    <w:rPr>
      <w:sz w:val="18"/>
      <w:szCs w:val="18"/>
    </w:rPr>
  </w:style>
  <w:style w:type="character" w:styleId="af7">
    <w:name w:val="Hyperlink"/>
    <w:uiPriority w:val="99"/>
    <w:rsid w:val="00A469C0"/>
    <w:rPr>
      <w:color w:val="0000FF"/>
      <w:u w:val="single"/>
    </w:rPr>
  </w:style>
  <w:style w:type="character" w:styleId="af8">
    <w:name w:val="FollowedHyperlink"/>
    <w:rsid w:val="00A469C0"/>
    <w:rPr>
      <w:color w:val="800080"/>
      <w:u w:val="single"/>
    </w:rPr>
  </w:style>
  <w:style w:type="paragraph" w:styleId="af9">
    <w:name w:val="Title"/>
    <w:basedOn w:val="a"/>
    <w:qFormat/>
    <w:rsid w:val="00A469C0"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a">
    <w:name w:val="endnote text"/>
    <w:basedOn w:val="a"/>
    <w:link w:val="afb"/>
    <w:uiPriority w:val="99"/>
    <w:semiHidden/>
    <w:unhideWhenUsed/>
    <w:rsid w:val="006D5FC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D5FC9"/>
  </w:style>
  <w:style w:type="character" w:styleId="afc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d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e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f">
    <w:name w:val="TOC Heading"/>
    <w:basedOn w:val="1"/>
    <w:next w:val="a"/>
    <w:uiPriority w:val="39"/>
    <w:unhideWhenUsed/>
    <w:qFormat/>
    <w:rsid w:val="00586382"/>
    <w:pPr>
      <w:keepLines/>
      <w:suppressAutoHyphens w:val="0"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aff0">
    <w:name w:val="List Paragraph"/>
    <w:basedOn w:val="a"/>
    <w:uiPriority w:val="34"/>
    <w:qFormat/>
    <w:rsid w:val="00D3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belorus?base=RLAW425;n=86692;fld=134;dst=1000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belorus?base=RLAW425;n=86692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78F4-7E0C-460B-8491-2305C523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5479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36637</CharactersWithSpaces>
  <SharedDoc>false</SharedDoc>
  <HLinks>
    <vt:vector size="246" baseType="variant">
      <vt:variant>
        <vt:i4>6488191</vt:i4>
      </vt:variant>
      <vt:variant>
        <vt:i4>231</vt:i4>
      </vt:variant>
      <vt:variant>
        <vt:i4>0</vt:i4>
      </vt:variant>
      <vt:variant>
        <vt:i4>5</vt:i4>
      </vt:variant>
      <vt:variant>
        <vt:lpwstr>http://fgosvo.ru/fgosvo/92/91/4/87</vt:lpwstr>
      </vt:variant>
      <vt:variant>
        <vt:lpwstr/>
      </vt:variant>
      <vt:variant>
        <vt:i4>7078005</vt:i4>
      </vt:variant>
      <vt:variant>
        <vt:i4>228</vt:i4>
      </vt:variant>
      <vt:variant>
        <vt:i4>0</vt:i4>
      </vt:variant>
      <vt:variant>
        <vt:i4>5</vt:i4>
      </vt:variant>
      <vt:variant>
        <vt:lpwstr>http://fgosvo.ru/fgosvo/92/91/4/28</vt:lpwstr>
      </vt:variant>
      <vt:variant>
        <vt:lpwstr/>
      </vt:variant>
      <vt:variant>
        <vt:i4>4980762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_Toc525134319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_Toc525134318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_Toc525134317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_Toc525134316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_Toc525134315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_Toc525134314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_Toc525134313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_Toc525134312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_Toc525134311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_Toc525134310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_Toc525134309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_Toc525134308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_Toc525134307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_Toc525134306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_Toc525134305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_Toc525134304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_Toc525134303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_Toc525134302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_Toc525134301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_Toc525134300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_Toc525134299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_Toc525134298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_Toc525134297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_Toc525134296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_Toc525134295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_Toc525134294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_Toc525134293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_Toc525134292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_Toc525134291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_Toc525134290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_Toc525134289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_Toc525134288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_Toc525134287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_Toc525134286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_Toc525134285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_Toc525134284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Михайлова Инна Николаевна</cp:lastModifiedBy>
  <cp:revision>2</cp:revision>
  <cp:lastPrinted>2018-11-14T05:40:00Z</cp:lastPrinted>
  <dcterms:created xsi:type="dcterms:W3CDTF">2018-12-11T13:45:00Z</dcterms:created>
  <dcterms:modified xsi:type="dcterms:W3CDTF">2018-12-11T13:45:00Z</dcterms:modified>
</cp:coreProperties>
</file>