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3E1" w:rsidRPr="00AE6E8C" w:rsidRDefault="00F507F9">
      <w:pPr>
        <w:tabs>
          <w:tab w:val="left" w:pos="6804"/>
        </w:tabs>
        <w:spacing w:after="120"/>
        <w:ind w:left="5812"/>
        <w:rPr>
          <w:sz w:val="30"/>
          <w:szCs w:val="30"/>
        </w:rPr>
      </w:pPr>
      <w:r w:rsidRPr="00AE6E8C">
        <w:rPr>
          <w:sz w:val="30"/>
          <w:szCs w:val="30"/>
        </w:rPr>
        <w:t>УТВЕРЖДЕНО</w:t>
      </w:r>
    </w:p>
    <w:p w:rsidR="00C903E1" w:rsidRPr="00AE6E8C" w:rsidRDefault="00F507F9">
      <w:pPr>
        <w:tabs>
          <w:tab w:val="left" w:pos="6804"/>
        </w:tabs>
        <w:spacing w:line="280" w:lineRule="exact"/>
        <w:ind w:left="5812"/>
        <w:rPr>
          <w:sz w:val="30"/>
          <w:szCs w:val="30"/>
        </w:rPr>
      </w:pPr>
      <w:r w:rsidRPr="00AE6E8C">
        <w:rPr>
          <w:sz w:val="30"/>
          <w:szCs w:val="30"/>
        </w:rPr>
        <w:t xml:space="preserve">Постановление </w:t>
      </w:r>
      <w:r w:rsidRPr="00AE6E8C">
        <w:rPr>
          <w:sz w:val="30"/>
          <w:szCs w:val="30"/>
        </w:rPr>
        <w:br/>
        <w:t>Министерства образования Республики Беларусь</w:t>
      </w:r>
    </w:p>
    <w:p w:rsidR="00C903E1" w:rsidRPr="00AE6E8C" w:rsidRDefault="00F507F9">
      <w:pPr>
        <w:tabs>
          <w:tab w:val="left" w:pos="6804"/>
        </w:tabs>
        <w:spacing w:line="280" w:lineRule="exact"/>
        <w:ind w:left="5812"/>
        <w:rPr>
          <w:sz w:val="30"/>
          <w:szCs w:val="30"/>
        </w:rPr>
      </w:pPr>
      <w:r w:rsidRPr="00AE6E8C">
        <w:rPr>
          <w:sz w:val="30"/>
          <w:szCs w:val="30"/>
        </w:rPr>
        <w:t>______ 20__ № ____</w:t>
      </w:r>
    </w:p>
    <w:p w:rsidR="00C903E1" w:rsidRPr="00AE6E8C" w:rsidRDefault="00C903E1">
      <w:pPr>
        <w:pStyle w:val="10"/>
        <w:spacing w:before="0" w:after="0"/>
        <w:jc w:val="center"/>
        <w:rPr>
          <w:b w:val="0"/>
          <w:bCs w:val="0"/>
          <w:sz w:val="30"/>
          <w:szCs w:val="30"/>
        </w:rPr>
      </w:pPr>
    </w:p>
    <w:p w:rsidR="00C903E1" w:rsidRPr="00AE6E8C" w:rsidRDefault="00F507F9">
      <w:pPr>
        <w:pStyle w:val="10"/>
        <w:widowControl w:val="0"/>
        <w:suppressAutoHyphens/>
        <w:spacing w:before="0" w:after="0"/>
        <w:jc w:val="center"/>
        <w:rPr>
          <w:sz w:val="30"/>
          <w:szCs w:val="30"/>
        </w:rPr>
      </w:pPr>
      <w:r w:rsidRPr="00AE6E8C">
        <w:rPr>
          <w:sz w:val="30"/>
          <w:szCs w:val="30"/>
        </w:rPr>
        <w:t>ОБРАЗОВАТЕЛЬНЫЙ СТАНДАРТ</w:t>
      </w:r>
    </w:p>
    <w:p w:rsidR="00C903E1" w:rsidRPr="00AE6E8C" w:rsidRDefault="00F507F9">
      <w:pPr>
        <w:pStyle w:val="10"/>
        <w:widowControl w:val="0"/>
        <w:suppressAutoHyphens/>
        <w:spacing w:before="0" w:after="0"/>
        <w:jc w:val="center"/>
        <w:rPr>
          <w:sz w:val="30"/>
          <w:szCs w:val="30"/>
        </w:rPr>
      </w:pPr>
      <w:r w:rsidRPr="00AE6E8C">
        <w:rPr>
          <w:sz w:val="30"/>
          <w:szCs w:val="30"/>
        </w:rPr>
        <w:t>ВЫСШЕГО ОБРАЗОВАНИя</w:t>
      </w:r>
    </w:p>
    <w:p w:rsidR="00C903E1" w:rsidRPr="00AE6E8C" w:rsidRDefault="00F507F9">
      <w:pPr>
        <w:widowControl w:val="0"/>
        <w:tabs>
          <w:tab w:val="center" w:pos="4677"/>
          <w:tab w:val="right" w:pos="9355"/>
        </w:tabs>
        <w:suppressAutoHyphens/>
        <w:jc w:val="center"/>
        <w:rPr>
          <w:sz w:val="30"/>
          <w:szCs w:val="30"/>
        </w:rPr>
      </w:pPr>
      <w:r w:rsidRPr="00AE6E8C">
        <w:rPr>
          <w:sz w:val="30"/>
          <w:szCs w:val="30"/>
        </w:rPr>
        <w:t>(ОСВО 6-05-0312-05-2024)</w:t>
      </w:r>
    </w:p>
    <w:p w:rsidR="00C903E1" w:rsidRPr="00AE6E8C" w:rsidRDefault="00C903E1">
      <w:pPr>
        <w:widowControl w:val="0"/>
        <w:suppressAutoHyphens/>
        <w:ind w:firstLine="425"/>
        <w:jc w:val="both"/>
        <w:rPr>
          <w:sz w:val="30"/>
          <w:szCs w:val="30"/>
        </w:rPr>
      </w:pPr>
    </w:p>
    <w:p w:rsidR="00C903E1" w:rsidRPr="00AE6E8C" w:rsidRDefault="00F507F9">
      <w:pPr>
        <w:widowControl w:val="0"/>
        <w:suppressAutoHyphens/>
        <w:jc w:val="center"/>
        <w:outlineLvl w:val="0"/>
        <w:rPr>
          <w:b/>
          <w:bCs/>
          <w:sz w:val="30"/>
          <w:szCs w:val="30"/>
        </w:rPr>
      </w:pPr>
      <w:r w:rsidRPr="00AE6E8C">
        <w:rPr>
          <w:b/>
          <w:bCs/>
          <w:sz w:val="30"/>
          <w:szCs w:val="30"/>
        </w:rPr>
        <w:t>ОБЩЕЕ ВЫСШЕЕ ОБРАЗОВАНИЕ</w:t>
      </w:r>
    </w:p>
    <w:p w:rsidR="00C903E1" w:rsidRPr="00AE6E8C" w:rsidRDefault="00F507F9" w:rsidP="00E340F3">
      <w:pPr>
        <w:widowControl w:val="0"/>
        <w:suppressAutoHyphens/>
        <w:ind w:firstLine="1701"/>
        <w:rPr>
          <w:i/>
          <w:iCs/>
          <w:sz w:val="22"/>
          <w:szCs w:val="22"/>
        </w:rPr>
      </w:pPr>
      <w:r w:rsidRPr="00AE6E8C">
        <w:rPr>
          <w:b/>
          <w:bCs/>
          <w:sz w:val="30"/>
          <w:szCs w:val="30"/>
        </w:rPr>
        <w:t xml:space="preserve">Специальность </w:t>
      </w:r>
      <w:r w:rsidRPr="00AE6E8C">
        <w:rPr>
          <w:sz w:val="30"/>
          <w:szCs w:val="30"/>
        </w:rPr>
        <w:t>6-05-0312-05 Африканистика</w:t>
      </w:r>
    </w:p>
    <w:p w:rsidR="00C903E1" w:rsidRPr="00AE6E8C" w:rsidRDefault="00F507F9" w:rsidP="00E340F3">
      <w:pPr>
        <w:pStyle w:val="a4"/>
        <w:widowControl w:val="0"/>
        <w:tabs>
          <w:tab w:val="clear" w:pos="4677"/>
          <w:tab w:val="clear" w:pos="9355"/>
        </w:tabs>
        <w:suppressAutoHyphens/>
        <w:ind w:firstLine="1701"/>
        <w:jc w:val="both"/>
        <w:rPr>
          <w:i/>
          <w:iCs/>
          <w:sz w:val="22"/>
          <w:szCs w:val="22"/>
        </w:rPr>
      </w:pPr>
      <w:r w:rsidRPr="00AE6E8C">
        <w:rPr>
          <w:b/>
          <w:bCs/>
          <w:sz w:val="30"/>
          <w:szCs w:val="30"/>
        </w:rPr>
        <w:t>Квалификация</w:t>
      </w:r>
      <w:r w:rsidRPr="00AE6E8C">
        <w:rPr>
          <w:sz w:val="30"/>
          <w:szCs w:val="30"/>
        </w:rPr>
        <w:t xml:space="preserve"> </w:t>
      </w:r>
      <w:r w:rsidRPr="00AE6E8C">
        <w:rPr>
          <w:sz w:val="30"/>
          <w:szCs w:val="30"/>
          <w:lang w:val="ru-RU"/>
        </w:rPr>
        <w:t>Африканист. Переводчик</w:t>
      </w:r>
    </w:p>
    <w:p w:rsidR="00C903E1" w:rsidRPr="00AE6E8C" w:rsidRDefault="00F507F9" w:rsidP="00E340F3">
      <w:pPr>
        <w:widowControl w:val="0"/>
        <w:suppressAutoHyphens/>
        <w:ind w:firstLine="1701"/>
        <w:outlineLvl w:val="2"/>
        <w:rPr>
          <w:spacing w:val="8"/>
          <w:sz w:val="30"/>
          <w:szCs w:val="30"/>
        </w:rPr>
      </w:pPr>
      <w:r w:rsidRPr="00AE6E8C">
        <w:rPr>
          <w:b/>
          <w:bCs/>
          <w:sz w:val="30"/>
          <w:szCs w:val="30"/>
        </w:rPr>
        <w:t xml:space="preserve">Степень </w:t>
      </w:r>
      <w:r w:rsidRPr="00AE6E8C">
        <w:rPr>
          <w:b/>
          <w:bCs/>
          <w:sz w:val="30"/>
          <w:szCs w:val="30"/>
        </w:rPr>
        <w:tab/>
      </w:r>
      <w:r w:rsidRPr="00AE6E8C">
        <w:rPr>
          <w:spacing w:val="8"/>
          <w:sz w:val="30"/>
          <w:szCs w:val="30"/>
        </w:rPr>
        <w:t>Бакалавр</w:t>
      </w:r>
    </w:p>
    <w:p w:rsidR="00C903E1" w:rsidRPr="00AE6E8C" w:rsidRDefault="00C903E1">
      <w:pPr>
        <w:widowControl w:val="0"/>
        <w:suppressAutoHyphens/>
        <w:rPr>
          <w:sz w:val="30"/>
          <w:szCs w:val="30"/>
        </w:rPr>
      </w:pPr>
    </w:p>
    <w:p w:rsidR="00C903E1" w:rsidRPr="00AE6E8C" w:rsidRDefault="00F507F9">
      <w:pPr>
        <w:widowControl w:val="0"/>
        <w:suppressAutoHyphens/>
        <w:jc w:val="center"/>
        <w:rPr>
          <w:b/>
          <w:bCs/>
          <w:sz w:val="30"/>
          <w:szCs w:val="30"/>
        </w:rPr>
      </w:pPr>
      <w:r w:rsidRPr="00AE6E8C">
        <w:rPr>
          <w:b/>
          <w:bCs/>
          <w:sz w:val="30"/>
          <w:szCs w:val="30"/>
        </w:rPr>
        <w:t>АГУЛЬНАЯ ВЫШЭЙШАЯ АДУКАЦЫЯ</w:t>
      </w:r>
    </w:p>
    <w:p w:rsidR="00C903E1" w:rsidRPr="00AE6E8C" w:rsidRDefault="00F507F9" w:rsidP="00E340F3">
      <w:pPr>
        <w:widowControl w:val="0"/>
        <w:suppressAutoHyphens/>
        <w:ind w:firstLine="1701"/>
        <w:jc w:val="both"/>
        <w:rPr>
          <w:sz w:val="22"/>
          <w:szCs w:val="22"/>
        </w:rPr>
      </w:pPr>
      <w:proofErr w:type="spellStart"/>
      <w:r w:rsidRPr="00AE6E8C">
        <w:rPr>
          <w:b/>
          <w:bCs/>
          <w:sz w:val="30"/>
          <w:szCs w:val="30"/>
        </w:rPr>
        <w:t>Спецыяльнасць</w:t>
      </w:r>
      <w:proofErr w:type="spellEnd"/>
      <w:r w:rsidRPr="00AE6E8C">
        <w:t xml:space="preserve"> </w:t>
      </w:r>
      <w:r w:rsidRPr="00AE6E8C">
        <w:rPr>
          <w:sz w:val="30"/>
          <w:szCs w:val="30"/>
        </w:rPr>
        <w:t xml:space="preserve">6-05-0312-05 </w:t>
      </w:r>
      <w:proofErr w:type="spellStart"/>
      <w:r w:rsidRPr="00AE6E8C">
        <w:rPr>
          <w:sz w:val="30"/>
          <w:szCs w:val="30"/>
        </w:rPr>
        <w:t>Афрыканістыка</w:t>
      </w:r>
      <w:proofErr w:type="spellEnd"/>
    </w:p>
    <w:p w:rsidR="00C903E1" w:rsidRPr="00AE6E8C" w:rsidRDefault="00F507F9" w:rsidP="00E340F3">
      <w:pPr>
        <w:pStyle w:val="a4"/>
        <w:widowControl w:val="0"/>
        <w:tabs>
          <w:tab w:val="clear" w:pos="4677"/>
          <w:tab w:val="clear" w:pos="9355"/>
        </w:tabs>
        <w:suppressAutoHyphens/>
        <w:ind w:firstLine="1701"/>
        <w:jc w:val="both"/>
        <w:rPr>
          <w:i/>
          <w:iCs/>
          <w:sz w:val="22"/>
          <w:szCs w:val="22"/>
        </w:rPr>
      </w:pPr>
      <w:r w:rsidRPr="00AE6E8C">
        <w:rPr>
          <w:b/>
          <w:bCs/>
          <w:sz w:val="30"/>
          <w:szCs w:val="30"/>
        </w:rPr>
        <w:t>Кваліфікацыя</w:t>
      </w:r>
      <w:r w:rsidRPr="00AE6E8C">
        <w:rPr>
          <w:sz w:val="30"/>
          <w:szCs w:val="30"/>
        </w:rPr>
        <w:t xml:space="preserve"> Афрыканіст</w:t>
      </w:r>
      <w:r w:rsidRPr="00AE6E8C">
        <w:rPr>
          <w:sz w:val="30"/>
          <w:szCs w:val="30"/>
          <w:lang w:val="ru-RU"/>
        </w:rPr>
        <w:t xml:space="preserve">. </w:t>
      </w:r>
      <w:proofErr w:type="spellStart"/>
      <w:r w:rsidRPr="00AE6E8C">
        <w:rPr>
          <w:sz w:val="30"/>
          <w:szCs w:val="30"/>
          <w:lang w:val="ru-RU"/>
        </w:rPr>
        <w:t>Перакладчык</w:t>
      </w:r>
      <w:proofErr w:type="spellEnd"/>
    </w:p>
    <w:p w:rsidR="00C903E1" w:rsidRPr="00AE6E8C" w:rsidRDefault="00F507F9" w:rsidP="00E340F3">
      <w:pPr>
        <w:widowControl w:val="0"/>
        <w:suppressAutoHyphens/>
        <w:ind w:firstLine="1701"/>
        <w:outlineLvl w:val="2"/>
        <w:rPr>
          <w:spacing w:val="8"/>
          <w:sz w:val="30"/>
          <w:szCs w:val="30"/>
        </w:rPr>
      </w:pPr>
      <w:r w:rsidRPr="00AE6E8C">
        <w:rPr>
          <w:b/>
          <w:bCs/>
          <w:sz w:val="30"/>
          <w:szCs w:val="30"/>
        </w:rPr>
        <w:t>Ступень</w:t>
      </w:r>
      <w:r w:rsidRPr="00AE6E8C">
        <w:rPr>
          <w:b/>
          <w:bCs/>
          <w:sz w:val="30"/>
          <w:szCs w:val="30"/>
        </w:rPr>
        <w:tab/>
      </w:r>
      <w:proofErr w:type="spellStart"/>
      <w:r w:rsidRPr="00AE6E8C">
        <w:rPr>
          <w:spacing w:val="8"/>
          <w:sz w:val="30"/>
          <w:szCs w:val="30"/>
        </w:rPr>
        <w:t>Бакалаўр</w:t>
      </w:r>
      <w:proofErr w:type="spellEnd"/>
    </w:p>
    <w:p w:rsidR="00C903E1" w:rsidRPr="00AE6E8C" w:rsidRDefault="00C903E1">
      <w:pPr>
        <w:widowControl w:val="0"/>
        <w:suppressAutoHyphens/>
        <w:jc w:val="center"/>
        <w:rPr>
          <w:sz w:val="30"/>
          <w:szCs w:val="30"/>
        </w:rPr>
      </w:pPr>
    </w:p>
    <w:p w:rsidR="00C903E1" w:rsidRPr="00AE6E8C" w:rsidRDefault="00F507F9">
      <w:pPr>
        <w:widowControl w:val="0"/>
        <w:tabs>
          <w:tab w:val="left" w:pos="1276"/>
        </w:tabs>
        <w:suppressAutoHyphens/>
        <w:jc w:val="center"/>
        <w:rPr>
          <w:b/>
          <w:bCs/>
          <w:sz w:val="30"/>
          <w:szCs w:val="30"/>
          <w:lang w:val="en-US"/>
        </w:rPr>
      </w:pPr>
      <w:r w:rsidRPr="00AE6E8C">
        <w:rPr>
          <w:b/>
          <w:bCs/>
          <w:sz w:val="30"/>
          <w:szCs w:val="30"/>
          <w:lang w:val="en-US"/>
        </w:rPr>
        <w:t>GENERAL HIGHER EDUCATION</w:t>
      </w:r>
    </w:p>
    <w:p w:rsidR="00C903E1" w:rsidRPr="00AE6E8C" w:rsidRDefault="00F507F9" w:rsidP="00E340F3">
      <w:pPr>
        <w:widowControl w:val="0"/>
        <w:suppressAutoHyphens/>
        <w:ind w:firstLine="1701"/>
        <w:jc w:val="both"/>
        <w:rPr>
          <w:i/>
          <w:iCs/>
          <w:sz w:val="22"/>
          <w:szCs w:val="22"/>
          <w:lang w:val="en-US"/>
        </w:rPr>
      </w:pPr>
      <w:proofErr w:type="spellStart"/>
      <w:r w:rsidRPr="00AE6E8C">
        <w:rPr>
          <w:b/>
          <w:bCs/>
          <w:sz w:val="30"/>
          <w:szCs w:val="30"/>
          <w:lang w:val="en-US"/>
        </w:rPr>
        <w:t>Speciality</w:t>
      </w:r>
      <w:proofErr w:type="spellEnd"/>
      <w:r w:rsidRPr="00AE6E8C">
        <w:rPr>
          <w:sz w:val="30"/>
          <w:szCs w:val="30"/>
          <w:lang w:val="en-US"/>
        </w:rPr>
        <w:t xml:space="preserve"> 6-05-0312-05 African Studies</w:t>
      </w:r>
    </w:p>
    <w:p w:rsidR="00C903E1" w:rsidRPr="00AE6E8C" w:rsidRDefault="00F507F9" w:rsidP="00E340F3">
      <w:pPr>
        <w:widowControl w:val="0"/>
        <w:suppressAutoHyphens/>
        <w:ind w:firstLine="1701"/>
        <w:jc w:val="both"/>
        <w:rPr>
          <w:i/>
          <w:iCs/>
          <w:sz w:val="22"/>
          <w:szCs w:val="22"/>
          <w:lang w:val="en-US"/>
        </w:rPr>
      </w:pPr>
      <w:r w:rsidRPr="00AE6E8C">
        <w:rPr>
          <w:b/>
          <w:bCs/>
          <w:sz w:val="30"/>
          <w:szCs w:val="30"/>
          <w:lang w:val="en-US"/>
        </w:rPr>
        <w:t>Qualification</w:t>
      </w:r>
      <w:r w:rsidRPr="00AE6E8C">
        <w:rPr>
          <w:sz w:val="30"/>
          <w:szCs w:val="30"/>
          <w:lang w:val="en-US"/>
        </w:rPr>
        <w:t xml:space="preserve"> </w:t>
      </w:r>
      <w:r w:rsidRPr="00AE6E8C">
        <w:rPr>
          <w:sz w:val="28"/>
          <w:szCs w:val="28"/>
          <w:lang w:val="en-US"/>
        </w:rPr>
        <w:t>Africanist. Translator (Interpreter)</w:t>
      </w:r>
    </w:p>
    <w:p w:rsidR="00C903E1" w:rsidRPr="00AE6E8C" w:rsidRDefault="00F507F9" w:rsidP="00E340F3">
      <w:pPr>
        <w:widowControl w:val="0"/>
        <w:suppressAutoHyphens/>
        <w:ind w:firstLine="1701"/>
        <w:outlineLvl w:val="2"/>
        <w:rPr>
          <w:spacing w:val="8"/>
          <w:sz w:val="30"/>
          <w:szCs w:val="30"/>
          <w:lang w:val="en-US"/>
        </w:rPr>
      </w:pPr>
      <w:r w:rsidRPr="00AE6E8C">
        <w:rPr>
          <w:b/>
          <w:bCs/>
          <w:sz w:val="30"/>
          <w:szCs w:val="30"/>
          <w:lang w:val="en-US"/>
        </w:rPr>
        <w:t xml:space="preserve">Degree </w:t>
      </w:r>
      <w:r w:rsidRPr="00AE6E8C">
        <w:rPr>
          <w:b/>
          <w:bCs/>
          <w:sz w:val="30"/>
          <w:szCs w:val="30"/>
          <w:lang w:val="en-US"/>
        </w:rPr>
        <w:tab/>
      </w:r>
      <w:r w:rsidRPr="00AE6E8C">
        <w:rPr>
          <w:spacing w:val="8"/>
          <w:sz w:val="30"/>
          <w:szCs w:val="30"/>
          <w:lang w:val="en-US"/>
        </w:rPr>
        <w:t>Bachelor</w:t>
      </w:r>
    </w:p>
    <w:p w:rsidR="00C903E1" w:rsidRPr="00AE6E8C" w:rsidRDefault="00C903E1">
      <w:pPr>
        <w:widowControl w:val="0"/>
        <w:suppressAutoHyphens/>
        <w:jc w:val="both"/>
        <w:rPr>
          <w:sz w:val="30"/>
          <w:szCs w:val="30"/>
          <w:lang w:val="en-US"/>
        </w:rPr>
      </w:pPr>
    </w:p>
    <w:p w:rsidR="00C903E1" w:rsidRPr="00AE6E8C" w:rsidRDefault="00F507F9">
      <w:pPr>
        <w:widowControl w:val="0"/>
        <w:shd w:val="clear" w:color="auto" w:fill="FFFFFF"/>
        <w:suppressAutoHyphens/>
        <w:jc w:val="center"/>
        <w:rPr>
          <w:sz w:val="30"/>
          <w:szCs w:val="30"/>
        </w:rPr>
      </w:pPr>
      <w:r w:rsidRPr="00AE6E8C">
        <w:rPr>
          <w:b/>
          <w:bCs/>
          <w:sz w:val="30"/>
          <w:szCs w:val="30"/>
        </w:rPr>
        <w:t>ГЛАВА 1</w:t>
      </w:r>
    </w:p>
    <w:p w:rsidR="00C903E1" w:rsidRPr="00AE6E8C" w:rsidRDefault="00F507F9">
      <w:pPr>
        <w:widowControl w:val="0"/>
        <w:shd w:val="clear" w:color="auto" w:fill="FFFFFF"/>
        <w:suppressAutoHyphens/>
        <w:jc w:val="center"/>
        <w:rPr>
          <w:sz w:val="30"/>
          <w:szCs w:val="30"/>
        </w:rPr>
      </w:pPr>
      <w:r w:rsidRPr="00AE6E8C">
        <w:rPr>
          <w:b/>
          <w:bCs/>
          <w:sz w:val="30"/>
          <w:szCs w:val="30"/>
        </w:rPr>
        <w:t>ОБЩИЕ ПОЛОЖЕНИЯ</w:t>
      </w:r>
    </w:p>
    <w:p w:rsidR="00C903E1" w:rsidRPr="00AE6E8C" w:rsidRDefault="00C903E1">
      <w:pPr>
        <w:pStyle w:val="3"/>
        <w:widowControl w:val="0"/>
        <w:suppressAutoHyphens/>
        <w:ind w:firstLine="709"/>
        <w:rPr>
          <w:spacing w:val="-4"/>
          <w:sz w:val="30"/>
          <w:szCs w:val="30"/>
        </w:rPr>
      </w:pPr>
    </w:p>
    <w:p w:rsidR="00C903E1" w:rsidRPr="00AE6E8C" w:rsidRDefault="00F507F9">
      <w:pPr>
        <w:widowControl w:val="0"/>
        <w:suppressAutoHyphens/>
        <w:ind w:firstLine="709"/>
        <w:jc w:val="both"/>
        <w:rPr>
          <w:sz w:val="30"/>
          <w:szCs w:val="30"/>
        </w:rPr>
      </w:pPr>
      <w:r w:rsidRPr="00AE6E8C">
        <w:rPr>
          <w:sz w:val="30"/>
          <w:szCs w:val="30"/>
        </w:rPr>
        <w:t xml:space="preserve">1. Настоящий образовательный стандарт общего высшего образования по специальности 6-05-0312-05 </w:t>
      </w:r>
      <w:r w:rsidR="00E340F3" w:rsidRPr="00AE6E8C">
        <w:rPr>
          <w:sz w:val="30"/>
          <w:szCs w:val="30"/>
        </w:rPr>
        <w:t>«</w:t>
      </w:r>
      <w:r w:rsidRPr="00AE6E8C">
        <w:rPr>
          <w:sz w:val="30"/>
          <w:szCs w:val="30"/>
        </w:rPr>
        <w:t>Африканистика</w:t>
      </w:r>
      <w:r w:rsidR="00E340F3" w:rsidRPr="00AE6E8C">
        <w:rPr>
          <w:sz w:val="30"/>
          <w:szCs w:val="30"/>
        </w:rPr>
        <w:t>»</w:t>
      </w:r>
      <w:r w:rsidRPr="00AE6E8C">
        <w:rPr>
          <w:i/>
          <w:iCs/>
          <w:sz w:val="22"/>
          <w:szCs w:val="22"/>
        </w:rPr>
        <w:t xml:space="preserve"> </w:t>
      </w:r>
      <w:r w:rsidRPr="00AE6E8C">
        <w:rPr>
          <w:sz w:val="30"/>
          <w:szCs w:val="30"/>
        </w:rPr>
        <w:t>(далее – образовательный стандарт) применяется при разработке учебно-программной документации образовательной программы бакалавриата, учебно-методической документации, учебных изданий, информационно-аналитических материалов.</w:t>
      </w:r>
    </w:p>
    <w:p w:rsidR="00C903E1" w:rsidRPr="00AE6E8C" w:rsidRDefault="00F507F9">
      <w:pPr>
        <w:pStyle w:val="3"/>
        <w:widowControl w:val="0"/>
        <w:suppressAutoHyphens/>
        <w:ind w:firstLine="709"/>
        <w:rPr>
          <w:sz w:val="22"/>
          <w:szCs w:val="22"/>
        </w:rPr>
      </w:pPr>
      <w:r w:rsidRPr="00AE6E8C">
        <w:rPr>
          <w:sz w:val="30"/>
          <w:szCs w:val="30"/>
        </w:rPr>
        <w:t xml:space="preserve">Настоящий образовательный стандарт обязателен для применения во всех учреждениях высшего образования, реализующих образовательную программу бакалавриата по специальности 6-05-0312-05 </w:t>
      </w:r>
      <w:r w:rsidR="00E340F3" w:rsidRPr="00AE6E8C">
        <w:rPr>
          <w:sz w:val="30"/>
          <w:szCs w:val="30"/>
        </w:rPr>
        <w:t>«</w:t>
      </w:r>
      <w:r w:rsidRPr="00AE6E8C">
        <w:rPr>
          <w:sz w:val="30"/>
          <w:szCs w:val="30"/>
        </w:rPr>
        <w:t>Африканистика</w:t>
      </w:r>
      <w:r w:rsidR="00E340F3" w:rsidRPr="00AE6E8C">
        <w:rPr>
          <w:sz w:val="30"/>
          <w:szCs w:val="30"/>
        </w:rPr>
        <w:t>»</w:t>
      </w:r>
      <w:r w:rsidRPr="00AE6E8C">
        <w:rPr>
          <w:sz w:val="30"/>
          <w:szCs w:val="30"/>
        </w:rPr>
        <w:t>.</w:t>
      </w:r>
    </w:p>
    <w:p w:rsidR="00C903E1" w:rsidRPr="00AE6E8C" w:rsidRDefault="00F507F9">
      <w:pPr>
        <w:pStyle w:val="A6"/>
        <w:widowControl w:val="0"/>
        <w:suppressAutoHyphens/>
        <w:spacing w:after="0"/>
        <w:ind w:firstLine="709"/>
        <w:jc w:val="both"/>
        <w:rPr>
          <w:sz w:val="30"/>
          <w:szCs w:val="30"/>
        </w:rPr>
      </w:pPr>
      <w:r w:rsidRPr="00AE6E8C">
        <w:rPr>
          <w:sz w:val="30"/>
          <w:szCs w:val="30"/>
        </w:rPr>
        <w:t>2. В настоящем образовательном стандарте использованы ссылки на следующие акты законодательства:</w:t>
      </w:r>
    </w:p>
    <w:p w:rsidR="00C903E1" w:rsidRPr="00AE6E8C" w:rsidRDefault="00F507F9">
      <w:pPr>
        <w:pStyle w:val="A6"/>
        <w:widowControl w:val="0"/>
        <w:suppressAutoHyphens/>
        <w:spacing w:after="0"/>
        <w:ind w:firstLine="709"/>
        <w:jc w:val="both"/>
        <w:rPr>
          <w:sz w:val="30"/>
          <w:szCs w:val="30"/>
        </w:rPr>
      </w:pPr>
      <w:r w:rsidRPr="00AE6E8C">
        <w:rPr>
          <w:sz w:val="30"/>
          <w:szCs w:val="30"/>
        </w:rPr>
        <w:t xml:space="preserve">Кодекс Республики Беларусь об образовании; </w:t>
      </w:r>
    </w:p>
    <w:p w:rsidR="00C903E1" w:rsidRPr="00AE6E8C" w:rsidRDefault="00F507F9">
      <w:pPr>
        <w:pStyle w:val="A6"/>
        <w:widowControl w:val="0"/>
        <w:suppressAutoHyphens/>
        <w:spacing w:after="0"/>
        <w:ind w:firstLine="709"/>
        <w:jc w:val="both"/>
        <w:rPr>
          <w:spacing w:val="-10"/>
          <w:sz w:val="30"/>
          <w:szCs w:val="30"/>
        </w:rPr>
      </w:pPr>
      <w:r w:rsidRPr="00AE6E8C">
        <w:rPr>
          <w:sz w:val="30"/>
          <w:szCs w:val="30"/>
        </w:rPr>
        <w:t xml:space="preserve">Общегосударственный классификатор Республики Беларусь </w:t>
      </w:r>
      <w:r w:rsidRPr="00AE6E8C">
        <w:rPr>
          <w:sz w:val="30"/>
          <w:szCs w:val="30"/>
        </w:rPr>
        <w:br/>
      </w:r>
      <w:r w:rsidRPr="00AE6E8C">
        <w:rPr>
          <w:spacing w:val="-10"/>
          <w:sz w:val="30"/>
          <w:szCs w:val="30"/>
        </w:rPr>
        <w:lastRenderedPageBreak/>
        <w:t>ОКРБ 011-2022 «Специальности и квалификации» (далее – ОКРБ 011-2022);</w:t>
      </w:r>
    </w:p>
    <w:p w:rsidR="00C903E1" w:rsidRPr="006A7A20" w:rsidRDefault="00AE6E8C">
      <w:pPr>
        <w:pStyle w:val="A6"/>
        <w:widowControl w:val="0"/>
        <w:suppressAutoHyphens/>
        <w:spacing w:after="0"/>
        <w:ind w:firstLine="709"/>
        <w:jc w:val="both"/>
        <w:rPr>
          <w:spacing w:val="-10"/>
          <w:sz w:val="30"/>
          <w:szCs w:val="30"/>
        </w:rPr>
      </w:pPr>
      <w:r w:rsidRPr="006A7A20">
        <w:rPr>
          <w:sz w:val="30"/>
          <w:szCs w:val="30"/>
        </w:rPr>
        <w:t>О</w:t>
      </w:r>
      <w:r w:rsidR="00F507F9" w:rsidRPr="006A7A20">
        <w:rPr>
          <w:sz w:val="30"/>
          <w:szCs w:val="30"/>
        </w:rPr>
        <w:t xml:space="preserve">бщегосударственный классификатор Республики Беларусь </w:t>
      </w:r>
      <w:r w:rsidR="00F507F9" w:rsidRPr="006A7A20">
        <w:rPr>
          <w:sz w:val="30"/>
          <w:szCs w:val="30"/>
        </w:rPr>
        <w:br/>
      </w:r>
      <w:r w:rsidR="00F507F9" w:rsidRPr="006A7A20">
        <w:rPr>
          <w:spacing w:val="-10"/>
          <w:sz w:val="30"/>
          <w:szCs w:val="30"/>
        </w:rPr>
        <w:t>ОКРБ 005-2011 «Виды экономической деятельности» (далее – ОКРБ 005-2011);</w:t>
      </w:r>
    </w:p>
    <w:p w:rsidR="00C903E1" w:rsidRPr="006A7A20" w:rsidRDefault="00F507F9" w:rsidP="00E340F3">
      <w:pPr>
        <w:widowControl w:val="0"/>
        <w:suppressAutoHyphens/>
        <w:ind w:firstLine="709"/>
        <w:jc w:val="both"/>
        <w:rPr>
          <w:i/>
          <w:iCs/>
          <w:spacing w:val="-7"/>
          <w:sz w:val="22"/>
          <w:szCs w:val="22"/>
        </w:rPr>
      </w:pPr>
      <w:r w:rsidRPr="006A7A20">
        <w:rPr>
          <w:sz w:val="30"/>
          <w:szCs w:val="30"/>
        </w:rPr>
        <w:t>СТБ ISO 9000-2015 Системы менеджмента качества. Основные положения и словарь (далее – СТБ ISО 9000-2015).</w:t>
      </w:r>
    </w:p>
    <w:p w:rsidR="00C903E1" w:rsidRPr="006A7A20" w:rsidRDefault="00F507F9">
      <w:pPr>
        <w:pStyle w:val="A6"/>
        <w:widowControl w:val="0"/>
        <w:suppressAutoHyphens/>
        <w:spacing w:after="0"/>
        <w:ind w:firstLine="709"/>
        <w:jc w:val="both"/>
        <w:rPr>
          <w:sz w:val="30"/>
          <w:szCs w:val="30"/>
        </w:rPr>
      </w:pPr>
      <w:r w:rsidRPr="006A7A20">
        <w:rPr>
          <w:sz w:val="30"/>
          <w:szCs w:val="30"/>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E340F3" w:rsidRPr="006A7A20" w:rsidRDefault="00E340F3" w:rsidP="00E340F3">
      <w:pPr>
        <w:widowControl w:val="0"/>
        <w:suppressAutoHyphens/>
        <w:ind w:firstLine="709"/>
        <w:jc w:val="both"/>
        <w:rPr>
          <w:sz w:val="30"/>
          <w:szCs w:val="30"/>
        </w:rPr>
      </w:pPr>
      <w:bookmarkStart w:id="0" w:name="_Hlk146524552"/>
      <w:r w:rsidRPr="006A7A20">
        <w:rPr>
          <w:sz w:val="30"/>
          <w:szCs w:val="30"/>
        </w:rPr>
        <w:t xml:space="preserve">африканист – квалификация специалиста в области африканистики </w:t>
      </w:r>
      <w:proofErr w:type="gramStart"/>
      <w:r w:rsidRPr="006A7A20">
        <w:rPr>
          <w:sz w:val="30"/>
          <w:szCs w:val="30"/>
        </w:rPr>
        <w:t>с  общим</w:t>
      </w:r>
      <w:proofErr w:type="gramEnd"/>
      <w:r w:rsidRPr="006A7A20">
        <w:rPr>
          <w:sz w:val="30"/>
          <w:szCs w:val="30"/>
        </w:rPr>
        <w:t xml:space="preserve"> высшим образованием, который профессионально владеет языками стран Африки, обладает междисциплинарными знаниями об Африканских странах и способен выступить в роли квалифицированного эксперта по проблемам, связанным с данной африканской страной (регионом);</w:t>
      </w:r>
    </w:p>
    <w:p w:rsidR="00E340F3" w:rsidRPr="00AE6E8C" w:rsidRDefault="00E340F3" w:rsidP="00E340F3">
      <w:pPr>
        <w:pStyle w:val="A6"/>
        <w:spacing w:after="0" w:line="235" w:lineRule="auto"/>
        <w:ind w:firstLine="709"/>
        <w:jc w:val="both"/>
        <w:rPr>
          <w:sz w:val="30"/>
          <w:szCs w:val="30"/>
        </w:rPr>
      </w:pPr>
      <w:r w:rsidRPr="006A7A20">
        <w:rPr>
          <w:sz w:val="30"/>
          <w:szCs w:val="30"/>
        </w:rPr>
        <w:t>африканистика – специальность общего высшего образования, базирующаяся на соответствующей отрасли науки и предполагающая изучение уклада жизни населения одной из стран или регионов Африки (в</w:t>
      </w:r>
      <w:r w:rsidRPr="00AE6E8C">
        <w:rPr>
          <w:sz w:val="30"/>
          <w:szCs w:val="30"/>
        </w:rPr>
        <w:t xml:space="preserve"> случае, если регион составляет единую культурную общность) через изучение ее языка, а также страноведческих аспектов, включая культуру, литературу, философию, религию, историю, этнографию, демографию, экономику, политику, международные связи, науку и образование, духовные и материальные ценности;</w:t>
      </w:r>
    </w:p>
    <w:p w:rsidR="00C903E1" w:rsidRPr="00AE6E8C" w:rsidRDefault="00F507F9">
      <w:pPr>
        <w:widowControl w:val="0"/>
        <w:ind w:firstLine="709"/>
        <w:jc w:val="both"/>
        <w:rPr>
          <w:sz w:val="30"/>
          <w:szCs w:val="30"/>
        </w:rPr>
      </w:pPr>
      <w:r w:rsidRPr="00AE6E8C">
        <w:rPr>
          <w:sz w:val="30"/>
          <w:szCs w:val="30"/>
        </w:rPr>
        <w:t>базовые профессиональные компетенции (далее – БПК) – компетенции, формируемые в соответствии с требованиями к выпускнику, который освоил образовательную программу бакалавриата (далее – выпускник бакалавриата), и отражающие его способность решать общие задачи профессиональной деятельности в соответствии с полученной специальностью;</w:t>
      </w:r>
      <w:bookmarkEnd w:id="0"/>
    </w:p>
    <w:p w:rsidR="00E340F3" w:rsidRPr="00AE6E8C" w:rsidRDefault="00E340F3" w:rsidP="00E340F3">
      <w:pPr>
        <w:pStyle w:val="A6"/>
        <w:spacing w:after="0" w:line="235" w:lineRule="auto"/>
        <w:ind w:firstLine="709"/>
        <w:jc w:val="both"/>
        <w:rPr>
          <w:sz w:val="30"/>
          <w:szCs w:val="30"/>
        </w:rPr>
      </w:pPr>
      <w:bookmarkStart w:id="1" w:name="_Hlk146524561"/>
      <w:r w:rsidRPr="00AE6E8C">
        <w:rPr>
          <w:sz w:val="30"/>
          <w:szCs w:val="30"/>
        </w:rPr>
        <w:t>компетентность – способность применять знания и навыки для достижения намеченных результатов (СТБ ISO 9000-2015);</w:t>
      </w:r>
    </w:p>
    <w:p w:rsidR="00E340F3" w:rsidRPr="00AE6E8C" w:rsidRDefault="00E340F3" w:rsidP="00E340F3">
      <w:pPr>
        <w:spacing w:line="235" w:lineRule="auto"/>
        <w:ind w:firstLine="709"/>
        <w:jc w:val="both"/>
        <w:rPr>
          <w:sz w:val="30"/>
          <w:szCs w:val="30"/>
        </w:rPr>
      </w:pPr>
      <w:r w:rsidRPr="00AE6E8C">
        <w:rPr>
          <w:sz w:val="30"/>
          <w:szCs w:val="30"/>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 </w:t>
      </w:r>
    </w:p>
    <w:p w:rsidR="00E340F3" w:rsidRPr="00AE6E8C" w:rsidRDefault="00E340F3" w:rsidP="00E340F3">
      <w:pPr>
        <w:spacing w:line="235" w:lineRule="auto"/>
        <w:ind w:firstLine="709"/>
        <w:jc w:val="both"/>
        <w:rPr>
          <w:sz w:val="22"/>
          <w:szCs w:val="22"/>
        </w:rPr>
      </w:pPr>
      <w:r w:rsidRPr="00AE6E8C">
        <w:rPr>
          <w:sz w:val="30"/>
          <w:szCs w:val="30"/>
        </w:rPr>
        <w:t>переводчик – квалификация специалиста, владеющего иностранным языком и обладающего знаниями, навыками и умениями, необходимыми и достаточными для глубокого анализа языковой системы и всесторонней обработки текста в целях осуществления адекватного письменного и устного прямого и обратного перевода с родного языка на иностранный;</w:t>
      </w:r>
    </w:p>
    <w:p w:rsidR="00C903E1" w:rsidRPr="00AE6E8C" w:rsidRDefault="00F507F9">
      <w:pPr>
        <w:widowControl w:val="0"/>
        <w:ind w:firstLine="709"/>
        <w:jc w:val="both"/>
        <w:rPr>
          <w:sz w:val="30"/>
          <w:szCs w:val="30"/>
        </w:rPr>
      </w:pPr>
      <w:r w:rsidRPr="00AE6E8C">
        <w:rPr>
          <w:sz w:val="30"/>
          <w:szCs w:val="30"/>
        </w:rPr>
        <w:t>профилизация – вариант реализации образовательной программы бакалавриата по специальности, обусловленный особенностями профессиональной деятельности выпускника бакалавриата;</w:t>
      </w:r>
    </w:p>
    <w:bookmarkEnd w:id="1"/>
    <w:p w:rsidR="00C903E1" w:rsidRPr="00AE6E8C" w:rsidRDefault="00F507F9" w:rsidP="006A7A20">
      <w:pPr>
        <w:widowControl w:val="0"/>
        <w:suppressAutoHyphens/>
        <w:ind w:firstLine="709"/>
        <w:jc w:val="both"/>
        <w:rPr>
          <w:sz w:val="30"/>
          <w:szCs w:val="30"/>
        </w:rPr>
      </w:pPr>
      <w:r w:rsidRPr="00AE6E8C">
        <w:rPr>
          <w:sz w:val="30"/>
          <w:szCs w:val="30"/>
        </w:rPr>
        <w:t>результаты обучения – знания, умения и навыки (опыт), которые обучающийся может продемонстрировать по завершении изучения</w:t>
      </w:r>
      <w:r w:rsidR="006A7A20">
        <w:rPr>
          <w:sz w:val="30"/>
          <w:szCs w:val="30"/>
        </w:rPr>
        <w:t xml:space="preserve"> </w:t>
      </w:r>
      <w:r w:rsidRPr="00AE6E8C">
        <w:rPr>
          <w:sz w:val="30"/>
          <w:szCs w:val="30"/>
        </w:rPr>
        <w:lastRenderedPageBreak/>
        <w:t>конкретной учебной дисциплины либо модуля;</w:t>
      </w:r>
    </w:p>
    <w:p w:rsidR="00C903E1" w:rsidRPr="00AE6E8C" w:rsidRDefault="00F507F9">
      <w:pPr>
        <w:widowControl w:val="0"/>
        <w:ind w:firstLine="709"/>
        <w:jc w:val="both"/>
        <w:rPr>
          <w:sz w:val="30"/>
          <w:szCs w:val="30"/>
        </w:rPr>
      </w:pPr>
      <w:bookmarkStart w:id="2" w:name="_Hlk146524576"/>
      <w:r w:rsidRPr="00AE6E8C">
        <w:rPr>
          <w:sz w:val="30"/>
          <w:szCs w:val="30"/>
        </w:rPr>
        <w:t xml:space="preserve">специализированные компетенции – компетенции, формируемые в соответствии с требованиями к выпускнику бакалавриата и отражающие его способность решать специализированные задачи профессиональной деятельности с учетом </w:t>
      </w:r>
      <w:proofErr w:type="spellStart"/>
      <w:r w:rsidRPr="00AE6E8C">
        <w:rPr>
          <w:sz w:val="30"/>
          <w:szCs w:val="30"/>
        </w:rPr>
        <w:t>профилизации</w:t>
      </w:r>
      <w:proofErr w:type="spellEnd"/>
      <w:r w:rsidRPr="00AE6E8C">
        <w:rPr>
          <w:sz w:val="30"/>
          <w:szCs w:val="30"/>
        </w:rPr>
        <w:t xml:space="preserve"> образовательной программы бакалавриата по специальности в учреждении высшего образования;</w:t>
      </w:r>
    </w:p>
    <w:bookmarkEnd w:id="2"/>
    <w:p w:rsidR="00C903E1" w:rsidRPr="00AE6E8C" w:rsidRDefault="00F507F9">
      <w:pPr>
        <w:widowControl w:val="0"/>
        <w:suppressAutoHyphens/>
        <w:ind w:firstLine="709"/>
        <w:jc w:val="both"/>
        <w:rPr>
          <w:sz w:val="30"/>
          <w:szCs w:val="30"/>
        </w:rPr>
      </w:pPr>
      <w:r w:rsidRPr="00AE6E8C">
        <w:rPr>
          <w:sz w:val="30"/>
          <w:szCs w:val="30"/>
        </w:rPr>
        <w:t>специальность – комплекс или последовательность видов образовательной деятельности, спланированной и организованной для достижения целей обучения в течение непрерывного (продолжительного) периода времени и включения выпускника учреждения образования в определенные виды экономической деятельности на основе полученной квалификации (ОКРБ 011-2022);</w:t>
      </w:r>
    </w:p>
    <w:p w:rsidR="00C903E1" w:rsidRPr="00AE6E8C" w:rsidRDefault="00F507F9">
      <w:pPr>
        <w:widowControl w:val="0"/>
        <w:suppressAutoHyphens/>
        <w:ind w:firstLine="709"/>
        <w:jc w:val="both"/>
        <w:rPr>
          <w:sz w:val="30"/>
          <w:szCs w:val="30"/>
        </w:rPr>
      </w:pPr>
      <w:r w:rsidRPr="00AE6E8C">
        <w:rPr>
          <w:sz w:val="30"/>
          <w:szCs w:val="30"/>
        </w:rPr>
        <w:t>универсальные компетенции (далее – УК) – компетенции, формируемые в соответствии с требованиями к выпускнику бакалавриата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E340F3" w:rsidRPr="00AE6E8C">
        <w:rPr>
          <w:sz w:val="30"/>
          <w:szCs w:val="30"/>
        </w:rPr>
        <w:t>.</w:t>
      </w:r>
    </w:p>
    <w:p w:rsidR="00C903E1" w:rsidRPr="006A7A20" w:rsidRDefault="00F507F9">
      <w:pPr>
        <w:widowControl w:val="0"/>
        <w:suppressAutoHyphens/>
        <w:ind w:firstLine="709"/>
        <w:jc w:val="both"/>
        <w:rPr>
          <w:sz w:val="30"/>
          <w:szCs w:val="30"/>
        </w:rPr>
      </w:pPr>
      <w:r w:rsidRPr="00AE6E8C">
        <w:rPr>
          <w:sz w:val="30"/>
          <w:szCs w:val="30"/>
        </w:rPr>
        <w:t xml:space="preserve">4. Специальность 6-05-0312-05 </w:t>
      </w:r>
      <w:r w:rsidR="00E340F3" w:rsidRPr="00AE6E8C">
        <w:rPr>
          <w:sz w:val="30"/>
          <w:szCs w:val="30"/>
        </w:rPr>
        <w:t>«</w:t>
      </w:r>
      <w:r w:rsidRPr="00AE6E8C">
        <w:rPr>
          <w:sz w:val="30"/>
          <w:szCs w:val="30"/>
        </w:rPr>
        <w:t>Африканистика</w:t>
      </w:r>
      <w:r w:rsidR="00E340F3" w:rsidRPr="00AE6E8C">
        <w:rPr>
          <w:sz w:val="30"/>
          <w:szCs w:val="30"/>
        </w:rPr>
        <w:t>»</w:t>
      </w:r>
      <w:r w:rsidRPr="00AE6E8C">
        <w:rPr>
          <w:sz w:val="30"/>
          <w:szCs w:val="30"/>
        </w:rPr>
        <w:t xml:space="preserve"> (далее – специальность) в соответствии с ОКРБ 011-2022 относится к профилю образования 03 </w:t>
      </w:r>
      <w:r w:rsidR="00E340F3" w:rsidRPr="00AE6E8C">
        <w:rPr>
          <w:sz w:val="30"/>
          <w:szCs w:val="30"/>
        </w:rPr>
        <w:t>«</w:t>
      </w:r>
      <w:r w:rsidRPr="00AE6E8C">
        <w:rPr>
          <w:sz w:val="30"/>
          <w:szCs w:val="30"/>
        </w:rPr>
        <w:t>Социальные науки, журналистика и информация</w:t>
      </w:r>
      <w:r w:rsidR="00E340F3" w:rsidRPr="00AE6E8C">
        <w:rPr>
          <w:sz w:val="30"/>
          <w:szCs w:val="30"/>
        </w:rPr>
        <w:t>»</w:t>
      </w:r>
      <w:r w:rsidRPr="00AE6E8C">
        <w:rPr>
          <w:sz w:val="30"/>
          <w:szCs w:val="30"/>
        </w:rPr>
        <w:t xml:space="preserve">, </w:t>
      </w:r>
      <w:r w:rsidRPr="006A7A20">
        <w:rPr>
          <w:sz w:val="30"/>
          <w:szCs w:val="30"/>
        </w:rPr>
        <w:t xml:space="preserve">направлению образования 0312 </w:t>
      </w:r>
      <w:r w:rsidR="00E340F3" w:rsidRPr="006A7A20">
        <w:rPr>
          <w:sz w:val="30"/>
          <w:szCs w:val="30"/>
        </w:rPr>
        <w:t>«</w:t>
      </w:r>
      <w:r w:rsidRPr="006A7A20">
        <w:rPr>
          <w:sz w:val="30"/>
          <w:szCs w:val="30"/>
        </w:rPr>
        <w:t xml:space="preserve">Политология и </w:t>
      </w:r>
      <w:proofErr w:type="spellStart"/>
      <w:r w:rsidRPr="006A7A20">
        <w:rPr>
          <w:sz w:val="30"/>
          <w:szCs w:val="30"/>
        </w:rPr>
        <w:t>граждановедение</w:t>
      </w:r>
      <w:proofErr w:type="spellEnd"/>
      <w:r w:rsidR="00E340F3" w:rsidRPr="006A7A20">
        <w:rPr>
          <w:sz w:val="30"/>
          <w:szCs w:val="30"/>
        </w:rPr>
        <w:t>»</w:t>
      </w:r>
      <w:r w:rsidRPr="006A7A20">
        <w:rPr>
          <w:sz w:val="30"/>
          <w:szCs w:val="30"/>
        </w:rPr>
        <w:t xml:space="preserve"> и обеспечивает получение квалификации «Африканист. Переводчик» и</w:t>
      </w:r>
      <w:r w:rsidRPr="006A7A20">
        <w:rPr>
          <w:i/>
          <w:iCs/>
          <w:sz w:val="22"/>
          <w:szCs w:val="22"/>
        </w:rPr>
        <w:t xml:space="preserve"> </w:t>
      </w:r>
      <w:r w:rsidRPr="006A7A20">
        <w:rPr>
          <w:sz w:val="30"/>
          <w:szCs w:val="30"/>
        </w:rPr>
        <w:t>степени «Бакалавр».</w:t>
      </w:r>
    </w:p>
    <w:p w:rsidR="00C903E1" w:rsidRPr="006A7A20" w:rsidRDefault="00F507F9">
      <w:pPr>
        <w:pStyle w:val="a7"/>
        <w:widowControl w:val="0"/>
        <w:suppressAutoHyphens/>
        <w:spacing w:after="0"/>
        <w:ind w:left="0" w:firstLine="709"/>
        <w:jc w:val="both"/>
        <w:rPr>
          <w:i/>
          <w:iCs/>
          <w:sz w:val="22"/>
          <w:szCs w:val="22"/>
        </w:rPr>
      </w:pPr>
      <w:r w:rsidRPr="006A7A20">
        <w:rPr>
          <w:sz w:val="30"/>
          <w:szCs w:val="30"/>
        </w:rPr>
        <w:t>5. Обучение по специальности предусматривает очную (дневную) форм</w:t>
      </w:r>
      <w:r w:rsidR="00AE6E8C" w:rsidRPr="006A7A20">
        <w:rPr>
          <w:sz w:val="30"/>
          <w:szCs w:val="30"/>
        </w:rPr>
        <w:t>у</w:t>
      </w:r>
      <w:r w:rsidRPr="006A7A20">
        <w:rPr>
          <w:sz w:val="30"/>
          <w:szCs w:val="30"/>
        </w:rPr>
        <w:t xml:space="preserve"> получения общего высшего образования.</w:t>
      </w:r>
    </w:p>
    <w:p w:rsidR="00C903E1" w:rsidRPr="006A7A20" w:rsidRDefault="00F507F9">
      <w:pPr>
        <w:pStyle w:val="a7"/>
        <w:widowControl w:val="0"/>
        <w:suppressAutoHyphens/>
        <w:spacing w:after="0"/>
        <w:ind w:left="0" w:firstLine="709"/>
        <w:jc w:val="both"/>
        <w:rPr>
          <w:sz w:val="30"/>
          <w:szCs w:val="30"/>
        </w:rPr>
      </w:pPr>
      <w:r w:rsidRPr="006A7A20">
        <w:rPr>
          <w:sz w:val="30"/>
          <w:szCs w:val="30"/>
        </w:rPr>
        <w:t>6. Основными видами профессиональной деятельности выпускника бакалавриата в соответствии с ОКРБ 005-2011 являются:</w:t>
      </w:r>
    </w:p>
    <w:p w:rsidR="00C903E1" w:rsidRPr="006A7A20" w:rsidRDefault="00F507F9">
      <w:pPr>
        <w:ind w:firstLine="567"/>
        <w:jc w:val="both"/>
        <w:rPr>
          <w:sz w:val="30"/>
          <w:szCs w:val="30"/>
        </w:rPr>
      </w:pPr>
      <w:r w:rsidRPr="006A7A20">
        <w:rPr>
          <w:sz w:val="30"/>
          <w:szCs w:val="30"/>
        </w:rPr>
        <w:t>722 Научные исследования и разработки в области общественных и гуманитарных наук;</w:t>
      </w:r>
    </w:p>
    <w:p w:rsidR="00C903E1" w:rsidRPr="006A7A20" w:rsidRDefault="00F507F9">
      <w:pPr>
        <w:ind w:firstLine="567"/>
        <w:jc w:val="both"/>
        <w:rPr>
          <w:sz w:val="30"/>
          <w:szCs w:val="30"/>
        </w:rPr>
      </w:pPr>
      <w:r w:rsidRPr="006A7A20">
        <w:rPr>
          <w:sz w:val="30"/>
          <w:szCs w:val="30"/>
        </w:rPr>
        <w:t>743 Деятельность по письменному и устному переводу;</w:t>
      </w:r>
    </w:p>
    <w:p w:rsidR="00C903E1" w:rsidRPr="006A7A20" w:rsidRDefault="00F507F9">
      <w:pPr>
        <w:ind w:firstLine="567"/>
        <w:jc w:val="both"/>
        <w:rPr>
          <w:sz w:val="30"/>
          <w:szCs w:val="30"/>
        </w:rPr>
      </w:pPr>
      <w:r w:rsidRPr="006A7A20">
        <w:rPr>
          <w:sz w:val="30"/>
          <w:szCs w:val="30"/>
        </w:rPr>
        <w:t>855 Прочие виды образования</w:t>
      </w:r>
      <w:r w:rsidR="00AE6E8C" w:rsidRPr="006A7A20">
        <w:rPr>
          <w:sz w:val="30"/>
          <w:szCs w:val="30"/>
        </w:rPr>
        <w:t>;</w:t>
      </w:r>
    </w:p>
    <w:p w:rsidR="00C903E1" w:rsidRPr="006A7A20" w:rsidRDefault="00F507F9">
      <w:pPr>
        <w:ind w:firstLine="567"/>
        <w:rPr>
          <w:sz w:val="30"/>
          <w:szCs w:val="30"/>
        </w:rPr>
      </w:pPr>
      <w:r w:rsidRPr="006A7A20">
        <w:rPr>
          <w:sz w:val="30"/>
          <w:szCs w:val="30"/>
        </w:rPr>
        <w:t>7021 Деятельность по связям с общественностью;</w:t>
      </w:r>
    </w:p>
    <w:p w:rsidR="00C903E1" w:rsidRPr="006A7A20" w:rsidRDefault="00F507F9">
      <w:pPr>
        <w:ind w:firstLine="567"/>
        <w:rPr>
          <w:sz w:val="30"/>
          <w:szCs w:val="30"/>
        </w:rPr>
      </w:pPr>
      <w:r w:rsidRPr="006A7A20">
        <w:rPr>
          <w:sz w:val="30"/>
          <w:szCs w:val="30"/>
        </w:rPr>
        <w:t>79902 Экскурсионное обслуживание;</w:t>
      </w:r>
    </w:p>
    <w:p w:rsidR="00C903E1" w:rsidRPr="00AE6E8C" w:rsidRDefault="00F507F9">
      <w:pPr>
        <w:ind w:firstLine="567"/>
        <w:jc w:val="both"/>
        <w:rPr>
          <w:sz w:val="30"/>
          <w:szCs w:val="30"/>
        </w:rPr>
      </w:pPr>
      <w:r w:rsidRPr="006A7A20">
        <w:rPr>
          <w:sz w:val="30"/>
          <w:szCs w:val="30"/>
        </w:rPr>
        <w:t>8211 Деятельность по предоставлению</w:t>
      </w:r>
      <w:r w:rsidRPr="00AE6E8C">
        <w:rPr>
          <w:sz w:val="30"/>
          <w:szCs w:val="30"/>
        </w:rPr>
        <w:t xml:space="preserve"> комплексных офисных административных услуг;</w:t>
      </w:r>
    </w:p>
    <w:p w:rsidR="00C903E1" w:rsidRPr="00AE6E8C" w:rsidRDefault="00F507F9">
      <w:pPr>
        <w:ind w:firstLine="567"/>
        <w:rPr>
          <w:sz w:val="30"/>
          <w:szCs w:val="30"/>
        </w:rPr>
      </w:pPr>
      <w:r w:rsidRPr="00AE6E8C">
        <w:rPr>
          <w:sz w:val="30"/>
          <w:szCs w:val="30"/>
        </w:rPr>
        <w:t>8421 Международная деятельность;</w:t>
      </w:r>
    </w:p>
    <w:p w:rsidR="00C903E1" w:rsidRPr="00AE6E8C" w:rsidRDefault="00F507F9">
      <w:pPr>
        <w:ind w:firstLine="567"/>
        <w:rPr>
          <w:sz w:val="30"/>
          <w:szCs w:val="30"/>
        </w:rPr>
      </w:pPr>
      <w:r w:rsidRPr="00AE6E8C">
        <w:rPr>
          <w:sz w:val="30"/>
          <w:szCs w:val="30"/>
        </w:rPr>
        <w:t>8542 Высшее образование;</w:t>
      </w:r>
    </w:p>
    <w:p w:rsidR="00C903E1" w:rsidRPr="00AE6E8C" w:rsidRDefault="00F507F9">
      <w:pPr>
        <w:ind w:firstLine="567"/>
        <w:jc w:val="both"/>
        <w:rPr>
          <w:sz w:val="30"/>
          <w:szCs w:val="30"/>
        </w:rPr>
      </w:pPr>
      <w:r w:rsidRPr="00AE6E8C">
        <w:rPr>
          <w:sz w:val="30"/>
          <w:szCs w:val="30"/>
        </w:rPr>
        <w:t>910 Деятельность библиотек, архивов, музеев и прочая деятельность в области культуры.</w:t>
      </w:r>
    </w:p>
    <w:p w:rsidR="00CE008F" w:rsidRDefault="00F507F9" w:rsidP="00F537F9">
      <w:pPr>
        <w:pStyle w:val="ConsPlusNormal"/>
        <w:suppressAutoHyphens/>
        <w:ind w:firstLine="709"/>
        <w:jc w:val="both"/>
        <w:rPr>
          <w:rFonts w:ascii="Times New Roman" w:hAnsi="Times New Roman"/>
          <w:sz w:val="30"/>
          <w:szCs w:val="30"/>
        </w:rPr>
      </w:pPr>
      <w:bookmarkStart w:id="3" w:name="_Hlk131084582"/>
      <w:r w:rsidRPr="00AE6E8C">
        <w:rPr>
          <w:rFonts w:ascii="Times New Roman" w:hAnsi="Times New Roman"/>
          <w:sz w:val="30"/>
          <w:szCs w:val="30"/>
        </w:rPr>
        <w:t xml:space="preserve">Выпускник бакалавриата </w:t>
      </w:r>
      <w:bookmarkEnd w:id="3"/>
      <w:r w:rsidRPr="00AE6E8C">
        <w:rPr>
          <w:rFonts w:ascii="Times New Roman" w:hAnsi="Times New Roman"/>
          <w:sz w:val="30"/>
          <w:szCs w:val="30"/>
        </w:rPr>
        <w:t>может осуществлять иные виды профессиональной деятельности при условии соответствия уровня его образования</w:t>
      </w:r>
      <w:r w:rsidR="006A7A20">
        <w:rPr>
          <w:rFonts w:ascii="Times New Roman" w:hAnsi="Times New Roman"/>
          <w:sz w:val="30"/>
          <w:szCs w:val="30"/>
        </w:rPr>
        <w:t> </w:t>
      </w:r>
      <w:r w:rsidRPr="00AE6E8C">
        <w:rPr>
          <w:rFonts w:ascii="Times New Roman" w:hAnsi="Times New Roman"/>
          <w:sz w:val="30"/>
          <w:szCs w:val="30"/>
        </w:rPr>
        <w:t>и</w:t>
      </w:r>
      <w:r w:rsidR="006A7A20">
        <w:rPr>
          <w:rFonts w:ascii="Times New Roman" w:hAnsi="Times New Roman"/>
          <w:sz w:val="30"/>
          <w:szCs w:val="30"/>
        </w:rPr>
        <w:t> </w:t>
      </w:r>
      <w:r w:rsidRPr="00AE6E8C">
        <w:rPr>
          <w:rFonts w:ascii="Times New Roman" w:hAnsi="Times New Roman"/>
          <w:sz w:val="30"/>
          <w:szCs w:val="30"/>
        </w:rPr>
        <w:t>приобретенных</w:t>
      </w:r>
      <w:r w:rsidR="006A7A20">
        <w:rPr>
          <w:rFonts w:ascii="Times New Roman" w:hAnsi="Times New Roman"/>
          <w:sz w:val="30"/>
          <w:szCs w:val="30"/>
        </w:rPr>
        <w:t> </w:t>
      </w:r>
      <w:r w:rsidRPr="00AE6E8C">
        <w:rPr>
          <w:rFonts w:ascii="Times New Roman" w:hAnsi="Times New Roman"/>
          <w:sz w:val="30"/>
          <w:szCs w:val="30"/>
        </w:rPr>
        <w:t>компетенций</w:t>
      </w:r>
      <w:r w:rsidR="006A7A20">
        <w:rPr>
          <w:rFonts w:ascii="Times New Roman" w:hAnsi="Times New Roman"/>
          <w:sz w:val="30"/>
          <w:szCs w:val="30"/>
        </w:rPr>
        <w:t> </w:t>
      </w:r>
      <w:r w:rsidRPr="00AE6E8C">
        <w:rPr>
          <w:rFonts w:ascii="Times New Roman" w:hAnsi="Times New Roman"/>
          <w:sz w:val="30"/>
          <w:szCs w:val="30"/>
        </w:rPr>
        <w:t>требованиям</w:t>
      </w:r>
      <w:r w:rsidR="006A7A20">
        <w:rPr>
          <w:rFonts w:ascii="Times New Roman" w:hAnsi="Times New Roman"/>
          <w:sz w:val="30"/>
          <w:szCs w:val="30"/>
        </w:rPr>
        <w:t> </w:t>
      </w:r>
      <w:r w:rsidRPr="00AE6E8C">
        <w:rPr>
          <w:rFonts w:ascii="Times New Roman" w:hAnsi="Times New Roman"/>
          <w:sz w:val="30"/>
          <w:szCs w:val="30"/>
        </w:rPr>
        <w:t>к</w:t>
      </w:r>
      <w:r w:rsidR="006A7A20">
        <w:rPr>
          <w:rFonts w:ascii="Times New Roman" w:hAnsi="Times New Roman"/>
          <w:sz w:val="30"/>
          <w:szCs w:val="30"/>
        </w:rPr>
        <w:t> </w:t>
      </w:r>
      <w:r w:rsidRPr="00AE6E8C">
        <w:rPr>
          <w:rFonts w:ascii="Times New Roman" w:hAnsi="Times New Roman"/>
          <w:sz w:val="30"/>
          <w:szCs w:val="30"/>
        </w:rPr>
        <w:t>квалификации</w:t>
      </w:r>
      <w:r w:rsidR="006A7A20">
        <w:rPr>
          <w:rFonts w:ascii="Times New Roman" w:hAnsi="Times New Roman"/>
          <w:sz w:val="30"/>
          <w:szCs w:val="30"/>
        </w:rPr>
        <w:t> </w:t>
      </w:r>
      <w:r w:rsidRPr="00AE6E8C">
        <w:rPr>
          <w:rFonts w:ascii="Times New Roman" w:hAnsi="Times New Roman"/>
          <w:sz w:val="30"/>
          <w:szCs w:val="30"/>
        </w:rPr>
        <w:lastRenderedPageBreak/>
        <w:t>работника.</w:t>
      </w:r>
    </w:p>
    <w:p w:rsidR="00F537F9" w:rsidRPr="00F537F9" w:rsidRDefault="00F537F9" w:rsidP="00F537F9">
      <w:pPr>
        <w:pStyle w:val="ConsPlusNormal"/>
        <w:suppressAutoHyphens/>
        <w:ind w:firstLine="709"/>
        <w:jc w:val="both"/>
        <w:rPr>
          <w:rFonts w:ascii="Times New Roman" w:hAnsi="Times New Roman"/>
          <w:sz w:val="30"/>
          <w:szCs w:val="30"/>
        </w:rPr>
      </w:pPr>
    </w:p>
    <w:p w:rsidR="00C903E1" w:rsidRPr="00AE6E8C" w:rsidRDefault="00F507F9">
      <w:pPr>
        <w:widowControl w:val="0"/>
        <w:suppressAutoHyphens/>
        <w:jc w:val="center"/>
        <w:rPr>
          <w:sz w:val="30"/>
          <w:szCs w:val="30"/>
        </w:rPr>
      </w:pPr>
      <w:r w:rsidRPr="00AE6E8C">
        <w:rPr>
          <w:b/>
          <w:bCs/>
          <w:sz w:val="30"/>
          <w:szCs w:val="30"/>
        </w:rPr>
        <w:t>ГЛАВА 2</w:t>
      </w:r>
      <w:r w:rsidRPr="00AE6E8C">
        <w:rPr>
          <w:sz w:val="30"/>
          <w:szCs w:val="30"/>
        </w:rPr>
        <w:t xml:space="preserve"> </w:t>
      </w:r>
    </w:p>
    <w:p w:rsidR="00C903E1" w:rsidRPr="00AE6E8C" w:rsidRDefault="00F507F9">
      <w:pPr>
        <w:widowControl w:val="0"/>
        <w:suppressAutoHyphens/>
        <w:jc w:val="center"/>
        <w:rPr>
          <w:b/>
          <w:bCs/>
          <w:sz w:val="30"/>
          <w:szCs w:val="30"/>
        </w:rPr>
      </w:pPr>
      <w:r w:rsidRPr="00AE6E8C">
        <w:rPr>
          <w:b/>
          <w:bCs/>
          <w:sz w:val="30"/>
          <w:szCs w:val="30"/>
        </w:rPr>
        <w:t xml:space="preserve">ТРЕБОВАНИЯ К СРОКАМ ПОЛУЧЕНИЯ </w:t>
      </w:r>
    </w:p>
    <w:p w:rsidR="00C903E1" w:rsidRPr="00AE6E8C" w:rsidRDefault="00F507F9">
      <w:pPr>
        <w:widowControl w:val="0"/>
        <w:suppressAutoHyphens/>
        <w:jc w:val="center"/>
        <w:rPr>
          <w:b/>
          <w:bCs/>
          <w:sz w:val="30"/>
          <w:szCs w:val="30"/>
        </w:rPr>
      </w:pPr>
      <w:r w:rsidRPr="00AE6E8C">
        <w:rPr>
          <w:b/>
          <w:bCs/>
          <w:sz w:val="30"/>
          <w:szCs w:val="30"/>
        </w:rPr>
        <w:t>ОБЩЕГО ВЫСШЕГО ОБРАЗОВАНИЯ</w:t>
      </w:r>
    </w:p>
    <w:p w:rsidR="00C903E1" w:rsidRPr="00AE6E8C" w:rsidRDefault="00C903E1">
      <w:pPr>
        <w:pStyle w:val="a7"/>
        <w:widowControl w:val="0"/>
        <w:suppressAutoHyphens/>
        <w:spacing w:after="0"/>
        <w:ind w:left="0"/>
        <w:jc w:val="both"/>
        <w:rPr>
          <w:sz w:val="30"/>
          <w:szCs w:val="30"/>
        </w:rPr>
      </w:pPr>
    </w:p>
    <w:p w:rsidR="00C903E1" w:rsidRPr="00AE6E8C" w:rsidRDefault="00F507F9">
      <w:pPr>
        <w:pStyle w:val="a7"/>
        <w:widowControl w:val="0"/>
        <w:suppressAutoHyphens/>
        <w:spacing w:after="0"/>
        <w:ind w:left="0" w:firstLine="709"/>
        <w:jc w:val="both"/>
        <w:rPr>
          <w:sz w:val="30"/>
          <w:szCs w:val="30"/>
        </w:rPr>
      </w:pPr>
      <w:r w:rsidRPr="00AE6E8C">
        <w:rPr>
          <w:sz w:val="30"/>
          <w:szCs w:val="30"/>
        </w:rPr>
        <w:t>7. Срок получения общего высшего образования в дневной форме составляет 4,5 года.</w:t>
      </w:r>
    </w:p>
    <w:p w:rsidR="00C903E1" w:rsidRPr="00AE6E8C" w:rsidRDefault="00F507F9">
      <w:pPr>
        <w:pStyle w:val="a7"/>
        <w:widowControl w:val="0"/>
        <w:suppressAutoHyphens/>
        <w:spacing w:after="0"/>
        <w:ind w:left="0" w:firstLine="709"/>
        <w:jc w:val="both"/>
        <w:rPr>
          <w:sz w:val="30"/>
          <w:szCs w:val="30"/>
        </w:rPr>
      </w:pPr>
      <w:bookmarkStart w:id="4" w:name="_Hlk146524611"/>
      <w:r w:rsidRPr="00AE6E8C">
        <w:rPr>
          <w:sz w:val="30"/>
          <w:szCs w:val="30"/>
        </w:rPr>
        <w:t>8.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бакалавриата по специальности, определяется постановлением Министерства образования Республики Беларусь от 1 ноября 2022 г. № 412 «О получении высшего образования в сокращенный срок».</w:t>
      </w:r>
    </w:p>
    <w:p w:rsidR="00C903E1" w:rsidRPr="00AE6E8C" w:rsidRDefault="00F507F9">
      <w:pPr>
        <w:widowControl w:val="0"/>
        <w:ind w:firstLine="709"/>
        <w:jc w:val="both"/>
        <w:rPr>
          <w:sz w:val="30"/>
          <w:szCs w:val="30"/>
        </w:rPr>
      </w:pPr>
      <w:r w:rsidRPr="00AE6E8C">
        <w:rPr>
          <w:sz w:val="30"/>
          <w:szCs w:val="30"/>
        </w:rPr>
        <w:t>Срок получения общего высшего образования по специальности            лицами, обучающимися по образовательной программе бакалавриата, интегрированной с образовательными программами среднего специального образования, подлежит сокращению учреждением высшего образования при условии соблюдения требований настоящего образовательного стандарта в соответствии с законодательством об образовании.</w:t>
      </w:r>
      <w:bookmarkEnd w:id="4"/>
    </w:p>
    <w:p w:rsidR="00C903E1" w:rsidRPr="00AE6E8C" w:rsidRDefault="00F507F9">
      <w:pPr>
        <w:widowControl w:val="0"/>
        <w:suppressAutoHyphens/>
        <w:ind w:firstLine="709"/>
        <w:jc w:val="both"/>
        <w:rPr>
          <w:sz w:val="30"/>
          <w:szCs w:val="30"/>
        </w:rPr>
      </w:pPr>
      <w:r w:rsidRPr="00AE6E8C">
        <w:rPr>
          <w:sz w:val="30"/>
          <w:szCs w:val="30"/>
        </w:rPr>
        <w:t>9. Трудоемкость образовательной программы бакалавриата составляет 270 зачетных единиц.</w:t>
      </w:r>
    </w:p>
    <w:p w:rsidR="00C903E1" w:rsidRPr="00AE6E8C" w:rsidRDefault="00F507F9">
      <w:pPr>
        <w:widowControl w:val="0"/>
        <w:suppressAutoHyphens/>
        <w:ind w:firstLine="709"/>
        <w:jc w:val="both"/>
        <w:rPr>
          <w:sz w:val="30"/>
          <w:szCs w:val="30"/>
        </w:rPr>
      </w:pPr>
      <w:r w:rsidRPr="00AE6E8C">
        <w:rPr>
          <w:sz w:val="30"/>
          <w:szCs w:val="30"/>
        </w:rPr>
        <w:t>Сумма зачетных единиц за 1 год обучения при получении общего высшего образования в дневной форме составляет 60 зачетных единиц, при обучении по индивидуальному учебному плану – не более 75 зачетных единиц.</w:t>
      </w:r>
    </w:p>
    <w:p w:rsidR="00CE008F" w:rsidRPr="00AE6E8C" w:rsidRDefault="00CE008F">
      <w:pPr>
        <w:widowControl w:val="0"/>
        <w:suppressAutoHyphens/>
        <w:ind w:firstLine="709"/>
        <w:jc w:val="both"/>
      </w:pPr>
    </w:p>
    <w:p w:rsidR="00C903E1" w:rsidRPr="00AE6E8C" w:rsidRDefault="00F507F9">
      <w:pPr>
        <w:widowControl w:val="0"/>
        <w:shd w:val="clear" w:color="auto" w:fill="FFFFFF"/>
        <w:suppressAutoHyphens/>
        <w:jc w:val="center"/>
        <w:rPr>
          <w:sz w:val="30"/>
          <w:szCs w:val="30"/>
        </w:rPr>
      </w:pPr>
      <w:r w:rsidRPr="00AE6E8C">
        <w:rPr>
          <w:b/>
          <w:bCs/>
          <w:sz w:val="30"/>
          <w:szCs w:val="30"/>
        </w:rPr>
        <w:t>ГЛАВА 3</w:t>
      </w:r>
    </w:p>
    <w:p w:rsidR="00C903E1" w:rsidRPr="00AE6E8C" w:rsidRDefault="00F507F9">
      <w:pPr>
        <w:widowControl w:val="0"/>
        <w:shd w:val="clear" w:color="auto" w:fill="FFFFFF"/>
        <w:suppressAutoHyphens/>
        <w:jc w:val="center"/>
        <w:rPr>
          <w:b/>
          <w:bCs/>
          <w:sz w:val="30"/>
          <w:szCs w:val="30"/>
        </w:rPr>
      </w:pPr>
      <w:r w:rsidRPr="00AE6E8C">
        <w:rPr>
          <w:b/>
          <w:bCs/>
          <w:sz w:val="30"/>
          <w:szCs w:val="30"/>
        </w:rPr>
        <w:t>ТРЕБОВАНИЯ К РЕЗУЛЬТАТАМ ОСВОЕНИЯ СОДЕРЖАНИЯ ОБРАЗОВАТЕЛЬНОЙ ПРОГРАММЫ БАКАЛАВРИАТА</w:t>
      </w:r>
    </w:p>
    <w:p w:rsidR="00C903E1" w:rsidRPr="00AE6E8C" w:rsidRDefault="00C903E1">
      <w:pPr>
        <w:widowControl w:val="0"/>
        <w:shd w:val="clear" w:color="auto" w:fill="FFFFFF"/>
        <w:suppressAutoHyphens/>
        <w:ind w:firstLine="450"/>
        <w:jc w:val="center"/>
        <w:rPr>
          <w:b/>
          <w:bCs/>
        </w:rPr>
      </w:pPr>
    </w:p>
    <w:p w:rsidR="00C903E1" w:rsidRPr="00AE6E8C" w:rsidRDefault="00F507F9">
      <w:pPr>
        <w:widowControl w:val="0"/>
        <w:tabs>
          <w:tab w:val="left" w:pos="720"/>
        </w:tabs>
        <w:suppressAutoHyphens/>
        <w:ind w:firstLine="709"/>
        <w:jc w:val="both"/>
        <w:rPr>
          <w:sz w:val="30"/>
          <w:szCs w:val="30"/>
        </w:rPr>
      </w:pPr>
      <w:r w:rsidRPr="00AE6E8C">
        <w:rPr>
          <w:sz w:val="30"/>
          <w:szCs w:val="30"/>
        </w:rPr>
        <w:t>10. Выпускник бакалавриата должен обладать УК, БПК и специализированными компетенциями.</w:t>
      </w:r>
    </w:p>
    <w:p w:rsidR="00C903E1" w:rsidRPr="00AE6E8C" w:rsidRDefault="00F507F9">
      <w:pPr>
        <w:widowControl w:val="0"/>
        <w:suppressAutoHyphens/>
        <w:ind w:firstLine="709"/>
        <w:jc w:val="both"/>
        <w:rPr>
          <w:sz w:val="30"/>
          <w:szCs w:val="30"/>
        </w:rPr>
      </w:pPr>
      <w:r w:rsidRPr="00AE6E8C">
        <w:rPr>
          <w:sz w:val="30"/>
          <w:szCs w:val="30"/>
        </w:rPr>
        <w:t>11. Выпускник бакалавриата должен обладать следующими УК:</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УК-1</w:t>
      </w:r>
      <w:r>
        <w:rPr>
          <w:sz w:val="30"/>
          <w:szCs w:val="30"/>
          <w:shd w:val="clear" w:color="auto" w:fill="FFFFFF"/>
        </w:rPr>
        <w:t xml:space="preserve">. </w:t>
      </w:r>
      <w:r w:rsidRPr="006A7A20">
        <w:rPr>
          <w:sz w:val="30"/>
          <w:szCs w:val="30"/>
          <w:shd w:val="clear" w:color="auto" w:fill="FFFFFF"/>
        </w:rPr>
        <w:t>Владеть основами исследовательской деятельности, осуществлять поиск, анализ и синтез информации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УК-2</w:t>
      </w:r>
      <w:r>
        <w:rPr>
          <w:sz w:val="30"/>
          <w:szCs w:val="30"/>
          <w:shd w:val="clear" w:color="auto" w:fill="FFFFFF"/>
        </w:rPr>
        <w:t xml:space="preserve">. </w:t>
      </w:r>
      <w:r w:rsidRPr="006A7A20">
        <w:rPr>
          <w:sz w:val="30"/>
          <w:szCs w:val="30"/>
          <w:shd w:val="clear" w:color="auto" w:fill="FFFFFF"/>
        </w:rPr>
        <w:t>Решать стандартные задачи профессиональной деятельности на основе применения информационно-коммуникационных технологий</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УК-3</w:t>
      </w:r>
      <w:r>
        <w:rPr>
          <w:sz w:val="30"/>
          <w:szCs w:val="30"/>
          <w:shd w:val="clear" w:color="auto" w:fill="FFFFFF"/>
        </w:rPr>
        <w:t xml:space="preserve">. </w:t>
      </w:r>
      <w:r w:rsidRPr="006A7A20">
        <w:rPr>
          <w:sz w:val="30"/>
          <w:szCs w:val="30"/>
          <w:shd w:val="clear" w:color="auto" w:fill="FFFFFF"/>
        </w:rPr>
        <w:t>Осуществлять коммуникации на иностранном языке для решения задач межличностного и межкультурного взаимодействия</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lastRenderedPageBreak/>
        <w:t>УК-4</w:t>
      </w:r>
      <w:r>
        <w:rPr>
          <w:sz w:val="30"/>
          <w:szCs w:val="30"/>
          <w:shd w:val="clear" w:color="auto" w:fill="FFFFFF"/>
        </w:rPr>
        <w:t xml:space="preserve">. </w:t>
      </w:r>
      <w:r w:rsidRPr="006A7A20">
        <w:rPr>
          <w:sz w:val="30"/>
          <w:szCs w:val="30"/>
          <w:shd w:val="clear" w:color="auto" w:fill="FFFFFF"/>
        </w:rPr>
        <w:t>Работать в команде, толерантно воспринимать социальные, этнические, конфессиональные, культурные и иные различия</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УК-5</w:t>
      </w:r>
      <w:r>
        <w:rPr>
          <w:sz w:val="30"/>
          <w:szCs w:val="30"/>
          <w:shd w:val="clear" w:color="auto" w:fill="FFFFFF"/>
        </w:rPr>
        <w:t xml:space="preserve">. </w:t>
      </w:r>
      <w:r w:rsidRPr="006A7A20">
        <w:rPr>
          <w:sz w:val="30"/>
          <w:szCs w:val="30"/>
          <w:shd w:val="clear" w:color="auto" w:fill="FFFFFF"/>
        </w:rPr>
        <w:t>Быть способным к саморазвитию и совершенствованию в профессиональной деятельности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УК-6</w:t>
      </w:r>
      <w:r>
        <w:rPr>
          <w:sz w:val="30"/>
          <w:szCs w:val="30"/>
          <w:shd w:val="clear" w:color="auto" w:fill="FFFFFF"/>
        </w:rPr>
        <w:t xml:space="preserve">. </w:t>
      </w:r>
      <w:r w:rsidRPr="006A7A20">
        <w:rPr>
          <w:sz w:val="30"/>
          <w:szCs w:val="30"/>
          <w:shd w:val="clear" w:color="auto" w:fill="FFFFFF"/>
        </w:rPr>
        <w:t>Проявлять инициативу и адаптироваться к изменениям в профессиональной деятельности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УК-7</w:t>
      </w:r>
      <w:r>
        <w:rPr>
          <w:sz w:val="30"/>
          <w:szCs w:val="30"/>
          <w:shd w:val="clear" w:color="auto" w:fill="FFFFFF"/>
        </w:rPr>
        <w:t xml:space="preserve">. </w:t>
      </w:r>
      <w:r w:rsidRPr="006A7A20">
        <w:rPr>
          <w:sz w:val="30"/>
          <w:szCs w:val="30"/>
          <w:shd w:val="clear" w:color="auto" w:fill="FFFFFF"/>
        </w:rPr>
        <w:t>Обладать способностью анализировать процессы государственного строительства в разные исторические периоды, выявлять факторы и механизмы исторических изменений, определять социально-политическое значение исторических событий (личностей, артефактов и символов) для белорусской государственности, в совершенстве использовать выявленные закономерности в процессе формирования гражданской идентичности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УК-8</w:t>
      </w:r>
      <w:r>
        <w:rPr>
          <w:sz w:val="30"/>
          <w:szCs w:val="30"/>
          <w:shd w:val="clear" w:color="auto" w:fill="FFFFFF"/>
        </w:rPr>
        <w:t xml:space="preserve">. </w:t>
      </w:r>
      <w:r w:rsidRPr="006A7A20">
        <w:rPr>
          <w:sz w:val="30"/>
          <w:szCs w:val="30"/>
          <w:shd w:val="clear" w:color="auto" w:fill="FFFFFF"/>
        </w:rPr>
        <w:t>Обладать современной культурой мышления, гуманистическим мировоззрением, аналитическим и инновационно-критическим стилем познавательной, социально-практической и коммуникативной деятельности, использовать основы философских знаний в профессиональной деятельности, самостоятельно усваивать философские знания и выстраивать на их основании мировоззренческую позицию</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УК-9</w:t>
      </w:r>
      <w:r>
        <w:rPr>
          <w:sz w:val="30"/>
          <w:szCs w:val="30"/>
          <w:shd w:val="clear" w:color="auto" w:fill="FFFFFF"/>
        </w:rPr>
        <w:t xml:space="preserve">. </w:t>
      </w:r>
      <w:r w:rsidRPr="006A7A20">
        <w:rPr>
          <w:sz w:val="30"/>
          <w:szCs w:val="30"/>
          <w:shd w:val="clear" w:color="auto" w:fill="FFFFFF"/>
        </w:rPr>
        <w:t>Обладать способностью анализировать экономическую систему общества в ее динамике, законы ее функционирования и развития для понимания факторов возникновения и направлений развития социально-экономических систем, их способности удовлетворять потребности людей, выявлять факторы и механизмы политических и социально-экономических процессов,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УК-10</w:t>
      </w:r>
      <w:r>
        <w:rPr>
          <w:sz w:val="30"/>
          <w:szCs w:val="30"/>
          <w:shd w:val="clear" w:color="auto" w:fill="FFFFFF"/>
        </w:rPr>
        <w:t xml:space="preserve">. </w:t>
      </w:r>
      <w:r w:rsidRPr="006A7A20">
        <w:rPr>
          <w:sz w:val="30"/>
          <w:szCs w:val="30"/>
          <w:shd w:val="clear" w:color="auto" w:fill="FFFFFF"/>
        </w:rPr>
        <w:t>Использовать основные понятия и термины специальной лексики белорусского языка в профессиональной деятельности</w:t>
      </w:r>
      <w:r>
        <w:rPr>
          <w:sz w:val="30"/>
          <w:szCs w:val="30"/>
          <w:shd w:val="clear" w:color="auto" w:fill="FFFFFF"/>
        </w:rPr>
        <w:t>;</w:t>
      </w:r>
    </w:p>
    <w:p w:rsidR="00040B6C" w:rsidRDefault="006A7A20" w:rsidP="00040B6C">
      <w:pPr>
        <w:widowControl w:val="0"/>
        <w:tabs>
          <w:tab w:val="left" w:pos="720"/>
        </w:tabs>
        <w:suppressAutoHyphens/>
        <w:ind w:firstLine="709"/>
        <w:jc w:val="both"/>
        <w:rPr>
          <w:sz w:val="30"/>
          <w:szCs w:val="30"/>
        </w:rPr>
      </w:pPr>
      <w:r w:rsidRPr="006A7A20">
        <w:rPr>
          <w:sz w:val="30"/>
          <w:szCs w:val="30"/>
        </w:rPr>
        <w:t>УК-11</w:t>
      </w:r>
      <w:r>
        <w:rPr>
          <w:sz w:val="30"/>
          <w:szCs w:val="30"/>
        </w:rPr>
        <w:t xml:space="preserve">. </w:t>
      </w:r>
      <w:r w:rsidRPr="006A7A20">
        <w:rPr>
          <w:sz w:val="30"/>
          <w:szCs w:val="30"/>
        </w:rPr>
        <w:t>Использовать средства физической культуры и спорта для сохранения и укрепления здоровья, профилактики заболеваний</w:t>
      </w:r>
      <w:r w:rsidR="00040B6C">
        <w:rPr>
          <w:sz w:val="30"/>
          <w:szCs w:val="30"/>
        </w:rPr>
        <w:t>;</w:t>
      </w:r>
    </w:p>
    <w:p w:rsidR="00040B6C" w:rsidRPr="00DE753C" w:rsidRDefault="00040B6C" w:rsidP="00040B6C">
      <w:pPr>
        <w:widowControl w:val="0"/>
        <w:tabs>
          <w:tab w:val="left" w:pos="720"/>
        </w:tabs>
        <w:suppressAutoHyphens/>
        <w:ind w:firstLine="709"/>
        <w:jc w:val="both"/>
        <w:rPr>
          <w:sz w:val="30"/>
          <w:szCs w:val="30"/>
        </w:rPr>
      </w:pPr>
      <w:r w:rsidRPr="00DE753C">
        <w:rPr>
          <w:sz w:val="30"/>
          <w:szCs w:val="30"/>
        </w:rPr>
        <w:t>УК-12. Обладать способностью анализировать политические события, процессы, отношения, владеть культурой политического мышления и поведения, использовать основы политологических знаний для формирования культуры осознанного и рационального политического выбора, утверждения социально ориентированных ценностей;</w:t>
      </w:r>
    </w:p>
    <w:p w:rsidR="00040B6C" w:rsidRPr="00DE753C" w:rsidRDefault="00040B6C" w:rsidP="00040B6C">
      <w:pPr>
        <w:widowControl w:val="0"/>
        <w:tabs>
          <w:tab w:val="left" w:pos="720"/>
        </w:tabs>
        <w:suppressAutoHyphens/>
        <w:ind w:firstLine="709"/>
        <w:jc w:val="both"/>
        <w:rPr>
          <w:sz w:val="30"/>
          <w:szCs w:val="30"/>
        </w:rPr>
      </w:pPr>
      <w:r w:rsidRPr="00DE753C">
        <w:rPr>
          <w:sz w:val="30"/>
          <w:szCs w:val="30"/>
        </w:rPr>
        <w:t xml:space="preserve">УК-13. 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 сохранять и приумножать историческую память о роли Советского союза и его народов в Победе над германским нацизмом, транслировать новым поколениям историческую правду и нормы поведения, ценности и традиции, </w:t>
      </w:r>
      <w:r w:rsidRPr="00DE753C">
        <w:rPr>
          <w:sz w:val="30"/>
          <w:szCs w:val="30"/>
        </w:rPr>
        <w:lastRenderedPageBreak/>
        <w:t>выработанные белорусским народом в период преодоления трагических событий Великой Отечественной войны;</w:t>
      </w:r>
    </w:p>
    <w:p w:rsidR="00040B6C" w:rsidRPr="00DE753C" w:rsidRDefault="00040B6C" w:rsidP="00040B6C">
      <w:pPr>
        <w:widowControl w:val="0"/>
        <w:tabs>
          <w:tab w:val="left" w:pos="720"/>
        </w:tabs>
        <w:suppressAutoHyphens/>
        <w:ind w:firstLine="709"/>
        <w:jc w:val="both"/>
        <w:rPr>
          <w:sz w:val="30"/>
          <w:szCs w:val="30"/>
        </w:rPr>
      </w:pPr>
      <w:r w:rsidRPr="00DE753C">
        <w:rPr>
          <w:sz w:val="30"/>
          <w:szCs w:val="30"/>
        </w:rPr>
        <w:t>УК-14. Обладать способностью анализировать процессы и явления национальной и мировой культуры, устанавливать межличностное взаимодействие с учетом социально-культурных особенностей, этнических и конфессиональных различий.</w:t>
      </w:r>
    </w:p>
    <w:p w:rsidR="00C903E1" w:rsidRPr="00AE6E8C" w:rsidRDefault="00F507F9" w:rsidP="006A7A20">
      <w:pPr>
        <w:widowControl w:val="0"/>
        <w:tabs>
          <w:tab w:val="left" w:pos="720"/>
        </w:tabs>
        <w:suppressAutoHyphens/>
        <w:ind w:firstLine="709"/>
        <w:jc w:val="both"/>
        <w:rPr>
          <w:sz w:val="30"/>
          <w:szCs w:val="30"/>
        </w:rPr>
      </w:pPr>
      <w:r w:rsidRPr="00AE6E8C">
        <w:rPr>
          <w:sz w:val="30"/>
          <w:szCs w:val="30"/>
        </w:rPr>
        <w:t>12. Выпускник бакалавриата должен обладать следующими БПК:</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БПК-1</w:t>
      </w:r>
      <w:r>
        <w:rPr>
          <w:sz w:val="30"/>
          <w:szCs w:val="30"/>
          <w:shd w:val="clear" w:color="auto" w:fill="FFFFFF"/>
        </w:rPr>
        <w:t>.</w:t>
      </w:r>
      <w:r w:rsidRPr="006A7A20">
        <w:rPr>
          <w:sz w:val="30"/>
          <w:szCs w:val="30"/>
          <w:shd w:val="clear" w:color="auto" w:fill="FFFFFF"/>
        </w:rPr>
        <w:tab/>
        <w:t>Применять знания фонетической системы, особенностей произношения и базовых грамматических структур изучаемых языков народов Африки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БПК-2</w:t>
      </w:r>
      <w:r>
        <w:rPr>
          <w:sz w:val="30"/>
          <w:szCs w:val="30"/>
          <w:shd w:val="clear" w:color="auto" w:fill="FFFFFF"/>
        </w:rPr>
        <w:t xml:space="preserve">. </w:t>
      </w:r>
      <w:r w:rsidRPr="006A7A20">
        <w:rPr>
          <w:sz w:val="30"/>
          <w:szCs w:val="30"/>
          <w:shd w:val="clear" w:color="auto" w:fill="FFFFFF"/>
        </w:rPr>
        <w:t>Учитывать основные особенности систем письменности изучаемых языков народов Африки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БПК-3</w:t>
      </w:r>
      <w:r>
        <w:rPr>
          <w:sz w:val="30"/>
          <w:szCs w:val="30"/>
          <w:shd w:val="clear" w:color="auto" w:fill="FFFFFF"/>
        </w:rPr>
        <w:t xml:space="preserve">. </w:t>
      </w:r>
      <w:r w:rsidRPr="006A7A20">
        <w:rPr>
          <w:sz w:val="30"/>
          <w:szCs w:val="30"/>
          <w:shd w:val="clear" w:color="auto" w:fill="FFFFFF"/>
        </w:rPr>
        <w:t>Составлять четко структурированное сообщение на заданную тему на изучаемых языках народов Африки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БПК-4</w:t>
      </w:r>
      <w:r>
        <w:rPr>
          <w:sz w:val="30"/>
          <w:szCs w:val="30"/>
          <w:shd w:val="clear" w:color="auto" w:fill="FFFFFF"/>
        </w:rPr>
        <w:t xml:space="preserve">. </w:t>
      </w:r>
      <w:r w:rsidRPr="006A7A20">
        <w:rPr>
          <w:sz w:val="30"/>
          <w:szCs w:val="30"/>
          <w:shd w:val="clear" w:color="auto" w:fill="FFFFFF"/>
        </w:rPr>
        <w:t>Применять теоретические основы грамматики изучаемых языков народов Африки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БПК-5</w:t>
      </w:r>
      <w:r>
        <w:rPr>
          <w:sz w:val="30"/>
          <w:szCs w:val="30"/>
          <w:shd w:val="clear" w:color="auto" w:fill="FFFFFF"/>
        </w:rPr>
        <w:t xml:space="preserve">. </w:t>
      </w:r>
      <w:r w:rsidRPr="006A7A20">
        <w:rPr>
          <w:sz w:val="30"/>
          <w:szCs w:val="30"/>
          <w:shd w:val="clear" w:color="auto" w:fill="FFFFFF"/>
        </w:rPr>
        <w:t>Воспринимать на слух базовые элементы разговорной речи, использовать их при ведении диалога и владеть практическими методами работы с системами письменности языков народов Африки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БПК-6</w:t>
      </w:r>
      <w:r>
        <w:rPr>
          <w:sz w:val="30"/>
          <w:szCs w:val="30"/>
          <w:shd w:val="clear" w:color="auto" w:fill="FFFFFF"/>
        </w:rPr>
        <w:t xml:space="preserve">. </w:t>
      </w:r>
      <w:r w:rsidRPr="006A7A20">
        <w:rPr>
          <w:sz w:val="30"/>
          <w:szCs w:val="30"/>
          <w:shd w:val="clear" w:color="auto" w:fill="FFFFFF"/>
        </w:rPr>
        <w:t>Вести диалог на изучаемых языках народов Африки на заданную тему</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БПК-7</w:t>
      </w:r>
      <w:r>
        <w:rPr>
          <w:sz w:val="30"/>
          <w:szCs w:val="30"/>
          <w:shd w:val="clear" w:color="auto" w:fill="FFFFFF"/>
        </w:rPr>
        <w:t xml:space="preserve">. </w:t>
      </w:r>
      <w:r w:rsidRPr="006A7A20">
        <w:rPr>
          <w:sz w:val="30"/>
          <w:szCs w:val="30"/>
          <w:shd w:val="clear" w:color="auto" w:fill="FFFFFF"/>
        </w:rPr>
        <w:t>Осуществлять речевое взаимодействие на изучаемых языках народов Африки в рамках непредсказуемых ситуаций, понимать устную речь как живую, так и в записи</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БПК-8</w:t>
      </w:r>
      <w:r>
        <w:rPr>
          <w:sz w:val="30"/>
          <w:szCs w:val="30"/>
          <w:shd w:val="clear" w:color="auto" w:fill="FFFFFF"/>
        </w:rPr>
        <w:t xml:space="preserve">. </w:t>
      </w:r>
      <w:r w:rsidRPr="006A7A20">
        <w:rPr>
          <w:sz w:val="30"/>
          <w:szCs w:val="30"/>
          <w:shd w:val="clear" w:color="auto" w:fill="FFFFFF"/>
        </w:rPr>
        <w:t>Осуществлять устный и письменный перевод текстов различного содержания и проблематики с языков</w:t>
      </w:r>
      <w:r>
        <w:rPr>
          <w:sz w:val="30"/>
          <w:szCs w:val="30"/>
          <w:shd w:val="clear" w:color="auto" w:fill="FFFFFF"/>
        </w:rPr>
        <w:t xml:space="preserve"> народов Африки на русский язык;</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БПК-9</w:t>
      </w:r>
      <w:r>
        <w:rPr>
          <w:sz w:val="30"/>
          <w:szCs w:val="30"/>
          <w:shd w:val="clear" w:color="auto" w:fill="FFFFFF"/>
        </w:rPr>
        <w:t xml:space="preserve">. </w:t>
      </w:r>
      <w:r w:rsidRPr="006A7A20">
        <w:rPr>
          <w:sz w:val="30"/>
          <w:szCs w:val="30"/>
          <w:shd w:val="clear" w:color="auto" w:fill="FFFFFF"/>
        </w:rPr>
        <w:t>Применять теорию и методику двустороннего устного и письменного перевода</w:t>
      </w:r>
      <w:r>
        <w:rPr>
          <w:sz w:val="30"/>
          <w:szCs w:val="30"/>
          <w:shd w:val="clear" w:color="auto" w:fill="FFFFFF"/>
        </w:rPr>
        <w:t>;</w:t>
      </w:r>
    </w:p>
    <w:p w:rsidR="006A7A20" w:rsidRP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БПК-10</w:t>
      </w:r>
      <w:r>
        <w:rPr>
          <w:sz w:val="30"/>
          <w:szCs w:val="30"/>
          <w:shd w:val="clear" w:color="auto" w:fill="FFFFFF"/>
        </w:rPr>
        <w:t xml:space="preserve">. </w:t>
      </w:r>
      <w:r w:rsidRPr="006A7A20">
        <w:rPr>
          <w:sz w:val="30"/>
          <w:szCs w:val="30"/>
          <w:shd w:val="clear" w:color="auto" w:fill="FFFFFF"/>
        </w:rPr>
        <w:t>Использовать базовые стилистические навыки перевода с изучаемого языка народов Африки на родной</w:t>
      </w:r>
      <w:r>
        <w:rPr>
          <w:sz w:val="30"/>
          <w:szCs w:val="30"/>
          <w:shd w:val="clear" w:color="auto" w:fill="FFFFFF"/>
        </w:rPr>
        <w:t>;</w:t>
      </w:r>
    </w:p>
    <w:p w:rsidR="006A7A20" w:rsidRDefault="006A7A20" w:rsidP="006A7A20">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6A7A20">
        <w:rPr>
          <w:sz w:val="30"/>
          <w:szCs w:val="30"/>
          <w:shd w:val="clear" w:color="auto" w:fill="FFFFFF"/>
        </w:rPr>
        <w:t>БПК-11</w:t>
      </w:r>
      <w:r>
        <w:rPr>
          <w:sz w:val="30"/>
          <w:szCs w:val="30"/>
          <w:shd w:val="clear" w:color="auto" w:fill="FFFFFF"/>
        </w:rPr>
        <w:t xml:space="preserve">. </w:t>
      </w:r>
      <w:r w:rsidRPr="006A7A20">
        <w:rPr>
          <w:sz w:val="30"/>
          <w:szCs w:val="30"/>
          <w:shd w:val="clear" w:color="auto" w:fill="FFFFFF"/>
        </w:rPr>
        <w:t>Применять научные подходы, концепции и методы, выработанные в рамках современной африканистики и смежных социально-гуманитарных наук, для анализа теоретических и практических проблем развития страны изучаемого восточного языка и комплексного анализа уклада жизни населения африканской страны или африканских стран, составляющих единую культурную общность</w:t>
      </w:r>
      <w:r w:rsidR="00040B6C">
        <w:rPr>
          <w:sz w:val="30"/>
          <w:szCs w:val="30"/>
          <w:shd w:val="clear" w:color="auto" w:fill="FFFFFF"/>
        </w:rPr>
        <w:t>;</w:t>
      </w:r>
    </w:p>
    <w:p w:rsidR="00040B6C" w:rsidRPr="00DE753C" w:rsidRDefault="00040B6C" w:rsidP="00040B6C">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DE753C">
        <w:rPr>
          <w:sz w:val="30"/>
          <w:szCs w:val="30"/>
          <w:shd w:val="clear" w:color="auto" w:fill="FFFFFF"/>
        </w:rPr>
        <w:t>БПК-12.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040B6C" w:rsidRPr="00DE753C" w:rsidRDefault="00040B6C" w:rsidP="00040B6C">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DE753C">
        <w:rPr>
          <w:sz w:val="30"/>
          <w:szCs w:val="30"/>
          <w:shd w:val="clear" w:color="auto" w:fill="FFFFFF"/>
        </w:rPr>
        <w:lastRenderedPageBreak/>
        <w:t>БПК-13Осуществлять устный и письменный перевод деловых документов с иностранного языка народов Африки на родной и с родного языка на иностранный;</w:t>
      </w:r>
    </w:p>
    <w:p w:rsidR="00040B6C" w:rsidRPr="00040B6C" w:rsidRDefault="00040B6C" w:rsidP="00040B6C">
      <w:pPr>
        <w:pStyle w:val="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30"/>
          <w:szCs w:val="30"/>
          <w:shd w:val="clear" w:color="auto" w:fill="FFFFFF"/>
        </w:rPr>
      </w:pPr>
      <w:r w:rsidRPr="00DE753C">
        <w:rPr>
          <w:sz w:val="30"/>
          <w:szCs w:val="30"/>
          <w:shd w:val="clear" w:color="auto" w:fill="FFFFFF"/>
        </w:rPr>
        <w:t>БПК-14. Учитывать основные особенности классических форм изучаемого языка народов Африки и применять соответствующие знания в практике перевода.</w:t>
      </w:r>
    </w:p>
    <w:p w:rsidR="00CE008F" w:rsidRPr="00AE6E8C" w:rsidRDefault="00F507F9" w:rsidP="006A7A20">
      <w:pPr>
        <w:widowControl w:val="0"/>
        <w:spacing w:line="235" w:lineRule="auto"/>
        <w:ind w:firstLine="709"/>
        <w:jc w:val="both"/>
        <w:rPr>
          <w:sz w:val="30"/>
          <w:szCs w:val="30"/>
        </w:rPr>
      </w:pPr>
      <w:r w:rsidRPr="00AE6E8C">
        <w:rPr>
          <w:sz w:val="30"/>
          <w:szCs w:val="30"/>
        </w:rPr>
        <w:t>13. </w:t>
      </w:r>
      <w:bookmarkStart w:id="5" w:name="_Hlk146524662"/>
      <w:r w:rsidR="00CE008F" w:rsidRPr="00AE6E8C">
        <w:rPr>
          <w:sz w:val="30"/>
          <w:szCs w:val="30"/>
        </w:rPr>
        <w:t>При разработке содержания образовательной программы бакалавриата по специальности все УК и БПК включаются в набор требуемых результатов освоения содержания образовательной программы бакалавриата в соответствии с настоящим образовательным стандартом.</w:t>
      </w:r>
    </w:p>
    <w:bookmarkEnd w:id="5"/>
    <w:p w:rsidR="00C903E1" w:rsidRPr="00AE6E8C" w:rsidRDefault="00F507F9">
      <w:pPr>
        <w:widowControl w:val="0"/>
        <w:suppressAutoHyphens/>
        <w:ind w:firstLine="709"/>
        <w:jc w:val="both"/>
        <w:rPr>
          <w:sz w:val="30"/>
          <w:szCs w:val="30"/>
        </w:rPr>
      </w:pPr>
      <w:r w:rsidRPr="00AE6E8C">
        <w:rPr>
          <w:sz w:val="30"/>
          <w:szCs w:val="30"/>
        </w:rPr>
        <w:t xml:space="preserve">14. При разработке содержания образовательной программы бакалавриата по специальности учреждение высшего образования </w:t>
      </w:r>
      <w:proofErr w:type="spellStart"/>
      <w:r w:rsidRPr="00AE6E8C">
        <w:rPr>
          <w:sz w:val="30"/>
          <w:szCs w:val="30"/>
        </w:rPr>
        <w:t>профилизирует</w:t>
      </w:r>
      <w:proofErr w:type="spellEnd"/>
      <w:r w:rsidRPr="00AE6E8C">
        <w:rPr>
          <w:sz w:val="30"/>
          <w:szCs w:val="30"/>
        </w:rPr>
        <w:t xml:space="preserve"> образовательную программу бакалавриата с учетом потребностей рынка труда и перспектив развития отрасли.</w:t>
      </w:r>
    </w:p>
    <w:p w:rsidR="00C903E1" w:rsidRPr="00AE6E8C" w:rsidRDefault="00F507F9">
      <w:pPr>
        <w:widowControl w:val="0"/>
        <w:suppressAutoHyphens/>
        <w:ind w:firstLine="709"/>
        <w:jc w:val="both"/>
        <w:rPr>
          <w:sz w:val="30"/>
          <w:szCs w:val="30"/>
        </w:rPr>
      </w:pPr>
      <w:r w:rsidRPr="00AE6E8C">
        <w:rPr>
          <w:sz w:val="30"/>
          <w:szCs w:val="30"/>
        </w:rPr>
        <w:t>Наименование профилизации определяется учреждением высшего образования самостоятельно и может включаться в наименования примерного учебного плана по специальности, учебного плана учреждения образования по специальности.</w:t>
      </w:r>
    </w:p>
    <w:p w:rsidR="00C903E1" w:rsidRPr="00AE6E8C" w:rsidRDefault="00F507F9">
      <w:pPr>
        <w:widowControl w:val="0"/>
        <w:suppressAutoHyphens/>
        <w:ind w:firstLine="709"/>
        <w:jc w:val="both"/>
        <w:rPr>
          <w:sz w:val="30"/>
          <w:szCs w:val="30"/>
        </w:rPr>
      </w:pPr>
      <w:r w:rsidRPr="00AE6E8C">
        <w:rPr>
          <w:sz w:val="30"/>
          <w:szCs w:val="30"/>
        </w:rPr>
        <w:t xml:space="preserve">15. Перечень установленных настоящим образовательным стандартом УК может быть дополнен учреждением высшего образования с учетом </w:t>
      </w:r>
      <w:proofErr w:type="spellStart"/>
      <w:r w:rsidRPr="00AE6E8C">
        <w:rPr>
          <w:sz w:val="30"/>
          <w:szCs w:val="30"/>
        </w:rPr>
        <w:t>профилизации</w:t>
      </w:r>
      <w:proofErr w:type="spellEnd"/>
      <w:r w:rsidRPr="00AE6E8C">
        <w:rPr>
          <w:sz w:val="30"/>
          <w:szCs w:val="30"/>
        </w:rPr>
        <w:t xml:space="preserve"> образовательной программы бакалавриата по специальности, особенностей профессиональной деятельности выпускника бакалавриата.</w:t>
      </w:r>
    </w:p>
    <w:p w:rsidR="00C903E1" w:rsidRPr="00AE6E8C" w:rsidRDefault="00F507F9">
      <w:pPr>
        <w:widowControl w:val="0"/>
        <w:suppressAutoHyphens/>
        <w:ind w:firstLine="709"/>
        <w:jc w:val="both"/>
        <w:rPr>
          <w:strike/>
          <w:sz w:val="30"/>
          <w:szCs w:val="30"/>
        </w:rPr>
      </w:pPr>
      <w:r w:rsidRPr="00AE6E8C">
        <w:rPr>
          <w:sz w:val="30"/>
          <w:szCs w:val="30"/>
        </w:rPr>
        <w:t xml:space="preserve">Перечень специализированных компетенций учреждение высшего образования устанавливает самостоятельно с учетом </w:t>
      </w:r>
      <w:proofErr w:type="spellStart"/>
      <w:r w:rsidRPr="00AE6E8C">
        <w:rPr>
          <w:sz w:val="30"/>
          <w:szCs w:val="30"/>
        </w:rPr>
        <w:t>профилизации</w:t>
      </w:r>
      <w:proofErr w:type="spellEnd"/>
      <w:r w:rsidRPr="00AE6E8C">
        <w:rPr>
          <w:sz w:val="30"/>
          <w:szCs w:val="30"/>
        </w:rPr>
        <w:t xml:space="preserve"> образовательной программы бакалавриата по специальности в учреждении высшего образования, особенностей профессиональной деятельности выпускника бакалавриата.</w:t>
      </w:r>
    </w:p>
    <w:p w:rsidR="00C903E1" w:rsidRPr="00AE6E8C" w:rsidRDefault="00F507F9">
      <w:pPr>
        <w:widowControl w:val="0"/>
        <w:suppressAutoHyphens/>
        <w:ind w:firstLine="709"/>
        <w:jc w:val="both"/>
        <w:rPr>
          <w:sz w:val="30"/>
          <w:szCs w:val="30"/>
        </w:rPr>
      </w:pPr>
      <w:r w:rsidRPr="00AE6E8C">
        <w:rPr>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организациями, имеющими потребность в подготовке выпускников бакалавриата, иных источников.</w:t>
      </w:r>
    </w:p>
    <w:p w:rsidR="00C903E1" w:rsidRPr="00AE6E8C" w:rsidRDefault="00F507F9">
      <w:pPr>
        <w:widowControl w:val="0"/>
        <w:suppressAutoHyphens/>
        <w:ind w:firstLine="709"/>
        <w:jc w:val="both"/>
        <w:rPr>
          <w:sz w:val="30"/>
          <w:szCs w:val="30"/>
        </w:rPr>
      </w:pPr>
      <w:r w:rsidRPr="00AE6E8C">
        <w:rPr>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выпускнику бакалавриата способность осуществлять не менее чем один вид профессиональной деятельности, указанный в пункте 6 настоящего образовательного стандарта.</w:t>
      </w:r>
    </w:p>
    <w:p w:rsidR="00C903E1" w:rsidRDefault="00C903E1">
      <w:pPr>
        <w:widowControl w:val="0"/>
        <w:shd w:val="clear" w:color="auto" w:fill="FFFFFF"/>
        <w:suppressAutoHyphens/>
        <w:jc w:val="center"/>
        <w:rPr>
          <w:b/>
          <w:bCs/>
          <w:sz w:val="30"/>
          <w:szCs w:val="30"/>
        </w:rPr>
      </w:pPr>
    </w:p>
    <w:p w:rsidR="00040B6C" w:rsidRDefault="00040B6C">
      <w:pPr>
        <w:widowControl w:val="0"/>
        <w:shd w:val="clear" w:color="auto" w:fill="FFFFFF"/>
        <w:suppressAutoHyphens/>
        <w:jc w:val="center"/>
        <w:rPr>
          <w:b/>
          <w:bCs/>
          <w:sz w:val="30"/>
          <w:szCs w:val="30"/>
        </w:rPr>
      </w:pPr>
    </w:p>
    <w:p w:rsidR="00040B6C" w:rsidRPr="00AE6E8C" w:rsidRDefault="00040B6C">
      <w:pPr>
        <w:widowControl w:val="0"/>
        <w:shd w:val="clear" w:color="auto" w:fill="FFFFFF"/>
        <w:suppressAutoHyphens/>
        <w:jc w:val="center"/>
        <w:rPr>
          <w:b/>
          <w:bCs/>
          <w:sz w:val="30"/>
          <w:szCs w:val="30"/>
        </w:rPr>
      </w:pPr>
    </w:p>
    <w:p w:rsidR="00C903E1" w:rsidRPr="00AE6E8C" w:rsidRDefault="00F507F9">
      <w:pPr>
        <w:widowControl w:val="0"/>
        <w:shd w:val="clear" w:color="auto" w:fill="FFFFFF"/>
        <w:suppressAutoHyphens/>
        <w:jc w:val="center"/>
        <w:rPr>
          <w:sz w:val="30"/>
          <w:szCs w:val="30"/>
        </w:rPr>
      </w:pPr>
      <w:r w:rsidRPr="00AE6E8C">
        <w:rPr>
          <w:b/>
          <w:bCs/>
          <w:sz w:val="30"/>
          <w:szCs w:val="30"/>
        </w:rPr>
        <w:lastRenderedPageBreak/>
        <w:t>ГЛАВА 4</w:t>
      </w:r>
    </w:p>
    <w:p w:rsidR="00C903E1" w:rsidRPr="00AE6E8C" w:rsidRDefault="00F507F9">
      <w:pPr>
        <w:widowControl w:val="0"/>
        <w:shd w:val="clear" w:color="auto" w:fill="FFFFFF"/>
        <w:suppressAutoHyphens/>
        <w:jc w:val="center"/>
        <w:rPr>
          <w:rFonts w:ascii="Calibri" w:eastAsia="Calibri" w:hAnsi="Calibri" w:cs="Calibri"/>
          <w:b/>
          <w:bCs/>
          <w:sz w:val="30"/>
          <w:szCs w:val="30"/>
        </w:rPr>
      </w:pPr>
      <w:r w:rsidRPr="00AE6E8C">
        <w:rPr>
          <w:rFonts w:ascii="Times New Roman Полужирный" w:eastAsia="Times New Roman Полужирный" w:hAnsi="Times New Roman Полужирный" w:cs="Times New Roman Полужирный"/>
          <w:b/>
          <w:bCs/>
          <w:sz w:val="30"/>
          <w:szCs w:val="30"/>
        </w:rPr>
        <w:t>ТРЕБОВАНИЯ К СОДЕРЖАНИЮ</w:t>
      </w:r>
      <w:r w:rsidRPr="00AE6E8C">
        <w:rPr>
          <w:rFonts w:ascii="Calibri" w:hAnsi="Calibri"/>
          <w:b/>
          <w:bCs/>
          <w:sz w:val="30"/>
          <w:szCs w:val="30"/>
        </w:rPr>
        <w:t xml:space="preserve"> </w:t>
      </w:r>
    </w:p>
    <w:p w:rsidR="00C903E1" w:rsidRPr="00AE6E8C" w:rsidRDefault="00F507F9">
      <w:pPr>
        <w:widowControl w:val="0"/>
        <w:shd w:val="clear" w:color="auto" w:fill="FFFFFF"/>
        <w:suppressAutoHyphens/>
        <w:jc w:val="center"/>
        <w:rPr>
          <w:rFonts w:ascii="Times New Roman Полужирный" w:eastAsia="Times New Roman Полужирный" w:hAnsi="Times New Roman Полужирный" w:cs="Times New Roman Полужирный"/>
          <w:b/>
          <w:bCs/>
          <w:sz w:val="30"/>
          <w:szCs w:val="30"/>
        </w:rPr>
      </w:pPr>
      <w:r w:rsidRPr="00AE6E8C">
        <w:rPr>
          <w:rFonts w:ascii="Times New Roman Полужирный" w:eastAsia="Times New Roman Полужирный" w:hAnsi="Times New Roman Полужирный" w:cs="Times New Roman Полужирный"/>
          <w:b/>
          <w:bCs/>
          <w:sz w:val="30"/>
          <w:szCs w:val="30"/>
        </w:rPr>
        <w:t>УЧЕБНО-ПРОГРАММНОЙ ДОКУМЕНТАЦИИ ОБРАЗОВАТЕЛЬНОЙ ПРОГРАММЫ БАКАЛАВРИАТА</w:t>
      </w:r>
      <w:r w:rsidRPr="00AE6E8C">
        <w:rPr>
          <w:rFonts w:ascii="Calibri" w:hAnsi="Calibri"/>
          <w:b/>
          <w:bCs/>
          <w:sz w:val="30"/>
          <w:szCs w:val="30"/>
        </w:rPr>
        <w:t xml:space="preserve"> </w:t>
      </w:r>
    </w:p>
    <w:p w:rsidR="00C903E1" w:rsidRPr="00AE6E8C" w:rsidRDefault="00C903E1">
      <w:pPr>
        <w:pStyle w:val="1"/>
        <w:keepNext w:val="0"/>
        <w:widowControl w:val="0"/>
        <w:spacing w:before="0" w:after="0"/>
        <w:ind w:firstLine="709"/>
        <w:rPr>
          <w:b w:val="0"/>
          <w:bCs w:val="0"/>
          <w:sz w:val="28"/>
          <w:szCs w:val="28"/>
        </w:rPr>
      </w:pPr>
    </w:p>
    <w:p w:rsidR="00C903E1" w:rsidRPr="00AE6E8C" w:rsidRDefault="00F507F9">
      <w:pPr>
        <w:widowControl w:val="0"/>
        <w:suppressAutoHyphens/>
        <w:ind w:firstLine="709"/>
        <w:jc w:val="both"/>
        <w:outlineLvl w:val="0"/>
        <w:rPr>
          <w:sz w:val="30"/>
          <w:szCs w:val="30"/>
        </w:rPr>
      </w:pPr>
      <w:r w:rsidRPr="00AE6E8C">
        <w:rPr>
          <w:sz w:val="30"/>
          <w:szCs w:val="30"/>
        </w:rPr>
        <w:t>16. Учебный план учреждения образования по специальности разрабатывается в соответствии со структурой, приведенной в таблице 1.</w:t>
      </w:r>
    </w:p>
    <w:p w:rsidR="00C903E1" w:rsidRPr="00AE6E8C" w:rsidRDefault="00F507F9">
      <w:pPr>
        <w:widowControl w:val="0"/>
        <w:suppressAutoHyphens/>
        <w:ind w:firstLine="709"/>
        <w:jc w:val="right"/>
        <w:rPr>
          <w:sz w:val="30"/>
          <w:szCs w:val="30"/>
        </w:rPr>
      </w:pPr>
      <w:r w:rsidRPr="00AE6E8C">
        <w:rPr>
          <w:sz w:val="30"/>
          <w:szCs w:val="30"/>
        </w:rPr>
        <w:t xml:space="preserve">Таблица 1 </w:t>
      </w:r>
    </w:p>
    <w:tbl>
      <w:tblPr>
        <w:tblStyle w:val="TableNormal"/>
        <w:tblW w:w="96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7083"/>
        <w:gridCol w:w="1833"/>
      </w:tblGrid>
      <w:tr w:rsidR="00C903E1" w:rsidRPr="00AE6E8C" w:rsidTr="007E447C">
        <w:trPr>
          <w:trHeight w:val="762"/>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jc w:val="center"/>
            </w:pPr>
            <w:r w:rsidRPr="00AE6E8C">
              <w:rPr>
                <w:sz w:val="26"/>
                <w:szCs w:val="26"/>
              </w:rPr>
              <w:t>№ п/п</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jc w:val="center"/>
            </w:pPr>
            <w:r w:rsidRPr="00AE6E8C">
              <w:rPr>
                <w:sz w:val="26"/>
                <w:szCs w:val="26"/>
              </w:rPr>
              <w:t>Наименования видов деятельности обучающегося, модулей, учебных дисциплин</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jc w:val="center"/>
            </w:pPr>
            <w:r w:rsidRPr="00AE6E8C">
              <w:rPr>
                <w:sz w:val="26"/>
                <w:szCs w:val="26"/>
              </w:rPr>
              <w:t xml:space="preserve">Трудоемкость </w:t>
            </w:r>
            <w:r w:rsidRPr="00AE6E8C">
              <w:rPr>
                <w:sz w:val="26"/>
                <w:szCs w:val="26"/>
              </w:rPr>
              <w:br/>
              <w:t>(в зачетных единицах)</w:t>
            </w:r>
          </w:p>
        </w:tc>
      </w:tr>
      <w:tr w:rsidR="00C903E1" w:rsidRPr="00AE6E8C" w:rsidTr="007E447C">
        <w:trPr>
          <w:trHeight w:val="12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jc w:val="center"/>
            </w:pPr>
            <w:r w:rsidRPr="00AE6E8C">
              <w:rPr>
                <w:b/>
                <w:bCs/>
                <w:sz w:val="26"/>
                <w:szCs w:val="26"/>
              </w:rPr>
              <w:t>1.</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pPr>
            <w:r w:rsidRPr="00AE6E8C">
              <w:rPr>
                <w:b/>
                <w:bCs/>
                <w:sz w:val="26"/>
                <w:szCs w:val="26"/>
              </w:rPr>
              <w:t xml:space="preserve">Теоретическое обучение </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37F9">
            <w:pPr>
              <w:widowControl w:val="0"/>
              <w:suppressAutoHyphens/>
              <w:jc w:val="center"/>
            </w:pPr>
            <w:r w:rsidRPr="00F537F9">
              <w:rPr>
                <w:b/>
                <w:bCs/>
                <w:sz w:val="26"/>
                <w:szCs w:val="26"/>
              </w:rPr>
              <w:t>206-230</w:t>
            </w:r>
          </w:p>
        </w:tc>
      </w:tr>
      <w:tr w:rsidR="00C903E1" w:rsidRPr="00AE6E8C" w:rsidTr="007E447C">
        <w:trPr>
          <w:trHeight w:val="68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jc w:val="center"/>
            </w:pPr>
            <w:r w:rsidRPr="00AE6E8C">
              <w:rPr>
                <w:sz w:val="26"/>
                <w:szCs w:val="26"/>
              </w:rPr>
              <w:t>1.1.</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2C65" w:rsidRPr="00E94549" w:rsidRDefault="001D2313" w:rsidP="00A02C65">
            <w:pPr>
              <w:jc w:val="both"/>
              <w:rPr>
                <w:sz w:val="26"/>
                <w:szCs w:val="26"/>
              </w:rPr>
            </w:pPr>
            <w:r w:rsidRPr="008E7D8C">
              <w:rPr>
                <w:bCs/>
                <w:sz w:val="26"/>
                <w:szCs w:val="26"/>
              </w:rPr>
              <w:t>Социально-гуманитарный модуль–1 (</w:t>
            </w:r>
            <w:r w:rsidRPr="00ED6A11">
              <w:rPr>
                <w:bCs/>
                <w:i/>
                <w:sz w:val="26"/>
                <w:szCs w:val="26"/>
              </w:rPr>
              <w:t>Философия, Современная политэкономия, История белорусской государственности</w:t>
            </w:r>
            <w:r w:rsidRPr="008E7D8C">
              <w:rPr>
                <w:bCs/>
                <w:sz w:val="26"/>
                <w:szCs w:val="26"/>
              </w:rPr>
              <w:t xml:space="preserve">); </w:t>
            </w:r>
            <w:r w:rsidR="007E447C">
              <w:rPr>
                <w:bCs/>
                <w:sz w:val="26"/>
                <w:szCs w:val="26"/>
              </w:rPr>
              <w:t>м</w:t>
            </w:r>
            <w:r w:rsidR="007E447C" w:rsidRPr="007E447C">
              <w:rPr>
                <w:bCs/>
                <w:sz w:val="26"/>
                <w:szCs w:val="26"/>
              </w:rPr>
              <w:t>одуль "Основы первого иностранного языка"</w:t>
            </w:r>
            <w:r w:rsidR="007E447C">
              <w:rPr>
                <w:bCs/>
                <w:sz w:val="26"/>
                <w:szCs w:val="26"/>
              </w:rPr>
              <w:t xml:space="preserve"> (</w:t>
            </w:r>
            <w:r w:rsidR="007E447C" w:rsidRPr="007E447C">
              <w:rPr>
                <w:bCs/>
                <w:i/>
                <w:sz w:val="26"/>
                <w:szCs w:val="26"/>
              </w:rPr>
              <w:t>Первый иностранный язык (базовый уровень), Практикум первого иностранного языка (базовый уровень))</w:t>
            </w:r>
            <w:r w:rsidR="007E447C">
              <w:rPr>
                <w:bCs/>
                <w:sz w:val="26"/>
                <w:szCs w:val="26"/>
              </w:rPr>
              <w:t>; м</w:t>
            </w:r>
            <w:r w:rsidR="00A02C65" w:rsidRPr="00A02C65">
              <w:rPr>
                <w:sz w:val="26"/>
                <w:szCs w:val="26"/>
              </w:rPr>
              <w:t>одуль "Первый иностранный язык"</w:t>
            </w:r>
            <w:r w:rsidR="00A02C65">
              <w:rPr>
                <w:sz w:val="26"/>
                <w:szCs w:val="26"/>
              </w:rPr>
              <w:t xml:space="preserve"> (</w:t>
            </w:r>
            <w:r w:rsidR="00A02C65" w:rsidRPr="007E447C">
              <w:rPr>
                <w:i/>
                <w:sz w:val="26"/>
                <w:szCs w:val="26"/>
              </w:rPr>
              <w:t>Первый иностранный язык (основной уровень), Теоретическая грамматика иностранного языка, Практикум первого иностранного языка (основной уровень))</w:t>
            </w:r>
            <w:r w:rsidR="00A02C65">
              <w:rPr>
                <w:sz w:val="26"/>
                <w:szCs w:val="26"/>
              </w:rPr>
              <w:t xml:space="preserve">; </w:t>
            </w:r>
            <w:r w:rsidR="007E447C">
              <w:rPr>
                <w:sz w:val="26"/>
                <w:szCs w:val="26"/>
              </w:rPr>
              <w:t>м</w:t>
            </w:r>
            <w:r w:rsidR="00A02C65" w:rsidRPr="00A02C65">
              <w:rPr>
                <w:sz w:val="26"/>
                <w:szCs w:val="26"/>
              </w:rPr>
              <w:t>одуль "Речевая практика первого иностранного языка"</w:t>
            </w:r>
            <w:r w:rsidR="00A02C65">
              <w:rPr>
                <w:sz w:val="26"/>
                <w:szCs w:val="26"/>
              </w:rPr>
              <w:t xml:space="preserve"> (</w:t>
            </w:r>
            <w:r w:rsidR="00A02C65" w:rsidRPr="007E447C">
              <w:rPr>
                <w:i/>
                <w:sz w:val="26"/>
                <w:szCs w:val="26"/>
              </w:rPr>
              <w:t>Речевая практика первого иностранного языка (базовый уровень), Речевая практика первого иностранного языка (основной уровень))</w:t>
            </w:r>
            <w:r w:rsidR="00A02C65">
              <w:rPr>
                <w:sz w:val="26"/>
                <w:szCs w:val="26"/>
              </w:rPr>
              <w:t xml:space="preserve">; </w:t>
            </w:r>
            <w:r w:rsidR="007E447C">
              <w:rPr>
                <w:sz w:val="26"/>
                <w:szCs w:val="26"/>
              </w:rPr>
              <w:t>м</w:t>
            </w:r>
            <w:r w:rsidR="00A02C65" w:rsidRPr="00A02C65">
              <w:rPr>
                <w:sz w:val="26"/>
                <w:szCs w:val="26"/>
              </w:rPr>
              <w:t>одуль "Практика и теория перевода первого иностранного языка"</w:t>
            </w:r>
            <w:r w:rsidR="00A02C65">
              <w:rPr>
                <w:sz w:val="26"/>
                <w:szCs w:val="26"/>
              </w:rPr>
              <w:t xml:space="preserve"> </w:t>
            </w:r>
            <w:r w:rsidR="00A02C65" w:rsidRPr="007E447C">
              <w:rPr>
                <w:i/>
                <w:sz w:val="26"/>
                <w:szCs w:val="26"/>
              </w:rPr>
              <w:t>(Практика перевода первого иностранного языка (базовый уровень), Практика перевода первого иностранного языка (основной уровень)</w:t>
            </w:r>
            <w:r w:rsidR="00A02C65">
              <w:rPr>
                <w:sz w:val="26"/>
                <w:szCs w:val="26"/>
              </w:rPr>
              <w:t xml:space="preserve">, </w:t>
            </w:r>
            <w:r w:rsidR="00A02C65" w:rsidRPr="007E447C">
              <w:rPr>
                <w:i/>
                <w:sz w:val="26"/>
                <w:szCs w:val="26"/>
              </w:rPr>
              <w:t>Теория перевода первого иностранного языка, Стилистика перевода с иностранного языка на родной, Иностранный язык (первый) в профессиональной деятельности)</w:t>
            </w:r>
            <w:r w:rsidR="00A02C65">
              <w:rPr>
                <w:sz w:val="26"/>
                <w:szCs w:val="26"/>
              </w:rPr>
              <w:t xml:space="preserve">; </w:t>
            </w:r>
            <w:r w:rsidR="007E447C">
              <w:rPr>
                <w:sz w:val="26"/>
                <w:szCs w:val="26"/>
              </w:rPr>
              <w:t>м</w:t>
            </w:r>
            <w:r w:rsidR="00A02C65" w:rsidRPr="00A02C65">
              <w:rPr>
                <w:sz w:val="26"/>
                <w:szCs w:val="26"/>
              </w:rPr>
              <w:t>одуль "Современная африканистика"</w:t>
            </w:r>
            <w:r w:rsidR="00A02C65">
              <w:rPr>
                <w:sz w:val="26"/>
                <w:szCs w:val="26"/>
              </w:rPr>
              <w:t xml:space="preserve"> </w:t>
            </w:r>
            <w:r w:rsidR="00A02C65" w:rsidRPr="007E447C">
              <w:rPr>
                <w:i/>
                <w:sz w:val="26"/>
                <w:szCs w:val="26"/>
              </w:rPr>
              <w:t>(Актуальные проблемы африканистики, Методология научных исследований в африканистике)</w:t>
            </w:r>
            <w:r w:rsidR="00A02C65">
              <w:rPr>
                <w:sz w:val="26"/>
                <w:szCs w:val="26"/>
              </w:rPr>
              <w:t xml:space="preserve">; </w:t>
            </w:r>
            <w:r w:rsidR="00A02C65" w:rsidRPr="00A02C65">
              <w:rPr>
                <w:sz w:val="26"/>
                <w:szCs w:val="26"/>
              </w:rPr>
              <w:t>Курсовая работа</w:t>
            </w:r>
            <w:r w:rsidR="007E447C">
              <w:rPr>
                <w:sz w:val="26"/>
                <w:szCs w:val="26"/>
              </w:rPr>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D37DE4">
            <w:pPr>
              <w:widowControl w:val="0"/>
              <w:suppressAutoHyphens/>
              <w:jc w:val="center"/>
            </w:pPr>
            <w:r>
              <w:rPr>
                <w:sz w:val="26"/>
                <w:szCs w:val="26"/>
              </w:rPr>
              <w:t>72</w:t>
            </w:r>
            <w:r w:rsidR="00F537F9" w:rsidRPr="00F537F9">
              <w:rPr>
                <w:sz w:val="26"/>
                <w:szCs w:val="26"/>
              </w:rPr>
              <w:t>-</w:t>
            </w:r>
            <w:r>
              <w:rPr>
                <w:sz w:val="26"/>
                <w:szCs w:val="26"/>
              </w:rPr>
              <w:t>150</w:t>
            </w:r>
          </w:p>
        </w:tc>
      </w:tr>
      <w:tr w:rsidR="00C903E1" w:rsidRPr="00AE6E8C" w:rsidTr="007E447C">
        <w:trPr>
          <w:trHeight w:val="1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jc w:val="center"/>
            </w:pPr>
            <w:r w:rsidRPr="00AE6E8C">
              <w:rPr>
                <w:sz w:val="26"/>
                <w:szCs w:val="26"/>
              </w:rPr>
              <w:t>1.2.</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F507F9">
            <w:pPr>
              <w:widowControl w:val="0"/>
              <w:suppressAutoHyphens/>
            </w:pPr>
            <w:r w:rsidRPr="00AE6E8C">
              <w:rPr>
                <w:sz w:val="26"/>
                <w:szCs w:val="26"/>
              </w:rPr>
              <w:t>Компонент учреждения образования</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AE6E8C" w:rsidRDefault="00D37DE4">
            <w:pPr>
              <w:widowControl w:val="0"/>
              <w:suppressAutoHyphens/>
              <w:jc w:val="center"/>
            </w:pPr>
            <w:r>
              <w:rPr>
                <w:sz w:val="26"/>
                <w:szCs w:val="26"/>
              </w:rPr>
              <w:t>72</w:t>
            </w:r>
            <w:r w:rsidRPr="00F537F9">
              <w:rPr>
                <w:sz w:val="26"/>
                <w:szCs w:val="26"/>
              </w:rPr>
              <w:t>-</w:t>
            </w:r>
            <w:r>
              <w:rPr>
                <w:sz w:val="26"/>
                <w:szCs w:val="26"/>
              </w:rPr>
              <w:t>150</w:t>
            </w:r>
          </w:p>
        </w:tc>
      </w:tr>
      <w:tr w:rsidR="00F537F9" w:rsidRPr="00AE6E8C" w:rsidTr="007E447C">
        <w:trPr>
          <w:trHeight w:val="14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jc w:val="center"/>
            </w:pPr>
            <w:r w:rsidRPr="00AE6E8C">
              <w:rPr>
                <w:b/>
                <w:bCs/>
                <w:sz w:val="26"/>
                <w:szCs w:val="26"/>
              </w:rPr>
              <w:t>2.</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pPr>
            <w:r w:rsidRPr="00AE6E8C">
              <w:rPr>
                <w:b/>
                <w:bCs/>
                <w:sz w:val="26"/>
                <w:szCs w:val="26"/>
              </w:rPr>
              <w:t xml:space="preserve">Учебная практика </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C03289" w:rsidRDefault="00F537F9" w:rsidP="00F537F9">
            <w:pPr>
              <w:jc w:val="center"/>
            </w:pPr>
            <w:r w:rsidRPr="00C03289">
              <w:rPr>
                <w:b/>
                <w:bCs/>
                <w:sz w:val="28"/>
                <w:szCs w:val="28"/>
              </w:rPr>
              <w:t xml:space="preserve">5-8 </w:t>
            </w:r>
          </w:p>
        </w:tc>
      </w:tr>
      <w:tr w:rsidR="00F537F9" w:rsidRPr="00AE6E8C" w:rsidTr="007E447C">
        <w:trPr>
          <w:trHeight w:val="8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jc w:val="center"/>
            </w:pPr>
            <w:r w:rsidRPr="00AE6E8C">
              <w:rPr>
                <w:b/>
                <w:bCs/>
                <w:sz w:val="26"/>
                <w:szCs w:val="26"/>
              </w:rPr>
              <w:t>3.</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pPr>
            <w:r w:rsidRPr="00AE6E8C">
              <w:rPr>
                <w:b/>
                <w:bCs/>
                <w:sz w:val="26"/>
                <w:szCs w:val="26"/>
              </w:rPr>
              <w:t>Производственная практика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C03289" w:rsidRDefault="00F537F9" w:rsidP="00F537F9">
            <w:pPr>
              <w:jc w:val="center"/>
            </w:pPr>
            <w:r w:rsidRPr="00C03289">
              <w:rPr>
                <w:b/>
                <w:bCs/>
                <w:sz w:val="28"/>
                <w:szCs w:val="28"/>
              </w:rPr>
              <w:t>15-18</w:t>
            </w:r>
          </w:p>
        </w:tc>
      </w:tr>
      <w:tr w:rsidR="00F537F9" w:rsidRPr="00AE6E8C" w:rsidTr="007E447C">
        <w:trPr>
          <w:trHeight w:val="14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jc w:val="center"/>
            </w:pPr>
            <w:r w:rsidRPr="00AE6E8C">
              <w:rPr>
                <w:b/>
                <w:bCs/>
                <w:sz w:val="26"/>
                <w:szCs w:val="26"/>
              </w:rPr>
              <w:t>4.</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pPr>
            <w:r w:rsidRPr="00AE6E8C">
              <w:rPr>
                <w:b/>
                <w:bCs/>
                <w:sz w:val="26"/>
                <w:szCs w:val="26"/>
              </w:rPr>
              <w:t>Дипломное проектирование</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C03289" w:rsidRDefault="00F537F9" w:rsidP="00F537F9">
            <w:pPr>
              <w:jc w:val="center"/>
            </w:pPr>
            <w:r w:rsidRPr="00C03289">
              <w:rPr>
                <w:b/>
                <w:bCs/>
                <w:sz w:val="28"/>
                <w:szCs w:val="28"/>
              </w:rPr>
              <w:t xml:space="preserve">10-14 </w:t>
            </w:r>
          </w:p>
        </w:tc>
      </w:tr>
      <w:tr w:rsidR="00F537F9" w:rsidRPr="00AE6E8C" w:rsidTr="00CE008F">
        <w:trPr>
          <w:trHeight w:val="32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AE6E8C" w:rsidRDefault="00F537F9" w:rsidP="00F537F9">
            <w:pPr>
              <w:widowControl w:val="0"/>
              <w:suppressAutoHyphens/>
            </w:pPr>
            <w:r w:rsidRPr="00AE6E8C">
              <w:rPr>
                <w:b/>
                <w:bCs/>
                <w:sz w:val="26"/>
                <w:szCs w:val="26"/>
              </w:rPr>
              <w:t>Всего</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37F9" w:rsidRPr="00C03289" w:rsidRDefault="00F537F9" w:rsidP="00F537F9">
            <w:pPr>
              <w:jc w:val="center"/>
            </w:pPr>
            <w:r w:rsidRPr="00C03289">
              <w:rPr>
                <w:b/>
                <w:bCs/>
                <w:sz w:val="28"/>
                <w:szCs w:val="28"/>
              </w:rPr>
              <w:t>270</w:t>
            </w:r>
          </w:p>
        </w:tc>
      </w:tr>
    </w:tbl>
    <w:p w:rsidR="00C903E1" w:rsidRPr="00AE6E8C" w:rsidRDefault="00C903E1" w:rsidP="007E447C">
      <w:pPr>
        <w:widowControl w:val="0"/>
        <w:suppressAutoHyphens/>
        <w:ind w:firstLine="709"/>
        <w:jc w:val="both"/>
        <w:rPr>
          <w:sz w:val="28"/>
          <w:szCs w:val="28"/>
        </w:rPr>
      </w:pPr>
    </w:p>
    <w:p w:rsidR="00C903E1" w:rsidRPr="00AE6E8C" w:rsidRDefault="00F507F9" w:rsidP="007E447C">
      <w:pPr>
        <w:widowControl w:val="0"/>
        <w:suppressAutoHyphens/>
        <w:ind w:firstLine="709"/>
        <w:jc w:val="both"/>
        <w:rPr>
          <w:sz w:val="30"/>
          <w:szCs w:val="30"/>
        </w:rPr>
      </w:pPr>
      <w:r w:rsidRPr="00AE6E8C">
        <w:rPr>
          <w:sz w:val="30"/>
          <w:szCs w:val="30"/>
        </w:rPr>
        <w:t>17.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 кроме дополнительных видов обучения.</w:t>
      </w:r>
    </w:p>
    <w:p w:rsidR="00C903E1" w:rsidRPr="00AE6E8C" w:rsidRDefault="00F507F9" w:rsidP="007E447C">
      <w:pPr>
        <w:widowControl w:val="0"/>
        <w:suppressAutoHyphens/>
        <w:ind w:firstLine="709"/>
        <w:jc w:val="both"/>
        <w:rPr>
          <w:sz w:val="30"/>
          <w:szCs w:val="30"/>
        </w:rPr>
      </w:pPr>
      <w:r w:rsidRPr="00AE6E8C">
        <w:rPr>
          <w:sz w:val="30"/>
          <w:szCs w:val="30"/>
        </w:rPr>
        <w:lastRenderedPageBreak/>
        <w:t>Объем обязательных аудиторных занятий для дневной формы получения высшего образования,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C903E1" w:rsidRPr="00AE6E8C" w:rsidRDefault="00F507F9" w:rsidP="007E447C">
      <w:pPr>
        <w:widowControl w:val="0"/>
        <w:suppressAutoHyphens/>
        <w:ind w:firstLine="709"/>
        <w:jc w:val="both"/>
        <w:rPr>
          <w:spacing w:val="-5"/>
          <w:sz w:val="30"/>
          <w:szCs w:val="30"/>
        </w:rPr>
      </w:pPr>
      <w:r w:rsidRPr="00AE6E8C">
        <w:rPr>
          <w:spacing w:val="-5"/>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учебной дисциплине, модулю.</w:t>
      </w:r>
    </w:p>
    <w:p w:rsidR="00C903E1" w:rsidRPr="00AE6E8C" w:rsidRDefault="00F507F9" w:rsidP="007E447C">
      <w:pPr>
        <w:widowControl w:val="0"/>
        <w:suppressAutoHyphens/>
        <w:ind w:firstLine="709"/>
        <w:jc w:val="both"/>
        <w:rPr>
          <w:sz w:val="30"/>
          <w:szCs w:val="30"/>
        </w:rPr>
      </w:pPr>
      <w:r w:rsidRPr="00AE6E8C">
        <w:rPr>
          <w:sz w:val="30"/>
          <w:szCs w:val="30"/>
        </w:rPr>
        <w:t>18.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C903E1" w:rsidRPr="00AE6E8C" w:rsidRDefault="00F507F9" w:rsidP="007E447C">
      <w:pPr>
        <w:widowControl w:val="0"/>
        <w:suppressAutoHyphens/>
        <w:ind w:firstLine="709"/>
        <w:jc w:val="both"/>
        <w:rPr>
          <w:sz w:val="30"/>
          <w:szCs w:val="30"/>
        </w:rPr>
      </w:pPr>
      <w:r w:rsidRPr="00AE6E8C">
        <w:rPr>
          <w:sz w:val="30"/>
          <w:szCs w:val="30"/>
        </w:rPr>
        <w:t>19. Наименования учебных и производственных практик определяются учреждением высшего образования с учетом особенностей профессиональной деятельности выпускника бакалавриата.</w:t>
      </w:r>
    </w:p>
    <w:p w:rsidR="00C903E1" w:rsidRPr="00AE6E8C" w:rsidRDefault="00F507F9" w:rsidP="007E447C">
      <w:pPr>
        <w:widowControl w:val="0"/>
        <w:ind w:firstLine="709"/>
        <w:jc w:val="both"/>
        <w:rPr>
          <w:sz w:val="30"/>
          <w:szCs w:val="30"/>
        </w:rPr>
      </w:pPr>
      <w:bookmarkStart w:id="6" w:name="_Hlk146524722"/>
      <w:r w:rsidRPr="00AE6E8C">
        <w:rPr>
          <w:sz w:val="30"/>
          <w:szCs w:val="30"/>
        </w:rPr>
        <w:t>В примерном учебном плане по специальности, учебном плане учреждения образования по специальности необходимо предусмотреть прохождение учебной (ознакомительной) практики на первом курсе обучения.</w:t>
      </w:r>
    </w:p>
    <w:bookmarkEnd w:id="6"/>
    <w:p w:rsidR="00C903E1" w:rsidRPr="00AE6E8C" w:rsidRDefault="00F507F9" w:rsidP="007E447C">
      <w:pPr>
        <w:widowControl w:val="0"/>
        <w:suppressAutoHyphens/>
        <w:ind w:firstLine="709"/>
        <w:jc w:val="both"/>
        <w:rPr>
          <w:sz w:val="30"/>
          <w:szCs w:val="30"/>
        </w:rPr>
      </w:pPr>
      <w:r w:rsidRPr="00AE6E8C">
        <w:rPr>
          <w:sz w:val="30"/>
          <w:szCs w:val="30"/>
        </w:rPr>
        <w:t>20.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C903E1" w:rsidRPr="00AE6E8C" w:rsidRDefault="00F507F9" w:rsidP="007E447C">
      <w:pPr>
        <w:widowControl w:val="0"/>
        <w:tabs>
          <w:tab w:val="left" w:pos="1276"/>
        </w:tabs>
        <w:suppressAutoHyphens/>
        <w:ind w:firstLine="709"/>
        <w:jc w:val="both"/>
        <w:rPr>
          <w:sz w:val="30"/>
          <w:szCs w:val="30"/>
        </w:rPr>
      </w:pPr>
      <w:r w:rsidRPr="00AE6E8C">
        <w:rPr>
          <w:sz w:val="30"/>
          <w:szCs w:val="30"/>
        </w:rPr>
        <w:t>21. При разработке учебного плана учреждения образования по специальности рекомендуется предусматривать в рамках компонента учреждения образования модули и учебные дисциплины по выбору обучающегося в объеме не менее 15 процентов от компонента учреждения образования.</w:t>
      </w:r>
    </w:p>
    <w:p w:rsidR="00C903E1" w:rsidRPr="00AE6E8C" w:rsidRDefault="00F507F9" w:rsidP="007E447C">
      <w:pPr>
        <w:widowControl w:val="0"/>
        <w:suppressAutoHyphens/>
        <w:ind w:firstLine="709"/>
        <w:jc w:val="both"/>
        <w:rPr>
          <w:sz w:val="30"/>
          <w:szCs w:val="30"/>
        </w:rPr>
      </w:pPr>
      <w:r w:rsidRPr="00AE6E8C">
        <w:rPr>
          <w:sz w:val="30"/>
          <w:szCs w:val="30"/>
        </w:rPr>
        <w:t xml:space="preserve">22. Коды УК и БПК, формирование которых обеспечивают модули и учебные дисциплины государственного компонента, а также отдельные учебные дисциплины модуля «Дополнительные виды </w:t>
      </w:r>
      <w:r w:rsidRPr="005A0E74">
        <w:rPr>
          <w:sz w:val="30"/>
          <w:szCs w:val="30"/>
        </w:rPr>
        <w:t>обучения»</w:t>
      </w:r>
      <w:r w:rsidR="00E94549" w:rsidRPr="005A0E74">
        <w:rPr>
          <w:sz w:val="30"/>
          <w:szCs w:val="30"/>
        </w:rPr>
        <w:t>,</w:t>
      </w:r>
      <w:r w:rsidRPr="005A0E74">
        <w:rPr>
          <w:sz w:val="30"/>
          <w:szCs w:val="30"/>
        </w:rPr>
        <w:t xml:space="preserve"> указаны</w:t>
      </w:r>
      <w:r w:rsidRPr="00AE6E8C">
        <w:rPr>
          <w:sz w:val="30"/>
          <w:szCs w:val="30"/>
        </w:rPr>
        <w:t xml:space="preserve"> в таблице 2.</w:t>
      </w:r>
    </w:p>
    <w:p w:rsidR="00C903E1" w:rsidRPr="00AE6E8C" w:rsidRDefault="00F507F9" w:rsidP="007E447C">
      <w:pPr>
        <w:widowControl w:val="0"/>
        <w:suppressAutoHyphens/>
        <w:ind w:firstLine="709"/>
        <w:jc w:val="right"/>
        <w:rPr>
          <w:sz w:val="30"/>
          <w:szCs w:val="30"/>
        </w:rPr>
      </w:pPr>
      <w:r w:rsidRPr="00AE6E8C">
        <w:rPr>
          <w:sz w:val="30"/>
          <w:szCs w:val="30"/>
        </w:rPr>
        <w:t xml:space="preserve">Таблица 2 </w:t>
      </w:r>
    </w:p>
    <w:tbl>
      <w:tblPr>
        <w:tblStyle w:val="TableNormal"/>
        <w:tblW w:w="94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
        <w:gridCol w:w="6379"/>
        <w:gridCol w:w="2475"/>
      </w:tblGrid>
      <w:tr w:rsidR="00C903E1" w:rsidRPr="00E94549" w:rsidTr="007E447C">
        <w:trPr>
          <w:trHeight w:val="649"/>
          <w:tblHeader/>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E94549" w:rsidRDefault="00F507F9">
            <w:pPr>
              <w:widowControl w:val="0"/>
              <w:suppressAutoHyphens/>
              <w:jc w:val="center"/>
              <w:rPr>
                <w:sz w:val="26"/>
                <w:szCs w:val="26"/>
              </w:rPr>
            </w:pPr>
            <w:r w:rsidRPr="00E94549">
              <w:rPr>
                <w:sz w:val="26"/>
                <w:szCs w:val="26"/>
              </w:rPr>
              <w:t>№</w:t>
            </w:r>
          </w:p>
          <w:p w:rsidR="00C903E1" w:rsidRPr="00E94549" w:rsidRDefault="00F507F9">
            <w:pPr>
              <w:widowControl w:val="0"/>
              <w:suppressAutoHyphens/>
              <w:jc w:val="center"/>
              <w:rPr>
                <w:sz w:val="26"/>
                <w:szCs w:val="26"/>
              </w:rPr>
            </w:pPr>
            <w:r w:rsidRPr="00E94549">
              <w:rPr>
                <w:sz w:val="26"/>
                <w:szCs w:val="26"/>
              </w:rPr>
              <w:t>п/п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E94549" w:rsidRDefault="00F507F9">
            <w:pPr>
              <w:widowControl w:val="0"/>
              <w:suppressAutoHyphens/>
              <w:jc w:val="center"/>
              <w:rPr>
                <w:sz w:val="26"/>
                <w:szCs w:val="26"/>
              </w:rPr>
            </w:pPr>
            <w:r w:rsidRPr="00E94549">
              <w:rPr>
                <w:sz w:val="26"/>
                <w:szCs w:val="26"/>
              </w:rPr>
              <w:t>Наименования модулей, учебных дисциплин</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E94549" w:rsidRDefault="00F507F9">
            <w:pPr>
              <w:widowControl w:val="0"/>
              <w:suppressAutoHyphens/>
              <w:jc w:val="center"/>
              <w:rPr>
                <w:sz w:val="26"/>
                <w:szCs w:val="26"/>
              </w:rPr>
            </w:pPr>
            <w:r w:rsidRPr="00E94549">
              <w:rPr>
                <w:sz w:val="26"/>
                <w:szCs w:val="26"/>
              </w:rPr>
              <w:t>Коды формируемых компетенций</w:t>
            </w:r>
          </w:p>
        </w:tc>
      </w:tr>
      <w:tr w:rsidR="005A0E74"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6D2CD0" w:rsidP="005A0E74">
            <w:pPr>
              <w:spacing w:line="230" w:lineRule="auto"/>
              <w:jc w:val="center"/>
              <w:rPr>
                <w:sz w:val="26"/>
                <w:szCs w:val="26"/>
              </w:rPr>
            </w:pPr>
            <w:r>
              <w:rPr>
                <w:sz w:val="26"/>
                <w:szCs w:val="26"/>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5A0E74" w:rsidRDefault="005A0E74" w:rsidP="005A0E74">
            <w:pPr>
              <w:spacing w:line="230" w:lineRule="auto"/>
              <w:rPr>
                <w:b/>
                <w:sz w:val="26"/>
                <w:szCs w:val="26"/>
              </w:rPr>
            </w:pPr>
            <w:r w:rsidRPr="005A0E74">
              <w:rPr>
                <w:b/>
                <w:color w:val="auto"/>
                <w:sz w:val="26"/>
                <w:szCs w:val="26"/>
              </w:rPr>
              <w:t>Социально-Гуманитарный модуль - 1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AA4B5B" w:rsidRDefault="005A0E74" w:rsidP="005A0E74"/>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Философия</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УК-8</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Современная политэкономия</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УК-9</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История белорусской государственности</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УК-4,7</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lastRenderedPageBreak/>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6D2CD0" w:rsidRDefault="006D2CD0" w:rsidP="006D2CD0">
            <w:pPr>
              <w:spacing w:line="230" w:lineRule="auto"/>
              <w:rPr>
                <w:b/>
                <w:sz w:val="26"/>
                <w:szCs w:val="26"/>
              </w:rPr>
            </w:pPr>
            <w:r w:rsidRPr="006D2CD0">
              <w:rPr>
                <w:b/>
                <w:sz w:val="26"/>
                <w:szCs w:val="26"/>
              </w:rPr>
              <w:t>Модуль "Основы первого иностранного языка"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2.1.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Первый иностранный язык (базовый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БПК-1</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Практикум первого иностранного языка (базовый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БПК-2</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6D2CD0" w:rsidRDefault="006D2CD0" w:rsidP="006D2CD0">
            <w:pPr>
              <w:spacing w:line="230" w:lineRule="auto"/>
              <w:rPr>
                <w:b/>
                <w:sz w:val="26"/>
                <w:szCs w:val="26"/>
              </w:rPr>
            </w:pPr>
            <w:r w:rsidRPr="006D2CD0">
              <w:rPr>
                <w:b/>
                <w:sz w:val="26"/>
                <w:szCs w:val="26"/>
              </w:rPr>
              <w:t>М</w:t>
            </w:r>
            <w:r>
              <w:rPr>
                <w:b/>
                <w:sz w:val="26"/>
                <w:szCs w:val="26"/>
              </w:rPr>
              <w:t>одуль "Первый иностранный язык"</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3.1.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Первый иностранный язык (основной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БПК-3</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3.2.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Теоретическая грамматика иностранного языка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AA4B5B">
              <w:t>БПК-4</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3.3.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Практикум первого иностранного языка (основной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Default="006D2CD0" w:rsidP="00F537F9">
            <w:pPr>
              <w:jc w:val="center"/>
            </w:pPr>
            <w:r w:rsidRPr="00AA4B5B">
              <w:t>БПК-5;</w:t>
            </w:r>
          </w:p>
          <w:p w:rsidR="006D2CD0" w:rsidRPr="00AA4B5B" w:rsidRDefault="006D2CD0" w:rsidP="00F537F9">
            <w:pPr>
              <w:jc w:val="center"/>
            </w:pPr>
            <w:r w:rsidRPr="006D2CD0">
              <w:t>УК-5</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6D2CD0" w:rsidP="006D2CD0">
            <w:r w:rsidRPr="00DF297D">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6D2CD0" w:rsidRDefault="006D2CD0" w:rsidP="006D2CD0">
            <w:pPr>
              <w:spacing w:line="230" w:lineRule="auto"/>
              <w:rPr>
                <w:b/>
                <w:sz w:val="26"/>
                <w:szCs w:val="26"/>
              </w:rPr>
            </w:pPr>
            <w:r w:rsidRPr="006D2CD0">
              <w:rPr>
                <w:b/>
                <w:sz w:val="26"/>
                <w:szCs w:val="26"/>
              </w:rPr>
              <w:t>Модуль "Речевая практика первого иностранного языка"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E753C" w:rsidRDefault="006D2CD0" w:rsidP="00F537F9">
            <w:pPr>
              <w:jc w:val="center"/>
              <w:rPr>
                <w:b/>
              </w:rPr>
            </w:pPr>
            <w:r w:rsidRPr="00DE753C">
              <w:rPr>
                <w:b/>
              </w:rPr>
              <w:t>УК-3</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3F5AE0" w:rsidP="006D2CD0">
            <w:r>
              <w:t>4.1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Речевая практика первого иностранного языка (базовый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6D2CD0">
              <w:t>БПК-5,6</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3F5AE0" w:rsidP="006D2CD0">
            <w:r>
              <w:t>4.2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Речевая практика первого иностранного языка (основной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Default="006D2CD0" w:rsidP="00F537F9">
            <w:pPr>
              <w:jc w:val="center"/>
            </w:pPr>
            <w:r>
              <w:t>БПК-7;</w:t>
            </w:r>
          </w:p>
          <w:p w:rsidR="006D2CD0" w:rsidRPr="00AA4B5B" w:rsidRDefault="006D2CD0" w:rsidP="00F537F9">
            <w:pPr>
              <w:jc w:val="center"/>
            </w:pPr>
            <w:r>
              <w:t>УК</w:t>
            </w:r>
            <w:r w:rsidR="00040B6C">
              <w:t>-</w:t>
            </w:r>
            <w:r>
              <w:t>6</w:t>
            </w:r>
          </w:p>
        </w:tc>
      </w:tr>
      <w:tr w:rsidR="006D2CD0" w:rsidRPr="00E94549" w:rsidTr="007E447C">
        <w:trPr>
          <w:trHeight w:val="328"/>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3F5AE0" w:rsidP="006D2CD0">
            <w: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6D2CD0" w:rsidRDefault="006D2CD0" w:rsidP="006D2CD0">
            <w:pPr>
              <w:spacing w:line="230" w:lineRule="auto"/>
              <w:rPr>
                <w:b/>
                <w:sz w:val="26"/>
                <w:szCs w:val="26"/>
              </w:rPr>
            </w:pPr>
            <w:r w:rsidRPr="006D2CD0">
              <w:rPr>
                <w:b/>
                <w:sz w:val="26"/>
                <w:szCs w:val="26"/>
              </w:rPr>
              <w:t>Модуль "Практика и теория перев</w:t>
            </w:r>
            <w:r>
              <w:rPr>
                <w:b/>
                <w:sz w:val="26"/>
                <w:szCs w:val="26"/>
              </w:rPr>
              <w:t>ода первого иностранного языка"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3F5AE0" w:rsidP="006D2CD0">
            <w:r>
              <w:t>5.1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Практика перевода первого иностранного языка (базовый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E753C" w:rsidRDefault="00040B6C" w:rsidP="00040B6C">
            <w:pPr>
              <w:jc w:val="center"/>
            </w:pPr>
            <w:r w:rsidRPr="00DE753C">
              <w:t>БПК-8,13</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Default="003F5AE0" w:rsidP="006D2CD0">
            <w:r>
              <w:t>5.2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Практика перевода первого иностранного языка (основной уровень)</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E753C" w:rsidRDefault="00040B6C" w:rsidP="00040B6C">
            <w:pPr>
              <w:jc w:val="center"/>
            </w:pPr>
            <w:r w:rsidRPr="00DE753C">
              <w:t>БПК-8,13,14</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3F5AE0" w:rsidP="006D2CD0">
            <w:r>
              <w:t>5.3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Теория перевода первого иностранного языка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Default="006D2CD0" w:rsidP="00F537F9">
            <w:pPr>
              <w:jc w:val="center"/>
            </w:pPr>
            <w:r>
              <w:t>БПК-9;</w:t>
            </w:r>
          </w:p>
          <w:p w:rsidR="006D2CD0" w:rsidRPr="00AA4B5B" w:rsidRDefault="006D2CD0" w:rsidP="00F537F9">
            <w:pPr>
              <w:jc w:val="center"/>
            </w:pPr>
            <w:r>
              <w:t>УК-2</w:t>
            </w:r>
          </w:p>
        </w:tc>
      </w:tr>
      <w:tr w:rsidR="006D2CD0"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DF297D" w:rsidRDefault="003F5AE0" w:rsidP="006D2CD0">
            <w:r>
              <w:t>5.4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5A0E74" w:rsidRDefault="006D2CD0" w:rsidP="006D2CD0">
            <w:pPr>
              <w:spacing w:line="230" w:lineRule="auto"/>
              <w:rPr>
                <w:bCs/>
                <w:sz w:val="26"/>
                <w:szCs w:val="26"/>
              </w:rPr>
            </w:pPr>
            <w:r w:rsidRPr="005A0E74">
              <w:rPr>
                <w:bCs/>
                <w:sz w:val="26"/>
                <w:szCs w:val="26"/>
              </w:rPr>
              <w:t>Стилистика перевода с иностранного языка на родной</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D2CD0" w:rsidRPr="00AA4B5B" w:rsidRDefault="006D2CD0" w:rsidP="00F537F9">
            <w:pPr>
              <w:jc w:val="center"/>
            </w:pPr>
            <w:r w:rsidRPr="006D2CD0">
              <w:t>БПК-10</w:t>
            </w:r>
          </w:p>
        </w:tc>
      </w:tr>
      <w:tr w:rsidR="005A0E74"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3F5AE0" w:rsidP="005A0E74">
            <w:pPr>
              <w:spacing w:line="230" w:lineRule="auto"/>
              <w:jc w:val="center"/>
              <w:rPr>
                <w:sz w:val="26"/>
                <w:szCs w:val="26"/>
              </w:rPr>
            </w:pPr>
            <w:r>
              <w:rPr>
                <w:sz w:val="26"/>
                <w:szCs w:val="26"/>
              </w:rPr>
              <w:t>5.5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5A0E74" w:rsidRDefault="005A0E74" w:rsidP="005A0E74">
            <w:pPr>
              <w:spacing w:line="230" w:lineRule="auto"/>
              <w:rPr>
                <w:bCs/>
                <w:sz w:val="26"/>
                <w:szCs w:val="26"/>
              </w:rPr>
            </w:pPr>
            <w:r w:rsidRPr="005A0E74">
              <w:rPr>
                <w:bCs/>
                <w:sz w:val="26"/>
                <w:szCs w:val="26"/>
              </w:rPr>
              <w:t>Иностранный язык (первый) в профессиональной деятельности</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AA4B5B" w:rsidRDefault="006D2CD0" w:rsidP="00F537F9">
            <w:pPr>
              <w:jc w:val="center"/>
            </w:pPr>
            <w:r w:rsidRPr="006D2CD0">
              <w:t>БПК-4,5</w:t>
            </w:r>
          </w:p>
        </w:tc>
      </w:tr>
      <w:tr w:rsidR="005A0E74"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3F5AE0" w:rsidP="005A0E74">
            <w:pPr>
              <w:spacing w:line="230" w:lineRule="auto"/>
              <w:jc w:val="center"/>
              <w:rPr>
                <w:sz w:val="26"/>
                <w:szCs w:val="26"/>
              </w:rPr>
            </w:pPr>
            <w:r>
              <w:rPr>
                <w:sz w:val="26"/>
                <w:szCs w:val="26"/>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6D2CD0" w:rsidRDefault="005A0E74" w:rsidP="005A0E74">
            <w:pPr>
              <w:spacing w:line="230" w:lineRule="auto"/>
              <w:rPr>
                <w:b/>
                <w:sz w:val="26"/>
                <w:szCs w:val="26"/>
              </w:rPr>
            </w:pPr>
            <w:r w:rsidRPr="006D2CD0">
              <w:rPr>
                <w:b/>
                <w:sz w:val="26"/>
                <w:szCs w:val="26"/>
              </w:rPr>
              <w:t>Модуль "Современная африканистика"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AA4B5B" w:rsidRDefault="005A0E74" w:rsidP="00F537F9">
            <w:pPr>
              <w:jc w:val="center"/>
            </w:pPr>
          </w:p>
        </w:tc>
      </w:tr>
      <w:tr w:rsidR="005A0E74"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3F5AE0" w:rsidP="005A0E74">
            <w:pPr>
              <w:spacing w:line="230" w:lineRule="auto"/>
              <w:jc w:val="center"/>
              <w:rPr>
                <w:sz w:val="26"/>
                <w:szCs w:val="26"/>
              </w:rPr>
            </w:pPr>
            <w:r>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5A0E74" w:rsidRDefault="005A0E74" w:rsidP="005A0E74">
            <w:pPr>
              <w:spacing w:line="230" w:lineRule="auto"/>
              <w:rPr>
                <w:bCs/>
                <w:sz w:val="26"/>
                <w:szCs w:val="26"/>
              </w:rPr>
            </w:pPr>
            <w:r w:rsidRPr="005A0E74">
              <w:rPr>
                <w:bCs/>
                <w:sz w:val="26"/>
                <w:szCs w:val="26"/>
              </w:rPr>
              <w:t>Актуальные проблемы африканистики</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AA4B5B" w:rsidRDefault="006D2CD0" w:rsidP="00F537F9">
            <w:pPr>
              <w:jc w:val="center"/>
            </w:pPr>
            <w:r w:rsidRPr="006D2CD0">
              <w:t>УК-5, 6</w:t>
            </w:r>
          </w:p>
        </w:tc>
      </w:tr>
      <w:tr w:rsidR="005A0E74"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3F5AE0" w:rsidP="005A0E74">
            <w:pPr>
              <w:spacing w:line="230" w:lineRule="auto"/>
              <w:jc w:val="center"/>
              <w:rPr>
                <w:sz w:val="26"/>
                <w:szCs w:val="26"/>
              </w:rPr>
            </w:pPr>
            <w:r>
              <w:rPr>
                <w:sz w:val="26"/>
                <w:szCs w:val="26"/>
              </w:rPr>
              <w:lastRenderedPageBreak/>
              <w:t>6.2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5A0E74" w:rsidRDefault="005A0E74" w:rsidP="005A0E74">
            <w:pPr>
              <w:spacing w:line="230" w:lineRule="auto"/>
              <w:rPr>
                <w:bCs/>
                <w:sz w:val="26"/>
                <w:szCs w:val="26"/>
              </w:rPr>
            </w:pPr>
            <w:r w:rsidRPr="005A0E74">
              <w:rPr>
                <w:bCs/>
                <w:sz w:val="26"/>
                <w:szCs w:val="26"/>
              </w:rPr>
              <w:t>Методология научных исследований в африканистике</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AA4B5B" w:rsidRDefault="006D2CD0" w:rsidP="00F537F9">
            <w:pPr>
              <w:jc w:val="center"/>
            </w:pPr>
            <w:r w:rsidRPr="006D2CD0">
              <w:t>УК-1,2</w:t>
            </w:r>
          </w:p>
        </w:tc>
      </w:tr>
      <w:tr w:rsidR="00C903E1"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E94549" w:rsidRDefault="00F507F9">
            <w:pPr>
              <w:spacing w:line="230" w:lineRule="auto"/>
              <w:jc w:val="center"/>
              <w:rPr>
                <w:sz w:val="26"/>
                <w:szCs w:val="26"/>
              </w:rPr>
            </w:pPr>
            <w:r w:rsidRPr="00E94549">
              <w:rPr>
                <w:sz w:val="26"/>
                <w:szCs w:val="26"/>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03E1" w:rsidRPr="006D2CD0" w:rsidRDefault="006D2CD0">
            <w:pPr>
              <w:spacing w:line="230" w:lineRule="auto"/>
              <w:rPr>
                <w:b/>
                <w:sz w:val="26"/>
                <w:szCs w:val="26"/>
              </w:rPr>
            </w:pPr>
            <w:r w:rsidRPr="006D2CD0">
              <w:rPr>
                <w:b/>
                <w:sz w:val="26"/>
                <w:szCs w:val="26"/>
              </w:rPr>
              <w:t>Курсовая работа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0B6C" w:rsidRPr="00DE753C" w:rsidRDefault="00040B6C" w:rsidP="00040B6C">
            <w:pPr>
              <w:jc w:val="center"/>
              <w:rPr>
                <w:b/>
              </w:rPr>
            </w:pPr>
            <w:r w:rsidRPr="00DE753C">
              <w:rPr>
                <w:b/>
              </w:rPr>
              <w:t>БПК-11;</w:t>
            </w:r>
          </w:p>
          <w:p w:rsidR="00C903E1" w:rsidRPr="00DE753C" w:rsidRDefault="00040B6C" w:rsidP="00040B6C">
            <w:pPr>
              <w:jc w:val="center"/>
            </w:pPr>
            <w:r w:rsidRPr="00DE753C">
              <w:rPr>
                <w:b/>
              </w:rPr>
              <w:t>УК-1,2</w:t>
            </w:r>
          </w:p>
        </w:tc>
      </w:tr>
      <w:tr w:rsidR="0097683F"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683F" w:rsidRPr="00E94549" w:rsidRDefault="0097683F">
            <w:pPr>
              <w:spacing w:line="230" w:lineRule="auto"/>
              <w:jc w:val="center"/>
              <w:rPr>
                <w:sz w:val="26"/>
                <w:szCs w:val="26"/>
              </w:rPr>
            </w:pPr>
            <w:r w:rsidRPr="00E94549">
              <w:rPr>
                <w:sz w:val="26"/>
                <w:szCs w:val="26"/>
              </w:rPr>
              <w:t>8.</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683F" w:rsidRPr="006D2CD0" w:rsidRDefault="0097683F">
            <w:pPr>
              <w:spacing w:line="230" w:lineRule="auto"/>
              <w:rPr>
                <w:b/>
                <w:sz w:val="26"/>
                <w:szCs w:val="26"/>
              </w:rPr>
            </w:pPr>
            <w:r w:rsidRPr="006D2CD0">
              <w:rPr>
                <w:b/>
                <w:sz w:val="26"/>
                <w:szCs w:val="26"/>
              </w:rPr>
              <w:t>Дополнительные виды обучения</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683F" w:rsidRPr="00DE753C" w:rsidRDefault="0097683F" w:rsidP="00F537F9">
            <w:pPr>
              <w:jc w:val="center"/>
            </w:pPr>
          </w:p>
        </w:tc>
      </w:tr>
      <w:tr w:rsidR="0097683F"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683F" w:rsidRPr="00E94549" w:rsidRDefault="0097683F">
            <w:pPr>
              <w:spacing w:line="230" w:lineRule="auto"/>
              <w:jc w:val="center"/>
              <w:rPr>
                <w:sz w:val="26"/>
                <w:szCs w:val="26"/>
              </w:rPr>
            </w:pPr>
            <w:r w:rsidRPr="00E94549">
              <w:rPr>
                <w:sz w:val="26"/>
                <w:szCs w:val="26"/>
              </w:rPr>
              <w:t>8.1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683F" w:rsidRPr="00E94549" w:rsidRDefault="0097683F">
            <w:pPr>
              <w:spacing w:line="230" w:lineRule="auto"/>
              <w:rPr>
                <w:bCs/>
                <w:sz w:val="26"/>
                <w:szCs w:val="26"/>
              </w:rPr>
            </w:pPr>
            <w:r w:rsidRPr="00E94549">
              <w:rPr>
                <w:bCs/>
                <w:sz w:val="26"/>
                <w:szCs w:val="26"/>
              </w:rPr>
              <w:t>Физическая культура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683F" w:rsidRPr="00DE753C" w:rsidRDefault="005A0E74" w:rsidP="00F537F9">
            <w:pPr>
              <w:jc w:val="center"/>
            </w:pPr>
            <w:r w:rsidRPr="00DE753C">
              <w:t>УК-11</w:t>
            </w:r>
          </w:p>
        </w:tc>
      </w:tr>
      <w:tr w:rsidR="005A0E74"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5A0E74" w:rsidP="005A0E74">
            <w:pPr>
              <w:spacing w:line="230" w:lineRule="auto"/>
              <w:jc w:val="center"/>
              <w:rPr>
                <w:sz w:val="26"/>
                <w:szCs w:val="26"/>
              </w:rPr>
            </w:pPr>
            <w:r w:rsidRPr="00E94549">
              <w:rPr>
                <w:sz w:val="26"/>
                <w:szCs w:val="26"/>
              </w:rPr>
              <w:t>8.2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5A0E74" w:rsidP="005A0E74">
            <w:pPr>
              <w:spacing w:line="230" w:lineRule="auto"/>
              <w:rPr>
                <w:bCs/>
                <w:sz w:val="26"/>
                <w:szCs w:val="26"/>
              </w:rPr>
            </w:pPr>
            <w:r w:rsidRPr="00E94549">
              <w:rPr>
                <w:bCs/>
                <w:sz w:val="26"/>
                <w:szCs w:val="26"/>
              </w:rPr>
              <w:t>Безопасность жизнедеятельности человека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DE753C" w:rsidRDefault="00040B6C" w:rsidP="00F537F9">
            <w:pPr>
              <w:jc w:val="center"/>
            </w:pPr>
            <w:r w:rsidRPr="00DE753C">
              <w:t>БПК-12</w:t>
            </w:r>
          </w:p>
        </w:tc>
      </w:tr>
      <w:tr w:rsidR="005A0E74" w:rsidRPr="00E94549" w:rsidTr="007E447C">
        <w:trPr>
          <w:trHeight w:val="635"/>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5A0E74" w:rsidP="005A0E74">
            <w:pPr>
              <w:spacing w:line="230" w:lineRule="auto"/>
              <w:jc w:val="center"/>
              <w:rPr>
                <w:sz w:val="26"/>
                <w:szCs w:val="26"/>
              </w:rPr>
            </w:pPr>
            <w:r w:rsidRPr="00E94549">
              <w:rPr>
                <w:sz w:val="26"/>
                <w:szCs w:val="26"/>
              </w:rPr>
              <w:t>8.3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E94549" w:rsidRDefault="005A0E74" w:rsidP="005A0E74">
            <w:pPr>
              <w:spacing w:line="230" w:lineRule="auto"/>
              <w:rPr>
                <w:bCs/>
                <w:sz w:val="26"/>
                <w:szCs w:val="26"/>
              </w:rPr>
            </w:pPr>
            <w:r w:rsidRPr="00E94549">
              <w:rPr>
                <w:bCs/>
                <w:sz w:val="26"/>
                <w:szCs w:val="26"/>
              </w:rPr>
              <w:t>Белорусский язык (профессиональная лексика)</w:t>
            </w: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A0E74" w:rsidRPr="003F5AE0" w:rsidRDefault="005A0E74" w:rsidP="00F537F9">
            <w:pPr>
              <w:jc w:val="center"/>
            </w:pPr>
            <w:r w:rsidRPr="003F5AE0">
              <w:t>УК-10</w:t>
            </w:r>
          </w:p>
        </w:tc>
      </w:tr>
    </w:tbl>
    <w:p w:rsidR="00C903E1" w:rsidRPr="00AE6E8C" w:rsidRDefault="00C903E1">
      <w:pPr>
        <w:widowControl w:val="0"/>
        <w:suppressAutoHyphens/>
        <w:ind w:left="108" w:hanging="108"/>
        <w:jc w:val="center"/>
        <w:rPr>
          <w:sz w:val="30"/>
          <w:szCs w:val="30"/>
        </w:rPr>
      </w:pPr>
    </w:p>
    <w:p w:rsidR="00C903E1" w:rsidRPr="00AE6E8C" w:rsidRDefault="00F507F9">
      <w:pPr>
        <w:widowControl w:val="0"/>
        <w:suppressAutoHyphens/>
        <w:ind w:firstLine="709"/>
        <w:jc w:val="both"/>
        <w:rPr>
          <w:sz w:val="30"/>
          <w:szCs w:val="30"/>
        </w:rPr>
      </w:pPr>
      <w:r w:rsidRPr="00AE6E8C">
        <w:rPr>
          <w:sz w:val="30"/>
          <w:szCs w:val="30"/>
        </w:rPr>
        <w:t>23. Результаты обучения по учебным дисциплинам, модулям (знать, уметь, иметь навык) определяются учебными программами</w:t>
      </w:r>
      <w:r w:rsidRPr="00AE6E8C">
        <w:t xml:space="preserve"> </w:t>
      </w:r>
      <w:r w:rsidRPr="00AE6E8C">
        <w:rPr>
          <w:sz w:val="30"/>
          <w:szCs w:val="30"/>
        </w:rPr>
        <w:t>образовательной программы бакалавриата.</w:t>
      </w:r>
    </w:p>
    <w:p w:rsidR="00C903E1" w:rsidRPr="00AE6E8C" w:rsidRDefault="00F507F9">
      <w:pPr>
        <w:widowControl w:val="0"/>
        <w:suppressAutoHyphens/>
        <w:ind w:firstLine="709"/>
        <w:jc w:val="both"/>
        <w:rPr>
          <w:sz w:val="30"/>
          <w:szCs w:val="30"/>
        </w:rPr>
      </w:pPr>
      <w:r w:rsidRPr="00AE6E8C">
        <w:rPr>
          <w:sz w:val="30"/>
          <w:szCs w:val="30"/>
        </w:rPr>
        <w:t>24. В примерных учебных программах по учебным дисциплинам, модулям приводится примерный перечень результатов обучения.</w:t>
      </w:r>
    </w:p>
    <w:p w:rsidR="00C903E1" w:rsidRPr="00AE6E8C" w:rsidRDefault="00F507F9">
      <w:pPr>
        <w:pStyle w:val="ConsPlusNormal"/>
        <w:suppressAutoHyphens/>
        <w:ind w:firstLine="709"/>
        <w:jc w:val="both"/>
        <w:rPr>
          <w:rFonts w:ascii="Times New Roman" w:eastAsia="Times New Roman" w:hAnsi="Times New Roman" w:cs="Times New Roman"/>
          <w:sz w:val="30"/>
          <w:szCs w:val="30"/>
        </w:rPr>
      </w:pPr>
      <w:r w:rsidRPr="00AE6E8C">
        <w:rPr>
          <w:rFonts w:ascii="Times New Roman" w:hAnsi="Times New Roman"/>
          <w:sz w:val="30"/>
          <w:szCs w:val="30"/>
        </w:rPr>
        <w:t xml:space="preserve">25. Результаты обучения должны быть соотнесены с требуемыми результатами освоения содержания образовательной программы бакалавриата по специальности. </w:t>
      </w:r>
    </w:p>
    <w:p w:rsidR="00C903E1" w:rsidRPr="00AE6E8C" w:rsidRDefault="00F507F9">
      <w:pPr>
        <w:pStyle w:val="ConsPlusNormal"/>
        <w:suppressAutoHyphens/>
        <w:ind w:firstLine="709"/>
        <w:jc w:val="both"/>
        <w:rPr>
          <w:rFonts w:ascii="Times New Roman" w:eastAsia="Times New Roman" w:hAnsi="Times New Roman" w:cs="Times New Roman"/>
          <w:sz w:val="30"/>
          <w:szCs w:val="30"/>
        </w:rPr>
      </w:pPr>
      <w:bookmarkStart w:id="7" w:name="_Hlk70607888"/>
      <w:r w:rsidRPr="00AE6E8C">
        <w:rPr>
          <w:rFonts w:ascii="Times New Roman" w:hAnsi="Times New Roman"/>
          <w:sz w:val="30"/>
          <w:szCs w:val="30"/>
        </w:rPr>
        <w:t>26. Совокупность запланированных результатов обучения должна обеспечивать выпускнику бакалавриата формирование УК и БПК, установленных настоящим образовательным стандартом, а также дополнительных УК и специализированных компетенций, установленных учреждением высшего образования.</w:t>
      </w:r>
    </w:p>
    <w:p w:rsidR="000376EE" w:rsidRPr="00AE6E8C" w:rsidRDefault="000376EE">
      <w:pPr>
        <w:widowControl w:val="0"/>
        <w:suppressAutoHyphens/>
        <w:jc w:val="center"/>
        <w:rPr>
          <w:b/>
          <w:bCs/>
          <w:sz w:val="28"/>
          <w:szCs w:val="28"/>
        </w:rPr>
      </w:pPr>
    </w:p>
    <w:p w:rsidR="00C903E1" w:rsidRPr="00AE6E8C" w:rsidRDefault="00F507F9">
      <w:pPr>
        <w:widowControl w:val="0"/>
        <w:suppressAutoHyphens/>
        <w:jc w:val="center"/>
        <w:rPr>
          <w:b/>
          <w:bCs/>
          <w:sz w:val="30"/>
          <w:szCs w:val="30"/>
        </w:rPr>
      </w:pPr>
      <w:r w:rsidRPr="00AE6E8C">
        <w:rPr>
          <w:b/>
          <w:bCs/>
          <w:sz w:val="30"/>
          <w:szCs w:val="30"/>
        </w:rPr>
        <w:t>ГЛАВА 5</w:t>
      </w:r>
    </w:p>
    <w:p w:rsidR="00C903E1" w:rsidRPr="00AE6E8C" w:rsidRDefault="00F507F9">
      <w:pPr>
        <w:widowControl w:val="0"/>
        <w:suppressAutoHyphens/>
        <w:jc w:val="center"/>
        <w:rPr>
          <w:rFonts w:ascii="Calibri" w:eastAsia="Calibri" w:hAnsi="Calibri" w:cs="Calibri"/>
          <w:b/>
          <w:bCs/>
          <w:sz w:val="30"/>
          <w:szCs w:val="30"/>
        </w:rPr>
      </w:pPr>
      <w:r w:rsidRPr="00AE6E8C">
        <w:rPr>
          <w:rFonts w:ascii="Times New Roman Полужирный" w:eastAsia="Times New Roman Полужирный" w:hAnsi="Times New Roman Полужирный" w:cs="Times New Roman Полужирный"/>
          <w:b/>
          <w:bCs/>
          <w:sz w:val="30"/>
          <w:szCs w:val="30"/>
        </w:rPr>
        <w:t xml:space="preserve">ТРЕБОВАНИЯ К ОРГАНИЗАЦИИ </w:t>
      </w:r>
    </w:p>
    <w:p w:rsidR="00C903E1" w:rsidRPr="00AE6E8C" w:rsidRDefault="00F507F9">
      <w:pPr>
        <w:widowControl w:val="0"/>
        <w:suppressAutoHyphens/>
        <w:jc w:val="center"/>
        <w:rPr>
          <w:rFonts w:ascii="Times New Roman Полужирный" w:eastAsia="Times New Roman Полужирный" w:hAnsi="Times New Roman Полужирный" w:cs="Times New Roman Полужирный"/>
          <w:b/>
          <w:bCs/>
          <w:sz w:val="30"/>
          <w:szCs w:val="30"/>
        </w:rPr>
      </w:pPr>
      <w:r w:rsidRPr="00AE6E8C">
        <w:rPr>
          <w:rFonts w:ascii="Times New Roman Полужирный" w:eastAsia="Times New Roman Полужирный" w:hAnsi="Times New Roman Полужирный" w:cs="Times New Roman Полужирный"/>
          <w:b/>
          <w:bCs/>
          <w:sz w:val="30"/>
          <w:szCs w:val="30"/>
        </w:rPr>
        <w:t>ОБРАЗОВАТЕЛЬНОГО ПРОЦЕССА</w:t>
      </w:r>
    </w:p>
    <w:bookmarkEnd w:id="7"/>
    <w:p w:rsidR="00C903E1" w:rsidRPr="00AE6E8C" w:rsidRDefault="00C903E1">
      <w:pPr>
        <w:widowControl w:val="0"/>
        <w:suppressAutoHyphens/>
        <w:ind w:firstLine="709"/>
        <w:jc w:val="both"/>
        <w:rPr>
          <w:sz w:val="28"/>
          <w:szCs w:val="28"/>
        </w:rPr>
      </w:pPr>
    </w:p>
    <w:p w:rsidR="00C903E1" w:rsidRPr="00AE6E8C" w:rsidRDefault="00F507F9">
      <w:pPr>
        <w:widowControl w:val="0"/>
        <w:suppressAutoHyphens/>
        <w:ind w:firstLine="709"/>
        <w:jc w:val="both"/>
        <w:rPr>
          <w:sz w:val="30"/>
          <w:szCs w:val="30"/>
        </w:rPr>
      </w:pPr>
      <w:r w:rsidRPr="00AE6E8C">
        <w:rPr>
          <w:sz w:val="30"/>
          <w:szCs w:val="30"/>
        </w:rPr>
        <w:t>27. Реализация образовательной программы бакалавриата по специальности осуществляется педагогическими работниками, которые:</w:t>
      </w:r>
    </w:p>
    <w:p w:rsidR="00C903E1" w:rsidRPr="00AE6E8C" w:rsidRDefault="00F507F9">
      <w:pPr>
        <w:widowControl w:val="0"/>
        <w:tabs>
          <w:tab w:val="left" w:pos="540"/>
        </w:tabs>
        <w:suppressAutoHyphens/>
        <w:ind w:firstLine="709"/>
        <w:jc w:val="both"/>
        <w:rPr>
          <w:sz w:val="30"/>
          <w:szCs w:val="30"/>
        </w:rPr>
      </w:pPr>
      <w:r w:rsidRPr="00AE6E8C">
        <w:rPr>
          <w:sz w:val="30"/>
          <w:szCs w:val="30"/>
        </w:rPr>
        <w:t>занимаются научно-методической работой;</w:t>
      </w:r>
    </w:p>
    <w:p w:rsidR="00C903E1" w:rsidRPr="00AE6E8C" w:rsidRDefault="00F507F9">
      <w:pPr>
        <w:widowControl w:val="0"/>
        <w:tabs>
          <w:tab w:val="left" w:pos="540"/>
        </w:tabs>
        <w:suppressAutoHyphens/>
        <w:ind w:firstLine="709"/>
        <w:jc w:val="both"/>
        <w:rPr>
          <w:sz w:val="30"/>
          <w:szCs w:val="30"/>
        </w:rPr>
      </w:pPr>
      <w:r w:rsidRPr="00AE6E8C">
        <w:rPr>
          <w:sz w:val="30"/>
          <w:szCs w:val="30"/>
        </w:rPr>
        <w:t xml:space="preserve">владеют современными образовательными технологиями, в том числе информационными, необходимыми для организации образовательного процесса; </w:t>
      </w:r>
    </w:p>
    <w:p w:rsidR="00C903E1" w:rsidRPr="00AE6E8C" w:rsidRDefault="00F507F9">
      <w:pPr>
        <w:widowControl w:val="0"/>
        <w:tabs>
          <w:tab w:val="left" w:pos="540"/>
        </w:tabs>
        <w:ind w:firstLine="709"/>
        <w:jc w:val="both"/>
        <w:rPr>
          <w:sz w:val="30"/>
          <w:szCs w:val="30"/>
        </w:rPr>
      </w:pPr>
      <w:r w:rsidRPr="00AE6E8C">
        <w:rPr>
          <w:sz w:val="30"/>
          <w:szCs w:val="30"/>
        </w:rPr>
        <w:lastRenderedPageBreak/>
        <w:t xml:space="preserve">обладают личностными качествами и компетенциями, позволяющими эффективно организовывать учебную и воспитательную работу </w:t>
      </w:r>
      <w:bookmarkStart w:id="8" w:name="_Hlk146524756"/>
      <w:r w:rsidRPr="00AE6E8C">
        <w:rPr>
          <w:sz w:val="30"/>
          <w:szCs w:val="30"/>
        </w:rPr>
        <w:t>с обучающимися.</w:t>
      </w:r>
      <w:bookmarkEnd w:id="8"/>
    </w:p>
    <w:p w:rsidR="00C903E1" w:rsidRPr="00AE6E8C" w:rsidRDefault="00F507F9">
      <w:pPr>
        <w:widowControl w:val="0"/>
        <w:ind w:firstLine="709"/>
        <w:jc w:val="both"/>
        <w:rPr>
          <w:sz w:val="30"/>
          <w:szCs w:val="30"/>
        </w:rPr>
      </w:pPr>
      <w:bookmarkStart w:id="9" w:name="_Hlk146524771"/>
      <w:r w:rsidRPr="00AE6E8C">
        <w:rPr>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 соответствии с законодательством об образовании.</w:t>
      </w:r>
    </w:p>
    <w:p w:rsidR="00C903E1" w:rsidRPr="00AE6E8C" w:rsidRDefault="00F507F9">
      <w:pPr>
        <w:widowControl w:val="0"/>
        <w:ind w:firstLine="709"/>
        <w:jc w:val="both"/>
        <w:rPr>
          <w:sz w:val="30"/>
          <w:szCs w:val="30"/>
        </w:rPr>
      </w:pPr>
      <w:r w:rsidRPr="00AE6E8C">
        <w:rPr>
          <w:sz w:val="30"/>
          <w:szCs w:val="30"/>
        </w:rPr>
        <w:t>28. Учреждение высшего образования должно располагать:</w:t>
      </w:r>
    </w:p>
    <w:p w:rsidR="00C903E1" w:rsidRPr="00AE6E8C" w:rsidRDefault="00F507F9">
      <w:pPr>
        <w:widowControl w:val="0"/>
        <w:tabs>
          <w:tab w:val="left" w:pos="540"/>
        </w:tabs>
        <w:ind w:firstLine="709"/>
        <w:jc w:val="both"/>
        <w:rPr>
          <w:sz w:val="30"/>
          <w:szCs w:val="30"/>
        </w:rPr>
      </w:pPr>
      <w:r w:rsidRPr="00AE6E8C">
        <w:rPr>
          <w:sz w:val="30"/>
          <w:szCs w:val="30"/>
        </w:rPr>
        <w:t>материально-технической базой, необходимой для организации образовательного процесса, самостоятельной работы и развития личности обучающегося;</w:t>
      </w:r>
    </w:p>
    <w:bookmarkEnd w:id="9"/>
    <w:p w:rsidR="00C903E1" w:rsidRPr="00AE6E8C" w:rsidRDefault="00F507F9">
      <w:pPr>
        <w:widowControl w:val="0"/>
        <w:ind w:firstLine="709"/>
        <w:jc w:val="both"/>
        <w:rPr>
          <w:sz w:val="30"/>
          <w:szCs w:val="30"/>
        </w:rPr>
      </w:pPr>
      <w:r w:rsidRPr="00AE6E8C">
        <w:rPr>
          <w:sz w:val="30"/>
          <w:szCs w:val="30"/>
        </w:rPr>
        <w:t>средствами обучения, необходимыми для реализации образовательной программы бакалавриата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C903E1" w:rsidRPr="00AE6E8C" w:rsidRDefault="00F507F9">
      <w:pPr>
        <w:widowControl w:val="0"/>
        <w:ind w:firstLine="709"/>
        <w:jc w:val="both"/>
        <w:rPr>
          <w:sz w:val="30"/>
          <w:szCs w:val="30"/>
        </w:rPr>
      </w:pPr>
      <w:r w:rsidRPr="00AE6E8C">
        <w:rPr>
          <w:sz w:val="30"/>
          <w:szCs w:val="30"/>
        </w:rPr>
        <w:t xml:space="preserve">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 </w:t>
      </w:r>
      <w:bookmarkStart w:id="10" w:name="_Hlk146526295"/>
      <w:r w:rsidRPr="00AE6E8C">
        <w:rPr>
          <w:sz w:val="30"/>
          <w:szCs w:val="30"/>
        </w:rPr>
        <w:t>о</w:t>
      </w:r>
      <w:bookmarkStart w:id="11" w:name="_Hlk146524785"/>
      <w:bookmarkEnd w:id="10"/>
      <w:r w:rsidRPr="00AE6E8C">
        <w:rPr>
          <w:sz w:val="30"/>
          <w:szCs w:val="30"/>
        </w:rPr>
        <w:t>б образовании</w:t>
      </w:r>
      <w:bookmarkEnd w:id="11"/>
      <w:r w:rsidRPr="00AE6E8C">
        <w:rPr>
          <w:sz w:val="30"/>
          <w:szCs w:val="30"/>
        </w:rPr>
        <w:t>.</w:t>
      </w:r>
    </w:p>
    <w:p w:rsidR="00C903E1" w:rsidRPr="00AE6E8C" w:rsidRDefault="00F507F9">
      <w:pPr>
        <w:widowControl w:val="0"/>
        <w:suppressAutoHyphens/>
        <w:ind w:firstLine="709"/>
        <w:jc w:val="both"/>
        <w:rPr>
          <w:sz w:val="30"/>
          <w:szCs w:val="30"/>
        </w:rPr>
      </w:pPr>
      <w:r w:rsidRPr="00AE6E8C">
        <w:rPr>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C903E1" w:rsidRPr="00AE6E8C" w:rsidRDefault="00F507F9">
      <w:pPr>
        <w:widowControl w:val="0"/>
        <w:suppressAutoHyphens/>
        <w:ind w:firstLine="709"/>
        <w:jc w:val="both"/>
        <w:rPr>
          <w:sz w:val="30"/>
          <w:szCs w:val="30"/>
        </w:rPr>
      </w:pPr>
      <w:r w:rsidRPr="00AE6E8C">
        <w:rPr>
          <w:sz w:val="30"/>
          <w:szCs w:val="30"/>
        </w:rPr>
        <w:t>29. Научно-методическое обеспечение образовательного процесса должно соответствовать следующим требованиям:</w:t>
      </w:r>
    </w:p>
    <w:p w:rsidR="00C903E1" w:rsidRPr="00AE6E8C" w:rsidRDefault="00F507F9">
      <w:pPr>
        <w:widowControl w:val="0"/>
        <w:suppressAutoHyphens/>
        <w:ind w:firstLine="709"/>
        <w:jc w:val="both"/>
        <w:rPr>
          <w:sz w:val="30"/>
          <w:szCs w:val="30"/>
        </w:rPr>
      </w:pPr>
      <w:r w:rsidRPr="00AE6E8C">
        <w:rPr>
          <w:sz w:val="30"/>
          <w:szCs w:val="30"/>
        </w:rPr>
        <w:t>учебные дисциплины, модули должны быть обеспечены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C903E1" w:rsidRPr="00AE6E8C" w:rsidRDefault="00F507F9">
      <w:pPr>
        <w:widowControl w:val="0"/>
        <w:ind w:firstLine="709"/>
        <w:jc w:val="both"/>
        <w:rPr>
          <w:sz w:val="30"/>
          <w:szCs w:val="30"/>
        </w:rPr>
      </w:pPr>
      <w:r w:rsidRPr="00AE6E8C">
        <w:rPr>
          <w:sz w:val="30"/>
          <w:szCs w:val="30"/>
        </w:rPr>
        <w:t xml:space="preserve">должен быть обеспечен доступ для каждого </w:t>
      </w:r>
      <w:bookmarkStart w:id="12" w:name="_Hlk146524804"/>
      <w:r w:rsidRPr="00AE6E8C">
        <w:rPr>
          <w:sz w:val="30"/>
          <w:szCs w:val="30"/>
        </w:rPr>
        <w:t>обучающегося</w:t>
      </w:r>
      <w:bookmarkEnd w:id="12"/>
      <w:r w:rsidRPr="00AE6E8C">
        <w:rPr>
          <w:sz w:val="30"/>
          <w:szCs w:val="30"/>
        </w:rPr>
        <w:t xml:space="preserve">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C903E1" w:rsidRPr="00AE6E8C" w:rsidRDefault="00F507F9">
      <w:pPr>
        <w:widowControl w:val="0"/>
        <w:suppressAutoHyphens/>
        <w:ind w:firstLine="709"/>
        <w:jc w:val="both"/>
        <w:rPr>
          <w:sz w:val="30"/>
          <w:szCs w:val="30"/>
        </w:rPr>
      </w:pPr>
      <w:r w:rsidRPr="00AE6E8C">
        <w:rPr>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C903E1" w:rsidRPr="00AE6E8C" w:rsidRDefault="00F507F9">
      <w:pPr>
        <w:widowControl w:val="0"/>
        <w:suppressAutoHyphens/>
        <w:ind w:firstLine="709"/>
        <w:jc w:val="both"/>
        <w:rPr>
          <w:sz w:val="30"/>
          <w:szCs w:val="30"/>
        </w:rPr>
      </w:pPr>
      <w:r w:rsidRPr="00AE6E8C">
        <w:rPr>
          <w:sz w:val="30"/>
          <w:szCs w:val="30"/>
        </w:rPr>
        <w:t xml:space="preserve">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включает в себя удобную в использовании и актуальную информацию, доступную для </w:t>
      </w:r>
      <w:r w:rsidRPr="00AE6E8C">
        <w:rPr>
          <w:sz w:val="30"/>
          <w:szCs w:val="30"/>
        </w:rPr>
        <w:lastRenderedPageBreak/>
        <w:t xml:space="preserve">абитуриентов на этапе проведения вступительных испытаний и для </w:t>
      </w:r>
      <w:bookmarkStart w:id="13" w:name="_Hlk147139779"/>
      <w:r w:rsidRPr="00AE6E8C">
        <w:rPr>
          <w:sz w:val="30"/>
          <w:szCs w:val="30"/>
        </w:rPr>
        <w:t>обучающихся</w:t>
      </w:r>
      <w:bookmarkEnd w:id="13"/>
      <w:r w:rsidRPr="00AE6E8C">
        <w:rPr>
          <w:sz w:val="30"/>
          <w:szCs w:val="30"/>
        </w:rPr>
        <w:t xml:space="preserve"> на протяжении всего периода обучения,</w:t>
      </w:r>
      <w:bookmarkStart w:id="14" w:name="_Hlk73954650"/>
      <w:r w:rsidRPr="00AE6E8C">
        <w:rPr>
          <w:sz w:val="30"/>
          <w:szCs w:val="30"/>
        </w:rPr>
        <w:t xml:space="preserve"> представляется на русском и (или) белорусском языке и английском языке. </w:t>
      </w:r>
      <w:bookmarkEnd w:id="14"/>
      <w:r w:rsidRPr="00AE6E8C">
        <w:rPr>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иметь навык), семестр изучения учебной дисциплины, модуля, </w:t>
      </w:r>
      <w:proofErr w:type="spellStart"/>
      <w:r w:rsidRPr="00AE6E8C">
        <w:rPr>
          <w:sz w:val="30"/>
          <w:szCs w:val="30"/>
        </w:rPr>
        <w:t>пререквизиты</w:t>
      </w:r>
      <w:proofErr w:type="spellEnd"/>
      <w:r w:rsidRPr="00AE6E8C">
        <w:rPr>
          <w:sz w:val="30"/>
          <w:szCs w:val="30"/>
        </w:rPr>
        <w:t xml:space="preserve">, трудоемкость в зачетных единицах (кредитах), количество аудиторных часов и часов самостоятельной работы, требования к текущей и промежуточной аттестации и ее формы. Объем описания учебной дисциплины, модуля составляет максимум одну страницу. </w:t>
      </w:r>
    </w:p>
    <w:p w:rsidR="00C903E1" w:rsidRPr="00AE6E8C" w:rsidRDefault="00F507F9">
      <w:pPr>
        <w:widowControl w:val="0"/>
        <w:suppressAutoHyphens/>
        <w:ind w:firstLine="709"/>
        <w:jc w:val="both"/>
        <w:rPr>
          <w:sz w:val="30"/>
          <w:szCs w:val="30"/>
        </w:rPr>
      </w:pPr>
      <w:r w:rsidRPr="00AE6E8C">
        <w:rPr>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C903E1" w:rsidRPr="00AE6E8C" w:rsidRDefault="00F507F9">
      <w:pPr>
        <w:widowControl w:val="0"/>
        <w:ind w:firstLine="709"/>
        <w:jc w:val="both"/>
        <w:rPr>
          <w:sz w:val="30"/>
          <w:szCs w:val="30"/>
        </w:rPr>
      </w:pPr>
      <w:r w:rsidRPr="00AE6E8C">
        <w:rPr>
          <w:sz w:val="30"/>
          <w:szCs w:val="30"/>
        </w:rPr>
        <w:t xml:space="preserve">30. Требования к организации самостоятельной работы устанавливаются законодательством </w:t>
      </w:r>
      <w:bookmarkStart w:id="15" w:name="_Hlk146526337"/>
      <w:r w:rsidRPr="00AE6E8C">
        <w:rPr>
          <w:sz w:val="30"/>
          <w:szCs w:val="30"/>
        </w:rPr>
        <w:t>о</w:t>
      </w:r>
      <w:bookmarkStart w:id="16" w:name="_Hlk146524837"/>
      <w:bookmarkEnd w:id="15"/>
      <w:r w:rsidRPr="00AE6E8C">
        <w:rPr>
          <w:sz w:val="30"/>
          <w:szCs w:val="30"/>
        </w:rPr>
        <w:t>б образовании</w:t>
      </w:r>
      <w:bookmarkEnd w:id="16"/>
      <w:r w:rsidRPr="00AE6E8C">
        <w:rPr>
          <w:sz w:val="30"/>
          <w:szCs w:val="30"/>
        </w:rPr>
        <w:t>.</w:t>
      </w:r>
    </w:p>
    <w:p w:rsidR="00C903E1" w:rsidRPr="00AE6E8C" w:rsidRDefault="00F507F9">
      <w:pPr>
        <w:widowControl w:val="0"/>
        <w:suppressAutoHyphens/>
        <w:ind w:firstLine="709"/>
        <w:jc w:val="both"/>
        <w:rPr>
          <w:sz w:val="30"/>
          <w:szCs w:val="30"/>
        </w:rPr>
      </w:pPr>
      <w:r w:rsidRPr="00AE6E8C">
        <w:rPr>
          <w:sz w:val="30"/>
          <w:szCs w:val="30"/>
        </w:rPr>
        <w:t>31.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C903E1" w:rsidRPr="00AE6E8C" w:rsidRDefault="00F507F9">
      <w:pPr>
        <w:pStyle w:val="a7"/>
        <w:widowControl w:val="0"/>
        <w:tabs>
          <w:tab w:val="left" w:pos="709"/>
        </w:tabs>
        <w:suppressAutoHyphens/>
        <w:spacing w:after="0"/>
        <w:ind w:left="0" w:firstLine="709"/>
        <w:jc w:val="both"/>
        <w:rPr>
          <w:sz w:val="30"/>
          <w:szCs w:val="30"/>
        </w:rPr>
      </w:pPr>
      <w:r w:rsidRPr="00AE6E8C">
        <w:rPr>
          <w:sz w:val="30"/>
          <w:szCs w:val="30"/>
        </w:rPr>
        <w:t>32. Конкретные формы и процедуры текущей и промежуточной аттестации по каждой учебной дисциплине разрабатываются соответствующей кафедрой учреждения высшего образования и отражаются в учебных программах учреждения образования по учебным дисциплинам, модулям.</w:t>
      </w:r>
    </w:p>
    <w:p w:rsidR="00C903E1" w:rsidRPr="00AE6E8C" w:rsidRDefault="00F507F9">
      <w:pPr>
        <w:pStyle w:val="a7"/>
        <w:widowControl w:val="0"/>
        <w:tabs>
          <w:tab w:val="left" w:pos="709"/>
        </w:tabs>
        <w:suppressAutoHyphens/>
        <w:spacing w:after="0"/>
        <w:ind w:left="0" w:firstLine="709"/>
        <w:jc w:val="both"/>
        <w:rPr>
          <w:sz w:val="30"/>
          <w:szCs w:val="30"/>
        </w:rPr>
      </w:pPr>
      <w:r w:rsidRPr="00AE6E8C">
        <w:rPr>
          <w:sz w:val="30"/>
          <w:szCs w:val="30"/>
        </w:rPr>
        <w:t xml:space="preserve">Для обеспечения текущей и промежуточной аттестации обучающихся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C903E1" w:rsidRDefault="00F507F9">
      <w:pPr>
        <w:pStyle w:val="a7"/>
        <w:widowControl w:val="0"/>
        <w:tabs>
          <w:tab w:val="left" w:pos="709"/>
        </w:tabs>
        <w:suppressAutoHyphens/>
        <w:spacing w:after="0"/>
        <w:ind w:left="0" w:firstLine="709"/>
        <w:jc w:val="both"/>
        <w:rPr>
          <w:sz w:val="30"/>
          <w:szCs w:val="30"/>
        </w:rPr>
      </w:pPr>
      <w:r w:rsidRPr="00AE6E8C">
        <w:rPr>
          <w:sz w:val="30"/>
          <w:szCs w:val="30"/>
        </w:rPr>
        <w:t>Оценочными средствами должна предусматриваться оценка способности обучающихся вести поиск решения новых задач, связанных с недостаточностью конкретных специальных знаний и отсутствием общепринятых алгоритмов.</w:t>
      </w:r>
    </w:p>
    <w:p w:rsidR="00040B6C" w:rsidRDefault="00040B6C">
      <w:pPr>
        <w:pStyle w:val="a7"/>
        <w:widowControl w:val="0"/>
        <w:tabs>
          <w:tab w:val="left" w:pos="709"/>
        </w:tabs>
        <w:suppressAutoHyphens/>
        <w:spacing w:after="0"/>
        <w:ind w:left="0" w:firstLine="709"/>
        <w:jc w:val="both"/>
        <w:rPr>
          <w:sz w:val="30"/>
          <w:szCs w:val="30"/>
        </w:rPr>
      </w:pPr>
    </w:p>
    <w:p w:rsidR="00040B6C" w:rsidRDefault="00040B6C">
      <w:pPr>
        <w:pStyle w:val="a7"/>
        <w:widowControl w:val="0"/>
        <w:tabs>
          <w:tab w:val="left" w:pos="709"/>
        </w:tabs>
        <w:suppressAutoHyphens/>
        <w:spacing w:after="0"/>
        <w:ind w:left="0" w:firstLine="709"/>
        <w:jc w:val="both"/>
        <w:rPr>
          <w:sz w:val="30"/>
          <w:szCs w:val="30"/>
        </w:rPr>
      </w:pPr>
    </w:p>
    <w:p w:rsidR="00040B6C" w:rsidRPr="00AE6E8C" w:rsidRDefault="00040B6C">
      <w:pPr>
        <w:pStyle w:val="a7"/>
        <w:widowControl w:val="0"/>
        <w:tabs>
          <w:tab w:val="left" w:pos="709"/>
        </w:tabs>
        <w:suppressAutoHyphens/>
        <w:spacing w:after="0"/>
        <w:ind w:left="0" w:firstLine="709"/>
        <w:jc w:val="both"/>
        <w:rPr>
          <w:sz w:val="30"/>
          <w:szCs w:val="30"/>
        </w:rPr>
      </w:pPr>
    </w:p>
    <w:p w:rsidR="00C903E1" w:rsidRPr="00AE6E8C" w:rsidRDefault="00C903E1">
      <w:pPr>
        <w:pStyle w:val="a7"/>
        <w:widowControl w:val="0"/>
        <w:tabs>
          <w:tab w:val="left" w:pos="709"/>
        </w:tabs>
        <w:suppressAutoHyphens/>
        <w:spacing w:after="0"/>
        <w:ind w:left="0" w:firstLine="709"/>
        <w:jc w:val="both"/>
        <w:rPr>
          <w:sz w:val="30"/>
          <w:szCs w:val="30"/>
        </w:rPr>
      </w:pPr>
    </w:p>
    <w:p w:rsidR="00C903E1" w:rsidRPr="00AE6E8C" w:rsidRDefault="00F507F9">
      <w:pPr>
        <w:widowControl w:val="0"/>
        <w:tabs>
          <w:tab w:val="left" w:pos="709"/>
          <w:tab w:val="left" w:pos="1134"/>
        </w:tabs>
        <w:suppressAutoHyphens/>
        <w:jc w:val="center"/>
        <w:rPr>
          <w:b/>
          <w:bCs/>
          <w:sz w:val="30"/>
          <w:szCs w:val="30"/>
        </w:rPr>
      </w:pPr>
      <w:bookmarkStart w:id="17" w:name="_Hlk70607984"/>
      <w:r w:rsidRPr="00AE6E8C">
        <w:rPr>
          <w:b/>
          <w:bCs/>
          <w:sz w:val="30"/>
          <w:szCs w:val="30"/>
        </w:rPr>
        <w:lastRenderedPageBreak/>
        <w:t>ГЛАВА 6</w:t>
      </w:r>
    </w:p>
    <w:p w:rsidR="00C903E1" w:rsidRPr="00AE6E8C" w:rsidRDefault="00F507F9">
      <w:pPr>
        <w:widowControl w:val="0"/>
        <w:tabs>
          <w:tab w:val="left" w:pos="709"/>
          <w:tab w:val="left" w:pos="1134"/>
        </w:tabs>
        <w:suppressAutoHyphens/>
        <w:jc w:val="center"/>
        <w:rPr>
          <w:b/>
          <w:bCs/>
          <w:sz w:val="30"/>
          <w:szCs w:val="30"/>
        </w:rPr>
      </w:pPr>
      <w:r w:rsidRPr="00AE6E8C">
        <w:rPr>
          <w:b/>
          <w:bCs/>
          <w:sz w:val="30"/>
          <w:szCs w:val="30"/>
        </w:rPr>
        <w:t>ТРЕБОВАНИЯ К ИТОГОВОЙ АТТЕСТАЦИИ</w:t>
      </w:r>
    </w:p>
    <w:bookmarkEnd w:id="17"/>
    <w:p w:rsidR="00C903E1" w:rsidRPr="00AE6E8C" w:rsidRDefault="00C903E1">
      <w:pPr>
        <w:pStyle w:val="a7"/>
        <w:widowControl w:val="0"/>
        <w:tabs>
          <w:tab w:val="left" w:pos="709"/>
        </w:tabs>
        <w:suppressAutoHyphens/>
        <w:spacing w:after="0"/>
        <w:ind w:left="0" w:firstLine="709"/>
        <w:jc w:val="both"/>
        <w:rPr>
          <w:sz w:val="30"/>
          <w:szCs w:val="30"/>
        </w:rPr>
      </w:pPr>
    </w:p>
    <w:p w:rsidR="00C903E1" w:rsidRPr="00AE6E8C" w:rsidRDefault="00F507F9">
      <w:pPr>
        <w:pStyle w:val="a7"/>
        <w:widowControl w:val="0"/>
        <w:tabs>
          <w:tab w:val="left" w:pos="709"/>
        </w:tabs>
        <w:suppressAutoHyphens/>
        <w:spacing w:after="0"/>
        <w:ind w:left="0" w:firstLine="709"/>
        <w:jc w:val="both"/>
        <w:rPr>
          <w:sz w:val="30"/>
          <w:szCs w:val="30"/>
        </w:rPr>
      </w:pPr>
      <w:r w:rsidRPr="00AE6E8C">
        <w:rPr>
          <w:sz w:val="30"/>
          <w:szCs w:val="30"/>
        </w:rPr>
        <w:t>33. Итоговая аттестация осуществляется государственной экзаменационной комиссией.</w:t>
      </w:r>
    </w:p>
    <w:p w:rsidR="00C903E1" w:rsidRPr="00AE6E8C" w:rsidRDefault="00F507F9">
      <w:pPr>
        <w:widowControl w:val="0"/>
        <w:tabs>
          <w:tab w:val="left" w:pos="709"/>
        </w:tabs>
        <w:ind w:firstLine="709"/>
        <w:jc w:val="both"/>
        <w:rPr>
          <w:sz w:val="30"/>
          <w:szCs w:val="30"/>
        </w:rPr>
      </w:pPr>
      <w:r w:rsidRPr="00AE6E8C">
        <w:rPr>
          <w:sz w:val="30"/>
          <w:szCs w:val="30"/>
        </w:rPr>
        <w:t xml:space="preserve">К итоговой аттестации допускаются </w:t>
      </w:r>
      <w:bookmarkStart w:id="18" w:name="_Hlk146526351"/>
      <w:r w:rsidRPr="00AE6E8C">
        <w:rPr>
          <w:sz w:val="30"/>
          <w:szCs w:val="30"/>
        </w:rPr>
        <w:t>о</w:t>
      </w:r>
      <w:bookmarkStart w:id="19" w:name="_Hlk146524885"/>
      <w:bookmarkEnd w:id="18"/>
      <w:r w:rsidRPr="00AE6E8C">
        <w:rPr>
          <w:sz w:val="30"/>
          <w:szCs w:val="30"/>
        </w:rPr>
        <w:t>бучающиеся</w:t>
      </w:r>
      <w:bookmarkEnd w:id="19"/>
      <w:r w:rsidRPr="00AE6E8C">
        <w:rPr>
          <w:sz w:val="30"/>
          <w:szCs w:val="30"/>
        </w:rPr>
        <w:t>, полностью выполнившие соответствующие учебный план и учебные программы.</w:t>
      </w:r>
    </w:p>
    <w:p w:rsidR="00C903E1" w:rsidRPr="00AE6E8C" w:rsidRDefault="00F507F9">
      <w:pPr>
        <w:pStyle w:val="a7"/>
        <w:widowControl w:val="0"/>
        <w:tabs>
          <w:tab w:val="left" w:pos="709"/>
        </w:tabs>
        <w:suppressAutoHyphens/>
        <w:spacing w:after="0"/>
        <w:ind w:left="0" w:firstLine="709"/>
        <w:jc w:val="both"/>
        <w:rPr>
          <w:i/>
          <w:iCs/>
          <w:sz w:val="30"/>
          <w:szCs w:val="30"/>
        </w:rPr>
      </w:pPr>
      <w:r w:rsidRPr="00AE6E8C">
        <w:rPr>
          <w:sz w:val="30"/>
          <w:szCs w:val="30"/>
        </w:rPr>
        <w:t>Итоговая аттестация проводится в форме государственного экзамена по первому иностранному языку, государственного экзамена по страноведению и защиты дипломной работы.</w:t>
      </w:r>
    </w:p>
    <w:p w:rsidR="00C903E1" w:rsidRPr="00AE6E8C" w:rsidRDefault="00F507F9">
      <w:pPr>
        <w:pStyle w:val="a7"/>
        <w:widowControl w:val="0"/>
        <w:tabs>
          <w:tab w:val="left" w:pos="709"/>
        </w:tabs>
        <w:suppressAutoHyphens/>
        <w:spacing w:after="0"/>
        <w:ind w:left="0" w:firstLine="709"/>
        <w:jc w:val="both"/>
        <w:rPr>
          <w:sz w:val="30"/>
          <w:szCs w:val="30"/>
        </w:rPr>
      </w:pPr>
      <w:r w:rsidRPr="00AE6E8C">
        <w:rPr>
          <w:sz w:val="30"/>
          <w:szCs w:val="30"/>
        </w:rPr>
        <w:t>При подготовке к итоговой аттестации формируются компетенции, приведенные в таблице 2 настоящего образовательного стандарта.</w:t>
      </w:r>
    </w:p>
    <w:p w:rsidR="00C903E1" w:rsidRPr="00AE6E8C" w:rsidRDefault="00F507F9">
      <w:pPr>
        <w:tabs>
          <w:tab w:val="left" w:pos="709"/>
        </w:tabs>
        <w:ind w:firstLine="709"/>
        <w:jc w:val="both"/>
        <w:rPr>
          <w:sz w:val="30"/>
          <w:szCs w:val="30"/>
        </w:rPr>
      </w:pPr>
      <w:r w:rsidRPr="00AE6E8C">
        <w:rPr>
          <w:sz w:val="30"/>
          <w:szCs w:val="30"/>
        </w:rPr>
        <w:t>34.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C903E1" w:rsidRPr="00AE6E8C" w:rsidRDefault="00F507F9">
      <w:pPr>
        <w:pStyle w:val="a7"/>
        <w:tabs>
          <w:tab w:val="left" w:pos="709"/>
        </w:tabs>
        <w:spacing w:after="0"/>
        <w:ind w:left="0" w:firstLine="709"/>
        <w:jc w:val="both"/>
        <w:rPr>
          <w:color w:val="auto"/>
        </w:rPr>
      </w:pPr>
      <w:r w:rsidRPr="00AE6E8C">
        <w:rPr>
          <w:sz w:val="30"/>
          <w:szCs w:val="30"/>
        </w:rPr>
        <w:t xml:space="preserve">35.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 </w:t>
      </w:r>
      <w:r w:rsidRPr="00AE6E8C">
        <w:rPr>
          <w:color w:val="auto"/>
          <w:spacing w:val="-5"/>
          <w:sz w:val="30"/>
          <w:szCs w:val="30"/>
          <w:u w:color="00B050"/>
        </w:rPr>
        <w:t>утвержденных постановлением Министерства образования Республики Беларусь от 13 октября 2023 г. № 319.</w:t>
      </w:r>
    </w:p>
    <w:p w:rsidR="00C903E1" w:rsidRPr="00AE6E8C" w:rsidRDefault="00F507F9">
      <w:pPr>
        <w:pStyle w:val="a7"/>
        <w:widowControl w:val="0"/>
        <w:tabs>
          <w:tab w:val="left" w:pos="709"/>
        </w:tabs>
        <w:suppressAutoHyphens/>
        <w:spacing w:after="0"/>
        <w:ind w:left="0" w:firstLine="709"/>
        <w:jc w:val="both"/>
        <w:rPr>
          <w:sz w:val="30"/>
          <w:szCs w:val="30"/>
        </w:rPr>
      </w:pPr>
      <w:r w:rsidRPr="00AE6E8C">
        <w:rPr>
          <w:sz w:val="30"/>
          <w:szCs w:val="30"/>
        </w:rPr>
        <w:t>Тематика дипломных работ должна определяться актуальностью и практической значимостью.</w:t>
      </w:r>
    </w:p>
    <w:p w:rsidR="00C903E1" w:rsidRPr="00AE6E8C" w:rsidRDefault="00C903E1">
      <w:pPr>
        <w:pStyle w:val="a7"/>
        <w:widowControl w:val="0"/>
        <w:tabs>
          <w:tab w:val="left" w:pos="709"/>
        </w:tabs>
        <w:suppressAutoHyphens/>
        <w:spacing w:after="0"/>
        <w:ind w:left="0" w:firstLine="425"/>
        <w:jc w:val="both"/>
        <w:sectPr w:rsidR="00C903E1" w:rsidRPr="00AE6E8C">
          <w:headerReference w:type="default" r:id="rId6"/>
          <w:footerReference w:type="default" r:id="rId7"/>
          <w:headerReference w:type="first" r:id="rId8"/>
          <w:footerReference w:type="first" r:id="rId9"/>
          <w:pgSz w:w="11900" w:h="16840"/>
          <w:pgMar w:top="1134" w:right="567" w:bottom="1134" w:left="1701" w:header="720" w:footer="720" w:gutter="0"/>
          <w:pgNumType w:start="1"/>
          <w:cols w:space="720"/>
          <w:titlePg/>
        </w:sectPr>
      </w:pPr>
    </w:p>
    <w:p w:rsidR="00A1131C" w:rsidRPr="003506FD" w:rsidRDefault="00A1131C" w:rsidP="00A1131C">
      <w:pPr>
        <w:tabs>
          <w:tab w:val="left" w:pos="709"/>
        </w:tabs>
        <w:rPr>
          <w:bCs/>
          <w:sz w:val="28"/>
          <w:szCs w:val="28"/>
        </w:rPr>
      </w:pPr>
      <w:r w:rsidRPr="003506FD">
        <w:rPr>
          <w:bCs/>
          <w:sz w:val="28"/>
          <w:szCs w:val="28"/>
        </w:rPr>
        <w:lastRenderedPageBreak/>
        <w:t>Ректор Белорусского государственного университета</w:t>
      </w:r>
    </w:p>
    <w:p w:rsidR="00A1131C" w:rsidRPr="003506FD" w:rsidRDefault="00A1131C" w:rsidP="00A1131C">
      <w:pPr>
        <w:tabs>
          <w:tab w:val="left" w:pos="709"/>
        </w:tabs>
        <w:rPr>
          <w:bCs/>
          <w:sz w:val="28"/>
          <w:szCs w:val="28"/>
        </w:rPr>
      </w:pPr>
      <w:r w:rsidRPr="003506FD">
        <w:rPr>
          <w:bCs/>
        </w:rPr>
        <w:t xml:space="preserve">________________ </w:t>
      </w:r>
      <w:r w:rsidRPr="003506FD">
        <w:rPr>
          <w:bCs/>
          <w:sz w:val="28"/>
          <w:szCs w:val="28"/>
        </w:rPr>
        <w:t xml:space="preserve">А.Д. Король  </w:t>
      </w:r>
    </w:p>
    <w:p w:rsidR="00A1131C" w:rsidRPr="003506FD" w:rsidRDefault="00A1131C" w:rsidP="00A1131C">
      <w:pPr>
        <w:tabs>
          <w:tab w:val="left" w:pos="709"/>
        </w:tabs>
        <w:rPr>
          <w:bCs/>
          <w:sz w:val="28"/>
          <w:szCs w:val="28"/>
        </w:rPr>
      </w:pPr>
      <w:r w:rsidRPr="003506FD">
        <w:rPr>
          <w:bCs/>
          <w:i/>
          <w:sz w:val="20"/>
        </w:rPr>
        <w:t xml:space="preserve">                                       </w:t>
      </w:r>
      <w:r w:rsidRPr="003506FD">
        <w:rPr>
          <w:bCs/>
          <w:sz w:val="28"/>
          <w:szCs w:val="28"/>
        </w:rPr>
        <w:tab/>
      </w:r>
      <w:r w:rsidRPr="003506FD">
        <w:rPr>
          <w:bCs/>
          <w:sz w:val="20"/>
          <w:szCs w:val="20"/>
        </w:rPr>
        <w:t>М.П</w:t>
      </w:r>
      <w:r w:rsidRPr="003506FD">
        <w:rPr>
          <w:bCs/>
          <w:sz w:val="28"/>
          <w:szCs w:val="28"/>
        </w:rPr>
        <w:t>.</w:t>
      </w:r>
    </w:p>
    <w:p w:rsidR="00A1131C" w:rsidRPr="003506FD" w:rsidRDefault="00A1131C" w:rsidP="00A1131C">
      <w:pPr>
        <w:tabs>
          <w:tab w:val="left" w:pos="709"/>
        </w:tabs>
        <w:rPr>
          <w:bCs/>
          <w:sz w:val="28"/>
          <w:szCs w:val="28"/>
        </w:rPr>
      </w:pPr>
      <w:r w:rsidRPr="003506FD">
        <w:rPr>
          <w:bCs/>
          <w:sz w:val="28"/>
          <w:szCs w:val="28"/>
        </w:rPr>
        <w:t>_______________ 202_ г.</w:t>
      </w:r>
    </w:p>
    <w:p w:rsidR="00A1131C" w:rsidRPr="003506FD" w:rsidRDefault="00A1131C" w:rsidP="00A1131C">
      <w:pPr>
        <w:tabs>
          <w:tab w:val="left" w:pos="709"/>
        </w:tabs>
        <w:rPr>
          <w:bCs/>
          <w:sz w:val="28"/>
          <w:szCs w:val="28"/>
        </w:rPr>
      </w:pPr>
    </w:p>
    <w:p w:rsidR="00A1131C" w:rsidRPr="003506FD" w:rsidRDefault="00A1131C" w:rsidP="00A1131C">
      <w:pPr>
        <w:tabs>
          <w:tab w:val="left" w:pos="709"/>
        </w:tabs>
        <w:rPr>
          <w:bCs/>
          <w:sz w:val="28"/>
          <w:szCs w:val="28"/>
        </w:rPr>
      </w:pPr>
      <w:r w:rsidRPr="003506FD">
        <w:rPr>
          <w:bCs/>
          <w:sz w:val="28"/>
          <w:szCs w:val="28"/>
        </w:rPr>
        <w:t>Председатель УМО по гуманитарному образованию</w:t>
      </w:r>
    </w:p>
    <w:p w:rsidR="00A1131C" w:rsidRPr="003506FD" w:rsidRDefault="00A1131C" w:rsidP="00A1131C">
      <w:pPr>
        <w:tabs>
          <w:tab w:val="left" w:pos="709"/>
        </w:tabs>
        <w:rPr>
          <w:bCs/>
        </w:rPr>
      </w:pPr>
      <w:r w:rsidRPr="003506FD">
        <w:rPr>
          <w:bCs/>
        </w:rPr>
        <w:t>________________</w:t>
      </w:r>
      <w:r w:rsidRPr="003506FD">
        <w:rPr>
          <w:bCs/>
          <w:sz w:val="28"/>
          <w:szCs w:val="28"/>
        </w:rPr>
        <w:t xml:space="preserve"> О.Г. Прохоренко</w:t>
      </w:r>
      <w:r w:rsidRPr="003506FD">
        <w:rPr>
          <w:bCs/>
        </w:rPr>
        <w:t xml:space="preserve"> </w:t>
      </w:r>
    </w:p>
    <w:p w:rsidR="00A1131C" w:rsidRPr="003506FD" w:rsidRDefault="00A1131C" w:rsidP="00A1131C">
      <w:pPr>
        <w:tabs>
          <w:tab w:val="left" w:pos="709"/>
        </w:tabs>
        <w:rPr>
          <w:bCs/>
          <w:sz w:val="28"/>
          <w:szCs w:val="28"/>
        </w:rPr>
      </w:pPr>
      <w:r w:rsidRPr="003506FD">
        <w:rPr>
          <w:bCs/>
          <w:i/>
          <w:sz w:val="20"/>
        </w:rPr>
        <w:t xml:space="preserve">                                        </w:t>
      </w:r>
      <w:r w:rsidRPr="003506FD">
        <w:rPr>
          <w:bCs/>
          <w:sz w:val="28"/>
          <w:szCs w:val="28"/>
        </w:rPr>
        <w:tab/>
      </w:r>
      <w:r w:rsidRPr="003506FD">
        <w:rPr>
          <w:bCs/>
          <w:sz w:val="20"/>
          <w:szCs w:val="20"/>
        </w:rPr>
        <w:t>М.П</w:t>
      </w:r>
    </w:p>
    <w:p w:rsidR="00A1131C" w:rsidRPr="003506FD" w:rsidRDefault="00A1131C" w:rsidP="00A1131C">
      <w:pPr>
        <w:tabs>
          <w:tab w:val="left" w:pos="709"/>
        </w:tabs>
        <w:rPr>
          <w:bCs/>
          <w:sz w:val="28"/>
          <w:szCs w:val="28"/>
        </w:rPr>
      </w:pPr>
      <w:r w:rsidRPr="003506FD">
        <w:rPr>
          <w:bCs/>
          <w:sz w:val="28"/>
          <w:szCs w:val="28"/>
        </w:rPr>
        <w:t>_______________ 202_ г.</w:t>
      </w:r>
    </w:p>
    <w:p w:rsidR="00A1131C" w:rsidRPr="003506FD" w:rsidRDefault="00A1131C" w:rsidP="00A1131C">
      <w:pPr>
        <w:widowControl w:val="0"/>
        <w:tabs>
          <w:tab w:val="left" w:pos="709"/>
        </w:tabs>
        <w:suppressAutoHyphens/>
        <w:ind w:firstLine="425"/>
        <w:rPr>
          <w:sz w:val="28"/>
          <w:szCs w:val="28"/>
        </w:rPr>
      </w:pPr>
    </w:p>
    <w:p w:rsidR="00A1131C" w:rsidRPr="003506FD" w:rsidRDefault="00A1131C" w:rsidP="00A1131C">
      <w:pPr>
        <w:widowControl w:val="0"/>
        <w:tabs>
          <w:tab w:val="left" w:pos="709"/>
        </w:tabs>
        <w:suppressAutoHyphens/>
        <w:rPr>
          <w:sz w:val="28"/>
          <w:szCs w:val="28"/>
        </w:rPr>
      </w:pPr>
      <w:r w:rsidRPr="003506FD">
        <w:rPr>
          <w:sz w:val="28"/>
          <w:szCs w:val="28"/>
        </w:rPr>
        <w:t>Руководитель коллектива</w:t>
      </w:r>
    </w:p>
    <w:p w:rsidR="00A1131C" w:rsidRPr="003506FD" w:rsidRDefault="00A1131C" w:rsidP="00A1131C">
      <w:pPr>
        <w:widowControl w:val="0"/>
        <w:tabs>
          <w:tab w:val="left" w:pos="709"/>
        </w:tabs>
        <w:suppressAutoHyphens/>
        <w:rPr>
          <w:sz w:val="28"/>
          <w:szCs w:val="28"/>
        </w:rPr>
      </w:pPr>
      <w:r w:rsidRPr="003506FD">
        <w:rPr>
          <w:sz w:val="28"/>
          <w:szCs w:val="28"/>
        </w:rPr>
        <w:t>разработчиков образовательного стандарта</w:t>
      </w:r>
    </w:p>
    <w:p w:rsidR="00A1131C" w:rsidRPr="003506FD" w:rsidRDefault="00A1131C" w:rsidP="00A1131C">
      <w:pPr>
        <w:widowControl w:val="0"/>
        <w:tabs>
          <w:tab w:val="left" w:pos="709"/>
        </w:tabs>
        <w:suppressAutoHyphens/>
        <w:spacing w:after="120"/>
        <w:rPr>
          <w:sz w:val="20"/>
          <w:szCs w:val="20"/>
        </w:rPr>
      </w:pPr>
    </w:p>
    <w:p w:rsidR="00A1131C" w:rsidRPr="00E12FEC" w:rsidRDefault="00A1131C" w:rsidP="00A1131C">
      <w:pPr>
        <w:tabs>
          <w:tab w:val="left" w:pos="709"/>
        </w:tabs>
        <w:rPr>
          <w:bCs/>
        </w:rPr>
      </w:pPr>
      <w:r>
        <w:rPr>
          <w:bCs/>
          <w:sz w:val="28"/>
          <w:szCs w:val="28"/>
        </w:rPr>
        <w:t>____</w:t>
      </w:r>
      <w:r w:rsidRPr="00E12FEC">
        <w:rPr>
          <w:bCs/>
          <w:sz w:val="28"/>
          <w:szCs w:val="28"/>
          <w:u w:val="single"/>
        </w:rPr>
        <w:t>Декан ФМО БГУ</w:t>
      </w:r>
      <w:r>
        <w:rPr>
          <w:bCs/>
        </w:rPr>
        <w:t>__</w:t>
      </w:r>
      <w:r w:rsidRPr="003506FD">
        <w:t>_         ___</w:t>
      </w:r>
      <w:r>
        <w:t>_____________        ____</w:t>
      </w:r>
      <w:r w:rsidRPr="00E12FEC">
        <w:rPr>
          <w:bCs/>
          <w:sz w:val="28"/>
          <w:szCs w:val="28"/>
          <w:u w:val="single"/>
        </w:rPr>
        <w:t>Е.А. Достанко</w:t>
      </w:r>
      <w:r>
        <w:t>____</w:t>
      </w:r>
    </w:p>
    <w:p w:rsidR="00A1131C" w:rsidRPr="003506FD" w:rsidRDefault="00A1131C" w:rsidP="00A1131C">
      <w:pPr>
        <w:widowControl w:val="0"/>
        <w:tabs>
          <w:tab w:val="left" w:pos="993"/>
        </w:tabs>
        <w:suppressAutoHyphens/>
        <w:rPr>
          <w:i/>
          <w:iCs/>
          <w:sz w:val="20"/>
          <w:szCs w:val="20"/>
        </w:rPr>
      </w:pPr>
      <w:r w:rsidRPr="003506FD">
        <w:rPr>
          <w:i/>
          <w:iCs/>
          <w:sz w:val="20"/>
          <w:szCs w:val="20"/>
        </w:rPr>
        <w:tab/>
        <w:t xml:space="preserve">  должность</w:t>
      </w:r>
      <w:r w:rsidRPr="003506FD">
        <w:rPr>
          <w:i/>
          <w:iCs/>
          <w:sz w:val="20"/>
          <w:szCs w:val="20"/>
        </w:rPr>
        <w:tab/>
      </w:r>
      <w:r w:rsidRPr="003506FD">
        <w:rPr>
          <w:i/>
          <w:iCs/>
          <w:sz w:val="20"/>
          <w:szCs w:val="20"/>
        </w:rPr>
        <w:tab/>
      </w:r>
      <w:r w:rsidRPr="003506FD">
        <w:rPr>
          <w:i/>
          <w:iCs/>
          <w:sz w:val="20"/>
          <w:szCs w:val="20"/>
        </w:rPr>
        <w:tab/>
        <w:t xml:space="preserve">          подпись                             расшифровка подписи</w:t>
      </w:r>
    </w:p>
    <w:p w:rsidR="00A1131C" w:rsidRPr="003506FD" w:rsidRDefault="00A1131C" w:rsidP="00A1131C">
      <w:pPr>
        <w:widowControl w:val="0"/>
        <w:tabs>
          <w:tab w:val="left" w:pos="709"/>
        </w:tabs>
        <w:suppressAutoHyphens/>
        <w:ind w:firstLine="425"/>
        <w:rPr>
          <w:i/>
          <w:iCs/>
          <w:sz w:val="20"/>
          <w:szCs w:val="20"/>
        </w:rPr>
      </w:pPr>
      <w:r w:rsidRPr="003506FD">
        <w:rPr>
          <w:i/>
          <w:iCs/>
          <w:sz w:val="20"/>
          <w:szCs w:val="20"/>
        </w:rPr>
        <w:tab/>
      </w:r>
      <w:r w:rsidRPr="003506FD">
        <w:rPr>
          <w:i/>
          <w:iCs/>
          <w:sz w:val="20"/>
          <w:szCs w:val="20"/>
        </w:rPr>
        <w:tab/>
      </w:r>
      <w:r w:rsidRPr="003506FD">
        <w:rPr>
          <w:i/>
          <w:iCs/>
          <w:sz w:val="20"/>
          <w:szCs w:val="20"/>
        </w:rPr>
        <w:tab/>
      </w:r>
      <w:r w:rsidRPr="003506FD">
        <w:rPr>
          <w:i/>
          <w:iCs/>
          <w:sz w:val="20"/>
          <w:szCs w:val="20"/>
        </w:rPr>
        <w:tab/>
      </w:r>
      <w:r w:rsidRPr="003506FD">
        <w:rPr>
          <w:i/>
          <w:iCs/>
          <w:sz w:val="20"/>
          <w:szCs w:val="20"/>
        </w:rPr>
        <w:tab/>
        <w:t xml:space="preserve">           дата</w:t>
      </w:r>
    </w:p>
    <w:p w:rsidR="00A1131C" w:rsidRPr="003506FD" w:rsidRDefault="00A1131C" w:rsidP="00A1131C">
      <w:pPr>
        <w:widowControl w:val="0"/>
        <w:tabs>
          <w:tab w:val="left" w:pos="709"/>
        </w:tabs>
        <w:suppressAutoHyphens/>
        <w:rPr>
          <w:sz w:val="28"/>
          <w:szCs w:val="28"/>
        </w:rPr>
      </w:pPr>
      <w:r w:rsidRPr="003506FD">
        <w:rPr>
          <w:sz w:val="28"/>
          <w:szCs w:val="28"/>
        </w:rPr>
        <w:t xml:space="preserve">Члены коллектива </w:t>
      </w:r>
    </w:p>
    <w:p w:rsidR="00A1131C" w:rsidRPr="003506FD" w:rsidRDefault="00A1131C" w:rsidP="00A1131C">
      <w:pPr>
        <w:widowControl w:val="0"/>
        <w:tabs>
          <w:tab w:val="left" w:pos="709"/>
        </w:tabs>
        <w:suppressAutoHyphens/>
        <w:rPr>
          <w:sz w:val="28"/>
          <w:szCs w:val="28"/>
        </w:rPr>
      </w:pPr>
      <w:r w:rsidRPr="003506FD">
        <w:rPr>
          <w:sz w:val="28"/>
          <w:szCs w:val="28"/>
        </w:rPr>
        <w:t>разработчиков образовательного стандарта</w:t>
      </w:r>
      <w:r w:rsidRPr="003506FD">
        <w:rPr>
          <w:sz w:val="28"/>
          <w:szCs w:val="28"/>
          <w:vertAlign w:val="superscript"/>
        </w:rPr>
        <w:t xml:space="preserve"> </w:t>
      </w:r>
      <w:r w:rsidRPr="003506FD">
        <w:rPr>
          <w:sz w:val="28"/>
          <w:szCs w:val="28"/>
          <w:vertAlign w:val="superscript"/>
        </w:rPr>
        <w:footnoteReference w:id="2"/>
      </w:r>
    </w:p>
    <w:p w:rsidR="00A1131C" w:rsidRPr="003506FD" w:rsidRDefault="00A1131C" w:rsidP="00A1131C">
      <w:pPr>
        <w:widowControl w:val="0"/>
        <w:tabs>
          <w:tab w:val="left" w:pos="709"/>
        </w:tabs>
        <w:suppressAutoHyphens/>
        <w:spacing w:after="120"/>
      </w:pPr>
    </w:p>
    <w:p w:rsidR="00A1131C" w:rsidRPr="003A212A" w:rsidRDefault="00A1131C" w:rsidP="00A1131C">
      <w:pPr>
        <w:tabs>
          <w:tab w:val="num" w:pos="0"/>
          <w:tab w:val="left" w:pos="709"/>
        </w:tabs>
        <w:rPr>
          <w:bCs/>
          <w:sz w:val="28"/>
          <w:szCs w:val="28"/>
          <w:u w:val="single"/>
        </w:rPr>
      </w:pPr>
      <w:r w:rsidRPr="003A212A">
        <w:rPr>
          <w:bCs/>
          <w:sz w:val="28"/>
          <w:szCs w:val="28"/>
          <w:u w:val="single"/>
        </w:rPr>
        <w:t xml:space="preserve">Заведующий кафедрой </w:t>
      </w:r>
    </w:p>
    <w:p w:rsidR="00A1131C" w:rsidRPr="00E12FEC" w:rsidRDefault="00A1131C" w:rsidP="00A1131C">
      <w:pPr>
        <w:tabs>
          <w:tab w:val="num" w:pos="0"/>
          <w:tab w:val="left" w:pos="709"/>
        </w:tabs>
        <w:rPr>
          <w:bCs/>
          <w:sz w:val="28"/>
          <w:szCs w:val="28"/>
          <w:u w:val="single"/>
        </w:rPr>
      </w:pPr>
      <w:r>
        <w:rPr>
          <w:bCs/>
          <w:sz w:val="28"/>
          <w:szCs w:val="28"/>
          <w:u w:val="single"/>
        </w:rPr>
        <w:t>востоковедения</w:t>
      </w:r>
      <w:r>
        <w:rPr>
          <w:bCs/>
          <w:sz w:val="28"/>
          <w:szCs w:val="28"/>
        </w:rPr>
        <w:t>________</w:t>
      </w:r>
      <w:r w:rsidRPr="003506FD">
        <w:t xml:space="preserve">  </w:t>
      </w:r>
      <w:r>
        <w:t xml:space="preserve">  </w:t>
      </w:r>
      <w:r w:rsidRPr="003506FD">
        <w:t xml:space="preserve"> ______________________</w:t>
      </w:r>
      <w:r w:rsidRPr="00E12FEC">
        <w:rPr>
          <w:bCs/>
          <w:sz w:val="28"/>
          <w:szCs w:val="28"/>
        </w:rPr>
        <w:t xml:space="preserve"> </w:t>
      </w:r>
      <w:r>
        <w:rPr>
          <w:bCs/>
          <w:sz w:val="28"/>
          <w:szCs w:val="28"/>
        </w:rPr>
        <w:t xml:space="preserve">    __</w:t>
      </w:r>
      <w:r w:rsidRPr="00E12FEC">
        <w:rPr>
          <w:bCs/>
          <w:sz w:val="28"/>
          <w:szCs w:val="28"/>
          <w:u w:val="single"/>
        </w:rPr>
        <w:t>В.Р. Боровой</w:t>
      </w:r>
      <w:r>
        <w:rPr>
          <w:bCs/>
          <w:sz w:val="28"/>
          <w:szCs w:val="28"/>
        </w:rPr>
        <w:t>__</w:t>
      </w:r>
    </w:p>
    <w:p w:rsidR="00A1131C" w:rsidRPr="003506FD" w:rsidRDefault="00A1131C" w:rsidP="00A1131C">
      <w:pPr>
        <w:widowControl w:val="0"/>
        <w:tabs>
          <w:tab w:val="left" w:pos="993"/>
        </w:tabs>
        <w:suppressAutoHyphens/>
        <w:ind w:firstLine="993"/>
        <w:rPr>
          <w:i/>
          <w:iCs/>
          <w:sz w:val="20"/>
          <w:szCs w:val="20"/>
        </w:rPr>
      </w:pPr>
      <w:r w:rsidRPr="003506FD">
        <w:rPr>
          <w:i/>
          <w:iCs/>
          <w:sz w:val="20"/>
          <w:szCs w:val="20"/>
        </w:rPr>
        <w:t xml:space="preserve">  должность</w:t>
      </w:r>
      <w:r w:rsidRPr="003506FD">
        <w:rPr>
          <w:i/>
          <w:iCs/>
          <w:sz w:val="20"/>
          <w:szCs w:val="20"/>
        </w:rPr>
        <w:tab/>
      </w:r>
      <w:r w:rsidRPr="003506FD">
        <w:rPr>
          <w:i/>
          <w:iCs/>
          <w:sz w:val="20"/>
          <w:szCs w:val="20"/>
        </w:rPr>
        <w:tab/>
      </w:r>
      <w:r w:rsidRPr="003506FD">
        <w:rPr>
          <w:i/>
          <w:iCs/>
          <w:sz w:val="20"/>
          <w:szCs w:val="20"/>
        </w:rPr>
        <w:tab/>
        <w:t xml:space="preserve">         </w:t>
      </w:r>
      <w:r>
        <w:rPr>
          <w:i/>
          <w:iCs/>
          <w:sz w:val="20"/>
          <w:szCs w:val="20"/>
        </w:rPr>
        <w:t xml:space="preserve">    </w:t>
      </w:r>
      <w:r w:rsidRPr="003506FD">
        <w:rPr>
          <w:i/>
          <w:iCs/>
          <w:sz w:val="20"/>
          <w:szCs w:val="20"/>
        </w:rPr>
        <w:t xml:space="preserve"> подпись                             расшифровка подписи</w:t>
      </w:r>
    </w:p>
    <w:p w:rsidR="00A1131C" w:rsidRPr="003506FD" w:rsidRDefault="00A1131C" w:rsidP="00A1131C">
      <w:pPr>
        <w:widowControl w:val="0"/>
        <w:tabs>
          <w:tab w:val="left" w:pos="709"/>
        </w:tabs>
        <w:suppressAutoHyphens/>
        <w:ind w:firstLine="1276"/>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sidRPr="003506FD">
        <w:rPr>
          <w:i/>
          <w:iCs/>
          <w:sz w:val="20"/>
          <w:szCs w:val="20"/>
        </w:rPr>
        <w:t xml:space="preserve"> дата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264"/>
        <w:gridCol w:w="3396"/>
      </w:tblGrid>
      <w:tr w:rsidR="00A1131C" w:rsidTr="00B639CC">
        <w:tc>
          <w:tcPr>
            <w:tcW w:w="3652" w:type="dxa"/>
          </w:tcPr>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szCs w:val="28"/>
                <w:u w:val="single"/>
              </w:rPr>
            </w:pPr>
            <w:r w:rsidRPr="003A212A">
              <w:rPr>
                <w:sz w:val="28"/>
                <w:szCs w:val="28"/>
                <w:u w:val="single"/>
              </w:rPr>
              <w:t xml:space="preserve">Начальник управления </w:t>
            </w:r>
            <w:r>
              <w:rPr>
                <w:sz w:val="28"/>
                <w:szCs w:val="28"/>
                <w:u w:val="single"/>
              </w:rPr>
              <w:t xml:space="preserve">Африки и Ближнего Востока </w:t>
            </w:r>
            <w:r w:rsidRPr="003A212A">
              <w:rPr>
                <w:sz w:val="28"/>
                <w:szCs w:val="28"/>
                <w:u w:val="single"/>
              </w:rPr>
              <w:t>Главного управления Азии, Африки, Латинской Америки Министерства иностранных дел Республики Беларусь</w:t>
            </w: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rPr>
                <w:i/>
              </w:rPr>
            </w:pPr>
            <w:r w:rsidRPr="003A212A">
              <w:rPr>
                <w:i/>
                <w:sz w:val="20"/>
                <w:szCs w:val="28"/>
              </w:rPr>
              <w:t>должность</w:t>
            </w:r>
          </w:p>
        </w:tc>
        <w:tc>
          <w:tcPr>
            <w:tcW w:w="3291" w:type="dxa"/>
          </w:tcPr>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rPr>
                <w:sz w:val="28"/>
                <w:szCs w:val="28"/>
              </w:rPr>
            </w:pPr>
            <w:r w:rsidRPr="003A212A">
              <w:rPr>
                <w:sz w:val="28"/>
                <w:szCs w:val="28"/>
              </w:rPr>
              <w:t>_______________</w:t>
            </w:r>
            <w:r>
              <w:rPr>
                <w:sz w:val="28"/>
                <w:szCs w:val="28"/>
              </w:rPr>
              <w:t>___</w:t>
            </w:r>
            <w:r w:rsidRPr="003A212A">
              <w:rPr>
                <w:sz w:val="28"/>
                <w:szCs w:val="28"/>
              </w:rPr>
              <w:t>_</w:t>
            </w: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rPr>
                <w:i/>
                <w:sz w:val="20"/>
              </w:rPr>
            </w:pPr>
            <w:r w:rsidRPr="003A212A">
              <w:rPr>
                <w:i/>
                <w:sz w:val="20"/>
              </w:rPr>
              <w:t>подпись</w:t>
            </w:r>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 w:rsidRPr="003A212A">
              <w:rPr>
                <w:i/>
                <w:sz w:val="20"/>
              </w:rPr>
              <w:t>дата</w:t>
            </w:r>
          </w:p>
        </w:tc>
        <w:tc>
          <w:tcPr>
            <w:tcW w:w="3472" w:type="dxa"/>
          </w:tcPr>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u w:val="single"/>
              </w:rPr>
            </w:pPr>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u w:val="single"/>
              </w:rPr>
            </w:pPr>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u w:val="single"/>
              </w:rPr>
            </w:pPr>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u w:val="single"/>
              </w:rPr>
            </w:pPr>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u w:val="single"/>
              </w:rPr>
            </w:pPr>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sz w:val="28"/>
                <w:u w:val="single"/>
              </w:rPr>
            </w:pPr>
          </w:p>
          <w:p w:rsidR="00A1131C" w:rsidRPr="003A212A"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rPr>
                <w:u w:val="single"/>
              </w:rPr>
            </w:pPr>
            <w:proofErr w:type="spellStart"/>
            <w:r>
              <w:rPr>
                <w:sz w:val="28"/>
                <w:u w:val="single"/>
              </w:rPr>
              <w:t>Ю.В.Николайчик</w:t>
            </w:r>
            <w:proofErr w:type="spellEnd"/>
          </w:p>
          <w:p w:rsidR="00A1131C" w:rsidRDefault="00A1131C" w:rsidP="00B639C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pPr>
            <w:r w:rsidRPr="003A212A">
              <w:rPr>
                <w:sz w:val="20"/>
              </w:rPr>
              <w:t>расшифровка подписи</w:t>
            </w:r>
          </w:p>
        </w:tc>
      </w:tr>
    </w:tbl>
    <w:p w:rsidR="00A1131C" w:rsidRPr="003506FD" w:rsidRDefault="00A1131C" w:rsidP="00A1131C">
      <w:pPr>
        <w:widowControl w:val="0"/>
        <w:tabs>
          <w:tab w:val="left" w:pos="709"/>
        </w:tabs>
        <w:suppressAutoHyphens/>
      </w:pPr>
    </w:p>
    <w:p w:rsidR="00A1131C" w:rsidRPr="003A212A" w:rsidRDefault="00A1131C" w:rsidP="00A1131C">
      <w:pPr>
        <w:tabs>
          <w:tab w:val="num" w:pos="0"/>
          <w:tab w:val="left" w:pos="709"/>
        </w:tabs>
        <w:rPr>
          <w:bCs/>
          <w:sz w:val="28"/>
          <w:szCs w:val="28"/>
          <w:u w:val="single"/>
        </w:rPr>
      </w:pPr>
      <w:r w:rsidRPr="003A212A">
        <w:rPr>
          <w:bCs/>
          <w:sz w:val="28"/>
          <w:szCs w:val="28"/>
          <w:u w:val="single"/>
        </w:rPr>
        <w:t xml:space="preserve">Специалист по обеспечению </w:t>
      </w:r>
    </w:p>
    <w:p w:rsidR="00A1131C" w:rsidRPr="00EF3261" w:rsidRDefault="00A1131C" w:rsidP="00A1131C">
      <w:pPr>
        <w:tabs>
          <w:tab w:val="num" w:pos="0"/>
          <w:tab w:val="left" w:pos="709"/>
        </w:tabs>
        <w:rPr>
          <w:bCs/>
          <w:sz w:val="28"/>
          <w:szCs w:val="28"/>
        </w:rPr>
      </w:pPr>
      <w:r w:rsidRPr="00EF3261">
        <w:rPr>
          <w:bCs/>
          <w:sz w:val="28"/>
          <w:szCs w:val="28"/>
          <w:u w:val="single"/>
        </w:rPr>
        <w:t>учебного процесса</w:t>
      </w:r>
      <w:r w:rsidRPr="00EF3261">
        <w:rPr>
          <w:bCs/>
          <w:sz w:val="28"/>
          <w:szCs w:val="28"/>
        </w:rPr>
        <w:t xml:space="preserve">_____       </w:t>
      </w:r>
      <w:r w:rsidRPr="003506FD">
        <w:t>________________</w:t>
      </w:r>
      <w:r w:rsidRPr="00EF3261">
        <w:t xml:space="preserve">             </w:t>
      </w:r>
      <w:r>
        <w:t>____</w:t>
      </w:r>
      <w:r w:rsidRPr="00EF3261">
        <w:rPr>
          <w:sz w:val="28"/>
          <w:szCs w:val="28"/>
          <w:u w:val="single"/>
        </w:rPr>
        <w:t>Е.В. Дунай</w:t>
      </w:r>
      <w:r w:rsidRPr="00EF3261">
        <w:rPr>
          <w:sz w:val="28"/>
          <w:szCs w:val="28"/>
        </w:rPr>
        <w:t>____</w:t>
      </w:r>
    </w:p>
    <w:p w:rsidR="00A1131C" w:rsidRPr="003506FD" w:rsidRDefault="00A1131C" w:rsidP="00A1131C">
      <w:pPr>
        <w:widowControl w:val="0"/>
        <w:tabs>
          <w:tab w:val="left" w:pos="993"/>
        </w:tabs>
        <w:suppressAutoHyphens/>
        <w:rPr>
          <w:i/>
          <w:iCs/>
          <w:sz w:val="20"/>
          <w:szCs w:val="20"/>
        </w:rPr>
      </w:pPr>
      <w:r w:rsidRPr="003506FD">
        <w:rPr>
          <w:i/>
          <w:iCs/>
          <w:sz w:val="20"/>
          <w:szCs w:val="20"/>
        </w:rPr>
        <w:tab/>
        <w:t xml:space="preserve">  должность</w:t>
      </w:r>
      <w:r w:rsidRPr="003506FD">
        <w:rPr>
          <w:i/>
          <w:iCs/>
          <w:sz w:val="20"/>
          <w:szCs w:val="20"/>
        </w:rPr>
        <w:tab/>
      </w:r>
      <w:r w:rsidRPr="003506FD">
        <w:rPr>
          <w:i/>
          <w:iCs/>
          <w:sz w:val="20"/>
          <w:szCs w:val="20"/>
        </w:rPr>
        <w:tab/>
      </w:r>
      <w:r w:rsidRPr="003506FD">
        <w:rPr>
          <w:i/>
          <w:iCs/>
          <w:sz w:val="20"/>
          <w:szCs w:val="20"/>
        </w:rPr>
        <w:tab/>
        <w:t xml:space="preserve">          подпись                             расшифровка подписи</w:t>
      </w:r>
    </w:p>
    <w:p w:rsidR="00A1131C" w:rsidRPr="003506FD" w:rsidRDefault="00A1131C" w:rsidP="00A1131C">
      <w:pPr>
        <w:widowControl w:val="0"/>
        <w:tabs>
          <w:tab w:val="left" w:pos="709"/>
        </w:tabs>
        <w:suppressAutoHyphens/>
        <w:ind w:firstLine="425"/>
        <w:rPr>
          <w:i/>
          <w:iCs/>
          <w:sz w:val="20"/>
          <w:szCs w:val="20"/>
        </w:rPr>
      </w:pPr>
      <w:r w:rsidRPr="003506FD">
        <w:rPr>
          <w:i/>
          <w:iCs/>
          <w:sz w:val="20"/>
          <w:szCs w:val="20"/>
        </w:rPr>
        <w:tab/>
      </w:r>
      <w:r w:rsidRPr="003506FD">
        <w:rPr>
          <w:i/>
          <w:iCs/>
          <w:sz w:val="20"/>
          <w:szCs w:val="20"/>
        </w:rPr>
        <w:tab/>
      </w:r>
      <w:r w:rsidRPr="003506FD">
        <w:rPr>
          <w:i/>
          <w:iCs/>
          <w:sz w:val="20"/>
          <w:szCs w:val="20"/>
        </w:rPr>
        <w:tab/>
      </w:r>
      <w:r w:rsidRPr="003506FD">
        <w:rPr>
          <w:i/>
          <w:iCs/>
          <w:sz w:val="20"/>
          <w:szCs w:val="20"/>
        </w:rPr>
        <w:tab/>
      </w:r>
      <w:r w:rsidRPr="003506FD">
        <w:rPr>
          <w:i/>
          <w:iCs/>
          <w:sz w:val="20"/>
          <w:szCs w:val="20"/>
        </w:rPr>
        <w:tab/>
        <w:t xml:space="preserve">           дата</w:t>
      </w:r>
    </w:p>
    <w:p w:rsidR="00A1131C" w:rsidRPr="003506FD" w:rsidRDefault="00A1131C" w:rsidP="00A1131C">
      <w:pPr>
        <w:widowControl w:val="0"/>
        <w:tabs>
          <w:tab w:val="left" w:pos="709"/>
        </w:tabs>
        <w:suppressAutoHyphens/>
      </w:pPr>
    </w:p>
    <w:p w:rsidR="00A1131C" w:rsidRPr="003506FD" w:rsidRDefault="00A1131C" w:rsidP="00A1131C">
      <w:pPr>
        <w:widowControl w:val="0"/>
        <w:suppressAutoHyphens/>
        <w:rPr>
          <w:sz w:val="28"/>
          <w:szCs w:val="28"/>
        </w:rPr>
      </w:pPr>
      <w:r w:rsidRPr="003506FD">
        <w:rPr>
          <w:sz w:val="28"/>
          <w:szCs w:val="28"/>
        </w:rPr>
        <w:t>Ректор Государственного учреждения образования</w:t>
      </w:r>
    </w:p>
    <w:p w:rsidR="00A1131C" w:rsidRPr="003506FD" w:rsidRDefault="00A1131C" w:rsidP="00A1131C">
      <w:pPr>
        <w:widowControl w:val="0"/>
        <w:suppressAutoHyphens/>
        <w:rPr>
          <w:sz w:val="28"/>
          <w:szCs w:val="28"/>
        </w:rPr>
      </w:pPr>
      <w:r w:rsidRPr="003506FD">
        <w:rPr>
          <w:sz w:val="28"/>
          <w:szCs w:val="28"/>
        </w:rPr>
        <w:t>«Республиканский институт высшей школы»</w:t>
      </w:r>
    </w:p>
    <w:p w:rsidR="00A1131C" w:rsidRPr="003506FD" w:rsidRDefault="00A1131C" w:rsidP="00A1131C">
      <w:pPr>
        <w:tabs>
          <w:tab w:val="left" w:pos="709"/>
        </w:tabs>
        <w:rPr>
          <w:bCs/>
          <w:sz w:val="28"/>
          <w:szCs w:val="28"/>
        </w:rPr>
      </w:pPr>
      <w:r w:rsidRPr="003506FD">
        <w:rPr>
          <w:bCs/>
          <w:sz w:val="28"/>
          <w:szCs w:val="28"/>
        </w:rPr>
        <w:t>________________ Ю.П. Бондарь</w:t>
      </w:r>
    </w:p>
    <w:p w:rsidR="00A1131C" w:rsidRPr="003506FD" w:rsidRDefault="00A1131C" w:rsidP="00A1131C">
      <w:pPr>
        <w:tabs>
          <w:tab w:val="left" w:pos="709"/>
        </w:tabs>
        <w:rPr>
          <w:bCs/>
          <w:sz w:val="20"/>
          <w:szCs w:val="20"/>
        </w:rPr>
      </w:pPr>
      <w:r w:rsidRPr="003506FD">
        <w:rPr>
          <w:bCs/>
          <w:i/>
          <w:sz w:val="20"/>
          <w:szCs w:val="20"/>
        </w:rPr>
        <w:t xml:space="preserve">                                       </w:t>
      </w:r>
      <w:r w:rsidRPr="003506FD">
        <w:rPr>
          <w:bCs/>
          <w:sz w:val="20"/>
          <w:szCs w:val="20"/>
        </w:rPr>
        <w:tab/>
        <w:t>М.П.</w:t>
      </w:r>
    </w:p>
    <w:p w:rsidR="00A1131C" w:rsidRDefault="00A1131C" w:rsidP="00A1131C">
      <w:pPr>
        <w:tabs>
          <w:tab w:val="left" w:pos="709"/>
        </w:tabs>
        <w:rPr>
          <w:sz w:val="28"/>
          <w:szCs w:val="28"/>
        </w:rPr>
      </w:pPr>
      <w:r>
        <w:rPr>
          <w:bCs/>
          <w:sz w:val="28"/>
          <w:szCs w:val="28"/>
        </w:rPr>
        <w:t>________________ 202_</w:t>
      </w:r>
      <w:r w:rsidRPr="003506FD">
        <w:rPr>
          <w:bCs/>
          <w:sz w:val="28"/>
          <w:szCs w:val="28"/>
        </w:rPr>
        <w:t xml:space="preserve"> г</w:t>
      </w:r>
      <w:r>
        <w:rPr>
          <w:bCs/>
          <w:sz w:val="28"/>
          <w:szCs w:val="28"/>
        </w:rPr>
        <w:t>.</w:t>
      </w:r>
    </w:p>
    <w:p w:rsidR="00C903E1" w:rsidRDefault="00C903E1">
      <w:pPr>
        <w:widowControl w:val="0"/>
        <w:tabs>
          <w:tab w:val="left" w:pos="709"/>
        </w:tabs>
        <w:suppressAutoHyphens/>
        <w:ind w:firstLine="426"/>
      </w:pPr>
      <w:bookmarkStart w:id="20" w:name="_GoBack"/>
      <w:bookmarkEnd w:id="20"/>
    </w:p>
    <w:p w:rsidR="00C903E1" w:rsidRDefault="00C903E1">
      <w:pPr>
        <w:widowControl w:val="0"/>
        <w:tabs>
          <w:tab w:val="left" w:pos="709"/>
        </w:tabs>
        <w:suppressAutoHyphens/>
        <w:ind w:firstLine="426"/>
      </w:pPr>
    </w:p>
    <w:sectPr w:rsidR="00C903E1">
      <w:headerReference w:type="default" r:id="rId10"/>
      <w:footerReference w:type="default" r:id="rId11"/>
      <w:headerReference w:type="first" r:id="rId12"/>
      <w:footerReference w:type="first" r:id="rId13"/>
      <w:pgSz w:w="11900" w:h="16840"/>
      <w:pgMar w:top="851" w:right="567"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1C8" w:rsidRDefault="004701C8">
      <w:r>
        <w:separator/>
      </w:r>
    </w:p>
  </w:endnote>
  <w:endnote w:type="continuationSeparator" w:id="0">
    <w:p w:rsidR="004701C8" w:rsidRDefault="0047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C903E1">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C903E1">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F507F9">
    <w:pPr>
      <w:pStyle w:val="a8"/>
      <w:jc w:val="right"/>
    </w:pPr>
    <w:r>
      <w:rPr>
        <w:sz w:val="22"/>
        <w:szCs w:val="22"/>
      </w:rPr>
      <w:fldChar w:fldCharType="begin"/>
    </w:r>
    <w:r>
      <w:rPr>
        <w:sz w:val="22"/>
        <w:szCs w:val="22"/>
      </w:rPr>
      <w:instrText xml:space="preserve"> PAGE </w:instrText>
    </w:r>
    <w:r>
      <w:rPr>
        <w:sz w:val="22"/>
        <w:szCs w:val="22"/>
      </w:rPr>
      <w:fldChar w:fldCharType="separate"/>
    </w:r>
    <w:r w:rsidR="000376EE">
      <w:rPr>
        <w:noProof/>
        <w:sz w:val="22"/>
        <w:szCs w:val="22"/>
      </w:rPr>
      <w:t>15</w:t>
    </w:r>
    <w:r>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C903E1">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1C8" w:rsidRDefault="004701C8">
      <w:r>
        <w:separator/>
      </w:r>
    </w:p>
  </w:footnote>
  <w:footnote w:type="continuationSeparator" w:id="0">
    <w:p w:rsidR="004701C8" w:rsidRDefault="004701C8">
      <w:r>
        <w:continuationSeparator/>
      </w:r>
    </w:p>
  </w:footnote>
  <w:footnote w:type="continuationNotice" w:id="1">
    <w:p w:rsidR="004701C8" w:rsidRDefault="004701C8"/>
  </w:footnote>
  <w:footnote w:id="2">
    <w:p w:rsidR="00A1131C" w:rsidRDefault="00A1131C" w:rsidP="00A1131C">
      <w:pPr>
        <w:pStyle w:val="a9"/>
      </w:pPr>
      <w:r>
        <w:rPr>
          <w:sz w:val="28"/>
          <w:szCs w:val="28"/>
          <w:vertAlign w:val="superscript"/>
        </w:rPr>
        <w:footnoteRef/>
      </w:r>
      <w:r>
        <w:rPr>
          <w:rFonts w:eastAsia="Arial Unicode MS" w:cs="Arial Unicode MS"/>
        </w:rPr>
        <w:t xml:space="preserve"> </w:t>
      </w:r>
      <w:r>
        <w:rPr>
          <w:rFonts w:eastAsia="Arial Unicode MS" w:cs="Arial Unicode MS"/>
          <w:sz w:val="20"/>
          <w:szCs w:val="20"/>
        </w:rPr>
        <w:t>В коллектив разработчиков включаются представители организаций - заказчиков кадров.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F507F9">
    <w:pPr>
      <w:pStyle w:val="a4"/>
      <w:jc w:val="center"/>
    </w:pPr>
    <w:r>
      <w:fldChar w:fldCharType="begin"/>
    </w:r>
    <w:r>
      <w:instrText xml:space="preserve"> PAGE </w:instrText>
    </w:r>
    <w:r>
      <w:fldChar w:fldCharType="separate"/>
    </w:r>
    <w:r w:rsidR="008939A5">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C903E1">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F507F9">
    <w:pPr>
      <w:pStyle w:val="a4"/>
      <w:jc w:val="center"/>
    </w:pPr>
    <w:r>
      <w:fldChar w:fldCharType="begin"/>
    </w:r>
    <w:r>
      <w:instrText xml:space="preserve"> PAGE </w:instrText>
    </w:r>
    <w:r>
      <w:fldChar w:fldCharType="separate"/>
    </w:r>
    <w:r w:rsidR="000376EE">
      <w:rPr>
        <w:noProof/>
      </w:rPr>
      <w:t>15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3E1" w:rsidRDefault="00C903E1">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E1"/>
    <w:rsid w:val="000376EE"/>
    <w:rsid w:val="00040B6C"/>
    <w:rsid w:val="000A58F8"/>
    <w:rsid w:val="001D2313"/>
    <w:rsid w:val="002A4669"/>
    <w:rsid w:val="002D50DF"/>
    <w:rsid w:val="003F5AE0"/>
    <w:rsid w:val="00422A1E"/>
    <w:rsid w:val="004701C8"/>
    <w:rsid w:val="00587C5B"/>
    <w:rsid w:val="005950D4"/>
    <w:rsid w:val="005A0E74"/>
    <w:rsid w:val="006A7A20"/>
    <w:rsid w:val="006D2CD0"/>
    <w:rsid w:val="007E447C"/>
    <w:rsid w:val="008939A5"/>
    <w:rsid w:val="008D7342"/>
    <w:rsid w:val="0097683F"/>
    <w:rsid w:val="009C342B"/>
    <w:rsid w:val="00A02C65"/>
    <w:rsid w:val="00A06E52"/>
    <w:rsid w:val="00A1131C"/>
    <w:rsid w:val="00AE6E8C"/>
    <w:rsid w:val="00C903E1"/>
    <w:rsid w:val="00CA519C"/>
    <w:rsid w:val="00CE008F"/>
    <w:rsid w:val="00D37DE4"/>
    <w:rsid w:val="00D74CE0"/>
    <w:rsid w:val="00DE753C"/>
    <w:rsid w:val="00E340F3"/>
    <w:rsid w:val="00E94549"/>
    <w:rsid w:val="00ED401A"/>
    <w:rsid w:val="00F507F9"/>
    <w:rsid w:val="00F537F9"/>
  </w:rsids>
  <m:mathPr>
    <m:mathFont m:val="Cambria Math"/>
    <m:brkBin m:val="before"/>
    <m:brkBinSub m:val="--"/>
    <m:smallFrac m:val="0"/>
    <m:dispDef/>
    <m:lMargin m:val="0"/>
    <m:rMargin m:val="0"/>
    <m:defJc m:val="centerGroup"/>
    <m:wrapIndent m:val="1440"/>
    <m:intLim m:val="subSup"/>
    <m:naryLim m:val="undOvr"/>
  </m:mathPr>
  <w:themeFontLang w:val="ru-B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76659-DA83-4BAE-9137-2DB56400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BY" w:eastAsia="ru-B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cs="Arial Unicode MS"/>
      <w:color w:val="000000"/>
      <w:sz w:val="24"/>
      <w:szCs w:val="24"/>
      <w:u w:color="000000"/>
      <w:lang w:val="ru-RU"/>
    </w:rPr>
  </w:style>
  <w:style w:type="paragraph" w:styleId="1">
    <w:name w:val="heading 1"/>
    <w:next w:val="a"/>
    <w:uiPriority w:val="9"/>
    <w:qFormat/>
    <w:pPr>
      <w:keepNext/>
      <w:suppressAutoHyphens/>
      <w:spacing w:before="480" w:after="360"/>
      <w:ind w:firstLine="454"/>
      <w:jc w:val="both"/>
      <w:outlineLvl w:val="0"/>
    </w:pPr>
    <w:rPr>
      <w:rFonts w:eastAsia="Times New Roman"/>
      <w:b/>
      <w:bCs/>
      <w:color w:val="000000"/>
      <w:sz w:val="24"/>
      <w:szCs w:val="24"/>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10">
    <w:name w:val="toc 1"/>
    <w:next w:val="a"/>
    <w:pPr>
      <w:spacing w:before="120" w:after="120"/>
    </w:pPr>
    <w:rPr>
      <w:rFonts w:eastAsia="Times New Roman"/>
      <w:b/>
      <w:bCs/>
      <w:caps/>
      <w:color w:val="000000"/>
      <w:u w:color="000000"/>
      <w:lang w:val="ru-RU"/>
    </w:rPr>
  </w:style>
  <w:style w:type="paragraph" w:styleId="3">
    <w:name w:val="Body Text Indent 3"/>
    <w:pPr>
      <w:ind w:firstLine="425"/>
      <w:jc w:val="both"/>
    </w:pPr>
    <w:rPr>
      <w:rFonts w:eastAsia="Times New Roman"/>
      <w:color w:val="000000"/>
      <w:sz w:val="24"/>
      <w:szCs w:val="24"/>
      <w:u w:color="000000"/>
      <w:lang w:val="ru-RU"/>
    </w:rPr>
  </w:style>
  <w:style w:type="paragraph" w:customStyle="1" w:styleId="A6">
    <w:name w:val="Основной текст A"/>
    <w:pPr>
      <w:spacing w:after="120"/>
    </w:pPr>
    <w:rPr>
      <w:rFonts w:cs="Arial Unicode MS"/>
      <w:color w:val="000000"/>
      <w:sz w:val="24"/>
      <w:szCs w:val="24"/>
      <w:u w:color="000000"/>
      <w:lang w:val="ru-RU"/>
    </w:rPr>
  </w:style>
  <w:style w:type="paragraph" w:styleId="a7">
    <w:name w:val="Body Text Indent"/>
    <w:pPr>
      <w:spacing w:after="120"/>
      <w:ind w:left="283"/>
    </w:pPr>
    <w:rPr>
      <w:rFonts w:cs="Arial Unicode MS"/>
      <w:color w:val="000000"/>
      <w:sz w:val="24"/>
      <w:szCs w:val="24"/>
      <w:u w:color="000000"/>
      <w:lang w:val="ru-RU"/>
    </w:rPr>
  </w:style>
  <w:style w:type="paragraph" w:customStyle="1" w:styleId="ConsPlusNormal">
    <w:name w:val="ConsPlusNormal"/>
    <w:pPr>
      <w:widowControl w:val="0"/>
    </w:pPr>
    <w:rPr>
      <w:rFonts w:ascii="Arial" w:eastAsia="Arial" w:hAnsi="Arial" w:cs="Arial"/>
      <w:color w:val="000000"/>
      <w:u w:color="000000"/>
      <w:lang w:val="ru-RU"/>
    </w:rPr>
  </w:style>
  <w:style w:type="paragraph" w:styleId="a8">
    <w:name w:val="footer"/>
    <w:pPr>
      <w:tabs>
        <w:tab w:val="center" w:pos="4153"/>
        <w:tab w:val="right" w:pos="8306"/>
      </w:tabs>
    </w:pPr>
    <w:rPr>
      <w:rFonts w:eastAsia="Times New Roman"/>
      <w:color w:val="000000"/>
      <w:sz w:val="24"/>
      <w:szCs w:val="24"/>
      <w:u w:color="000000"/>
    </w:rPr>
  </w:style>
  <w:style w:type="paragraph" w:styleId="a9">
    <w:name w:val="footnote text"/>
    <w:link w:val="aa"/>
    <w:pPr>
      <w:ind w:firstLine="454"/>
    </w:pPr>
    <w:rPr>
      <w:rFonts w:eastAsia="Times New Roman"/>
      <w:color w:val="000000"/>
      <w:sz w:val="18"/>
      <w:szCs w:val="18"/>
      <w:u w:color="000000"/>
    </w:rPr>
  </w:style>
  <w:style w:type="paragraph" w:styleId="6">
    <w:name w:val="toc 6"/>
    <w:next w:val="a"/>
    <w:rsid w:val="006A7A20"/>
    <w:pPr>
      <w:ind w:left="1200"/>
    </w:pPr>
    <w:rPr>
      <w:rFonts w:cs="Arial Unicode MS"/>
      <w:color w:val="000000"/>
      <w:sz w:val="18"/>
      <w:szCs w:val="18"/>
      <w:u w:color="000000"/>
      <w:lang w:val="ru-RU"/>
    </w:rPr>
  </w:style>
  <w:style w:type="paragraph" w:styleId="ab">
    <w:name w:val="Balloon Text"/>
    <w:basedOn w:val="a"/>
    <w:link w:val="ac"/>
    <w:uiPriority w:val="99"/>
    <w:semiHidden/>
    <w:unhideWhenUsed/>
    <w:rsid w:val="00F537F9"/>
    <w:rPr>
      <w:rFonts w:ascii="Segoe UI" w:hAnsi="Segoe UI" w:cs="Segoe UI"/>
      <w:sz w:val="18"/>
      <w:szCs w:val="18"/>
    </w:rPr>
  </w:style>
  <w:style w:type="character" w:customStyle="1" w:styleId="ac">
    <w:name w:val="Текст выноски Знак"/>
    <w:basedOn w:val="a0"/>
    <w:link w:val="ab"/>
    <w:uiPriority w:val="99"/>
    <w:semiHidden/>
    <w:rsid w:val="00F537F9"/>
    <w:rPr>
      <w:rFonts w:ascii="Segoe UI" w:hAnsi="Segoe UI" w:cs="Segoe UI"/>
      <w:color w:val="000000"/>
      <w:sz w:val="18"/>
      <w:szCs w:val="18"/>
      <w:u w:color="000000"/>
      <w:lang w:val="ru-RU"/>
    </w:rPr>
  </w:style>
  <w:style w:type="character" w:customStyle="1" w:styleId="aa">
    <w:name w:val="Текст сноски Знак"/>
    <w:basedOn w:val="a0"/>
    <w:link w:val="a9"/>
    <w:rsid w:val="00A1131C"/>
    <w:rPr>
      <w:rFonts w:eastAsia="Times New Roman"/>
      <w:color w:val="000000"/>
      <w:sz w:val="18"/>
      <w:szCs w:val="18"/>
      <w:u w:color="000000"/>
    </w:rPr>
  </w:style>
  <w:style w:type="table" w:styleId="ad">
    <w:name w:val="Table Grid"/>
    <w:basedOn w:val="a1"/>
    <w:uiPriority w:val="39"/>
    <w:rsid w:val="00A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15</Pages>
  <Words>4227</Words>
  <Characters>24095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Dubossarsky Gennady J.</cp:lastModifiedBy>
  <cp:revision>15</cp:revision>
  <cp:lastPrinted>2025-03-14T12:13:00Z</cp:lastPrinted>
  <dcterms:created xsi:type="dcterms:W3CDTF">2024-11-19T07:48:00Z</dcterms:created>
  <dcterms:modified xsi:type="dcterms:W3CDTF">2025-04-04T07:55:00Z</dcterms:modified>
</cp:coreProperties>
</file>