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77DF" w14:textId="77777777" w:rsidR="00E06F5C" w:rsidRPr="00730AEC" w:rsidRDefault="00E06F5C" w:rsidP="00730AEC">
      <w:pPr>
        <w:pStyle w:val="afa"/>
        <w:jc w:val="center"/>
        <w:rPr>
          <w:rFonts w:ascii="Times New Roman" w:hAnsi="Times New Roman" w:cs="Times New Roman"/>
          <w:b/>
          <w:bCs/>
          <w:sz w:val="28"/>
          <w:szCs w:val="28"/>
        </w:rPr>
      </w:pPr>
      <w:r w:rsidRPr="00730AEC">
        <w:rPr>
          <w:rFonts w:ascii="Times New Roman" w:hAnsi="Times New Roman" w:cs="Times New Roman"/>
          <w:b/>
          <w:bCs/>
          <w:sz w:val="28"/>
          <w:szCs w:val="28"/>
        </w:rPr>
        <w:t>МИНИСТЕРСТВО ОБРАЗОВАНИЯ РЕСПУБЛИКИ БЕЛАРУСЬ</w:t>
      </w:r>
    </w:p>
    <w:p w14:paraId="4751914F" w14:textId="77777777" w:rsidR="00304CB6" w:rsidRPr="00304CB6" w:rsidRDefault="00304CB6" w:rsidP="00730AEC">
      <w:pPr>
        <w:rPr>
          <w:rFonts w:ascii="Times New Roman" w:hAnsi="Times New Roman" w:cs="Times New Roman"/>
          <w:b/>
          <w:sz w:val="16"/>
          <w:szCs w:val="16"/>
        </w:rPr>
      </w:pPr>
    </w:p>
    <w:p w14:paraId="1F40652F" w14:textId="77777777" w:rsidR="00F8317D" w:rsidRPr="00304CB6" w:rsidRDefault="00BB6932" w:rsidP="00F8317D">
      <w:pPr>
        <w:jc w:val="center"/>
        <w:rPr>
          <w:rFonts w:ascii="Times New Roman" w:hAnsi="Times New Roman" w:cs="Times New Roman"/>
          <w:b/>
          <w:sz w:val="26"/>
          <w:szCs w:val="26"/>
        </w:rPr>
      </w:pPr>
      <w:r w:rsidRPr="00304CB6">
        <w:rPr>
          <w:rFonts w:ascii="Times New Roman" w:hAnsi="Times New Roman" w:cs="Times New Roman"/>
          <w:b/>
          <w:sz w:val="26"/>
          <w:szCs w:val="26"/>
        </w:rPr>
        <w:t xml:space="preserve">УЧЕБНО-МЕТОДИЧЕСКОЕ ОБЪЕДИНЕНИЕ </w:t>
      </w:r>
    </w:p>
    <w:p w14:paraId="04767B9E" w14:textId="77777777" w:rsidR="00F8317D" w:rsidRPr="00304CB6" w:rsidRDefault="00BB6932" w:rsidP="00F8317D">
      <w:pPr>
        <w:jc w:val="center"/>
        <w:rPr>
          <w:rFonts w:ascii="Times New Roman" w:hAnsi="Times New Roman" w:cs="Times New Roman"/>
          <w:b/>
          <w:sz w:val="26"/>
          <w:szCs w:val="26"/>
        </w:rPr>
      </w:pPr>
      <w:r w:rsidRPr="00304CB6">
        <w:rPr>
          <w:rFonts w:ascii="Times New Roman" w:hAnsi="Times New Roman" w:cs="Times New Roman"/>
          <w:b/>
          <w:sz w:val="26"/>
          <w:szCs w:val="26"/>
        </w:rPr>
        <w:t>ПО ОБРАЗОВАНИЮ В ОБЛАСТИ СЕЛЬСКОГО ХОЗЯЙСТВА</w:t>
      </w:r>
    </w:p>
    <w:p w14:paraId="50711113" w14:textId="77777777" w:rsidR="00BB6932" w:rsidRPr="00304CB6" w:rsidRDefault="00BB6932" w:rsidP="00F8317D">
      <w:pPr>
        <w:jc w:val="center"/>
        <w:rPr>
          <w:rFonts w:ascii="Times New Roman" w:hAnsi="Times New Roman" w:cs="Times New Roman"/>
          <w:b/>
          <w:sz w:val="24"/>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BB6932" w14:paraId="4B1CDCA8" w14:textId="77777777" w:rsidTr="00A4475B">
        <w:tc>
          <w:tcPr>
            <w:tcW w:w="5070" w:type="dxa"/>
          </w:tcPr>
          <w:p w14:paraId="1CA8D3FB" w14:textId="77777777" w:rsidR="00BB6932" w:rsidRPr="006C224B" w:rsidRDefault="00BB6932" w:rsidP="00E06F5C">
            <w:pPr>
              <w:tabs>
                <w:tab w:val="left" w:pos="3450"/>
                <w:tab w:val="left" w:pos="9356"/>
                <w:tab w:val="left" w:pos="9639"/>
              </w:tabs>
              <w:rPr>
                <w:rFonts w:ascii="Times New Roman" w:hAnsi="Times New Roman" w:cs="Times New Roman"/>
                <w:sz w:val="26"/>
                <w:szCs w:val="26"/>
              </w:rPr>
            </w:pPr>
          </w:p>
        </w:tc>
        <w:tc>
          <w:tcPr>
            <w:tcW w:w="4785" w:type="dxa"/>
          </w:tcPr>
          <w:p w14:paraId="13D90201" w14:textId="77777777" w:rsidR="00BB6932" w:rsidRPr="006C224B" w:rsidRDefault="00BB6932" w:rsidP="00BB6932">
            <w:pPr>
              <w:tabs>
                <w:tab w:val="left" w:pos="9356"/>
                <w:tab w:val="left" w:pos="9639"/>
              </w:tabs>
              <w:rPr>
                <w:rFonts w:ascii="Times New Roman" w:hAnsi="Times New Roman" w:cs="Times New Roman"/>
                <w:b/>
                <w:sz w:val="26"/>
                <w:szCs w:val="26"/>
              </w:rPr>
            </w:pPr>
            <w:r w:rsidRPr="006C224B">
              <w:rPr>
                <w:rFonts w:ascii="Times New Roman" w:hAnsi="Times New Roman" w:cs="Times New Roman"/>
                <w:b/>
                <w:sz w:val="26"/>
                <w:szCs w:val="26"/>
              </w:rPr>
              <w:t>УТВЕРЖДАЮ</w:t>
            </w:r>
          </w:p>
          <w:p w14:paraId="072E8E39" w14:textId="77777777" w:rsidR="00BB6932" w:rsidRPr="006C224B" w:rsidRDefault="00BB6932" w:rsidP="00BB6932">
            <w:pPr>
              <w:tabs>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Первый заместитель Министра</w:t>
            </w:r>
          </w:p>
          <w:p w14:paraId="2012DA7B" w14:textId="77777777" w:rsidR="00BB6932" w:rsidRPr="006C224B" w:rsidRDefault="00BB6932" w:rsidP="00BB6932">
            <w:pPr>
              <w:tabs>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образования Республики Беларусь</w:t>
            </w:r>
          </w:p>
          <w:p w14:paraId="0E5455E3" w14:textId="77777777" w:rsidR="00D26E0C" w:rsidRPr="006C224B" w:rsidRDefault="00D26E0C" w:rsidP="00BB6932">
            <w:pPr>
              <w:tabs>
                <w:tab w:val="left" w:pos="9356"/>
                <w:tab w:val="left" w:pos="9639"/>
              </w:tabs>
              <w:rPr>
                <w:rFonts w:ascii="Times New Roman" w:hAnsi="Times New Roman" w:cs="Times New Roman"/>
                <w:sz w:val="26"/>
                <w:szCs w:val="26"/>
              </w:rPr>
            </w:pPr>
          </w:p>
          <w:p w14:paraId="546F9797" w14:textId="77777777" w:rsidR="00BB6932" w:rsidRPr="006C224B" w:rsidRDefault="00BB6932" w:rsidP="00BB6932">
            <w:pPr>
              <w:tabs>
                <w:tab w:val="left" w:pos="3450"/>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________________ А. Г. Баханович</w:t>
            </w:r>
          </w:p>
          <w:p w14:paraId="5817698D" w14:textId="77777777" w:rsidR="00BB6932" w:rsidRPr="006C224B" w:rsidRDefault="00E06F5C" w:rsidP="00BB6932">
            <w:pPr>
              <w:tabs>
                <w:tab w:val="left" w:pos="3450"/>
                <w:tab w:val="left" w:pos="9356"/>
                <w:tab w:val="left" w:pos="9639"/>
              </w:tabs>
              <w:rPr>
                <w:rFonts w:ascii="Times New Roman" w:hAnsi="Times New Roman" w:cs="Times New Roman"/>
                <w:sz w:val="26"/>
                <w:szCs w:val="26"/>
              </w:rPr>
            </w:pPr>
            <w:r>
              <w:rPr>
                <w:rFonts w:ascii="Times New Roman" w:hAnsi="Times New Roman" w:cs="Times New Roman"/>
                <w:sz w:val="26"/>
                <w:szCs w:val="26"/>
              </w:rPr>
              <w:t>___</w:t>
            </w:r>
            <w:r w:rsidR="00BB6932" w:rsidRPr="006C224B">
              <w:rPr>
                <w:rFonts w:ascii="Times New Roman" w:hAnsi="Times New Roman" w:cs="Times New Roman"/>
                <w:sz w:val="26"/>
                <w:szCs w:val="26"/>
              </w:rPr>
              <w:t>_____________202_ г.</w:t>
            </w:r>
          </w:p>
          <w:p w14:paraId="15391D11" w14:textId="77777777" w:rsidR="00BB6932" w:rsidRPr="006C224B" w:rsidRDefault="00BB6932" w:rsidP="00003E1E">
            <w:pPr>
              <w:tabs>
                <w:tab w:val="left" w:pos="9639"/>
              </w:tabs>
              <w:rPr>
                <w:rFonts w:ascii="Times New Roman" w:hAnsi="Times New Roman" w:cs="Times New Roman"/>
                <w:sz w:val="26"/>
                <w:szCs w:val="26"/>
              </w:rPr>
            </w:pPr>
            <w:r w:rsidRPr="006C224B">
              <w:rPr>
                <w:rFonts w:ascii="Times New Roman" w:hAnsi="Times New Roman" w:cs="Times New Roman"/>
                <w:sz w:val="26"/>
                <w:szCs w:val="26"/>
              </w:rPr>
              <w:t>Регистрационный № _____</w:t>
            </w:r>
            <w:r w:rsidR="00003E1E">
              <w:rPr>
                <w:rFonts w:ascii="Times New Roman" w:hAnsi="Times New Roman" w:cs="Times New Roman"/>
                <w:sz w:val="26"/>
                <w:szCs w:val="26"/>
              </w:rPr>
              <w:t>____</w:t>
            </w:r>
            <w:r w:rsidRPr="006C224B">
              <w:rPr>
                <w:rFonts w:ascii="Times New Roman" w:hAnsi="Times New Roman" w:cs="Times New Roman"/>
                <w:sz w:val="26"/>
                <w:szCs w:val="26"/>
              </w:rPr>
              <w:t>/п</w:t>
            </w:r>
            <w:r w:rsidR="00003E1E">
              <w:rPr>
                <w:rFonts w:ascii="Times New Roman" w:hAnsi="Times New Roman" w:cs="Times New Roman"/>
                <w:sz w:val="26"/>
                <w:szCs w:val="26"/>
              </w:rPr>
              <w:t>р</w:t>
            </w:r>
            <w:r w:rsidRPr="006C224B">
              <w:rPr>
                <w:rFonts w:ascii="Times New Roman" w:hAnsi="Times New Roman" w:cs="Times New Roman"/>
                <w:sz w:val="26"/>
                <w:szCs w:val="26"/>
              </w:rPr>
              <w:t>.</w:t>
            </w:r>
          </w:p>
        </w:tc>
      </w:tr>
    </w:tbl>
    <w:p w14:paraId="2D49FDD0" w14:textId="77777777" w:rsidR="00F8317D" w:rsidRPr="00090991" w:rsidRDefault="00F8317D" w:rsidP="00F8317D">
      <w:pPr>
        <w:tabs>
          <w:tab w:val="left" w:pos="10080"/>
        </w:tabs>
        <w:jc w:val="both"/>
        <w:rPr>
          <w:rFonts w:ascii="Times New Roman" w:hAnsi="Times New Roman" w:cs="Times New Roman"/>
          <w:sz w:val="16"/>
          <w:szCs w:val="16"/>
        </w:rPr>
      </w:pPr>
    </w:p>
    <w:p w14:paraId="0A9AD3CE" w14:textId="77777777" w:rsidR="00F8317D" w:rsidRPr="00F8317D" w:rsidRDefault="00F8317D" w:rsidP="00F8317D">
      <w:pPr>
        <w:jc w:val="center"/>
        <w:rPr>
          <w:rFonts w:ascii="Times New Roman" w:hAnsi="Times New Roman" w:cs="Times New Roman"/>
          <w:b/>
          <w:caps/>
          <w:sz w:val="32"/>
          <w:szCs w:val="28"/>
        </w:rPr>
      </w:pPr>
      <w:r w:rsidRPr="00F8317D">
        <w:rPr>
          <w:rFonts w:ascii="Times New Roman" w:hAnsi="Times New Roman" w:cs="Times New Roman"/>
          <w:b/>
          <w:caps/>
          <w:sz w:val="32"/>
          <w:szCs w:val="28"/>
        </w:rPr>
        <w:t>ХИМИЯ</w:t>
      </w:r>
    </w:p>
    <w:p w14:paraId="70BC44FF" w14:textId="77777777" w:rsidR="00F8317D" w:rsidRPr="00730AEC" w:rsidRDefault="003C763A" w:rsidP="00F8317D">
      <w:pPr>
        <w:jc w:val="center"/>
        <w:rPr>
          <w:rFonts w:ascii="Times New Roman" w:hAnsi="Times New Roman" w:cs="Times New Roman"/>
          <w:sz w:val="26"/>
          <w:szCs w:val="26"/>
        </w:rPr>
      </w:pPr>
      <w:r w:rsidRPr="00730AEC">
        <w:rPr>
          <w:rFonts w:ascii="Times New Roman" w:hAnsi="Times New Roman" w:cs="Times New Roman"/>
          <w:sz w:val="26"/>
          <w:szCs w:val="26"/>
        </w:rPr>
        <w:t>Пр</w:t>
      </w:r>
      <w:r w:rsidR="00BB6932" w:rsidRPr="00730AEC">
        <w:rPr>
          <w:rFonts w:ascii="Times New Roman" w:hAnsi="Times New Roman" w:cs="Times New Roman"/>
          <w:sz w:val="26"/>
          <w:szCs w:val="26"/>
        </w:rPr>
        <w:t>имерная</w:t>
      </w:r>
      <w:r w:rsidRPr="00730AEC">
        <w:rPr>
          <w:rFonts w:ascii="Times New Roman" w:hAnsi="Times New Roman" w:cs="Times New Roman"/>
          <w:sz w:val="26"/>
          <w:szCs w:val="26"/>
        </w:rPr>
        <w:t xml:space="preserve"> учебн</w:t>
      </w:r>
      <w:r w:rsidR="00BB6932" w:rsidRPr="00730AEC">
        <w:rPr>
          <w:rFonts w:ascii="Times New Roman" w:hAnsi="Times New Roman" w:cs="Times New Roman"/>
          <w:sz w:val="26"/>
          <w:szCs w:val="26"/>
        </w:rPr>
        <w:t>ая</w:t>
      </w:r>
      <w:r w:rsidR="00F8317D" w:rsidRPr="00730AEC">
        <w:rPr>
          <w:rFonts w:ascii="Times New Roman" w:hAnsi="Times New Roman" w:cs="Times New Roman"/>
          <w:sz w:val="26"/>
          <w:szCs w:val="26"/>
        </w:rPr>
        <w:t xml:space="preserve"> программ</w:t>
      </w:r>
      <w:r w:rsidR="00BB6932" w:rsidRPr="00730AEC">
        <w:rPr>
          <w:rFonts w:ascii="Times New Roman" w:hAnsi="Times New Roman" w:cs="Times New Roman"/>
          <w:sz w:val="26"/>
          <w:szCs w:val="26"/>
        </w:rPr>
        <w:t xml:space="preserve">а </w:t>
      </w:r>
      <w:r w:rsidR="00F8317D" w:rsidRPr="00730AEC">
        <w:rPr>
          <w:rFonts w:ascii="Times New Roman" w:hAnsi="Times New Roman" w:cs="Times New Roman"/>
          <w:sz w:val="26"/>
          <w:szCs w:val="26"/>
        </w:rPr>
        <w:t>по учебной дисциплине для специальностей</w:t>
      </w:r>
      <w:r w:rsidR="00E06F5C" w:rsidRPr="00730AEC">
        <w:rPr>
          <w:rFonts w:ascii="Times New Roman" w:hAnsi="Times New Roman" w:cs="Times New Roman"/>
          <w:sz w:val="26"/>
          <w:szCs w:val="26"/>
        </w:rPr>
        <w:t>:</w:t>
      </w:r>
    </w:p>
    <w:p w14:paraId="01AFEF90" w14:textId="77777777" w:rsidR="00B27099" w:rsidRPr="00730AEC" w:rsidRDefault="00B27099" w:rsidP="00B27099">
      <w:pPr>
        <w:jc w:val="center"/>
        <w:rPr>
          <w:rFonts w:ascii="Times New Roman" w:hAnsi="Times New Roman" w:cs="Times New Roman"/>
          <w:color w:val="000000" w:themeColor="text1"/>
          <w:sz w:val="26"/>
          <w:szCs w:val="26"/>
        </w:rPr>
      </w:pPr>
      <w:r w:rsidRPr="00730AEC">
        <w:rPr>
          <w:rFonts w:ascii="Times New Roman" w:hAnsi="Times New Roman" w:cs="Times New Roman"/>
          <w:sz w:val="26"/>
          <w:szCs w:val="26"/>
        </w:rPr>
        <w:t>6-05-0811-02 Производство продукции животного происхождения</w:t>
      </w:r>
      <w:r w:rsidR="006C224B" w:rsidRPr="00730AEC">
        <w:rPr>
          <w:rFonts w:ascii="Times New Roman" w:hAnsi="Times New Roman" w:cs="Times New Roman"/>
          <w:sz w:val="26"/>
          <w:szCs w:val="26"/>
        </w:rPr>
        <w:t>,</w:t>
      </w:r>
    </w:p>
    <w:p w14:paraId="558623C7" w14:textId="77777777" w:rsidR="00B27099" w:rsidRPr="00730AEC" w:rsidRDefault="00B27099" w:rsidP="00B27099">
      <w:pPr>
        <w:pStyle w:val="FR2"/>
        <w:tabs>
          <w:tab w:val="left" w:pos="0"/>
        </w:tabs>
        <w:spacing w:line="240" w:lineRule="auto"/>
        <w:ind w:firstLine="0"/>
        <w:jc w:val="center"/>
        <w:rPr>
          <w:rFonts w:ascii="Times New Roman" w:hAnsi="Times New Roman"/>
          <w:b w:val="0"/>
          <w:sz w:val="26"/>
          <w:szCs w:val="26"/>
        </w:rPr>
      </w:pPr>
      <w:r w:rsidRPr="00730AEC">
        <w:rPr>
          <w:rFonts w:ascii="Times New Roman" w:hAnsi="Times New Roman"/>
          <w:b w:val="0"/>
          <w:sz w:val="26"/>
          <w:szCs w:val="26"/>
        </w:rPr>
        <w:t>6-05-0831-01 Водные биоресурсы и аквакультура</w:t>
      </w:r>
    </w:p>
    <w:p w14:paraId="1617798A" w14:textId="77777777" w:rsidR="00F8317D" w:rsidRPr="00090991" w:rsidRDefault="00F8317D" w:rsidP="00F8317D">
      <w:pPr>
        <w:ind w:left="993"/>
        <w:jc w:val="center"/>
        <w:rPr>
          <w:rFonts w:ascii="Times New Roman" w:hAnsi="Times New Roman" w:cs="Times New Roman"/>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1"/>
        <w:gridCol w:w="4944"/>
      </w:tblGrid>
      <w:tr w:rsidR="00F8317D" w:rsidRPr="00730AEC" w14:paraId="5DC4BBEA" w14:textId="77777777" w:rsidTr="00D26E0C">
        <w:tc>
          <w:tcPr>
            <w:tcW w:w="4911" w:type="dxa"/>
            <w:tcBorders>
              <w:top w:val="nil"/>
              <w:left w:val="nil"/>
              <w:bottom w:val="nil"/>
              <w:right w:val="nil"/>
            </w:tcBorders>
            <w:shd w:val="clear" w:color="auto" w:fill="auto"/>
          </w:tcPr>
          <w:p w14:paraId="2E20DFF6" w14:textId="77777777" w:rsidR="00730AEC" w:rsidRPr="00730AEC" w:rsidRDefault="00730AEC" w:rsidP="00730AEC">
            <w:pPr>
              <w:ind w:right="159"/>
              <w:jc w:val="both"/>
              <w:rPr>
                <w:rFonts w:ascii="Times New Roman" w:hAnsi="Times New Roman" w:cs="Times New Roman"/>
                <w:sz w:val="22"/>
                <w:szCs w:val="22"/>
              </w:rPr>
            </w:pPr>
            <w:r w:rsidRPr="00730AEC">
              <w:rPr>
                <w:rFonts w:ascii="Times New Roman" w:hAnsi="Times New Roman" w:cs="Times New Roman"/>
                <w:sz w:val="22"/>
                <w:szCs w:val="22"/>
              </w:rPr>
              <w:t>СОГЛАСОВАНО</w:t>
            </w:r>
          </w:p>
          <w:p w14:paraId="153AC89E" w14:textId="77777777" w:rsidR="00730AEC" w:rsidRDefault="00730AEC" w:rsidP="006C224B">
            <w:pPr>
              <w:ind w:right="159"/>
              <w:jc w:val="both"/>
              <w:rPr>
                <w:rFonts w:ascii="Times New Roman" w:hAnsi="Times New Roman" w:cs="Times New Roman"/>
                <w:sz w:val="22"/>
                <w:szCs w:val="22"/>
              </w:rPr>
            </w:pPr>
            <w:r>
              <w:rPr>
                <w:rFonts w:ascii="Times New Roman" w:hAnsi="Times New Roman" w:cs="Times New Roman"/>
                <w:sz w:val="22"/>
                <w:szCs w:val="22"/>
              </w:rPr>
              <w:t xml:space="preserve">Первый заместитель Министра </w:t>
            </w:r>
          </w:p>
          <w:p w14:paraId="4FB269C6" w14:textId="29FACA97" w:rsidR="00730AEC" w:rsidRDefault="00730AEC" w:rsidP="00730AEC">
            <w:pPr>
              <w:ind w:right="159"/>
              <w:rPr>
                <w:rFonts w:ascii="Times New Roman" w:hAnsi="Times New Roman" w:cs="Times New Roman"/>
                <w:sz w:val="22"/>
                <w:szCs w:val="22"/>
              </w:rPr>
            </w:pPr>
            <w:r>
              <w:rPr>
                <w:rFonts w:ascii="Times New Roman" w:hAnsi="Times New Roman" w:cs="Times New Roman"/>
                <w:sz w:val="22"/>
                <w:szCs w:val="22"/>
              </w:rPr>
              <w:t>сельского хозяйства и продовольствия Республики Беларусь</w:t>
            </w:r>
          </w:p>
          <w:p w14:paraId="05E51CFB" w14:textId="36E2CAA2" w:rsidR="00730AEC" w:rsidRDefault="00730AEC" w:rsidP="006C224B">
            <w:pPr>
              <w:ind w:right="159"/>
              <w:jc w:val="both"/>
              <w:rPr>
                <w:rFonts w:ascii="Times New Roman" w:hAnsi="Times New Roman" w:cs="Times New Roman"/>
                <w:sz w:val="22"/>
                <w:szCs w:val="22"/>
              </w:rPr>
            </w:pPr>
            <w:r>
              <w:rPr>
                <w:rFonts w:ascii="Times New Roman" w:hAnsi="Times New Roman" w:cs="Times New Roman"/>
                <w:sz w:val="22"/>
                <w:szCs w:val="22"/>
              </w:rPr>
              <w:t>__________________ С.А. Федченко</w:t>
            </w:r>
          </w:p>
          <w:p w14:paraId="3584725B" w14:textId="4DFFEDB9" w:rsidR="00730AEC" w:rsidRDefault="00730AEC" w:rsidP="006C224B">
            <w:pPr>
              <w:ind w:right="159"/>
              <w:jc w:val="both"/>
              <w:rPr>
                <w:rFonts w:ascii="Times New Roman" w:hAnsi="Times New Roman" w:cs="Times New Roman"/>
                <w:sz w:val="22"/>
                <w:szCs w:val="22"/>
              </w:rPr>
            </w:pPr>
            <w:r>
              <w:rPr>
                <w:rFonts w:ascii="Times New Roman" w:hAnsi="Times New Roman" w:cs="Times New Roman"/>
                <w:sz w:val="22"/>
                <w:szCs w:val="22"/>
              </w:rPr>
              <w:t>__________________ 202  г.</w:t>
            </w:r>
          </w:p>
          <w:p w14:paraId="6D557DD2" w14:textId="77777777" w:rsidR="00730AEC" w:rsidRPr="00730AEC" w:rsidRDefault="00730AEC" w:rsidP="006C224B">
            <w:pPr>
              <w:ind w:right="159"/>
              <w:jc w:val="both"/>
              <w:rPr>
                <w:rFonts w:ascii="Times New Roman" w:hAnsi="Times New Roman" w:cs="Times New Roman"/>
              </w:rPr>
            </w:pPr>
          </w:p>
          <w:p w14:paraId="444A14C4" w14:textId="77777777" w:rsidR="00730AEC" w:rsidRPr="00730AEC" w:rsidRDefault="00730AEC" w:rsidP="00730AEC">
            <w:pPr>
              <w:jc w:val="both"/>
              <w:rPr>
                <w:rFonts w:ascii="Times New Roman" w:hAnsi="Times New Roman" w:cs="Times New Roman"/>
                <w:sz w:val="22"/>
                <w:szCs w:val="22"/>
              </w:rPr>
            </w:pPr>
            <w:r w:rsidRPr="00730AEC">
              <w:rPr>
                <w:rFonts w:ascii="Times New Roman" w:hAnsi="Times New Roman" w:cs="Times New Roman"/>
                <w:sz w:val="22"/>
                <w:szCs w:val="22"/>
              </w:rPr>
              <w:t>СОГЛАСОВАНО</w:t>
            </w:r>
          </w:p>
          <w:p w14:paraId="626FA22C" w14:textId="7AC1101E" w:rsidR="00F8317D" w:rsidRPr="00730AEC" w:rsidRDefault="00730AEC" w:rsidP="0091756D">
            <w:pPr>
              <w:rPr>
                <w:rFonts w:ascii="Times New Roman" w:hAnsi="Times New Roman" w:cs="Times New Roman"/>
                <w:sz w:val="22"/>
                <w:szCs w:val="22"/>
              </w:rPr>
            </w:pPr>
            <w:r w:rsidRPr="00730AEC">
              <w:rPr>
                <w:rFonts w:ascii="Times New Roman" w:hAnsi="Times New Roman" w:cs="Times New Roman"/>
                <w:sz w:val="22"/>
                <w:szCs w:val="22"/>
              </w:rPr>
              <w:t>Н</w:t>
            </w:r>
            <w:r w:rsidR="00F8317D" w:rsidRPr="00730AEC">
              <w:rPr>
                <w:rFonts w:ascii="Times New Roman" w:hAnsi="Times New Roman" w:cs="Times New Roman"/>
                <w:sz w:val="22"/>
                <w:szCs w:val="22"/>
              </w:rPr>
              <w:t xml:space="preserve">ачальник Главного управления </w:t>
            </w:r>
            <w:r w:rsidR="00DA689E" w:rsidRPr="00730AEC">
              <w:rPr>
                <w:rFonts w:ascii="Times New Roman" w:hAnsi="Times New Roman" w:cs="Times New Roman"/>
                <w:sz w:val="22"/>
                <w:szCs w:val="22"/>
              </w:rPr>
              <w:t xml:space="preserve"> </w:t>
            </w:r>
            <w:r w:rsidR="00F8317D" w:rsidRPr="00730AEC">
              <w:rPr>
                <w:rFonts w:ascii="Times New Roman" w:hAnsi="Times New Roman" w:cs="Times New Roman"/>
                <w:sz w:val="22"/>
                <w:szCs w:val="22"/>
              </w:rPr>
              <w:t>образования, науки и кадров</w:t>
            </w:r>
            <w:r w:rsidR="00ED328A" w:rsidRPr="00730AEC">
              <w:rPr>
                <w:rFonts w:ascii="Times New Roman" w:hAnsi="Times New Roman" w:cs="Times New Roman"/>
                <w:sz w:val="22"/>
                <w:szCs w:val="22"/>
              </w:rPr>
              <w:t xml:space="preserve">ой политики </w:t>
            </w:r>
            <w:r w:rsidR="00F8317D" w:rsidRPr="00730AEC">
              <w:rPr>
                <w:rFonts w:ascii="Times New Roman" w:hAnsi="Times New Roman" w:cs="Times New Roman"/>
                <w:sz w:val="22"/>
                <w:szCs w:val="22"/>
              </w:rPr>
              <w:t>Министерства сельского хозяйства</w:t>
            </w:r>
            <w:r w:rsidR="00E06F5C" w:rsidRPr="00730AEC">
              <w:rPr>
                <w:rFonts w:ascii="Times New Roman" w:hAnsi="Times New Roman" w:cs="Times New Roman"/>
                <w:sz w:val="22"/>
                <w:szCs w:val="22"/>
              </w:rPr>
              <w:t xml:space="preserve"> </w:t>
            </w:r>
            <w:r w:rsidR="00F8317D" w:rsidRPr="00730AEC">
              <w:rPr>
                <w:rFonts w:ascii="Times New Roman" w:hAnsi="Times New Roman" w:cs="Times New Roman"/>
                <w:sz w:val="22"/>
                <w:szCs w:val="22"/>
              </w:rPr>
              <w:t xml:space="preserve">и продовольствия </w:t>
            </w:r>
            <w:r w:rsidR="00E06F5C" w:rsidRPr="00730AEC">
              <w:rPr>
                <w:rFonts w:ascii="Times New Roman" w:hAnsi="Times New Roman" w:cs="Times New Roman"/>
                <w:sz w:val="22"/>
                <w:szCs w:val="22"/>
              </w:rPr>
              <w:t xml:space="preserve">         </w:t>
            </w:r>
            <w:r w:rsidR="00F8317D" w:rsidRPr="00730AEC">
              <w:rPr>
                <w:rFonts w:ascii="Times New Roman" w:hAnsi="Times New Roman" w:cs="Times New Roman"/>
                <w:sz w:val="22"/>
                <w:szCs w:val="22"/>
              </w:rPr>
              <w:t>Республики Беларусь</w:t>
            </w:r>
          </w:p>
          <w:p w14:paraId="6FAD6453" w14:textId="108A83CE" w:rsidR="00F8317D" w:rsidRPr="00730AEC" w:rsidRDefault="00F8317D" w:rsidP="00730AEC">
            <w:pPr>
              <w:jc w:val="both"/>
              <w:rPr>
                <w:rFonts w:ascii="Times New Roman" w:hAnsi="Times New Roman" w:cs="Times New Roman"/>
                <w:sz w:val="22"/>
                <w:szCs w:val="22"/>
              </w:rPr>
            </w:pPr>
            <w:r w:rsidRPr="00730AEC">
              <w:rPr>
                <w:rFonts w:ascii="Times New Roman" w:hAnsi="Times New Roman" w:cs="Times New Roman"/>
                <w:sz w:val="22"/>
                <w:szCs w:val="22"/>
              </w:rPr>
              <w:t>__________________</w:t>
            </w:r>
            <w:r w:rsidR="00730AEC" w:rsidRPr="00730AEC">
              <w:rPr>
                <w:rFonts w:ascii="Times New Roman" w:hAnsi="Times New Roman" w:cs="Times New Roman"/>
                <w:sz w:val="22"/>
                <w:szCs w:val="22"/>
              </w:rPr>
              <w:t xml:space="preserve"> В.А. Самсонович</w:t>
            </w:r>
          </w:p>
          <w:p w14:paraId="69EEA508" w14:textId="77777777" w:rsidR="00F8317D" w:rsidRPr="00730AEC" w:rsidRDefault="00E06F5C" w:rsidP="00730AEC">
            <w:pPr>
              <w:jc w:val="both"/>
              <w:rPr>
                <w:rFonts w:ascii="Times New Roman" w:hAnsi="Times New Roman" w:cs="Times New Roman"/>
                <w:sz w:val="22"/>
                <w:szCs w:val="22"/>
              </w:rPr>
            </w:pPr>
            <w:r w:rsidRPr="00730AEC">
              <w:rPr>
                <w:rFonts w:ascii="Times New Roman" w:hAnsi="Times New Roman" w:cs="Times New Roman"/>
                <w:sz w:val="22"/>
                <w:szCs w:val="22"/>
              </w:rPr>
              <w:t>___</w:t>
            </w:r>
            <w:r w:rsidR="00F8317D" w:rsidRPr="00730AEC">
              <w:rPr>
                <w:rFonts w:ascii="Times New Roman" w:hAnsi="Times New Roman" w:cs="Times New Roman"/>
                <w:sz w:val="22"/>
                <w:szCs w:val="22"/>
              </w:rPr>
              <w:t>_____________20</w:t>
            </w:r>
            <w:r w:rsidR="007562E7" w:rsidRPr="00730AEC">
              <w:rPr>
                <w:rFonts w:ascii="Times New Roman" w:hAnsi="Times New Roman" w:cs="Times New Roman"/>
                <w:sz w:val="22"/>
                <w:szCs w:val="22"/>
              </w:rPr>
              <w:t>2</w:t>
            </w:r>
            <w:r w:rsidR="00F8317D" w:rsidRPr="00730AEC">
              <w:rPr>
                <w:rFonts w:ascii="Times New Roman" w:hAnsi="Times New Roman" w:cs="Times New Roman"/>
                <w:sz w:val="22"/>
                <w:szCs w:val="22"/>
              </w:rPr>
              <w:t>_г.</w:t>
            </w:r>
          </w:p>
          <w:p w14:paraId="033E1EDE" w14:textId="77777777" w:rsidR="00090991" w:rsidRPr="00730AEC" w:rsidRDefault="00090991" w:rsidP="00730AEC">
            <w:pPr>
              <w:jc w:val="both"/>
              <w:rPr>
                <w:rFonts w:ascii="Times New Roman" w:hAnsi="Times New Roman" w:cs="Times New Roman"/>
              </w:rPr>
            </w:pPr>
          </w:p>
          <w:p w14:paraId="0132E0E7" w14:textId="77777777" w:rsidR="00D26E0C" w:rsidRPr="00730AEC" w:rsidRDefault="00D26E0C" w:rsidP="00730AEC">
            <w:pPr>
              <w:jc w:val="both"/>
              <w:rPr>
                <w:rFonts w:ascii="Times New Roman" w:hAnsi="Times New Roman" w:cs="Times New Roman"/>
                <w:sz w:val="22"/>
                <w:szCs w:val="22"/>
              </w:rPr>
            </w:pPr>
            <w:r w:rsidRPr="00730AEC">
              <w:rPr>
                <w:rFonts w:ascii="Times New Roman" w:hAnsi="Times New Roman" w:cs="Times New Roman"/>
                <w:sz w:val="22"/>
                <w:szCs w:val="22"/>
              </w:rPr>
              <w:t>СОГЛАСОВАНО</w:t>
            </w:r>
          </w:p>
          <w:p w14:paraId="17EA9E84" w14:textId="77777777" w:rsidR="006C224B" w:rsidRPr="00730AEC" w:rsidRDefault="007562E7" w:rsidP="00730AEC">
            <w:pPr>
              <w:jc w:val="both"/>
              <w:rPr>
                <w:rFonts w:ascii="Times New Roman" w:hAnsi="Times New Roman" w:cs="Times New Roman"/>
                <w:sz w:val="22"/>
                <w:szCs w:val="22"/>
              </w:rPr>
            </w:pPr>
            <w:r w:rsidRPr="00730AEC">
              <w:rPr>
                <w:rFonts w:ascii="Times New Roman" w:hAnsi="Times New Roman" w:cs="Times New Roman"/>
                <w:sz w:val="22"/>
                <w:szCs w:val="22"/>
              </w:rPr>
              <w:t>Начальник Главного управления</w:t>
            </w:r>
            <w:r w:rsidR="00DA689E" w:rsidRPr="00730AEC">
              <w:rPr>
                <w:rFonts w:ascii="Times New Roman" w:hAnsi="Times New Roman" w:cs="Times New Roman"/>
                <w:sz w:val="22"/>
                <w:szCs w:val="22"/>
              </w:rPr>
              <w:t xml:space="preserve"> </w:t>
            </w:r>
          </w:p>
          <w:p w14:paraId="1ECFF8F4" w14:textId="77777777" w:rsidR="0050564E" w:rsidRPr="00730AEC" w:rsidRDefault="00E349F2" w:rsidP="00730AEC">
            <w:pPr>
              <w:rPr>
                <w:rFonts w:ascii="Times New Roman" w:hAnsi="Times New Roman" w:cs="Times New Roman"/>
                <w:sz w:val="22"/>
                <w:szCs w:val="22"/>
              </w:rPr>
            </w:pPr>
            <w:r w:rsidRPr="00730AEC">
              <w:rPr>
                <w:rFonts w:ascii="Times New Roman" w:hAnsi="Times New Roman" w:cs="Times New Roman"/>
                <w:sz w:val="22"/>
                <w:szCs w:val="22"/>
              </w:rPr>
              <w:t>и</w:t>
            </w:r>
            <w:r w:rsidR="007562E7" w:rsidRPr="00730AEC">
              <w:rPr>
                <w:rFonts w:ascii="Times New Roman" w:hAnsi="Times New Roman" w:cs="Times New Roman"/>
                <w:sz w:val="22"/>
                <w:szCs w:val="22"/>
              </w:rPr>
              <w:t>нтенсификации животноводства</w:t>
            </w:r>
            <w:r w:rsidR="0050564E" w:rsidRPr="00730AEC">
              <w:rPr>
                <w:rFonts w:ascii="Times New Roman" w:hAnsi="Times New Roman" w:cs="Times New Roman"/>
                <w:sz w:val="22"/>
                <w:szCs w:val="22"/>
              </w:rPr>
              <w:t xml:space="preserve"> и </w:t>
            </w:r>
          </w:p>
          <w:p w14:paraId="2B8E688A" w14:textId="77777777" w:rsidR="0050564E" w:rsidRPr="00730AEC" w:rsidRDefault="0050564E" w:rsidP="00730AEC">
            <w:pPr>
              <w:rPr>
                <w:rFonts w:ascii="Times New Roman" w:hAnsi="Times New Roman" w:cs="Times New Roman"/>
                <w:sz w:val="22"/>
                <w:szCs w:val="22"/>
              </w:rPr>
            </w:pPr>
            <w:r w:rsidRPr="00730AEC">
              <w:rPr>
                <w:rFonts w:ascii="Times New Roman" w:hAnsi="Times New Roman" w:cs="Times New Roman"/>
                <w:sz w:val="22"/>
                <w:szCs w:val="22"/>
              </w:rPr>
              <w:t>рыбохозяйственной деятельности</w:t>
            </w:r>
          </w:p>
          <w:p w14:paraId="114D2F28" w14:textId="77777777" w:rsidR="007562E7" w:rsidRPr="00730AEC" w:rsidRDefault="007562E7" w:rsidP="00730AEC">
            <w:pPr>
              <w:rPr>
                <w:rFonts w:ascii="Times New Roman" w:hAnsi="Times New Roman" w:cs="Times New Roman"/>
                <w:sz w:val="22"/>
                <w:szCs w:val="22"/>
              </w:rPr>
            </w:pPr>
            <w:r w:rsidRPr="00730AEC">
              <w:rPr>
                <w:rFonts w:ascii="Times New Roman" w:hAnsi="Times New Roman" w:cs="Times New Roman"/>
                <w:sz w:val="22"/>
                <w:szCs w:val="22"/>
              </w:rPr>
              <w:t xml:space="preserve">Министерства сельского хозяйства </w:t>
            </w:r>
            <w:r w:rsidR="00E349F2" w:rsidRPr="00730AEC">
              <w:rPr>
                <w:rFonts w:ascii="Times New Roman" w:hAnsi="Times New Roman" w:cs="Times New Roman"/>
                <w:sz w:val="22"/>
                <w:szCs w:val="22"/>
              </w:rPr>
              <w:br/>
            </w:r>
            <w:r w:rsidRPr="00730AEC">
              <w:rPr>
                <w:rFonts w:ascii="Times New Roman" w:hAnsi="Times New Roman" w:cs="Times New Roman"/>
                <w:sz w:val="22"/>
                <w:szCs w:val="22"/>
              </w:rPr>
              <w:t>и продовольствия Республики Беларусь</w:t>
            </w:r>
          </w:p>
          <w:p w14:paraId="5916CDC6" w14:textId="77777777" w:rsidR="007562E7" w:rsidRPr="00730AEC" w:rsidRDefault="007562E7" w:rsidP="00730AEC">
            <w:pPr>
              <w:jc w:val="both"/>
              <w:rPr>
                <w:rFonts w:ascii="Times New Roman" w:hAnsi="Times New Roman" w:cs="Times New Roman"/>
                <w:sz w:val="22"/>
                <w:szCs w:val="22"/>
              </w:rPr>
            </w:pPr>
            <w:r w:rsidRPr="00730AEC">
              <w:rPr>
                <w:rFonts w:ascii="Times New Roman" w:hAnsi="Times New Roman" w:cs="Times New Roman"/>
                <w:sz w:val="22"/>
                <w:szCs w:val="22"/>
              </w:rPr>
              <w:t>________________</w:t>
            </w:r>
            <w:r w:rsidR="00067C97" w:rsidRPr="00730AEC">
              <w:rPr>
                <w:rFonts w:ascii="Times New Roman" w:hAnsi="Times New Roman" w:cs="Times New Roman"/>
                <w:sz w:val="22"/>
                <w:szCs w:val="22"/>
              </w:rPr>
              <w:t>__</w:t>
            </w:r>
            <w:r w:rsidRPr="00730AEC">
              <w:rPr>
                <w:rFonts w:ascii="Times New Roman" w:hAnsi="Times New Roman" w:cs="Times New Roman"/>
                <w:sz w:val="22"/>
                <w:szCs w:val="22"/>
              </w:rPr>
              <w:t>__Н. А. Сонич</w:t>
            </w:r>
          </w:p>
          <w:p w14:paraId="5AE10044" w14:textId="77777777" w:rsidR="007562E7" w:rsidRPr="00730AEC" w:rsidRDefault="00E06F5C" w:rsidP="00730AEC">
            <w:pPr>
              <w:jc w:val="both"/>
              <w:rPr>
                <w:rFonts w:ascii="Times New Roman" w:hAnsi="Times New Roman" w:cs="Times New Roman"/>
                <w:sz w:val="22"/>
                <w:szCs w:val="22"/>
              </w:rPr>
            </w:pPr>
            <w:r w:rsidRPr="00730AEC">
              <w:rPr>
                <w:rFonts w:ascii="Times New Roman" w:hAnsi="Times New Roman" w:cs="Times New Roman"/>
                <w:sz w:val="22"/>
                <w:szCs w:val="22"/>
              </w:rPr>
              <w:t>___</w:t>
            </w:r>
            <w:r w:rsidR="007562E7" w:rsidRPr="00730AEC">
              <w:rPr>
                <w:rFonts w:ascii="Times New Roman" w:hAnsi="Times New Roman" w:cs="Times New Roman"/>
                <w:sz w:val="22"/>
                <w:szCs w:val="22"/>
              </w:rPr>
              <w:t>___</w:t>
            </w:r>
            <w:r w:rsidR="00067C97" w:rsidRPr="00730AEC">
              <w:rPr>
                <w:rFonts w:ascii="Times New Roman" w:hAnsi="Times New Roman" w:cs="Times New Roman"/>
                <w:sz w:val="22"/>
                <w:szCs w:val="22"/>
              </w:rPr>
              <w:t>__</w:t>
            </w:r>
            <w:r w:rsidR="007562E7" w:rsidRPr="00730AEC">
              <w:rPr>
                <w:rFonts w:ascii="Times New Roman" w:hAnsi="Times New Roman" w:cs="Times New Roman"/>
                <w:sz w:val="22"/>
                <w:szCs w:val="22"/>
              </w:rPr>
              <w:t>__________202_г.</w:t>
            </w:r>
          </w:p>
          <w:p w14:paraId="04D41AA8" w14:textId="77777777" w:rsidR="00175E26" w:rsidRPr="00730AEC" w:rsidRDefault="00175E26" w:rsidP="00730AEC">
            <w:pPr>
              <w:jc w:val="both"/>
              <w:rPr>
                <w:rFonts w:ascii="Times New Roman" w:hAnsi="Times New Roman" w:cs="Times New Roman"/>
              </w:rPr>
            </w:pPr>
          </w:p>
          <w:p w14:paraId="580F4C5D" w14:textId="77777777" w:rsidR="00090991" w:rsidRPr="00730AEC" w:rsidRDefault="00D26E0C" w:rsidP="00730AEC">
            <w:pPr>
              <w:jc w:val="both"/>
              <w:rPr>
                <w:rFonts w:ascii="Times New Roman" w:hAnsi="Times New Roman" w:cs="Times New Roman"/>
                <w:sz w:val="22"/>
                <w:szCs w:val="22"/>
              </w:rPr>
            </w:pPr>
            <w:r w:rsidRPr="00730AEC">
              <w:rPr>
                <w:rFonts w:ascii="Times New Roman" w:hAnsi="Times New Roman" w:cs="Times New Roman"/>
                <w:sz w:val="22"/>
                <w:szCs w:val="22"/>
              </w:rPr>
              <w:t>СОГЛАСОВАНО</w:t>
            </w:r>
          </w:p>
          <w:p w14:paraId="51081A79" w14:textId="77777777" w:rsidR="0091756D" w:rsidRDefault="006C224B" w:rsidP="0091756D">
            <w:pPr>
              <w:rPr>
                <w:rFonts w:ascii="Times New Roman" w:hAnsi="Times New Roman" w:cs="Times New Roman"/>
                <w:sz w:val="22"/>
                <w:szCs w:val="22"/>
              </w:rPr>
            </w:pPr>
            <w:r w:rsidRPr="00730AEC">
              <w:rPr>
                <w:rFonts w:ascii="Times New Roman" w:hAnsi="Times New Roman" w:cs="Times New Roman"/>
                <w:spacing w:val="-4"/>
                <w:sz w:val="22"/>
                <w:szCs w:val="22"/>
              </w:rPr>
              <w:t>Генеральный директор государственного</w:t>
            </w:r>
            <w:r w:rsidRPr="00730AEC">
              <w:rPr>
                <w:rFonts w:ascii="Times New Roman" w:hAnsi="Times New Roman" w:cs="Times New Roman"/>
                <w:sz w:val="22"/>
                <w:szCs w:val="22"/>
              </w:rPr>
              <w:t xml:space="preserve"> объединения </w:t>
            </w:r>
            <w:r w:rsidR="00090991" w:rsidRPr="00730AEC">
              <w:rPr>
                <w:rFonts w:ascii="Times New Roman" w:hAnsi="Times New Roman" w:cs="Times New Roman"/>
                <w:sz w:val="22"/>
                <w:szCs w:val="22"/>
              </w:rPr>
              <w:t xml:space="preserve">по </w:t>
            </w:r>
            <w:r w:rsidRPr="00730AEC">
              <w:rPr>
                <w:rFonts w:ascii="Times New Roman" w:hAnsi="Times New Roman" w:cs="Times New Roman"/>
                <w:sz w:val="22"/>
                <w:szCs w:val="22"/>
              </w:rPr>
              <w:t>мелиорации земель, водному</w:t>
            </w:r>
          </w:p>
          <w:p w14:paraId="103663EA" w14:textId="3EEC6E79" w:rsidR="006C224B" w:rsidRPr="00730AEC" w:rsidRDefault="006C224B" w:rsidP="0091756D">
            <w:pPr>
              <w:rPr>
                <w:rFonts w:ascii="Times New Roman" w:hAnsi="Times New Roman" w:cs="Times New Roman"/>
                <w:sz w:val="22"/>
                <w:szCs w:val="22"/>
              </w:rPr>
            </w:pPr>
            <w:r w:rsidRPr="00730AEC">
              <w:rPr>
                <w:rFonts w:ascii="Times New Roman" w:hAnsi="Times New Roman" w:cs="Times New Roman"/>
                <w:sz w:val="22"/>
                <w:szCs w:val="22"/>
              </w:rPr>
              <w:t>и рыбному хозяйству</w:t>
            </w:r>
            <w:r w:rsidR="00730AEC">
              <w:rPr>
                <w:rFonts w:ascii="Times New Roman" w:hAnsi="Times New Roman" w:cs="Times New Roman"/>
                <w:sz w:val="22"/>
                <w:szCs w:val="22"/>
              </w:rPr>
              <w:t xml:space="preserve"> </w:t>
            </w:r>
            <w:r w:rsidRPr="00730AEC">
              <w:rPr>
                <w:rFonts w:ascii="Times New Roman" w:hAnsi="Times New Roman" w:cs="Times New Roman"/>
                <w:sz w:val="22"/>
                <w:szCs w:val="22"/>
              </w:rPr>
              <w:t>«Белводхоз»</w:t>
            </w:r>
          </w:p>
          <w:p w14:paraId="11A3B784" w14:textId="77777777" w:rsidR="006C224B" w:rsidRPr="00730AEC" w:rsidRDefault="006C224B" w:rsidP="00730AEC">
            <w:pPr>
              <w:jc w:val="both"/>
              <w:rPr>
                <w:rFonts w:ascii="Times New Roman" w:hAnsi="Times New Roman" w:cs="Times New Roman"/>
                <w:sz w:val="22"/>
                <w:szCs w:val="22"/>
              </w:rPr>
            </w:pPr>
            <w:r w:rsidRPr="00730AEC">
              <w:rPr>
                <w:rFonts w:ascii="Times New Roman" w:hAnsi="Times New Roman" w:cs="Times New Roman"/>
                <w:sz w:val="22"/>
                <w:szCs w:val="22"/>
              </w:rPr>
              <w:t>____________________</w:t>
            </w:r>
            <w:r w:rsidR="00E349F2" w:rsidRPr="00730AEC">
              <w:rPr>
                <w:rFonts w:ascii="Times New Roman" w:hAnsi="Times New Roman" w:cs="Times New Roman"/>
                <w:sz w:val="22"/>
                <w:szCs w:val="22"/>
              </w:rPr>
              <w:t xml:space="preserve"> </w:t>
            </w:r>
            <w:r w:rsidRPr="00730AEC">
              <w:rPr>
                <w:rFonts w:ascii="Times New Roman" w:hAnsi="Times New Roman" w:cs="Times New Roman"/>
                <w:sz w:val="22"/>
                <w:szCs w:val="22"/>
              </w:rPr>
              <w:t>В. В. Аскерко</w:t>
            </w:r>
          </w:p>
          <w:p w14:paraId="50C3FC93" w14:textId="77777777" w:rsidR="006C224B" w:rsidRPr="00730AEC" w:rsidRDefault="00E06F5C" w:rsidP="00730AEC">
            <w:pPr>
              <w:jc w:val="both"/>
              <w:rPr>
                <w:rFonts w:ascii="Times New Roman" w:hAnsi="Times New Roman" w:cs="Times New Roman"/>
                <w:sz w:val="22"/>
                <w:szCs w:val="22"/>
              </w:rPr>
            </w:pPr>
            <w:r w:rsidRPr="00730AEC">
              <w:rPr>
                <w:rFonts w:ascii="Times New Roman" w:hAnsi="Times New Roman" w:cs="Times New Roman"/>
                <w:sz w:val="22"/>
                <w:szCs w:val="22"/>
              </w:rPr>
              <w:t>___</w:t>
            </w:r>
            <w:r w:rsidR="006C224B" w:rsidRPr="00730AEC">
              <w:rPr>
                <w:rFonts w:ascii="Times New Roman" w:hAnsi="Times New Roman" w:cs="Times New Roman"/>
                <w:sz w:val="22"/>
                <w:szCs w:val="22"/>
              </w:rPr>
              <w:t>_______________202_г.</w:t>
            </w:r>
          </w:p>
          <w:p w14:paraId="09BD6108" w14:textId="77777777" w:rsidR="00090991" w:rsidRPr="00730AEC" w:rsidRDefault="00090991" w:rsidP="00730AEC">
            <w:pPr>
              <w:jc w:val="both"/>
              <w:rPr>
                <w:rFonts w:ascii="Times New Roman" w:hAnsi="Times New Roman" w:cs="Times New Roman"/>
              </w:rPr>
            </w:pPr>
          </w:p>
          <w:p w14:paraId="44BB3871" w14:textId="77777777" w:rsidR="00730AEC" w:rsidRPr="00730AEC" w:rsidRDefault="00730AEC" w:rsidP="00730AEC">
            <w:pPr>
              <w:jc w:val="both"/>
              <w:rPr>
                <w:rFonts w:ascii="Times New Roman" w:hAnsi="Times New Roman" w:cs="Times New Roman"/>
                <w:sz w:val="22"/>
                <w:szCs w:val="22"/>
              </w:rPr>
            </w:pPr>
            <w:r w:rsidRPr="00730AEC">
              <w:rPr>
                <w:rFonts w:ascii="Times New Roman" w:hAnsi="Times New Roman" w:cs="Times New Roman"/>
                <w:sz w:val="22"/>
                <w:szCs w:val="22"/>
              </w:rPr>
              <w:t>СОГЛАСОВАНО</w:t>
            </w:r>
          </w:p>
          <w:p w14:paraId="5D7129E1" w14:textId="77777777" w:rsidR="00730AEC" w:rsidRPr="00730AEC" w:rsidRDefault="00730AEC" w:rsidP="00730AEC">
            <w:pPr>
              <w:rPr>
                <w:rFonts w:ascii="Times New Roman" w:hAnsi="Times New Roman" w:cs="Times New Roman"/>
                <w:sz w:val="22"/>
                <w:szCs w:val="22"/>
              </w:rPr>
            </w:pPr>
            <w:r w:rsidRPr="00730AEC">
              <w:rPr>
                <w:rFonts w:ascii="Times New Roman" w:hAnsi="Times New Roman" w:cs="Times New Roman"/>
                <w:sz w:val="22"/>
                <w:szCs w:val="22"/>
              </w:rPr>
              <w:t>Председатель Учебно-методического объединения по образованию в области сельского хозяйства</w:t>
            </w:r>
          </w:p>
          <w:p w14:paraId="59608CFB" w14:textId="33B882A0" w:rsidR="00730AEC" w:rsidRPr="00730AEC" w:rsidRDefault="00730AEC" w:rsidP="00730AEC">
            <w:pPr>
              <w:jc w:val="both"/>
              <w:rPr>
                <w:rFonts w:ascii="Times New Roman" w:hAnsi="Times New Roman" w:cs="Times New Roman"/>
                <w:sz w:val="22"/>
                <w:szCs w:val="22"/>
              </w:rPr>
            </w:pPr>
            <w:r w:rsidRPr="00730AEC">
              <w:rPr>
                <w:rFonts w:ascii="Times New Roman" w:hAnsi="Times New Roman" w:cs="Times New Roman"/>
                <w:sz w:val="22"/>
                <w:szCs w:val="22"/>
              </w:rPr>
              <w:t>__________________ В. В. Великанов</w:t>
            </w:r>
          </w:p>
          <w:p w14:paraId="41402A47" w14:textId="486DB4A9" w:rsidR="00730AEC" w:rsidRPr="00730AEC" w:rsidRDefault="00730AEC" w:rsidP="00730AEC">
            <w:pPr>
              <w:jc w:val="both"/>
              <w:rPr>
                <w:rFonts w:ascii="Times New Roman" w:hAnsi="Times New Roman" w:cs="Times New Roman"/>
                <w:sz w:val="22"/>
                <w:szCs w:val="22"/>
              </w:rPr>
            </w:pPr>
            <w:r w:rsidRPr="00730AEC">
              <w:rPr>
                <w:rFonts w:ascii="Times New Roman" w:hAnsi="Times New Roman" w:cs="Times New Roman"/>
                <w:sz w:val="22"/>
                <w:szCs w:val="22"/>
              </w:rPr>
              <w:t>__________________202_г.</w:t>
            </w:r>
          </w:p>
        </w:tc>
        <w:tc>
          <w:tcPr>
            <w:tcW w:w="4944" w:type="dxa"/>
            <w:tcBorders>
              <w:top w:val="nil"/>
              <w:left w:val="nil"/>
              <w:bottom w:val="nil"/>
              <w:right w:val="nil"/>
            </w:tcBorders>
            <w:shd w:val="clear" w:color="auto" w:fill="auto"/>
          </w:tcPr>
          <w:p w14:paraId="55A2AC60" w14:textId="77777777" w:rsidR="00F8317D" w:rsidRPr="00730AEC" w:rsidRDefault="00F8317D"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СОГЛАСОВАНО</w:t>
            </w:r>
          </w:p>
          <w:p w14:paraId="5CBBBCC2" w14:textId="77777777" w:rsidR="0050564E" w:rsidRPr="00730AEC" w:rsidRDefault="00F8317D" w:rsidP="00730AEC">
            <w:pPr>
              <w:ind w:left="762" w:right="159"/>
              <w:rPr>
                <w:rFonts w:ascii="Times New Roman" w:hAnsi="Times New Roman" w:cs="Times New Roman"/>
                <w:sz w:val="22"/>
                <w:szCs w:val="22"/>
              </w:rPr>
            </w:pPr>
            <w:r w:rsidRPr="00730AEC">
              <w:rPr>
                <w:rFonts w:ascii="Times New Roman" w:hAnsi="Times New Roman" w:cs="Times New Roman"/>
                <w:sz w:val="22"/>
                <w:szCs w:val="22"/>
              </w:rPr>
              <w:t xml:space="preserve">Начальник </w:t>
            </w:r>
            <w:r w:rsidR="007562E7" w:rsidRPr="00730AEC">
              <w:rPr>
                <w:rFonts w:ascii="Times New Roman" w:hAnsi="Times New Roman" w:cs="Times New Roman"/>
                <w:sz w:val="22"/>
                <w:szCs w:val="22"/>
              </w:rPr>
              <w:t>Главного у</w:t>
            </w:r>
            <w:r w:rsidRPr="00730AEC">
              <w:rPr>
                <w:rFonts w:ascii="Times New Roman" w:hAnsi="Times New Roman" w:cs="Times New Roman"/>
                <w:sz w:val="22"/>
                <w:szCs w:val="22"/>
              </w:rPr>
              <w:t>правления</w:t>
            </w:r>
            <w:r w:rsidR="00DA689E" w:rsidRPr="00730AEC">
              <w:rPr>
                <w:rFonts w:ascii="Times New Roman" w:hAnsi="Times New Roman" w:cs="Times New Roman"/>
                <w:sz w:val="22"/>
                <w:szCs w:val="22"/>
              </w:rPr>
              <w:t xml:space="preserve">  </w:t>
            </w:r>
            <w:r w:rsidRPr="00730AEC">
              <w:rPr>
                <w:rFonts w:ascii="Times New Roman" w:hAnsi="Times New Roman" w:cs="Times New Roman"/>
                <w:sz w:val="22"/>
                <w:szCs w:val="22"/>
              </w:rPr>
              <w:t xml:space="preserve"> </w:t>
            </w:r>
          </w:p>
          <w:p w14:paraId="29454F2C" w14:textId="77777777" w:rsidR="001B182F" w:rsidRPr="00730AEC" w:rsidRDefault="007562E7" w:rsidP="00730AEC">
            <w:pPr>
              <w:ind w:left="762" w:right="159"/>
              <w:rPr>
                <w:rFonts w:ascii="Times New Roman" w:hAnsi="Times New Roman" w:cs="Times New Roman"/>
                <w:sz w:val="22"/>
                <w:szCs w:val="22"/>
              </w:rPr>
            </w:pPr>
            <w:r w:rsidRPr="00730AEC">
              <w:rPr>
                <w:rFonts w:ascii="Times New Roman" w:hAnsi="Times New Roman" w:cs="Times New Roman"/>
                <w:sz w:val="22"/>
                <w:szCs w:val="22"/>
              </w:rPr>
              <w:t>профессионально</w:t>
            </w:r>
            <w:r w:rsidR="00F8317D" w:rsidRPr="00730AEC">
              <w:rPr>
                <w:rFonts w:ascii="Times New Roman" w:hAnsi="Times New Roman" w:cs="Times New Roman"/>
                <w:sz w:val="22"/>
                <w:szCs w:val="22"/>
              </w:rPr>
              <w:t>го образования</w:t>
            </w:r>
          </w:p>
          <w:p w14:paraId="32379910" w14:textId="77777777" w:rsidR="0091756D" w:rsidRDefault="00F8317D" w:rsidP="00730AEC">
            <w:pPr>
              <w:ind w:left="762" w:right="159"/>
              <w:rPr>
                <w:rFonts w:ascii="Times New Roman" w:hAnsi="Times New Roman" w:cs="Times New Roman"/>
                <w:sz w:val="22"/>
                <w:szCs w:val="22"/>
              </w:rPr>
            </w:pPr>
            <w:r w:rsidRPr="00730AEC">
              <w:rPr>
                <w:rFonts w:ascii="Times New Roman" w:hAnsi="Times New Roman" w:cs="Times New Roman"/>
                <w:sz w:val="22"/>
                <w:szCs w:val="22"/>
              </w:rPr>
              <w:t>Министерств</w:t>
            </w:r>
            <w:r w:rsidR="001B182F" w:rsidRPr="00730AEC">
              <w:rPr>
                <w:rFonts w:ascii="Times New Roman" w:hAnsi="Times New Roman" w:cs="Times New Roman"/>
                <w:sz w:val="22"/>
                <w:szCs w:val="22"/>
              </w:rPr>
              <w:t>а</w:t>
            </w:r>
            <w:r w:rsidRPr="00730AEC">
              <w:rPr>
                <w:rFonts w:ascii="Times New Roman" w:hAnsi="Times New Roman" w:cs="Times New Roman"/>
                <w:sz w:val="22"/>
                <w:szCs w:val="22"/>
              </w:rPr>
              <w:t xml:space="preserve"> образования </w:t>
            </w:r>
          </w:p>
          <w:p w14:paraId="62FB05A7" w14:textId="16C582CC" w:rsidR="00F8317D" w:rsidRPr="00730AEC" w:rsidRDefault="00F8317D" w:rsidP="00730AEC">
            <w:pPr>
              <w:ind w:left="762" w:right="159"/>
              <w:rPr>
                <w:rFonts w:ascii="Times New Roman" w:hAnsi="Times New Roman" w:cs="Times New Roman"/>
                <w:sz w:val="22"/>
                <w:szCs w:val="22"/>
              </w:rPr>
            </w:pPr>
            <w:r w:rsidRPr="00730AEC">
              <w:rPr>
                <w:rFonts w:ascii="Times New Roman" w:hAnsi="Times New Roman" w:cs="Times New Roman"/>
                <w:sz w:val="22"/>
                <w:szCs w:val="22"/>
              </w:rPr>
              <w:t>Республики Беларусь</w:t>
            </w:r>
          </w:p>
          <w:p w14:paraId="5314BA1F" w14:textId="77777777" w:rsidR="00F8317D" w:rsidRPr="00730AEC" w:rsidRDefault="00F8317D"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_____________</w:t>
            </w:r>
            <w:r w:rsidR="00D26E0C" w:rsidRPr="00730AEC">
              <w:rPr>
                <w:rFonts w:ascii="Times New Roman" w:hAnsi="Times New Roman" w:cs="Times New Roman"/>
                <w:sz w:val="22"/>
                <w:szCs w:val="22"/>
              </w:rPr>
              <w:t>______</w:t>
            </w:r>
            <w:r w:rsidRPr="00730AEC">
              <w:rPr>
                <w:rFonts w:ascii="Times New Roman" w:hAnsi="Times New Roman" w:cs="Times New Roman"/>
                <w:sz w:val="22"/>
                <w:szCs w:val="22"/>
              </w:rPr>
              <w:t xml:space="preserve"> </w:t>
            </w:r>
            <w:r w:rsidR="00D26E0C" w:rsidRPr="00730AEC">
              <w:rPr>
                <w:rFonts w:ascii="Times New Roman" w:hAnsi="Times New Roman" w:cs="Times New Roman"/>
                <w:sz w:val="22"/>
                <w:szCs w:val="22"/>
              </w:rPr>
              <w:t>С</w:t>
            </w:r>
            <w:r w:rsidR="007562E7" w:rsidRPr="00730AEC">
              <w:rPr>
                <w:rFonts w:ascii="Times New Roman" w:hAnsi="Times New Roman" w:cs="Times New Roman"/>
                <w:sz w:val="22"/>
                <w:szCs w:val="22"/>
              </w:rPr>
              <w:t xml:space="preserve">. </w:t>
            </w:r>
            <w:r w:rsidR="00D26E0C" w:rsidRPr="00730AEC">
              <w:rPr>
                <w:rFonts w:ascii="Times New Roman" w:hAnsi="Times New Roman" w:cs="Times New Roman"/>
                <w:sz w:val="22"/>
                <w:szCs w:val="22"/>
              </w:rPr>
              <w:t>Н</w:t>
            </w:r>
            <w:r w:rsidR="007562E7" w:rsidRPr="00730AEC">
              <w:rPr>
                <w:rFonts w:ascii="Times New Roman" w:hAnsi="Times New Roman" w:cs="Times New Roman"/>
                <w:sz w:val="22"/>
                <w:szCs w:val="22"/>
              </w:rPr>
              <w:t xml:space="preserve">. </w:t>
            </w:r>
            <w:r w:rsidR="00D26E0C" w:rsidRPr="00730AEC">
              <w:rPr>
                <w:rFonts w:ascii="Times New Roman" w:hAnsi="Times New Roman" w:cs="Times New Roman"/>
                <w:sz w:val="22"/>
                <w:szCs w:val="22"/>
              </w:rPr>
              <w:t>Пищов</w:t>
            </w:r>
          </w:p>
          <w:p w14:paraId="5D352B06" w14:textId="77777777" w:rsidR="00F8317D" w:rsidRPr="00730AEC" w:rsidRDefault="00E06F5C"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___</w:t>
            </w:r>
            <w:r w:rsidR="00F8317D" w:rsidRPr="00730AEC">
              <w:rPr>
                <w:rFonts w:ascii="Times New Roman" w:hAnsi="Times New Roman" w:cs="Times New Roman"/>
                <w:sz w:val="22"/>
                <w:szCs w:val="22"/>
              </w:rPr>
              <w:t>_____________</w:t>
            </w:r>
            <w:r w:rsidR="00D26E0C" w:rsidRPr="00730AEC">
              <w:rPr>
                <w:rFonts w:ascii="Times New Roman" w:hAnsi="Times New Roman" w:cs="Times New Roman"/>
                <w:sz w:val="22"/>
                <w:szCs w:val="22"/>
              </w:rPr>
              <w:t>_______</w:t>
            </w:r>
            <w:r w:rsidR="00F8317D" w:rsidRPr="00730AEC">
              <w:rPr>
                <w:rFonts w:ascii="Times New Roman" w:hAnsi="Times New Roman" w:cs="Times New Roman"/>
                <w:sz w:val="22"/>
                <w:szCs w:val="22"/>
              </w:rPr>
              <w:t>20</w:t>
            </w:r>
            <w:r w:rsidR="007562E7" w:rsidRPr="00730AEC">
              <w:rPr>
                <w:rFonts w:ascii="Times New Roman" w:hAnsi="Times New Roman" w:cs="Times New Roman"/>
                <w:sz w:val="22"/>
                <w:szCs w:val="22"/>
              </w:rPr>
              <w:t>2</w:t>
            </w:r>
            <w:r w:rsidR="00F8317D" w:rsidRPr="00730AEC">
              <w:rPr>
                <w:rFonts w:ascii="Times New Roman" w:hAnsi="Times New Roman" w:cs="Times New Roman"/>
                <w:sz w:val="22"/>
                <w:szCs w:val="22"/>
              </w:rPr>
              <w:t>_г.</w:t>
            </w:r>
          </w:p>
          <w:p w14:paraId="5BC0775E" w14:textId="77777777" w:rsidR="00090991" w:rsidRPr="00730AEC" w:rsidRDefault="00090991" w:rsidP="00730AEC">
            <w:pPr>
              <w:ind w:left="762" w:right="159"/>
              <w:jc w:val="both"/>
              <w:rPr>
                <w:rFonts w:ascii="Times New Roman" w:hAnsi="Times New Roman" w:cs="Times New Roman"/>
              </w:rPr>
            </w:pPr>
          </w:p>
          <w:p w14:paraId="01B04A76" w14:textId="77777777" w:rsidR="00D26E0C" w:rsidRPr="00730AEC" w:rsidRDefault="00D26E0C"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СОГЛАСОВАНО</w:t>
            </w:r>
          </w:p>
          <w:p w14:paraId="63254743" w14:textId="77777777" w:rsidR="0050564E" w:rsidRPr="00730AEC" w:rsidRDefault="00F8317D" w:rsidP="0091756D">
            <w:pPr>
              <w:ind w:left="762" w:right="159"/>
              <w:rPr>
                <w:rFonts w:ascii="Times New Roman" w:hAnsi="Times New Roman" w:cs="Times New Roman"/>
                <w:sz w:val="22"/>
                <w:szCs w:val="22"/>
              </w:rPr>
            </w:pPr>
            <w:r w:rsidRPr="00730AEC">
              <w:rPr>
                <w:rFonts w:ascii="Times New Roman" w:hAnsi="Times New Roman" w:cs="Times New Roman"/>
                <w:sz w:val="22"/>
                <w:szCs w:val="22"/>
              </w:rPr>
              <w:t xml:space="preserve">Проректор по научно-методической </w:t>
            </w:r>
          </w:p>
          <w:p w14:paraId="282BD09A" w14:textId="77777777" w:rsidR="00D26E0C" w:rsidRPr="00730AEC" w:rsidRDefault="00F8317D" w:rsidP="0091756D">
            <w:pPr>
              <w:ind w:left="762" w:right="159"/>
              <w:rPr>
                <w:rFonts w:ascii="Times New Roman" w:hAnsi="Times New Roman" w:cs="Times New Roman"/>
                <w:sz w:val="22"/>
                <w:szCs w:val="22"/>
              </w:rPr>
            </w:pPr>
            <w:r w:rsidRPr="00730AEC">
              <w:rPr>
                <w:rFonts w:ascii="Times New Roman" w:hAnsi="Times New Roman" w:cs="Times New Roman"/>
                <w:sz w:val="22"/>
                <w:szCs w:val="22"/>
              </w:rPr>
              <w:t xml:space="preserve">работе Государственного учреждения </w:t>
            </w:r>
          </w:p>
          <w:p w14:paraId="33EE66B5" w14:textId="77777777" w:rsidR="00F8317D" w:rsidRPr="00730AEC" w:rsidRDefault="00F8317D" w:rsidP="0091756D">
            <w:pPr>
              <w:ind w:left="762" w:right="159"/>
              <w:rPr>
                <w:rFonts w:ascii="Times New Roman" w:hAnsi="Times New Roman" w:cs="Times New Roman"/>
                <w:sz w:val="22"/>
                <w:szCs w:val="22"/>
              </w:rPr>
            </w:pPr>
            <w:r w:rsidRPr="00730AEC">
              <w:rPr>
                <w:rFonts w:ascii="Times New Roman" w:hAnsi="Times New Roman" w:cs="Times New Roman"/>
                <w:sz w:val="22"/>
                <w:szCs w:val="22"/>
              </w:rPr>
              <w:t>образования «Республиканский институт высшей школы»</w:t>
            </w:r>
          </w:p>
          <w:p w14:paraId="5BE70186" w14:textId="77777777" w:rsidR="00F8317D" w:rsidRPr="00730AEC" w:rsidRDefault="00F8317D"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___________</w:t>
            </w:r>
            <w:r w:rsidR="00D26E0C" w:rsidRPr="00730AEC">
              <w:rPr>
                <w:rFonts w:ascii="Times New Roman" w:hAnsi="Times New Roman" w:cs="Times New Roman"/>
                <w:sz w:val="22"/>
                <w:szCs w:val="22"/>
              </w:rPr>
              <w:t>_______</w:t>
            </w:r>
            <w:r w:rsidRPr="00730AEC">
              <w:rPr>
                <w:rFonts w:ascii="Times New Roman" w:hAnsi="Times New Roman" w:cs="Times New Roman"/>
                <w:sz w:val="22"/>
                <w:szCs w:val="22"/>
              </w:rPr>
              <w:t>_  И. В. Титович</w:t>
            </w:r>
          </w:p>
          <w:p w14:paraId="48324E5E" w14:textId="77777777" w:rsidR="00F8317D" w:rsidRPr="00730AEC" w:rsidRDefault="00E06F5C"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___</w:t>
            </w:r>
            <w:r w:rsidR="00F8317D" w:rsidRPr="00730AEC">
              <w:rPr>
                <w:rFonts w:ascii="Times New Roman" w:hAnsi="Times New Roman" w:cs="Times New Roman"/>
                <w:sz w:val="22"/>
                <w:szCs w:val="22"/>
              </w:rPr>
              <w:t>_____________</w:t>
            </w:r>
            <w:r w:rsidR="00D26E0C" w:rsidRPr="00730AEC">
              <w:rPr>
                <w:rFonts w:ascii="Times New Roman" w:hAnsi="Times New Roman" w:cs="Times New Roman"/>
                <w:sz w:val="22"/>
                <w:szCs w:val="22"/>
              </w:rPr>
              <w:t xml:space="preserve">____  </w:t>
            </w:r>
            <w:r w:rsidR="00F8317D" w:rsidRPr="00730AEC">
              <w:rPr>
                <w:rFonts w:ascii="Times New Roman" w:hAnsi="Times New Roman" w:cs="Times New Roman"/>
                <w:sz w:val="22"/>
                <w:szCs w:val="22"/>
              </w:rPr>
              <w:t>20</w:t>
            </w:r>
            <w:r w:rsidR="007562E7" w:rsidRPr="00730AEC">
              <w:rPr>
                <w:rFonts w:ascii="Times New Roman" w:hAnsi="Times New Roman" w:cs="Times New Roman"/>
                <w:sz w:val="22"/>
                <w:szCs w:val="22"/>
              </w:rPr>
              <w:t>2</w:t>
            </w:r>
            <w:r w:rsidR="00F8317D" w:rsidRPr="00730AEC">
              <w:rPr>
                <w:rFonts w:ascii="Times New Roman" w:hAnsi="Times New Roman" w:cs="Times New Roman"/>
                <w:sz w:val="22"/>
                <w:szCs w:val="22"/>
              </w:rPr>
              <w:t>_г.</w:t>
            </w:r>
          </w:p>
          <w:p w14:paraId="4CF53A13" w14:textId="77777777" w:rsidR="00F8317D" w:rsidRPr="00730AEC" w:rsidRDefault="00F8317D" w:rsidP="00730AEC">
            <w:pPr>
              <w:ind w:left="762" w:right="159"/>
              <w:jc w:val="both"/>
              <w:rPr>
                <w:rFonts w:ascii="Times New Roman" w:hAnsi="Times New Roman" w:cs="Times New Roman"/>
              </w:rPr>
            </w:pPr>
          </w:p>
          <w:p w14:paraId="79678C64" w14:textId="2367E431" w:rsidR="0050564E" w:rsidRPr="00730AEC" w:rsidRDefault="0050564E"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Эксперт-нормоконтролер</w:t>
            </w:r>
          </w:p>
          <w:p w14:paraId="1481D4B6" w14:textId="77777777" w:rsidR="0050564E" w:rsidRPr="00730AEC" w:rsidRDefault="0050564E"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__________            ______________</w:t>
            </w:r>
          </w:p>
          <w:p w14:paraId="53CA11AC" w14:textId="77777777" w:rsidR="0050564E" w:rsidRPr="00730AEC" w:rsidRDefault="00E06F5C" w:rsidP="00730AEC">
            <w:pPr>
              <w:ind w:left="762" w:right="159"/>
              <w:jc w:val="both"/>
              <w:rPr>
                <w:rFonts w:ascii="Times New Roman" w:hAnsi="Times New Roman" w:cs="Times New Roman"/>
                <w:sz w:val="22"/>
                <w:szCs w:val="22"/>
              </w:rPr>
            </w:pPr>
            <w:r w:rsidRPr="00730AEC">
              <w:rPr>
                <w:rFonts w:ascii="Times New Roman" w:hAnsi="Times New Roman" w:cs="Times New Roman"/>
                <w:sz w:val="22"/>
                <w:szCs w:val="22"/>
              </w:rPr>
              <w:t>___</w:t>
            </w:r>
            <w:r w:rsidR="0050564E" w:rsidRPr="00730AEC">
              <w:rPr>
                <w:rFonts w:ascii="Times New Roman" w:hAnsi="Times New Roman" w:cs="Times New Roman"/>
                <w:sz w:val="22"/>
                <w:szCs w:val="22"/>
              </w:rPr>
              <w:t>_____________        202_г.</w:t>
            </w:r>
          </w:p>
          <w:p w14:paraId="0A14DF3C" w14:textId="77777777" w:rsidR="0050564E" w:rsidRPr="00730AEC" w:rsidRDefault="0050564E" w:rsidP="006C224B">
            <w:pPr>
              <w:ind w:right="159"/>
              <w:jc w:val="both"/>
              <w:rPr>
                <w:rFonts w:ascii="Times New Roman" w:hAnsi="Times New Roman" w:cs="Times New Roman"/>
                <w:sz w:val="22"/>
                <w:szCs w:val="22"/>
              </w:rPr>
            </w:pPr>
          </w:p>
        </w:tc>
      </w:tr>
    </w:tbl>
    <w:p w14:paraId="5F69E5E9" w14:textId="77777777" w:rsidR="00A4475B" w:rsidRDefault="00F8317D" w:rsidP="00A4475B">
      <w:pPr>
        <w:jc w:val="center"/>
        <w:rPr>
          <w:rFonts w:ascii="Times New Roman" w:hAnsi="Times New Roman" w:cs="Times New Roman"/>
          <w:sz w:val="28"/>
          <w:szCs w:val="28"/>
        </w:rPr>
      </w:pPr>
      <w:r w:rsidRPr="00730AEC">
        <w:rPr>
          <w:rFonts w:ascii="Times New Roman" w:hAnsi="Times New Roman" w:cs="Times New Roman"/>
          <w:sz w:val="22"/>
          <w:szCs w:val="22"/>
        </w:rPr>
        <w:t>Минск 20</w:t>
      </w:r>
      <w:r w:rsidR="00A4475B">
        <w:rPr>
          <w:rFonts w:ascii="Times New Roman" w:hAnsi="Times New Roman" w:cs="Times New Roman"/>
          <w:sz w:val="28"/>
          <w:szCs w:val="28"/>
        </w:rPr>
        <w:t xml:space="preserve"> </w:t>
      </w:r>
      <w:r w:rsidR="00A4475B">
        <w:rPr>
          <w:rFonts w:ascii="Times New Roman" w:hAnsi="Times New Roman" w:cs="Times New Roman"/>
          <w:sz w:val="28"/>
          <w:szCs w:val="28"/>
        </w:rPr>
        <w:br w:type="page"/>
      </w:r>
    </w:p>
    <w:p w14:paraId="7CA5F6AE" w14:textId="77777777" w:rsidR="00F8317D" w:rsidRPr="006A7097" w:rsidRDefault="00A246DF" w:rsidP="00F8317D">
      <w:pPr>
        <w:jc w:val="both"/>
        <w:rPr>
          <w:rFonts w:ascii="Times New Roman" w:hAnsi="Times New Roman" w:cs="Times New Roman"/>
          <w:b/>
          <w:sz w:val="24"/>
          <w:szCs w:val="24"/>
        </w:rPr>
      </w:pPr>
      <w:r w:rsidRPr="006A7097">
        <w:rPr>
          <w:rFonts w:ascii="Times New Roman" w:hAnsi="Times New Roman" w:cs="Times New Roman"/>
          <w:b/>
          <w:sz w:val="24"/>
          <w:szCs w:val="24"/>
        </w:rPr>
        <w:lastRenderedPageBreak/>
        <w:t>СОСТАВИТЕЛИ:</w:t>
      </w:r>
    </w:p>
    <w:p w14:paraId="05F565A7" w14:textId="77777777" w:rsidR="00F8317D" w:rsidRPr="006A7097" w:rsidRDefault="00F8317D" w:rsidP="009C41CF">
      <w:pPr>
        <w:jc w:val="both"/>
        <w:rPr>
          <w:rFonts w:ascii="Times New Roman" w:hAnsi="Times New Roman" w:cs="Times New Roman"/>
          <w:sz w:val="24"/>
          <w:szCs w:val="24"/>
        </w:rPr>
      </w:pPr>
      <w:r w:rsidRPr="006A7097">
        <w:rPr>
          <w:rFonts w:ascii="Times New Roman" w:hAnsi="Times New Roman" w:cs="Times New Roman"/>
          <w:sz w:val="24"/>
          <w:szCs w:val="24"/>
        </w:rPr>
        <w:t>И. В. Ковалева, заведующ</w:t>
      </w:r>
      <w:r w:rsidR="001B182F" w:rsidRPr="006A7097">
        <w:rPr>
          <w:rFonts w:ascii="Times New Roman" w:hAnsi="Times New Roman" w:cs="Times New Roman"/>
          <w:sz w:val="24"/>
          <w:szCs w:val="24"/>
        </w:rPr>
        <w:t>ий</w:t>
      </w:r>
      <w:r w:rsidRPr="006A7097">
        <w:rPr>
          <w:rFonts w:ascii="Times New Roman" w:hAnsi="Times New Roman" w:cs="Times New Roman"/>
          <w:sz w:val="24"/>
          <w:szCs w:val="24"/>
        </w:rPr>
        <w:t xml:space="preserve"> кафедрой химии </w:t>
      </w:r>
      <w:r w:rsidR="00721AE8" w:rsidRPr="006A7097">
        <w:rPr>
          <w:rFonts w:ascii="Times New Roman" w:hAnsi="Times New Roman" w:cs="Times New Roman"/>
          <w:sz w:val="24"/>
          <w:szCs w:val="24"/>
        </w:rPr>
        <w:t>у</w:t>
      </w:r>
      <w:r w:rsidRPr="006A7097">
        <w:rPr>
          <w:rFonts w:ascii="Times New Roman" w:hAnsi="Times New Roman" w:cs="Times New Roman"/>
          <w:sz w:val="24"/>
          <w:szCs w:val="24"/>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324975A3" w14:textId="77777777" w:rsidR="00F8317D" w:rsidRPr="006A7097" w:rsidRDefault="00F8317D" w:rsidP="009C41CF">
      <w:pPr>
        <w:jc w:val="both"/>
        <w:rPr>
          <w:rFonts w:ascii="Times New Roman" w:hAnsi="Times New Roman" w:cs="Times New Roman"/>
          <w:sz w:val="24"/>
          <w:szCs w:val="24"/>
        </w:rPr>
      </w:pPr>
    </w:p>
    <w:p w14:paraId="4732AA02" w14:textId="77777777" w:rsidR="00F8317D" w:rsidRPr="006A7097" w:rsidRDefault="00F8317D" w:rsidP="009C41CF">
      <w:pPr>
        <w:jc w:val="both"/>
        <w:rPr>
          <w:rFonts w:ascii="Times New Roman" w:hAnsi="Times New Roman" w:cs="Times New Roman"/>
          <w:sz w:val="24"/>
          <w:szCs w:val="24"/>
        </w:rPr>
      </w:pPr>
      <w:r w:rsidRPr="006A7097">
        <w:rPr>
          <w:rFonts w:ascii="Times New Roman" w:hAnsi="Times New Roman" w:cs="Times New Roman"/>
          <w:caps/>
          <w:sz w:val="24"/>
          <w:szCs w:val="24"/>
        </w:rPr>
        <w:t xml:space="preserve">О. В. </w:t>
      </w:r>
      <w:r w:rsidRPr="006A7097">
        <w:rPr>
          <w:rFonts w:ascii="Times New Roman" w:hAnsi="Times New Roman" w:cs="Times New Roman"/>
          <w:sz w:val="24"/>
          <w:szCs w:val="24"/>
        </w:rPr>
        <w:t>Поддубная</w:t>
      </w:r>
      <w:r w:rsidRPr="006A7097">
        <w:rPr>
          <w:rFonts w:ascii="Times New Roman" w:hAnsi="Times New Roman" w:cs="Times New Roman"/>
          <w:caps/>
          <w:sz w:val="24"/>
          <w:szCs w:val="24"/>
        </w:rPr>
        <w:t xml:space="preserve">, </w:t>
      </w:r>
      <w:r w:rsidRPr="006A7097">
        <w:rPr>
          <w:rFonts w:ascii="Times New Roman" w:hAnsi="Times New Roman" w:cs="Times New Roman"/>
          <w:sz w:val="24"/>
          <w:szCs w:val="24"/>
        </w:rPr>
        <w:t>доцент кафедры химии</w:t>
      </w:r>
      <w:r w:rsidRPr="006A7097">
        <w:rPr>
          <w:rFonts w:ascii="Times New Roman" w:hAnsi="Times New Roman" w:cs="Times New Roman"/>
          <w:caps/>
          <w:sz w:val="24"/>
          <w:szCs w:val="24"/>
        </w:rPr>
        <w:t xml:space="preserve"> </w:t>
      </w:r>
      <w:r w:rsidR="00462A60" w:rsidRPr="006A7097">
        <w:rPr>
          <w:rFonts w:ascii="Times New Roman" w:hAnsi="Times New Roman" w:cs="Times New Roman"/>
          <w:sz w:val="24"/>
          <w:szCs w:val="24"/>
        </w:rPr>
        <w:t>учреждения</w:t>
      </w:r>
      <w:r w:rsidRPr="006A7097">
        <w:rPr>
          <w:rFonts w:ascii="Times New Roman" w:hAnsi="Times New Roman" w:cs="Times New Roman"/>
          <w:sz w:val="24"/>
          <w:szCs w:val="24"/>
        </w:rPr>
        <w:t xml:space="preserve">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7DB0E69D" w14:textId="77777777" w:rsidR="00F8317D" w:rsidRPr="006A7097" w:rsidRDefault="00F8317D" w:rsidP="009C41CF">
      <w:pPr>
        <w:jc w:val="both"/>
        <w:rPr>
          <w:rFonts w:ascii="Times New Roman" w:hAnsi="Times New Roman" w:cs="Times New Roman"/>
          <w:caps/>
          <w:sz w:val="24"/>
          <w:szCs w:val="24"/>
        </w:rPr>
      </w:pPr>
    </w:p>
    <w:p w14:paraId="068C17B7" w14:textId="77777777" w:rsidR="00F8317D" w:rsidRPr="006A7097" w:rsidRDefault="00F8317D" w:rsidP="009C41CF">
      <w:pPr>
        <w:jc w:val="both"/>
        <w:rPr>
          <w:rFonts w:ascii="Times New Roman" w:hAnsi="Times New Roman" w:cs="Times New Roman"/>
          <w:sz w:val="24"/>
          <w:szCs w:val="24"/>
        </w:rPr>
      </w:pPr>
      <w:r w:rsidRPr="006A7097">
        <w:rPr>
          <w:rFonts w:ascii="Times New Roman" w:hAnsi="Times New Roman" w:cs="Times New Roman"/>
          <w:caps/>
          <w:sz w:val="24"/>
          <w:szCs w:val="24"/>
        </w:rPr>
        <w:t>Е. В. М</w:t>
      </w:r>
      <w:r w:rsidRPr="006A7097">
        <w:rPr>
          <w:rFonts w:ascii="Times New Roman" w:hAnsi="Times New Roman" w:cs="Times New Roman"/>
          <w:sz w:val="24"/>
          <w:szCs w:val="24"/>
        </w:rPr>
        <w:t>охова</w:t>
      </w:r>
      <w:r w:rsidRPr="006A7097">
        <w:rPr>
          <w:rFonts w:ascii="Times New Roman" w:hAnsi="Times New Roman" w:cs="Times New Roman"/>
          <w:caps/>
          <w:sz w:val="24"/>
          <w:szCs w:val="24"/>
        </w:rPr>
        <w:t xml:space="preserve">, </w:t>
      </w:r>
      <w:r w:rsidRPr="006A7097">
        <w:rPr>
          <w:rFonts w:ascii="Times New Roman" w:hAnsi="Times New Roman" w:cs="Times New Roman"/>
          <w:sz w:val="24"/>
          <w:szCs w:val="24"/>
        </w:rPr>
        <w:t>доцент кафедры химии</w:t>
      </w:r>
      <w:r w:rsidRPr="006A7097">
        <w:rPr>
          <w:rFonts w:ascii="Times New Roman" w:hAnsi="Times New Roman" w:cs="Times New Roman"/>
          <w:caps/>
          <w:sz w:val="24"/>
          <w:szCs w:val="24"/>
        </w:rPr>
        <w:t xml:space="preserve"> </w:t>
      </w:r>
      <w:r w:rsidR="00462A60" w:rsidRPr="006A7097">
        <w:rPr>
          <w:rFonts w:ascii="Times New Roman" w:hAnsi="Times New Roman" w:cs="Times New Roman"/>
          <w:sz w:val="24"/>
          <w:szCs w:val="24"/>
        </w:rPr>
        <w:t>у</w:t>
      </w:r>
      <w:r w:rsidRPr="006A7097">
        <w:rPr>
          <w:rFonts w:ascii="Times New Roman" w:hAnsi="Times New Roman" w:cs="Times New Roman"/>
          <w:sz w:val="24"/>
          <w:szCs w:val="24"/>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47767290" w14:textId="77777777" w:rsidR="00F8317D" w:rsidRPr="006A7097" w:rsidRDefault="00F8317D" w:rsidP="00F8317D">
      <w:pPr>
        <w:ind w:right="200"/>
        <w:jc w:val="both"/>
        <w:rPr>
          <w:rFonts w:ascii="Times New Roman" w:hAnsi="Times New Roman" w:cs="Times New Roman"/>
          <w:bCs/>
          <w:caps/>
          <w:sz w:val="24"/>
          <w:szCs w:val="24"/>
        </w:rPr>
      </w:pPr>
    </w:p>
    <w:p w14:paraId="2615E92A" w14:textId="77777777" w:rsidR="00F8317D" w:rsidRPr="006A7097" w:rsidRDefault="00F8317D" w:rsidP="009C41CF">
      <w:pPr>
        <w:jc w:val="both"/>
        <w:rPr>
          <w:rFonts w:ascii="Times New Roman" w:hAnsi="Times New Roman" w:cs="Times New Roman"/>
          <w:sz w:val="24"/>
          <w:szCs w:val="24"/>
        </w:rPr>
      </w:pPr>
      <w:r w:rsidRPr="006A7097">
        <w:rPr>
          <w:rFonts w:ascii="Times New Roman" w:hAnsi="Times New Roman" w:cs="Times New Roman"/>
          <w:bCs/>
          <w:caps/>
          <w:sz w:val="24"/>
          <w:szCs w:val="24"/>
        </w:rPr>
        <w:t xml:space="preserve">И. Ю. </w:t>
      </w:r>
      <w:r w:rsidRPr="006A7097">
        <w:rPr>
          <w:rFonts w:ascii="Times New Roman" w:hAnsi="Times New Roman" w:cs="Times New Roman"/>
          <w:bCs/>
          <w:sz w:val="24"/>
          <w:szCs w:val="24"/>
        </w:rPr>
        <w:t>Постраш</w:t>
      </w:r>
      <w:r w:rsidRPr="006A7097">
        <w:rPr>
          <w:rFonts w:ascii="Times New Roman" w:hAnsi="Times New Roman" w:cs="Times New Roman"/>
          <w:bCs/>
          <w:caps/>
          <w:sz w:val="24"/>
          <w:szCs w:val="24"/>
        </w:rPr>
        <w:t xml:space="preserve">, </w:t>
      </w:r>
      <w:r w:rsidRPr="006A7097">
        <w:rPr>
          <w:rFonts w:ascii="Times New Roman" w:hAnsi="Times New Roman" w:cs="Times New Roman"/>
          <w:bCs/>
          <w:sz w:val="24"/>
          <w:szCs w:val="24"/>
        </w:rPr>
        <w:t xml:space="preserve">доцент </w:t>
      </w:r>
      <w:r w:rsidRPr="006A7097">
        <w:rPr>
          <w:rFonts w:ascii="Times New Roman" w:hAnsi="Times New Roman" w:cs="Times New Roman"/>
          <w:sz w:val="24"/>
          <w:szCs w:val="24"/>
        </w:rPr>
        <w:t>кафедры химии</w:t>
      </w:r>
      <w:r w:rsidRPr="006A7097">
        <w:rPr>
          <w:rFonts w:ascii="Times New Roman" w:hAnsi="Times New Roman" w:cs="Times New Roman"/>
          <w:caps/>
          <w:sz w:val="24"/>
          <w:szCs w:val="24"/>
        </w:rPr>
        <w:t xml:space="preserve"> </w:t>
      </w:r>
      <w:r w:rsidR="00462A60" w:rsidRPr="006A7097">
        <w:rPr>
          <w:rFonts w:ascii="Times New Roman" w:hAnsi="Times New Roman" w:cs="Times New Roman"/>
          <w:sz w:val="24"/>
          <w:szCs w:val="24"/>
        </w:rPr>
        <w:t xml:space="preserve">учреждения </w:t>
      </w:r>
      <w:r w:rsidRPr="006A7097">
        <w:rPr>
          <w:rFonts w:ascii="Times New Roman" w:hAnsi="Times New Roman" w:cs="Times New Roman"/>
          <w:sz w:val="24"/>
          <w:szCs w:val="24"/>
        </w:rPr>
        <w:t>образования «Витебская</w:t>
      </w:r>
      <w:r w:rsidR="00462A60" w:rsidRPr="006A7097">
        <w:rPr>
          <w:rFonts w:ascii="Times New Roman" w:hAnsi="Times New Roman" w:cs="Times New Roman"/>
          <w:sz w:val="24"/>
          <w:szCs w:val="24"/>
        </w:rPr>
        <w:t xml:space="preserve"> ордена «Знак </w:t>
      </w:r>
      <w:r w:rsidR="00EB5A70" w:rsidRPr="006A7097">
        <w:rPr>
          <w:rFonts w:ascii="Times New Roman" w:hAnsi="Times New Roman" w:cs="Times New Roman"/>
          <w:sz w:val="24"/>
          <w:szCs w:val="24"/>
        </w:rPr>
        <w:t>П</w:t>
      </w:r>
      <w:r w:rsidR="00462A60" w:rsidRPr="006A7097">
        <w:rPr>
          <w:rFonts w:ascii="Times New Roman" w:hAnsi="Times New Roman" w:cs="Times New Roman"/>
          <w:sz w:val="24"/>
          <w:szCs w:val="24"/>
        </w:rPr>
        <w:t xml:space="preserve">очета» </w:t>
      </w:r>
      <w:r w:rsidRPr="006A7097">
        <w:rPr>
          <w:rFonts w:ascii="Times New Roman" w:hAnsi="Times New Roman" w:cs="Times New Roman"/>
          <w:sz w:val="24"/>
          <w:szCs w:val="24"/>
        </w:rPr>
        <w:t>государственная академия ветеринарной медицины», канд</w:t>
      </w:r>
      <w:r w:rsidR="00E349F2">
        <w:rPr>
          <w:rFonts w:ascii="Times New Roman" w:hAnsi="Times New Roman" w:cs="Times New Roman"/>
          <w:sz w:val="24"/>
          <w:szCs w:val="24"/>
        </w:rPr>
        <w:t>идат биологических наук, доцент</w:t>
      </w:r>
    </w:p>
    <w:p w14:paraId="319EA47C" w14:textId="77777777" w:rsidR="00F8317D" w:rsidRPr="006A7097" w:rsidRDefault="00F8317D" w:rsidP="00F8317D">
      <w:pPr>
        <w:jc w:val="both"/>
        <w:rPr>
          <w:rFonts w:ascii="Times New Roman" w:hAnsi="Times New Roman" w:cs="Times New Roman"/>
          <w:b/>
          <w:caps/>
          <w:sz w:val="24"/>
          <w:szCs w:val="24"/>
        </w:rPr>
      </w:pPr>
    </w:p>
    <w:p w14:paraId="2E18F3AD" w14:textId="77777777" w:rsidR="00F8317D" w:rsidRPr="006A7097" w:rsidRDefault="00A246DF" w:rsidP="00F8317D">
      <w:pPr>
        <w:jc w:val="both"/>
        <w:rPr>
          <w:rFonts w:ascii="Times New Roman" w:hAnsi="Times New Roman" w:cs="Times New Roman"/>
          <w:sz w:val="24"/>
          <w:szCs w:val="24"/>
        </w:rPr>
      </w:pPr>
      <w:r w:rsidRPr="006A7097">
        <w:rPr>
          <w:rFonts w:ascii="Times New Roman" w:hAnsi="Times New Roman" w:cs="Times New Roman"/>
          <w:b/>
          <w:sz w:val="24"/>
          <w:szCs w:val="24"/>
        </w:rPr>
        <w:t>РЕЦЕНЗЕНТЫ</w:t>
      </w:r>
      <w:r w:rsidRPr="006A7097">
        <w:rPr>
          <w:rFonts w:ascii="Times New Roman" w:hAnsi="Times New Roman" w:cs="Times New Roman"/>
          <w:sz w:val="24"/>
          <w:szCs w:val="24"/>
        </w:rPr>
        <w:t>:</w:t>
      </w:r>
    </w:p>
    <w:p w14:paraId="0E490A65" w14:textId="77777777" w:rsidR="00F8317D" w:rsidRPr="006A7097" w:rsidRDefault="00F8317D" w:rsidP="00F8317D">
      <w:pPr>
        <w:jc w:val="both"/>
        <w:rPr>
          <w:rFonts w:ascii="Times New Roman" w:hAnsi="Times New Roman" w:cs="Times New Roman"/>
          <w:sz w:val="24"/>
          <w:szCs w:val="24"/>
        </w:rPr>
      </w:pPr>
    </w:p>
    <w:p w14:paraId="2320704D" w14:textId="77777777" w:rsidR="004C5BAD" w:rsidRPr="00B27A92" w:rsidRDefault="00E349F2" w:rsidP="004C5BAD">
      <w:pPr>
        <w:jc w:val="both"/>
        <w:rPr>
          <w:rFonts w:ascii="Times New Roman" w:hAnsi="Times New Roman" w:cs="Times New Roman"/>
          <w:sz w:val="24"/>
          <w:szCs w:val="24"/>
        </w:rPr>
      </w:pPr>
      <w:r>
        <w:rPr>
          <w:rFonts w:ascii="Times New Roman" w:hAnsi="Times New Roman" w:cs="Times New Roman"/>
          <w:sz w:val="24"/>
          <w:szCs w:val="24"/>
        </w:rPr>
        <w:t>к</w:t>
      </w:r>
      <w:r w:rsidR="004C5BAD" w:rsidRPr="00B27A92">
        <w:rPr>
          <w:rFonts w:ascii="Times New Roman" w:hAnsi="Times New Roman" w:cs="Times New Roman"/>
          <w:sz w:val="24"/>
          <w:szCs w:val="24"/>
        </w:rPr>
        <w:t xml:space="preserve">афедра анатомии животных </w:t>
      </w:r>
      <w:r w:rsidR="000954EE" w:rsidRPr="00B27A92">
        <w:rPr>
          <w:rFonts w:ascii="Times New Roman" w:hAnsi="Times New Roman" w:cs="Times New Roman"/>
          <w:sz w:val="24"/>
          <w:szCs w:val="24"/>
        </w:rPr>
        <w:t>у</w:t>
      </w:r>
      <w:r w:rsidR="004C5BAD" w:rsidRPr="00B27A92">
        <w:rPr>
          <w:rFonts w:ascii="Times New Roman" w:hAnsi="Times New Roman" w:cs="Times New Roman"/>
          <w:sz w:val="24"/>
          <w:szCs w:val="24"/>
        </w:rPr>
        <w:t>чреждения образования «Гродненский государственный аграрный университет</w:t>
      </w:r>
      <w:r w:rsidR="009C41CF" w:rsidRPr="00B27A92">
        <w:rPr>
          <w:rFonts w:ascii="Times New Roman" w:hAnsi="Times New Roman" w:cs="Times New Roman"/>
          <w:sz w:val="24"/>
          <w:szCs w:val="24"/>
        </w:rPr>
        <w:t>»</w:t>
      </w:r>
      <w:r w:rsidR="000954EE" w:rsidRPr="00B27A92">
        <w:rPr>
          <w:rFonts w:ascii="Times New Roman" w:hAnsi="Times New Roman" w:cs="Times New Roman"/>
          <w:sz w:val="24"/>
          <w:szCs w:val="24"/>
        </w:rPr>
        <w:t xml:space="preserve"> </w:t>
      </w:r>
      <w:r w:rsidR="004C5BAD" w:rsidRPr="00B27A92">
        <w:rPr>
          <w:rFonts w:ascii="Times New Roman" w:hAnsi="Times New Roman" w:cs="Times New Roman"/>
          <w:sz w:val="24"/>
          <w:szCs w:val="24"/>
        </w:rPr>
        <w:t xml:space="preserve">(протокол № </w:t>
      </w:r>
      <w:r w:rsidR="00B27A92" w:rsidRPr="00B27A92">
        <w:rPr>
          <w:rFonts w:ascii="Times New Roman" w:hAnsi="Times New Roman" w:cs="Times New Roman"/>
          <w:sz w:val="24"/>
          <w:szCs w:val="24"/>
        </w:rPr>
        <w:t>11</w:t>
      </w:r>
      <w:r w:rsidR="004C5BAD" w:rsidRPr="00B27A92">
        <w:rPr>
          <w:rFonts w:ascii="Times New Roman" w:hAnsi="Times New Roman" w:cs="Times New Roman"/>
          <w:sz w:val="24"/>
          <w:szCs w:val="24"/>
        </w:rPr>
        <w:t xml:space="preserve"> от 1</w:t>
      </w:r>
      <w:r w:rsidR="00B27A92" w:rsidRPr="00B27A92">
        <w:rPr>
          <w:rFonts w:ascii="Times New Roman" w:hAnsi="Times New Roman" w:cs="Times New Roman"/>
          <w:sz w:val="24"/>
          <w:szCs w:val="24"/>
        </w:rPr>
        <w:t>8 апрел</w:t>
      </w:r>
      <w:r w:rsidR="004C5BAD" w:rsidRPr="00B27A92">
        <w:rPr>
          <w:rFonts w:ascii="Times New Roman" w:hAnsi="Times New Roman" w:cs="Times New Roman"/>
          <w:sz w:val="24"/>
          <w:szCs w:val="24"/>
        </w:rPr>
        <w:t>я 202</w:t>
      </w:r>
      <w:r w:rsidR="00F56C54" w:rsidRPr="00B27A92">
        <w:rPr>
          <w:rFonts w:ascii="Times New Roman" w:hAnsi="Times New Roman" w:cs="Times New Roman"/>
          <w:sz w:val="24"/>
          <w:szCs w:val="24"/>
        </w:rPr>
        <w:t>3</w:t>
      </w:r>
      <w:r w:rsidR="004C5BAD" w:rsidRPr="00B27A92">
        <w:rPr>
          <w:rFonts w:ascii="Times New Roman" w:hAnsi="Times New Roman" w:cs="Times New Roman"/>
          <w:sz w:val="24"/>
          <w:szCs w:val="24"/>
        </w:rPr>
        <w:t xml:space="preserve"> г.);</w:t>
      </w:r>
    </w:p>
    <w:p w14:paraId="2E8108E0" w14:textId="77777777" w:rsidR="000954EE" w:rsidRPr="0000216E" w:rsidRDefault="000954EE" w:rsidP="004C5BAD">
      <w:pPr>
        <w:jc w:val="both"/>
        <w:rPr>
          <w:rFonts w:ascii="Times New Roman" w:hAnsi="Times New Roman" w:cs="Times New Roman"/>
          <w:sz w:val="24"/>
          <w:szCs w:val="24"/>
          <w:highlight w:val="yellow"/>
        </w:rPr>
      </w:pPr>
    </w:p>
    <w:p w14:paraId="273E371E" w14:textId="77777777" w:rsidR="00B27A92" w:rsidRPr="00364DCA" w:rsidRDefault="00B27A92" w:rsidP="00B27A92">
      <w:pPr>
        <w:pStyle w:val="a6"/>
        <w:spacing w:after="0"/>
        <w:ind w:left="0"/>
        <w:jc w:val="both"/>
        <w:rPr>
          <w:rFonts w:ascii="Times New Roman" w:hAnsi="Times New Roman"/>
          <w:color w:val="000000" w:themeColor="text1"/>
          <w:sz w:val="24"/>
          <w:szCs w:val="24"/>
        </w:rPr>
      </w:pPr>
      <w:r w:rsidRPr="000D4AC4">
        <w:rPr>
          <w:rFonts w:ascii="Times New Roman" w:hAnsi="Times New Roman"/>
          <w:sz w:val="24"/>
          <w:szCs w:val="28"/>
        </w:rPr>
        <w:t>А. А. Хоченков, главны</w:t>
      </w:r>
      <w:r w:rsidRPr="000D4AC4">
        <w:rPr>
          <w:rFonts w:ascii="Times New Roman" w:hAnsi="Times New Roman"/>
          <w:color w:val="000000" w:themeColor="text1"/>
          <w:sz w:val="24"/>
          <w:szCs w:val="28"/>
        </w:rPr>
        <w:t xml:space="preserve">й научный сотрудник лаборатории </w:t>
      </w:r>
      <w:r>
        <w:rPr>
          <w:rFonts w:ascii="Times New Roman" w:hAnsi="Times New Roman"/>
          <w:color w:val="000000" w:themeColor="text1"/>
          <w:sz w:val="24"/>
          <w:szCs w:val="28"/>
        </w:rPr>
        <w:t>технологии производства свинины и зоогигиены</w:t>
      </w:r>
      <w:r w:rsidRPr="000D4AC4">
        <w:rPr>
          <w:rFonts w:ascii="Times New Roman" w:hAnsi="Times New Roman"/>
          <w:color w:val="000000" w:themeColor="text1"/>
          <w:sz w:val="24"/>
          <w:szCs w:val="28"/>
        </w:rPr>
        <w:t xml:space="preserve"> Республиканского унитарного предприятия «Научно-практический центр НАН Беларуси</w:t>
      </w:r>
      <w:r w:rsidRPr="000D4AC4">
        <w:rPr>
          <w:rFonts w:ascii="Times New Roman" w:hAnsi="Times New Roman"/>
          <w:color w:val="000000" w:themeColor="text1"/>
          <w:sz w:val="22"/>
          <w:szCs w:val="24"/>
        </w:rPr>
        <w:t xml:space="preserve"> </w:t>
      </w:r>
      <w:r>
        <w:rPr>
          <w:rFonts w:ascii="Times New Roman" w:hAnsi="Times New Roman"/>
          <w:color w:val="000000" w:themeColor="text1"/>
          <w:sz w:val="24"/>
          <w:szCs w:val="24"/>
        </w:rPr>
        <w:t>по животноводству»</w:t>
      </w:r>
      <w:r w:rsidRPr="00364DCA">
        <w:rPr>
          <w:rFonts w:ascii="Times New Roman" w:hAnsi="Times New Roman"/>
          <w:color w:val="000000" w:themeColor="text1"/>
          <w:sz w:val="24"/>
          <w:szCs w:val="24"/>
        </w:rPr>
        <w:t>,</w:t>
      </w:r>
      <w:r>
        <w:rPr>
          <w:rFonts w:ascii="Times New Roman" w:hAnsi="Times New Roman"/>
          <w:color w:val="000000" w:themeColor="text1"/>
          <w:sz w:val="24"/>
          <w:szCs w:val="24"/>
        </w:rPr>
        <w:t xml:space="preserve"> доктор</w:t>
      </w:r>
      <w:r w:rsidRPr="00364DCA">
        <w:rPr>
          <w:rFonts w:ascii="Times New Roman" w:hAnsi="Times New Roman"/>
          <w:color w:val="000000" w:themeColor="text1"/>
          <w:sz w:val="24"/>
          <w:szCs w:val="24"/>
        </w:rPr>
        <w:t xml:space="preserve"> </w:t>
      </w:r>
      <w:r>
        <w:rPr>
          <w:rFonts w:ascii="Times New Roman" w:hAnsi="Times New Roman"/>
          <w:color w:val="000000" w:themeColor="text1"/>
          <w:sz w:val="24"/>
          <w:szCs w:val="24"/>
        </w:rPr>
        <w:t>сельскохозяйственных</w:t>
      </w:r>
      <w:r w:rsidRPr="00364DCA">
        <w:rPr>
          <w:rFonts w:ascii="Times New Roman" w:hAnsi="Times New Roman"/>
          <w:color w:val="000000" w:themeColor="text1"/>
          <w:sz w:val="24"/>
          <w:szCs w:val="24"/>
        </w:rPr>
        <w:t xml:space="preserve"> наук</w:t>
      </w:r>
      <w:r>
        <w:rPr>
          <w:rFonts w:ascii="Times New Roman" w:hAnsi="Times New Roman"/>
          <w:color w:val="000000" w:themeColor="text1"/>
          <w:sz w:val="24"/>
          <w:szCs w:val="24"/>
        </w:rPr>
        <w:t>, профессор</w:t>
      </w:r>
    </w:p>
    <w:p w14:paraId="18D54727" w14:textId="77777777" w:rsidR="00F8317D" w:rsidRPr="0000216E" w:rsidRDefault="00F8317D" w:rsidP="00F8317D">
      <w:pPr>
        <w:jc w:val="both"/>
        <w:rPr>
          <w:rFonts w:ascii="Times New Roman" w:hAnsi="Times New Roman" w:cs="Times New Roman"/>
          <w:sz w:val="24"/>
          <w:szCs w:val="24"/>
          <w:highlight w:val="yellow"/>
        </w:rPr>
      </w:pPr>
    </w:p>
    <w:p w14:paraId="4917610F" w14:textId="77777777" w:rsidR="00F8317D" w:rsidRPr="006A7097" w:rsidRDefault="00F8317D" w:rsidP="00F8317D">
      <w:pPr>
        <w:jc w:val="both"/>
        <w:rPr>
          <w:rFonts w:ascii="Times New Roman" w:hAnsi="Times New Roman" w:cs="Times New Roman"/>
          <w:color w:val="222222"/>
          <w:sz w:val="24"/>
          <w:szCs w:val="24"/>
        </w:rPr>
      </w:pPr>
    </w:p>
    <w:p w14:paraId="20F357A4" w14:textId="77777777" w:rsidR="00F8317D" w:rsidRPr="006A7097" w:rsidRDefault="00F8317D" w:rsidP="00F8317D">
      <w:pPr>
        <w:ind w:right="200"/>
        <w:jc w:val="both"/>
        <w:rPr>
          <w:rFonts w:ascii="Times New Roman" w:hAnsi="Times New Roman" w:cs="Times New Roman"/>
          <w:b/>
          <w:sz w:val="24"/>
          <w:szCs w:val="24"/>
        </w:rPr>
      </w:pPr>
    </w:p>
    <w:p w14:paraId="3275E43A" w14:textId="77777777" w:rsidR="00F8317D" w:rsidRPr="006A7097" w:rsidRDefault="00F8317D" w:rsidP="00F8317D">
      <w:pPr>
        <w:ind w:right="200"/>
        <w:jc w:val="both"/>
        <w:rPr>
          <w:rFonts w:ascii="Times New Roman" w:hAnsi="Times New Roman" w:cs="Times New Roman"/>
          <w:b/>
          <w:sz w:val="24"/>
          <w:szCs w:val="24"/>
        </w:rPr>
      </w:pPr>
      <w:r w:rsidRPr="006A7097">
        <w:rPr>
          <w:rFonts w:ascii="Times New Roman" w:hAnsi="Times New Roman" w:cs="Times New Roman"/>
          <w:b/>
          <w:sz w:val="24"/>
          <w:szCs w:val="24"/>
        </w:rPr>
        <w:t>РЕКОМЕНДОВАНА К УТВЕРЖДЕНИЮ В КАЧЕСТВЕ ТИПОВОЙ:</w:t>
      </w:r>
    </w:p>
    <w:p w14:paraId="6FC16101" w14:textId="77777777" w:rsidR="00F8317D" w:rsidRPr="006A7097" w:rsidRDefault="00F8317D" w:rsidP="00F8317D">
      <w:pPr>
        <w:ind w:right="200" w:firstLine="180"/>
        <w:jc w:val="center"/>
        <w:rPr>
          <w:rFonts w:ascii="Times New Roman" w:hAnsi="Times New Roman" w:cs="Times New Roman"/>
          <w:sz w:val="24"/>
          <w:szCs w:val="24"/>
        </w:rPr>
      </w:pPr>
    </w:p>
    <w:p w14:paraId="68B35EB1" w14:textId="77777777" w:rsidR="00F8317D" w:rsidRPr="006A7097" w:rsidRDefault="00FB4263" w:rsidP="00F8317D">
      <w:pPr>
        <w:jc w:val="both"/>
        <w:rPr>
          <w:rFonts w:ascii="Times New Roman" w:hAnsi="Times New Roman" w:cs="Times New Roman"/>
          <w:sz w:val="24"/>
          <w:szCs w:val="24"/>
        </w:rPr>
      </w:pPr>
      <w:r w:rsidRPr="006A7097">
        <w:rPr>
          <w:rFonts w:ascii="Times New Roman" w:hAnsi="Times New Roman" w:cs="Times New Roman"/>
          <w:sz w:val="24"/>
          <w:szCs w:val="24"/>
        </w:rPr>
        <w:t>к</w:t>
      </w:r>
      <w:r w:rsidR="00F8317D" w:rsidRPr="006A7097">
        <w:rPr>
          <w:rFonts w:ascii="Times New Roman" w:hAnsi="Times New Roman" w:cs="Times New Roman"/>
          <w:sz w:val="24"/>
          <w:szCs w:val="24"/>
        </w:rPr>
        <w:t xml:space="preserve">афедрой химии </w:t>
      </w:r>
      <w:r w:rsidRPr="006A7097">
        <w:rPr>
          <w:rFonts w:ascii="Times New Roman" w:hAnsi="Times New Roman" w:cs="Times New Roman"/>
          <w:sz w:val="24"/>
          <w:szCs w:val="24"/>
        </w:rPr>
        <w:t>у</w:t>
      </w:r>
      <w:r w:rsidR="00F8317D" w:rsidRPr="006A7097">
        <w:rPr>
          <w:rFonts w:ascii="Times New Roman" w:hAnsi="Times New Roman" w:cs="Times New Roman"/>
          <w:sz w:val="24"/>
          <w:szCs w:val="24"/>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w:t>
      </w:r>
      <w:r w:rsidR="00B27A92" w:rsidRPr="00A92C46">
        <w:rPr>
          <w:rFonts w:ascii="Times New Roman" w:hAnsi="Times New Roman" w:cs="Times New Roman"/>
          <w:color w:val="000000" w:themeColor="text1"/>
          <w:sz w:val="24"/>
          <w:szCs w:val="24"/>
        </w:rPr>
        <w:t xml:space="preserve">(протокол № </w:t>
      </w:r>
      <w:r w:rsidR="00B27A92">
        <w:rPr>
          <w:rFonts w:ascii="Times New Roman" w:hAnsi="Times New Roman" w:cs="Times New Roman"/>
          <w:color w:val="000000" w:themeColor="text1"/>
          <w:sz w:val="24"/>
          <w:szCs w:val="24"/>
        </w:rPr>
        <w:t>9</w:t>
      </w:r>
      <w:r w:rsidR="00B27A92" w:rsidRPr="00A92C46">
        <w:rPr>
          <w:rFonts w:ascii="Times New Roman" w:hAnsi="Times New Roman" w:cs="Times New Roman"/>
          <w:color w:val="000000" w:themeColor="text1"/>
          <w:sz w:val="24"/>
          <w:szCs w:val="24"/>
        </w:rPr>
        <w:t xml:space="preserve"> от</w:t>
      </w:r>
      <w:r w:rsidR="00B27A92">
        <w:rPr>
          <w:rFonts w:ascii="Times New Roman" w:hAnsi="Times New Roman" w:cs="Times New Roman"/>
          <w:color w:val="000000" w:themeColor="text1"/>
          <w:sz w:val="24"/>
          <w:szCs w:val="24"/>
        </w:rPr>
        <w:t xml:space="preserve"> 26 апреля 2023 г.</w:t>
      </w:r>
      <w:r w:rsidR="00F8317D" w:rsidRPr="006A7097">
        <w:rPr>
          <w:rFonts w:ascii="Times New Roman" w:hAnsi="Times New Roman" w:cs="Times New Roman"/>
          <w:sz w:val="24"/>
          <w:szCs w:val="24"/>
        </w:rPr>
        <w:t>);</w:t>
      </w:r>
    </w:p>
    <w:p w14:paraId="4444ABE7" w14:textId="77777777" w:rsidR="00F8317D" w:rsidRPr="006A7097" w:rsidRDefault="00F8317D" w:rsidP="00F8317D">
      <w:pPr>
        <w:jc w:val="both"/>
        <w:rPr>
          <w:rFonts w:ascii="Times New Roman" w:hAnsi="Times New Roman" w:cs="Times New Roman"/>
          <w:sz w:val="24"/>
          <w:szCs w:val="24"/>
        </w:rPr>
      </w:pPr>
    </w:p>
    <w:p w14:paraId="1983A393" w14:textId="77777777" w:rsidR="00F8317D" w:rsidRPr="006A7097" w:rsidRDefault="00FB4263" w:rsidP="00F8317D">
      <w:pPr>
        <w:jc w:val="both"/>
        <w:rPr>
          <w:rFonts w:ascii="Times New Roman" w:hAnsi="Times New Roman" w:cs="Times New Roman"/>
          <w:sz w:val="24"/>
          <w:szCs w:val="24"/>
        </w:rPr>
      </w:pPr>
      <w:r w:rsidRPr="006A7097">
        <w:rPr>
          <w:rFonts w:ascii="Times New Roman" w:hAnsi="Times New Roman" w:cs="Times New Roman"/>
          <w:sz w:val="24"/>
          <w:szCs w:val="24"/>
        </w:rPr>
        <w:t>м</w:t>
      </w:r>
      <w:r w:rsidR="00F8317D" w:rsidRPr="006A7097">
        <w:rPr>
          <w:rFonts w:ascii="Times New Roman" w:hAnsi="Times New Roman" w:cs="Times New Roman"/>
          <w:sz w:val="24"/>
          <w:szCs w:val="24"/>
        </w:rPr>
        <w:t xml:space="preserve">етодической комиссией факультета биотехнологии и аквакультуры </w:t>
      </w:r>
      <w:r w:rsidRPr="006A7097">
        <w:rPr>
          <w:rFonts w:ascii="Times New Roman" w:hAnsi="Times New Roman" w:cs="Times New Roman"/>
          <w:sz w:val="24"/>
          <w:szCs w:val="24"/>
        </w:rPr>
        <w:t>у</w:t>
      </w:r>
      <w:r w:rsidR="00F8317D" w:rsidRPr="006A7097">
        <w:rPr>
          <w:rFonts w:ascii="Times New Roman" w:hAnsi="Times New Roman" w:cs="Times New Roman"/>
          <w:sz w:val="24"/>
          <w:szCs w:val="24"/>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w:t>
      </w:r>
      <w:r w:rsidRPr="006A7097">
        <w:rPr>
          <w:rFonts w:ascii="Times New Roman" w:hAnsi="Times New Roman" w:cs="Times New Roman"/>
          <w:sz w:val="24"/>
          <w:szCs w:val="24"/>
        </w:rPr>
        <w:t xml:space="preserve">№  от </w:t>
      </w:r>
      <w:r w:rsidR="00E54734">
        <w:rPr>
          <w:rFonts w:ascii="Times New Roman" w:hAnsi="Times New Roman" w:cs="Times New Roman"/>
          <w:sz w:val="24"/>
          <w:szCs w:val="24"/>
        </w:rPr>
        <w:t>30 ма</w:t>
      </w:r>
      <w:r w:rsidRPr="006A7097">
        <w:rPr>
          <w:rFonts w:ascii="Times New Roman" w:hAnsi="Times New Roman" w:cs="Times New Roman"/>
          <w:sz w:val="24"/>
          <w:szCs w:val="24"/>
        </w:rPr>
        <w:t>я 202</w:t>
      </w:r>
      <w:r w:rsidR="00E54734">
        <w:rPr>
          <w:rFonts w:ascii="Times New Roman" w:hAnsi="Times New Roman" w:cs="Times New Roman"/>
          <w:sz w:val="24"/>
          <w:szCs w:val="24"/>
        </w:rPr>
        <w:t>3</w:t>
      </w:r>
      <w:r w:rsidRPr="006A7097">
        <w:rPr>
          <w:rFonts w:ascii="Times New Roman" w:hAnsi="Times New Roman" w:cs="Times New Roman"/>
          <w:sz w:val="24"/>
          <w:szCs w:val="24"/>
        </w:rPr>
        <w:t xml:space="preserve"> г.</w:t>
      </w:r>
      <w:r w:rsidR="00F8317D" w:rsidRPr="006A7097">
        <w:rPr>
          <w:rFonts w:ascii="Times New Roman" w:hAnsi="Times New Roman" w:cs="Times New Roman"/>
          <w:sz w:val="24"/>
          <w:szCs w:val="24"/>
        </w:rPr>
        <w:t>);</w:t>
      </w:r>
    </w:p>
    <w:p w14:paraId="6A26EC08" w14:textId="77777777" w:rsidR="00F8317D" w:rsidRPr="006A7097" w:rsidRDefault="00F8317D" w:rsidP="00F8317D">
      <w:pPr>
        <w:jc w:val="both"/>
        <w:rPr>
          <w:rFonts w:ascii="Times New Roman" w:hAnsi="Times New Roman" w:cs="Times New Roman"/>
          <w:sz w:val="24"/>
          <w:szCs w:val="24"/>
        </w:rPr>
      </w:pPr>
    </w:p>
    <w:p w14:paraId="7239E07F" w14:textId="77777777" w:rsidR="00F8317D" w:rsidRPr="006A7097" w:rsidRDefault="00FB4263" w:rsidP="00F8317D">
      <w:pPr>
        <w:jc w:val="both"/>
        <w:rPr>
          <w:rFonts w:ascii="Times New Roman" w:hAnsi="Times New Roman" w:cs="Times New Roman"/>
          <w:sz w:val="24"/>
          <w:szCs w:val="24"/>
        </w:rPr>
      </w:pPr>
      <w:r w:rsidRPr="006A7097">
        <w:rPr>
          <w:rFonts w:ascii="Times New Roman" w:hAnsi="Times New Roman" w:cs="Times New Roman"/>
          <w:sz w:val="24"/>
          <w:szCs w:val="24"/>
        </w:rPr>
        <w:t>н</w:t>
      </w:r>
      <w:r w:rsidR="00F8317D" w:rsidRPr="006A7097">
        <w:rPr>
          <w:rFonts w:ascii="Times New Roman" w:hAnsi="Times New Roman" w:cs="Times New Roman"/>
          <w:sz w:val="24"/>
          <w:szCs w:val="24"/>
        </w:rPr>
        <w:t xml:space="preserve">аучно-методическим советом </w:t>
      </w:r>
      <w:r w:rsidRPr="006A7097">
        <w:rPr>
          <w:rFonts w:ascii="Times New Roman" w:hAnsi="Times New Roman" w:cs="Times New Roman"/>
          <w:sz w:val="24"/>
          <w:szCs w:val="24"/>
        </w:rPr>
        <w:t>у</w:t>
      </w:r>
      <w:r w:rsidR="00F8317D" w:rsidRPr="006A7097">
        <w:rPr>
          <w:rFonts w:ascii="Times New Roman" w:hAnsi="Times New Roman" w:cs="Times New Roman"/>
          <w:sz w:val="24"/>
          <w:szCs w:val="24"/>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 </w:t>
      </w:r>
      <w:r w:rsidR="009D11A6">
        <w:rPr>
          <w:rFonts w:ascii="Times New Roman" w:hAnsi="Times New Roman" w:cs="Times New Roman"/>
          <w:sz w:val="24"/>
          <w:szCs w:val="24"/>
        </w:rPr>
        <w:t>9</w:t>
      </w:r>
      <w:r w:rsidR="00F8317D" w:rsidRPr="006A7097">
        <w:rPr>
          <w:rFonts w:ascii="Times New Roman" w:hAnsi="Times New Roman" w:cs="Times New Roman"/>
          <w:sz w:val="24"/>
          <w:szCs w:val="24"/>
        </w:rPr>
        <w:t xml:space="preserve"> от </w:t>
      </w:r>
      <w:r w:rsidR="00E54734">
        <w:rPr>
          <w:rFonts w:ascii="Times New Roman" w:hAnsi="Times New Roman" w:cs="Times New Roman"/>
          <w:sz w:val="24"/>
          <w:szCs w:val="24"/>
        </w:rPr>
        <w:t>31</w:t>
      </w:r>
      <w:r w:rsidR="009B67F4" w:rsidRPr="006A7097">
        <w:rPr>
          <w:rFonts w:ascii="Times New Roman" w:hAnsi="Times New Roman" w:cs="Times New Roman"/>
          <w:sz w:val="24"/>
          <w:szCs w:val="24"/>
        </w:rPr>
        <w:t xml:space="preserve"> </w:t>
      </w:r>
      <w:r w:rsidR="00E54734">
        <w:rPr>
          <w:rFonts w:ascii="Times New Roman" w:hAnsi="Times New Roman" w:cs="Times New Roman"/>
          <w:sz w:val="24"/>
          <w:szCs w:val="24"/>
        </w:rPr>
        <w:t>ма</w:t>
      </w:r>
      <w:r w:rsidR="009B67F4" w:rsidRPr="006A7097">
        <w:rPr>
          <w:rFonts w:ascii="Times New Roman" w:hAnsi="Times New Roman" w:cs="Times New Roman"/>
          <w:sz w:val="24"/>
          <w:szCs w:val="24"/>
        </w:rPr>
        <w:t>я 202</w:t>
      </w:r>
      <w:r w:rsidR="00E54734">
        <w:rPr>
          <w:rFonts w:ascii="Times New Roman" w:hAnsi="Times New Roman" w:cs="Times New Roman"/>
          <w:sz w:val="24"/>
          <w:szCs w:val="24"/>
        </w:rPr>
        <w:t>3</w:t>
      </w:r>
      <w:r w:rsidR="009B67F4" w:rsidRPr="006A7097">
        <w:rPr>
          <w:rFonts w:ascii="Times New Roman" w:hAnsi="Times New Roman" w:cs="Times New Roman"/>
          <w:sz w:val="24"/>
          <w:szCs w:val="24"/>
        </w:rPr>
        <w:t xml:space="preserve"> </w:t>
      </w:r>
      <w:r w:rsidR="00F8317D" w:rsidRPr="006A7097">
        <w:rPr>
          <w:rFonts w:ascii="Times New Roman" w:hAnsi="Times New Roman" w:cs="Times New Roman"/>
          <w:sz w:val="24"/>
          <w:szCs w:val="24"/>
        </w:rPr>
        <w:t>г.);</w:t>
      </w:r>
    </w:p>
    <w:p w14:paraId="31665010" w14:textId="77777777" w:rsidR="00F8317D" w:rsidRPr="006A7097" w:rsidRDefault="00F8317D" w:rsidP="00F8317D">
      <w:pPr>
        <w:jc w:val="both"/>
        <w:rPr>
          <w:rFonts w:ascii="Times New Roman" w:hAnsi="Times New Roman" w:cs="Times New Roman"/>
          <w:sz w:val="24"/>
          <w:szCs w:val="24"/>
        </w:rPr>
      </w:pPr>
    </w:p>
    <w:p w14:paraId="3D1A4D41" w14:textId="77777777" w:rsidR="00F8317D" w:rsidRPr="006A7097" w:rsidRDefault="00934648" w:rsidP="00F8317D">
      <w:pPr>
        <w:jc w:val="both"/>
        <w:rPr>
          <w:rFonts w:ascii="Times New Roman" w:hAnsi="Times New Roman" w:cs="Times New Roman"/>
          <w:sz w:val="24"/>
          <w:szCs w:val="24"/>
        </w:rPr>
      </w:pPr>
      <w:r w:rsidRPr="006A7097">
        <w:rPr>
          <w:rFonts w:ascii="Times New Roman" w:hAnsi="Times New Roman" w:cs="Times New Roman"/>
          <w:sz w:val="24"/>
          <w:szCs w:val="24"/>
        </w:rPr>
        <w:t>н</w:t>
      </w:r>
      <w:r w:rsidR="00F8317D" w:rsidRPr="006A7097">
        <w:rPr>
          <w:rFonts w:ascii="Times New Roman" w:hAnsi="Times New Roman" w:cs="Times New Roman"/>
          <w:sz w:val="24"/>
          <w:szCs w:val="24"/>
        </w:rPr>
        <w:t xml:space="preserve">аучно-методическим советом по зоотехническим специальностям </w:t>
      </w:r>
      <w:r w:rsidR="009C41CF" w:rsidRPr="006A7097">
        <w:rPr>
          <w:rFonts w:ascii="Times New Roman" w:hAnsi="Times New Roman" w:cs="Times New Roman"/>
          <w:sz w:val="24"/>
          <w:szCs w:val="24"/>
        </w:rPr>
        <w:t>У</w:t>
      </w:r>
      <w:r w:rsidR="00F8317D" w:rsidRPr="006A7097">
        <w:rPr>
          <w:rFonts w:ascii="Times New Roman" w:hAnsi="Times New Roman" w:cs="Times New Roman"/>
          <w:sz w:val="24"/>
          <w:szCs w:val="24"/>
        </w:rPr>
        <w:t xml:space="preserve">чебно-методического объединения по образованию в области сельского хозяйства (протокол № </w:t>
      </w:r>
      <w:r w:rsidRPr="006A7097">
        <w:rPr>
          <w:rFonts w:ascii="Times New Roman" w:hAnsi="Times New Roman" w:cs="Times New Roman"/>
          <w:sz w:val="24"/>
          <w:szCs w:val="24"/>
        </w:rPr>
        <w:t>_ _____</w:t>
      </w:r>
      <w:r w:rsidR="009B67F4" w:rsidRPr="006A7097">
        <w:rPr>
          <w:rFonts w:ascii="Times New Roman" w:hAnsi="Times New Roman" w:cs="Times New Roman"/>
          <w:sz w:val="24"/>
          <w:szCs w:val="24"/>
        </w:rPr>
        <w:t xml:space="preserve"> 202</w:t>
      </w:r>
      <w:r w:rsidR="00E54734">
        <w:rPr>
          <w:rFonts w:ascii="Times New Roman" w:hAnsi="Times New Roman" w:cs="Times New Roman"/>
          <w:sz w:val="24"/>
          <w:szCs w:val="24"/>
        </w:rPr>
        <w:t>3</w:t>
      </w:r>
      <w:r w:rsidR="009B67F4" w:rsidRPr="006A7097">
        <w:rPr>
          <w:rFonts w:ascii="Times New Roman" w:hAnsi="Times New Roman" w:cs="Times New Roman"/>
          <w:sz w:val="24"/>
          <w:szCs w:val="24"/>
        </w:rPr>
        <w:t xml:space="preserve"> </w:t>
      </w:r>
      <w:r w:rsidR="00F8317D" w:rsidRPr="006A7097">
        <w:rPr>
          <w:rFonts w:ascii="Times New Roman" w:hAnsi="Times New Roman" w:cs="Times New Roman"/>
          <w:sz w:val="24"/>
          <w:szCs w:val="24"/>
        </w:rPr>
        <w:t>г.).</w:t>
      </w:r>
    </w:p>
    <w:p w14:paraId="35128F7B" w14:textId="77777777" w:rsidR="00F8317D" w:rsidRPr="006A7097" w:rsidRDefault="00F8317D" w:rsidP="00F8317D">
      <w:pPr>
        <w:jc w:val="both"/>
        <w:rPr>
          <w:rFonts w:ascii="Times New Roman" w:hAnsi="Times New Roman" w:cs="Times New Roman"/>
          <w:sz w:val="24"/>
          <w:szCs w:val="24"/>
        </w:rPr>
      </w:pPr>
    </w:p>
    <w:p w14:paraId="2417257F" w14:textId="77777777" w:rsidR="00F8317D" w:rsidRPr="006A7097" w:rsidRDefault="00F8317D" w:rsidP="00F8317D">
      <w:pPr>
        <w:jc w:val="both"/>
        <w:rPr>
          <w:rFonts w:ascii="Times New Roman" w:hAnsi="Times New Roman" w:cs="Times New Roman"/>
          <w:sz w:val="24"/>
          <w:szCs w:val="24"/>
        </w:rPr>
      </w:pPr>
      <w:r w:rsidRPr="006A7097">
        <w:rPr>
          <w:rFonts w:ascii="Times New Roman" w:hAnsi="Times New Roman" w:cs="Times New Roman"/>
          <w:sz w:val="24"/>
          <w:szCs w:val="24"/>
        </w:rPr>
        <w:t xml:space="preserve">Ответственный за редакцию: </w:t>
      </w:r>
      <w:r w:rsidR="002453E3" w:rsidRPr="006A7097">
        <w:rPr>
          <w:rFonts w:ascii="Times New Roman" w:hAnsi="Times New Roman" w:cs="Times New Roman"/>
          <w:sz w:val="24"/>
          <w:szCs w:val="24"/>
        </w:rPr>
        <w:t xml:space="preserve">Т. И. </w:t>
      </w:r>
      <w:r w:rsidRPr="006A7097">
        <w:rPr>
          <w:rFonts w:ascii="Times New Roman" w:hAnsi="Times New Roman" w:cs="Times New Roman"/>
          <w:sz w:val="24"/>
          <w:szCs w:val="24"/>
        </w:rPr>
        <w:t xml:space="preserve">Скикевич </w:t>
      </w:r>
    </w:p>
    <w:p w14:paraId="27063B60" w14:textId="77777777" w:rsidR="00F8317D" w:rsidRPr="006A7097" w:rsidRDefault="00F8317D" w:rsidP="00F8317D">
      <w:pPr>
        <w:jc w:val="both"/>
        <w:rPr>
          <w:rFonts w:ascii="Times New Roman" w:hAnsi="Times New Roman" w:cs="Times New Roman"/>
          <w:sz w:val="24"/>
          <w:szCs w:val="24"/>
        </w:rPr>
      </w:pPr>
    </w:p>
    <w:p w14:paraId="35209B3B" w14:textId="77777777" w:rsidR="00F8317D" w:rsidRDefault="00F8317D" w:rsidP="00F8317D">
      <w:pPr>
        <w:jc w:val="both"/>
        <w:rPr>
          <w:rFonts w:ascii="Times New Roman" w:hAnsi="Times New Roman" w:cs="Times New Roman"/>
          <w:sz w:val="24"/>
          <w:szCs w:val="24"/>
        </w:rPr>
      </w:pPr>
      <w:r w:rsidRPr="006A7097">
        <w:rPr>
          <w:rFonts w:ascii="Times New Roman" w:hAnsi="Times New Roman" w:cs="Times New Roman"/>
          <w:sz w:val="24"/>
          <w:szCs w:val="24"/>
        </w:rPr>
        <w:t>Ответственные за выпуск</w:t>
      </w:r>
      <w:r w:rsidR="009C41CF" w:rsidRPr="006A7097">
        <w:rPr>
          <w:rFonts w:ascii="Times New Roman" w:hAnsi="Times New Roman" w:cs="Times New Roman"/>
          <w:sz w:val="24"/>
          <w:szCs w:val="24"/>
        </w:rPr>
        <w:t>:</w:t>
      </w:r>
      <w:r w:rsidRPr="006A7097">
        <w:rPr>
          <w:rFonts w:ascii="Times New Roman" w:hAnsi="Times New Roman" w:cs="Times New Roman"/>
          <w:sz w:val="24"/>
          <w:szCs w:val="24"/>
        </w:rPr>
        <w:t xml:space="preserve"> И.</w:t>
      </w:r>
      <w:r w:rsidR="00EB5A70" w:rsidRPr="006A7097">
        <w:rPr>
          <w:rFonts w:ascii="Times New Roman" w:hAnsi="Times New Roman" w:cs="Times New Roman"/>
          <w:sz w:val="24"/>
          <w:szCs w:val="24"/>
        </w:rPr>
        <w:t xml:space="preserve"> </w:t>
      </w:r>
      <w:r w:rsidRPr="006A7097">
        <w:rPr>
          <w:rFonts w:ascii="Times New Roman" w:hAnsi="Times New Roman" w:cs="Times New Roman"/>
          <w:sz w:val="24"/>
          <w:szCs w:val="24"/>
        </w:rPr>
        <w:t>В. Ковалева, О.</w:t>
      </w:r>
      <w:r w:rsidR="00EB5A70" w:rsidRPr="006A7097">
        <w:rPr>
          <w:rFonts w:ascii="Times New Roman" w:hAnsi="Times New Roman" w:cs="Times New Roman"/>
          <w:sz w:val="24"/>
          <w:szCs w:val="24"/>
        </w:rPr>
        <w:t xml:space="preserve"> </w:t>
      </w:r>
      <w:r w:rsidRPr="006A7097">
        <w:rPr>
          <w:rFonts w:ascii="Times New Roman" w:hAnsi="Times New Roman" w:cs="Times New Roman"/>
          <w:sz w:val="24"/>
          <w:szCs w:val="24"/>
        </w:rPr>
        <w:t xml:space="preserve">В. Поддубная </w:t>
      </w:r>
    </w:p>
    <w:p w14:paraId="3EEFF99B" w14:textId="77777777" w:rsidR="00835359" w:rsidRDefault="00835359" w:rsidP="00F8317D">
      <w:pPr>
        <w:jc w:val="both"/>
        <w:rPr>
          <w:rFonts w:ascii="Times New Roman" w:hAnsi="Times New Roman" w:cs="Times New Roman"/>
          <w:sz w:val="24"/>
          <w:szCs w:val="24"/>
        </w:rPr>
      </w:pPr>
    </w:p>
    <w:p w14:paraId="17477A9D" w14:textId="77777777" w:rsidR="00835359" w:rsidRDefault="00835359" w:rsidP="00F8317D">
      <w:pPr>
        <w:jc w:val="both"/>
        <w:rPr>
          <w:rFonts w:ascii="Times New Roman" w:hAnsi="Times New Roman" w:cs="Times New Roman"/>
          <w:sz w:val="24"/>
          <w:szCs w:val="24"/>
        </w:rPr>
      </w:pPr>
    </w:p>
    <w:p w14:paraId="2C37A191" w14:textId="77777777" w:rsidR="00835359" w:rsidRDefault="00835359" w:rsidP="00F8317D">
      <w:pPr>
        <w:jc w:val="both"/>
        <w:rPr>
          <w:rFonts w:ascii="Times New Roman" w:hAnsi="Times New Roman" w:cs="Times New Roman"/>
          <w:sz w:val="24"/>
          <w:szCs w:val="24"/>
        </w:rPr>
      </w:pPr>
    </w:p>
    <w:p w14:paraId="6D3E0AEB" w14:textId="77777777" w:rsidR="00377821" w:rsidRPr="006357DA" w:rsidRDefault="00377821" w:rsidP="00E139A2">
      <w:pPr>
        <w:ind w:firstLine="142"/>
        <w:jc w:val="center"/>
        <w:rPr>
          <w:rFonts w:ascii="Times New Roman" w:hAnsi="Times New Roman" w:cs="Times New Roman"/>
          <w:b/>
          <w:color w:val="000000" w:themeColor="text1"/>
          <w:sz w:val="28"/>
          <w:szCs w:val="28"/>
        </w:rPr>
      </w:pPr>
      <w:r w:rsidRPr="006357DA">
        <w:rPr>
          <w:rFonts w:ascii="Times New Roman" w:hAnsi="Times New Roman" w:cs="Times New Roman"/>
          <w:color w:val="000000" w:themeColor="text1"/>
          <w:sz w:val="24"/>
          <w:szCs w:val="24"/>
        </w:rPr>
        <w:br w:type="page"/>
      </w:r>
      <w:r w:rsidRPr="006357DA">
        <w:rPr>
          <w:rFonts w:ascii="Times New Roman" w:hAnsi="Times New Roman" w:cs="Times New Roman"/>
          <w:b/>
          <w:color w:val="000000" w:themeColor="text1"/>
          <w:sz w:val="28"/>
          <w:szCs w:val="28"/>
        </w:rPr>
        <w:lastRenderedPageBreak/>
        <w:t>1</w:t>
      </w:r>
      <w:r w:rsidR="009C41CF">
        <w:rPr>
          <w:rFonts w:ascii="Times New Roman" w:hAnsi="Times New Roman" w:cs="Times New Roman"/>
          <w:b/>
          <w:color w:val="000000" w:themeColor="text1"/>
          <w:sz w:val="28"/>
          <w:szCs w:val="28"/>
        </w:rPr>
        <w:t>.</w:t>
      </w:r>
      <w:r w:rsidRPr="006357DA">
        <w:rPr>
          <w:rFonts w:ascii="Times New Roman" w:hAnsi="Times New Roman" w:cs="Times New Roman"/>
          <w:b/>
          <w:color w:val="000000" w:themeColor="text1"/>
          <w:sz w:val="28"/>
          <w:szCs w:val="28"/>
        </w:rPr>
        <w:t xml:space="preserve"> ПОЯСНИТЕЛЬНАЯ ЗАПИСКА</w:t>
      </w:r>
    </w:p>
    <w:p w14:paraId="0035D203" w14:textId="77777777" w:rsidR="00953AA7" w:rsidRDefault="00953AA7" w:rsidP="007C113F">
      <w:pPr>
        <w:ind w:firstLine="567"/>
        <w:jc w:val="both"/>
        <w:rPr>
          <w:rFonts w:ascii="Times New Roman" w:hAnsi="Times New Roman" w:cs="Times New Roman"/>
          <w:caps/>
          <w:sz w:val="28"/>
          <w:szCs w:val="28"/>
        </w:rPr>
      </w:pPr>
    </w:p>
    <w:p w14:paraId="2BC65B4A" w14:textId="77777777" w:rsidR="00197748" w:rsidRPr="00F6180A" w:rsidRDefault="00197748" w:rsidP="007C113F">
      <w:pPr>
        <w:ind w:firstLine="567"/>
        <w:jc w:val="both"/>
        <w:rPr>
          <w:rFonts w:ascii="Times New Roman" w:hAnsi="Times New Roman" w:cs="Times New Roman"/>
          <w:bCs/>
          <w:sz w:val="28"/>
          <w:szCs w:val="28"/>
        </w:rPr>
      </w:pPr>
      <w:r w:rsidRPr="00197748">
        <w:rPr>
          <w:rFonts w:ascii="Times New Roman" w:hAnsi="Times New Roman" w:cs="Times New Roman"/>
          <w:caps/>
          <w:sz w:val="28"/>
          <w:szCs w:val="28"/>
        </w:rPr>
        <w:t>Х</w:t>
      </w:r>
      <w:r w:rsidRPr="00197748">
        <w:rPr>
          <w:rFonts w:ascii="Times New Roman" w:hAnsi="Times New Roman" w:cs="Times New Roman"/>
          <w:sz w:val="28"/>
          <w:szCs w:val="28"/>
        </w:rPr>
        <w:t xml:space="preserve">имия – </w:t>
      </w:r>
      <w:r w:rsidRPr="00F6180A">
        <w:rPr>
          <w:rFonts w:ascii="Times New Roman" w:hAnsi="Times New Roman" w:cs="Times New Roman"/>
          <w:sz w:val="28"/>
          <w:szCs w:val="28"/>
        </w:rPr>
        <w:t>наука, объясняющая химические явления и устанавливающая их закономерности на основании общих принципов развития природы и естествознания. Изучение химического состава неорганических веществ и живых организмов, а также закономерностей химических реакций, лежащих в основе биохимических превращений, дает возможность управлять процессами жизнедеятельности с целью повышения продуктивности животноводства, птицеводства и рыбоводства.</w:t>
      </w:r>
    </w:p>
    <w:p w14:paraId="73A8E113" w14:textId="77777777" w:rsidR="00197748" w:rsidRPr="00F6180A" w:rsidRDefault="00197748" w:rsidP="007C113F">
      <w:pPr>
        <w:shd w:val="clear" w:color="auto" w:fill="FFFFFF"/>
        <w:ind w:firstLine="567"/>
        <w:jc w:val="both"/>
        <w:rPr>
          <w:rFonts w:ascii="Times New Roman" w:hAnsi="Times New Roman" w:cs="Times New Roman"/>
          <w:sz w:val="28"/>
          <w:szCs w:val="28"/>
        </w:rPr>
      </w:pPr>
      <w:r w:rsidRPr="00F6180A">
        <w:rPr>
          <w:rFonts w:ascii="Times New Roman" w:hAnsi="Times New Roman" w:cs="Times New Roman"/>
          <w:color w:val="000000"/>
          <w:sz w:val="28"/>
          <w:szCs w:val="28"/>
        </w:rPr>
        <w:t>В сложном комплексе физико-химических процессов, протекающих в организме и составляющих основу жизни, участвуют в большинстве органические вещества. Химия базируется на знании структуры и свойств этих веществ и позволяет понять закономерност</w:t>
      </w:r>
      <w:r w:rsidR="009C41C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 химических процессов, протекающих в живых организмах. </w:t>
      </w:r>
      <w:r w:rsidR="007C113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зучаемые темы </w:t>
      </w:r>
      <w:r w:rsidR="007C113F">
        <w:rPr>
          <w:rFonts w:ascii="Times New Roman" w:hAnsi="Times New Roman" w:cs="Times New Roman"/>
          <w:color w:val="000000"/>
          <w:sz w:val="28"/>
          <w:szCs w:val="28"/>
        </w:rPr>
        <w:t xml:space="preserve">учебной дисциплины «Химия» </w:t>
      </w:r>
      <w:r w:rsidRPr="00F6180A">
        <w:rPr>
          <w:rFonts w:ascii="Times New Roman" w:hAnsi="Times New Roman" w:cs="Times New Roman"/>
          <w:color w:val="000000"/>
          <w:sz w:val="28"/>
          <w:szCs w:val="28"/>
        </w:rPr>
        <w:t>имеют профессиональную направленность, что помогает сформировать у студентов биологическое мышление и позволяет получить базовые знания для освоения дисциплин профессионального цикла.</w:t>
      </w:r>
    </w:p>
    <w:p w14:paraId="30CF9129" w14:textId="77777777" w:rsidR="00197748" w:rsidRPr="00D103F7" w:rsidRDefault="00197748" w:rsidP="007C113F">
      <w:pPr>
        <w:ind w:firstLine="567"/>
        <w:jc w:val="both"/>
        <w:rPr>
          <w:rFonts w:ascii="Times New Roman" w:hAnsi="Times New Roman" w:cs="Times New Roman"/>
          <w:sz w:val="28"/>
          <w:szCs w:val="24"/>
        </w:rPr>
      </w:pPr>
      <w:r w:rsidRPr="00F6180A">
        <w:rPr>
          <w:rFonts w:ascii="Times New Roman" w:eastAsia="Calibri" w:hAnsi="Times New Roman" w:cs="Times New Roman"/>
          <w:i/>
          <w:color w:val="000000" w:themeColor="text1"/>
          <w:sz w:val="28"/>
          <w:szCs w:val="28"/>
        </w:rPr>
        <w:t>Цель дисциплины</w:t>
      </w:r>
      <w:r w:rsidRPr="00F6180A">
        <w:rPr>
          <w:rFonts w:ascii="Times New Roman" w:eastAsia="Calibri" w:hAnsi="Times New Roman" w:cs="Times New Roman"/>
          <w:color w:val="000000" w:themeColor="text1"/>
          <w:sz w:val="28"/>
          <w:szCs w:val="28"/>
        </w:rPr>
        <w:t xml:space="preserve"> –</w:t>
      </w:r>
      <w:r w:rsidR="003C6146" w:rsidRPr="00F6180A">
        <w:rPr>
          <w:rFonts w:ascii="Times New Roman" w:eastAsia="Calibri" w:hAnsi="Times New Roman" w:cs="Times New Roman"/>
          <w:color w:val="000000" w:themeColor="text1"/>
          <w:sz w:val="28"/>
          <w:szCs w:val="28"/>
        </w:rPr>
        <w:t xml:space="preserve"> </w:t>
      </w:r>
      <w:r w:rsidRPr="00F6180A">
        <w:rPr>
          <w:rFonts w:ascii="Times New Roman" w:hAnsi="Times New Roman" w:cs="Times New Roman"/>
          <w:sz w:val="28"/>
          <w:szCs w:val="28"/>
        </w:rPr>
        <w:t>приобретени</w:t>
      </w:r>
      <w:r w:rsidR="003C6146" w:rsidRPr="00F6180A">
        <w:rPr>
          <w:rFonts w:ascii="Times New Roman" w:hAnsi="Times New Roman" w:cs="Times New Roman"/>
          <w:sz w:val="28"/>
          <w:szCs w:val="28"/>
        </w:rPr>
        <w:t>е</w:t>
      </w:r>
      <w:r w:rsidRPr="00F6180A">
        <w:rPr>
          <w:rFonts w:ascii="Times New Roman" w:hAnsi="Times New Roman" w:cs="Times New Roman"/>
          <w:sz w:val="28"/>
          <w:szCs w:val="28"/>
        </w:rPr>
        <w:t xml:space="preserve"> студентами навыков </w:t>
      </w:r>
      <w:r w:rsidRPr="00D103F7">
        <w:rPr>
          <w:rFonts w:ascii="Times New Roman" w:hAnsi="Times New Roman" w:cs="Times New Roman"/>
          <w:sz w:val="28"/>
          <w:szCs w:val="24"/>
        </w:rPr>
        <w:t>использования методов теоретического и экспериментального исследования в химии, применения основных законов химии для решения прикладных задач, а также выполнения химических экспериментов и обработки их результатов.</w:t>
      </w:r>
    </w:p>
    <w:p w14:paraId="2600A418" w14:textId="77777777" w:rsidR="00197748" w:rsidRPr="00D103F7" w:rsidRDefault="00D103F7" w:rsidP="007C113F">
      <w:pPr>
        <w:ind w:firstLine="567"/>
        <w:jc w:val="both"/>
        <w:rPr>
          <w:rFonts w:ascii="Times New Roman" w:hAnsi="Times New Roman" w:cs="Times New Roman"/>
          <w:sz w:val="28"/>
          <w:szCs w:val="24"/>
        </w:rPr>
      </w:pPr>
      <w:r w:rsidRPr="00D103F7">
        <w:rPr>
          <w:rFonts w:ascii="Times New Roman" w:eastAsia="Calibri" w:hAnsi="Times New Roman" w:cs="Times New Roman"/>
          <w:i/>
          <w:color w:val="000000" w:themeColor="text1"/>
          <w:sz w:val="28"/>
          <w:szCs w:val="24"/>
        </w:rPr>
        <w:t>Основной задачей учебной дисциплины</w:t>
      </w:r>
      <w:r w:rsidRPr="00D103F7">
        <w:rPr>
          <w:rFonts w:ascii="Times New Roman" w:eastAsia="Calibri" w:hAnsi="Times New Roman" w:cs="Times New Roman"/>
          <w:color w:val="000000" w:themeColor="text1"/>
          <w:sz w:val="28"/>
          <w:szCs w:val="24"/>
        </w:rPr>
        <w:t xml:space="preserve"> является </w:t>
      </w:r>
      <w:r w:rsidR="00197748" w:rsidRPr="00D103F7">
        <w:rPr>
          <w:rFonts w:ascii="Times New Roman" w:hAnsi="Times New Roman" w:cs="Times New Roman"/>
          <w:sz w:val="28"/>
          <w:szCs w:val="24"/>
        </w:rPr>
        <w:t>формировани</w:t>
      </w:r>
      <w:r w:rsidRPr="00D103F7">
        <w:rPr>
          <w:rFonts w:ascii="Times New Roman" w:hAnsi="Times New Roman" w:cs="Times New Roman"/>
          <w:sz w:val="28"/>
          <w:szCs w:val="24"/>
        </w:rPr>
        <w:t>е</w:t>
      </w:r>
      <w:r w:rsidR="00197748" w:rsidRPr="00D103F7">
        <w:rPr>
          <w:rFonts w:ascii="Times New Roman" w:hAnsi="Times New Roman" w:cs="Times New Roman"/>
          <w:sz w:val="28"/>
          <w:szCs w:val="24"/>
        </w:rPr>
        <w:t xml:space="preserve"> у </w:t>
      </w:r>
      <w:r w:rsidRPr="00D103F7">
        <w:rPr>
          <w:rFonts w:ascii="Times New Roman" w:hAnsi="Times New Roman" w:cs="Times New Roman"/>
          <w:sz w:val="28"/>
          <w:szCs w:val="24"/>
        </w:rPr>
        <w:t xml:space="preserve">современного специалиста </w:t>
      </w:r>
      <w:r w:rsidR="00197748" w:rsidRPr="00D103F7">
        <w:rPr>
          <w:rFonts w:ascii="Times New Roman" w:hAnsi="Times New Roman" w:cs="Times New Roman"/>
          <w:sz w:val="28"/>
          <w:szCs w:val="24"/>
        </w:rPr>
        <w:t xml:space="preserve">химического мышления, помогающего ему решать вопросы качества и надежности различных препаратов, а также многообразные частные проблемы </w:t>
      </w:r>
      <w:r w:rsidR="00F6180A" w:rsidRPr="00D103F7">
        <w:rPr>
          <w:rFonts w:ascii="Times New Roman" w:hAnsi="Times New Roman" w:cs="Times New Roman"/>
          <w:sz w:val="28"/>
          <w:szCs w:val="24"/>
        </w:rPr>
        <w:t>био</w:t>
      </w:r>
      <w:r w:rsidR="00197748" w:rsidRPr="00D103F7">
        <w:rPr>
          <w:rFonts w:ascii="Times New Roman" w:hAnsi="Times New Roman" w:cs="Times New Roman"/>
          <w:sz w:val="28"/>
          <w:szCs w:val="24"/>
        </w:rPr>
        <w:t>химического направления.</w:t>
      </w:r>
    </w:p>
    <w:p w14:paraId="01A3EA2A" w14:textId="77777777" w:rsidR="00692FDF" w:rsidRDefault="00F6180A" w:rsidP="00692FDF">
      <w:pPr>
        <w:ind w:firstLine="567"/>
        <w:jc w:val="both"/>
        <w:rPr>
          <w:rFonts w:ascii="Times New Roman" w:hAnsi="Times New Roman" w:cs="Times New Roman"/>
          <w:sz w:val="28"/>
          <w:szCs w:val="24"/>
        </w:rPr>
      </w:pPr>
      <w:r w:rsidRPr="00D103F7">
        <w:rPr>
          <w:rFonts w:ascii="Times New Roman" w:hAnsi="Times New Roman" w:cs="Times New Roman"/>
          <w:sz w:val="28"/>
          <w:szCs w:val="24"/>
        </w:rPr>
        <w:t xml:space="preserve">Важной составной частью процесса изучения </w:t>
      </w:r>
      <w:r w:rsidR="007C113F">
        <w:rPr>
          <w:rFonts w:ascii="Times New Roman" w:hAnsi="Times New Roman" w:cs="Times New Roman"/>
          <w:color w:val="000000"/>
          <w:sz w:val="28"/>
          <w:szCs w:val="28"/>
        </w:rPr>
        <w:t xml:space="preserve">учебной дисциплины «Химия» </w:t>
      </w:r>
      <w:r w:rsidRPr="00D103F7">
        <w:rPr>
          <w:rFonts w:ascii="Times New Roman" w:hAnsi="Times New Roman" w:cs="Times New Roman"/>
          <w:sz w:val="28"/>
          <w:szCs w:val="24"/>
        </w:rPr>
        <w:t>является лабораторный практикум, развивающий у студентов навыки научного экспериментирования, исследова</w:t>
      </w:r>
      <w:r w:rsidR="007C113F">
        <w:rPr>
          <w:rFonts w:ascii="Times New Roman" w:hAnsi="Times New Roman" w:cs="Times New Roman"/>
          <w:sz w:val="28"/>
          <w:szCs w:val="24"/>
        </w:rPr>
        <w:t>ния</w:t>
      </w:r>
      <w:r w:rsidRPr="00D103F7">
        <w:rPr>
          <w:rFonts w:ascii="Times New Roman" w:hAnsi="Times New Roman" w:cs="Times New Roman"/>
          <w:sz w:val="28"/>
          <w:szCs w:val="24"/>
        </w:rPr>
        <w:t xml:space="preserve">. Будущий специалист должен ознакомиться с применением химических и физико-химических методов анализа при зоотехнических и биохимических исследованиях, а также в исследованиях по контролю окружающей среды в зонах животноводства, птицеводства и рыбоводства и определять биохимические показатели основных обменов, крови и мочи. </w:t>
      </w:r>
    </w:p>
    <w:p w14:paraId="085AFEA4" w14:textId="77777777" w:rsidR="00F02BCC" w:rsidRPr="00D103F7" w:rsidRDefault="007C113F" w:rsidP="00382B9D">
      <w:pPr>
        <w:ind w:firstLine="56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Освоение </w:t>
      </w:r>
      <w:r>
        <w:rPr>
          <w:rFonts w:ascii="Times New Roman" w:hAnsi="Times New Roman" w:cs="Times New Roman"/>
          <w:color w:val="000000"/>
          <w:sz w:val="28"/>
          <w:szCs w:val="28"/>
        </w:rPr>
        <w:t xml:space="preserve">учебной дисциплины «Химия» </w:t>
      </w:r>
      <w:r>
        <w:rPr>
          <w:rFonts w:ascii="Times New Roman" w:hAnsi="Times New Roman" w:cs="Times New Roman"/>
          <w:color w:val="000000" w:themeColor="text1"/>
          <w:sz w:val="28"/>
          <w:szCs w:val="24"/>
        </w:rPr>
        <w:t>используе</w:t>
      </w:r>
      <w:r w:rsidR="00377821" w:rsidRPr="00D103F7">
        <w:rPr>
          <w:rFonts w:ascii="Times New Roman" w:hAnsi="Times New Roman" w:cs="Times New Roman"/>
          <w:color w:val="000000" w:themeColor="text1"/>
          <w:sz w:val="28"/>
          <w:szCs w:val="24"/>
        </w:rPr>
        <w:t xml:space="preserve">тся при изучении </w:t>
      </w:r>
      <w:r w:rsidR="004C248A" w:rsidRPr="00D103F7">
        <w:rPr>
          <w:rFonts w:ascii="Times New Roman" w:eastAsia="Calibri" w:hAnsi="Times New Roman" w:cs="Times New Roman"/>
          <w:color w:val="000000" w:themeColor="text1"/>
          <w:spacing w:val="-2"/>
          <w:sz w:val="28"/>
          <w:szCs w:val="24"/>
        </w:rPr>
        <w:t xml:space="preserve">последующих </w:t>
      </w:r>
      <w:r w:rsidR="00377821" w:rsidRPr="00D103F7">
        <w:rPr>
          <w:rFonts w:ascii="Times New Roman" w:hAnsi="Times New Roman" w:cs="Times New Roman"/>
          <w:color w:val="000000" w:themeColor="text1"/>
          <w:sz w:val="28"/>
          <w:szCs w:val="24"/>
        </w:rPr>
        <w:t>учебных дисциплин</w:t>
      </w:r>
      <w:r w:rsidR="00E349F2">
        <w:rPr>
          <w:rFonts w:ascii="Times New Roman" w:hAnsi="Times New Roman" w:cs="Times New Roman"/>
          <w:color w:val="000000" w:themeColor="text1"/>
          <w:sz w:val="28"/>
          <w:szCs w:val="24"/>
        </w:rPr>
        <w:t>:</w:t>
      </w:r>
      <w:r w:rsidR="00377821" w:rsidRPr="00D103F7">
        <w:rPr>
          <w:rFonts w:ascii="Times New Roman" w:hAnsi="Times New Roman" w:cs="Times New Roman"/>
          <w:color w:val="000000" w:themeColor="text1"/>
          <w:sz w:val="28"/>
          <w:szCs w:val="24"/>
        </w:rPr>
        <w:t xml:space="preserve"> </w:t>
      </w:r>
      <w:r w:rsidR="00382B9D" w:rsidRPr="006D55EE">
        <w:rPr>
          <w:rFonts w:ascii="Times New Roman" w:hAnsi="Times New Roman" w:cs="Times New Roman"/>
          <w:color w:val="000000" w:themeColor="text1"/>
          <w:sz w:val="28"/>
          <w:szCs w:val="28"/>
        </w:rPr>
        <w:t>«Генетика», «Микробиология», «</w:t>
      </w:r>
      <w:r w:rsidR="00382B9D" w:rsidRPr="006D55EE">
        <w:rPr>
          <w:rFonts w:ascii="Times New Roman" w:hAnsi="Times New Roman" w:cs="Times New Roman"/>
          <w:color w:val="000000" w:themeColor="text1"/>
          <w:spacing w:val="-2"/>
          <w:sz w:val="28"/>
          <w:szCs w:val="28"/>
        </w:rPr>
        <w:t>Технология переработки рыбной продукции</w:t>
      </w:r>
      <w:r w:rsidR="00382B9D" w:rsidRPr="006D55EE">
        <w:rPr>
          <w:rFonts w:ascii="Times New Roman" w:hAnsi="Times New Roman" w:cs="Times New Roman"/>
          <w:color w:val="000000" w:themeColor="text1"/>
          <w:sz w:val="28"/>
          <w:szCs w:val="28"/>
        </w:rPr>
        <w:t xml:space="preserve">», «Зоогигиена», «Гидрохимия», «Экология рыб». </w:t>
      </w:r>
    </w:p>
    <w:p w14:paraId="25E78198" w14:textId="77777777" w:rsidR="001A1746" w:rsidRDefault="00F02BCC" w:rsidP="00F02BCC">
      <w:pPr>
        <w:ind w:firstLine="567"/>
        <w:jc w:val="both"/>
        <w:rPr>
          <w:rFonts w:ascii="Times New Roman" w:hAnsi="Times New Roman" w:cs="Times New Roman"/>
          <w:sz w:val="28"/>
          <w:szCs w:val="28"/>
        </w:rPr>
      </w:pPr>
      <w:r w:rsidRPr="00F1050C">
        <w:rPr>
          <w:rFonts w:ascii="Times New Roman" w:hAnsi="Times New Roman" w:cs="Times New Roman"/>
          <w:sz w:val="28"/>
          <w:szCs w:val="28"/>
        </w:rPr>
        <w:t>В результате изучения учебной дисциплины «</w:t>
      </w:r>
      <w:r>
        <w:rPr>
          <w:rFonts w:ascii="Times New Roman" w:hAnsi="Times New Roman" w:cs="Times New Roman"/>
          <w:sz w:val="28"/>
          <w:szCs w:val="28"/>
        </w:rPr>
        <w:t>Х</w:t>
      </w:r>
      <w:r w:rsidRPr="00F1050C">
        <w:rPr>
          <w:rFonts w:ascii="Times New Roman" w:hAnsi="Times New Roman" w:cs="Times New Roman"/>
          <w:sz w:val="28"/>
          <w:szCs w:val="28"/>
        </w:rPr>
        <w:t>имия» студент должен развить и закрепить базов</w:t>
      </w:r>
      <w:r w:rsidR="001A1746">
        <w:rPr>
          <w:rFonts w:ascii="Times New Roman" w:hAnsi="Times New Roman" w:cs="Times New Roman"/>
          <w:sz w:val="28"/>
          <w:szCs w:val="28"/>
        </w:rPr>
        <w:t>ые</w:t>
      </w:r>
      <w:r w:rsidRPr="00F1050C">
        <w:rPr>
          <w:rFonts w:ascii="Times New Roman" w:hAnsi="Times New Roman" w:cs="Times New Roman"/>
          <w:sz w:val="28"/>
          <w:szCs w:val="28"/>
        </w:rPr>
        <w:t xml:space="preserve"> профессиональн</w:t>
      </w:r>
      <w:r w:rsidR="001A1746">
        <w:rPr>
          <w:rFonts w:ascii="Times New Roman" w:hAnsi="Times New Roman" w:cs="Times New Roman"/>
          <w:sz w:val="28"/>
          <w:szCs w:val="28"/>
        </w:rPr>
        <w:t>ые</w:t>
      </w:r>
      <w:r w:rsidRPr="00F1050C">
        <w:rPr>
          <w:rFonts w:ascii="Times New Roman" w:hAnsi="Times New Roman" w:cs="Times New Roman"/>
          <w:sz w:val="28"/>
          <w:szCs w:val="28"/>
        </w:rPr>
        <w:t xml:space="preserve"> компетенци</w:t>
      </w:r>
      <w:r w:rsidR="001A1746">
        <w:rPr>
          <w:rFonts w:ascii="Times New Roman" w:hAnsi="Times New Roman" w:cs="Times New Roman"/>
          <w:sz w:val="28"/>
          <w:szCs w:val="28"/>
        </w:rPr>
        <w:t>и</w:t>
      </w:r>
      <w:r w:rsidRPr="00F1050C">
        <w:rPr>
          <w:rFonts w:ascii="Times New Roman" w:hAnsi="Times New Roman" w:cs="Times New Roman"/>
          <w:sz w:val="28"/>
          <w:szCs w:val="28"/>
        </w:rPr>
        <w:t xml:space="preserve">: </w:t>
      </w:r>
    </w:p>
    <w:p w14:paraId="3D63630C" w14:textId="77777777" w:rsidR="001A1746" w:rsidRDefault="001A1746" w:rsidP="001A1746">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для </w:t>
      </w:r>
      <w:r w:rsidRPr="00D103F7">
        <w:rPr>
          <w:rFonts w:ascii="Times New Roman" w:hAnsi="Times New Roman" w:cs="Times New Roman"/>
          <w:color w:val="000000" w:themeColor="text1"/>
          <w:spacing w:val="-2"/>
          <w:sz w:val="28"/>
          <w:szCs w:val="24"/>
        </w:rPr>
        <w:t>специальност</w:t>
      </w:r>
      <w:r>
        <w:rPr>
          <w:rFonts w:ascii="Times New Roman" w:hAnsi="Times New Roman" w:cs="Times New Roman"/>
          <w:color w:val="000000" w:themeColor="text1"/>
          <w:spacing w:val="-2"/>
          <w:sz w:val="28"/>
          <w:szCs w:val="24"/>
        </w:rPr>
        <w:t xml:space="preserve">и </w:t>
      </w:r>
      <w:r w:rsidRPr="00692FDF">
        <w:rPr>
          <w:rFonts w:ascii="Times New Roman" w:hAnsi="Times New Roman" w:cs="Times New Roman"/>
          <w:sz w:val="28"/>
        </w:rPr>
        <w:t>6-05-0811-02 Производство продукции животного происхождения</w:t>
      </w:r>
      <w:r>
        <w:rPr>
          <w:rFonts w:ascii="Times New Roman" w:hAnsi="Times New Roman" w:cs="Times New Roman"/>
          <w:color w:val="000000" w:themeColor="text1"/>
          <w:spacing w:val="-2"/>
          <w:sz w:val="28"/>
          <w:szCs w:val="24"/>
        </w:rPr>
        <w:t xml:space="preserve"> – </w:t>
      </w:r>
      <w:r w:rsidR="00F02BCC" w:rsidRPr="00F1050C">
        <w:rPr>
          <w:rFonts w:ascii="Times New Roman" w:hAnsi="Times New Roman" w:cs="Times New Roman"/>
          <w:sz w:val="28"/>
          <w:szCs w:val="28"/>
        </w:rPr>
        <w:t>п</w:t>
      </w:r>
      <w:r w:rsidR="00F02BCC">
        <w:rPr>
          <w:rFonts w:ascii="Times New Roman" w:hAnsi="Times New Roman" w:cs="Times New Roman"/>
          <w:sz w:val="28"/>
          <w:szCs w:val="28"/>
        </w:rPr>
        <w:t>р</w:t>
      </w:r>
      <w:r w:rsidR="00F02BCC" w:rsidRPr="00F1050C">
        <w:rPr>
          <w:rFonts w:ascii="Times New Roman" w:hAnsi="Times New Roman" w:cs="Times New Roman"/>
          <w:sz w:val="28"/>
          <w:szCs w:val="28"/>
        </w:rPr>
        <w:t>о</w:t>
      </w:r>
      <w:r w:rsidR="00F02BCC">
        <w:rPr>
          <w:rFonts w:ascii="Times New Roman" w:hAnsi="Times New Roman" w:cs="Times New Roman"/>
          <w:sz w:val="28"/>
          <w:szCs w:val="28"/>
        </w:rPr>
        <w:t>води</w:t>
      </w:r>
      <w:r w:rsidR="00F02BCC" w:rsidRPr="00F1050C">
        <w:rPr>
          <w:rFonts w:ascii="Times New Roman" w:hAnsi="Times New Roman" w:cs="Times New Roman"/>
          <w:sz w:val="28"/>
          <w:szCs w:val="28"/>
        </w:rPr>
        <w:t xml:space="preserve">ть </w:t>
      </w:r>
      <w:r w:rsidR="00F02BCC">
        <w:rPr>
          <w:rFonts w:ascii="Times New Roman" w:hAnsi="Times New Roman" w:cs="Times New Roman"/>
          <w:sz w:val="28"/>
          <w:szCs w:val="28"/>
        </w:rPr>
        <w:t xml:space="preserve">анализ основных </w:t>
      </w:r>
      <w:r w:rsidR="00F02BCC" w:rsidRPr="00F1050C">
        <w:rPr>
          <w:rFonts w:ascii="Times New Roman" w:hAnsi="Times New Roman" w:cs="Times New Roman"/>
          <w:sz w:val="28"/>
          <w:szCs w:val="28"/>
        </w:rPr>
        <w:t xml:space="preserve">химических явлений или процессов, происходящих в природе, </w:t>
      </w:r>
      <w:r w:rsidR="00F02BCC">
        <w:rPr>
          <w:rFonts w:ascii="Times New Roman" w:hAnsi="Times New Roman" w:cs="Times New Roman"/>
          <w:sz w:val="28"/>
          <w:szCs w:val="28"/>
        </w:rPr>
        <w:t>и понимать</w:t>
      </w:r>
      <w:r w:rsidR="00F02BCC" w:rsidRPr="00F1050C">
        <w:rPr>
          <w:rFonts w:ascii="Times New Roman" w:hAnsi="Times New Roman" w:cs="Times New Roman"/>
          <w:sz w:val="28"/>
          <w:szCs w:val="28"/>
        </w:rPr>
        <w:t xml:space="preserve"> их </w:t>
      </w:r>
      <w:r w:rsidR="00F02BCC">
        <w:rPr>
          <w:rFonts w:ascii="Times New Roman" w:hAnsi="Times New Roman" w:cs="Times New Roman"/>
          <w:sz w:val="28"/>
          <w:szCs w:val="28"/>
        </w:rPr>
        <w:t xml:space="preserve">значение </w:t>
      </w:r>
      <w:r w:rsidR="00F02BCC" w:rsidRPr="00F1050C">
        <w:rPr>
          <w:rFonts w:ascii="Times New Roman" w:hAnsi="Times New Roman" w:cs="Times New Roman"/>
          <w:sz w:val="28"/>
          <w:szCs w:val="28"/>
        </w:rPr>
        <w:t>в производстве продук</w:t>
      </w:r>
      <w:r w:rsidR="00F02BCC">
        <w:rPr>
          <w:rFonts w:ascii="Times New Roman" w:hAnsi="Times New Roman" w:cs="Times New Roman"/>
          <w:sz w:val="28"/>
          <w:szCs w:val="28"/>
        </w:rPr>
        <w:t>ции животноводства</w:t>
      </w:r>
      <w:r>
        <w:rPr>
          <w:rFonts w:ascii="Times New Roman" w:hAnsi="Times New Roman" w:cs="Times New Roman"/>
          <w:sz w:val="28"/>
          <w:szCs w:val="28"/>
        </w:rPr>
        <w:t>;</w:t>
      </w:r>
    </w:p>
    <w:p w14:paraId="28DB95BF" w14:textId="77777777" w:rsidR="00247984" w:rsidRPr="00343C8E" w:rsidRDefault="00DB6F36" w:rsidP="00343C8E">
      <w:pPr>
        <w:ind w:firstLine="567"/>
        <w:jc w:val="both"/>
        <w:rPr>
          <w:rFonts w:ascii="Times New Roman" w:hAnsi="Times New Roman" w:cs="Times New Roman"/>
          <w:color w:val="000000" w:themeColor="text1"/>
          <w:sz w:val="28"/>
          <w:szCs w:val="28"/>
        </w:rPr>
      </w:pPr>
      <w:r w:rsidRPr="001A1746">
        <w:rPr>
          <w:rFonts w:ascii="Times New Roman" w:hAnsi="Times New Roman" w:cs="Times New Roman"/>
          <w:color w:val="000000"/>
          <w:sz w:val="28"/>
          <w:szCs w:val="28"/>
        </w:rPr>
        <w:t xml:space="preserve">для </w:t>
      </w:r>
      <w:r w:rsidRPr="001A1746">
        <w:rPr>
          <w:rFonts w:ascii="Times New Roman" w:hAnsi="Times New Roman" w:cs="Times New Roman"/>
          <w:color w:val="000000" w:themeColor="text1"/>
          <w:sz w:val="28"/>
          <w:szCs w:val="28"/>
        </w:rPr>
        <w:t xml:space="preserve">специальности </w:t>
      </w:r>
      <w:r w:rsidR="001A1746" w:rsidRPr="001A1746">
        <w:rPr>
          <w:rFonts w:ascii="Times New Roman" w:hAnsi="Times New Roman"/>
          <w:sz w:val="28"/>
        </w:rPr>
        <w:t>6-05-0831-01 Водные биоресурсы и аквакультура</w:t>
      </w:r>
      <w:r w:rsidR="001A1746">
        <w:rPr>
          <w:rFonts w:ascii="Times New Roman" w:hAnsi="Times New Roman"/>
          <w:sz w:val="28"/>
        </w:rPr>
        <w:t xml:space="preserve"> </w:t>
      </w:r>
      <w:r w:rsidRPr="00343C8E">
        <w:rPr>
          <w:rFonts w:ascii="Times New Roman" w:hAnsi="Times New Roman" w:cs="Times New Roman"/>
          <w:color w:val="000000" w:themeColor="text1"/>
          <w:sz w:val="28"/>
          <w:szCs w:val="28"/>
        </w:rPr>
        <w:t xml:space="preserve">– </w:t>
      </w:r>
      <w:r w:rsidR="001A1746">
        <w:rPr>
          <w:rFonts w:ascii="Times New Roman" w:hAnsi="Times New Roman" w:cs="Times New Roman"/>
          <w:color w:val="000000" w:themeColor="text1"/>
          <w:sz w:val="28"/>
          <w:szCs w:val="28"/>
        </w:rPr>
        <w:t xml:space="preserve">понимать значение основных химических явлений или процессов, </w:t>
      </w:r>
      <w:r w:rsidR="001A1746">
        <w:rPr>
          <w:rFonts w:ascii="Times New Roman" w:hAnsi="Times New Roman" w:cs="Times New Roman"/>
          <w:color w:val="000000" w:themeColor="text1"/>
          <w:sz w:val="28"/>
          <w:szCs w:val="28"/>
        </w:rPr>
        <w:lastRenderedPageBreak/>
        <w:t>происходящих в природе</w:t>
      </w:r>
      <w:r w:rsidRPr="00343C8E">
        <w:rPr>
          <w:rFonts w:ascii="Times New Roman" w:hAnsi="Times New Roman" w:cs="Times New Roman"/>
          <w:color w:val="000000" w:themeColor="text1"/>
          <w:sz w:val="28"/>
          <w:szCs w:val="28"/>
        </w:rPr>
        <w:t xml:space="preserve">, </w:t>
      </w:r>
      <w:r w:rsidR="00713BD7" w:rsidRPr="00343C8E">
        <w:rPr>
          <w:rFonts w:ascii="Times New Roman" w:hAnsi="Times New Roman" w:cs="Times New Roman"/>
          <w:color w:val="000000" w:themeColor="text1"/>
          <w:sz w:val="28"/>
          <w:szCs w:val="28"/>
        </w:rPr>
        <w:t>а также непосредственно в водоеме,</w:t>
      </w:r>
      <w:r w:rsidRPr="00343C8E">
        <w:rPr>
          <w:rFonts w:ascii="Times New Roman" w:hAnsi="Times New Roman" w:cs="Times New Roman"/>
          <w:color w:val="000000" w:themeColor="text1"/>
          <w:sz w:val="28"/>
          <w:szCs w:val="28"/>
        </w:rPr>
        <w:t xml:space="preserve"> п</w:t>
      </w:r>
      <w:r w:rsidR="001A1746">
        <w:rPr>
          <w:rFonts w:ascii="Times New Roman" w:hAnsi="Times New Roman" w:cs="Times New Roman"/>
          <w:color w:val="000000" w:themeColor="text1"/>
          <w:sz w:val="28"/>
          <w:szCs w:val="28"/>
        </w:rPr>
        <w:t>рименя</w:t>
      </w:r>
      <w:r w:rsidRPr="00343C8E">
        <w:rPr>
          <w:rFonts w:ascii="Times New Roman" w:hAnsi="Times New Roman" w:cs="Times New Roman"/>
          <w:color w:val="000000" w:themeColor="text1"/>
          <w:sz w:val="28"/>
          <w:szCs w:val="28"/>
        </w:rPr>
        <w:t xml:space="preserve">ть их в производстве </w:t>
      </w:r>
      <w:r w:rsidR="00713BD7" w:rsidRPr="00343C8E">
        <w:rPr>
          <w:rFonts w:ascii="Times New Roman" w:hAnsi="Times New Roman" w:cs="Times New Roman"/>
          <w:color w:val="000000" w:themeColor="text1"/>
          <w:sz w:val="28"/>
          <w:szCs w:val="28"/>
        </w:rPr>
        <w:t xml:space="preserve">сельскохозяйственной </w:t>
      </w:r>
      <w:r w:rsidRPr="00343C8E">
        <w:rPr>
          <w:rFonts w:ascii="Times New Roman" w:hAnsi="Times New Roman" w:cs="Times New Roman"/>
          <w:color w:val="000000" w:themeColor="text1"/>
          <w:sz w:val="28"/>
          <w:szCs w:val="28"/>
        </w:rPr>
        <w:t>продук</w:t>
      </w:r>
      <w:r w:rsidR="00713BD7" w:rsidRPr="00343C8E">
        <w:rPr>
          <w:rFonts w:ascii="Times New Roman" w:hAnsi="Times New Roman" w:cs="Times New Roman"/>
          <w:color w:val="000000" w:themeColor="text1"/>
          <w:sz w:val="28"/>
          <w:szCs w:val="28"/>
        </w:rPr>
        <w:t>ции, в частности рыбной.</w:t>
      </w:r>
    </w:p>
    <w:p w14:paraId="0B0C7C08" w14:textId="77777777" w:rsidR="00343C8E" w:rsidRPr="00343C8E" w:rsidRDefault="00343C8E" w:rsidP="00953AA7">
      <w:pPr>
        <w:pStyle w:val="13"/>
        <w:shd w:val="clear" w:color="auto" w:fill="auto"/>
        <w:spacing w:before="0" w:line="240" w:lineRule="auto"/>
        <w:ind w:left="40" w:firstLine="244"/>
        <w:jc w:val="both"/>
        <w:rPr>
          <w:sz w:val="28"/>
          <w:szCs w:val="28"/>
        </w:rPr>
      </w:pPr>
      <w:r w:rsidRPr="00343C8E">
        <w:rPr>
          <w:sz w:val="28"/>
          <w:szCs w:val="28"/>
        </w:rPr>
        <w:t>В результате изучения учебной дисциплины</w:t>
      </w:r>
      <w:r>
        <w:rPr>
          <w:sz w:val="28"/>
          <w:szCs w:val="28"/>
        </w:rPr>
        <w:t xml:space="preserve"> «Химия»</w:t>
      </w:r>
      <w:r w:rsidRPr="00343C8E">
        <w:rPr>
          <w:sz w:val="28"/>
          <w:szCs w:val="28"/>
        </w:rPr>
        <w:t xml:space="preserve"> </w:t>
      </w:r>
      <w:r w:rsidR="001A1746">
        <w:rPr>
          <w:sz w:val="28"/>
          <w:szCs w:val="28"/>
        </w:rPr>
        <w:t>обучающийся</w:t>
      </w:r>
      <w:r w:rsidRPr="00343C8E">
        <w:rPr>
          <w:sz w:val="28"/>
          <w:szCs w:val="28"/>
        </w:rPr>
        <w:t xml:space="preserve"> должен:</w:t>
      </w:r>
    </w:p>
    <w:p w14:paraId="78FF08DB" w14:textId="77777777" w:rsidR="00343C8E" w:rsidRPr="00343C8E" w:rsidRDefault="00343C8E" w:rsidP="00953AA7">
      <w:pPr>
        <w:pStyle w:val="36"/>
        <w:shd w:val="clear" w:color="auto" w:fill="auto"/>
        <w:spacing w:line="240" w:lineRule="auto"/>
        <w:ind w:left="40" w:firstLine="527"/>
        <w:rPr>
          <w:sz w:val="28"/>
          <w:szCs w:val="28"/>
        </w:rPr>
      </w:pPr>
      <w:r w:rsidRPr="00343C8E">
        <w:rPr>
          <w:sz w:val="28"/>
          <w:szCs w:val="28"/>
        </w:rPr>
        <w:t>знать:</w:t>
      </w:r>
    </w:p>
    <w:p w14:paraId="6B03C479" w14:textId="77777777" w:rsidR="00343C8E" w:rsidRPr="00343C8E" w:rsidRDefault="00343C8E" w:rsidP="00953AA7">
      <w:pPr>
        <w:pStyle w:val="13"/>
        <w:numPr>
          <w:ilvl w:val="0"/>
          <w:numId w:val="13"/>
        </w:numPr>
        <w:shd w:val="clear" w:color="auto" w:fill="auto"/>
        <w:tabs>
          <w:tab w:val="left" w:pos="458"/>
        </w:tabs>
        <w:spacing w:before="0" w:line="240" w:lineRule="auto"/>
        <w:ind w:left="40" w:firstLine="527"/>
        <w:jc w:val="both"/>
        <w:rPr>
          <w:sz w:val="28"/>
          <w:szCs w:val="28"/>
        </w:rPr>
      </w:pPr>
      <w:r w:rsidRPr="00343C8E">
        <w:rPr>
          <w:sz w:val="28"/>
          <w:szCs w:val="28"/>
        </w:rPr>
        <w:t>основные химические понятия и законы</w:t>
      </w:r>
      <w:r>
        <w:rPr>
          <w:sz w:val="28"/>
          <w:szCs w:val="28"/>
        </w:rPr>
        <w:t xml:space="preserve">, </w:t>
      </w:r>
      <w:r w:rsidRPr="00343C8E">
        <w:rPr>
          <w:sz w:val="28"/>
          <w:szCs w:val="28"/>
        </w:rPr>
        <w:t>наиболее важные термодинамические и кинетические закономерности химических процессов;</w:t>
      </w:r>
    </w:p>
    <w:p w14:paraId="0A954D2C"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Pr>
          <w:sz w:val="28"/>
          <w:szCs w:val="28"/>
        </w:rPr>
        <w:t>буферные раст</w:t>
      </w:r>
      <w:r w:rsidRPr="00343C8E">
        <w:rPr>
          <w:sz w:val="28"/>
          <w:szCs w:val="28"/>
        </w:rPr>
        <w:t>воры и коллигативные свойства растворов;</w:t>
      </w:r>
    </w:p>
    <w:p w14:paraId="1CBE442A"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коллоидные растворы и физико-химические особенности поверхностных явлений;</w:t>
      </w:r>
    </w:p>
    <w:p w14:paraId="4A49B50E" w14:textId="77777777" w:rsidR="00343C8E" w:rsidRPr="00343C8E" w:rsidRDefault="00343C8E" w:rsidP="00953AA7">
      <w:pPr>
        <w:pStyle w:val="13"/>
        <w:numPr>
          <w:ilvl w:val="0"/>
          <w:numId w:val="13"/>
        </w:numPr>
        <w:shd w:val="clear" w:color="auto" w:fill="auto"/>
        <w:tabs>
          <w:tab w:val="left" w:pos="486"/>
        </w:tabs>
        <w:spacing w:before="0" w:line="240" w:lineRule="auto"/>
        <w:ind w:left="40" w:firstLine="527"/>
        <w:jc w:val="both"/>
        <w:rPr>
          <w:sz w:val="28"/>
          <w:szCs w:val="28"/>
        </w:rPr>
      </w:pPr>
      <w:r w:rsidRPr="00343C8E">
        <w:rPr>
          <w:sz w:val="28"/>
          <w:szCs w:val="28"/>
        </w:rPr>
        <w:t>свойства биогенных элементов и их соединений, представляющих наибольший интерес для специалистов сельского хозяйства;</w:t>
      </w:r>
    </w:p>
    <w:p w14:paraId="08B3C3F7"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основные методы качественного и количественного анализа;</w:t>
      </w:r>
    </w:p>
    <w:p w14:paraId="73718117" w14:textId="77777777" w:rsidR="00343C8E" w:rsidRP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химическую природу органических соединений и их биологическую роль;</w:t>
      </w:r>
    </w:p>
    <w:p w14:paraId="64724F8E" w14:textId="77777777" w:rsid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биологически активные вещества, их применение в зоотехнической практике;</w:t>
      </w:r>
    </w:p>
    <w:p w14:paraId="1062F2B3" w14:textId="77777777" w:rsidR="00343C8E" w:rsidRP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основные закономерности метаболических процессов, лежащих в основе физиологических явлений;</w:t>
      </w:r>
    </w:p>
    <w:p w14:paraId="3F057706" w14:textId="77777777" w:rsidR="00343C8E" w:rsidRPr="00343C8E" w:rsidRDefault="00343C8E" w:rsidP="00953AA7">
      <w:pPr>
        <w:pStyle w:val="13"/>
        <w:numPr>
          <w:ilvl w:val="0"/>
          <w:numId w:val="13"/>
        </w:numPr>
        <w:shd w:val="clear" w:color="auto" w:fill="auto"/>
        <w:tabs>
          <w:tab w:val="left" w:pos="443"/>
        </w:tabs>
        <w:spacing w:before="0" w:line="240" w:lineRule="auto"/>
        <w:ind w:left="40" w:firstLine="527"/>
        <w:jc w:val="both"/>
        <w:rPr>
          <w:sz w:val="28"/>
          <w:szCs w:val="28"/>
        </w:rPr>
      </w:pPr>
      <w:r w:rsidRPr="00343C8E">
        <w:rPr>
          <w:sz w:val="28"/>
          <w:szCs w:val="28"/>
        </w:rPr>
        <w:t>вопросы функциональной биохимии, в частности биохимии крови, мышц, нервной и соединительной ткани, печени</w:t>
      </w:r>
      <w:r w:rsidR="00E349F2">
        <w:rPr>
          <w:sz w:val="28"/>
          <w:szCs w:val="28"/>
        </w:rPr>
        <w:t>,</w:t>
      </w:r>
      <w:r w:rsidRPr="00343C8E">
        <w:rPr>
          <w:sz w:val="28"/>
          <w:szCs w:val="28"/>
        </w:rPr>
        <w:t xml:space="preserve"> и основ биохимии продуктивности;</w:t>
      </w:r>
    </w:p>
    <w:p w14:paraId="4FB3EB48"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биоэнергетику живого организма;</w:t>
      </w:r>
    </w:p>
    <w:p w14:paraId="44561BA6" w14:textId="77777777" w:rsidR="00343C8E" w:rsidRDefault="00343C8E" w:rsidP="00953AA7">
      <w:pPr>
        <w:pStyle w:val="36"/>
        <w:shd w:val="clear" w:color="auto" w:fill="auto"/>
        <w:spacing w:line="240" w:lineRule="auto"/>
        <w:ind w:left="40" w:firstLine="527"/>
        <w:rPr>
          <w:sz w:val="28"/>
          <w:szCs w:val="28"/>
        </w:rPr>
      </w:pPr>
      <w:r w:rsidRPr="00343C8E">
        <w:rPr>
          <w:sz w:val="28"/>
          <w:szCs w:val="28"/>
        </w:rPr>
        <w:t>уметь:</w:t>
      </w:r>
    </w:p>
    <w:p w14:paraId="366F77C3" w14:textId="77777777" w:rsid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готовить</w:t>
      </w:r>
      <w:r w:rsidR="00E349F2">
        <w:rPr>
          <w:sz w:val="28"/>
          <w:szCs w:val="28"/>
        </w:rPr>
        <w:t xml:space="preserve"> растворы заданной концентрации;</w:t>
      </w:r>
    </w:p>
    <w:p w14:paraId="6D52401D" w14:textId="77777777" w:rsidR="00343C8E" w:rsidRP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прогнозировать на основе законов стехиометрии и термодинамики протекание процессов;</w:t>
      </w:r>
    </w:p>
    <w:p w14:paraId="0772954B" w14:textId="77777777" w:rsidR="00343C8E" w:rsidRPr="00343C8E" w:rsidRDefault="00343C8E" w:rsidP="00953AA7">
      <w:pPr>
        <w:pStyle w:val="13"/>
        <w:numPr>
          <w:ilvl w:val="0"/>
          <w:numId w:val="13"/>
        </w:numPr>
        <w:shd w:val="clear" w:color="auto" w:fill="auto"/>
        <w:tabs>
          <w:tab w:val="left" w:pos="414"/>
        </w:tabs>
        <w:spacing w:before="0" w:line="240" w:lineRule="auto"/>
        <w:ind w:left="40" w:firstLine="527"/>
        <w:jc w:val="both"/>
        <w:rPr>
          <w:sz w:val="28"/>
          <w:szCs w:val="28"/>
        </w:rPr>
      </w:pPr>
      <w:r w:rsidRPr="00343C8E">
        <w:rPr>
          <w:sz w:val="28"/>
          <w:szCs w:val="28"/>
        </w:rPr>
        <w:t>характеризовать специфическую роль биогенных элементов и их соединений в живых системах;</w:t>
      </w:r>
    </w:p>
    <w:p w14:paraId="51D6225B" w14:textId="77777777" w:rsidR="00343C8E" w:rsidRPr="00343C8E" w:rsidRDefault="00343C8E" w:rsidP="00953AA7">
      <w:pPr>
        <w:pStyle w:val="13"/>
        <w:numPr>
          <w:ilvl w:val="0"/>
          <w:numId w:val="13"/>
        </w:numPr>
        <w:shd w:val="clear" w:color="auto" w:fill="auto"/>
        <w:tabs>
          <w:tab w:val="left" w:pos="442"/>
        </w:tabs>
        <w:spacing w:before="0" w:line="240" w:lineRule="auto"/>
        <w:ind w:left="40" w:firstLine="527"/>
        <w:jc w:val="both"/>
        <w:rPr>
          <w:sz w:val="28"/>
          <w:szCs w:val="28"/>
        </w:rPr>
      </w:pPr>
      <w:r w:rsidRPr="00343C8E">
        <w:rPr>
          <w:sz w:val="28"/>
          <w:szCs w:val="28"/>
        </w:rPr>
        <w:t>проводить химические и физико-химические методы анализа при зоотехнических и биохимических исследованиях и в исследованиях по контролю окружающей среды в зонах животноводства, птицеводства и рыбоводства;</w:t>
      </w:r>
    </w:p>
    <w:p w14:paraId="1EF0DB2C" w14:textId="77777777" w:rsidR="00343C8E" w:rsidRPr="00343C8E" w:rsidRDefault="00343C8E" w:rsidP="00953AA7">
      <w:pPr>
        <w:pStyle w:val="13"/>
        <w:numPr>
          <w:ilvl w:val="0"/>
          <w:numId w:val="13"/>
        </w:numPr>
        <w:shd w:val="clear" w:color="auto" w:fill="auto"/>
        <w:tabs>
          <w:tab w:val="left" w:pos="416"/>
        </w:tabs>
        <w:spacing w:before="0" w:line="240" w:lineRule="auto"/>
        <w:ind w:left="40" w:firstLine="527"/>
        <w:jc w:val="both"/>
        <w:rPr>
          <w:sz w:val="28"/>
          <w:szCs w:val="28"/>
        </w:rPr>
      </w:pPr>
      <w:r w:rsidRPr="00343C8E">
        <w:rPr>
          <w:sz w:val="28"/>
          <w:szCs w:val="28"/>
        </w:rPr>
        <w:t xml:space="preserve">определять биохимические показатели основных обменов, крови и мочи; </w:t>
      </w:r>
      <w:r w:rsidRPr="00343C8E">
        <w:rPr>
          <w:rStyle w:val="8pt"/>
          <w:sz w:val="28"/>
          <w:szCs w:val="28"/>
        </w:rPr>
        <w:t>владеть:</w:t>
      </w:r>
    </w:p>
    <w:p w14:paraId="1914DFDC" w14:textId="77777777" w:rsidR="00343C8E" w:rsidRP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понятийным аппаратом, основными законами и теориями современной химии;</w:t>
      </w:r>
    </w:p>
    <w:p w14:paraId="50DCA93A" w14:textId="77777777" w:rsidR="00343C8E" w:rsidRPr="00343C8E" w:rsidRDefault="00343C8E" w:rsidP="00953AA7">
      <w:pPr>
        <w:pStyle w:val="13"/>
        <w:numPr>
          <w:ilvl w:val="0"/>
          <w:numId w:val="13"/>
        </w:numPr>
        <w:shd w:val="clear" w:color="auto" w:fill="auto"/>
        <w:tabs>
          <w:tab w:val="left" w:pos="423"/>
        </w:tabs>
        <w:spacing w:before="0" w:line="240" w:lineRule="auto"/>
        <w:ind w:left="40" w:firstLine="527"/>
        <w:jc w:val="both"/>
        <w:rPr>
          <w:sz w:val="28"/>
          <w:szCs w:val="28"/>
        </w:rPr>
      </w:pPr>
      <w:r w:rsidRPr="00343C8E">
        <w:rPr>
          <w:sz w:val="28"/>
          <w:szCs w:val="28"/>
        </w:rPr>
        <w:t>теоретическими знаниями свойств элементов и веществ в объеме, достаточном для последующего усвоения специальных дисциплин;</w:t>
      </w:r>
    </w:p>
    <w:p w14:paraId="3C54F9A7" w14:textId="77777777" w:rsidR="00343C8E" w:rsidRPr="00343C8E" w:rsidRDefault="00343C8E" w:rsidP="00953AA7">
      <w:pPr>
        <w:pStyle w:val="13"/>
        <w:numPr>
          <w:ilvl w:val="0"/>
          <w:numId w:val="13"/>
        </w:numPr>
        <w:shd w:val="clear" w:color="auto" w:fill="auto"/>
        <w:tabs>
          <w:tab w:val="left" w:pos="433"/>
        </w:tabs>
        <w:spacing w:before="0" w:line="240" w:lineRule="auto"/>
        <w:ind w:left="40" w:firstLine="527"/>
        <w:jc w:val="both"/>
        <w:rPr>
          <w:sz w:val="28"/>
          <w:szCs w:val="28"/>
        </w:rPr>
      </w:pPr>
      <w:r w:rsidRPr="00343C8E">
        <w:rPr>
          <w:sz w:val="28"/>
          <w:szCs w:val="28"/>
        </w:rPr>
        <w:t>методами самостоятельной экспериментальной работы в химической лаборатории и способами безопасного обращения с веществами, лабораторным оборудованием;</w:t>
      </w:r>
    </w:p>
    <w:p w14:paraId="22FA3E82" w14:textId="77777777" w:rsidR="00343C8E" w:rsidRPr="00343C8E" w:rsidRDefault="00343C8E" w:rsidP="00953AA7">
      <w:pPr>
        <w:pStyle w:val="13"/>
        <w:numPr>
          <w:ilvl w:val="0"/>
          <w:numId w:val="13"/>
        </w:numPr>
        <w:shd w:val="clear" w:color="auto" w:fill="auto"/>
        <w:tabs>
          <w:tab w:val="left" w:pos="462"/>
        </w:tabs>
        <w:spacing w:before="0" w:line="240" w:lineRule="auto"/>
        <w:ind w:left="40" w:firstLine="527"/>
        <w:jc w:val="both"/>
        <w:rPr>
          <w:sz w:val="28"/>
          <w:szCs w:val="28"/>
        </w:rPr>
      </w:pPr>
      <w:r w:rsidRPr="00343C8E">
        <w:rPr>
          <w:sz w:val="28"/>
          <w:szCs w:val="28"/>
        </w:rPr>
        <w:t>основными методиками химических и физико-химических методов анализа при зоотехнических и биохимических исследованиях, а также в исследованиях по мониторингу качества кормов и гигиены среды обитания.</w:t>
      </w:r>
    </w:p>
    <w:p w14:paraId="753CB599" w14:textId="77777777" w:rsidR="00953AA7" w:rsidRPr="00AF12D6" w:rsidRDefault="00953AA7" w:rsidP="00953AA7">
      <w:pPr>
        <w:pStyle w:val="13"/>
        <w:shd w:val="clear" w:color="auto" w:fill="auto"/>
        <w:spacing w:before="0" w:line="240" w:lineRule="auto"/>
        <w:ind w:left="40" w:firstLine="527"/>
        <w:jc w:val="both"/>
        <w:rPr>
          <w:sz w:val="28"/>
          <w:szCs w:val="28"/>
        </w:rPr>
      </w:pPr>
      <w:r w:rsidRPr="00AF12D6">
        <w:rPr>
          <w:sz w:val="28"/>
          <w:szCs w:val="28"/>
        </w:rPr>
        <w:t xml:space="preserve">В рамках образовательного процесса по данной учебной дисциплине студент должен приобрести не только теоретические и практические знания, </w:t>
      </w:r>
      <w:r w:rsidRPr="00AF12D6">
        <w:rPr>
          <w:sz w:val="28"/>
          <w:szCs w:val="28"/>
        </w:rPr>
        <w:lastRenderedPageBreak/>
        <w:t>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общественной и социально-культурной жизни страны.</w:t>
      </w:r>
    </w:p>
    <w:p w14:paraId="350FAD83" w14:textId="77777777" w:rsidR="00713BD7" w:rsidRDefault="00713BD7" w:rsidP="00953AA7">
      <w:pPr>
        <w:ind w:left="40" w:firstLine="527"/>
        <w:jc w:val="both"/>
        <w:rPr>
          <w:rFonts w:ascii="Times New Roman" w:hAnsi="Times New Roman" w:cs="Times New Roman"/>
          <w:color w:val="000000" w:themeColor="text1"/>
          <w:sz w:val="28"/>
          <w:szCs w:val="24"/>
        </w:rPr>
      </w:pPr>
      <w:r w:rsidRPr="00E349F2">
        <w:rPr>
          <w:rFonts w:ascii="Times New Roman" w:hAnsi="Times New Roman" w:cs="Times New Roman"/>
          <w:color w:val="000000"/>
          <w:spacing w:val="-4"/>
          <w:sz w:val="28"/>
          <w:szCs w:val="28"/>
        </w:rPr>
        <w:t>На изучение учебной дисциплины «Химия» по специальност</w:t>
      </w:r>
      <w:r w:rsidR="001A3F86" w:rsidRPr="00E349F2">
        <w:rPr>
          <w:rFonts w:ascii="Times New Roman" w:hAnsi="Times New Roman" w:cs="Times New Roman"/>
          <w:color w:val="000000"/>
          <w:spacing w:val="-4"/>
          <w:sz w:val="28"/>
          <w:szCs w:val="28"/>
        </w:rPr>
        <w:t>ям</w:t>
      </w:r>
      <w:r w:rsidRPr="00E349F2">
        <w:rPr>
          <w:rFonts w:ascii="Times New Roman" w:hAnsi="Times New Roman" w:cs="Times New Roman"/>
          <w:color w:val="000000"/>
          <w:spacing w:val="-4"/>
          <w:sz w:val="28"/>
          <w:szCs w:val="28"/>
        </w:rPr>
        <w:t xml:space="preserve"> </w:t>
      </w:r>
      <w:r w:rsidR="002645BB" w:rsidRPr="00E349F2">
        <w:rPr>
          <w:rFonts w:ascii="Times New Roman" w:hAnsi="Times New Roman" w:cs="Times New Roman"/>
          <w:spacing w:val="-4"/>
          <w:sz w:val="28"/>
        </w:rPr>
        <w:t>6-05-0811-02</w:t>
      </w:r>
      <w:r w:rsidR="002645BB" w:rsidRPr="00692FDF">
        <w:rPr>
          <w:rFonts w:ascii="Times New Roman" w:hAnsi="Times New Roman" w:cs="Times New Roman"/>
          <w:sz w:val="28"/>
        </w:rPr>
        <w:t xml:space="preserve"> Производство продукции животного происхождения</w:t>
      </w:r>
      <w:r w:rsidR="002645BB" w:rsidRPr="00343C8E">
        <w:rPr>
          <w:rFonts w:ascii="Times New Roman" w:hAnsi="Times New Roman" w:cs="Times New Roman"/>
          <w:color w:val="000000" w:themeColor="text1"/>
          <w:sz w:val="28"/>
          <w:szCs w:val="28"/>
        </w:rPr>
        <w:t xml:space="preserve"> </w:t>
      </w:r>
      <w:r w:rsidR="001A3F86">
        <w:rPr>
          <w:rFonts w:ascii="Times New Roman" w:hAnsi="Times New Roman" w:cs="Times New Roman"/>
          <w:color w:val="000000"/>
          <w:sz w:val="28"/>
          <w:szCs w:val="28"/>
        </w:rPr>
        <w:t xml:space="preserve">и </w:t>
      </w:r>
      <w:r w:rsidR="001A3F86" w:rsidRPr="00692FDF">
        <w:rPr>
          <w:rFonts w:ascii="Times New Roman" w:hAnsi="Times New Roman"/>
          <w:sz w:val="28"/>
        </w:rPr>
        <w:t>6-05-0831-01 Водные биоресурсы и аквакультура</w:t>
      </w:r>
      <w:r w:rsidR="001A3F86" w:rsidRPr="00343C8E">
        <w:rPr>
          <w:rFonts w:ascii="Times New Roman" w:hAnsi="Times New Roman" w:cs="Times New Roman"/>
          <w:color w:val="000000" w:themeColor="text1"/>
          <w:sz w:val="28"/>
          <w:szCs w:val="28"/>
        </w:rPr>
        <w:t xml:space="preserve"> </w:t>
      </w:r>
      <w:r w:rsidRPr="00343C8E">
        <w:rPr>
          <w:rFonts w:ascii="Times New Roman" w:hAnsi="Times New Roman" w:cs="Times New Roman"/>
          <w:color w:val="000000" w:themeColor="text1"/>
          <w:sz w:val="28"/>
          <w:szCs w:val="28"/>
        </w:rPr>
        <w:t>предусмотрено</w:t>
      </w:r>
      <w:r w:rsidR="00377821" w:rsidRPr="00343C8E">
        <w:rPr>
          <w:rFonts w:ascii="Times New Roman" w:hAnsi="Times New Roman" w:cs="Times New Roman"/>
          <w:color w:val="000000" w:themeColor="text1"/>
          <w:sz w:val="28"/>
          <w:szCs w:val="28"/>
        </w:rPr>
        <w:t xml:space="preserve"> </w:t>
      </w:r>
      <w:r w:rsidR="00404E03">
        <w:rPr>
          <w:rFonts w:ascii="Times New Roman" w:hAnsi="Times New Roman" w:cs="Times New Roman"/>
          <w:color w:val="000000" w:themeColor="text1"/>
          <w:sz w:val="28"/>
          <w:szCs w:val="28"/>
        </w:rPr>
        <w:t xml:space="preserve">240 </w:t>
      </w:r>
      <w:r w:rsidR="00377821" w:rsidRPr="00343C8E">
        <w:rPr>
          <w:rFonts w:ascii="Times New Roman" w:hAnsi="Times New Roman" w:cs="Times New Roman"/>
          <w:color w:val="000000" w:themeColor="text1"/>
          <w:sz w:val="28"/>
          <w:szCs w:val="28"/>
        </w:rPr>
        <w:t>час</w:t>
      </w:r>
      <w:r w:rsidR="00404E03">
        <w:rPr>
          <w:rFonts w:ascii="Times New Roman" w:hAnsi="Times New Roman" w:cs="Times New Roman"/>
          <w:color w:val="000000" w:themeColor="text1"/>
          <w:sz w:val="28"/>
          <w:szCs w:val="28"/>
        </w:rPr>
        <w:t>ов</w:t>
      </w:r>
      <w:r w:rsidR="00377821" w:rsidRPr="00343C8E">
        <w:rPr>
          <w:rFonts w:ascii="Times New Roman" w:hAnsi="Times New Roman" w:cs="Times New Roman"/>
          <w:color w:val="000000" w:themeColor="text1"/>
          <w:sz w:val="28"/>
          <w:szCs w:val="28"/>
        </w:rPr>
        <w:t xml:space="preserve">, в том числе </w:t>
      </w:r>
      <w:r w:rsidR="000E1FC7" w:rsidRPr="00343C8E">
        <w:rPr>
          <w:rFonts w:ascii="Times New Roman" w:hAnsi="Times New Roman" w:cs="Times New Roman"/>
          <w:color w:val="000000" w:themeColor="text1"/>
          <w:sz w:val="28"/>
          <w:szCs w:val="28"/>
        </w:rPr>
        <w:t>1</w:t>
      </w:r>
      <w:r w:rsidR="00404E03">
        <w:rPr>
          <w:rFonts w:ascii="Times New Roman" w:hAnsi="Times New Roman" w:cs="Times New Roman"/>
          <w:color w:val="000000" w:themeColor="text1"/>
          <w:sz w:val="28"/>
          <w:szCs w:val="28"/>
        </w:rPr>
        <w:t>44</w:t>
      </w:r>
      <w:r w:rsidRPr="00343C8E">
        <w:rPr>
          <w:rFonts w:ascii="Times New Roman" w:hAnsi="Times New Roman" w:cs="Times New Roman"/>
          <w:color w:val="000000" w:themeColor="text1"/>
          <w:sz w:val="28"/>
          <w:szCs w:val="28"/>
        </w:rPr>
        <w:t xml:space="preserve"> </w:t>
      </w:r>
      <w:r w:rsidR="00377821" w:rsidRPr="00343C8E">
        <w:rPr>
          <w:rFonts w:ascii="Times New Roman" w:hAnsi="Times New Roman" w:cs="Times New Roman"/>
          <w:color w:val="000000" w:themeColor="text1"/>
          <w:sz w:val="28"/>
          <w:szCs w:val="28"/>
        </w:rPr>
        <w:t>час</w:t>
      </w:r>
      <w:r w:rsidR="00DE1206" w:rsidRPr="00343C8E">
        <w:rPr>
          <w:rFonts w:ascii="Times New Roman" w:hAnsi="Times New Roman" w:cs="Times New Roman"/>
          <w:color w:val="000000" w:themeColor="text1"/>
          <w:sz w:val="28"/>
          <w:szCs w:val="28"/>
        </w:rPr>
        <w:t>а</w:t>
      </w:r>
      <w:r w:rsidR="00377821" w:rsidRPr="00343C8E">
        <w:rPr>
          <w:rFonts w:ascii="Times New Roman" w:hAnsi="Times New Roman" w:cs="Times New Roman"/>
          <w:color w:val="000000" w:themeColor="text1"/>
          <w:sz w:val="28"/>
          <w:szCs w:val="28"/>
        </w:rPr>
        <w:t xml:space="preserve"> аудиторных</w:t>
      </w:r>
      <w:r w:rsidRPr="00343C8E">
        <w:rPr>
          <w:rFonts w:ascii="Times New Roman" w:hAnsi="Times New Roman" w:cs="Times New Roman"/>
          <w:color w:val="000000" w:themeColor="text1"/>
          <w:sz w:val="28"/>
          <w:szCs w:val="28"/>
        </w:rPr>
        <w:t xml:space="preserve"> занятий. Примерное распределение</w:t>
      </w:r>
      <w:r>
        <w:rPr>
          <w:rFonts w:ascii="Times New Roman" w:hAnsi="Times New Roman" w:cs="Times New Roman"/>
          <w:color w:val="000000" w:themeColor="text1"/>
          <w:sz w:val="28"/>
          <w:szCs w:val="24"/>
        </w:rPr>
        <w:t xml:space="preserve"> аудиторных часов по видам занятий: лекции – 72 часа, лабораторны</w:t>
      </w:r>
      <w:r w:rsidR="009C41CF">
        <w:rPr>
          <w:rFonts w:ascii="Times New Roman" w:hAnsi="Times New Roman" w:cs="Times New Roman"/>
          <w:color w:val="000000" w:themeColor="text1"/>
          <w:sz w:val="28"/>
          <w:szCs w:val="24"/>
        </w:rPr>
        <w:t>е</w:t>
      </w:r>
      <w:r>
        <w:rPr>
          <w:rFonts w:ascii="Times New Roman" w:hAnsi="Times New Roman" w:cs="Times New Roman"/>
          <w:color w:val="000000" w:themeColor="text1"/>
          <w:sz w:val="28"/>
          <w:szCs w:val="24"/>
        </w:rPr>
        <w:t xml:space="preserve"> заняти</w:t>
      </w:r>
      <w:r w:rsidR="009C41CF">
        <w:rPr>
          <w:rFonts w:ascii="Times New Roman" w:hAnsi="Times New Roman" w:cs="Times New Roman"/>
          <w:color w:val="000000" w:themeColor="text1"/>
          <w:sz w:val="28"/>
          <w:szCs w:val="24"/>
        </w:rPr>
        <w:t>я</w:t>
      </w:r>
      <w:r>
        <w:rPr>
          <w:rFonts w:ascii="Times New Roman" w:hAnsi="Times New Roman" w:cs="Times New Roman"/>
          <w:color w:val="000000" w:themeColor="text1"/>
          <w:sz w:val="28"/>
          <w:szCs w:val="24"/>
        </w:rPr>
        <w:t xml:space="preserve"> – </w:t>
      </w:r>
      <w:r w:rsidR="00404E03">
        <w:rPr>
          <w:rFonts w:ascii="Times New Roman" w:hAnsi="Times New Roman" w:cs="Times New Roman"/>
          <w:color w:val="000000" w:themeColor="text1"/>
          <w:sz w:val="28"/>
          <w:szCs w:val="24"/>
        </w:rPr>
        <w:t>72</w:t>
      </w:r>
      <w:r>
        <w:rPr>
          <w:rFonts w:ascii="Times New Roman" w:hAnsi="Times New Roman" w:cs="Times New Roman"/>
          <w:color w:val="000000" w:themeColor="text1"/>
          <w:sz w:val="28"/>
          <w:szCs w:val="24"/>
        </w:rPr>
        <w:t xml:space="preserve"> час</w:t>
      </w:r>
      <w:r w:rsidR="00404E03">
        <w:rPr>
          <w:rFonts w:ascii="Times New Roman" w:hAnsi="Times New Roman" w:cs="Times New Roman"/>
          <w:color w:val="000000" w:themeColor="text1"/>
          <w:sz w:val="28"/>
          <w:szCs w:val="24"/>
        </w:rPr>
        <w:t>а</w:t>
      </w:r>
      <w:r>
        <w:rPr>
          <w:rFonts w:ascii="Times New Roman" w:hAnsi="Times New Roman" w:cs="Times New Roman"/>
          <w:color w:val="000000" w:themeColor="text1"/>
          <w:sz w:val="28"/>
          <w:szCs w:val="24"/>
        </w:rPr>
        <w:t>.</w:t>
      </w:r>
    </w:p>
    <w:p w14:paraId="3580490A" w14:textId="77777777" w:rsidR="00713BD7" w:rsidRDefault="00713BD7" w:rsidP="00953AA7">
      <w:pPr>
        <w:ind w:left="40" w:firstLine="52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Рекомендуемая форма </w:t>
      </w:r>
      <w:r w:rsidR="001A3F86">
        <w:rPr>
          <w:rFonts w:ascii="Times New Roman" w:hAnsi="Times New Roman" w:cs="Times New Roman"/>
          <w:color w:val="000000" w:themeColor="text1"/>
          <w:sz w:val="28"/>
          <w:szCs w:val="24"/>
        </w:rPr>
        <w:t>промежуточной</w:t>
      </w:r>
      <w:r>
        <w:rPr>
          <w:rFonts w:ascii="Times New Roman" w:hAnsi="Times New Roman" w:cs="Times New Roman"/>
          <w:color w:val="000000" w:themeColor="text1"/>
          <w:sz w:val="28"/>
          <w:szCs w:val="24"/>
        </w:rPr>
        <w:t xml:space="preserve"> аттестации – зачет, экзамен.</w:t>
      </w:r>
    </w:p>
    <w:p w14:paraId="157EE54B" w14:textId="77777777" w:rsidR="00FB32C6" w:rsidRDefault="00FB32C6">
      <w:pPr>
        <w:widowControl/>
        <w:autoSpaceDE/>
        <w:autoSpaceDN/>
        <w:adjustRightInd/>
        <w:spacing w:after="200" w:line="276"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br w:type="page"/>
      </w:r>
    </w:p>
    <w:p w14:paraId="402F2DDC" w14:textId="77777777" w:rsidR="00FB32C6" w:rsidRPr="00F63022" w:rsidRDefault="00FB32C6" w:rsidP="00FB32C6">
      <w:pPr>
        <w:pStyle w:val="a5"/>
        <w:widowControl/>
        <w:autoSpaceDE/>
        <w:autoSpaceDN/>
        <w:adjustRightInd/>
        <w:ind w:left="0"/>
        <w:jc w:val="center"/>
        <w:rPr>
          <w:rFonts w:ascii="Times New Roman" w:hAnsi="Times New Roman" w:cs="Times New Roman"/>
          <w:color w:val="000000" w:themeColor="text1"/>
          <w:sz w:val="28"/>
          <w:szCs w:val="28"/>
        </w:rPr>
      </w:pPr>
      <w:r>
        <w:rPr>
          <w:rFonts w:ascii="Times New Roman" w:eastAsia="Calibri" w:hAnsi="Times New Roman" w:cs="Times New Roman"/>
          <w:b/>
          <w:color w:val="000000" w:themeColor="text1"/>
          <w:sz w:val="28"/>
          <w:szCs w:val="28"/>
        </w:rPr>
        <w:lastRenderedPageBreak/>
        <w:t>2</w:t>
      </w:r>
      <w:r w:rsidRPr="006357D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Примерный тематический план</w:t>
      </w:r>
    </w:p>
    <w:p w14:paraId="6CFF32ED" w14:textId="77777777" w:rsidR="00FB32C6" w:rsidRDefault="00FB32C6" w:rsidP="00FB32C6">
      <w:pPr>
        <w:jc w:val="center"/>
        <w:rPr>
          <w:rFonts w:ascii="Times New Roman" w:hAnsi="Times New Roman" w:cs="Times New Roman"/>
          <w:sz w:val="26"/>
          <w:szCs w:val="26"/>
        </w:rPr>
      </w:pPr>
      <w:r w:rsidRPr="002645BB">
        <w:rPr>
          <w:rFonts w:ascii="Times New Roman" w:hAnsi="Times New Roman" w:cs="Times New Roman"/>
          <w:color w:val="000000" w:themeColor="text1"/>
          <w:spacing w:val="-2"/>
          <w:sz w:val="26"/>
          <w:szCs w:val="26"/>
        </w:rPr>
        <w:t>по специальност</w:t>
      </w:r>
      <w:r w:rsidR="00605A2F">
        <w:rPr>
          <w:rFonts w:ascii="Times New Roman" w:hAnsi="Times New Roman" w:cs="Times New Roman"/>
          <w:color w:val="000000" w:themeColor="text1"/>
          <w:spacing w:val="-2"/>
          <w:sz w:val="26"/>
          <w:szCs w:val="26"/>
        </w:rPr>
        <w:t>ям</w:t>
      </w:r>
      <w:r w:rsidRPr="002645BB">
        <w:rPr>
          <w:rFonts w:ascii="Times New Roman" w:hAnsi="Times New Roman" w:cs="Times New Roman"/>
          <w:color w:val="000000" w:themeColor="text1"/>
          <w:spacing w:val="-2"/>
          <w:sz w:val="26"/>
          <w:szCs w:val="26"/>
        </w:rPr>
        <w:t xml:space="preserve"> </w:t>
      </w:r>
      <w:r w:rsidR="002645BB" w:rsidRPr="002645BB">
        <w:rPr>
          <w:rFonts w:ascii="Times New Roman" w:hAnsi="Times New Roman" w:cs="Times New Roman"/>
          <w:sz w:val="26"/>
          <w:szCs w:val="26"/>
        </w:rPr>
        <w:t>6-05-0811-02 Производство продукции животного происхождения</w:t>
      </w:r>
    </w:p>
    <w:p w14:paraId="15519E6B" w14:textId="77777777" w:rsidR="00605A2F" w:rsidRDefault="00605A2F" w:rsidP="00605A2F">
      <w:pPr>
        <w:jc w:val="center"/>
      </w:pPr>
      <w:r w:rsidRPr="00692FDF">
        <w:rPr>
          <w:rFonts w:ascii="Times New Roman" w:hAnsi="Times New Roman"/>
          <w:sz w:val="28"/>
        </w:rPr>
        <w:t>6-05-0831-01 Водные биоресурсы и аквакультура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4618"/>
        <w:gridCol w:w="1349"/>
        <w:gridCol w:w="1542"/>
        <w:gridCol w:w="1543"/>
      </w:tblGrid>
      <w:tr w:rsidR="00FB32C6" w:rsidRPr="003C133E" w14:paraId="294877EB" w14:textId="77777777" w:rsidTr="00E349F2">
        <w:trPr>
          <w:trHeight w:val="177"/>
          <w:jc w:val="center"/>
        </w:trPr>
        <w:tc>
          <w:tcPr>
            <w:tcW w:w="567" w:type="dxa"/>
            <w:vMerge w:val="restart"/>
          </w:tcPr>
          <w:p w14:paraId="77372D22" w14:textId="77777777" w:rsidR="00FB32C6" w:rsidRPr="00A464C1" w:rsidRDefault="00FB32C6" w:rsidP="001B182F">
            <w:pPr>
              <w:jc w:val="center"/>
              <w:rPr>
                <w:rFonts w:ascii="Times New Roman" w:hAnsi="Times New Roman" w:cs="Times New Roman"/>
                <w:sz w:val="18"/>
                <w:szCs w:val="18"/>
              </w:rPr>
            </w:pPr>
          </w:p>
        </w:tc>
        <w:tc>
          <w:tcPr>
            <w:tcW w:w="4460" w:type="dxa"/>
            <w:vMerge w:val="restart"/>
            <w:vAlign w:val="center"/>
          </w:tcPr>
          <w:p w14:paraId="1ACB6F62" w14:textId="77777777" w:rsidR="00FB32C6" w:rsidRPr="00257D65" w:rsidRDefault="00FB32C6" w:rsidP="001B182F">
            <w:pPr>
              <w:jc w:val="center"/>
              <w:rPr>
                <w:rFonts w:ascii="Times New Roman" w:hAnsi="Times New Roman" w:cs="Times New Roman"/>
                <w:sz w:val="22"/>
                <w:szCs w:val="22"/>
              </w:rPr>
            </w:pPr>
            <w:r w:rsidRPr="00257D65">
              <w:rPr>
                <w:rFonts w:ascii="Times New Roman" w:hAnsi="Times New Roman" w:cs="Times New Roman"/>
                <w:sz w:val="22"/>
                <w:szCs w:val="22"/>
              </w:rPr>
              <w:t>Наименование разделов и тем</w:t>
            </w:r>
          </w:p>
        </w:tc>
        <w:tc>
          <w:tcPr>
            <w:tcW w:w="1303" w:type="dxa"/>
            <w:vMerge w:val="restart"/>
            <w:vAlign w:val="center"/>
          </w:tcPr>
          <w:p w14:paraId="097CCA29" w14:textId="77777777"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caps/>
                <w:sz w:val="24"/>
                <w:szCs w:val="24"/>
              </w:rPr>
              <w:t>В</w:t>
            </w:r>
            <w:r w:rsidRPr="003C133E">
              <w:rPr>
                <w:rFonts w:ascii="Times New Roman" w:hAnsi="Times New Roman" w:cs="Times New Roman"/>
                <w:sz w:val="24"/>
                <w:szCs w:val="24"/>
              </w:rPr>
              <w:t>сего</w:t>
            </w:r>
          </w:p>
          <w:p w14:paraId="13644C48" w14:textId="77777777"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sz w:val="24"/>
                <w:szCs w:val="24"/>
              </w:rPr>
              <w:t>аудиторных</w:t>
            </w:r>
          </w:p>
          <w:p w14:paraId="09CF2147" w14:textId="77777777" w:rsidR="00FB32C6" w:rsidRPr="003C133E" w:rsidRDefault="00FB32C6" w:rsidP="001B182F">
            <w:pPr>
              <w:ind w:left="-249" w:right="-108"/>
              <w:jc w:val="center"/>
              <w:rPr>
                <w:rFonts w:ascii="Times New Roman" w:hAnsi="Times New Roman" w:cs="Times New Roman"/>
                <w:sz w:val="24"/>
                <w:szCs w:val="24"/>
              </w:rPr>
            </w:pPr>
            <w:r w:rsidRPr="003C133E">
              <w:rPr>
                <w:rFonts w:ascii="Times New Roman" w:hAnsi="Times New Roman" w:cs="Times New Roman"/>
                <w:sz w:val="24"/>
                <w:szCs w:val="24"/>
              </w:rPr>
              <w:t>часов</w:t>
            </w:r>
          </w:p>
        </w:tc>
        <w:tc>
          <w:tcPr>
            <w:tcW w:w="2979" w:type="dxa"/>
            <w:gridSpan w:val="2"/>
            <w:vAlign w:val="center"/>
          </w:tcPr>
          <w:p w14:paraId="6A3C6054" w14:textId="77777777" w:rsidR="00FB32C6" w:rsidRPr="003C133E" w:rsidRDefault="00FB32C6" w:rsidP="001B182F">
            <w:pPr>
              <w:jc w:val="center"/>
              <w:rPr>
                <w:rFonts w:ascii="Times New Roman" w:hAnsi="Times New Roman" w:cs="Times New Roman"/>
                <w:sz w:val="24"/>
                <w:szCs w:val="24"/>
              </w:rPr>
            </w:pPr>
            <w:r w:rsidRPr="003C133E">
              <w:rPr>
                <w:rFonts w:ascii="Times New Roman" w:hAnsi="Times New Roman" w:cs="Times New Roman"/>
                <w:sz w:val="24"/>
                <w:szCs w:val="24"/>
              </w:rPr>
              <w:t>В том числе</w:t>
            </w:r>
          </w:p>
        </w:tc>
      </w:tr>
      <w:tr w:rsidR="00FB32C6" w:rsidRPr="003C133E" w14:paraId="1343028F" w14:textId="77777777" w:rsidTr="00E349F2">
        <w:trPr>
          <w:trHeight w:val="134"/>
          <w:jc w:val="center"/>
        </w:trPr>
        <w:tc>
          <w:tcPr>
            <w:tcW w:w="567" w:type="dxa"/>
            <w:vMerge/>
          </w:tcPr>
          <w:p w14:paraId="5C2D4072" w14:textId="77777777" w:rsidR="00FB32C6" w:rsidRPr="00A464C1" w:rsidRDefault="00FB32C6" w:rsidP="001B182F">
            <w:pPr>
              <w:jc w:val="center"/>
              <w:rPr>
                <w:rFonts w:ascii="Times New Roman" w:hAnsi="Times New Roman" w:cs="Times New Roman"/>
                <w:sz w:val="18"/>
                <w:szCs w:val="18"/>
              </w:rPr>
            </w:pPr>
          </w:p>
        </w:tc>
        <w:tc>
          <w:tcPr>
            <w:tcW w:w="4460" w:type="dxa"/>
            <w:vMerge/>
            <w:vAlign w:val="center"/>
          </w:tcPr>
          <w:p w14:paraId="4F0E3998" w14:textId="77777777" w:rsidR="00FB32C6" w:rsidRPr="00257D65" w:rsidRDefault="00FB32C6" w:rsidP="001B182F">
            <w:pPr>
              <w:jc w:val="center"/>
              <w:rPr>
                <w:rFonts w:ascii="Times New Roman" w:hAnsi="Times New Roman" w:cs="Times New Roman"/>
                <w:sz w:val="22"/>
                <w:szCs w:val="22"/>
              </w:rPr>
            </w:pPr>
          </w:p>
        </w:tc>
        <w:tc>
          <w:tcPr>
            <w:tcW w:w="1303" w:type="dxa"/>
            <w:vMerge/>
            <w:vAlign w:val="center"/>
          </w:tcPr>
          <w:p w14:paraId="6FC45070" w14:textId="77777777" w:rsidR="00FB32C6" w:rsidRPr="003C133E" w:rsidRDefault="00FB32C6" w:rsidP="001B182F">
            <w:pPr>
              <w:jc w:val="center"/>
              <w:rPr>
                <w:rFonts w:ascii="Times New Roman" w:hAnsi="Times New Roman" w:cs="Times New Roman"/>
                <w:sz w:val="24"/>
                <w:szCs w:val="24"/>
              </w:rPr>
            </w:pPr>
          </w:p>
        </w:tc>
        <w:tc>
          <w:tcPr>
            <w:tcW w:w="1489" w:type="dxa"/>
            <w:vAlign w:val="center"/>
          </w:tcPr>
          <w:p w14:paraId="594EB8D2" w14:textId="77777777"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екции</w:t>
            </w:r>
          </w:p>
        </w:tc>
        <w:tc>
          <w:tcPr>
            <w:tcW w:w="1490" w:type="dxa"/>
            <w:vAlign w:val="center"/>
          </w:tcPr>
          <w:p w14:paraId="3C152BED" w14:textId="77777777"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абораторные занятия</w:t>
            </w:r>
          </w:p>
        </w:tc>
      </w:tr>
      <w:tr w:rsidR="006E624A" w:rsidRPr="003C133E" w14:paraId="32A50745" w14:textId="77777777" w:rsidTr="00E349F2">
        <w:trPr>
          <w:trHeight w:val="177"/>
          <w:jc w:val="center"/>
        </w:trPr>
        <w:tc>
          <w:tcPr>
            <w:tcW w:w="567" w:type="dxa"/>
          </w:tcPr>
          <w:p w14:paraId="0CC5EB2A" w14:textId="77777777" w:rsidR="006E624A" w:rsidRPr="00675565" w:rsidRDefault="006E624A" w:rsidP="001B182F">
            <w:pPr>
              <w:pStyle w:val="FR1"/>
              <w:spacing w:before="0"/>
              <w:ind w:left="0" w:right="-148"/>
              <w:jc w:val="both"/>
              <w:rPr>
                <w:rFonts w:ascii="Times New Roman" w:hAnsi="Times New Roman" w:cs="Times New Roman"/>
                <w:bCs/>
              </w:rPr>
            </w:pPr>
          </w:p>
        </w:tc>
        <w:tc>
          <w:tcPr>
            <w:tcW w:w="4460" w:type="dxa"/>
          </w:tcPr>
          <w:p w14:paraId="1FDB5B1D" w14:textId="77777777" w:rsidR="006E624A" w:rsidRPr="001F5CEF" w:rsidRDefault="006E624A" w:rsidP="001B182F">
            <w:pPr>
              <w:pStyle w:val="FR1"/>
              <w:spacing w:before="0"/>
              <w:ind w:left="0" w:right="-148"/>
              <w:jc w:val="center"/>
              <w:rPr>
                <w:rFonts w:ascii="Times New Roman" w:hAnsi="Times New Roman" w:cs="Times New Roman"/>
                <w:bCs/>
                <w:sz w:val="22"/>
              </w:rPr>
            </w:pPr>
            <w:r>
              <w:rPr>
                <w:rFonts w:ascii="Times New Roman" w:hAnsi="Times New Roman" w:cs="Times New Roman"/>
                <w:bCs/>
                <w:sz w:val="22"/>
              </w:rPr>
              <w:t xml:space="preserve">Раздел 1. </w:t>
            </w:r>
            <w:r w:rsidRPr="001F5CEF">
              <w:rPr>
                <w:rFonts w:ascii="Times New Roman" w:hAnsi="Times New Roman" w:cs="Times New Roman"/>
                <w:bCs/>
                <w:sz w:val="22"/>
              </w:rPr>
              <w:t>ОБЩАЯ ХИМИЯ</w:t>
            </w:r>
          </w:p>
        </w:tc>
        <w:tc>
          <w:tcPr>
            <w:tcW w:w="1303" w:type="dxa"/>
            <w:vAlign w:val="center"/>
          </w:tcPr>
          <w:p w14:paraId="3D432B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b/>
                <w:sz w:val="24"/>
                <w:szCs w:val="24"/>
              </w:rPr>
              <w:t>56</w:t>
            </w:r>
          </w:p>
        </w:tc>
        <w:tc>
          <w:tcPr>
            <w:tcW w:w="1489" w:type="dxa"/>
            <w:vAlign w:val="center"/>
          </w:tcPr>
          <w:p w14:paraId="54E8774F"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lang w:val="en-US"/>
              </w:rPr>
              <w:t>30</w:t>
            </w:r>
          </w:p>
        </w:tc>
        <w:tc>
          <w:tcPr>
            <w:tcW w:w="1490" w:type="dxa"/>
            <w:vAlign w:val="center"/>
          </w:tcPr>
          <w:p w14:paraId="7535F92C"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26</w:t>
            </w:r>
          </w:p>
        </w:tc>
      </w:tr>
      <w:tr w:rsidR="006E624A" w:rsidRPr="003C133E" w14:paraId="3D404DD5" w14:textId="77777777" w:rsidTr="00E349F2">
        <w:trPr>
          <w:trHeight w:val="165"/>
          <w:jc w:val="center"/>
        </w:trPr>
        <w:tc>
          <w:tcPr>
            <w:tcW w:w="567" w:type="dxa"/>
          </w:tcPr>
          <w:p w14:paraId="0014A655" w14:textId="77777777" w:rsidR="006E624A" w:rsidRPr="00A464C1" w:rsidRDefault="006E624A" w:rsidP="009C41CF">
            <w:pPr>
              <w:pStyle w:val="FR1"/>
              <w:spacing w:before="0"/>
              <w:ind w:left="0"/>
              <w:jc w:val="both"/>
              <w:rPr>
                <w:rFonts w:ascii="Times New Roman" w:hAnsi="Times New Roman" w:cs="Times New Roman"/>
                <w:bCs/>
              </w:rPr>
            </w:pPr>
            <w:r w:rsidRPr="00E349F2">
              <w:rPr>
                <w:rFonts w:ascii="Times New Roman" w:hAnsi="Times New Roman" w:cs="Times New Roman"/>
                <w:bCs/>
                <w:sz w:val="22"/>
              </w:rPr>
              <w:t>1.1.</w:t>
            </w:r>
          </w:p>
        </w:tc>
        <w:tc>
          <w:tcPr>
            <w:tcW w:w="4460" w:type="dxa"/>
          </w:tcPr>
          <w:p w14:paraId="333DAA33" w14:textId="77777777" w:rsidR="006E624A" w:rsidRPr="001F5CEF" w:rsidRDefault="006E624A" w:rsidP="001B182F">
            <w:pPr>
              <w:pStyle w:val="FR1"/>
              <w:spacing w:before="0"/>
              <w:ind w:left="-57" w:right="-57"/>
              <w:jc w:val="both"/>
              <w:rPr>
                <w:rFonts w:ascii="Times New Roman" w:hAnsi="Times New Roman" w:cs="Times New Roman"/>
                <w:bCs/>
                <w:sz w:val="22"/>
              </w:rPr>
            </w:pPr>
            <w:r w:rsidRPr="001F5CEF">
              <w:rPr>
                <w:rFonts w:ascii="Times New Roman" w:hAnsi="Times New Roman" w:cs="Times New Roman"/>
                <w:bCs/>
                <w:sz w:val="22"/>
              </w:rPr>
              <w:t>Атомно-молекулярное учение</w:t>
            </w:r>
          </w:p>
        </w:tc>
        <w:tc>
          <w:tcPr>
            <w:tcW w:w="1303" w:type="dxa"/>
            <w:vAlign w:val="center"/>
          </w:tcPr>
          <w:p w14:paraId="5FB73D8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13BFFA6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6F4ED4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30C597B7" w14:textId="77777777" w:rsidTr="00E349F2">
        <w:trPr>
          <w:trHeight w:val="300"/>
          <w:jc w:val="center"/>
        </w:trPr>
        <w:tc>
          <w:tcPr>
            <w:tcW w:w="567" w:type="dxa"/>
          </w:tcPr>
          <w:p w14:paraId="66F6BA52" w14:textId="77777777" w:rsidR="006E624A" w:rsidRPr="009C41CF" w:rsidRDefault="006E624A" w:rsidP="009C41CF">
            <w:pPr>
              <w:tabs>
                <w:tab w:val="left" w:pos="1080"/>
              </w:tabs>
              <w:jc w:val="both"/>
              <w:rPr>
                <w:rFonts w:ascii="Times New Roman" w:hAnsi="Times New Roman" w:cs="Times New Roman"/>
                <w:sz w:val="18"/>
                <w:szCs w:val="18"/>
              </w:rPr>
            </w:pPr>
            <w:r>
              <w:rPr>
                <w:rFonts w:ascii="Times New Roman" w:hAnsi="Times New Roman" w:cs="Times New Roman"/>
                <w:sz w:val="22"/>
                <w:szCs w:val="18"/>
              </w:rPr>
              <w:t>1.2.</w:t>
            </w:r>
          </w:p>
        </w:tc>
        <w:tc>
          <w:tcPr>
            <w:tcW w:w="4460" w:type="dxa"/>
          </w:tcPr>
          <w:p w14:paraId="2256C2BE" w14:textId="77777777" w:rsidR="006E624A" w:rsidRPr="001F5CEF" w:rsidRDefault="006E624A" w:rsidP="001B182F">
            <w:pPr>
              <w:tabs>
                <w:tab w:val="left" w:pos="1080"/>
              </w:tabs>
              <w:ind w:left="-57" w:right="-57"/>
              <w:jc w:val="both"/>
              <w:rPr>
                <w:rFonts w:ascii="Times New Roman" w:hAnsi="Times New Roman" w:cs="Times New Roman"/>
                <w:sz w:val="22"/>
                <w:szCs w:val="18"/>
              </w:rPr>
            </w:pPr>
            <w:r w:rsidRPr="001F5CEF">
              <w:rPr>
                <w:rFonts w:ascii="Times New Roman" w:hAnsi="Times New Roman" w:cs="Times New Roman"/>
                <w:sz w:val="22"/>
                <w:szCs w:val="18"/>
              </w:rPr>
              <w:t>Строение вещества: атом, химическая связь и строение молекул</w:t>
            </w:r>
          </w:p>
        </w:tc>
        <w:tc>
          <w:tcPr>
            <w:tcW w:w="1303" w:type="dxa"/>
            <w:vAlign w:val="center"/>
          </w:tcPr>
          <w:p w14:paraId="7579BC8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A42682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0A2633B"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B4D7505" w14:textId="77777777" w:rsidTr="00E349F2">
        <w:trPr>
          <w:trHeight w:val="267"/>
          <w:jc w:val="center"/>
        </w:trPr>
        <w:tc>
          <w:tcPr>
            <w:tcW w:w="567" w:type="dxa"/>
          </w:tcPr>
          <w:p w14:paraId="275A13AF" w14:textId="77777777" w:rsidR="006E624A" w:rsidRPr="009C41CF" w:rsidRDefault="006E624A" w:rsidP="009C41CF">
            <w:pPr>
              <w:rPr>
                <w:rFonts w:ascii="Times New Roman" w:hAnsi="Times New Roman" w:cs="Times New Roman"/>
                <w:sz w:val="18"/>
                <w:szCs w:val="18"/>
              </w:rPr>
            </w:pPr>
            <w:r>
              <w:rPr>
                <w:rFonts w:ascii="Times New Roman" w:hAnsi="Times New Roman" w:cs="Times New Roman"/>
                <w:sz w:val="22"/>
                <w:szCs w:val="18"/>
              </w:rPr>
              <w:t>1.3.</w:t>
            </w:r>
          </w:p>
        </w:tc>
        <w:tc>
          <w:tcPr>
            <w:tcW w:w="4460" w:type="dxa"/>
          </w:tcPr>
          <w:p w14:paraId="45B1F000" w14:textId="77777777" w:rsidR="006E624A" w:rsidRPr="0029256C" w:rsidRDefault="006E624A" w:rsidP="009C41CF">
            <w:pPr>
              <w:ind w:left="-57" w:right="-57"/>
              <w:jc w:val="both"/>
              <w:rPr>
                <w:rFonts w:ascii="Times New Roman" w:hAnsi="Times New Roman" w:cs="Times New Roman"/>
                <w:spacing w:val="-2"/>
                <w:sz w:val="22"/>
                <w:szCs w:val="18"/>
              </w:rPr>
            </w:pPr>
            <w:r w:rsidRPr="0029256C">
              <w:rPr>
                <w:rFonts w:ascii="Times New Roman" w:hAnsi="Times New Roman" w:cs="Times New Roman"/>
                <w:spacing w:val="-2"/>
                <w:sz w:val="22"/>
                <w:szCs w:val="18"/>
              </w:rPr>
              <w:t>Основы биоэнергетики: химическая термодинамика и кинетика химических реакций</w:t>
            </w:r>
          </w:p>
        </w:tc>
        <w:tc>
          <w:tcPr>
            <w:tcW w:w="1303" w:type="dxa"/>
            <w:vAlign w:val="center"/>
          </w:tcPr>
          <w:p w14:paraId="5650F828"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8</w:t>
            </w:r>
          </w:p>
        </w:tc>
        <w:tc>
          <w:tcPr>
            <w:tcW w:w="1489" w:type="dxa"/>
            <w:vAlign w:val="center"/>
          </w:tcPr>
          <w:p w14:paraId="7B4CED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138637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0A7BEA7D" w14:textId="77777777" w:rsidTr="00E349F2">
        <w:trPr>
          <w:trHeight w:val="245"/>
          <w:jc w:val="center"/>
        </w:trPr>
        <w:tc>
          <w:tcPr>
            <w:tcW w:w="567" w:type="dxa"/>
          </w:tcPr>
          <w:p w14:paraId="658F2D03"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1.4.</w:t>
            </w:r>
          </w:p>
        </w:tc>
        <w:tc>
          <w:tcPr>
            <w:tcW w:w="4460" w:type="dxa"/>
          </w:tcPr>
          <w:p w14:paraId="40BEB105"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Растворы: состав, коллигативные свойства и ионные равновесия</w:t>
            </w:r>
          </w:p>
        </w:tc>
        <w:tc>
          <w:tcPr>
            <w:tcW w:w="1303" w:type="dxa"/>
            <w:vAlign w:val="center"/>
          </w:tcPr>
          <w:p w14:paraId="6E99D9FD"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12</w:t>
            </w:r>
          </w:p>
        </w:tc>
        <w:tc>
          <w:tcPr>
            <w:tcW w:w="1489" w:type="dxa"/>
            <w:vAlign w:val="center"/>
          </w:tcPr>
          <w:p w14:paraId="1F4CC29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90" w:type="dxa"/>
            <w:vAlign w:val="center"/>
          </w:tcPr>
          <w:p w14:paraId="5ED0C755"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6</w:t>
            </w:r>
          </w:p>
        </w:tc>
      </w:tr>
      <w:tr w:rsidR="006E624A" w:rsidRPr="003C133E" w14:paraId="6CAEAF0B" w14:textId="77777777" w:rsidTr="00E349F2">
        <w:trPr>
          <w:trHeight w:val="60"/>
          <w:jc w:val="center"/>
        </w:trPr>
        <w:tc>
          <w:tcPr>
            <w:tcW w:w="567" w:type="dxa"/>
          </w:tcPr>
          <w:p w14:paraId="4EDF7262"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1.5.</w:t>
            </w:r>
          </w:p>
        </w:tc>
        <w:tc>
          <w:tcPr>
            <w:tcW w:w="4460" w:type="dxa"/>
          </w:tcPr>
          <w:p w14:paraId="6D34038C" w14:textId="77777777" w:rsidR="006E624A" w:rsidRPr="001F5CEF" w:rsidRDefault="006E624A" w:rsidP="002C0F8E">
            <w:pPr>
              <w:ind w:left="-57" w:right="-184"/>
              <w:jc w:val="both"/>
              <w:rPr>
                <w:rFonts w:ascii="Times New Roman" w:hAnsi="Times New Roman" w:cs="Times New Roman"/>
                <w:sz w:val="22"/>
                <w:szCs w:val="18"/>
              </w:rPr>
            </w:pPr>
            <w:r w:rsidRPr="001F5CEF">
              <w:rPr>
                <w:rFonts w:ascii="Times New Roman" w:hAnsi="Times New Roman" w:cs="Times New Roman"/>
                <w:sz w:val="22"/>
                <w:szCs w:val="18"/>
              </w:rPr>
              <w:t>Окислительно-восстановительные процессы</w:t>
            </w:r>
          </w:p>
        </w:tc>
        <w:tc>
          <w:tcPr>
            <w:tcW w:w="1303" w:type="dxa"/>
            <w:vAlign w:val="center"/>
          </w:tcPr>
          <w:p w14:paraId="7F790BE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61CB0C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59E805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7BD87C60" w14:textId="77777777" w:rsidTr="00E349F2">
        <w:trPr>
          <w:trHeight w:val="60"/>
          <w:jc w:val="center"/>
        </w:trPr>
        <w:tc>
          <w:tcPr>
            <w:tcW w:w="567" w:type="dxa"/>
          </w:tcPr>
          <w:p w14:paraId="047E3B9A"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1.6.</w:t>
            </w:r>
          </w:p>
        </w:tc>
        <w:tc>
          <w:tcPr>
            <w:tcW w:w="4460" w:type="dxa"/>
          </w:tcPr>
          <w:p w14:paraId="79C12722" w14:textId="77777777" w:rsidR="006E624A" w:rsidRPr="001F5CEF" w:rsidRDefault="00E349F2" w:rsidP="001B182F">
            <w:pPr>
              <w:ind w:left="-57" w:right="-57"/>
              <w:jc w:val="both"/>
              <w:rPr>
                <w:rFonts w:ascii="Times New Roman" w:hAnsi="Times New Roman" w:cs="Times New Roman"/>
                <w:sz w:val="22"/>
                <w:szCs w:val="18"/>
              </w:rPr>
            </w:pPr>
            <w:r>
              <w:rPr>
                <w:rFonts w:ascii="Times New Roman" w:hAnsi="Times New Roman" w:cs="Times New Roman"/>
                <w:sz w:val="22"/>
                <w:szCs w:val="18"/>
              </w:rPr>
              <w:t xml:space="preserve">Комплексные соединения и их </w:t>
            </w:r>
            <w:r w:rsidR="006E624A" w:rsidRPr="001F5CEF">
              <w:rPr>
                <w:rFonts w:ascii="Times New Roman" w:hAnsi="Times New Roman" w:cs="Times New Roman"/>
                <w:sz w:val="22"/>
                <w:szCs w:val="18"/>
              </w:rPr>
              <w:t>свойства</w:t>
            </w:r>
          </w:p>
        </w:tc>
        <w:tc>
          <w:tcPr>
            <w:tcW w:w="1303" w:type="dxa"/>
            <w:vAlign w:val="center"/>
          </w:tcPr>
          <w:p w14:paraId="020739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6A2DA21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73B1821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BFD4643" w14:textId="77777777" w:rsidTr="00E349F2">
        <w:trPr>
          <w:trHeight w:val="165"/>
          <w:jc w:val="center"/>
        </w:trPr>
        <w:tc>
          <w:tcPr>
            <w:tcW w:w="567" w:type="dxa"/>
          </w:tcPr>
          <w:p w14:paraId="3B286EC7"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1.7.</w:t>
            </w:r>
          </w:p>
        </w:tc>
        <w:tc>
          <w:tcPr>
            <w:tcW w:w="4460" w:type="dxa"/>
          </w:tcPr>
          <w:p w14:paraId="192EA488"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Коллоидные растворы</w:t>
            </w:r>
          </w:p>
        </w:tc>
        <w:tc>
          <w:tcPr>
            <w:tcW w:w="1303" w:type="dxa"/>
            <w:vAlign w:val="center"/>
          </w:tcPr>
          <w:p w14:paraId="2D6ABFE3"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7350301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6650FCC0"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6D4530FA" w14:textId="77777777" w:rsidTr="00E349F2">
        <w:trPr>
          <w:trHeight w:val="342"/>
          <w:jc w:val="center"/>
        </w:trPr>
        <w:tc>
          <w:tcPr>
            <w:tcW w:w="567" w:type="dxa"/>
          </w:tcPr>
          <w:p w14:paraId="4E7D637D"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1.8.</w:t>
            </w:r>
          </w:p>
        </w:tc>
        <w:tc>
          <w:tcPr>
            <w:tcW w:w="4460" w:type="dxa"/>
          </w:tcPr>
          <w:p w14:paraId="3B5E8282"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основы поверхностных явлений</w:t>
            </w:r>
          </w:p>
        </w:tc>
        <w:tc>
          <w:tcPr>
            <w:tcW w:w="1303" w:type="dxa"/>
            <w:vAlign w:val="center"/>
          </w:tcPr>
          <w:p w14:paraId="33C195BC"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249A255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8973E7E" w14:textId="77777777" w:rsidR="006E624A" w:rsidRPr="001F5CEF" w:rsidRDefault="00852580" w:rsidP="00A6242F">
            <w:pPr>
              <w:jc w:val="center"/>
              <w:rPr>
                <w:rFonts w:ascii="Times New Roman" w:hAnsi="Times New Roman" w:cs="Times New Roman"/>
                <w:sz w:val="24"/>
                <w:szCs w:val="24"/>
              </w:rPr>
            </w:pPr>
            <w:r>
              <w:rPr>
                <w:rFonts w:ascii="Times New Roman" w:hAnsi="Times New Roman" w:cs="Times New Roman"/>
                <w:sz w:val="24"/>
                <w:szCs w:val="24"/>
              </w:rPr>
              <w:t>–</w:t>
            </w:r>
          </w:p>
        </w:tc>
      </w:tr>
      <w:tr w:rsidR="006E624A" w:rsidRPr="003C133E" w14:paraId="13785E4B" w14:textId="77777777" w:rsidTr="00E349F2">
        <w:trPr>
          <w:trHeight w:val="64"/>
          <w:jc w:val="center"/>
        </w:trPr>
        <w:tc>
          <w:tcPr>
            <w:tcW w:w="567" w:type="dxa"/>
          </w:tcPr>
          <w:p w14:paraId="1274D26C"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1.9.</w:t>
            </w:r>
          </w:p>
        </w:tc>
        <w:tc>
          <w:tcPr>
            <w:tcW w:w="4460" w:type="dxa"/>
          </w:tcPr>
          <w:p w14:paraId="26B9266B" w14:textId="77777777" w:rsidR="006E624A" w:rsidRPr="001F5CEF" w:rsidRDefault="006E624A" w:rsidP="001B182F">
            <w:pPr>
              <w:ind w:left="-57" w:right="-57"/>
              <w:jc w:val="both"/>
              <w:rPr>
                <w:rFonts w:ascii="Times New Roman" w:hAnsi="Times New Roman" w:cs="Times New Roman"/>
                <w:caps/>
                <w:sz w:val="22"/>
                <w:szCs w:val="18"/>
              </w:rPr>
            </w:pPr>
            <w:r w:rsidRPr="001F5CEF">
              <w:rPr>
                <w:rFonts w:ascii="Times New Roman" w:hAnsi="Times New Roman" w:cs="Times New Roman"/>
                <w:sz w:val="22"/>
                <w:szCs w:val="18"/>
              </w:rPr>
              <w:t>Химия биогенных элементов</w:t>
            </w:r>
          </w:p>
        </w:tc>
        <w:tc>
          <w:tcPr>
            <w:tcW w:w="1303" w:type="dxa"/>
            <w:vAlign w:val="center"/>
          </w:tcPr>
          <w:p w14:paraId="28039EA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2DEA46F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0FB0FA20"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659CBD01" w14:textId="77777777" w:rsidTr="00E349F2">
        <w:trPr>
          <w:trHeight w:val="342"/>
          <w:jc w:val="center"/>
        </w:trPr>
        <w:tc>
          <w:tcPr>
            <w:tcW w:w="567" w:type="dxa"/>
          </w:tcPr>
          <w:p w14:paraId="0BC60D5C" w14:textId="77777777" w:rsidR="006E624A" w:rsidRPr="004A7316" w:rsidRDefault="006E624A" w:rsidP="009C41CF">
            <w:pPr>
              <w:jc w:val="both"/>
              <w:rPr>
                <w:rFonts w:ascii="Times New Roman" w:hAnsi="Times New Roman" w:cs="Times New Roman"/>
                <w:b/>
                <w:caps/>
                <w:sz w:val="18"/>
                <w:szCs w:val="18"/>
              </w:rPr>
            </w:pPr>
          </w:p>
        </w:tc>
        <w:tc>
          <w:tcPr>
            <w:tcW w:w="4460" w:type="dxa"/>
          </w:tcPr>
          <w:p w14:paraId="47FB390B" w14:textId="77777777" w:rsidR="006E624A" w:rsidRPr="001F5CEF" w:rsidRDefault="006E624A"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2. </w:t>
            </w:r>
            <w:r w:rsidRPr="001F5CEF">
              <w:rPr>
                <w:rFonts w:ascii="Times New Roman" w:hAnsi="Times New Roman" w:cs="Times New Roman"/>
                <w:sz w:val="22"/>
                <w:szCs w:val="18"/>
              </w:rPr>
              <w:t>ОСНОВНЫЕ МЕТОДЫ</w:t>
            </w:r>
          </w:p>
          <w:p w14:paraId="0BC844CC" w14:textId="77777777" w:rsidR="006E624A" w:rsidRPr="001F5CEF" w:rsidRDefault="006E624A" w:rsidP="001B182F">
            <w:pPr>
              <w:ind w:left="-57" w:right="-57"/>
              <w:jc w:val="center"/>
              <w:rPr>
                <w:rFonts w:ascii="Times New Roman" w:hAnsi="Times New Roman" w:cs="Times New Roman"/>
                <w:sz w:val="22"/>
                <w:szCs w:val="18"/>
              </w:rPr>
            </w:pPr>
            <w:r w:rsidRPr="001F5CEF">
              <w:rPr>
                <w:rFonts w:ascii="Times New Roman" w:hAnsi="Times New Roman" w:cs="Times New Roman"/>
                <w:sz w:val="22"/>
                <w:szCs w:val="18"/>
              </w:rPr>
              <w:t>АНАЛИТИЧЕСКОЙ ХИМИИ</w:t>
            </w:r>
          </w:p>
        </w:tc>
        <w:tc>
          <w:tcPr>
            <w:tcW w:w="1303" w:type="dxa"/>
            <w:vAlign w:val="center"/>
          </w:tcPr>
          <w:p w14:paraId="1D040BDF"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16</w:t>
            </w:r>
          </w:p>
        </w:tc>
        <w:tc>
          <w:tcPr>
            <w:tcW w:w="1489" w:type="dxa"/>
            <w:vAlign w:val="center"/>
          </w:tcPr>
          <w:p w14:paraId="3F48219C"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6</w:t>
            </w:r>
          </w:p>
        </w:tc>
        <w:tc>
          <w:tcPr>
            <w:tcW w:w="1490" w:type="dxa"/>
            <w:vAlign w:val="center"/>
          </w:tcPr>
          <w:p w14:paraId="4D3E2EF8"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10</w:t>
            </w:r>
          </w:p>
        </w:tc>
      </w:tr>
      <w:tr w:rsidR="006E624A" w:rsidRPr="003C133E" w14:paraId="32B126EB" w14:textId="77777777" w:rsidTr="00E349F2">
        <w:trPr>
          <w:trHeight w:val="177"/>
          <w:jc w:val="center"/>
        </w:trPr>
        <w:tc>
          <w:tcPr>
            <w:tcW w:w="567" w:type="dxa"/>
          </w:tcPr>
          <w:p w14:paraId="490BB232"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2.1.</w:t>
            </w:r>
          </w:p>
        </w:tc>
        <w:tc>
          <w:tcPr>
            <w:tcW w:w="4460" w:type="dxa"/>
          </w:tcPr>
          <w:p w14:paraId="60BFF20B"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Общие вопросы теории</w:t>
            </w:r>
          </w:p>
        </w:tc>
        <w:tc>
          <w:tcPr>
            <w:tcW w:w="1303" w:type="dxa"/>
            <w:vAlign w:val="center"/>
          </w:tcPr>
          <w:p w14:paraId="3EB56D9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5139C1F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FD2526F" w14:textId="77777777" w:rsidR="006E624A" w:rsidRPr="001F5CEF" w:rsidRDefault="00E349F2" w:rsidP="00A6242F">
            <w:pPr>
              <w:jc w:val="center"/>
              <w:rPr>
                <w:rFonts w:ascii="Times New Roman" w:hAnsi="Times New Roman" w:cs="Times New Roman"/>
                <w:sz w:val="24"/>
                <w:szCs w:val="24"/>
              </w:rPr>
            </w:pPr>
            <w:r>
              <w:rPr>
                <w:rFonts w:ascii="Times New Roman" w:hAnsi="Times New Roman" w:cs="Times New Roman"/>
                <w:sz w:val="24"/>
                <w:szCs w:val="24"/>
              </w:rPr>
              <w:t>–</w:t>
            </w:r>
          </w:p>
        </w:tc>
      </w:tr>
      <w:tr w:rsidR="006E624A" w:rsidRPr="003C133E" w14:paraId="172A01F1" w14:textId="77777777" w:rsidTr="00E349F2">
        <w:trPr>
          <w:trHeight w:val="165"/>
          <w:jc w:val="center"/>
        </w:trPr>
        <w:tc>
          <w:tcPr>
            <w:tcW w:w="567" w:type="dxa"/>
          </w:tcPr>
          <w:p w14:paraId="512EE0DC"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2.2.</w:t>
            </w:r>
          </w:p>
        </w:tc>
        <w:tc>
          <w:tcPr>
            <w:tcW w:w="4460" w:type="dxa"/>
          </w:tcPr>
          <w:p w14:paraId="0E752972"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Качественный анализ</w:t>
            </w:r>
          </w:p>
        </w:tc>
        <w:tc>
          <w:tcPr>
            <w:tcW w:w="1303" w:type="dxa"/>
            <w:vAlign w:val="center"/>
          </w:tcPr>
          <w:p w14:paraId="3FC3C5DE"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548AAC1D"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66F9C5E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A753522" w14:textId="77777777" w:rsidTr="00E349F2">
        <w:trPr>
          <w:trHeight w:val="165"/>
          <w:jc w:val="center"/>
        </w:trPr>
        <w:tc>
          <w:tcPr>
            <w:tcW w:w="567" w:type="dxa"/>
          </w:tcPr>
          <w:p w14:paraId="419937EB"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2.3.</w:t>
            </w:r>
          </w:p>
        </w:tc>
        <w:tc>
          <w:tcPr>
            <w:tcW w:w="4460" w:type="dxa"/>
          </w:tcPr>
          <w:p w14:paraId="2E030325"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Количественный анализ</w:t>
            </w:r>
          </w:p>
        </w:tc>
        <w:tc>
          <w:tcPr>
            <w:tcW w:w="1303" w:type="dxa"/>
            <w:vAlign w:val="center"/>
          </w:tcPr>
          <w:p w14:paraId="449C74F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413EF48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736C01F"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7D32A4CF" w14:textId="77777777" w:rsidTr="00E349F2">
        <w:trPr>
          <w:trHeight w:val="64"/>
          <w:jc w:val="center"/>
        </w:trPr>
        <w:tc>
          <w:tcPr>
            <w:tcW w:w="567" w:type="dxa"/>
          </w:tcPr>
          <w:p w14:paraId="7D844B50"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2.4.</w:t>
            </w:r>
          </w:p>
        </w:tc>
        <w:tc>
          <w:tcPr>
            <w:tcW w:w="4460" w:type="dxa"/>
          </w:tcPr>
          <w:p w14:paraId="574A46E7"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методы анализа</w:t>
            </w:r>
          </w:p>
        </w:tc>
        <w:tc>
          <w:tcPr>
            <w:tcW w:w="1303" w:type="dxa"/>
            <w:vAlign w:val="center"/>
          </w:tcPr>
          <w:p w14:paraId="578EFC1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2369AE9D"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85C6F9D"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6EA29171" w14:textId="77777777" w:rsidTr="00E349F2">
        <w:trPr>
          <w:trHeight w:val="113"/>
          <w:jc w:val="center"/>
        </w:trPr>
        <w:tc>
          <w:tcPr>
            <w:tcW w:w="567" w:type="dxa"/>
          </w:tcPr>
          <w:p w14:paraId="1AE9A40B" w14:textId="77777777" w:rsidR="006E624A" w:rsidRPr="00EA6A4C" w:rsidRDefault="006E624A" w:rsidP="009C41CF">
            <w:pPr>
              <w:shd w:val="clear" w:color="auto" w:fill="FFFFFF"/>
              <w:jc w:val="both"/>
              <w:rPr>
                <w:rFonts w:ascii="Times New Roman" w:hAnsi="Times New Roman" w:cs="Times New Roman"/>
                <w:b/>
                <w:color w:val="000000"/>
                <w:sz w:val="18"/>
                <w:szCs w:val="18"/>
              </w:rPr>
            </w:pPr>
          </w:p>
        </w:tc>
        <w:tc>
          <w:tcPr>
            <w:tcW w:w="4460" w:type="dxa"/>
          </w:tcPr>
          <w:p w14:paraId="104703CE" w14:textId="77777777" w:rsidR="006E624A" w:rsidRPr="001F5CEF" w:rsidRDefault="006E624A" w:rsidP="001B182F">
            <w:pPr>
              <w:shd w:val="clear" w:color="auto" w:fill="FFFFFF"/>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3. </w:t>
            </w:r>
            <w:r w:rsidRPr="001F5CEF">
              <w:rPr>
                <w:rFonts w:ascii="Times New Roman" w:hAnsi="Times New Roman" w:cs="Times New Roman"/>
                <w:sz w:val="22"/>
                <w:szCs w:val="18"/>
              </w:rPr>
              <w:t>ОРГАНИЧЕСКАЯ ХИМИЯ</w:t>
            </w:r>
          </w:p>
        </w:tc>
        <w:tc>
          <w:tcPr>
            <w:tcW w:w="1303" w:type="dxa"/>
          </w:tcPr>
          <w:p w14:paraId="0F69A618" w14:textId="77777777" w:rsidR="006E624A" w:rsidRPr="006E624A" w:rsidRDefault="006E624A" w:rsidP="001B182F">
            <w:pPr>
              <w:jc w:val="center"/>
              <w:rPr>
                <w:rFonts w:ascii="Times New Roman" w:hAnsi="Times New Roman" w:cs="Times New Roman"/>
                <w:b/>
                <w:sz w:val="24"/>
                <w:szCs w:val="24"/>
                <w:lang w:val="en-US"/>
              </w:rPr>
            </w:pPr>
            <w:r w:rsidRPr="006E624A">
              <w:rPr>
                <w:rFonts w:ascii="Times New Roman" w:hAnsi="Times New Roman" w:cs="Times New Roman"/>
                <w:b/>
                <w:sz w:val="24"/>
                <w:szCs w:val="24"/>
                <w:lang w:val="en-US"/>
              </w:rPr>
              <w:t>28</w:t>
            </w:r>
          </w:p>
        </w:tc>
        <w:tc>
          <w:tcPr>
            <w:tcW w:w="1489" w:type="dxa"/>
          </w:tcPr>
          <w:p w14:paraId="6315994B" w14:textId="77777777" w:rsidR="006E624A" w:rsidRPr="006E624A" w:rsidRDefault="006E624A" w:rsidP="001B182F">
            <w:pPr>
              <w:jc w:val="center"/>
              <w:rPr>
                <w:rFonts w:ascii="Times New Roman" w:hAnsi="Times New Roman" w:cs="Times New Roman"/>
                <w:b/>
                <w:sz w:val="24"/>
                <w:szCs w:val="24"/>
                <w:lang w:val="en-US"/>
              </w:rPr>
            </w:pPr>
            <w:r w:rsidRPr="006E624A">
              <w:rPr>
                <w:rFonts w:ascii="Times New Roman" w:hAnsi="Times New Roman" w:cs="Times New Roman"/>
                <w:b/>
                <w:sz w:val="24"/>
                <w:szCs w:val="24"/>
                <w:lang w:val="en-US"/>
              </w:rPr>
              <w:t>1</w:t>
            </w:r>
            <w:r w:rsidRPr="006E624A">
              <w:rPr>
                <w:rFonts w:ascii="Times New Roman" w:hAnsi="Times New Roman" w:cs="Times New Roman"/>
                <w:b/>
                <w:sz w:val="24"/>
                <w:szCs w:val="24"/>
              </w:rPr>
              <w:t>4</w:t>
            </w:r>
          </w:p>
        </w:tc>
        <w:tc>
          <w:tcPr>
            <w:tcW w:w="1490" w:type="dxa"/>
          </w:tcPr>
          <w:p w14:paraId="4EA6C363" w14:textId="77777777" w:rsidR="006E624A" w:rsidRPr="00840CBA" w:rsidRDefault="006E624A" w:rsidP="00A6242F">
            <w:pPr>
              <w:jc w:val="center"/>
              <w:rPr>
                <w:rFonts w:ascii="Times New Roman" w:hAnsi="Times New Roman" w:cs="Times New Roman"/>
                <w:b/>
                <w:sz w:val="24"/>
                <w:szCs w:val="24"/>
              </w:rPr>
            </w:pPr>
            <w:r w:rsidRPr="00840CBA">
              <w:rPr>
                <w:rFonts w:ascii="Times New Roman" w:hAnsi="Times New Roman" w:cs="Times New Roman"/>
                <w:b/>
                <w:sz w:val="24"/>
                <w:szCs w:val="24"/>
              </w:rPr>
              <w:t>14</w:t>
            </w:r>
          </w:p>
        </w:tc>
      </w:tr>
      <w:tr w:rsidR="006E624A" w:rsidRPr="003C133E" w14:paraId="6F54E263" w14:textId="77777777" w:rsidTr="00E349F2">
        <w:trPr>
          <w:trHeight w:val="82"/>
          <w:jc w:val="center"/>
        </w:trPr>
        <w:tc>
          <w:tcPr>
            <w:tcW w:w="567" w:type="dxa"/>
          </w:tcPr>
          <w:p w14:paraId="6DB28C24"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3.1.</w:t>
            </w:r>
          </w:p>
        </w:tc>
        <w:tc>
          <w:tcPr>
            <w:tcW w:w="4460" w:type="dxa"/>
          </w:tcPr>
          <w:p w14:paraId="75B73716"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Теоретические основы органической химии</w:t>
            </w:r>
          </w:p>
        </w:tc>
        <w:tc>
          <w:tcPr>
            <w:tcW w:w="1303" w:type="dxa"/>
            <w:vAlign w:val="center"/>
          </w:tcPr>
          <w:p w14:paraId="10C94A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153B953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9D87031"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3B75D2CE" w14:textId="77777777" w:rsidTr="00E349F2">
        <w:trPr>
          <w:trHeight w:val="64"/>
          <w:jc w:val="center"/>
        </w:trPr>
        <w:tc>
          <w:tcPr>
            <w:tcW w:w="567" w:type="dxa"/>
          </w:tcPr>
          <w:p w14:paraId="267DE0F5"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3.2.</w:t>
            </w:r>
          </w:p>
        </w:tc>
        <w:tc>
          <w:tcPr>
            <w:tcW w:w="4460" w:type="dxa"/>
          </w:tcPr>
          <w:p w14:paraId="462BED8C" w14:textId="77777777" w:rsidR="006E624A" w:rsidRPr="0029256C" w:rsidRDefault="006E624A" w:rsidP="001B182F">
            <w:pPr>
              <w:ind w:left="-57" w:right="-57"/>
              <w:jc w:val="both"/>
              <w:rPr>
                <w:rFonts w:ascii="Times New Roman" w:hAnsi="Times New Roman" w:cs="Times New Roman"/>
                <w:spacing w:val="-4"/>
                <w:sz w:val="22"/>
                <w:szCs w:val="18"/>
              </w:rPr>
            </w:pPr>
            <w:r w:rsidRPr="0029256C">
              <w:rPr>
                <w:rFonts w:ascii="Times New Roman" w:hAnsi="Times New Roman" w:cs="Times New Roman"/>
                <w:spacing w:val="-4"/>
                <w:sz w:val="22"/>
                <w:szCs w:val="18"/>
              </w:rPr>
              <w:t>Общие закономерности строения и реакционной способности кислородсодержащих органических соединений</w:t>
            </w:r>
          </w:p>
        </w:tc>
        <w:tc>
          <w:tcPr>
            <w:tcW w:w="1303" w:type="dxa"/>
            <w:vAlign w:val="center"/>
          </w:tcPr>
          <w:p w14:paraId="1E44E5D5"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5431EB4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1A1BE6E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5B2CF2A" w14:textId="77777777" w:rsidTr="00E349F2">
        <w:trPr>
          <w:trHeight w:val="165"/>
          <w:jc w:val="center"/>
        </w:trPr>
        <w:tc>
          <w:tcPr>
            <w:tcW w:w="567" w:type="dxa"/>
          </w:tcPr>
          <w:p w14:paraId="32250D17"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3.3.</w:t>
            </w:r>
          </w:p>
        </w:tc>
        <w:tc>
          <w:tcPr>
            <w:tcW w:w="4460" w:type="dxa"/>
          </w:tcPr>
          <w:p w14:paraId="5274068B"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Липиды</w:t>
            </w:r>
          </w:p>
        </w:tc>
        <w:tc>
          <w:tcPr>
            <w:tcW w:w="1303" w:type="dxa"/>
            <w:vAlign w:val="center"/>
          </w:tcPr>
          <w:p w14:paraId="482BDE8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603FD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214093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CDA675D" w14:textId="77777777" w:rsidTr="00E349F2">
        <w:trPr>
          <w:trHeight w:val="165"/>
          <w:jc w:val="center"/>
        </w:trPr>
        <w:tc>
          <w:tcPr>
            <w:tcW w:w="567" w:type="dxa"/>
          </w:tcPr>
          <w:p w14:paraId="37C230AF"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3.4.</w:t>
            </w:r>
          </w:p>
        </w:tc>
        <w:tc>
          <w:tcPr>
            <w:tcW w:w="4460" w:type="dxa"/>
          </w:tcPr>
          <w:p w14:paraId="2FD28CC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Углеводы</w:t>
            </w:r>
          </w:p>
        </w:tc>
        <w:tc>
          <w:tcPr>
            <w:tcW w:w="1303" w:type="dxa"/>
            <w:vAlign w:val="center"/>
          </w:tcPr>
          <w:p w14:paraId="3B6F9B04"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439AB16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095C605" w14:textId="77777777" w:rsidR="006E624A" w:rsidRPr="00840CBA" w:rsidRDefault="006E624A" w:rsidP="00A6242F">
            <w:pPr>
              <w:jc w:val="center"/>
              <w:rPr>
                <w:rFonts w:ascii="Times New Roman" w:hAnsi="Times New Roman" w:cs="Times New Roman"/>
                <w:sz w:val="24"/>
                <w:szCs w:val="24"/>
              </w:rPr>
            </w:pPr>
            <w:r w:rsidRPr="00840CBA">
              <w:rPr>
                <w:rFonts w:ascii="Times New Roman" w:hAnsi="Times New Roman" w:cs="Times New Roman"/>
                <w:sz w:val="24"/>
                <w:szCs w:val="24"/>
              </w:rPr>
              <w:t>2</w:t>
            </w:r>
          </w:p>
        </w:tc>
      </w:tr>
      <w:tr w:rsidR="006E624A" w:rsidRPr="003C133E" w14:paraId="3DBB4515" w14:textId="77777777" w:rsidTr="00E349F2">
        <w:trPr>
          <w:trHeight w:val="205"/>
          <w:jc w:val="center"/>
        </w:trPr>
        <w:tc>
          <w:tcPr>
            <w:tcW w:w="567" w:type="dxa"/>
          </w:tcPr>
          <w:p w14:paraId="51BC2171"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3.5.</w:t>
            </w:r>
          </w:p>
        </w:tc>
        <w:tc>
          <w:tcPr>
            <w:tcW w:w="4460" w:type="dxa"/>
          </w:tcPr>
          <w:p w14:paraId="395BD0E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color w:val="000000"/>
                <w:sz w:val="22"/>
                <w:szCs w:val="18"/>
              </w:rPr>
              <w:t>Азотсодержащие соединения: а</w:t>
            </w:r>
            <w:r w:rsidRPr="001F5CEF">
              <w:rPr>
                <w:rFonts w:ascii="Times New Roman" w:hAnsi="Times New Roman" w:cs="Times New Roman"/>
                <w:bCs/>
                <w:color w:val="000000"/>
                <w:sz w:val="22"/>
                <w:szCs w:val="18"/>
              </w:rPr>
              <w:t>минокислоты, пептиды и белки</w:t>
            </w:r>
          </w:p>
        </w:tc>
        <w:tc>
          <w:tcPr>
            <w:tcW w:w="1303" w:type="dxa"/>
            <w:vAlign w:val="center"/>
          </w:tcPr>
          <w:p w14:paraId="126A1A7E"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8</w:t>
            </w:r>
          </w:p>
        </w:tc>
        <w:tc>
          <w:tcPr>
            <w:tcW w:w="1489" w:type="dxa"/>
            <w:vAlign w:val="center"/>
          </w:tcPr>
          <w:p w14:paraId="0B870ED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75046D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0170556D" w14:textId="77777777" w:rsidTr="00E349F2">
        <w:trPr>
          <w:trHeight w:val="342"/>
          <w:jc w:val="center"/>
        </w:trPr>
        <w:tc>
          <w:tcPr>
            <w:tcW w:w="567" w:type="dxa"/>
          </w:tcPr>
          <w:p w14:paraId="54560454"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3.6.</w:t>
            </w:r>
          </w:p>
        </w:tc>
        <w:tc>
          <w:tcPr>
            <w:tcW w:w="4460" w:type="dxa"/>
          </w:tcPr>
          <w:p w14:paraId="02F0F23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Гетероциклические соединения. Нуклеиновые кислоты</w:t>
            </w:r>
          </w:p>
        </w:tc>
        <w:tc>
          <w:tcPr>
            <w:tcW w:w="1303" w:type="dxa"/>
            <w:vAlign w:val="center"/>
          </w:tcPr>
          <w:p w14:paraId="708910CD"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55568D1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46FD5F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8CEA2A2" w14:textId="77777777" w:rsidTr="00E349F2">
        <w:trPr>
          <w:trHeight w:val="74"/>
          <w:jc w:val="center"/>
        </w:trPr>
        <w:tc>
          <w:tcPr>
            <w:tcW w:w="567" w:type="dxa"/>
          </w:tcPr>
          <w:p w14:paraId="4D89F144" w14:textId="77777777" w:rsidR="006E624A" w:rsidRPr="00EA6A4C" w:rsidRDefault="006E624A" w:rsidP="009C41CF">
            <w:pPr>
              <w:jc w:val="both"/>
              <w:rPr>
                <w:rFonts w:ascii="Times New Roman" w:hAnsi="Times New Roman" w:cs="Times New Roman"/>
                <w:b/>
                <w:color w:val="000000"/>
                <w:sz w:val="18"/>
                <w:szCs w:val="18"/>
              </w:rPr>
            </w:pPr>
          </w:p>
        </w:tc>
        <w:tc>
          <w:tcPr>
            <w:tcW w:w="4460" w:type="dxa"/>
          </w:tcPr>
          <w:p w14:paraId="3FF9A029" w14:textId="77777777" w:rsidR="006E624A" w:rsidRPr="001F5CEF" w:rsidRDefault="006E624A"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4. </w:t>
            </w:r>
            <w:r w:rsidRPr="001F5CEF">
              <w:rPr>
                <w:rFonts w:ascii="Times New Roman" w:hAnsi="Times New Roman" w:cs="Times New Roman"/>
                <w:sz w:val="22"/>
                <w:szCs w:val="18"/>
              </w:rPr>
              <w:t>БИОЛОГИЧЕСКАЯ ХИМИЯ</w:t>
            </w:r>
          </w:p>
        </w:tc>
        <w:tc>
          <w:tcPr>
            <w:tcW w:w="1303" w:type="dxa"/>
          </w:tcPr>
          <w:p w14:paraId="66821DC2" w14:textId="77777777" w:rsidR="006E624A" w:rsidRPr="006E624A" w:rsidRDefault="006E624A" w:rsidP="006E624A">
            <w:pPr>
              <w:ind w:firstLine="4"/>
              <w:jc w:val="center"/>
              <w:rPr>
                <w:rFonts w:ascii="Times New Roman" w:hAnsi="Times New Roman" w:cs="Times New Roman"/>
                <w:b/>
                <w:sz w:val="24"/>
                <w:szCs w:val="24"/>
              </w:rPr>
            </w:pPr>
            <w:r>
              <w:rPr>
                <w:rFonts w:ascii="Times New Roman" w:hAnsi="Times New Roman" w:cs="Times New Roman"/>
                <w:b/>
                <w:sz w:val="24"/>
                <w:szCs w:val="24"/>
              </w:rPr>
              <w:t>44</w:t>
            </w:r>
          </w:p>
        </w:tc>
        <w:tc>
          <w:tcPr>
            <w:tcW w:w="1489" w:type="dxa"/>
          </w:tcPr>
          <w:p w14:paraId="28BC85A7" w14:textId="77777777" w:rsidR="006E624A" w:rsidRPr="006E624A" w:rsidRDefault="006E624A" w:rsidP="001B182F">
            <w:pPr>
              <w:ind w:firstLine="4"/>
              <w:jc w:val="center"/>
              <w:rPr>
                <w:rFonts w:ascii="Times New Roman" w:hAnsi="Times New Roman" w:cs="Times New Roman"/>
                <w:b/>
                <w:sz w:val="24"/>
                <w:szCs w:val="24"/>
              </w:rPr>
            </w:pPr>
            <w:r w:rsidRPr="006E624A">
              <w:rPr>
                <w:rFonts w:ascii="Times New Roman" w:hAnsi="Times New Roman" w:cs="Times New Roman"/>
                <w:b/>
                <w:sz w:val="24"/>
                <w:szCs w:val="24"/>
                <w:lang w:val="en-US"/>
              </w:rPr>
              <w:t>2</w:t>
            </w:r>
            <w:r w:rsidRPr="006E624A">
              <w:rPr>
                <w:rFonts w:ascii="Times New Roman" w:hAnsi="Times New Roman" w:cs="Times New Roman"/>
                <w:b/>
                <w:sz w:val="24"/>
                <w:szCs w:val="24"/>
              </w:rPr>
              <w:t>2</w:t>
            </w:r>
          </w:p>
        </w:tc>
        <w:tc>
          <w:tcPr>
            <w:tcW w:w="1490" w:type="dxa"/>
          </w:tcPr>
          <w:p w14:paraId="636019E7" w14:textId="77777777" w:rsidR="006E624A" w:rsidRPr="001F5CEF" w:rsidRDefault="006E624A" w:rsidP="00A6242F">
            <w:pPr>
              <w:ind w:firstLine="4"/>
              <w:jc w:val="center"/>
              <w:rPr>
                <w:rFonts w:ascii="Times New Roman" w:hAnsi="Times New Roman" w:cs="Times New Roman"/>
                <w:b/>
                <w:sz w:val="24"/>
                <w:szCs w:val="24"/>
              </w:rPr>
            </w:pPr>
            <w:r w:rsidRPr="001F5CEF">
              <w:rPr>
                <w:rFonts w:ascii="Times New Roman" w:hAnsi="Times New Roman" w:cs="Times New Roman"/>
                <w:b/>
                <w:sz w:val="24"/>
                <w:szCs w:val="24"/>
              </w:rPr>
              <w:t>22</w:t>
            </w:r>
          </w:p>
        </w:tc>
      </w:tr>
      <w:tr w:rsidR="006E624A" w:rsidRPr="003C133E" w14:paraId="741622F9" w14:textId="77777777" w:rsidTr="00E349F2">
        <w:trPr>
          <w:trHeight w:val="177"/>
          <w:jc w:val="center"/>
        </w:trPr>
        <w:tc>
          <w:tcPr>
            <w:tcW w:w="567" w:type="dxa"/>
          </w:tcPr>
          <w:p w14:paraId="2A421A63"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4.1.</w:t>
            </w:r>
          </w:p>
        </w:tc>
        <w:tc>
          <w:tcPr>
            <w:tcW w:w="4460" w:type="dxa"/>
          </w:tcPr>
          <w:p w14:paraId="44FB136B"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Витамины</w:t>
            </w:r>
          </w:p>
        </w:tc>
        <w:tc>
          <w:tcPr>
            <w:tcW w:w="1303" w:type="dxa"/>
            <w:vAlign w:val="center"/>
          </w:tcPr>
          <w:p w14:paraId="6F24C65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70D9C29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6D0BADC4"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BB37882" w14:textId="77777777" w:rsidTr="00E349F2">
        <w:trPr>
          <w:trHeight w:val="165"/>
          <w:jc w:val="center"/>
        </w:trPr>
        <w:tc>
          <w:tcPr>
            <w:tcW w:w="567" w:type="dxa"/>
          </w:tcPr>
          <w:p w14:paraId="1048A485"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4.2.</w:t>
            </w:r>
          </w:p>
        </w:tc>
        <w:tc>
          <w:tcPr>
            <w:tcW w:w="4460" w:type="dxa"/>
          </w:tcPr>
          <w:p w14:paraId="4DDC31BF"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Ферменты</w:t>
            </w:r>
          </w:p>
        </w:tc>
        <w:tc>
          <w:tcPr>
            <w:tcW w:w="1303" w:type="dxa"/>
            <w:vAlign w:val="center"/>
          </w:tcPr>
          <w:p w14:paraId="136D4568"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620C52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0DB8F59E"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D4AFFDD" w14:textId="77777777" w:rsidTr="00E349F2">
        <w:trPr>
          <w:trHeight w:val="66"/>
          <w:jc w:val="center"/>
        </w:trPr>
        <w:tc>
          <w:tcPr>
            <w:tcW w:w="567" w:type="dxa"/>
          </w:tcPr>
          <w:p w14:paraId="7F22B8FD"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4.3.</w:t>
            </w:r>
          </w:p>
        </w:tc>
        <w:tc>
          <w:tcPr>
            <w:tcW w:w="4460" w:type="dxa"/>
          </w:tcPr>
          <w:p w14:paraId="721FB0BA"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color w:val="000000"/>
                <w:sz w:val="22"/>
                <w:szCs w:val="18"/>
              </w:rPr>
              <w:t>Обмен веществ и энергии. Биологическое окисление</w:t>
            </w:r>
          </w:p>
        </w:tc>
        <w:tc>
          <w:tcPr>
            <w:tcW w:w="1303" w:type="dxa"/>
            <w:vAlign w:val="center"/>
          </w:tcPr>
          <w:p w14:paraId="44CBC24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7E947F4"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B7A48E3"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2D65874" w14:textId="77777777" w:rsidTr="00E349F2">
        <w:trPr>
          <w:trHeight w:val="165"/>
          <w:jc w:val="center"/>
        </w:trPr>
        <w:tc>
          <w:tcPr>
            <w:tcW w:w="567" w:type="dxa"/>
          </w:tcPr>
          <w:p w14:paraId="11467B22"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4.4.</w:t>
            </w:r>
          </w:p>
        </w:tc>
        <w:tc>
          <w:tcPr>
            <w:tcW w:w="4460" w:type="dxa"/>
          </w:tcPr>
          <w:p w14:paraId="57EE8385" w14:textId="77777777" w:rsidR="006E624A" w:rsidRPr="001F5CEF" w:rsidRDefault="006E624A"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Гормоны</w:t>
            </w:r>
            <w:r w:rsidRPr="001F5CEF">
              <w:rPr>
                <w:rFonts w:ascii="Times New Roman" w:hAnsi="Times New Roman" w:cs="Times New Roman"/>
                <w:color w:val="000000"/>
                <w:sz w:val="22"/>
                <w:szCs w:val="18"/>
              </w:rPr>
              <w:t xml:space="preserve"> </w:t>
            </w:r>
          </w:p>
        </w:tc>
        <w:tc>
          <w:tcPr>
            <w:tcW w:w="1303" w:type="dxa"/>
            <w:vAlign w:val="center"/>
          </w:tcPr>
          <w:p w14:paraId="743859A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30D57CA5"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091B995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C0F67E0" w14:textId="77777777" w:rsidTr="00E349F2">
        <w:trPr>
          <w:trHeight w:val="165"/>
          <w:jc w:val="center"/>
        </w:trPr>
        <w:tc>
          <w:tcPr>
            <w:tcW w:w="567" w:type="dxa"/>
          </w:tcPr>
          <w:p w14:paraId="740C164E"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color w:val="000000"/>
                <w:sz w:val="22"/>
                <w:szCs w:val="18"/>
              </w:rPr>
              <w:t>4.5.</w:t>
            </w:r>
          </w:p>
        </w:tc>
        <w:tc>
          <w:tcPr>
            <w:tcW w:w="4460" w:type="dxa"/>
          </w:tcPr>
          <w:p w14:paraId="0EC0A913" w14:textId="77777777" w:rsidR="006E624A" w:rsidRPr="001F5CEF" w:rsidRDefault="006E624A"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color w:val="000000"/>
                <w:sz w:val="22"/>
                <w:szCs w:val="18"/>
              </w:rPr>
              <w:t>Обмен углеводов.</w:t>
            </w:r>
          </w:p>
        </w:tc>
        <w:tc>
          <w:tcPr>
            <w:tcW w:w="1303" w:type="dxa"/>
            <w:vAlign w:val="center"/>
          </w:tcPr>
          <w:p w14:paraId="1022F654"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28509F6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37FEFBD2"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E15806B" w14:textId="77777777" w:rsidTr="00E349F2">
        <w:trPr>
          <w:trHeight w:val="177"/>
          <w:jc w:val="center"/>
        </w:trPr>
        <w:tc>
          <w:tcPr>
            <w:tcW w:w="567" w:type="dxa"/>
          </w:tcPr>
          <w:p w14:paraId="0610EC3F"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4.6.</w:t>
            </w:r>
          </w:p>
        </w:tc>
        <w:tc>
          <w:tcPr>
            <w:tcW w:w="4460" w:type="dxa"/>
          </w:tcPr>
          <w:p w14:paraId="5243E7A1"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липидов</w:t>
            </w:r>
          </w:p>
        </w:tc>
        <w:tc>
          <w:tcPr>
            <w:tcW w:w="1303" w:type="dxa"/>
            <w:vAlign w:val="center"/>
          </w:tcPr>
          <w:p w14:paraId="1219F4EA"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08D57E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015AA91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CEA4C9E" w14:textId="77777777" w:rsidTr="00E349F2">
        <w:trPr>
          <w:trHeight w:val="165"/>
          <w:jc w:val="center"/>
        </w:trPr>
        <w:tc>
          <w:tcPr>
            <w:tcW w:w="567" w:type="dxa"/>
          </w:tcPr>
          <w:p w14:paraId="69EC5107"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4.7.</w:t>
            </w:r>
          </w:p>
        </w:tc>
        <w:tc>
          <w:tcPr>
            <w:tcW w:w="4460" w:type="dxa"/>
          </w:tcPr>
          <w:p w14:paraId="29ED5BD0"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белков и аминокислот</w:t>
            </w:r>
          </w:p>
        </w:tc>
        <w:tc>
          <w:tcPr>
            <w:tcW w:w="1303" w:type="dxa"/>
            <w:vAlign w:val="center"/>
          </w:tcPr>
          <w:p w14:paraId="11E809B1"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0DC8779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EA07661"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A000EC5" w14:textId="77777777" w:rsidTr="00E349F2">
        <w:trPr>
          <w:trHeight w:val="165"/>
          <w:jc w:val="center"/>
        </w:trPr>
        <w:tc>
          <w:tcPr>
            <w:tcW w:w="567" w:type="dxa"/>
          </w:tcPr>
          <w:p w14:paraId="538A1A05"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4.8.</w:t>
            </w:r>
          </w:p>
        </w:tc>
        <w:tc>
          <w:tcPr>
            <w:tcW w:w="4460" w:type="dxa"/>
          </w:tcPr>
          <w:p w14:paraId="74151CBC"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нуклеиновых кислот</w:t>
            </w:r>
          </w:p>
        </w:tc>
        <w:tc>
          <w:tcPr>
            <w:tcW w:w="1303" w:type="dxa"/>
            <w:vAlign w:val="center"/>
          </w:tcPr>
          <w:p w14:paraId="68FC603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35040B0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726E3DA"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59F69E63" w14:textId="77777777" w:rsidTr="00E349F2">
        <w:trPr>
          <w:trHeight w:val="64"/>
          <w:jc w:val="center"/>
        </w:trPr>
        <w:tc>
          <w:tcPr>
            <w:tcW w:w="567" w:type="dxa"/>
          </w:tcPr>
          <w:p w14:paraId="5F4356AF" w14:textId="77777777" w:rsidR="006E624A" w:rsidRPr="009C41CF" w:rsidRDefault="006E624A" w:rsidP="009C41CF">
            <w:pPr>
              <w:shd w:val="clear" w:color="auto" w:fill="FFFFFF"/>
              <w:jc w:val="both"/>
              <w:rPr>
                <w:rFonts w:ascii="Times New Roman" w:hAnsi="Times New Roman" w:cs="Times New Roman"/>
                <w:color w:val="000000"/>
                <w:sz w:val="18"/>
                <w:szCs w:val="18"/>
              </w:rPr>
            </w:pPr>
            <w:r>
              <w:rPr>
                <w:rFonts w:ascii="Times New Roman" w:hAnsi="Times New Roman" w:cs="Times New Roman"/>
                <w:color w:val="000000"/>
                <w:sz w:val="22"/>
                <w:szCs w:val="18"/>
              </w:rPr>
              <w:t>4.9.</w:t>
            </w:r>
          </w:p>
        </w:tc>
        <w:tc>
          <w:tcPr>
            <w:tcW w:w="4460" w:type="dxa"/>
          </w:tcPr>
          <w:p w14:paraId="35615D7A" w14:textId="77777777" w:rsidR="006E624A" w:rsidRPr="001F5CEF" w:rsidRDefault="006E624A" w:rsidP="001B182F">
            <w:pPr>
              <w:shd w:val="clear" w:color="auto" w:fill="FFFFFF"/>
              <w:ind w:left="-57" w:right="-57"/>
              <w:jc w:val="both"/>
              <w:rPr>
                <w:rFonts w:ascii="Times New Roman" w:hAnsi="Times New Roman" w:cs="Times New Roman"/>
                <w:b/>
                <w:color w:val="000000"/>
                <w:sz w:val="22"/>
                <w:szCs w:val="18"/>
              </w:rPr>
            </w:pPr>
            <w:r w:rsidRPr="001F5CEF">
              <w:rPr>
                <w:rFonts w:ascii="Times New Roman" w:hAnsi="Times New Roman" w:cs="Times New Roman"/>
                <w:color w:val="000000"/>
                <w:sz w:val="22"/>
                <w:szCs w:val="18"/>
              </w:rPr>
              <w:t>Обмен воды и минеральных веществ</w:t>
            </w:r>
          </w:p>
        </w:tc>
        <w:tc>
          <w:tcPr>
            <w:tcW w:w="1303" w:type="dxa"/>
            <w:vAlign w:val="center"/>
          </w:tcPr>
          <w:p w14:paraId="734BEC5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42B753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0E0B1378"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C2FA125" w14:textId="77777777" w:rsidTr="00E349F2">
        <w:trPr>
          <w:trHeight w:val="60"/>
          <w:jc w:val="center"/>
        </w:trPr>
        <w:tc>
          <w:tcPr>
            <w:tcW w:w="567" w:type="dxa"/>
          </w:tcPr>
          <w:p w14:paraId="652713DB" w14:textId="77777777" w:rsidR="006E624A" w:rsidRPr="009C41CF" w:rsidRDefault="006E624A" w:rsidP="009C41CF">
            <w:pPr>
              <w:shd w:val="clear" w:color="auto" w:fill="FFFFFF"/>
              <w:ind w:right="-250"/>
              <w:jc w:val="both"/>
              <w:rPr>
                <w:rFonts w:ascii="Times New Roman" w:hAnsi="Times New Roman" w:cs="Times New Roman"/>
                <w:color w:val="000000"/>
                <w:sz w:val="18"/>
                <w:szCs w:val="18"/>
              </w:rPr>
            </w:pPr>
            <w:r>
              <w:rPr>
                <w:rFonts w:ascii="Times New Roman" w:hAnsi="Times New Roman" w:cs="Times New Roman"/>
                <w:bCs/>
                <w:color w:val="000000"/>
                <w:sz w:val="22"/>
                <w:szCs w:val="18"/>
              </w:rPr>
              <w:t>4.10.</w:t>
            </w:r>
          </w:p>
        </w:tc>
        <w:tc>
          <w:tcPr>
            <w:tcW w:w="4460" w:type="dxa"/>
          </w:tcPr>
          <w:p w14:paraId="273194DF"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Биохимия отдельных органов и тканей</w:t>
            </w:r>
          </w:p>
        </w:tc>
        <w:tc>
          <w:tcPr>
            <w:tcW w:w="1303" w:type="dxa"/>
            <w:vAlign w:val="center"/>
          </w:tcPr>
          <w:p w14:paraId="34290076"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14:paraId="2403735B"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336D1E4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54B4D07" w14:textId="77777777" w:rsidTr="00E349F2">
        <w:trPr>
          <w:trHeight w:val="507"/>
          <w:jc w:val="center"/>
        </w:trPr>
        <w:tc>
          <w:tcPr>
            <w:tcW w:w="567" w:type="dxa"/>
          </w:tcPr>
          <w:p w14:paraId="4A460559" w14:textId="77777777" w:rsidR="006E624A" w:rsidRPr="009C41CF" w:rsidRDefault="006E624A" w:rsidP="009C41CF">
            <w:pPr>
              <w:shd w:val="clear" w:color="auto" w:fill="FFFFFF"/>
              <w:ind w:right="-108"/>
              <w:jc w:val="both"/>
              <w:rPr>
                <w:rFonts w:ascii="Times New Roman" w:hAnsi="Times New Roman" w:cs="Times New Roman"/>
                <w:color w:val="000000"/>
                <w:sz w:val="18"/>
                <w:szCs w:val="18"/>
              </w:rPr>
            </w:pPr>
            <w:r>
              <w:rPr>
                <w:rFonts w:ascii="Times New Roman" w:hAnsi="Times New Roman" w:cs="Times New Roman"/>
                <w:bCs/>
                <w:color w:val="000000"/>
                <w:sz w:val="22"/>
                <w:szCs w:val="18"/>
              </w:rPr>
              <w:t>4.11.</w:t>
            </w:r>
          </w:p>
        </w:tc>
        <w:tc>
          <w:tcPr>
            <w:tcW w:w="4460" w:type="dxa"/>
          </w:tcPr>
          <w:p w14:paraId="7B47F960" w14:textId="77777777" w:rsidR="006E624A" w:rsidRPr="001F5CEF" w:rsidRDefault="006E624A" w:rsidP="009C41C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Биохимические основы продуктивности сельскохозяйственных животных, птиц и рыб</w:t>
            </w:r>
          </w:p>
        </w:tc>
        <w:tc>
          <w:tcPr>
            <w:tcW w:w="1303" w:type="dxa"/>
            <w:vAlign w:val="center"/>
          </w:tcPr>
          <w:p w14:paraId="1336D41C"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14:paraId="3973EFF1"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2FC8CC1D"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1D8E6F0" w14:textId="77777777" w:rsidTr="00E349F2">
        <w:trPr>
          <w:trHeight w:val="60"/>
          <w:jc w:val="center"/>
        </w:trPr>
        <w:tc>
          <w:tcPr>
            <w:tcW w:w="567" w:type="dxa"/>
          </w:tcPr>
          <w:p w14:paraId="74D6CCDF" w14:textId="77777777" w:rsidR="006E624A" w:rsidRPr="00A464C1" w:rsidRDefault="006E624A" w:rsidP="009C41CF">
            <w:pPr>
              <w:jc w:val="both"/>
              <w:rPr>
                <w:rFonts w:ascii="Times New Roman" w:hAnsi="Times New Roman" w:cs="Times New Roman"/>
                <w:b/>
                <w:sz w:val="18"/>
                <w:szCs w:val="18"/>
              </w:rPr>
            </w:pPr>
          </w:p>
        </w:tc>
        <w:tc>
          <w:tcPr>
            <w:tcW w:w="4460" w:type="dxa"/>
            <w:vAlign w:val="center"/>
          </w:tcPr>
          <w:p w14:paraId="6F7E8437" w14:textId="77777777" w:rsidR="006E624A" w:rsidRPr="00257D65" w:rsidRDefault="006E624A" w:rsidP="001B182F">
            <w:pPr>
              <w:jc w:val="center"/>
              <w:rPr>
                <w:rFonts w:ascii="Times New Roman" w:hAnsi="Times New Roman" w:cs="Times New Roman"/>
                <w:sz w:val="22"/>
                <w:szCs w:val="22"/>
              </w:rPr>
            </w:pPr>
            <w:r w:rsidRPr="00257D65">
              <w:rPr>
                <w:rFonts w:ascii="Times New Roman" w:hAnsi="Times New Roman" w:cs="Times New Roman"/>
                <w:sz w:val="22"/>
                <w:szCs w:val="22"/>
              </w:rPr>
              <w:t>Всего часов</w:t>
            </w:r>
          </w:p>
        </w:tc>
        <w:tc>
          <w:tcPr>
            <w:tcW w:w="1303" w:type="dxa"/>
            <w:vAlign w:val="center"/>
          </w:tcPr>
          <w:p w14:paraId="63A31FE6" w14:textId="77777777" w:rsidR="006E624A" w:rsidRPr="006E624A" w:rsidRDefault="006E624A" w:rsidP="006E624A">
            <w:pPr>
              <w:jc w:val="center"/>
              <w:rPr>
                <w:rFonts w:ascii="Times New Roman" w:hAnsi="Times New Roman" w:cs="Times New Roman"/>
                <w:b/>
                <w:sz w:val="24"/>
                <w:szCs w:val="24"/>
              </w:rPr>
            </w:pPr>
            <w:r w:rsidRPr="006E624A">
              <w:rPr>
                <w:rFonts w:ascii="Times New Roman" w:hAnsi="Times New Roman" w:cs="Times New Roman"/>
                <w:b/>
                <w:sz w:val="24"/>
                <w:szCs w:val="24"/>
              </w:rPr>
              <w:t>1</w:t>
            </w:r>
            <w:r>
              <w:rPr>
                <w:rFonts w:ascii="Times New Roman" w:hAnsi="Times New Roman" w:cs="Times New Roman"/>
                <w:b/>
                <w:sz w:val="24"/>
                <w:szCs w:val="24"/>
              </w:rPr>
              <w:t>44</w:t>
            </w:r>
          </w:p>
        </w:tc>
        <w:tc>
          <w:tcPr>
            <w:tcW w:w="1489" w:type="dxa"/>
            <w:vAlign w:val="center"/>
          </w:tcPr>
          <w:p w14:paraId="040BA661"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72</w:t>
            </w:r>
          </w:p>
        </w:tc>
        <w:tc>
          <w:tcPr>
            <w:tcW w:w="1490" w:type="dxa"/>
            <w:vAlign w:val="center"/>
          </w:tcPr>
          <w:p w14:paraId="4DFA9953"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72</w:t>
            </w:r>
          </w:p>
        </w:tc>
      </w:tr>
    </w:tbl>
    <w:p w14:paraId="19203A3D" w14:textId="77777777" w:rsidR="00FB32C6" w:rsidRPr="006357DA" w:rsidRDefault="00FB32C6" w:rsidP="00FB32C6">
      <w:pPr>
        <w:widowControl/>
        <w:autoSpaceDE/>
        <w:autoSpaceDN/>
        <w:adjustRightInd/>
        <w:spacing w:after="200" w:line="276" w:lineRule="auto"/>
        <w:rPr>
          <w:rFonts w:ascii="Times New Roman" w:hAnsi="Times New Roman" w:cs="Times New Roman"/>
          <w:color w:val="000000" w:themeColor="text1"/>
        </w:rPr>
      </w:pPr>
      <w:r w:rsidRPr="006357DA">
        <w:rPr>
          <w:rFonts w:ascii="Times New Roman" w:hAnsi="Times New Roman" w:cs="Times New Roman"/>
          <w:color w:val="000000" w:themeColor="text1"/>
        </w:rPr>
        <w:br w:type="page"/>
      </w:r>
    </w:p>
    <w:p w14:paraId="046700B8" w14:textId="77777777" w:rsidR="00377821" w:rsidRPr="00A32A8A" w:rsidRDefault="00FB32C6" w:rsidP="005D7B1E">
      <w:pPr>
        <w:jc w:val="center"/>
        <w:rPr>
          <w:rFonts w:ascii="Times New Roman" w:hAnsi="Times New Roman" w:cs="Times New Roman"/>
          <w:b/>
          <w:color w:val="000000" w:themeColor="text1"/>
          <w:sz w:val="28"/>
          <w:szCs w:val="28"/>
        </w:rPr>
      </w:pPr>
      <w:r w:rsidRPr="00A32A8A">
        <w:rPr>
          <w:rFonts w:ascii="Times New Roman" w:hAnsi="Times New Roman" w:cs="Times New Roman"/>
          <w:b/>
          <w:color w:val="000000" w:themeColor="text1"/>
          <w:sz w:val="28"/>
          <w:szCs w:val="28"/>
        </w:rPr>
        <w:lastRenderedPageBreak/>
        <w:t>3</w:t>
      </w:r>
      <w:r w:rsidR="00377821" w:rsidRPr="00A32A8A">
        <w:rPr>
          <w:rFonts w:ascii="Times New Roman" w:hAnsi="Times New Roman" w:cs="Times New Roman"/>
          <w:b/>
          <w:color w:val="000000" w:themeColor="text1"/>
          <w:sz w:val="28"/>
          <w:szCs w:val="28"/>
        </w:rPr>
        <w:t>.  СОДЕРЖАНИЕ УЧЕБНОГО МАТЕРИАЛА</w:t>
      </w:r>
    </w:p>
    <w:p w14:paraId="7E933C0D" w14:textId="77777777" w:rsidR="00377821" w:rsidRPr="00A32A8A" w:rsidRDefault="00377821" w:rsidP="005D7B1E">
      <w:pPr>
        <w:jc w:val="center"/>
        <w:rPr>
          <w:rFonts w:ascii="Times New Roman" w:eastAsia="Calibri" w:hAnsi="Times New Roman" w:cs="Times New Roman"/>
          <w:b/>
          <w:color w:val="000000" w:themeColor="text1"/>
          <w:sz w:val="28"/>
          <w:szCs w:val="28"/>
        </w:rPr>
      </w:pPr>
    </w:p>
    <w:p w14:paraId="7173BB2D" w14:textId="77777777" w:rsidR="005C42CA" w:rsidRPr="00595F24" w:rsidRDefault="00595F24" w:rsidP="005D7B1E">
      <w:pPr>
        <w:pStyle w:val="FR1"/>
        <w:spacing w:before="0"/>
        <w:ind w:left="0"/>
        <w:jc w:val="center"/>
        <w:rPr>
          <w:rFonts w:ascii="Times New Roman Полужирный" w:hAnsi="Times New Roman Полужирный" w:cs="Times New Roman"/>
          <w:b/>
          <w:bCs/>
          <w:sz w:val="28"/>
          <w:szCs w:val="28"/>
        </w:rPr>
      </w:pPr>
      <w:r w:rsidRPr="00595F24">
        <w:rPr>
          <w:rFonts w:ascii="Times New Roman Полужирный" w:hAnsi="Times New Roman Полужирный" w:cs="Times New Roman"/>
          <w:b/>
          <w:bCs/>
          <w:sz w:val="28"/>
          <w:szCs w:val="28"/>
        </w:rPr>
        <w:t>Раздел 1. ОБЩАЯ ХИМИЯ</w:t>
      </w:r>
    </w:p>
    <w:p w14:paraId="7FE0A24F" w14:textId="77777777" w:rsidR="005C42CA" w:rsidRPr="00A32A8A" w:rsidRDefault="005C42CA" w:rsidP="005D7B1E">
      <w:pPr>
        <w:pStyle w:val="FR1"/>
        <w:spacing w:before="0"/>
        <w:ind w:left="0"/>
        <w:jc w:val="center"/>
        <w:rPr>
          <w:rFonts w:ascii="Times New Roman" w:hAnsi="Times New Roman" w:cs="Times New Roman"/>
          <w:b/>
          <w:sz w:val="28"/>
          <w:szCs w:val="28"/>
        </w:rPr>
      </w:pPr>
    </w:p>
    <w:p w14:paraId="67BF9F5E" w14:textId="77777777" w:rsidR="00722AA1" w:rsidRPr="00A32A8A" w:rsidRDefault="00595F24" w:rsidP="005D7B1E">
      <w:pPr>
        <w:pStyle w:val="FR1"/>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1</w:t>
      </w:r>
      <w:r w:rsidR="005C42CA" w:rsidRPr="00A32A8A">
        <w:rPr>
          <w:rFonts w:ascii="Times New Roman" w:hAnsi="Times New Roman" w:cs="Times New Roman"/>
          <w:b/>
          <w:bCs/>
          <w:sz w:val="28"/>
          <w:szCs w:val="28"/>
        </w:rPr>
        <w:t>.1. Атомно-молекулярное учение</w:t>
      </w:r>
    </w:p>
    <w:p w14:paraId="3D51BDED" w14:textId="77777777" w:rsidR="00722AA1" w:rsidRPr="00A32A8A" w:rsidRDefault="00722AA1" w:rsidP="005D7B1E">
      <w:pPr>
        <w:pStyle w:val="FR1"/>
        <w:spacing w:before="0"/>
        <w:ind w:left="0"/>
        <w:jc w:val="center"/>
        <w:rPr>
          <w:rFonts w:ascii="Times New Roman" w:hAnsi="Times New Roman" w:cs="Times New Roman"/>
          <w:b/>
          <w:bCs/>
          <w:sz w:val="28"/>
          <w:szCs w:val="28"/>
        </w:rPr>
      </w:pPr>
    </w:p>
    <w:p w14:paraId="03F012B4"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Химия как раздел естествознания – наука о веществах и их превращениях. Использование достижений химии в животноводстве, птицеводстве и рыбоводстве: биологически активные вещества, кормовые добавки, антиоксиданты, консерванты. Химия и экология: вопросы охраны окружающей среды в зонах промышленного животноводства, птицеводства и рыбоводства.</w:t>
      </w:r>
    </w:p>
    <w:p w14:paraId="2C0A428F"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понятия и законы стехиометрии. Эквивалент. Фактор эквивалентности. Молярная масса эквивалента. Закон эквивалентных отношений. </w:t>
      </w:r>
    </w:p>
    <w:p w14:paraId="20A82026"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Важнейшие классы и номенклатура неорганических веществ.</w:t>
      </w:r>
    </w:p>
    <w:p w14:paraId="6CE60E1F" w14:textId="77777777" w:rsidR="00722AA1" w:rsidRPr="00A32A8A" w:rsidRDefault="00722AA1" w:rsidP="00A32A8A">
      <w:pPr>
        <w:tabs>
          <w:tab w:val="left" w:pos="1080"/>
        </w:tabs>
        <w:ind w:firstLine="567"/>
        <w:jc w:val="both"/>
        <w:rPr>
          <w:rFonts w:ascii="Times New Roman" w:hAnsi="Times New Roman" w:cs="Times New Roman"/>
          <w:b/>
          <w:sz w:val="28"/>
          <w:szCs w:val="28"/>
        </w:rPr>
      </w:pPr>
    </w:p>
    <w:p w14:paraId="50B89D91" w14:textId="77777777" w:rsidR="00722AA1" w:rsidRPr="00A32A8A" w:rsidRDefault="00595F24" w:rsidP="005D7B1E">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.2. Строение вещества: атом, химическая связь и строение молекул</w:t>
      </w:r>
    </w:p>
    <w:p w14:paraId="5581A981" w14:textId="77777777" w:rsidR="00722AA1" w:rsidRPr="00A32A8A" w:rsidRDefault="00722AA1" w:rsidP="00A32A8A">
      <w:pPr>
        <w:tabs>
          <w:tab w:val="left" w:pos="1080"/>
        </w:tabs>
        <w:ind w:firstLine="567"/>
        <w:jc w:val="center"/>
        <w:rPr>
          <w:rFonts w:ascii="Times New Roman" w:hAnsi="Times New Roman" w:cs="Times New Roman"/>
          <w:b/>
          <w:sz w:val="28"/>
          <w:szCs w:val="28"/>
        </w:rPr>
      </w:pPr>
    </w:p>
    <w:p w14:paraId="6A508DEE" w14:textId="77777777" w:rsidR="005C42CA" w:rsidRPr="00A32A8A" w:rsidRDefault="005C42CA" w:rsidP="00A32A8A">
      <w:pPr>
        <w:tabs>
          <w:tab w:val="left" w:pos="1080"/>
        </w:tabs>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сведения о строении атомов. Квантовомеханическая теория строения атома. Квантовые числа. Принцип минимума энергии. Правило Клечковского. Принцип Паули. </w:t>
      </w:r>
      <w:r w:rsidRPr="00A32A8A">
        <w:rPr>
          <w:rFonts w:ascii="Times New Roman" w:hAnsi="Times New Roman" w:cs="Times New Roman"/>
          <w:caps/>
          <w:sz w:val="28"/>
          <w:szCs w:val="28"/>
        </w:rPr>
        <w:t>п</w:t>
      </w:r>
      <w:r w:rsidRPr="00A32A8A">
        <w:rPr>
          <w:rFonts w:ascii="Times New Roman" w:hAnsi="Times New Roman" w:cs="Times New Roman"/>
          <w:sz w:val="28"/>
          <w:szCs w:val="28"/>
        </w:rPr>
        <w:t xml:space="preserve">равило Гунда. Электронные формулы. </w:t>
      </w:r>
    </w:p>
    <w:p w14:paraId="2F61DC06"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Периодический закон и периодическая система. Энергетические характеристики атомов элементов. Изменение физико-химических свойств элементов в зависимости от их положения в периодической системе. Периодическая система и биогенные элементы. </w:t>
      </w:r>
    </w:p>
    <w:p w14:paraId="58428F9F" w14:textId="77777777" w:rsidR="005C42CA" w:rsidRPr="00A32A8A" w:rsidRDefault="005C42CA" w:rsidP="00A32A8A">
      <w:pPr>
        <w:tabs>
          <w:tab w:val="left" w:pos="8010"/>
        </w:tabs>
        <w:ind w:firstLine="567"/>
        <w:jc w:val="both"/>
        <w:rPr>
          <w:rFonts w:ascii="Times New Roman" w:hAnsi="Times New Roman" w:cs="Times New Roman"/>
          <w:sz w:val="28"/>
          <w:szCs w:val="28"/>
        </w:rPr>
      </w:pPr>
      <w:r w:rsidRPr="00A32A8A">
        <w:rPr>
          <w:rFonts w:ascii="Times New Roman" w:hAnsi="Times New Roman" w:cs="Times New Roman"/>
          <w:sz w:val="28"/>
          <w:szCs w:val="28"/>
        </w:rPr>
        <w:t>Химическая связь: сущность, основные типы и особенности.</w:t>
      </w:r>
      <w:r w:rsidRPr="00A32A8A">
        <w:rPr>
          <w:rFonts w:ascii="Times New Roman" w:hAnsi="Times New Roman" w:cs="Times New Roman"/>
          <w:bCs/>
          <w:sz w:val="28"/>
          <w:szCs w:val="28"/>
        </w:rPr>
        <w:t xml:space="preserve"> Положения метода валентных связей (ВС). Ковалентная связь. Механизмы образования ковалентной связи: обменный, донорно-акцепторный, дативный, σ- и π- связь. Свойства ковалентной связи. Гибридизация</w:t>
      </w:r>
      <w:r w:rsidR="00964848">
        <w:rPr>
          <w:rFonts w:ascii="Times New Roman" w:hAnsi="Times New Roman" w:cs="Times New Roman"/>
          <w:bCs/>
          <w:sz w:val="28"/>
          <w:szCs w:val="28"/>
        </w:rPr>
        <w:t xml:space="preserve"> </w:t>
      </w:r>
      <w:r w:rsidRPr="00A32A8A">
        <w:rPr>
          <w:rFonts w:ascii="Times New Roman" w:hAnsi="Times New Roman" w:cs="Times New Roman"/>
          <w:bCs/>
          <w:sz w:val="28"/>
          <w:szCs w:val="28"/>
        </w:rPr>
        <w:t>(</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2</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rPr>
        <w:t>,</w:t>
      </w:r>
      <w:r w:rsidRPr="00852580">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r w:rsidRPr="00A32A8A">
        <w:rPr>
          <w:rFonts w:ascii="Times New Roman" w:hAnsi="Times New Roman" w:cs="Times New Roman"/>
          <w:bCs/>
          <w:sz w:val="28"/>
          <w:szCs w:val="28"/>
          <w:vertAlign w:val="superscript"/>
        </w:rPr>
        <w:t>1</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r w:rsidR="00852580">
        <w:rPr>
          <w:rFonts w:ascii="Times New Roman" w:hAnsi="Times New Roman" w:cs="Times New Roman"/>
          <w:bCs/>
          <w:sz w:val="28"/>
          <w:szCs w:val="28"/>
          <w:vertAlign w:val="superscript"/>
        </w:rPr>
        <w:t>2</w:t>
      </w:r>
      <w:r w:rsidRPr="00A32A8A">
        <w:rPr>
          <w:rFonts w:ascii="Times New Roman" w:hAnsi="Times New Roman" w:cs="Times New Roman"/>
          <w:bCs/>
          <w:sz w:val="28"/>
          <w:szCs w:val="28"/>
        </w:rPr>
        <w:t>) и форма (геометрия) молекул.</w:t>
      </w:r>
      <w:r w:rsidRPr="00A32A8A">
        <w:rPr>
          <w:rFonts w:ascii="Times New Roman" w:hAnsi="Times New Roman" w:cs="Times New Roman"/>
          <w:sz w:val="28"/>
          <w:szCs w:val="28"/>
        </w:rPr>
        <w:t xml:space="preserve"> Количественные характеристики химической связи.</w:t>
      </w:r>
      <w:r w:rsidRPr="00A32A8A">
        <w:rPr>
          <w:rFonts w:ascii="Times New Roman" w:hAnsi="Times New Roman" w:cs="Times New Roman"/>
          <w:bCs/>
          <w:sz w:val="28"/>
          <w:szCs w:val="28"/>
        </w:rPr>
        <w:t xml:space="preserve"> Ионность связи. Ионная связь. Механизм образования. </w:t>
      </w:r>
      <w:r w:rsidRPr="00A32A8A">
        <w:rPr>
          <w:rFonts w:ascii="Times New Roman" w:hAnsi="Times New Roman" w:cs="Times New Roman"/>
          <w:sz w:val="28"/>
          <w:szCs w:val="28"/>
        </w:rPr>
        <w:t xml:space="preserve">Водородная связь: межмолекулярная и внутримолекулярная. Биологическое значение водородной связи. Межмолекулярные взаимодействия и их природа. </w:t>
      </w:r>
    </w:p>
    <w:p w14:paraId="0C8C9E82" w14:textId="77777777" w:rsidR="00722AA1" w:rsidRPr="00A32A8A" w:rsidRDefault="00722AA1" w:rsidP="00A32A8A">
      <w:pPr>
        <w:ind w:firstLine="567"/>
        <w:jc w:val="both"/>
        <w:rPr>
          <w:rFonts w:ascii="Times New Roman" w:hAnsi="Times New Roman" w:cs="Times New Roman"/>
          <w:b/>
          <w:sz w:val="28"/>
          <w:szCs w:val="28"/>
        </w:rPr>
      </w:pPr>
    </w:p>
    <w:p w14:paraId="09A9893E" w14:textId="77777777" w:rsidR="005D7B1E" w:rsidRDefault="00595F24" w:rsidP="005D7B1E">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.3</w:t>
      </w:r>
      <w:r w:rsidR="005C42CA" w:rsidRPr="00852580">
        <w:rPr>
          <w:rFonts w:ascii="Times New Roman" w:hAnsi="Times New Roman" w:cs="Times New Roman"/>
          <w:b/>
          <w:sz w:val="28"/>
          <w:szCs w:val="28"/>
        </w:rPr>
        <w:t>.</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 xml:space="preserve">Основы биоэнергетики: химическая термодинамика </w:t>
      </w:r>
    </w:p>
    <w:p w14:paraId="4802C2D9" w14:textId="77777777" w:rsidR="00722AA1" w:rsidRPr="00A32A8A" w:rsidRDefault="00852580" w:rsidP="005D7B1E">
      <w:pPr>
        <w:jc w:val="center"/>
        <w:rPr>
          <w:rFonts w:ascii="Times New Roman" w:hAnsi="Times New Roman" w:cs="Times New Roman"/>
          <w:b/>
          <w:sz w:val="28"/>
          <w:szCs w:val="28"/>
        </w:rPr>
      </w:pPr>
      <w:r w:rsidRPr="00A32A8A">
        <w:rPr>
          <w:rFonts w:ascii="Times New Roman" w:hAnsi="Times New Roman" w:cs="Times New Roman"/>
          <w:b/>
          <w:sz w:val="28"/>
          <w:szCs w:val="28"/>
        </w:rPr>
        <w:t xml:space="preserve">и </w:t>
      </w:r>
      <w:r w:rsidR="005C42CA" w:rsidRPr="00A32A8A">
        <w:rPr>
          <w:rFonts w:ascii="Times New Roman" w:hAnsi="Times New Roman" w:cs="Times New Roman"/>
          <w:b/>
          <w:sz w:val="28"/>
          <w:szCs w:val="28"/>
        </w:rPr>
        <w:t>кинетик</w:t>
      </w:r>
      <w:r w:rsidR="00964848">
        <w:rPr>
          <w:rFonts w:ascii="Times New Roman" w:hAnsi="Times New Roman" w:cs="Times New Roman"/>
          <w:b/>
          <w:sz w:val="28"/>
          <w:szCs w:val="28"/>
        </w:rPr>
        <w:t>а</w:t>
      </w:r>
      <w:r w:rsidR="005C42CA" w:rsidRPr="00A32A8A">
        <w:rPr>
          <w:rFonts w:ascii="Times New Roman" w:hAnsi="Times New Roman" w:cs="Times New Roman"/>
          <w:b/>
          <w:sz w:val="28"/>
          <w:szCs w:val="28"/>
        </w:rPr>
        <w:t xml:space="preserve"> химических реакций.</w:t>
      </w:r>
    </w:p>
    <w:p w14:paraId="2CF9E8EF" w14:textId="77777777" w:rsidR="00722AA1" w:rsidRPr="00A32A8A" w:rsidRDefault="00722AA1" w:rsidP="00A32A8A">
      <w:pPr>
        <w:ind w:firstLine="567"/>
        <w:jc w:val="both"/>
        <w:rPr>
          <w:rFonts w:ascii="Times New Roman" w:hAnsi="Times New Roman" w:cs="Times New Roman"/>
          <w:sz w:val="28"/>
          <w:szCs w:val="28"/>
        </w:rPr>
      </w:pPr>
    </w:p>
    <w:p w14:paraId="0A69D41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Понятия: система; термодинамические функции и параметры. Внутренняя энергия системы. Энтальпия. Первый закон термодинамики. Тепловой эффект реакции, термохимические уравнения. Экзо- и эндотермические реакции. Стандартная энтальпия образования и сгорания веществ. Закон Гесса и его следствие. Направленность химических процессов. Энтропия как мера неупорядоченности системы. Второй закон термодинамики. Свободная энергия Гиббса. Экзэргонические и эндэргонические процессы.</w:t>
      </w:r>
    </w:p>
    <w:p w14:paraId="18FA6A3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Биохимические аспекты основных принципов термодинамики. </w:t>
      </w:r>
      <w:r w:rsidRPr="00A32A8A">
        <w:rPr>
          <w:rFonts w:ascii="Times New Roman" w:hAnsi="Times New Roman" w:cs="Times New Roman"/>
          <w:sz w:val="28"/>
          <w:szCs w:val="28"/>
        </w:rPr>
        <w:lastRenderedPageBreak/>
        <w:t>Применение калориметрии при исследовании процессов жизнедеятельности сельскохозяйственных животных, птиц и рыб. Сопряженные реакции. Макроэргические соединения. Понятие о гомеостазе.</w:t>
      </w:r>
    </w:p>
    <w:p w14:paraId="59C8D2F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Понятие о скорости химической реакции (средняя, мгновенная); факторы, от которых она зависит. Закон действующих масс. Правило Вант-Гоффа, температурный коэффициент. Энергия активации, уравнение Аррениуса. Молекулярность и порядок реакции. Катализ и катализаторы. Гомогенный и гетерогенный катализ, механизм действия катализатора. Ферменты – биологические катализаторы. Особенности кинетики ферментативных реакций.</w:t>
      </w:r>
    </w:p>
    <w:p w14:paraId="0851F632" w14:textId="77777777" w:rsidR="00722AA1"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Реакции обратимые и необратимые. Состояние химического равновесия для обратимой реакции. Константа равновесия. Принцип Ле-Шателье. Применение законов равновесия к живым системам. </w:t>
      </w:r>
    </w:p>
    <w:p w14:paraId="4B5E92F0" w14:textId="77777777" w:rsidR="00211001" w:rsidRPr="00A32A8A" w:rsidRDefault="00211001" w:rsidP="00A32A8A">
      <w:pPr>
        <w:ind w:firstLine="567"/>
        <w:jc w:val="both"/>
        <w:rPr>
          <w:rFonts w:ascii="Times New Roman" w:hAnsi="Times New Roman" w:cs="Times New Roman"/>
          <w:sz w:val="28"/>
          <w:szCs w:val="28"/>
        </w:rPr>
      </w:pPr>
    </w:p>
    <w:p w14:paraId="0637D290" w14:textId="77777777" w:rsidR="00722AA1" w:rsidRPr="00A32A8A" w:rsidRDefault="00595F24" w:rsidP="005E4C74">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.4. Растворы: состав, коллигативные свойства и ионные равновесия</w:t>
      </w:r>
    </w:p>
    <w:p w14:paraId="26959BD5" w14:textId="77777777" w:rsidR="00722AA1" w:rsidRPr="00A32A8A" w:rsidRDefault="00722AA1" w:rsidP="00A32A8A">
      <w:pPr>
        <w:ind w:firstLine="567"/>
        <w:jc w:val="both"/>
        <w:rPr>
          <w:rFonts w:ascii="Times New Roman" w:hAnsi="Times New Roman" w:cs="Times New Roman"/>
          <w:b/>
          <w:sz w:val="28"/>
          <w:szCs w:val="28"/>
        </w:rPr>
      </w:pPr>
    </w:p>
    <w:p w14:paraId="5487F2B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Основные понятия: раствор, растворитель, растворенное вещество. Термодинамика процесса растворения. Истинные растворы. Жидкие раст</w:t>
      </w:r>
      <w:r w:rsidR="00852580">
        <w:rPr>
          <w:rFonts w:ascii="Times New Roman" w:hAnsi="Times New Roman" w:cs="Times New Roman"/>
          <w:sz w:val="28"/>
          <w:szCs w:val="28"/>
        </w:rPr>
        <w:t>воры. Вода как растворитель и ее</w:t>
      </w:r>
      <w:r w:rsidRPr="00A32A8A">
        <w:rPr>
          <w:rFonts w:ascii="Times New Roman" w:hAnsi="Times New Roman" w:cs="Times New Roman"/>
          <w:sz w:val="28"/>
          <w:szCs w:val="28"/>
        </w:rPr>
        <w:t xml:space="preserve"> роль в жизнедеятельности организма. Растворимость, влияние на растворимость веществ различных факторов: природы растворимого вещества и растворителя, температуры, давления. Растворимость газов в жидкостях. Закон Генри. Закон Сеченова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w:t>
      </w:r>
      <w:r w:rsidR="00287489" w:rsidRPr="00A32A8A">
        <w:rPr>
          <w:rFonts w:ascii="Times New Roman" w:hAnsi="Times New Roman" w:cs="Times New Roman"/>
          <w:sz w:val="28"/>
          <w:szCs w:val="28"/>
        </w:rPr>
        <w:t>Концентрации</w:t>
      </w:r>
      <w:r w:rsidRPr="00A32A8A">
        <w:rPr>
          <w:rFonts w:ascii="Times New Roman" w:hAnsi="Times New Roman" w:cs="Times New Roman"/>
          <w:sz w:val="28"/>
          <w:szCs w:val="28"/>
        </w:rPr>
        <w:t xml:space="preserve"> растворов. </w:t>
      </w:r>
    </w:p>
    <w:p w14:paraId="7E7793D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Коллигативные свойства разбавленных растворов: диффузия, осмос, осмотическое давление (закон Вант-Гоффа). Онкотическое давление. Изотонические, гипертонические, гипотонические растворы; тургор, плазмолиз, гемолиз. Роль осмоса в биосистемах. Законы Рауля. Криоскопия. Эбуллиоскопия. </w:t>
      </w:r>
    </w:p>
    <w:p w14:paraId="4C6EDFB7" w14:textId="77777777" w:rsidR="000F25A9"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Свойства электролитов. Теория электролитической диссоциации. Степень диссоциации и факторы, влияющие на нее. Типы электролитов. Слабые электролиты. Равновесие в растворах слабых электролитов. Константа диссоциации. Закон разведения Оствальда. Ионное равновесие. Ионные уравнения. </w:t>
      </w:r>
    </w:p>
    <w:p w14:paraId="5489563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Образование осадка. Произведение растворимости. Ионное произведение воды. Водородный показатель и способы его определения. Сильные электролиты и их состояние в растворах. Изотонический коэффициент</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Кажущаяся степень диссоциации сильных электролитов. Активность, коэффициент активности, ионная сила раствора.</w:t>
      </w:r>
    </w:p>
    <w:p w14:paraId="33BD0A3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Гидролиз солей. Степень и константа гидролиза, рН растворов гидролизуемых солей. Буферные растворы: классификация, механизм их действия, буферная емкость. Понятие о кислотно-основном равновесии крови. Ацидоз, алкалоз. Роль электролитов в жизнедеятельности организмов. Буферные системы организма животных, птиц и рыб.</w:t>
      </w:r>
    </w:p>
    <w:p w14:paraId="763DCD73" w14:textId="77777777" w:rsidR="008D0972" w:rsidRPr="00A32A8A" w:rsidRDefault="008D0972" w:rsidP="00A32A8A">
      <w:pPr>
        <w:ind w:firstLine="567"/>
        <w:jc w:val="both"/>
        <w:rPr>
          <w:rFonts w:ascii="Times New Roman" w:hAnsi="Times New Roman" w:cs="Times New Roman"/>
          <w:sz w:val="28"/>
          <w:szCs w:val="28"/>
        </w:rPr>
      </w:pPr>
    </w:p>
    <w:p w14:paraId="3BFF9D14" w14:textId="77777777" w:rsidR="008D0972" w:rsidRPr="00A32A8A" w:rsidRDefault="00595F24" w:rsidP="005E4C74">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.5.</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Окислительно-восстановительные процессы</w:t>
      </w:r>
    </w:p>
    <w:p w14:paraId="5839DC1C" w14:textId="77777777" w:rsidR="008D0972" w:rsidRPr="00840CBA" w:rsidRDefault="008D0972" w:rsidP="00A32A8A">
      <w:pPr>
        <w:ind w:firstLine="567"/>
        <w:jc w:val="both"/>
        <w:rPr>
          <w:rFonts w:ascii="Times New Roman" w:hAnsi="Times New Roman" w:cs="Times New Roman"/>
          <w:sz w:val="28"/>
          <w:szCs w:val="28"/>
        </w:rPr>
      </w:pPr>
    </w:p>
    <w:p w14:paraId="3EBE01D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lastRenderedPageBreak/>
        <w:t>Основные понятия: степень окисления атома элемента, процессы окисления и восстановления; окислители и восстановители. Типы окислительно-восстановительных реакций. Методы составления уравнений окислительно-восстановительных реакций. Факторы, влияющие на протекание ОВР: концентрация реагента, температура, катализатор, характер среды.</w:t>
      </w:r>
    </w:p>
    <w:p w14:paraId="1A58EBD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Понятие о гальваническом элементе. Электрические потенциалы: стандартный электродный потенциал и водородный электрод; стандартный окислительно-восстановительный потенциал; диффузионный потенциал; мембранный потенциал. Уравнение Нернста. ЭДС окислительно-восстановительной реакции. Направление, протекание окислительно-восстановительных реакций.</w:t>
      </w:r>
    </w:p>
    <w:p w14:paraId="605BADE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окислительно-восстановительных процессов в живом организме. Понятие о биохимических редокс-системах. Взаимосвязь ЭДС реакции со свободной энергией Гиббса.  </w:t>
      </w:r>
    </w:p>
    <w:p w14:paraId="382B763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Электрическая проводимость растворов электролитов, удельная и эквивалентная электропроводимость, закон Кольрауша. Электропроводимость клеток и тканей животных. Кондуктометрические методы анализа.</w:t>
      </w:r>
    </w:p>
    <w:p w14:paraId="7663337C" w14:textId="77777777" w:rsidR="008E4A0C" w:rsidRPr="00B23E29" w:rsidRDefault="008E4A0C" w:rsidP="00A32A8A">
      <w:pPr>
        <w:ind w:firstLine="567"/>
        <w:jc w:val="both"/>
        <w:rPr>
          <w:rFonts w:ascii="Times New Roman" w:hAnsi="Times New Roman" w:cs="Times New Roman"/>
          <w:sz w:val="24"/>
          <w:szCs w:val="28"/>
        </w:rPr>
      </w:pPr>
    </w:p>
    <w:p w14:paraId="56BB0086" w14:textId="77777777" w:rsidR="008E4A0C" w:rsidRPr="00A32A8A" w:rsidRDefault="00595F24" w:rsidP="00B23E29">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.6.</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Комплексные соединения и их свойства</w:t>
      </w:r>
    </w:p>
    <w:p w14:paraId="5F1004D9" w14:textId="77777777" w:rsidR="008E4A0C" w:rsidRPr="00B23E29" w:rsidRDefault="008E4A0C" w:rsidP="00A32A8A">
      <w:pPr>
        <w:ind w:firstLine="567"/>
        <w:jc w:val="both"/>
        <w:rPr>
          <w:rFonts w:ascii="Times New Roman" w:hAnsi="Times New Roman" w:cs="Times New Roman"/>
          <w:b/>
          <w:sz w:val="24"/>
          <w:szCs w:val="28"/>
        </w:rPr>
      </w:pPr>
    </w:p>
    <w:p w14:paraId="0496CF7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Понятие о комплексных соединениях. Координационная теория Вернера. Теория кристаллического поля. Структура комплексного соединения: комплексообразователь, лиганды (адденды), внутренняя и внешняя сфера, координационное число комплексообразователя. Классификация и номенклатура комплексных соединений. Изомерия комплексных соединений. Магнитные свойства. Геометрия комплекса.</w:t>
      </w:r>
    </w:p>
    <w:p w14:paraId="28A147B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Вторичная диссоциация комплексных соединений. Устойчивость комплексных соединений: константа нестойкости, константа устойчивости.</w:t>
      </w:r>
    </w:p>
    <w:p w14:paraId="4E49289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Биологическая роль координационных соединений. Металлолигандный баланс (гомеостаз) и его нарушения. Металлоферменты, гемоглобин, хлорофилл,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xml:space="preserve">. Комплексные соединения </w:t>
      </w:r>
      <w:r w:rsidR="00595F24">
        <w:rPr>
          <w:rFonts w:ascii="Times New Roman" w:hAnsi="Times New Roman" w:cs="Times New Roman"/>
          <w:sz w:val="28"/>
          <w:szCs w:val="28"/>
        </w:rPr>
        <w:t>для биоорганизмов</w:t>
      </w:r>
      <w:r w:rsidRPr="00A32A8A">
        <w:rPr>
          <w:rFonts w:ascii="Times New Roman" w:hAnsi="Times New Roman" w:cs="Times New Roman"/>
          <w:sz w:val="28"/>
          <w:szCs w:val="28"/>
        </w:rPr>
        <w:t>.</w:t>
      </w:r>
    </w:p>
    <w:p w14:paraId="67A8403D" w14:textId="77777777" w:rsidR="001E61FB" w:rsidRPr="00B23E29" w:rsidRDefault="001E61FB" w:rsidP="00A32A8A">
      <w:pPr>
        <w:ind w:firstLine="567"/>
        <w:jc w:val="center"/>
        <w:rPr>
          <w:rFonts w:ascii="Times New Roman" w:hAnsi="Times New Roman" w:cs="Times New Roman"/>
          <w:b/>
          <w:sz w:val="24"/>
          <w:szCs w:val="28"/>
        </w:rPr>
      </w:pPr>
    </w:p>
    <w:p w14:paraId="3CB55441" w14:textId="77777777" w:rsidR="001E61FB" w:rsidRPr="00A32A8A" w:rsidRDefault="00595F24" w:rsidP="00B23E29">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.7. Коллоидные растворы</w:t>
      </w:r>
    </w:p>
    <w:p w14:paraId="136E1144" w14:textId="77777777" w:rsidR="001E61FB" w:rsidRPr="00B23E29" w:rsidRDefault="001E61FB" w:rsidP="00A32A8A">
      <w:pPr>
        <w:ind w:firstLine="567"/>
        <w:jc w:val="both"/>
        <w:rPr>
          <w:rFonts w:ascii="Times New Roman" w:hAnsi="Times New Roman" w:cs="Times New Roman"/>
          <w:b/>
          <w:sz w:val="24"/>
          <w:szCs w:val="28"/>
        </w:rPr>
      </w:pPr>
    </w:p>
    <w:p w14:paraId="0099146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Классификация дисперсных систем. Методы получения и очистки коллоидных растворов. Строение мицеллы лиофобных коллоидов. Молекулярно-кинетические свойства лиофобных коллоидных растворов</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Оптические свойства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Электрокинетические свойства: электрофорез, электроосмос, изоэлектрическое состояние (ИЭС) и изоэлектрическая точка (ИЭТ).</w:t>
      </w:r>
    </w:p>
    <w:p w14:paraId="0BB07DD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Устойчивость и коагуляция коллоидных растворов. Причины коагуляции. Виды и кинетика коагуляции. Электролитическая коагуляция. Порог коагуляции. Правило Шульце-Гарди, коллоидная защита, флокуляция, пептизация. Взаимная коагуляция и ее значение.</w:t>
      </w:r>
    </w:p>
    <w:p w14:paraId="0CD7C94B"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Растворы высокомолекулярных соединений, биополимеры. Изоэлектрическая точка, набухание, устойчивость, высаливание, коацервация, </w:t>
      </w:r>
      <w:r w:rsidRPr="00A32A8A">
        <w:rPr>
          <w:rFonts w:ascii="Times New Roman" w:hAnsi="Times New Roman" w:cs="Times New Roman"/>
          <w:sz w:val="28"/>
          <w:szCs w:val="28"/>
        </w:rPr>
        <w:lastRenderedPageBreak/>
        <w:t>осмотическое давление растворов биополимеров. Онкотическое давление крови.</w:t>
      </w:r>
    </w:p>
    <w:p w14:paraId="4D5205B8" w14:textId="77777777" w:rsidR="00B23E29" w:rsidRPr="00B23E29" w:rsidRDefault="00B23E29" w:rsidP="00B23E29">
      <w:pPr>
        <w:jc w:val="center"/>
        <w:rPr>
          <w:rFonts w:ascii="Times New Roman" w:hAnsi="Times New Roman" w:cs="Times New Roman"/>
          <w:b/>
          <w:sz w:val="24"/>
          <w:szCs w:val="28"/>
        </w:rPr>
      </w:pPr>
    </w:p>
    <w:p w14:paraId="5EB24044" w14:textId="77777777" w:rsidR="003642A0" w:rsidRPr="00A32A8A" w:rsidRDefault="00595F24" w:rsidP="00B23E29">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.8. Физико-химические основы поверхностных явлений</w:t>
      </w:r>
    </w:p>
    <w:p w14:paraId="77585FBE" w14:textId="77777777" w:rsidR="003642A0" w:rsidRPr="00B23E29" w:rsidRDefault="003642A0" w:rsidP="00A32A8A">
      <w:pPr>
        <w:ind w:firstLine="567"/>
        <w:jc w:val="both"/>
        <w:rPr>
          <w:rFonts w:ascii="Times New Roman" w:hAnsi="Times New Roman" w:cs="Times New Roman"/>
          <w:b/>
          <w:sz w:val="28"/>
          <w:szCs w:val="28"/>
        </w:rPr>
      </w:pPr>
    </w:p>
    <w:p w14:paraId="145E039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Свободная поверхностная энергия и повер</w:t>
      </w:r>
      <w:r w:rsidR="00852580">
        <w:rPr>
          <w:rFonts w:ascii="Times New Roman" w:hAnsi="Times New Roman" w:cs="Times New Roman"/>
          <w:sz w:val="28"/>
          <w:szCs w:val="28"/>
        </w:rPr>
        <w:t>хностное натяжение. Сорбция и ее</w:t>
      </w:r>
      <w:r w:rsidRPr="00A32A8A">
        <w:rPr>
          <w:rFonts w:ascii="Times New Roman" w:hAnsi="Times New Roman" w:cs="Times New Roman"/>
          <w:sz w:val="28"/>
          <w:szCs w:val="28"/>
        </w:rPr>
        <w:t xml:space="preserve"> виды: абсорбция и адсорбция. Адсорбция на границе раздела жидкость</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газ, адсорбция на границе твердое тело</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раствор. Молекулярная адсорбция из растворов на твердых адсорбентах. Адсорбция ионов из растворов. Ионно-обменная адсорбция. Поверхностно-активные вещества. Хроматография.</w:t>
      </w:r>
    </w:p>
    <w:p w14:paraId="75BBC224" w14:textId="77777777" w:rsidR="00AA1FDC" w:rsidRPr="00A32A8A" w:rsidRDefault="00AA1FDC" w:rsidP="00A32A8A">
      <w:pPr>
        <w:ind w:right="200" w:firstLine="567"/>
        <w:jc w:val="both"/>
        <w:rPr>
          <w:rFonts w:ascii="Times New Roman" w:hAnsi="Times New Roman" w:cs="Times New Roman"/>
          <w:b/>
          <w:sz w:val="28"/>
          <w:szCs w:val="28"/>
        </w:rPr>
      </w:pPr>
    </w:p>
    <w:p w14:paraId="3F13D192" w14:textId="77777777" w:rsidR="00AA1FDC" w:rsidRPr="00A32A8A" w:rsidRDefault="00595F24" w:rsidP="00B23E29">
      <w:pPr>
        <w:ind w:right="200"/>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w:t>
      </w:r>
      <w:r w:rsidR="005C42CA" w:rsidRPr="00A32A8A">
        <w:rPr>
          <w:rFonts w:ascii="Times New Roman" w:hAnsi="Times New Roman" w:cs="Times New Roman"/>
          <w:b/>
          <w:caps/>
          <w:sz w:val="28"/>
          <w:szCs w:val="28"/>
        </w:rPr>
        <w:t>9.</w:t>
      </w:r>
      <w:r w:rsidR="005C42CA" w:rsidRPr="00A32A8A">
        <w:rPr>
          <w:rFonts w:ascii="Times New Roman" w:hAnsi="Times New Roman" w:cs="Times New Roman"/>
          <w:caps/>
          <w:sz w:val="28"/>
          <w:szCs w:val="28"/>
        </w:rPr>
        <w:t xml:space="preserve"> </w:t>
      </w:r>
      <w:r w:rsidR="005C42CA" w:rsidRPr="00A32A8A">
        <w:rPr>
          <w:rFonts w:ascii="Times New Roman" w:hAnsi="Times New Roman" w:cs="Times New Roman"/>
          <w:b/>
          <w:sz w:val="28"/>
          <w:szCs w:val="28"/>
        </w:rPr>
        <w:t>Химия биогенных элементов</w:t>
      </w:r>
    </w:p>
    <w:p w14:paraId="765B967E" w14:textId="77777777" w:rsidR="00AA1FDC" w:rsidRPr="00A32A8A" w:rsidRDefault="00AA1FDC" w:rsidP="00A32A8A">
      <w:pPr>
        <w:ind w:right="200" w:firstLine="567"/>
        <w:jc w:val="both"/>
        <w:rPr>
          <w:rFonts w:ascii="Times New Roman" w:hAnsi="Times New Roman" w:cs="Times New Roman"/>
          <w:b/>
          <w:sz w:val="28"/>
          <w:szCs w:val="28"/>
        </w:rPr>
      </w:pPr>
    </w:p>
    <w:p w14:paraId="32A9526A" w14:textId="77777777" w:rsidR="005C42CA" w:rsidRPr="00A32A8A" w:rsidRDefault="005C42CA" w:rsidP="00A32A8A">
      <w:pPr>
        <w:ind w:right="200"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Распространенность химических элементов в природе. Понятия: макроэлемент, микроэлемент, органоген, металлы жизни, биогенные элементы. Элементы, являющиеся органогенами, металлами жизни, токсикантами. Закономерности распределения биогенных элементов по </w:t>
      </w:r>
      <w:r w:rsidRPr="00852580">
        <w:rPr>
          <w:rFonts w:ascii="Times New Roman" w:hAnsi="Times New Roman" w:cs="Times New Roman"/>
          <w:i/>
          <w:sz w:val="28"/>
          <w:szCs w:val="28"/>
          <w:lang w:val="en-US"/>
        </w:rPr>
        <w:t>s</w:t>
      </w:r>
      <w:r w:rsidRPr="00A32A8A">
        <w:rPr>
          <w:rFonts w:ascii="Times New Roman" w:hAnsi="Times New Roman" w:cs="Times New Roman"/>
          <w:sz w:val="28"/>
          <w:szCs w:val="28"/>
        </w:rPr>
        <w:t xml:space="preserve">-, </w:t>
      </w:r>
      <w:r w:rsidRPr="00852580">
        <w:rPr>
          <w:rFonts w:ascii="Times New Roman" w:hAnsi="Times New Roman" w:cs="Times New Roman"/>
          <w:i/>
          <w:sz w:val="28"/>
          <w:szCs w:val="28"/>
          <w:lang w:val="en-US"/>
        </w:rPr>
        <w:t>p</w:t>
      </w:r>
      <w:r w:rsidRPr="00852580">
        <w:rPr>
          <w:rFonts w:ascii="Times New Roman" w:hAnsi="Times New Roman" w:cs="Times New Roman"/>
          <w:i/>
          <w:sz w:val="28"/>
          <w:szCs w:val="28"/>
        </w:rPr>
        <w:t>-</w:t>
      </w:r>
      <w:r w:rsidRPr="00A32A8A">
        <w:rPr>
          <w:rFonts w:ascii="Times New Roman" w:hAnsi="Times New Roman" w:cs="Times New Roman"/>
          <w:sz w:val="28"/>
          <w:szCs w:val="28"/>
        </w:rPr>
        <w:t xml:space="preserve">, </w:t>
      </w:r>
      <w:r w:rsidRPr="00852580">
        <w:rPr>
          <w:rFonts w:ascii="Times New Roman" w:hAnsi="Times New Roman" w:cs="Times New Roman"/>
          <w:i/>
          <w:sz w:val="28"/>
          <w:szCs w:val="28"/>
          <w:lang w:val="en-US"/>
        </w:rPr>
        <w:t>d</w:t>
      </w:r>
      <w:r w:rsidRPr="00852580">
        <w:rPr>
          <w:rFonts w:ascii="Times New Roman" w:hAnsi="Times New Roman" w:cs="Times New Roman"/>
          <w:i/>
          <w:sz w:val="28"/>
          <w:szCs w:val="28"/>
        </w:rPr>
        <w:t>-</w:t>
      </w:r>
      <w:r w:rsidRPr="00A32A8A">
        <w:rPr>
          <w:rFonts w:ascii="Times New Roman" w:hAnsi="Times New Roman" w:cs="Times New Roman"/>
          <w:sz w:val="28"/>
          <w:szCs w:val="28"/>
        </w:rPr>
        <w:t>блокам. Строение атомов каждого органогена, его основные валентные состояния и характерные особенности образуемых им химических связей. Кислотно-основные, окислительно-восстановительные и комплексообразующие свойства органогенов и их соединений.  Специфическая роль каждого органогена и его соединений в живых системах.</w:t>
      </w:r>
    </w:p>
    <w:p w14:paraId="24CB830D" w14:textId="77777777" w:rsidR="005C42CA" w:rsidRPr="00A32A8A" w:rsidRDefault="005C42CA" w:rsidP="00A32A8A">
      <w:pPr>
        <w:ind w:firstLine="567"/>
        <w:jc w:val="both"/>
        <w:rPr>
          <w:rFonts w:ascii="Times New Roman" w:hAnsi="Times New Roman" w:cs="Times New Roman"/>
          <w:sz w:val="28"/>
          <w:szCs w:val="28"/>
        </w:rPr>
      </w:pPr>
      <w:r w:rsidRPr="00964848">
        <w:rPr>
          <w:rFonts w:ascii="Times New Roman" w:hAnsi="Times New Roman" w:cs="Times New Roman"/>
          <w:b/>
          <w:i/>
          <w:sz w:val="28"/>
          <w:szCs w:val="28"/>
          <w:lang w:val="en-US"/>
        </w:rPr>
        <w:t>s</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Общая характеристика элементов 1-А группы. Водород и его соединения. Уникальность свойств водорода. </w:t>
      </w:r>
    </w:p>
    <w:p w14:paraId="2E6F5BB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Вода, геометрия и дипольный момент молекулы. Структура льда и жидкой воды. Химические свойства воды. Пероксид водорода. Окислительно-восстановительная двойственность. Кислотные свойства. Ингибирование ферментов. Применение пероксида водорода в ветеринарии. </w:t>
      </w:r>
    </w:p>
    <w:p w14:paraId="011D8A91"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химии лития. Натрий. Калий. Энтальпии гидратации ионов. Физические и химические свойства калия и натрия. Взаимосвязь ионов калия и натрия в биологических системах. Применение соединений калия и натрия в технологии переработки продуктов животноводства, птицеводства и рыбоводства. </w:t>
      </w:r>
    </w:p>
    <w:p w14:paraId="65599A6A" w14:textId="77777777" w:rsidR="005C42CA" w:rsidRPr="00A32A8A" w:rsidRDefault="005C42CA" w:rsidP="00A32A8A">
      <w:pPr>
        <w:pStyle w:val="a3"/>
        <w:spacing w:after="0"/>
        <w:ind w:firstLine="567"/>
        <w:jc w:val="both"/>
        <w:rPr>
          <w:rFonts w:ascii="Times New Roman" w:hAnsi="Times New Roman"/>
          <w:sz w:val="28"/>
          <w:szCs w:val="28"/>
        </w:rPr>
      </w:pPr>
      <w:r w:rsidRPr="00A32A8A">
        <w:rPr>
          <w:rFonts w:ascii="Times New Roman" w:hAnsi="Times New Roman"/>
          <w:sz w:val="28"/>
          <w:szCs w:val="28"/>
        </w:rPr>
        <w:t xml:space="preserve">Общая характеристика элементов </w:t>
      </w:r>
      <w:r w:rsidRPr="00A32A8A">
        <w:rPr>
          <w:rFonts w:ascii="Times New Roman" w:hAnsi="Times New Roman"/>
          <w:sz w:val="28"/>
          <w:szCs w:val="28"/>
          <w:lang w:val="en-US"/>
        </w:rPr>
        <w:t>II</w:t>
      </w:r>
      <w:r w:rsidRPr="00A32A8A">
        <w:rPr>
          <w:rFonts w:ascii="Times New Roman" w:hAnsi="Times New Roman"/>
          <w:sz w:val="28"/>
          <w:szCs w:val="28"/>
        </w:rPr>
        <w:t xml:space="preserve">-А группы. Щелочно-земельные металлы. Энтальпии гидратации и комплексообразующая способность ионов. Гидриды, оксиды, пероксиды, гидроксиды, соли. Растворимость солей. Изоморфное замещение ионов кальция ионами стронция в биологических системах. Биологическое значение кальция и магния. Жесткость воды. Методы определения и устранения жесткости. Влияние жесткости воды на живые организмы. </w:t>
      </w:r>
    </w:p>
    <w:p w14:paraId="3985C820"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i/>
          <w:sz w:val="28"/>
          <w:szCs w:val="28"/>
        </w:rPr>
        <w:t>р</w:t>
      </w:r>
      <w:r w:rsidRPr="00A32A8A">
        <w:rPr>
          <w:rFonts w:ascii="Times New Roman" w:hAnsi="Times New Roman" w:cs="Times New Roman"/>
          <w:b/>
          <w:caps/>
          <w:sz w:val="28"/>
          <w:szCs w:val="28"/>
        </w:rPr>
        <w:t>-</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xml:space="preserve">-А группы. Общая характеристика. Особенности химии бора. Соединения бора. Гидриды, оксиды, борные кислоты, соли. Бор как акцептор. Бор </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микроэлемент. Использование соединений бора для дезинфекции и как консервирующего средства. Алюминий. Амфотерность гидроксида. Алюминаты. Квасцы. Стремление к комплексообразованию. </w:t>
      </w:r>
      <w:r w:rsidRPr="00A32A8A">
        <w:rPr>
          <w:rFonts w:ascii="Times New Roman" w:hAnsi="Times New Roman" w:cs="Times New Roman"/>
          <w:sz w:val="28"/>
          <w:szCs w:val="28"/>
        </w:rPr>
        <w:lastRenderedPageBreak/>
        <w:t xml:space="preserve">Применение соединений алюминия в ветеринарии, для очистки воды. </w:t>
      </w:r>
    </w:p>
    <w:p w14:paraId="5C5B3CFA"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-А группы. Общая характеристика. Углерод – главный органоген клетки. Аллотропия. Бинарные соединения. Оксиды углерода. Угольная кислота и ее соли. Циановодородная кислота. Родановодородная кислота и ее соли. Кремний. Бинарные соединения. Диоксид кремния. Кремневые кислоты</w:t>
      </w:r>
      <w:r w:rsidRPr="00A32A8A">
        <w:rPr>
          <w:rFonts w:ascii="Times New Roman" w:hAnsi="Times New Roman" w:cs="Times New Roman"/>
          <w:b/>
          <w:bCs/>
          <w:sz w:val="28"/>
          <w:szCs w:val="28"/>
        </w:rPr>
        <w:t xml:space="preserve"> </w:t>
      </w:r>
      <w:r w:rsidRPr="00A32A8A">
        <w:rPr>
          <w:rFonts w:ascii="Times New Roman" w:hAnsi="Times New Roman" w:cs="Times New Roman"/>
          <w:sz w:val="28"/>
          <w:szCs w:val="28"/>
        </w:rPr>
        <w:t xml:space="preserve">и их соли. Токсичность свинца и его соединений. </w:t>
      </w:r>
    </w:p>
    <w:p w14:paraId="333F3C5B"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w:t>
      </w:r>
      <w:r w:rsidRPr="00A32A8A">
        <w:rPr>
          <w:rFonts w:ascii="Times New Roman" w:hAnsi="Times New Roman" w:cs="Times New Roman"/>
          <w:sz w:val="28"/>
          <w:szCs w:val="28"/>
        </w:rPr>
        <w:t>-А группы. Общая характеристика. Азот и его соединения. Круговорот азота в природе. Азот: физические и химические свойства, инертность азота. Бинарные соединения азота: ги</w:t>
      </w:r>
      <w:r w:rsidR="00852580">
        <w:rPr>
          <w:rFonts w:ascii="Times New Roman" w:hAnsi="Times New Roman" w:cs="Times New Roman"/>
          <w:sz w:val="28"/>
          <w:szCs w:val="28"/>
        </w:rPr>
        <w:t>дриды, оксиды. Соли аммония. Их </w:t>
      </w:r>
      <w:r w:rsidRPr="00A32A8A">
        <w:rPr>
          <w:rFonts w:ascii="Times New Roman" w:hAnsi="Times New Roman" w:cs="Times New Roman"/>
          <w:sz w:val="28"/>
          <w:szCs w:val="28"/>
        </w:rPr>
        <w:t xml:space="preserve">свойства. Гидролиз. Термическое разложение. Азотная и азотистая кислоты. Нитриты и нитраты, их токсическое действие. Азотные удобрения. Фосфор. Аллотропия. Бинарные соединения. Оксиды. Кислородсодержащие кислоты фосфора и их соли. </w:t>
      </w:r>
      <w:r w:rsidRPr="00A32A8A">
        <w:rPr>
          <w:rFonts w:ascii="Times New Roman" w:hAnsi="Times New Roman" w:cs="Times New Roman"/>
          <w:caps/>
          <w:sz w:val="28"/>
          <w:szCs w:val="28"/>
        </w:rPr>
        <w:t>р</w:t>
      </w:r>
      <w:r w:rsidRPr="00A32A8A">
        <w:rPr>
          <w:rFonts w:ascii="Times New Roman" w:hAnsi="Times New Roman" w:cs="Times New Roman"/>
          <w:sz w:val="28"/>
          <w:szCs w:val="28"/>
        </w:rPr>
        <w:t>оль фосфора в живом организме: макроэргические свойства фосфатов. Фосфорные удобрения, кормовые фосфаты. Общая характеристика и биологическая роль: мышьяк, сурьма, висмут. Токсичность элементов.</w:t>
      </w:r>
    </w:p>
    <w:p w14:paraId="1BFB3A5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элементов </w:t>
      </w:r>
      <w:r w:rsidRPr="00A32A8A">
        <w:rPr>
          <w:rFonts w:ascii="Times New Roman" w:hAnsi="Times New Roman" w:cs="Times New Roman"/>
          <w:sz w:val="28"/>
          <w:szCs w:val="28"/>
          <w:lang w:val="en-US"/>
        </w:rPr>
        <w:t>VI</w:t>
      </w:r>
      <w:r w:rsidRPr="00A32A8A">
        <w:rPr>
          <w:rFonts w:ascii="Times New Roman" w:hAnsi="Times New Roman" w:cs="Times New Roman"/>
          <w:sz w:val="28"/>
          <w:szCs w:val="28"/>
        </w:rPr>
        <w:t>-А группы. Кислород. Химические свойства кислорода. Оксиды, пероксиды, надпероксиды. Озон, его свойства, проблема защиты озонового слоя. Сера и ее соединения. Круговорот серы в природе. Бинарные соединения серы. Сероводород, его химические свой</w:t>
      </w:r>
      <w:r w:rsidR="00852580">
        <w:rPr>
          <w:rFonts w:ascii="Times New Roman" w:hAnsi="Times New Roman" w:cs="Times New Roman"/>
          <w:sz w:val="28"/>
          <w:szCs w:val="28"/>
        </w:rPr>
        <w:t>ства. Сероводородная кислота. Ее</w:t>
      </w:r>
      <w:r w:rsidRPr="00A32A8A">
        <w:rPr>
          <w:rFonts w:ascii="Times New Roman" w:hAnsi="Times New Roman" w:cs="Times New Roman"/>
          <w:sz w:val="28"/>
          <w:szCs w:val="28"/>
        </w:rPr>
        <w:t xml:space="preserve"> соли. Диоксид и триоксид серы. Сернистая, серная кислоты и их соли; использование сульфатов как лечебных препаратов. Окислительные свойства концентрированной серной кислоты. Тиосерная кислота. Персульфаты. Биологические аспекты химии серы. Селен как микроэлемент, его роль в организме. Использование соединений селена в ветеринарии. </w:t>
      </w:r>
    </w:p>
    <w:p w14:paraId="0FFACA5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VII</w:t>
      </w:r>
      <w:r w:rsidRPr="00A32A8A">
        <w:rPr>
          <w:rFonts w:ascii="Times New Roman" w:hAnsi="Times New Roman" w:cs="Times New Roman"/>
          <w:sz w:val="28"/>
          <w:szCs w:val="28"/>
        </w:rPr>
        <w:t xml:space="preserve">-А группы. Общая характеристика. Сравнительная характеристика физико-химических свойств галогенов, их токсическое действие на живые организмы. Биологическая роль галогенов. Галогеноводороды. Плавиковая кислота, фториды. Соляная кислота, хлориды, их биологическая роль. Кислородсодержащие соединения галогенов: оксиды, кислоты, соли. Биологическая роль и применение галогенов и их соединений в зоотехнии и ветеринарии. </w:t>
      </w:r>
    </w:p>
    <w:p w14:paraId="233058AC"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i/>
          <w:sz w:val="28"/>
          <w:szCs w:val="28"/>
          <w:lang w:val="en-US"/>
        </w:rPr>
        <w:t>d</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Общая характеристика. Строение, общие свойства </w:t>
      </w:r>
      <w:r w:rsidRPr="00137968">
        <w:rPr>
          <w:rFonts w:ascii="Times New Roman" w:hAnsi="Times New Roman" w:cs="Times New Roman"/>
          <w:i/>
          <w:sz w:val="28"/>
          <w:szCs w:val="28"/>
          <w:lang w:val="en-US"/>
        </w:rPr>
        <w:t>d</w:t>
      </w:r>
      <w:r w:rsidRPr="00A32A8A">
        <w:rPr>
          <w:rFonts w:ascii="Times New Roman" w:hAnsi="Times New Roman" w:cs="Times New Roman"/>
          <w:sz w:val="28"/>
          <w:szCs w:val="28"/>
        </w:rPr>
        <w:t>-металлов жизни и их соединений. Химизм их биологической роли в организме. Зависимость кислотно-основных, окислительно-восстановительных и комплексообразующих свойств металлов и их соединений от строения их атомов и химизм токсического действия соединений металлов.</w:t>
      </w:r>
    </w:p>
    <w:p w14:paraId="10C690C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Медь, характеристика ее соединений. Медь – важнейший микроэлемент. Применение соединений меди в сельском хозяйстве. Бактерицидные свойства соединений серебра.</w:t>
      </w:r>
    </w:p>
    <w:p w14:paraId="2CAC26E3" w14:textId="77777777" w:rsidR="001C3F16"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Цинк. Характеристика соединений цинка. Амфотерность оксида и гидроксида цинка. Применение соединений цинка в сельском хозяйстве. Цинк, как микроэлемент. </w:t>
      </w:r>
    </w:p>
    <w:p w14:paraId="635CA61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Ртуть. Свойства ртути и ее соединений. Токсические свойства ртути. </w:t>
      </w:r>
      <w:r w:rsidRPr="00A32A8A">
        <w:rPr>
          <w:rFonts w:ascii="Times New Roman" w:hAnsi="Times New Roman" w:cs="Times New Roman"/>
          <w:sz w:val="28"/>
          <w:szCs w:val="28"/>
        </w:rPr>
        <w:lastRenderedPageBreak/>
        <w:t>Соединения ртути, как лекарственные препараты.</w:t>
      </w:r>
    </w:p>
    <w:p w14:paraId="745C68B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 Характеристика соединений хром</w:t>
      </w:r>
      <w:r w:rsidR="00852580">
        <w:rPr>
          <w:rFonts w:ascii="Times New Roman" w:hAnsi="Times New Roman" w:cs="Times New Roman"/>
          <w:sz w:val="28"/>
          <w:szCs w:val="28"/>
        </w:rPr>
        <w:t>а в различной степени окисления </w:t>
      </w:r>
      <w:r w:rsidRPr="00A32A8A">
        <w:rPr>
          <w:rFonts w:ascii="Times New Roman" w:hAnsi="Times New Roman" w:cs="Times New Roman"/>
          <w:sz w:val="28"/>
          <w:szCs w:val="28"/>
        </w:rPr>
        <w:t>(</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 Хромовые кислоты, хроматы, дихроматы, их окислительные свойства.</w:t>
      </w:r>
    </w:p>
    <w:p w14:paraId="182B173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Марганец. Характеристика соединений марганца в степени окисления +2, +4, +6, +7. Марганцевая кислота, перманганат калия и их окислительные свойства. Биологическая роль марганца.</w:t>
      </w:r>
    </w:p>
    <w:p w14:paraId="4825887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Железо – важнейший микроэлемент. Свойства соединений железа, железо, как комплексообразователь. Гемоглобин и железосодержащие ферменты.</w:t>
      </w:r>
    </w:p>
    <w:p w14:paraId="62F0487E"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Кобальт как микроэлемент. Образование комплексных соединений,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Молибден. Биокомплексы молибдена. Каталитическое действие.</w:t>
      </w:r>
    </w:p>
    <w:p w14:paraId="60869682" w14:textId="77777777" w:rsidR="0029256C" w:rsidRDefault="0029256C" w:rsidP="00BA3349">
      <w:pPr>
        <w:jc w:val="center"/>
        <w:rPr>
          <w:rFonts w:asciiTheme="minorHAnsi" w:hAnsiTheme="minorHAnsi" w:cs="Times New Roman"/>
          <w:b/>
          <w:sz w:val="28"/>
          <w:szCs w:val="28"/>
        </w:rPr>
      </w:pPr>
    </w:p>
    <w:p w14:paraId="3719E3C3" w14:textId="6257E204" w:rsidR="005C42CA" w:rsidRPr="00A32A8A" w:rsidRDefault="00595F24" w:rsidP="00BA3349">
      <w:pPr>
        <w:jc w:val="center"/>
        <w:rPr>
          <w:rFonts w:ascii="Times New Roman" w:hAnsi="Times New Roman" w:cs="Times New Roman"/>
          <w:b/>
          <w:spacing w:val="20"/>
          <w:sz w:val="28"/>
          <w:szCs w:val="28"/>
        </w:rPr>
      </w:pPr>
      <w:r w:rsidRPr="00595F24">
        <w:rPr>
          <w:rFonts w:ascii="Times New Roman Полужирный" w:hAnsi="Times New Roman Полужирный" w:cs="Times New Roman"/>
          <w:b/>
          <w:sz w:val="28"/>
          <w:szCs w:val="28"/>
        </w:rPr>
        <w:t>Раздел 2.</w:t>
      </w:r>
      <w:r w:rsidR="00BA3349">
        <w:rPr>
          <w:rFonts w:asciiTheme="minorHAnsi" w:hAnsiTheme="minorHAnsi" w:cs="Times New Roman"/>
          <w:b/>
          <w:sz w:val="28"/>
          <w:szCs w:val="28"/>
        </w:rPr>
        <w:t xml:space="preserve"> </w:t>
      </w:r>
      <w:r w:rsidR="0019542E" w:rsidRPr="00595F24">
        <w:rPr>
          <w:rFonts w:ascii="Times New Roman Полужирный" w:hAnsi="Times New Roman Полужирный" w:cs="Times New Roman"/>
          <w:b/>
          <w:sz w:val="28"/>
          <w:szCs w:val="28"/>
        </w:rPr>
        <w:t>ОСНОВНЫЕ МЕТОДЫ АНАЛИТИЧЕСКОЙ</w:t>
      </w:r>
      <w:r w:rsidR="0019542E" w:rsidRPr="00595F24">
        <w:rPr>
          <w:rFonts w:ascii="Times New Roman" w:hAnsi="Times New Roman" w:cs="Times New Roman"/>
          <w:b/>
          <w:sz w:val="28"/>
          <w:szCs w:val="28"/>
        </w:rPr>
        <w:t xml:space="preserve"> ХИМИИ</w:t>
      </w:r>
    </w:p>
    <w:p w14:paraId="77438F72" w14:textId="77777777" w:rsidR="005C42CA" w:rsidRPr="00A32A8A" w:rsidRDefault="005C42CA" w:rsidP="00A32A8A">
      <w:pPr>
        <w:ind w:firstLine="567"/>
        <w:jc w:val="center"/>
        <w:rPr>
          <w:rFonts w:ascii="Times New Roman" w:hAnsi="Times New Roman" w:cs="Times New Roman"/>
          <w:b/>
          <w:sz w:val="28"/>
          <w:szCs w:val="28"/>
        </w:rPr>
      </w:pPr>
    </w:p>
    <w:p w14:paraId="75E2FFEC" w14:textId="77777777" w:rsidR="0019542E" w:rsidRPr="00A32A8A" w:rsidRDefault="005C42CA" w:rsidP="007969EB">
      <w:pPr>
        <w:jc w:val="center"/>
        <w:rPr>
          <w:rFonts w:ascii="Times New Roman" w:hAnsi="Times New Roman" w:cs="Times New Roman"/>
          <w:b/>
          <w:sz w:val="28"/>
          <w:szCs w:val="28"/>
        </w:rPr>
      </w:pPr>
      <w:r w:rsidRPr="00A32A8A">
        <w:rPr>
          <w:rFonts w:ascii="Times New Roman" w:hAnsi="Times New Roman" w:cs="Times New Roman"/>
          <w:b/>
          <w:sz w:val="28"/>
          <w:szCs w:val="28"/>
        </w:rPr>
        <w:t>2.1. Общие вопросы теории</w:t>
      </w:r>
    </w:p>
    <w:p w14:paraId="2080F626" w14:textId="77777777" w:rsidR="0019542E" w:rsidRPr="0029256C" w:rsidRDefault="0019542E" w:rsidP="00A32A8A">
      <w:pPr>
        <w:ind w:firstLine="567"/>
        <w:jc w:val="both"/>
        <w:rPr>
          <w:rFonts w:ascii="Times New Roman" w:hAnsi="Times New Roman" w:cs="Times New Roman"/>
        </w:rPr>
      </w:pPr>
    </w:p>
    <w:p w14:paraId="0E6FDB8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Предмет аналитической химии. </w:t>
      </w:r>
      <w:r w:rsidR="00852580">
        <w:rPr>
          <w:rFonts w:ascii="Times New Roman" w:hAnsi="Times New Roman" w:cs="Times New Roman"/>
          <w:sz w:val="28"/>
          <w:szCs w:val="28"/>
        </w:rPr>
        <w:t>Ее</w:t>
      </w:r>
      <w:r w:rsidR="00964848">
        <w:rPr>
          <w:rFonts w:ascii="Times New Roman" w:hAnsi="Times New Roman" w:cs="Times New Roman"/>
          <w:sz w:val="28"/>
          <w:szCs w:val="28"/>
        </w:rPr>
        <w:t xml:space="preserve"> н</w:t>
      </w:r>
      <w:r w:rsidRPr="00A32A8A">
        <w:rPr>
          <w:rFonts w:ascii="Times New Roman" w:hAnsi="Times New Roman" w:cs="Times New Roman"/>
          <w:sz w:val="28"/>
          <w:szCs w:val="28"/>
        </w:rPr>
        <w:t xml:space="preserve">аучное и практическое значение. Агрохимические и сельскохозяйственные лаборатории. </w:t>
      </w:r>
    </w:p>
    <w:p w14:paraId="7446C8EC"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реакций в растворе. Осаждение и растворение малорастворимых соединений. Качественный и количественный анализы. Методы подготовки пробы к анализу. </w:t>
      </w:r>
    </w:p>
    <w:p w14:paraId="5A970CFB" w14:textId="77777777" w:rsidR="0019542E" w:rsidRPr="0029256C" w:rsidRDefault="0019542E" w:rsidP="00A32A8A">
      <w:pPr>
        <w:ind w:firstLine="567"/>
        <w:jc w:val="both"/>
        <w:rPr>
          <w:rFonts w:ascii="Times New Roman" w:hAnsi="Times New Roman" w:cs="Times New Roman"/>
          <w:b/>
        </w:rPr>
      </w:pPr>
    </w:p>
    <w:p w14:paraId="6FD9CDC6" w14:textId="77777777" w:rsidR="0019542E" w:rsidRPr="00A32A8A" w:rsidRDefault="005C42CA" w:rsidP="007969EB">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2</w:t>
      </w:r>
      <w:r w:rsidRPr="00A32A8A">
        <w:rPr>
          <w:rFonts w:ascii="Times New Roman" w:hAnsi="Times New Roman" w:cs="Times New Roman"/>
          <w:b/>
          <w:sz w:val="28"/>
          <w:szCs w:val="28"/>
        </w:rPr>
        <w:t>. Качественный анализ</w:t>
      </w:r>
    </w:p>
    <w:p w14:paraId="11B827E8" w14:textId="77777777" w:rsidR="0019542E" w:rsidRPr="0029256C" w:rsidRDefault="0019542E" w:rsidP="00A32A8A">
      <w:pPr>
        <w:ind w:firstLine="567"/>
        <w:jc w:val="both"/>
        <w:rPr>
          <w:rFonts w:ascii="Times New Roman" w:hAnsi="Times New Roman" w:cs="Times New Roman"/>
          <w:b/>
        </w:rPr>
      </w:pPr>
    </w:p>
    <w:p w14:paraId="60DFB63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качественного анализа. Особенности аналитических реакций и их характеристика. Требования к аналитическим реакциям. Общие и частные аналитические реакции. Чувствительность, селективность реакций, открываемый минимум, предельное разбавление. Факторы, влияющие на чувствительность реакций и способы ее увеличения.</w:t>
      </w:r>
    </w:p>
    <w:p w14:paraId="015F1C87"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Анализ «сухим» и «мокрым» способом. Дробный и систематический анализ. Классификация катионов и анионов на аналитические группы. Групповые реагенты. Использование аналитических реакций в зоотехнической практике, при анализе токсических веществ.</w:t>
      </w:r>
    </w:p>
    <w:p w14:paraId="38D61CC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катионов (</w:t>
      </w:r>
      <w:r w:rsidRPr="00A32A8A">
        <w:rPr>
          <w:rFonts w:ascii="Times New Roman" w:hAnsi="Times New Roman" w:cs="Times New Roman"/>
          <w:sz w:val="28"/>
          <w:szCs w:val="28"/>
          <w:lang w:val="en-US"/>
        </w:rPr>
        <w:t>NH</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Na</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K</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Mg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Sr</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Mn</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Zn</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Со</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Cr</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Ag</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Характерные реакции этих катионов.</w:t>
      </w:r>
    </w:p>
    <w:p w14:paraId="091A6E1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анионов (</w:t>
      </w:r>
      <w:r w:rsidRPr="00A32A8A">
        <w:rPr>
          <w:rFonts w:ascii="Times New Roman" w:hAnsi="Times New Roman" w:cs="Times New Roman"/>
          <w:sz w:val="28"/>
          <w:szCs w:val="28"/>
          <w:lang w:val="en-US"/>
        </w:rPr>
        <w:t>BO</w:t>
      </w:r>
      <w:r w:rsidRPr="00A32A8A">
        <w:rPr>
          <w:rFonts w:ascii="Times New Roman" w:hAnsi="Times New Roman" w:cs="Times New Roman"/>
          <w:sz w:val="28"/>
          <w:szCs w:val="28"/>
          <w:vertAlign w:val="subscript"/>
        </w:rPr>
        <w:t>2</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4</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PO</w:t>
      </w:r>
      <w:r w:rsidRPr="00A32A8A">
        <w:rPr>
          <w:rFonts w:ascii="Times New Roman" w:hAnsi="Times New Roman" w:cs="Times New Roman"/>
          <w:sz w:val="28"/>
          <w:szCs w:val="28"/>
          <w:vertAlign w:val="subscript"/>
        </w:rPr>
        <w:t>4</w:t>
      </w:r>
      <w:r w:rsidR="00852580">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Cl</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Br</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I</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2</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Характерные реакции этих анионов.</w:t>
      </w:r>
    </w:p>
    <w:p w14:paraId="55FF047C" w14:textId="77777777" w:rsidR="000705E9" w:rsidRPr="00A32A8A" w:rsidRDefault="000705E9" w:rsidP="00A32A8A">
      <w:pPr>
        <w:ind w:firstLine="567"/>
        <w:jc w:val="both"/>
        <w:rPr>
          <w:rFonts w:ascii="Times New Roman" w:hAnsi="Times New Roman" w:cs="Times New Roman"/>
          <w:sz w:val="28"/>
          <w:szCs w:val="28"/>
        </w:rPr>
      </w:pPr>
    </w:p>
    <w:p w14:paraId="335BDA7F" w14:textId="77777777" w:rsidR="000705E9" w:rsidRPr="00A32A8A" w:rsidRDefault="005C42CA" w:rsidP="007969EB">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3</w:t>
      </w:r>
      <w:r w:rsidRPr="00A32A8A">
        <w:rPr>
          <w:rFonts w:ascii="Times New Roman" w:hAnsi="Times New Roman" w:cs="Times New Roman"/>
          <w:b/>
          <w:sz w:val="28"/>
          <w:szCs w:val="28"/>
        </w:rPr>
        <w:t>. Количественный анализ</w:t>
      </w:r>
    </w:p>
    <w:p w14:paraId="65D9FE9F" w14:textId="77777777" w:rsidR="000705E9" w:rsidRPr="0029256C" w:rsidRDefault="000705E9" w:rsidP="00A32A8A">
      <w:pPr>
        <w:ind w:firstLine="567"/>
        <w:jc w:val="both"/>
        <w:rPr>
          <w:rFonts w:ascii="Times New Roman" w:hAnsi="Times New Roman" w:cs="Times New Roman"/>
          <w:b/>
        </w:rPr>
      </w:pPr>
    </w:p>
    <w:p w14:paraId="7709F45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количественного анализа. Классификация и сравнительная характеристика методов количественного анализа.</w:t>
      </w:r>
    </w:p>
    <w:p w14:paraId="53EFEB5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Гравиметрический анализ. </w:t>
      </w:r>
      <w:r w:rsidRPr="00A32A8A">
        <w:rPr>
          <w:rFonts w:ascii="Times New Roman" w:hAnsi="Times New Roman" w:cs="Times New Roman"/>
          <w:sz w:val="28"/>
          <w:szCs w:val="28"/>
        </w:rPr>
        <w:t xml:space="preserve">Понятие о методе гравиметрии. Основные этапы гравиметрического анализа. Отбор средней пробы, взятие навески, </w:t>
      </w:r>
      <w:r w:rsidRPr="00A32A8A">
        <w:rPr>
          <w:rFonts w:ascii="Times New Roman" w:hAnsi="Times New Roman" w:cs="Times New Roman"/>
          <w:sz w:val="28"/>
          <w:szCs w:val="28"/>
        </w:rPr>
        <w:lastRenderedPageBreak/>
        <w:t>растворение навески, выбор осадителя, выбор осаждаемой формы, условий осаждения. Кристаллические и аморфные осадки, проверки полноты осаждения. Фильтрование и промывание осадков, высушивание и прокаливание. Расчеты в гравиметрическом анализе, использование в клинико-биохимических исследованиях, при анализе зольности и влажности кормов.</w:t>
      </w:r>
    </w:p>
    <w:p w14:paraId="3623A5B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Титриметрический анализ. </w:t>
      </w:r>
      <w:r w:rsidRPr="00A32A8A">
        <w:rPr>
          <w:rFonts w:ascii="Times New Roman" w:hAnsi="Times New Roman" w:cs="Times New Roman"/>
          <w:sz w:val="28"/>
          <w:szCs w:val="28"/>
        </w:rPr>
        <w:t xml:space="preserve">Объемный титриметрический анализ. </w:t>
      </w:r>
      <w:r w:rsidRPr="00A32A8A">
        <w:rPr>
          <w:rFonts w:ascii="Times New Roman" w:hAnsi="Times New Roman" w:cs="Times New Roman"/>
          <w:caps/>
          <w:sz w:val="28"/>
          <w:szCs w:val="28"/>
        </w:rPr>
        <w:t>о</w:t>
      </w:r>
      <w:r w:rsidRPr="00A32A8A">
        <w:rPr>
          <w:rFonts w:ascii="Times New Roman" w:hAnsi="Times New Roman" w:cs="Times New Roman"/>
          <w:sz w:val="28"/>
          <w:szCs w:val="28"/>
        </w:rPr>
        <w:t>сновные понятия: рабочие (титрованные) и исследуемые растворы, точка эквивалентности, индикаторы. Способы приготовления титрованных растворов (растворы стандартные и стандартизированные), мерная посуда. Общие приемы и способы титрования (прямое, обратное, заместительное). Вычисления в титриметрическом анализе.</w:t>
      </w:r>
    </w:p>
    <w:p w14:paraId="10986FA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Метод кислотно-основного титрования, (ациди- и алкалиметрия), рабочие растворы, кривые титрования, выбор кислотно-основного индикатора. Использование метода кислотно-основного титрования для определения карбонатной жесткости воды, для анализа крови, молока и др.</w:t>
      </w:r>
    </w:p>
    <w:p w14:paraId="42FF8F1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Комплексонометрия. Сущность и возможности метода. Основные титранты и первичные стандарты метода (комплексон </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трилон Б). Индикаторы метода и принцип их действия. Особенности комплексонометрического титрования. Использование метода для анализа биологических объектов.</w:t>
      </w:r>
    </w:p>
    <w:p w14:paraId="61222FA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Оксидиметрия. Характеристика метода. Константа равновесия окислительно-восстановительных реакций. Перманганатометрия, йодометрия, нитритометрия: сущность метода, рабочие титрованные растворы, условия проведения титрования. Индикаторы метода оксидиметрии.</w:t>
      </w:r>
    </w:p>
    <w:p w14:paraId="778A73D3" w14:textId="77777777" w:rsidR="004B4467" w:rsidRPr="00136D38" w:rsidRDefault="004B4467" w:rsidP="00A32A8A">
      <w:pPr>
        <w:ind w:firstLine="567"/>
        <w:jc w:val="both"/>
        <w:rPr>
          <w:rFonts w:ascii="Times New Roman" w:hAnsi="Times New Roman" w:cs="Times New Roman"/>
          <w:b/>
          <w:sz w:val="24"/>
          <w:szCs w:val="28"/>
        </w:rPr>
      </w:pPr>
    </w:p>
    <w:p w14:paraId="158A7046" w14:textId="77777777" w:rsidR="004B4467" w:rsidRPr="00A32A8A" w:rsidRDefault="005C42CA" w:rsidP="007969EB">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4</w:t>
      </w:r>
      <w:r w:rsidRPr="00A32A8A">
        <w:rPr>
          <w:rFonts w:ascii="Times New Roman" w:hAnsi="Times New Roman" w:cs="Times New Roman"/>
          <w:b/>
          <w:sz w:val="28"/>
          <w:szCs w:val="28"/>
        </w:rPr>
        <w:t>.</w:t>
      </w:r>
      <w:r w:rsidR="00964848">
        <w:rPr>
          <w:rFonts w:ascii="Times New Roman" w:hAnsi="Times New Roman" w:cs="Times New Roman"/>
          <w:b/>
          <w:sz w:val="28"/>
          <w:szCs w:val="28"/>
        </w:rPr>
        <w:t xml:space="preserve"> </w:t>
      </w:r>
      <w:r w:rsidRPr="00A32A8A">
        <w:rPr>
          <w:rFonts w:ascii="Times New Roman" w:hAnsi="Times New Roman" w:cs="Times New Roman"/>
          <w:b/>
          <w:sz w:val="28"/>
          <w:szCs w:val="28"/>
        </w:rPr>
        <w:t>Физико-химические методы анализа</w:t>
      </w:r>
    </w:p>
    <w:p w14:paraId="7B01E267" w14:textId="77777777" w:rsidR="004B4467" w:rsidRPr="00136D38" w:rsidRDefault="004B4467" w:rsidP="00A32A8A">
      <w:pPr>
        <w:ind w:firstLine="567"/>
        <w:jc w:val="both"/>
        <w:rPr>
          <w:rFonts w:ascii="Times New Roman" w:hAnsi="Times New Roman" w:cs="Times New Roman"/>
          <w:b/>
          <w:sz w:val="24"/>
          <w:szCs w:val="28"/>
        </w:rPr>
      </w:pPr>
    </w:p>
    <w:p w14:paraId="1257735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Сущность и их классификация. Характеристика и сравнительная оценка физико-химических методов анализа.</w:t>
      </w:r>
    </w:p>
    <w:p w14:paraId="3FF1B0FE" w14:textId="77777777" w:rsidR="00CB1F42"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Оптические (спектральные) методы анализа. Фотометрия: теоретические основы метода, закон Бугера-Ламберта-Бера. Оптическая плотность, выбор условий проведения измерений, метод калибровочного графика, метод эталонного раствора. </w:t>
      </w:r>
    </w:p>
    <w:p w14:paraId="361FE3EE" w14:textId="77777777" w:rsidR="00CB1F42"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Фотоэлектроколориметрия, турбидиметрия, нефелометрия, спектрофотометрия, атомно-абсорбционная фотометрия. Использование оптических методов исследования в зоотехнии при исследовании кормов, молока и других биологических объектов. </w:t>
      </w:r>
    </w:p>
    <w:p w14:paraId="0077EB4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Рефрактометрия. Потенциометрия.</w:t>
      </w:r>
    </w:p>
    <w:p w14:paraId="1389665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Хроматография, теоретические основы метода, хроматография как метод разделения и анализа веществ. Сущность и классификация хроматографии. Использование хроматографии при анализе биологических объектов.</w:t>
      </w:r>
    </w:p>
    <w:p w14:paraId="192730BC"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Примеры применения различных методов количественного анализа при составлении полноценных рационов кормления, а также для диагностики и лечения заболеваний сельскохозяйственных животных, птиц и рыб; в общей гигиене промышленного животноводства, птицеводства и рыбоводства; оценки  качества видов животноводческой продукции. </w:t>
      </w:r>
    </w:p>
    <w:p w14:paraId="0F854C38" w14:textId="77777777" w:rsidR="00136D38" w:rsidRDefault="00136D38" w:rsidP="00A32A8A">
      <w:pPr>
        <w:shd w:val="clear" w:color="auto" w:fill="FFFFFF"/>
        <w:ind w:right="-17" w:firstLine="567"/>
        <w:jc w:val="center"/>
        <w:rPr>
          <w:rFonts w:ascii="Times New Roman" w:hAnsi="Times New Roman" w:cs="Times New Roman"/>
          <w:b/>
          <w:sz w:val="28"/>
          <w:szCs w:val="28"/>
        </w:rPr>
      </w:pPr>
    </w:p>
    <w:p w14:paraId="07C9A6C0" w14:textId="77777777" w:rsidR="005C42CA" w:rsidRPr="00367A83" w:rsidRDefault="00BA3349" w:rsidP="00136D38">
      <w:pPr>
        <w:shd w:val="clear" w:color="auto" w:fill="FFFFFF"/>
        <w:ind w:right="-17"/>
        <w:jc w:val="center"/>
        <w:rPr>
          <w:rFonts w:ascii="Times New Roman" w:hAnsi="Times New Roman" w:cs="Times New Roman"/>
          <w:b/>
          <w:sz w:val="28"/>
          <w:szCs w:val="28"/>
        </w:rPr>
      </w:pPr>
      <w:r w:rsidRPr="00367A83">
        <w:rPr>
          <w:rFonts w:ascii="Times New Roman" w:hAnsi="Times New Roman" w:cs="Times New Roman"/>
          <w:b/>
          <w:sz w:val="28"/>
          <w:szCs w:val="28"/>
        </w:rPr>
        <w:t xml:space="preserve">Раздел 3. </w:t>
      </w:r>
      <w:r w:rsidR="00CB1F42" w:rsidRPr="00367A83">
        <w:rPr>
          <w:rFonts w:ascii="Times New Roman" w:hAnsi="Times New Roman" w:cs="Times New Roman"/>
          <w:b/>
          <w:sz w:val="28"/>
          <w:szCs w:val="28"/>
        </w:rPr>
        <w:t xml:space="preserve">ОРГАНИЧЕСКАЯ ХИМИЯ </w:t>
      </w:r>
    </w:p>
    <w:p w14:paraId="5E0EB787" w14:textId="77777777" w:rsidR="005C42CA" w:rsidRPr="00A32A8A" w:rsidRDefault="005C42CA" w:rsidP="00136D38">
      <w:pPr>
        <w:shd w:val="clear" w:color="auto" w:fill="FFFFFF"/>
        <w:jc w:val="center"/>
        <w:rPr>
          <w:rFonts w:ascii="Times New Roman" w:hAnsi="Times New Roman" w:cs="Times New Roman"/>
          <w:b/>
          <w:bCs/>
          <w:color w:val="000000"/>
          <w:sz w:val="28"/>
          <w:szCs w:val="28"/>
        </w:rPr>
      </w:pPr>
    </w:p>
    <w:p w14:paraId="75A398D5" w14:textId="77777777" w:rsidR="0053466F" w:rsidRPr="00A32A8A" w:rsidRDefault="00BA3349" w:rsidP="00136D38">
      <w:pPr>
        <w:jc w:val="center"/>
        <w:rPr>
          <w:rFonts w:ascii="Times New Roman" w:hAnsi="Times New Roman" w:cs="Times New Roman"/>
          <w:b/>
          <w:sz w:val="28"/>
          <w:szCs w:val="28"/>
        </w:rPr>
      </w:pPr>
      <w:r>
        <w:rPr>
          <w:rFonts w:ascii="Times New Roman" w:hAnsi="Times New Roman" w:cs="Times New Roman"/>
          <w:b/>
          <w:sz w:val="28"/>
          <w:szCs w:val="28"/>
        </w:rPr>
        <w:t>3.1</w:t>
      </w:r>
      <w:r w:rsidR="005C42CA" w:rsidRPr="00A32A8A">
        <w:rPr>
          <w:rFonts w:ascii="Times New Roman" w:hAnsi="Times New Roman" w:cs="Times New Roman"/>
          <w:b/>
          <w:sz w:val="28"/>
          <w:szCs w:val="28"/>
        </w:rPr>
        <w:t>. Теоретические основы органической химии</w:t>
      </w:r>
    </w:p>
    <w:p w14:paraId="202B235C" w14:textId="77777777" w:rsidR="0053466F" w:rsidRPr="00A32A8A" w:rsidRDefault="0053466F" w:rsidP="00A32A8A">
      <w:pPr>
        <w:ind w:firstLine="567"/>
        <w:jc w:val="both"/>
        <w:rPr>
          <w:rFonts w:ascii="Times New Roman" w:hAnsi="Times New Roman" w:cs="Times New Roman"/>
          <w:b/>
          <w:sz w:val="28"/>
          <w:szCs w:val="28"/>
        </w:rPr>
      </w:pPr>
    </w:p>
    <w:p w14:paraId="31F83D31"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Основы современной теории строения органических соединений. Основные классы органических соединений. Структурные формулы, изомерия органических соединений, классификация. Номенклатура органических соединений (ИЮПАК). Взаимное влияние атомов. Электронные эффекты. Понятие реакционного центра. Классификация органических реакций и их компонентов. Сравнительная характеристика реакционной способности атомов углерода в состоянии </w:t>
      </w:r>
      <w:r w:rsidRPr="00A32A8A">
        <w:rPr>
          <w:rFonts w:ascii="Times New Roman" w:hAnsi="Times New Roman" w:cs="Times New Roman"/>
          <w:sz w:val="28"/>
          <w:szCs w:val="28"/>
          <w:lang w:val="en-US"/>
        </w:rPr>
        <w:t>sp</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sp</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sp</w:t>
      </w:r>
      <w:r w:rsidRPr="00A32A8A">
        <w:rPr>
          <w:rFonts w:ascii="Times New Roman" w:hAnsi="Times New Roman" w:cs="Times New Roman"/>
          <w:sz w:val="28"/>
          <w:szCs w:val="28"/>
        </w:rPr>
        <w:t xml:space="preserve">-гибридизации. </w:t>
      </w:r>
    </w:p>
    <w:p w14:paraId="1B504031" w14:textId="77777777" w:rsidR="0053466F" w:rsidRPr="00A32A8A" w:rsidRDefault="00BA3349" w:rsidP="002C4A97">
      <w:pPr>
        <w:jc w:val="center"/>
        <w:rPr>
          <w:rFonts w:ascii="Times New Roman" w:hAnsi="Times New Roman" w:cs="Times New Roman"/>
          <w:b/>
          <w:sz w:val="28"/>
          <w:szCs w:val="28"/>
        </w:rPr>
      </w:pPr>
      <w:r>
        <w:rPr>
          <w:rFonts w:ascii="Times New Roman" w:hAnsi="Times New Roman" w:cs="Times New Roman"/>
          <w:b/>
          <w:sz w:val="28"/>
          <w:szCs w:val="28"/>
        </w:rPr>
        <w:t>3.</w:t>
      </w:r>
      <w:r w:rsidR="008633A7" w:rsidRPr="00A32A8A">
        <w:rPr>
          <w:rFonts w:ascii="Times New Roman" w:hAnsi="Times New Roman" w:cs="Times New Roman"/>
          <w:b/>
          <w:sz w:val="28"/>
          <w:szCs w:val="28"/>
        </w:rPr>
        <w:t>2</w:t>
      </w:r>
      <w:r w:rsidR="005C42CA" w:rsidRPr="00A32A8A">
        <w:rPr>
          <w:rFonts w:ascii="Times New Roman" w:hAnsi="Times New Roman" w:cs="Times New Roman"/>
          <w:b/>
          <w:sz w:val="28"/>
          <w:szCs w:val="28"/>
        </w:rPr>
        <w:t xml:space="preserve">. Общие закономерности строения и реакционной способности </w:t>
      </w:r>
    </w:p>
    <w:p w14:paraId="70BB64E6" w14:textId="77777777" w:rsidR="0053466F" w:rsidRPr="00A32A8A" w:rsidRDefault="005C42CA" w:rsidP="00A32A8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кислородсодержащих органических соединений</w:t>
      </w:r>
    </w:p>
    <w:p w14:paraId="601AC83C" w14:textId="77777777" w:rsidR="0053466F" w:rsidRPr="005A7ECD" w:rsidRDefault="0053466F" w:rsidP="00A32A8A">
      <w:pPr>
        <w:ind w:firstLine="567"/>
        <w:jc w:val="both"/>
        <w:rPr>
          <w:rFonts w:ascii="Times New Roman" w:hAnsi="Times New Roman" w:cs="Times New Roman"/>
          <w:b/>
          <w:sz w:val="24"/>
          <w:szCs w:val="28"/>
        </w:rPr>
      </w:pPr>
    </w:p>
    <w:p w14:paraId="7E80893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Классификация, номенклатура спиртов, фенолов, оксосоединений и карбоновых кислот. Основные физико-химические свойства. Важнейшие представители, распространение в природе, биологическая роль и применение в зоотехнической практике.</w:t>
      </w:r>
      <w:r w:rsidRPr="00A32A8A">
        <w:rPr>
          <w:rFonts w:ascii="Times New Roman" w:hAnsi="Times New Roman" w:cs="Times New Roman"/>
          <w:color w:val="000000"/>
          <w:sz w:val="28"/>
          <w:szCs w:val="28"/>
        </w:rPr>
        <w:t xml:space="preserve"> Карбоновые кислоты со смеш</w:t>
      </w:r>
      <w:r w:rsidR="00964848">
        <w:rPr>
          <w:rFonts w:ascii="Times New Roman" w:hAnsi="Times New Roman" w:cs="Times New Roman"/>
          <w:color w:val="000000"/>
          <w:sz w:val="28"/>
          <w:szCs w:val="28"/>
        </w:rPr>
        <w:t>а</w:t>
      </w:r>
      <w:r w:rsidRPr="00A32A8A">
        <w:rPr>
          <w:rFonts w:ascii="Times New Roman" w:hAnsi="Times New Roman" w:cs="Times New Roman"/>
          <w:color w:val="000000"/>
          <w:sz w:val="28"/>
          <w:szCs w:val="28"/>
        </w:rPr>
        <w:t>нными функциями. Гидроксикислоты, фенолоксикислоты, оксокислоты. Особенности химических свойств, биологическая роль.</w:t>
      </w:r>
    </w:p>
    <w:p w14:paraId="241D5156" w14:textId="77777777" w:rsidR="0053466F" w:rsidRPr="005A7ECD" w:rsidRDefault="0053466F" w:rsidP="00A32A8A">
      <w:pPr>
        <w:shd w:val="clear" w:color="auto" w:fill="FFFFFF"/>
        <w:ind w:right="-17" w:firstLine="567"/>
        <w:jc w:val="both"/>
        <w:rPr>
          <w:rFonts w:ascii="Times New Roman" w:hAnsi="Times New Roman" w:cs="Times New Roman"/>
          <w:b/>
          <w:bCs/>
          <w:color w:val="000000"/>
          <w:sz w:val="24"/>
          <w:szCs w:val="28"/>
        </w:rPr>
      </w:pPr>
    </w:p>
    <w:p w14:paraId="13C60D03" w14:textId="77777777" w:rsidR="0053466F" w:rsidRPr="00A32A8A" w:rsidRDefault="00BA3349" w:rsidP="005A7ECD">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3.3</w:t>
      </w:r>
      <w:r w:rsidR="005C42CA" w:rsidRPr="00A32A8A">
        <w:rPr>
          <w:rFonts w:ascii="Times New Roman" w:hAnsi="Times New Roman" w:cs="Times New Roman"/>
          <w:b/>
          <w:bCs/>
          <w:color w:val="000000"/>
          <w:sz w:val="28"/>
          <w:szCs w:val="28"/>
        </w:rPr>
        <w:t>. Липиды</w:t>
      </w:r>
    </w:p>
    <w:p w14:paraId="2FEDEB7B" w14:textId="77777777" w:rsidR="0053466F" w:rsidRPr="005A7ECD" w:rsidRDefault="0053466F" w:rsidP="00A32A8A">
      <w:pPr>
        <w:shd w:val="clear" w:color="auto" w:fill="FFFFFF"/>
        <w:ind w:right="-17" w:firstLine="567"/>
        <w:jc w:val="both"/>
        <w:rPr>
          <w:rFonts w:ascii="Times New Roman" w:hAnsi="Times New Roman" w:cs="Times New Roman"/>
          <w:b/>
          <w:bCs/>
          <w:color w:val="000000"/>
          <w:sz w:val="24"/>
          <w:szCs w:val="28"/>
        </w:rPr>
      </w:pPr>
    </w:p>
    <w:p w14:paraId="556F9AC9"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липидов, классификация, биологическая роль. Простые липиды. Нейтральные жиры (триацилглицерины). Строение жиров. Характеристика кислот</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входящих в состав жиров. Физико-химические свойства жиров: растворимость, эмульгирование, температуры плавления, гидролиз, гидрогенизация, галогенирование. Мыла, детергенты. Аналитические константы жиров: йодное число, число омыления, кислотное число. Прогоркание жиров.</w:t>
      </w:r>
    </w:p>
    <w:p w14:paraId="3591E756"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о восках. Спермацет, ланолин, пчелиный воск: их роль.</w:t>
      </w:r>
    </w:p>
    <w:p w14:paraId="3964B1A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Стероиды. Строение, биологическая роль. Холестерин.</w:t>
      </w:r>
    </w:p>
    <w:p w14:paraId="6700EEB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Сложные липиды. Строение, биологическая роль. Важнейшие представители фосфолипидов, гликолипидов.</w:t>
      </w:r>
    </w:p>
    <w:p w14:paraId="29D3F85E" w14:textId="77777777" w:rsidR="002E5CD6" w:rsidRPr="005A7ECD" w:rsidRDefault="002E5CD6" w:rsidP="00A32A8A">
      <w:pPr>
        <w:shd w:val="clear" w:color="auto" w:fill="FFFFFF"/>
        <w:ind w:right="-17" w:firstLine="567"/>
        <w:jc w:val="both"/>
        <w:rPr>
          <w:rFonts w:ascii="Times New Roman" w:hAnsi="Times New Roman" w:cs="Times New Roman"/>
          <w:b/>
          <w:bCs/>
          <w:color w:val="000000"/>
          <w:sz w:val="24"/>
          <w:szCs w:val="28"/>
        </w:rPr>
      </w:pPr>
    </w:p>
    <w:p w14:paraId="43EC05F7" w14:textId="77777777" w:rsidR="002E5CD6" w:rsidRPr="00A32A8A" w:rsidRDefault="00BA3349" w:rsidP="005A7ECD">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3.4</w:t>
      </w:r>
      <w:r w:rsidR="005C42CA" w:rsidRPr="00A32A8A">
        <w:rPr>
          <w:rFonts w:ascii="Times New Roman" w:hAnsi="Times New Roman" w:cs="Times New Roman"/>
          <w:b/>
          <w:bCs/>
          <w:color w:val="000000"/>
          <w:sz w:val="28"/>
          <w:szCs w:val="28"/>
        </w:rPr>
        <w:t>. Углеводы</w:t>
      </w:r>
    </w:p>
    <w:p w14:paraId="50ADAA13" w14:textId="77777777" w:rsidR="002E5CD6" w:rsidRPr="005A7ECD" w:rsidRDefault="002E5CD6" w:rsidP="00A32A8A">
      <w:pPr>
        <w:shd w:val="clear" w:color="auto" w:fill="FFFFFF"/>
        <w:ind w:right="-17" w:firstLine="567"/>
        <w:jc w:val="both"/>
        <w:rPr>
          <w:rFonts w:ascii="Times New Roman" w:hAnsi="Times New Roman" w:cs="Times New Roman"/>
          <w:b/>
          <w:bCs/>
          <w:color w:val="000000"/>
          <w:sz w:val="24"/>
          <w:szCs w:val="28"/>
        </w:rPr>
      </w:pPr>
    </w:p>
    <w:p w14:paraId="31627079"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распространение в природе, биологическая роль. Классификация. Номенклатура.</w:t>
      </w:r>
    </w:p>
    <w:p w14:paraId="28819612"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Моносахариды. Стериоизомерия, </w:t>
      </w:r>
      <w:r w:rsidRPr="00A32A8A">
        <w:rPr>
          <w:rFonts w:ascii="Times New Roman" w:hAnsi="Times New Roman" w:cs="Times New Roman"/>
          <w:color w:val="000000"/>
          <w:sz w:val="28"/>
          <w:szCs w:val="28"/>
          <w:lang w:val="en-US"/>
        </w:rPr>
        <w:t>L</w:t>
      </w:r>
      <w:r w:rsidRPr="00A32A8A">
        <w:rPr>
          <w:rFonts w:ascii="Times New Roman" w:hAnsi="Times New Roman" w:cs="Times New Roman"/>
          <w:color w:val="000000"/>
          <w:sz w:val="28"/>
          <w:szCs w:val="28"/>
        </w:rPr>
        <w:t xml:space="preserve">- и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-ряды, оптические антиподы, диастереомеры, эпимеры. Цикло-оксотаутомерия, способы изображения (формулы Фишера и Хеуорса), пиранозы и фуранозы, α- и β-аномеры, полуацетальный (гликозидный) гидроксил. Физические свойства, мутаротация. Химические свойства моносахаридов: окисление,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восстановление, эпимеризация, образование простых и сложных эфиров (ацетаты, фосфаты), </w:t>
      </w:r>
      <w:r w:rsidRPr="00A32A8A">
        <w:rPr>
          <w:rFonts w:ascii="Times New Roman" w:hAnsi="Times New Roman" w:cs="Times New Roman"/>
          <w:color w:val="000000"/>
          <w:sz w:val="28"/>
          <w:szCs w:val="28"/>
        </w:rPr>
        <w:lastRenderedPageBreak/>
        <w:t>образование гликозидов, конденсация. Качественные реакции на моносахариды. Производные моносахаридов.</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Отдельные представители. Биологическая роль.</w:t>
      </w:r>
    </w:p>
    <w:p w14:paraId="0E66E84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Дисахариды. Мальтоза, лактоза, целлобиоза, сахароза. Понятие восстанавливающие, невостанавлива</w:t>
      </w:r>
      <w:r w:rsidR="005A7ECD">
        <w:rPr>
          <w:rFonts w:ascii="Times New Roman" w:hAnsi="Times New Roman" w:cs="Times New Roman"/>
          <w:color w:val="000000"/>
          <w:sz w:val="28"/>
          <w:szCs w:val="28"/>
        </w:rPr>
        <w:t>ющие сахара. Строение, свойства</w:t>
      </w:r>
      <w:r w:rsidRPr="00A32A8A">
        <w:rPr>
          <w:rFonts w:ascii="Times New Roman" w:hAnsi="Times New Roman" w:cs="Times New Roman"/>
          <w:color w:val="000000"/>
          <w:sz w:val="28"/>
          <w:szCs w:val="28"/>
        </w:rPr>
        <w:t>.</w:t>
      </w:r>
    </w:p>
    <w:p w14:paraId="1CEA17C1"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Полисахариды. Химическое строение, свойства, биологическая роль. Гомополисахариды. Крахмал, гликоген, целлюлоза, декстраны. Гетерополисахариды. Гиалуроновая кислота, хондроитинсульфат, гепарин.</w:t>
      </w:r>
    </w:p>
    <w:p w14:paraId="5B9E1BC8" w14:textId="77777777" w:rsidR="002E5CD6" w:rsidRPr="00A32A8A" w:rsidRDefault="002E5CD6" w:rsidP="00A32A8A">
      <w:pPr>
        <w:shd w:val="clear" w:color="auto" w:fill="FFFFFF"/>
        <w:ind w:right="-17" w:firstLine="567"/>
        <w:jc w:val="both"/>
        <w:rPr>
          <w:rFonts w:ascii="Times New Roman" w:hAnsi="Times New Roman" w:cs="Times New Roman"/>
          <w:b/>
          <w:bCs/>
          <w:color w:val="000000"/>
          <w:sz w:val="28"/>
          <w:szCs w:val="28"/>
        </w:rPr>
      </w:pPr>
    </w:p>
    <w:p w14:paraId="5B9CAB3C" w14:textId="77777777" w:rsidR="002E5CD6" w:rsidRPr="00A32A8A" w:rsidRDefault="00BA3349" w:rsidP="00CA3589">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5C42CA" w:rsidRPr="00A32A8A">
        <w:rPr>
          <w:rFonts w:ascii="Times New Roman" w:hAnsi="Times New Roman" w:cs="Times New Roman"/>
          <w:b/>
          <w:bCs/>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Азотсодержащие соединения: а</w:t>
      </w:r>
      <w:r w:rsidR="005C42CA" w:rsidRPr="00A32A8A">
        <w:rPr>
          <w:rFonts w:ascii="Times New Roman" w:hAnsi="Times New Roman" w:cs="Times New Roman"/>
          <w:b/>
          <w:bCs/>
          <w:color w:val="000000"/>
          <w:sz w:val="28"/>
          <w:szCs w:val="28"/>
        </w:rPr>
        <w:t>минокислоты, пептиды и белки</w:t>
      </w:r>
    </w:p>
    <w:p w14:paraId="24620600" w14:textId="77777777" w:rsidR="002E5CD6" w:rsidRPr="00A32A8A" w:rsidRDefault="002E5CD6" w:rsidP="00A32A8A">
      <w:pPr>
        <w:shd w:val="clear" w:color="auto" w:fill="FFFFFF"/>
        <w:ind w:right="-17" w:firstLine="567"/>
        <w:jc w:val="both"/>
        <w:rPr>
          <w:rFonts w:ascii="Times New Roman" w:hAnsi="Times New Roman" w:cs="Times New Roman"/>
          <w:b/>
          <w:bCs/>
          <w:color w:val="000000"/>
          <w:sz w:val="28"/>
          <w:szCs w:val="28"/>
        </w:rPr>
      </w:pPr>
    </w:p>
    <w:p w14:paraId="5F8CE260"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Аминокислоты. Классификация, изомерия, номенклатура. Протеиногенные аминокислоты. Физические свойства. Поведение аминокислот в растворе, изоэлектрическая точка. Химические свойства аминокислот: образование пептидов, хелатов; окисление,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декарбоксилирование, дезаминирование. Взаимодействие с азотистой кислотой, формальдегидом, нингидрином и применение этих реакций для количественного определения аминокислот. Качественные реакции аминокислот.</w:t>
      </w:r>
    </w:p>
    <w:p w14:paraId="3AD55571"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Пептиды. Белки. Строение, классификация, номенклатура. Распространение в природе, биологическая роль. Строение и уровни структурной организации белков. Типы связей и их роль в молекулах белков: пептидная, водородная, дисульфидная, ионная, сложноэфирная связи, гидрофобное взаимодействие. Мономерные и олигомерные белки.</w:t>
      </w:r>
    </w:p>
    <w:p w14:paraId="253B9E5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Физико-химические свойства белков. Амфотерность, буферные свойства. Гидролиз белка. Коллоидное состояние белков, изоэлектрическая точка, коагуляция и денатурация. Определение аминокислотного состава белка. Методы выделения и очистки белков (высаливание, осаждение органическими растворителями, диализ, хроматография, электрофорез).</w:t>
      </w:r>
    </w:p>
    <w:p w14:paraId="7B36B56A" w14:textId="77777777" w:rsidR="00B14147" w:rsidRPr="00A32A8A" w:rsidRDefault="00B14147" w:rsidP="00A32A8A">
      <w:pPr>
        <w:shd w:val="clear" w:color="auto" w:fill="FFFFFF"/>
        <w:ind w:firstLine="567"/>
        <w:jc w:val="both"/>
        <w:rPr>
          <w:rFonts w:ascii="Times New Roman" w:hAnsi="Times New Roman" w:cs="Times New Roman"/>
          <w:b/>
          <w:bCs/>
          <w:color w:val="000000"/>
          <w:sz w:val="28"/>
          <w:szCs w:val="28"/>
        </w:rPr>
      </w:pPr>
    </w:p>
    <w:p w14:paraId="7CDA91B9" w14:textId="77777777" w:rsidR="00B14147" w:rsidRPr="00A32A8A" w:rsidRDefault="00BA3349"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3.6</w:t>
      </w:r>
      <w:r w:rsidR="005C42CA" w:rsidRPr="00A32A8A">
        <w:rPr>
          <w:rFonts w:ascii="Times New Roman" w:hAnsi="Times New Roman" w:cs="Times New Roman"/>
          <w:b/>
          <w:bCs/>
          <w:color w:val="000000"/>
          <w:sz w:val="28"/>
          <w:szCs w:val="28"/>
        </w:rPr>
        <w:t>. Гетероциклические соединения. Нуклеиновые кислоты</w:t>
      </w:r>
    </w:p>
    <w:p w14:paraId="68156DE6" w14:textId="77777777" w:rsidR="00B14147" w:rsidRPr="00A32A8A" w:rsidRDefault="00B14147" w:rsidP="00A32A8A">
      <w:pPr>
        <w:shd w:val="clear" w:color="auto" w:fill="FFFFFF"/>
        <w:ind w:firstLine="567"/>
        <w:jc w:val="both"/>
        <w:rPr>
          <w:rFonts w:ascii="Times New Roman" w:hAnsi="Times New Roman" w:cs="Times New Roman"/>
          <w:b/>
          <w:bCs/>
          <w:color w:val="000000"/>
          <w:sz w:val="28"/>
          <w:szCs w:val="28"/>
        </w:rPr>
      </w:pPr>
    </w:p>
    <w:p w14:paraId="19260EF6" w14:textId="77777777" w:rsidR="005C42CA" w:rsidRPr="00852580" w:rsidRDefault="005C42CA" w:rsidP="00A32A8A">
      <w:pPr>
        <w:shd w:val="clear" w:color="auto" w:fill="FFFFFF"/>
        <w:ind w:firstLine="567"/>
        <w:jc w:val="both"/>
        <w:rPr>
          <w:rFonts w:ascii="Times New Roman" w:hAnsi="Times New Roman" w:cs="Times New Roman"/>
          <w:spacing w:val="-2"/>
          <w:sz w:val="28"/>
          <w:szCs w:val="28"/>
        </w:rPr>
      </w:pPr>
      <w:r w:rsidRPr="00A32A8A">
        <w:rPr>
          <w:rFonts w:ascii="Times New Roman" w:hAnsi="Times New Roman" w:cs="Times New Roman"/>
          <w:color w:val="000000"/>
          <w:sz w:val="28"/>
          <w:szCs w:val="28"/>
        </w:rPr>
        <w:t xml:space="preserve">Гетероциклические соединения. Общая характеристика. Классификация. Ароматичность гетероциклических систем. Кислотные и основные свойства. Пятичленные, шестичленные гетероциклы с одним и двумя гетероатомами и их производные. Конденсированные системы гетероциклов. Отдельные </w:t>
      </w:r>
      <w:r w:rsidRPr="00852580">
        <w:rPr>
          <w:rFonts w:ascii="Times New Roman" w:hAnsi="Times New Roman" w:cs="Times New Roman"/>
          <w:color w:val="000000"/>
          <w:spacing w:val="-2"/>
          <w:sz w:val="28"/>
          <w:szCs w:val="28"/>
        </w:rPr>
        <w:t>представители. Биологическая роль. Понятие об алкалоидах, распространение в природе.</w:t>
      </w:r>
    </w:p>
    <w:p w14:paraId="6418B740"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Нуклеиновые кислоты. Понятие о нуклеиновых кислотах. Биологическая роль. Нуклеотиды, нуклеозиды.</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Строение и уровни организации нуклеиновых кислот (ДНК, РНК). Принцип комплементарности, правило Чаргаффа. Понятие о генах, кодонах. Особенности строения РНК. Виды РНК</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их биологическая роль. Биологическая роль нуклеотидов: АТФ, цАМФ, ФАД (ФМН), НАД.</w:t>
      </w:r>
    </w:p>
    <w:p w14:paraId="233B01D2" w14:textId="247496D3" w:rsidR="003315CC" w:rsidRDefault="003315CC" w:rsidP="00A32A8A">
      <w:pPr>
        <w:shd w:val="clear" w:color="auto" w:fill="FFFFFF"/>
        <w:ind w:firstLine="567"/>
        <w:jc w:val="center"/>
        <w:rPr>
          <w:rFonts w:ascii="Times New Roman" w:hAnsi="Times New Roman" w:cs="Times New Roman"/>
          <w:b/>
          <w:sz w:val="24"/>
          <w:szCs w:val="28"/>
        </w:rPr>
      </w:pPr>
    </w:p>
    <w:p w14:paraId="27CAE09D" w14:textId="2D17B736" w:rsidR="0029256C" w:rsidRDefault="0029256C" w:rsidP="00A32A8A">
      <w:pPr>
        <w:shd w:val="clear" w:color="auto" w:fill="FFFFFF"/>
        <w:ind w:firstLine="567"/>
        <w:jc w:val="center"/>
        <w:rPr>
          <w:rFonts w:ascii="Times New Roman" w:hAnsi="Times New Roman" w:cs="Times New Roman"/>
          <w:b/>
          <w:sz w:val="24"/>
          <w:szCs w:val="28"/>
        </w:rPr>
      </w:pPr>
    </w:p>
    <w:p w14:paraId="01DC53BC" w14:textId="7C8500DA" w:rsidR="0029256C" w:rsidRDefault="0029256C" w:rsidP="00A32A8A">
      <w:pPr>
        <w:shd w:val="clear" w:color="auto" w:fill="FFFFFF"/>
        <w:ind w:firstLine="567"/>
        <w:jc w:val="center"/>
        <w:rPr>
          <w:rFonts w:ascii="Times New Roman" w:hAnsi="Times New Roman" w:cs="Times New Roman"/>
          <w:b/>
          <w:sz w:val="24"/>
          <w:szCs w:val="28"/>
        </w:rPr>
      </w:pPr>
    </w:p>
    <w:p w14:paraId="157E95D3" w14:textId="77777777" w:rsidR="0029256C" w:rsidRPr="003315CC" w:rsidRDefault="0029256C" w:rsidP="00A32A8A">
      <w:pPr>
        <w:shd w:val="clear" w:color="auto" w:fill="FFFFFF"/>
        <w:ind w:firstLine="567"/>
        <w:jc w:val="center"/>
        <w:rPr>
          <w:rFonts w:ascii="Times New Roman" w:hAnsi="Times New Roman" w:cs="Times New Roman"/>
          <w:b/>
          <w:sz w:val="24"/>
          <w:szCs w:val="28"/>
        </w:rPr>
      </w:pPr>
    </w:p>
    <w:p w14:paraId="29C19A86" w14:textId="77777777" w:rsidR="005C42CA" w:rsidRPr="00BA3349" w:rsidRDefault="00BA3349" w:rsidP="002C0815">
      <w:pPr>
        <w:shd w:val="clear" w:color="auto" w:fill="FFFFFF"/>
        <w:jc w:val="center"/>
        <w:rPr>
          <w:rFonts w:ascii="Times New Roman" w:hAnsi="Times New Roman" w:cs="Times New Roman"/>
          <w:b/>
          <w:bCs/>
          <w:color w:val="000000"/>
          <w:sz w:val="28"/>
          <w:szCs w:val="28"/>
        </w:rPr>
      </w:pPr>
      <w:r w:rsidRPr="00BA3349">
        <w:rPr>
          <w:rFonts w:ascii="Times New Roman" w:hAnsi="Times New Roman" w:cs="Times New Roman"/>
          <w:b/>
          <w:sz w:val="28"/>
          <w:szCs w:val="28"/>
        </w:rPr>
        <w:lastRenderedPageBreak/>
        <w:t xml:space="preserve">Раздел 4. </w:t>
      </w:r>
      <w:r w:rsidR="00B52B2A" w:rsidRPr="00367A83">
        <w:rPr>
          <w:rFonts w:ascii="Times New Roman Полужирный" w:hAnsi="Times New Roman Полужирный" w:cs="Times New Roman"/>
          <w:b/>
          <w:sz w:val="28"/>
          <w:szCs w:val="28"/>
        </w:rPr>
        <w:t>БИОЛОГИЧЕСКАЯ ХИМИЯ</w:t>
      </w:r>
    </w:p>
    <w:p w14:paraId="0351DA3B" w14:textId="77777777" w:rsidR="005C42CA" w:rsidRPr="003315CC" w:rsidRDefault="005C42CA" w:rsidP="00A32A8A">
      <w:pPr>
        <w:shd w:val="clear" w:color="auto" w:fill="FFFFFF"/>
        <w:ind w:firstLine="567"/>
        <w:jc w:val="center"/>
        <w:rPr>
          <w:rFonts w:ascii="Times New Roman Полужирный" w:hAnsi="Times New Roman Полужирный" w:cs="Times New Roman"/>
          <w:b/>
          <w:bCs/>
          <w:color w:val="000000"/>
          <w:sz w:val="26"/>
          <w:szCs w:val="28"/>
        </w:rPr>
      </w:pPr>
    </w:p>
    <w:p w14:paraId="762DAAD9" w14:textId="77777777" w:rsidR="00086221" w:rsidRPr="00A32A8A" w:rsidRDefault="00BA3349" w:rsidP="002C0815">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4.1</w:t>
      </w:r>
      <w:r w:rsidR="005C42CA" w:rsidRPr="00A32A8A">
        <w:rPr>
          <w:rFonts w:ascii="Times New Roman" w:hAnsi="Times New Roman" w:cs="Times New Roman"/>
          <w:b/>
          <w:bCs/>
          <w:color w:val="000000"/>
          <w:sz w:val="28"/>
          <w:szCs w:val="28"/>
        </w:rPr>
        <w:t>. Витамины</w:t>
      </w:r>
    </w:p>
    <w:p w14:paraId="5100477C" w14:textId="77777777" w:rsidR="00086221" w:rsidRPr="003315CC" w:rsidRDefault="00086221" w:rsidP="00A32A8A">
      <w:pPr>
        <w:shd w:val="clear" w:color="auto" w:fill="FFFFFF"/>
        <w:ind w:firstLine="567"/>
        <w:jc w:val="both"/>
        <w:rPr>
          <w:rFonts w:ascii="Times New Roman" w:hAnsi="Times New Roman" w:cs="Times New Roman"/>
          <w:b/>
          <w:bCs/>
          <w:color w:val="000000"/>
          <w:sz w:val="24"/>
          <w:szCs w:val="28"/>
        </w:rPr>
      </w:pPr>
    </w:p>
    <w:p w14:paraId="12C34C2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Витамины: классификация, номенклатура (буквенная, химическая, физиологическая), участие в обмене веществ. Понятие о витамерах, провитаминах, антивитаминах. Понятие об авитаминозе, гиповитаминозе, гипервитаминозе. Источники витаминов для сельскохозяйственных животных. Биологическая роль и связь с ферментами.</w:t>
      </w:r>
    </w:p>
    <w:p w14:paraId="694DEB9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Основные жиро- (А,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 Е, К) и водорастворимые витамины (В</w:t>
      </w:r>
      <w:r w:rsidRPr="00A32A8A">
        <w:rPr>
          <w:rFonts w:ascii="Times New Roman" w:hAnsi="Times New Roman" w:cs="Times New Roman"/>
          <w:color w:val="000000"/>
          <w:sz w:val="28"/>
          <w:szCs w:val="28"/>
          <w:vertAlign w:val="subscript"/>
        </w:rPr>
        <w:t>1</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3</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5</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6</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12</w:t>
      </w:r>
      <w:r w:rsidRPr="00A32A8A">
        <w:rPr>
          <w:rFonts w:ascii="Times New Roman" w:hAnsi="Times New Roman" w:cs="Times New Roman"/>
          <w:color w:val="000000"/>
          <w:sz w:val="28"/>
          <w:szCs w:val="28"/>
        </w:rPr>
        <w:t>, Н, С, Р, фолиевая кислота). Краткая характеристика каждого витамина: название, химическая структура, физические свойства, участие в обмене веществ, проявление специфичных признаков заболеваний</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связанных с витамином, источники витамина.</w:t>
      </w:r>
    </w:p>
    <w:p w14:paraId="6D53846C" w14:textId="77777777" w:rsidR="005C42C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Витаминоподобные вещества (витамин </w:t>
      </w:r>
      <w:r w:rsidRPr="00A32A8A">
        <w:rPr>
          <w:rFonts w:ascii="Times New Roman" w:hAnsi="Times New Roman" w:cs="Times New Roman"/>
          <w:color w:val="000000"/>
          <w:sz w:val="28"/>
          <w:szCs w:val="28"/>
          <w:lang w:val="en-US"/>
        </w:rPr>
        <w:t>F</w:t>
      </w:r>
      <w:r w:rsidRPr="00A32A8A">
        <w:rPr>
          <w:rFonts w:ascii="Times New Roman" w:hAnsi="Times New Roman" w:cs="Times New Roman"/>
          <w:color w:val="000000"/>
          <w:sz w:val="28"/>
          <w:szCs w:val="28"/>
        </w:rPr>
        <w:t xml:space="preserve">, коэнзим </w:t>
      </w:r>
      <w:r w:rsidRPr="00A32A8A">
        <w:rPr>
          <w:rFonts w:ascii="Times New Roman" w:hAnsi="Times New Roman" w:cs="Times New Roman"/>
          <w:color w:val="000000"/>
          <w:sz w:val="28"/>
          <w:szCs w:val="28"/>
          <w:lang w:val="en-US"/>
        </w:rPr>
        <w:t>Q</w:t>
      </w:r>
      <w:r w:rsidRPr="00A32A8A">
        <w:rPr>
          <w:rFonts w:ascii="Times New Roman" w:hAnsi="Times New Roman" w:cs="Times New Roman"/>
          <w:color w:val="000000"/>
          <w:sz w:val="28"/>
          <w:szCs w:val="28"/>
        </w:rPr>
        <w:t xml:space="preserve">, витамин </w:t>
      </w:r>
      <w:r w:rsidRPr="00A32A8A">
        <w:rPr>
          <w:rFonts w:ascii="Times New Roman" w:hAnsi="Times New Roman" w:cs="Times New Roman"/>
          <w:color w:val="000000"/>
          <w:sz w:val="28"/>
          <w:szCs w:val="28"/>
          <w:lang w:val="en-US"/>
        </w:rPr>
        <w:t>U</w:t>
      </w:r>
      <w:r w:rsidRPr="00A32A8A">
        <w:rPr>
          <w:rFonts w:ascii="Times New Roman" w:hAnsi="Times New Roman" w:cs="Times New Roman"/>
          <w:color w:val="000000"/>
          <w:sz w:val="28"/>
          <w:szCs w:val="28"/>
        </w:rPr>
        <w:t>, парааминобензойная кислота, В</w:t>
      </w:r>
      <w:r w:rsidRPr="00A32A8A">
        <w:rPr>
          <w:rFonts w:ascii="Times New Roman" w:hAnsi="Times New Roman" w:cs="Times New Roman"/>
          <w:color w:val="000000"/>
          <w:sz w:val="28"/>
          <w:szCs w:val="28"/>
          <w:vertAlign w:val="subscript"/>
        </w:rPr>
        <w:t>15</w:t>
      </w:r>
      <w:r w:rsidRPr="00A32A8A">
        <w:rPr>
          <w:rFonts w:ascii="Times New Roman" w:hAnsi="Times New Roman" w:cs="Times New Roman"/>
          <w:color w:val="000000"/>
          <w:sz w:val="28"/>
          <w:szCs w:val="28"/>
        </w:rPr>
        <w:t xml:space="preserve">, инозит, холин, липоевая кислота). Участие в обмене веществ. </w:t>
      </w:r>
    </w:p>
    <w:p w14:paraId="380C2682" w14:textId="77777777" w:rsidR="00852580" w:rsidRPr="00A32A8A" w:rsidRDefault="00852580" w:rsidP="00A32A8A">
      <w:pPr>
        <w:shd w:val="clear" w:color="auto" w:fill="FFFFFF"/>
        <w:ind w:firstLine="567"/>
        <w:jc w:val="both"/>
        <w:rPr>
          <w:rFonts w:ascii="Times New Roman" w:hAnsi="Times New Roman" w:cs="Times New Roman"/>
          <w:color w:val="000000"/>
          <w:sz w:val="28"/>
          <w:szCs w:val="28"/>
        </w:rPr>
      </w:pPr>
    </w:p>
    <w:p w14:paraId="452E2C0F" w14:textId="77777777" w:rsidR="00086221" w:rsidRPr="00A32A8A" w:rsidRDefault="00BA3349" w:rsidP="002C0815">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r w:rsidR="005C42CA" w:rsidRPr="00A32A8A">
        <w:rPr>
          <w:rFonts w:ascii="Times New Roman" w:hAnsi="Times New Roman" w:cs="Times New Roman"/>
          <w:b/>
          <w:bCs/>
          <w:color w:val="000000"/>
          <w:sz w:val="28"/>
          <w:szCs w:val="28"/>
        </w:rPr>
        <w:t>. Ферменты</w:t>
      </w:r>
    </w:p>
    <w:p w14:paraId="175D0555" w14:textId="77777777" w:rsidR="00086221" w:rsidRPr="00A32A8A" w:rsidRDefault="00086221" w:rsidP="00A32A8A">
      <w:pPr>
        <w:shd w:val="clear" w:color="auto" w:fill="FFFFFF"/>
        <w:ind w:firstLine="567"/>
        <w:jc w:val="both"/>
        <w:rPr>
          <w:rFonts w:ascii="Times New Roman" w:hAnsi="Times New Roman" w:cs="Times New Roman"/>
          <w:b/>
          <w:bCs/>
          <w:color w:val="000000"/>
          <w:sz w:val="28"/>
          <w:szCs w:val="28"/>
        </w:rPr>
      </w:pPr>
    </w:p>
    <w:p w14:paraId="66A2451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Ферменты как биокатализаторы. Классификация и номенклатура ферментов. Химическая природа, строение и свойства ферментов. Одно- и двухкомпонентные ферменты. Холофермент. Апофермент. Кофактор. Соединения, выступающие в роли кофактора, коферменты. Понятие об активном центре ферментов. Аллостерический центр. Понятия о проферментах, мультиферментных комплексах. Изоферменты.</w:t>
      </w:r>
    </w:p>
    <w:p w14:paraId="7A41CB43"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Представление о механизме действия ферментов. Факторы, влияющие на скорость ферментативной реакции (природа реагирующих веществ, концентрация фермента и субстрата, условия протекания реакции).</w:t>
      </w:r>
    </w:p>
    <w:p w14:paraId="491FBADB"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Основные свойства ферментов. Высокая каталитическая активность и единицы активности ферментов. Специфичность и обратимость действия. Влияние температуры, реакции среды, присутствия активаторов и ингибиторов на каталитическую активность ферментов. Регуляция ферментативной активности. Регуляция путем изменения скорости синтеза ферментов, путем ковалентной модификации, ассоциации и диссоциации. Аллостерическая регуляция, принцип обратной связи. Ингибирование. Использование ферментных препаратов в животноводстве и промышленном рыбоводстве.</w:t>
      </w:r>
    </w:p>
    <w:p w14:paraId="61504497" w14:textId="77777777" w:rsidR="00A8592C" w:rsidRPr="00A32A8A" w:rsidRDefault="00A8592C" w:rsidP="00A32A8A">
      <w:pPr>
        <w:shd w:val="clear" w:color="auto" w:fill="FFFFFF"/>
        <w:ind w:right="-17" w:firstLine="567"/>
        <w:jc w:val="both"/>
        <w:rPr>
          <w:rFonts w:ascii="Times New Roman" w:hAnsi="Times New Roman" w:cs="Times New Roman"/>
          <w:b/>
          <w:color w:val="000000"/>
          <w:sz w:val="28"/>
          <w:szCs w:val="28"/>
        </w:rPr>
      </w:pPr>
    </w:p>
    <w:p w14:paraId="5F64374F" w14:textId="77777777" w:rsidR="00A8592C" w:rsidRPr="00A32A8A" w:rsidRDefault="00BA3349" w:rsidP="009C4C0E">
      <w:pPr>
        <w:shd w:val="clear" w:color="auto" w:fill="FFFFFF"/>
        <w:ind w:right="-1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4.3</w:t>
      </w:r>
      <w:r w:rsidR="005C42CA" w:rsidRPr="00A32A8A">
        <w:rPr>
          <w:rFonts w:ascii="Times New Roman" w:hAnsi="Times New Roman" w:cs="Times New Roman"/>
          <w:b/>
          <w:color w:val="000000"/>
          <w:sz w:val="28"/>
          <w:szCs w:val="28"/>
        </w:rPr>
        <w:t>. Обмен веществ и энергии. Биологическое окисление</w:t>
      </w:r>
    </w:p>
    <w:p w14:paraId="22AAC577" w14:textId="77777777" w:rsidR="00A8592C" w:rsidRPr="00A32A8A" w:rsidRDefault="00A8592C" w:rsidP="00A32A8A">
      <w:pPr>
        <w:shd w:val="clear" w:color="auto" w:fill="FFFFFF"/>
        <w:ind w:right="-17" w:firstLine="567"/>
        <w:jc w:val="both"/>
        <w:rPr>
          <w:rFonts w:ascii="Times New Roman" w:hAnsi="Times New Roman" w:cs="Times New Roman"/>
          <w:b/>
          <w:color w:val="000000"/>
          <w:sz w:val="28"/>
          <w:szCs w:val="28"/>
        </w:rPr>
      </w:pPr>
    </w:p>
    <w:p w14:paraId="0C663210"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Общая характеристика обмена веществ и энергии. Понятия основной и продуктивный обмен. Понятие о промежуточном обмене (метаболизме), лимитирующих этапах, узловых метаболитах. Анаболизм. Катаболизм. Соотношения анаболических и катаболических процессов у растущих животных, птиц, рыб и при патологии. </w:t>
      </w:r>
    </w:p>
    <w:p w14:paraId="479B3C65"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lastRenderedPageBreak/>
        <w:t>Биоэнергетика. Значение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высокоэнергетических фосфатов в биоэнергетике. Биологическое окисление и его особенности. Ферменты и коферменты, участвующие в окислительно-восстановительных процессах. Характеристика дыхательной цепи. Окислительное фосфорилирование как механизм аккумулирования энергии. Образование АТФ при окислении НАДН(Н) и ФАДН</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xml:space="preserve"> в дыхательной цепи. Понятия субстратного фосфорилирования, свободного окисления. Цикл трикарбоновых кислот, его интеграционная, амфиболическая (анаболическая и катаболическая), энергетическая и водороддонорная функции. Выход АТФ при окислении ацетил-КоА.</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Микросомальное окисление. Роль печени в детоксикации различных веществ.</w:t>
      </w:r>
    </w:p>
    <w:p w14:paraId="2968CB74" w14:textId="77777777" w:rsidR="00344F0E" w:rsidRPr="00A32A8A" w:rsidRDefault="00344F0E" w:rsidP="00A32A8A">
      <w:pPr>
        <w:shd w:val="clear" w:color="auto" w:fill="FFFFFF"/>
        <w:ind w:firstLine="567"/>
        <w:jc w:val="both"/>
        <w:rPr>
          <w:rFonts w:ascii="Times New Roman" w:hAnsi="Times New Roman" w:cs="Times New Roman"/>
          <w:b/>
          <w:bCs/>
          <w:color w:val="000000"/>
          <w:sz w:val="28"/>
          <w:szCs w:val="28"/>
        </w:rPr>
      </w:pPr>
    </w:p>
    <w:p w14:paraId="3451F609" w14:textId="77777777" w:rsidR="00344F0E" w:rsidRPr="00A32A8A" w:rsidRDefault="00BA3349" w:rsidP="009C4C0E">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4.4</w:t>
      </w:r>
      <w:r w:rsidR="005C42CA" w:rsidRPr="00A32A8A">
        <w:rPr>
          <w:rFonts w:ascii="Times New Roman" w:hAnsi="Times New Roman" w:cs="Times New Roman"/>
          <w:b/>
          <w:bCs/>
          <w:color w:val="000000"/>
          <w:sz w:val="28"/>
          <w:szCs w:val="28"/>
        </w:rPr>
        <w:t>. Гормоны</w:t>
      </w:r>
    </w:p>
    <w:p w14:paraId="47588964" w14:textId="77777777" w:rsidR="00344F0E" w:rsidRPr="00A32A8A" w:rsidRDefault="00344F0E" w:rsidP="00A32A8A">
      <w:pPr>
        <w:shd w:val="clear" w:color="auto" w:fill="FFFFFF"/>
        <w:ind w:firstLine="567"/>
        <w:jc w:val="both"/>
        <w:rPr>
          <w:rFonts w:ascii="Times New Roman" w:hAnsi="Times New Roman" w:cs="Times New Roman"/>
          <w:b/>
          <w:bCs/>
          <w:color w:val="000000"/>
          <w:sz w:val="28"/>
          <w:szCs w:val="28"/>
        </w:rPr>
      </w:pPr>
    </w:p>
    <w:p w14:paraId="2A9B9E2A"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Общая характеристика и биологическая роль гормонов. Классификация по месту синтеза, характеру и механизму действия, химической природе. </w:t>
      </w:r>
    </w:p>
    <w:p w14:paraId="2F0F8D1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Представление о механизме нейрогуморальной регуляции обмена веществ. Пути проявления регулирующего действия гормонов. Взаимосвязь гормонов, ферментов, витаминов. Механизм действия гормонов различной химической природы. Рецепторы гормонов, внутриклеточные посредники передачи сигнала гормона ферменту (цАМФ, ионы кальция, фосфоинозитиды).</w:t>
      </w:r>
    </w:p>
    <w:p w14:paraId="02A5AC4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Гормоны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производные аминокислот (гормоны щитовидной железы, мозгового слоя надпочечников). Белковые и пептидные гормоны (гормоны гипоталамуса, гипофиза, поджелудочной железы, паращитовидных желез).</w:t>
      </w:r>
    </w:p>
    <w:p w14:paraId="28CE638D"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Стероидные гормоны (гормоны коркового слоя надпочечников, половые гормоны). Понятие о гормоноидах. Простагландины. </w:t>
      </w:r>
    </w:p>
    <w:p w14:paraId="10CDF092" w14:textId="77777777"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Гормональная регуляция метаболизма, процессов роста и развития. </w:t>
      </w:r>
    </w:p>
    <w:p w14:paraId="4792BB13" w14:textId="77777777" w:rsidR="00643258" w:rsidRPr="00A32A8A" w:rsidRDefault="00643258" w:rsidP="00A32A8A">
      <w:pPr>
        <w:shd w:val="clear" w:color="auto" w:fill="FFFFFF"/>
        <w:ind w:right="-17" w:firstLine="567"/>
        <w:jc w:val="both"/>
        <w:rPr>
          <w:rFonts w:ascii="Times New Roman" w:hAnsi="Times New Roman" w:cs="Times New Roman"/>
          <w:b/>
          <w:color w:val="000000"/>
          <w:sz w:val="28"/>
          <w:szCs w:val="28"/>
        </w:rPr>
      </w:pPr>
    </w:p>
    <w:p w14:paraId="631F9DEB" w14:textId="77777777" w:rsidR="00643258" w:rsidRPr="00A32A8A" w:rsidRDefault="00BA3349" w:rsidP="00176CDB">
      <w:pPr>
        <w:shd w:val="clear" w:color="auto" w:fill="FFFFFF"/>
        <w:ind w:right="-1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4.5</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Обмен углеводов</w:t>
      </w:r>
    </w:p>
    <w:p w14:paraId="4EFA2E4A" w14:textId="77777777" w:rsidR="00643258" w:rsidRPr="00A32A8A" w:rsidRDefault="00643258" w:rsidP="00A32A8A">
      <w:pPr>
        <w:shd w:val="clear" w:color="auto" w:fill="FFFFFF"/>
        <w:ind w:right="-17" w:firstLine="567"/>
        <w:jc w:val="both"/>
        <w:rPr>
          <w:rFonts w:ascii="Times New Roman" w:hAnsi="Times New Roman" w:cs="Times New Roman"/>
          <w:b/>
          <w:color w:val="000000"/>
          <w:sz w:val="28"/>
          <w:szCs w:val="28"/>
        </w:rPr>
      </w:pPr>
    </w:p>
    <w:p w14:paraId="6ECEB8A1"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углеводов в желудочно-кишечном тракте и их всасывание. Особенности превращения углеводов корма у разных видов животных при участии микрофлоры желудочно-кишечного тракта. Содержание глюкозы в крови сельскохозяйственных животных, птиц, рыб.</w:t>
      </w:r>
    </w:p>
    <w:p w14:paraId="0B8DD9F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Основные метаболические пути промежуточного обмена углеводов. Анаэробный распад углеводов. Гликолиз. Гликогенолиз. Субстратное фосфорилирование и энергетический баланс гликолиза и гликогенолиза. Аэробное окисление углеводов. Окислительное декарбоксилирование пировиноградной кислоты, превращение ацетил-КоА в цикле трикарбоновых кислот. Энергетический баланс окисления глюкозы в аэробных условиях.</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Представление о пентозофосфатном пути окисления и его биологическ</w:t>
      </w:r>
      <w:r w:rsidR="00964848">
        <w:rPr>
          <w:rFonts w:ascii="Times New Roman" w:hAnsi="Times New Roman" w:cs="Times New Roman"/>
          <w:color w:val="000000"/>
          <w:sz w:val="28"/>
          <w:szCs w:val="28"/>
        </w:rPr>
        <w:t>ой</w:t>
      </w:r>
      <w:r w:rsidRPr="00A32A8A">
        <w:rPr>
          <w:rFonts w:ascii="Times New Roman" w:hAnsi="Times New Roman" w:cs="Times New Roman"/>
          <w:color w:val="000000"/>
          <w:sz w:val="28"/>
          <w:szCs w:val="28"/>
        </w:rPr>
        <w:t xml:space="preserve"> роли. Никотинамидные коферменты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источник восстановительных эквивалентов в клетке.</w:t>
      </w:r>
    </w:p>
    <w:p w14:paraId="5BEFE512" w14:textId="77777777" w:rsidR="005C42C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Глюконеогенез. Представление о метилмалонатном пути и его роли для жвачных животных. Биосинтез гликогена (гликогенез). Роль печени в обмене </w:t>
      </w:r>
      <w:r w:rsidRPr="00A32A8A">
        <w:rPr>
          <w:rFonts w:ascii="Times New Roman" w:hAnsi="Times New Roman" w:cs="Times New Roman"/>
          <w:color w:val="000000"/>
          <w:sz w:val="28"/>
          <w:szCs w:val="28"/>
        </w:rPr>
        <w:lastRenderedPageBreak/>
        <w:t>углеводов. Гликогенная функция печени.</w:t>
      </w:r>
      <w:r w:rsidR="00795FCA"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Взаимосвязь обмена углеводов с другими обменами. Регуляция обмена углеводов. Нарушения углеводного обмена. Гипо- и гипергликемия.</w:t>
      </w:r>
    </w:p>
    <w:p w14:paraId="1D33C58C" w14:textId="77777777" w:rsidR="00CA095F" w:rsidRPr="00A32A8A" w:rsidRDefault="00CA095F" w:rsidP="00A32A8A">
      <w:pPr>
        <w:shd w:val="clear" w:color="auto" w:fill="FFFFFF"/>
        <w:ind w:firstLine="567"/>
        <w:jc w:val="both"/>
        <w:rPr>
          <w:rFonts w:ascii="Times New Roman" w:hAnsi="Times New Roman" w:cs="Times New Roman"/>
          <w:sz w:val="28"/>
          <w:szCs w:val="28"/>
        </w:rPr>
      </w:pPr>
    </w:p>
    <w:p w14:paraId="662E55D0" w14:textId="77777777" w:rsidR="00643258" w:rsidRPr="00A32A8A" w:rsidRDefault="00BA3349" w:rsidP="00176CDB">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4.6</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липидов</w:t>
      </w:r>
    </w:p>
    <w:p w14:paraId="1A9EF11E" w14:textId="77777777" w:rsidR="00643258" w:rsidRPr="00A32A8A" w:rsidRDefault="00643258" w:rsidP="00A32A8A">
      <w:pPr>
        <w:shd w:val="clear" w:color="auto" w:fill="FFFFFF"/>
        <w:ind w:firstLine="567"/>
        <w:jc w:val="both"/>
        <w:rPr>
          <w:rFonts w:ascii="Times New Roman" w:hAnsi="Times New Roman" w:cs="Times New Roman"/>
          <w:b/>
          <w:bCs/>
          <w:color w:val="000000"/>
          <w:sz w:val="28"/>
          <w:szCs w:val="28"/>
        </w:rPr>
      </w:pPr>
    </w:p>
    <w:p w14:paraId="5E94DC98"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липидов. Значение желчных кислот в процессах переваривания липидов и всасывания жирных кислот. Особенности обмена липидов у жвачных животных.</w:t>
      </w:r>
    </w:p>
    <w:p w14:paraId="0FDFA51D"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Промежуточный обмен липидов. Внутриклеточный липолиз. Окисление глицерина. Активирование и транспорт жирных кислот в митохондрии. Окисление насыщенных кислот с четным числом углеродных атомов. Особенности окисления жирных кислот с нечетным числом углеродных атомов, ненасыщенных жирных кислот. Энергетический баланс окисления жирных кислот.</w:t>
      </w:r>
    </w:p>
    <w:p w14:paraId="11CE009C"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Биосинтез липидов. Биосинтез жирных кислот, триацилглицеринов и фосфолипидов. Обмен холестерина. Кетоновые тела. Образование, биологическое значение и особенности метаболизма кетоновых тел у жвачных животных. Биохимические механизмы возникновения кетоза. Кетонемия, кетонурия. Роль печени в липидном обмене. Взаимосвязь обмена липидов с обменом углеводов и белков. Регуляция и нарушения липидного обмена. </w:t>
      </w:r>
    </w:p>
    <w:p w14:paraId="0E28C5C0" w14:textId="77777777" w:rsidR="0029256C" w:rsidRDefault="0029256C" w:rsidP="00BD1331">
      <w:pPr>
        <w:shd w:val="clear" w:color="auto" w:fill="FFFFFF"/>
        <w:jc w:val="center"/>
        <w:rPr>
          <w:rFonts w:ascii="Times New Roman" w:hAnsi="Times New Roman" w:cs="Times New Roman"/>
          <w:b/>
          <w:color w:val="000000"/>
          <w:sz w:val="28"/>
          <w:szCs w:val="28"/>
        </w:rPr>
      </w:pPr>
    </w:p>
    <w:p w14:paraId="26FA278E" w14:textId="344675FA" w:rsidR="00621A19" w:rsidRPr="00A32A8A" w:rsidRDefault="00BA3349" w:rsidP="00BD1331">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4.7</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белков и аминокислот</w:t>
      </w:r>
    </w:p>
    <w:p w14:paraId="65CC45FB" w14:textId="77777777" w:rsidR="00621A19" w:rsidRPr="00A32A8A" w:rsidRDefault="00621A19" w:rsidP="00A32A8A">
      <w:pPr>
        <w:shd w:val="clear" w:color="auto" w:fill="FFFFFF"/>
        <w:ind w:firstLine="567"/>
        <w:jc w:val="both"/>
        <w:rPr>
          <w:rFonts w:ascii="Times New Roman" w:hAnsi="Times New Roman" w:cs="Times New Roman"/>
          <w:color w:val="000000"/>
          <w:sz w:val="28"/>
          <w:szCs w:val="28"/>
        </w:rPr>
      </w:pPr>
    </w:p>
    <w:p w14:paraId="68A58E6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обмена белков как центрального обмена в метаболизме клетки. Пути формирования и использования фонда аминокислот в организме. Баланс азота и его разновидности, белковый минимум.</w:t>
      </w:r>
    </w:p>
    <w:p w14:paraId="325474D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белков. Протеолитические ферменты. Особенности переваривания белков у новорожденных животных. Особенности превращения белков и азотсодержащих соединений у жвачных животных. Процесс гниения белков в толстом отделе кишечника и механизмы обезвреживания.</w:t>
      </w:r>
    </w:p>
    <w:p w14:paraId="6D13F04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Биосинтез белка. Общие принципы матричного биосинтеза. Основные этапы синтеза белка. Посттрансляционная модификация белков. Регуляции биосинтеза белка. Особенности обмена хромопротеинов. Гемоглобин.</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Метаболизм аминокислот. Биосинтез заменимых аминокислот. Катаболизм аминокислот. Дезаминирование аминокислот</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(восстановительное, гидролитическое, внутримолекулярное, окислительное). Трансаминирование и его биологическая роль. Декарбоксилирование аминокислот и роль биогенных аминов в организме животных. Токсичность аммиака и пути его нейтрализации. Биосинтез мочевины как основной путь нейтрализации аммиака. Роль печени в обмене белков.</w:t>
      </w:r>
    </w:p>
    <w:p w14:paraId="30F634F4"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Пути превращения безазотистых углеродных остатков аминокислот. Понятие о гликогенных и кетогенных аминокислотах. Взаимосвязь обмена аминокислот и белков с другими обменами.</w:t>
      </w:r>
    </w:p>
    <w:p w14:paraId="705A4808" w14:textId="77777777" w:rsidR="003F0304" w:rsidRPr="00A32A8A" w:rsidRDefault="003F0304" w:rsidP="00A32A8A">
      <w:pPr>
        <w:shd w:val="clear" w:color="auto" w:fill="FFFFFF"/>
        <w:ind w:firstLine="567"/>
        <w:jc w:val="both"/>
        <w:rPr>
          <w:rFonts w:ascii="Times New Roman" w:hAnsi="Times New Roman" w:cs="Times New Roman"/>
          <w:sz w:val="28"/>
          <w:szCs w:val="28"/>
        </w:rPr>
      </w:pPr>
    </w:p>
    <w:p w14:paraId="528A617A" w14:textId="77777777" w:rsidR="001E6231" w:rsidRPr="00A32A8A" w:rsidRDefault="00CA095F" w:rsidP="0033467F">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4.8</w:t>
      </w:r>
      <w:r w:rsidR="005C42CA" w:rsidRPr="00A32A8A">
        <w:rPr>
          <w:rFonts w:ascii="Times New Roman" w:hAnsi="Times New Roman" w:cs="Times New Roman"/>
          <w:b/>
          <w:bCs/>
          <w:color w:val="000000"/>
          <w:sz w:val="28"/>
          <w:szCs w:val="28"/>
        </w:rPr>
        <w:t>. Обмен нуклеиновых кислот</w:t>
      </w:r>
    </w:p>
    <w:p w14:paraId="21CA67DA" w14:textId="77777777" w:rsidR="001E6231" w:rsidRPr="00A32A8A" w:rsidRDefault="001E6231" w:rsidP="00A32A8A">
      <w:pPr>
        <w:shd w:val="clear" w:color="auto" w:fill="FFFFFF"/>
        <w:ind w:firstLine="567"/>
        <w:jc w:val="both"/>
        <w:rPr>
          <w:rFonts w:ascii="Times New Roman" w:hAnsi="Times New Roman" w:cs="Times New Roman"/>
          <w:b/>
          <w:bCs/>
          <w:color w:val="000000"/>
          <w:sz w:val="28"/>
          <w:szCs w:val="28"/>
        </w:rPr>
      </w:pPr>
    </w:p>
    <w:p w14:paraId="6CFEEA90"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Ферментативный гидролиз нуклеопротеидов. Всасывание и использование организмом продуктов гидролиза. Биосинтез пуриновых и пиримидиновых оснований. Соединения, выступающие донорами атомов углерода и азота при биосинтезе азотистых оснований. Продукты окисления азотистых оснований в организме различных видов животных и рыб. Нарушения обмена азотистых оснований и их проявления.</w:t>
      </w:r>
    </w:p>
    <w:p w14:paraId="0A798463" w14:textId="77777777" w:rsidR="00AD21BC" w:rsidRPr="00A32A8A" w:rsidRDefault="00AD21BC" w:rsidP="00A32A8A">
      <w:pPr>
        <w:shd w:val="clear" w:color="auto" w:fill="FFFFFF"/>
        <w:ind w:firstLine="567"/>
        <w:jc w:val="both"/>
        <w:rPr>
          <w:rFonts w:ascii="Times New Roman" w:hAnsi="Times New Roman" w:cs="Times New Roman"/>
          <w:b/>
          <w:color w:val="000000"/>
          <w:sz w:val="28"/>
          <w:szCs w:val="28"/>
        </w:rPr>
      </w:pPr>
    </w:p>
    <w:p w14:paraId="72D876FE" w14:textId="77777777" w:rsidR="00AD21BC" w:rsidRPr="00A32A8A" w:rsidRDefault="00CA095F" w:rsidP="0033467F">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4.9</w:t>
      </w:r>
      <w:r w:rsidR="005C42CA" w:rsidRPr="00A32A8A">
        <w:rPr>
          <w:rFonts w:ascii="Times New Roman" w:hAnsi="Times New Roman" w:cs="Times New Roman"/>
          <w:b/>
          <w:bCs/>
          <w:color w:val="000000"/>
          <w:sz w:val="28"/>
          <w:szCs w:val="28"/>
        </w:rPr>
        <w:t xml:space="preserve">. </w:t>
      </w:r>
      <w:r w:rsidR="005C42CA" w:rsidRPr="00A32A8A">
        <w:rPr>
          <w:rFonts w:ascii="Times New Roman" w:hAnsi="Times New Roman" w:cs="Times New Roman"/>
          <w:b/>
          <w:color w:val="000000"/>
          <w:sz w:val="28"/>
          <w:szCs w:val="28"/>
        </w:rPr>
        <w:t>Обмен воды и минеральных веществ</w:t>
      </w:r>
    </w:p>
    <w:p w14:paraId="7559F4D7" w14:textId="77777777" w:rsidR="00AD21BC" w:rsidRPr="00A32A8A" w:rsidRDefault="00AD21BC" w:rsidP="00A32A8A">
      <w:pPr>
        <w:shd w:val="clear" w:color="auto" w:fill="FFFFFF"/>
        <w:ind w:firstLine="567"/>
        <w:jc w:val="both"/>
        <w:rPr>
          <w:rFonts w:ascii="Times New Roman" w:hAnsi="Times New Roman" w:cs="Times New Roman"/>
          <w:b/>
          <w:color w:val="000000"/>
          <w:sz w:val="28"/>
          <w:szCs w:val="28"/>
        </w:rPr>
      </w:pPr>
    </w:p>
    <w:p w14:paraId="1712E501"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Содержание, распределение, состояние воды в организме и ее роль в обмене веществ. Электролитный состав жидкостей организма. Кислотно-основное равновесие и механизмы его регуляции. Нарушения кислотно-основного равновесия. Регуляция водно-солевого обмена.</w:t>
      </w:r>
    </w:p>
    <w:p w14:paraId="4AE80572"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Макро- (калий, натрий, кальций, магний, фосфор, сера) и м</w:t>
      </w:r>
      <w:r w:rsidR="00852580">
        <w:rPr>
          <w:rFonts w:ascii="Times New Roman" w:hAnsi="Times New Roman" w:cs="Times New Roman"/>
          <w:color w:val="000000"/>
          <w:sz w:val="28"/>
          <w:szCs w:val="28"/>
        </w:rPr>
        <w:t>икроэлементы (железо, кобальт, й</w:t>
      </w:r>
      <w:r w:rsidRPr="00A32A8A">
        <w:rPr>
          <w:rFonts w:ascii="Times New Roman" w:hAnsi="Times New Roman" w:cs="Times New Roman"/>
          <w:color w:val="000000"/>
          <w:sz w:val="28"/>
          <w:szCs w:val="28"/>
        </w:rPr>
        <w:t xml:space="preserve">од, селен, марганец, цинк), их биологическая роль, участие в обмене веществ. Понятие </w:t>
      </w:r>
      <w:r w:rsidR="00964848">
        <w:rPr>
          <w:rFonts w:ascii="Times New Roman" w:hAnsi="Times New Roman" w:cs="Times New Roman"/>
          <w:color w:val="000000"/>
          <w:sz w:val="28"/>
          <w:szCs w:val="28"/>
        </w:rPr>
        <w:t xml:space="preserve">о </w:t>
      </w:r>
      <w:r w:rsidRPr="00A32A8A">
        <w:rPr>
          <w:rFonts w:ascii="Times New Roman" w:hAnsi="Times New Roman" w:cs="Times New Roman"/>
          <w:color w:val="000000"/>
          <w:sz w:val="28"/>
          <w:szCs w:val="28"/>
        </w:rPr>
        <w:t>биогеохимических провинциях и эндемии. Применение макро- и микроэлементов в животноводстве и промышленном рыбоводстве.</w:t>
      </w:r>
    </w:p>
    <w:p w14:paraId="4225B517" w14:textId="77777777" w:rsidR="00A57AF8" w:rsidRPr="00A32A8A" w:rsidRDefault="00A57AF8" w:rsidP="00A32A8A">
      <w:pPr>
        <w:shd w:val="clear" w:color="auto" w:fill="FFFFFF"/>
        <w:ind w:firstLine="567"/>
        <w:jc w:val="both"/>
        <w:rPr>
          <w:rFonts w:ascii="Times New Roman" w:hAnsi="Times New Roman" w:cs="Times New Roman"/>
          <w:b/>
          <w:color w:val="000000"/>
          <w:sz w:val="28"/>
          <w:szCs w:val="28"/>
        </w:rPr>
      </w:pPr>
    </w:p>
    <w:p w14:paraId="2AEBDB34" w14:textId="77777777" w:rsidR="00A57AF8" w:rsidRPr="00A32A8A" w:rsidRDefault="00CA095F" w:rsidP="0033467F">
      <w:pPr>
        <w:shd w:val="clear" w:color="auto" w:fill="FFFFFF"/>
        <w:jc w:val="center"/>
        <w:rPr>
          <w:rFonts w:ascii="Times New Roman" w:hAnsi="Times New Roman" w:cs="Times New Roman"/>
          <w:b/>
          <w:bCs/>
          <w:color w:val="000000"/>
          <w:sz w:val="28"/>
          <w:szCs w:val="28"/>
        </w:rPr>
      </w:pPr>
      <w:bookmarkStart w:id="0" w:name="_GoBack"/>
      <w:bookmarkEnd w:id="0"/>
      <w:r>
        <w:rPr>
          <w:rFonts w:ascii="Times New Roman" w:hAnsi="Times New Roman" w:cs="Times New Roman"/>
          <w:b/>
          <w:color w:val="000000"/>
          <w:sz w:val="28"/>
          <w:szCs w:val="28"/>
        </w:rPr>
        <w:t>4.10</w:t>
      </w:r>
      <w:r w:rsidR="005C42CA" w:rsidRPr="00A32A8A">
        <w:rPr>
          <w:rFonts w:ascii="Times New Roman" w:hAnsi="Times New Roman" w:cs="Times New Roman"/>
          <w:b/>
          <w:bCs/>
          <w:color w:val="000000"/>
          <w:sz w:val="28"/>
          <w:szCs w:val="28"/>
        </w:rPr>
        <w:t>. Биохимия отдельных органов и тканей</w:t>
      </w:r>
    </w:p>
    <w:p w14:paraId="354516A9" w14:textId="77777777" w:rsidR="00A57AF8" w:rsidRPr="00A32A8A" w:rsidRDefault="00A57AF8" w:rsidP="00A32A8A">
      <w:pPr>
        <w:shd w:val="clear" w:color="auto" w:fill="FFFFFF"/>
        <w:ind w:firstLine="567"/>
        <w:jc w:val="both"/>
        <w:rPr>
          <w:rFonts w:ascii="Times New Roman" w:hAnsi="Times New Roman" w:cs="Times New Roman"/>
          <w:b/>
          <w:bCs/>
          <w:color w:val="000000"/>
          <w:sz w:val="28"/>
          <w:szCs w:val="28"/>
        </w:rPr>
      </w:pPr>
    </w:p>
    <w:p w14:paraId="368310C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Кровь. Общая характеристика. Химический состав. Особенности метаболизма в форменных элементах. Возрастные и видовые особенности химического состава крови в норме и при патологии.</w:t>
      </w:r>
    </w:p>
    <w:p w14:paraId="5D27BC1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Мышечная ткань. Общая характеристика. Органические вещества мышц: белки, углеводы, липиды, небелковые азотсодержащие и безазотистые вещества. Особенности обмена белков, углеводов, липидов в мышечной ткани.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Биохимические основы механизма сокращения мышц. Макроэргические соединения, обеспечивающие сократительную функцию мышц</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 механизмы их восстановления. Атрофия, дистрофия.</w:t>
      </w:r>
    </w:p>
    <w:p w14:paraId="5868C79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bCs/>
          <w:color w:val="000000"/>
          <w:sz w:val="28"/>
          <w:szCs w:val="28"/>
        </w:rPr>
        <w:t>Нервная ткань</w:t>
      </w:r>
      <w:r w:rsidRPr="00A32A8A">
        <w:rPr>
          <w:rFonts w:ascii="Times New Roman" w:hAnsi="Times New Roman" w:cs="Times New Roman"/>
          <w:b/>
          <w:bCs/>
          <w:color w:val="000000"/>
          <w:sz w:val="28"/>
          <w:szCs w:val="28"/>
        </w:rPr>
        <w:t xml:space="preserve">. </w:t>
      </w:r>
      <w:r w:rsidRPr="00A32A8A">
        <w:rPr>
          <w:rFonts w:ascii="Times New Roman" w:hAnsi="Times New Roman" w:cs="Times New Roman"/>
          <w:color w:val="000000"/>
          <w:sz w:val="28"/>
          <w:szCs w:val="28"/>
        </w:rPr>
        <w:t>Химический состав. Особенности обмена веществ в нервной ткани. Функциональная связь между состоянием нервной ткани и ее метаболизмом.</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Химизм передачи нервного импульса. Медиаторы.</w:t>
      </w:r>
    </w:p>
    <w:p w14:paraId="46BD5C32"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Почечная ткань. Особенности обмена веществ в почечной ткани. Моча, общая характеристика, физические свойства. Химический состав мочи.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Органические и неорганические вещества мочи в норме и при патологии.</w:t>
      </w:r>
    </w:p>
    <w:p w14:paraId="6986C56D" w14:textId="77777777" w:rsidR="000675DE" w:rsidRPr="00A32A8A" w:rsidRDefault="000675DE" w:rsidP="00A32A8A">
      <w:pPr>
        <w:shd w:val="clear" w:color="auto" w:fill="FFFFFF"/>
        <w:ind w:firstLine="567"/>
        <w:jc w:val="both"/>
        <w:rPr>
          <w:rFonts w:ascii="Times New Roman" w:hAnsi="Times New Roman" w:cs="Times New Roman"/>
          <w:b/>
          <w:color w:val="000000"/>
          <w:sz w:val="28"/>
          <w:szCs w:val="28"/>
        </w:rPr>
      </w:pPr>
    </w:p>
    <w:p w14:paraId="7250C993" w14:textId="77777777" w:rsidR="00E91A2F" w:rsidRDefault="00CA095F" w:rsidP="00E91A2F">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4.11</w:t>
      </w:r>
      <w:r w:rsidR="005C42CA" w:rsidRPr="00A32A8A">
        <w:rPr>
          <w:rFonts w:ascii="Times New Roman" w:hAnsi="Times New Roman" w:cs="Times New Roman"/>
          <w:b/>
          <w:bCs/>
          <w:color w:val="000000"/>
          <w:sz w:val="28"/>
          <w:szCs w:val="28"/>
        </w:rPr>
        <w:t xml:space="preserve">. Биохимические основы продуктивности </w:t>
      </w:r>
    </w:p>
    <w:p w14:paraId="20520A95" w14:textId="77777777" w:rsidR="00AB459E" w:rsidRPr="00A32A8A" w:rsidRDefault="005C42CA" w:rsidP="00E91A2F">
      <w:pPr>
        <w:shd w:val="clear" w:color="auto" w:fill="FFFFFF"/>
        <w:jc w:val="center"/>
        <w:rPr>
          <w:rFonts w:ascii="Times New Roman" w:hAnsi="Times New Roman" w:cs="Times New Roman"/>
          <w:b/>
          <w:bCs/>
          <w:color w:val="000000"/>
          <w:sz w:val="28"/>
          <w:szCs w:val="28"/>
        </w:rPr>
      </w:pPr>
      <w:r w:rsidRPr="00A32A8A">
        <w:rPr>
          <w:rFonts w:ascii="Times New Roman" w:hAnsi="Times New Roman" w:cs="Times New Roman"/>
          <w:b/>
          <w:bCs/>
          <w:color w:val="000000"/>
          <w:sz w:val="28"/>
          <w:szCs w:val="28"/>
        </w:rPr>
        <w:t>сельскохозяйственных животных, птиц и рыб</w:t>
      </w:r>
    </w:p>
    <w:p w14:paraId="066CCB7A" w14:textId="77777777" w:rsidR="00AB459E" w:rsidRPr="00A32A8A" w:rsidRDefault="00AB459E" w:rsidP="00A32A8A">
      <w:pPr>
        <w:shd w:val="clear" w:color="auto" w:fill="FFFFFF"/>
        <w:ind w:firstLine="567"/>
        <w:jc w:val="both"/>
        <w:rPr>
          <w:rFonts w:ascii="Times New Roman" w:hAnsi="Times New Roman" w:cs="Times New Roman"/>
          <w:b/>
          <w:bCs/>
          <w:color w:val="000000"/>
          <w:sz w:val="28"/>
          <w:szCs w:val="28"/>
        </w:rPr>
      </w:pPr>
    </w:p>
    <w:p w14:paraId="16C6B687"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Состав и пищевая ценность мяса различных видов животных. Особенности обмена веществ в мышце. Биохимические изменения в мышце после убоя. </w:t>
      </w:r>
      <w:r w:rsidRPr="00A32A8A">
        <w:rPr>
          <w:rFonts w:ascii="Times New Roman" w:hAnsi="Times New Roman" w:cs="Times New Roman"/>
          <w:color w:val="000000"/>
          <w:sz w:val="28"/>
          <w:szCs w:val="28"/>
        </w:rPr>
        <w:lastRenderedPageBreak/>
        <w:t>Окоченение. Биохимические основы процесса созревания мяса.</w:t>
      </w:r>
    </w:p>
    <w:p w14:paraId="60551D27"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Особенности обмена веществ в молочной железе. Состав и физико-химические свойства молока и молозива у разных видов животных. Биохимические основы биосинтеза белков, липидов, углеводов молока. </w:t>
      </w:r>
    </w:p>
    <w:p w14:paraId="3C4C3F47" w14:textId="77777777"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птиц. Биохимия яйца и яичной продуктивности. Особенности биосинтеза основных компонентов яйца. </w:t>
      </w:r>
    </w:p>
    <w:p w14:paraId="54246607"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Химический состав волосяного покрова. Белки шерсти. Кератин. Изменения химического состава волоса при нарушении метаболизма и при хранении. </w:t>
      </w:r>
    </w:p>
    <w:p w14:paraId="136AEF37" w14:textId="77777777" w:rsidR="00AC5648"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рыб. Химический состав рыб. Особенности биосинтеза основных компонентов. </w:t>
      </w:r>
    </w:p>
    <w:p w14:paraId="0867CE33" w14:textId="77777777" w:rsidR="00AC5648" w:rsidRPr="00A32A8A" w:rsidRDefault="00AC5648" w:rsidP="00A32A8A">
      <w:pPr>
        <w:widowControl/>
        <w:autoSpaceDE/>
        <w:autoSpaceDN/>
        <w:adjustRightInd/>
        <w:ind w:firstLine="567"/>
        <w:rPr>
          <w:rFonts w:ascii="Times New Roman" w:hAnsi="Times New Roman" w:cs="Times New Roman"/>
          <w:color w:val="000000"/>
          <w:sz w:val="28"/>
          <w:szCs w:val="28"/>
        </w:rPr>
      </w:pPr>
      <w:r w:rsidRPr="00A32A8A">
        <w:rPr>
          <w:rFonts w:ascii="Times New Roman" w:hAnsi="Times New Roman" w:cs="Times New Roman"/>
          <w:color w:val="000000"/>
          <w:sz w:val="28"/>
          <w:szCs w:val="28"/>
        </w:rPr>
        <w:br w:type="page"/>
      </w:r>
    </w:p>
    <w:p w14:paraId="115E3D5E" w14:textId="77777777" w:rsidR="00377821" w:rsidRPr="006357DA" w:rsidRDefault="00377821" w:rsidP="00BD526F">
      <w:pPr>
        <w:jc w:val="center"/>
        <w:rPr>
          <w:rFonts w:ascii="Times New Roman" w:hAnsi="Times New Roman" w:cs="Times New Roman"/>
          <w:b/>
          <w:color w:val="000000" w:themeColor="text1"/>
          <w:sz w:val="28"/>
          <w:szCs w:val="28"/>
        </w:rPr>
      </w:pPr>
      <w:r w:rsidRPr="006357DA">
        <w:rPr>
          <w:rFonts w:ascii="Times New Roman" w:hAnsi="Times New Roman" w:cs="Times New Roman"/>
          <w:b/>
          <w:color w:val="000000" w:themeColor="text1"/>
          <w:sz w:val="28"/>
          <w:szCs w:val="28"/>
        </w:rPr>
        <w:lastRenderedPageBreak/>
        <w:t>4</w:t>
      </w:r>
      <w:r w:rsidR="00E9427C">
        <w:rPr>
          <w:rFonts w:ascii="Times New Roman" w:hAnsi="Times New Roman" w:cs="Times New Roman"/>
          <w:b/>
          <w:color w:val="000000" w:themeColor="text1"/>
          <w:sz w:val="28"/>
          <w:szCs w:val="28"/>
        </w:rPr>
        <w:t>.</w:t>
      </w:r>
      <w:r w:rsidR="00137968">
        <w:rPr>
          <w:rFonts w:ascii="Times New Roman" w:hAnsi="Times New Roman" w:cs="Times New Roman"/>
          <w:b/>
          <w:color w:val="000000" w:themeColor="text1"/>
          <w:sz w:val="28"/>
          <w:szCs w:val="28"/>
        </w:rPr>
        <w:t xml:space="preserve"> </w:t>
      </w:r>
      <w:r w:rsidRPr="006357DA">
        <w:rPr>
          <w:rFonts w:ascii="Times New Roman" w:hAnsi="Times New Roman" w:cs="Times New Roman"/>
          <w:b/>
          <w:color w:val="000000" w:themeColor="text1"/>
          <w:sz w:val="28"/>
          <w:szCs w:val="28"/>
        </w:rPr>
        <w:t>ИНФОРМАЦИОННО-МЕТОДИЧЕСКАЯ ЧАСТЬ</w:t>
      </w:r>
    </w:p>
    <w:p w14:paraId="6764F385" w14:textId="77777777" w:rsidR="00377821" w:rsidRPr="00014615" w:rsidRDefault="00377821" w:rsidP="00BD526F">
      <w:pPr>
        <w:jc w:val="center"/>
        <w:rPr>
          <w:rFonts w:ascii="Times New Roman" w:hAnsi="Times New Roman" w:cs="Times New Roman"/>
          <w:color w:val="000000" w:themeColor="text1"/>
          <w:sz w:val="28"/>
          <w:szCs w:val="28"/>
        </w:rPr>
      </w:pPr>
    </w:p>
    <w:p w14:paraId="26DF343F" w14:textId="77777777" w:rsidR="00377821" w:rsidRPr="00014615" w:rsidRDefault="00137968" w:rsidP="00BD526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4.1. </w:t>
      </w:r>
      <w:r w:rsidR="00377821" w:rsidRPr="00014615">
        <w:rPr>
          <w:rFonts w:ascii="Times New Roman" w:hAnsi="Times New Roman" w:cs="Times New Roman"/>
          <w:b/>
          <w:color w:val="000000" w:themeColor="text1"/>
          <w:sz w:val="28"/>
          <w:szCs w:val="28"/>
        </w:rPr>
        <w:t xml:space="preserve">Литература </w:t>
      </w:r>
    </w:p>
    <w:p w14:paraId="5BE4232F" w14:textId="77777777" w:rsidR="002669DB" w:rsidRDefault="002669DB" w:rsidP="00BD526F">
      <w:pPr>
        <w:pStyle w:val="FR2"/>
        <w:tabs>
          <w:tab w:val="left" w:pos="0"/>
        </w:tabs>
        <w:spacing w:line="240" w:lineRule="auto"/>
        <w:ind w:firstLine="0"/>
        <w:jc w:val="center"/>
        <w:rPr>
          <w:rFonts w:ascii="Times New Roman" w:hAnsi="Times New Roman"/>
          <w:i/>
          <w:sz w:val="28"/>
          <w:szCs w:val="28"/>
        </w:rPr>
      </w:pPr>
    </w:p>
    <w:p w14:paraId="5A26BB28" w14:textId="77777777" w:rsidR="00014615" w:rsidRDefault="002669DB" w:rsidP="00BD526F">
      <w:pPr>
        <w:pStyle w:val="FR2"/>
        <w:tabs>
          <w:tab w:val="left" w:pos="0"/>
        </w:tabs>
        <w:spacing w:line="240" w:lineRule="auto"/>
        <w:ind w:firstLine="0"/>
        <w:jc w:val="center"/>
        <w:rPr>
          <w:rFonts w:ascii="Times New Roman" w:hAnsi="Times New Roman"/>
          <w:i/>
          <w:sz w:val="28"/>
          <w:szCs w:val="28"/>
        </w:rPr>
      </w:pPr>
      <w:r w:rsidRPr="002669DB">
        <w:rPr>
          <w:rFonts w:ascii="Times New Roman" w:hAnsi="Times New Roman"/>
          <w:i/>
          <w:sz w:val="28"/>
          <w:szCs w:val="28"/>
        </w:rPr>
        <w:t>Основная</w:t>
      </w:r>
    </w:p>
    <w:p w14:paraId="1AE6DBC1" w14:textId="77777777" w:rsidR="002669DB" w:rsidRPr="002669DB" w:rsidRDefault="002669DB" w:rsidP="00BD526F">
      <w:pPr>
        <w:pStyle w:val="FR2"/>
        <w:tabs>
          <w:tab w:val="left" w:pos="0"/>
        </w:tabs>
        <w:spacing w:line="240" w:lineRule="auto"/>
        <w:ind w:firstLine="0"/>
        <w:jc w:val="center"/>
        <w:rPr>
          <w:rFonts w:ascii="Times New Roman" w:hAnsi="Times New Roman"/>
          <w:i/>
          <w:sz w:val="28"/>
          <w:szCs w:val="28"/>
        </w:rPr>
      </w:pPr>
    </w:p>
    <w:p w14:paraId="25893602"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Ахметов, Н. С. Общая и неорганическая химия</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w:t>
      </w:r>
      <w:r w:rsidR="003353B4">
        <w:rPr>
          <w:rFonts w:ascii="Times New Roman" w:hAnsi="Times New Roman" w:cs="Times New Roman"/>
          <w:sz w:val="28"/>
          <w:szCs w:val="28"/>
        </w:rPr>
        <w:t>у</w:t>
      </w:r>
      <w:r w:rsidR="00595B0A">
        <w:rPr>
          <w:rFonts w:ascii="Times New Roman" w:hAnsi="Times New Roman" w:cs="Times New Roman"/>
          <w:sz w:val="28"/>
          <w:szCs w:val="28"/>
        </w:rPr>
        <w:t>чебник</w:t>
      </w:r>
      <w:r w:rsidRPr="00014615">
        <w:rPr>
          <w:rFonts w:ascii="Times New Roman" w:hAnsi="Times New Roman" w:cs="Times New Roman"/>
          <w:sz w:val="28"/>
          <w:szCs w:val="28"/>
        </w:rPr>
        <w:t xml:space="preserve"> для вузов</w:t>
      </w:r>
      <w:r w:rsidR="00F025E5">
        <w:rPr>
          <w:rFonts w:ascii="Times New Roman" w:hAnsi="Times New Roman" w:cs="Times New Roman"/>
          <w:sz w:val="28"/>
          <w:szCs w:val="28"/>
        </w:rPr>
        <w:t xml:space="preserve"> </w:t>
      </w:r>
      <w:r w:rsidR="00137968">
        <w:rPr>
          <w:rFonts w:ascii="Times New Roman" w:hAnsi="Times New Roman" w:cs="Times New Roman"/>
          <w:sz w:val="28"/>
          <w:szCs w:val="28"/>
        </w:rPr>
        <w:t>/ Н. С. </w:t>
      </w:r>
      <w:r w:rsidRPr="00014615">
        <w:rPr>
          <w:rFonts w:ascii="Times New Roman" w:hAnsi="Times New Roman" w:cs="Times New Roman"/>
          <w:sz w:val="28"/>
          <w:szCs w:val="28"/>
        </w:rPr>
        <w:t>Ахметов. – М.: Высш. шк.</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2006. – 743</w:t>
      </w:r>
      <w:r w:rsidR="003353B4">
        <w:rPr>
          <w:rFonts w:ascii="Times New Roman" w:hAnsi="Times New Roman" w:cs="Times New Roman"/>
          <w:sz w:val="28"/>
          <w:szCs w:val="28"/>
        </w:rPr>
        <w:t xml:space="preserve"> с</w:t>
      </w:r>
      <w:r w:rsidRPr="00014615">
        <w:rPr>
          <w:rFonts w:ascii="Times New Roman" w:hAnsi="Times New Roman" w:cs="Times New Roman"/>
          <w:sz w:val="28"/>
          <w:szCs w:val="28"/>
        </w:rPr>
        <w:t>.</w:t>
      </w:r>
    </w:p>
    <w:p w14:paraId="1BE9BBBA" w14:textId="77777777" w:rsidR="00014615" w:rsidRPr="00014615" w:rsidRDefault="00014615" w:rsidP="00BD526F">
      <w:pPr>
        <w:pStyle w:val="a3"/>
        <w:numPr>
          <w:ilvl w:val="0"/>
          <w:numId w:val="1"/>
        </w:numPr>
        <w:tabs>
          <w:tab w:val="left" w:pos="-180"/>
          <w:tab w:val="num" w:pos="0"/>
          <w:tab w:val="left" w:pos="180"/>
          <w:tab w:val="left" w:pos="360"/>
          <w:tab w:val="left" w:pos="540"/>
          <w:tab w:val="left" w:pos="993"/>
        </w:tabs>
        <w:autoSpaceDE/>
        <w:autoSpaceDN/>
        <w:adjustRightInd/>
        <w:spacing w:after="0"/>
        <w:ind w:left="0" w:firstLine="567"/>
        <w:jc w:val="both"/>
        <w:rPr>
          <w:rFonts w:ascii="Times New Roman" w:hAnsi="Times New Roman"/>
          <w:sz w:val="28"/>
          <w:szCs w:val="28"/>
        </w:rPr>
      </w:pPr>
      <w:r w:rsidRPr="00014615">
        <w:rPr>
          <w:rFonts w:ascii="Times New Roman" w:hAnsi="Times New Roman"/>
          <w:sz w:val="28"/>
          <w:szCs w:val="28"/>
        </w:rPr>
        <w:t>Барковский, Е. В. Ана</w:t>
      </w:r>
      <w:r w:rsidR="00137968">
        <w:rPr>
          <w:rFonts w:ascii="Times New Roman" w:hAnsi="Times New Roman"/>
          <w:sz w:val="28"/>
          <w:szCs w:val="28"/>
        </w:rPr>
        <w:t>литическая химия: учеб. пособие / Е. В. Барковский.</w:t>
      </w:r>
      <w:r w:rsidRPr="00014615">
        <w:rPr>
          <w:rFonts w:ascii="Times New Roman" w:hAnsi="Times New Roman"/>
          <w:sz w:val="28"/>
          <w:szCs w:val="28"/>
        </w:rPr>
        <w:t xml:space="preserve"> – М</w:t>
      </w:r>
      <w:r w:rsidR="003353B4">
        <w:rPr>
          <w:rFonts w:ascii="Times New Roman" w:hAnsi="Times New Roman"/>
          <w:sz w:val="28"/>
          <w:szCs w:val="28"/>
        </w:rPr>
        <w:t>и</w:t>
      </w:r>
      <w:r w:rsidRPr="00014615">
        <w:rPr>
          <w:rFonts w:ascii="Times New Roman" w:hAnsi="Times New Roman"/>
          <w:sz w:val="28"/>
          <w:szCs w:val="28"/>
        </w:rPr>
        <w:t>н</w:t>
      </w:r>
      <w:r w:rsidR="003353B4">
        <w:rPr>
          <w:rFonts w:ascii="Times New Roman" w:hAnsi="Times New Roman"/>
          <w:sz w:val="28"/>
          <w:szCs w:val="28"/>
        </w:rPr>
        <w:t>ск</w:t>
      </w:r>
      <w:r w:rsidR="00137968">
        <w:rPr>
          <w:rFonts w:ascii="Times New Roman" w:hAnsi="Times New Roman"/>
          <w:sz w:val="28"/>
          <w:szCs w:val="28"/>
        </w:rPr>
        <w:t xml:space="preserve">: Высш. шк., 2004. – </w:t>
      </w:r>
      <w:r w:rsidRPr="00014615">
        <w:rPr>
          <w:rFonts w:ascii="Times New Roman" w:hAnsi="Times New Roman"/>
          <w:sz w:val="28"/>
          <w:szCs w:val="28"/>
        </w:rPr>
        <w:t>351 с.</w:t>
      </w:r>
    </w:p>
    <w:p w14:paraId="70D38F9B" w14:textId="77777777" w:rsidR="00014615" w:rsidRPr="00014615" w:rsidRDefault="00014615" w:rsidP="00BD526F">
      <w:pPr>
        <w:pStyle w:val="a3"/>
        <w:widowControl/>
        <w:numPr>
          <w:ilvl w:val="0"/>
          <w:numId w:val="1"/>
        </w:numPr>
        <w:tabs>
          <w:tab w:val="num" w:pos="0"/>
          <w:tab w:val="left" w:pos="180"/>
          <w:tab w:val="left" w:pos="360"/>
          <w:tab w:val="left" w:pos="993"/>
        </w:tabs>
        <w:autoSpaceDE/>
        <w:autoSpaceDN/>
        <w:adjustRightInd/>
        <w:spacing w:after="0"/>
        <w:ind w:left="0" w:firstLine="567"/>
        <w:jc w:val="both"/>
        <w:rPr>
          <w:rFonts w:ascii="Times New Roman" w:hAnsi="Times New Roman"/>
          <w:sz w:val="28"/>
          <w:szCs w:val="28"/>
        </w:rPr>
      </w:pPr>
      <w:r w:rsidRPr="00014615">
        <w:rPr>
          <w:rFonts w:ascii="Times New Roman" w:hAnsi="Times New Roman"/>
          <w:sz w:val="28"/>
          <w:szCs w:val="28"/>
        </w:rPr>
        <w:t>Введение в химию биогенных элементов и химический анализ: у</w:t>
      </w:r>
      <w:r w:rsidR="003353B4">
        <w:rPr>
          <w:rFonts w:ascii="Times New Roman" w:hAnsi="Times New Roman"/>
          <w:sz w:val="28"/>
          <w:szCs w:val="28"/>
        </w:rPr>
        <w:t xml:space="preserve">чеб. пособие / Е. В. Барковский </w:t>
      </w:r>
      <w:r w:rsidR="003353B4" w:rsidRPr="003353B4">
        <w:rPr>
          <w:rFonts w:ascii="Times New Roman" w:hAnsi="Times New Roman"/>
          <w:sz w:val="28"/>
          <w:szCs w:val="28"/>
        </w:rPr>
        <w:t>[</w:t>
      </w:r>
      <w:r w:rsidR="003353B4">
        <w:rPr>
          <w:rFonts w:ascii="Times New Roman" w:hAnsi="Times New Roman"/>
          <w:sz w:val="28"/>
          <w:szCs w:val="28"/>
        </w:rPr>
        <w:t>и др.</w:t>
      </w:r>
      <w:r w:rsidR="003353B4" w:rsidRPr="003353B4">
        <w:rPr>
          <w:rFonts w:ascii="Times New Roman" w:hAnsi="Times New Roman"/>
          <w:sz w:val="28"/>
          <w:szCs w:val="28"/>
        </w:rPr>
        <w:t>]</w:t>
      </w:r>
      <w:r w:rsidRPr="00014615">
        <w:rPr>
          <w:rFonts w:ascii="Times New Roman" w:hAnsi="Times New Roman"/>
          <w:sz w:val="28"/>
          <w:szCs w:val="28"/>
        </w:rPr>
        <w:t>. – М.: Высш</w:t>
      </w:r>
      <w:r w:rsidR="003353B4">
        <w:rPr>
          <w:rFonts w:ascii="Times New Roman" w:hAnsi="Times New Roman"/>
          <w:sz w:val="28"/>
          <w:szCs w:val="28"/>
        </w:rPr>
        <w:t>.</w:t>
      </w:r>
      <w:r w:rsidRPr="00014615">
        <w:rPr>
          <w:rFonts w:ascii="Times New Roman" w:hAnsi="Times New Roman"/>
          <w:sz w:val="28"/>
          <w:szCs w:val="28"/>
        </w:rPr>
        <w:t xml:space="preserve"> шк</w:t>
      </w:r>
      <w:r w:rsidR="003353B4">
        <w:rPr>
          <w:rFonts w:ascii="Times New Roman" w:hAnsi="Times New Roman"/>
          <w:sz w:val="28"/>
          <w:szCs w:val="28"/>
        </w:rPr>
        <w:t>.</w:t>
      </w:r>
      <w:r w:rsidR="00137968">
        <w:rPr>
          <w:rFonts w:ascii="Times New Roman" w:hAnsi="Times New Roman"/>
          <w:sz w:val="28"/>
          <w:szCs w:val="28"/>
        </w:rPr>
        <w:t>, 1997.</w:t>
      </w:r>
      <w:r w:rsidRPr="00014615">
        <w:rPr>
          <w:rFonts w:ascii="Times New Roman" w:hAnsi="Times New Roman"/>
          <w:sz w:val="28"/>
          <w:szCs w:val="28"/>
        </w:rPr>
        <w:t xml:space="preserve"> – 126 с.</w:t>
      </w:r>
    </w:p>
    <w:p w14:paraId="7F39209F"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bCs/>
          <w:color w:val="000000"/>
          <w:sz w:val="28"/>
          <w:szCs w:val="28"/>
        </w:rPr>
        <w:t>Биохимия. Краткий курс с упражнениями и задачами</w:t>
      </w:r>
      <w:r w:rsidRPr="00014615">
        <w:rPr>
          <w:rFonts w:ascii="Times New Roman" w:hAnsi="Times New Roman" w:cs="Times New Roman"/>
          <w:b/>
          <w:bCs/>
          <w:color w:val="000000"/>
          <w:sz w:val="28"/>
          <w:szCs w:val="28"/>
        </w:rPr>
        <w:t xml:space="preserve"> </w:t>
      </w:r>
      <w:r w:rsidRPr="00014615">
        <w:rPr>
          <w:rFonts w:ascii="Times New Roman" w:hAnsi="Times New Roman" w:cs="Times New Roman"/>
          <w:color w:val="000000"/>
          <w:sz w:val="28"/>
          <w:szCs w:val="28"/>
        </w:rPr>
        <w:t xml:space="preserve">/ </w:t>
      </w:r>
      <w:r w:rsidR="003353B4">
        <w:rPr>
          <w:rFonts w:ascii="Times New Roman" w:hAnsi="Times New Roman" w:cs="Times New Roman"/>
          <w:color w:val="000000"/>
          <w:sz w:val="28"/>
          <w:szCs w:val="28"/>
        </w:rPr>
        <w:t>п</w:t>
      </w:r>
      <w:r w:rsidRPr="00014615">
        <w:rPr>
          <w:rFonts w:ascii="Times New Roman" w:hAnsi="Times New Roman" w:cs="Times New Roman"/>
          <w:color w:val="000000"/>
          <w:sz w:val="28"/>
          <w:szCs w:val="28"/>
        </w:rPr>
        <w:t>од ред. Е.</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 Северина, А.</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Я. Николаева. </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М.: ГЭОТАР-МЕД, 2001. </w:t>
      </w:r>
      <w:r w:rsidR="003353B4">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448 с</w:t>
      </w:r>
      <w:r w:rsidR="003353B4">
        <w:rPr>
          <w:rFonts w:ascii="Times New Roman" w:hAnsi="Times New Roman" w:cs="Times New Roman"/>
          <w:color w:val="000000"/>
          <w:sz w:val="28"/>
          <w:szCs w:val="28"/>
        </w:rPr>
        <w:t>.</w:t>
      </w:r>
    </w:p>
    <w:p w14:paraId="4DA56295"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 xml:space="preserve">Биохимия животных: </w:t>
      </w:r>
      <w:r w:rsidR="003353B4">
        <w:rPr>
          <w:rFonts w:ascii="Times New Roman" w:hAnsi="Times New Roman" w:cs="Times New Roman"/>
          <w:sz w:val="28"/>
          <w:szCs w:val="28"/>
        </w:rPr>
        <w:t>у</w:t>
      </w:r>
      <w:r w:rsidR="00137968">
        <w:rPr>
          <w:rFonts w:ascii="Times New Roman" w:hAnsi="Times New Roman" w:cs="Times New Roman"/>
          <w:sz w:val="28"/>
          <w:szCs w:val="28"/>
        </w:rPr>
        <w:t>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для студ. зо</w:t>
      </w:r>
      <w:r w:rsidR="00137968">
        <w:rPr>
          <w:rFonts w:ascii="Times New Roman" w:hAnsi="Times New Roman" w:cs="Times New Roman"/>
          <w:sz w:val="28"/>
          <w:szCs w:val="28"/>
        </w:rPr>
        <w:t xml:space="preserve">оинженер. и ветеринар. ф-тов </w:t>
      </w:r>
      <w:r w:rsidR="00137968">
        <w:rPr>
          <w:rFonts w:ascii="Times New Roman" w:hAnsi="Times New Roman" w:cs="Times New Roman"/>
          <w:sz w:val="28"/>
          <w:szCs w:val="28"/>
        </w:rPr>
        <w:br/>
        <w:t>с.-</w:t>
      </w:r>
      <w:r w:rsidRPr="00014615">
        <w:rPr>
          <w:rFonts w:ascii="Times New Roman" w:hAnsi="Times New Roman" w:cs="Times New Roman"/>
          <w:sz w:val="28"/>
          <w:szCs w:val="28"/>
        </w:rPr>
        <w:t>х</w:t>
      </w:r>
      <w:r w:rsidR="00137968">
        <w:rPr>
          <w:rFonts w:ascii="Times New Roman" w:hAnsi="Times New Roman" w:cs="Times New Roman"/>
          <w:sz w:val="28"/>
          <w:szCs w:val="28"/>
        </w:rPr>
        <w:t>.</w:t>
      </w:r>
      <w:r w:rsidRPr="00014615">
        <w:rPr>
          <w:rFonts w:ascii="Times New Roman" w:hAnsi="Times New Roman" w:cs="Times New Roman"/>
          <w:sz w:val="28"/>
          <w:szCs w:val="28"/>
        </w:rPr>
        <w:t xml:space="preserve"> вузов / А.</w:t>
      </w:r>
      <w:r w:rsidR="003353B4">
        <w:rPr>
          <w:rFonts w:ascii="Times New Roman" w:hAnsi="Times New Roman" w:cs="Times New Roman"/>
          <w:sz w:val="28"/>
          <w:szCs w:val="28"/>
        </w:rPr>
        <w:t xml:space="preserve"> В. Чечеткин; п</w:t>
      </w:r>
      <w:r w:rsidRPr="00014615">
        <w:rPr>
          <w:rFonts w:ascii="Times New Roman" w:hAnsi="Times New Roman" w:cs="Times New Roman"/>
          <w:sz w:val="28"/>
          <w:szCs w:val="28"/>
        </w:rPr>
        <w:t>од ред. А.</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В.</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Чечеткина. – М.</w:t>
      </w:r>
      <w:r w:rsidR="00224731">
        <w:rPr>
          <w:rFonts w:ascii="Times New Roman" w:hAnsi="Times New Roman" w:cs="Times New Roman"/>
          <w:sz w:val="28"/>
          <w:szCs w:val="28"/>
        </w:rPr>
        <w:t>:</w:t>
      </w:r>
      <w:r w:rsidR="00137968">
        <w:rPr>
          <w:rFonts w:ascii="Times New Roman" w:hAnsi="Times New Roman" w:cs="Times New Roman"/>
          <w:sz w:val="28"/>
          <w:szCs w:val="28"/>
        </w:rPr>
        <w:t xml:space="preserve"> Высш. шк.</w:t>
      </w:r>
      <w:r w:rsidRPr="00014615">
        <w:rPr>
          <w:rFonts w:ascii="Times New Roman" w:hAnsi="Times New Roman" w:cs="Times New Roman"/>
          <w:sz w:val="28"/>
          <w:szCs w:val="28"/>
        </w:rPr>
        <w:t>, 1982. – 511 с.</w:t>
      </w:r>
    </w:p>
    <w:p w14:paraId="5CC3BA7B"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Грандберг, И.</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И. Органическая химия: </w:t>
      </w:r>
      <w:r w:rsidR="003353B4">
        <w:rPr>
          <w:rFonts w:ascii="Times New Roman" w:hAnsi="Times New Roman" w:cs="Times New Roman"/>
          <w:sz w:val="28"/>
          <w:szCs w:val="28"/>
        </w:rPr>
        <w:t>у</w:t>
      </w:r>
      <w:r w:rsidR="00137968">
        <w:rPr>
          <w:rFonts w:ascii="Times New Roman" w:hAnsi="Times New Roman" w:cs="Times New Roman"/>
          <w:sz w:val="28"/>
          <w:szCs w:val="28"/>
        </w:rPr>
        <w:t>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для студентов вузов</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обучающихся по агрономически</w:t>
      </w:r>
      <w:r w:rsidR="00F025E5">
        <w:rPr>
          <w:rFonts w:ascii="Times New Roman" w:hAnsi="Times New Roman" w:cs="Times New Roman"/>
          <w:sz w:val="28"/>
          <w:szCs w:val="28"/>
        </w:rPr>
        <w:t>м</w:t>
      </w:r>
      <w:r w:rsidRPr="00014615">
        <w:rPr>
          <w:rFonts w:ascii="Times New Roman" w:hAnsi="Times New Roman" w:cs="Times New Roman"/>
          <w:sz w:val="28"/>
          <w:szCs w:val="28"/>
        </w:rPr>
        <w:t xml:space="preserve"> специальностя</w:t>
      </w:r>
      <w:r w:rsidR="00F025E5">
        <w:rPr>
          <w:rFonts w:ascii="Times New Roman" w:hAnsi="Times New Roman" w:cs="Times New Roman"/>
          <w:sz w:val="28"/>
          <w:szCs w:val="28"/>
        </w:rPr>
        <w:t>м /</w:t>
      </w:r>
      <w:r w:rsidR="00F025E5" w:rsidRP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Грандберг</w:t>
      </w:r>
      <w:r w:rsidR="00F025E5">
        <w:rPr>
          <w:rFonts w:ascii="Times New Roman" w:hAnsi="Times New Roman" w:cs="Times New Roman"/>
          <w:sz w:val="28"/>
          <w:szCs w:val="28"/>
        </w:rPr>
        <w:t xml:space="preserve">.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6-е изд</w:t>
      </w:r>
      <w:r w:rsidR="00137968">
        <w:rPr>
          <w:rFonts w:ascii="Times New Roman" w:hAnsi="Times New Roman" w:cs="Times New Roman"/>
          <w:sz w:val="28"/>
          <w:szCs w:val="28"/>
        </w:rPr>
        <w:t>.</w:t>
      </w:r>
      <w:r w:rsidRPr="00014615">
        <w:rPr>
          <w:rFonts w:ascii="Times New Roman" w:hAnsi="Times New Roman" w:cs="Times New Roman"/>
          <w:sz w:val="28"/>
          <w:szCs w:val="28"/>
        </w:rPr>
        <w:t>, сте</w:t>
      </w:r>
      <w:r w:rsidR="00123F34">
        <w:rPr>
          <w:rFonts w:ascii="Times New Roman" w:hAnsi="Times New Roman" w:cs="Times New Roman"/>
          <w:sz w:val="28"/>
          <w:szCs w:val="28"/>
        </w:rPr>
        <w:t>р</w:t>
      </w:r>
      <w:r w:rsidRPr="00014615">
        <w:rPr>
          <w:rFonts w:ascii="Times New Roman" w:hAnsi="Times New Roman" w:cs="Times New Roman"/>
          <w:sz w:val="28"/>
          <w:szCs w:val="28"/>
        </w:rPr>
        <w:t xml:space="preserve">. – </w:t>
      </w:r>
      <w:r w:rsidR="003353B4">
        <w:rPr>
          <w:rFonts w:ascii="Times New Roman" w:hAnsi="Times New Roman" w:cs="Times New Roman"/>
          <w:sz w:val="28"/>
          <w:szCs w:val="28"/>
        </w:rPr>
        <w:t xml:space="preserve">М.: </w:t>
      </w:r>
      <w:r w:rsidRPr="00014615">
        <w:rPr>
          <w:rFonts w:ascii="Times New Roman" w:hAnsi="Times New Roman" w:cs="Times New Roman"/>
          <w:sz w:val="28"/>
          <w:szCs w:val="28"/>
        </w:rPr>
        <w:t>Дрофа</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2004.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672 с.</w:t>
      </w:r>
    </w:p>
    <w:p w14:paraId="5BD5DE0B"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Жеребцов,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Биохимия</w:t>
      </w:r>
      <w:r w:rsidR="00137968">
        <w:rPr>
          <w:rFonts w:ascii="Times New Roman" w:hAnsi="Times New Roman" w:cs="Times New Roman"/>
          <w:sz w:val="28"/>
          <w:szCs w:val="28"/>
        </w:rPr>
        <w:t>: учеб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Жеребцов, Т.</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Н. Попова,</w:t>
      </w:r>
      <w:r w:rsidR="00137968">
        <w:rPr>
          <w:rFonts w:ascii="Times New Roman" w:hAnsi="Times New Roman" w:cs="Times New Roman"/>
          <w:sz w:val="28"/>
          <w:szCs w:val="28"/>
        </w:rPr>
        <w:t xml:space="preserve"> </w:t>
      </w:r>
      <w:r w:rsidRPr="00014615">
        <w:rPr>
          <w:rFonts w:ascii="Times New Roman" w:hAnsi="Times New Roman" w:cs="Times New Roman"/>
          <w:sz w:val="28"/>
          <w:szCs w:val="28"/>
        </w:rPr>
        <w:t>В.</w:t>
      </w:r>
      <w:r w:rsidR="00137968">
        <w:rPr>
          <w:rFonts w:ascii="Times New Roman" w:hAnsi="Times New Roman" w:cs="Times New Roman"/>
          <w:sz w:val="28"/>
          <w:szCs w:val="28"/>
        </w:rPr>
        <w:t> Г. </w:t>
      </w:r>
      <w:r w:rsidRPr="00014615">
        <w:rPr>
          <w:rFonts w:ascii="Times New Roman" w:hAnsi="Times New Roman" w:cs="Times New Roman"/>
          <w:sz w:val="28"/>
          <w:szCs w:val="28"/>
        </w:rPr>
        <w:t>Артюхов. – Воронеж: Изд-во Воронеж. гос. ун-та, 2002. – 696 с.</w:t>
      </w:r>
    </w:p>
    <w:p w14:paraId="36B43246"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Князев</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Д. А. Неорганическая химия</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 Д. А. Князев, С. Н. Смарыгин. – М.: Высш. шк., 1990.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425 с. </w:t>
      </w:r>
    </w:p>
    <w:p w14:paraId="39F97EF2"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sz w:val="28"/>
          <w:szCs w:val="28"/>
        </w:rPr>
      </w:pPr>
      <w:r w:rsidRPr="00014615">
        <w:rPr>
          <w:rFonts w:ascii="Times New Roman" w:hAnsi="Times New Roman" w:cs="Times New Roman"/>
          <w:sz w:val="28"/>
          <w:szCs w:val="28"/>
        </w:rPr>
        <w:t>Кононский, А.</w:t>
      </w:r>
      <w:r w:rsidR="00137968">
        <w:rPr>
          <w:rFonts w:ascii="Times New Roman" w:hAnsi="Times New Roman" w:cs="Times New Roman"/>
          <w:sz w:val="28"/>
          <w:szCs w:val="28"/>
        </w:rPr>
        <w:t xml:space="preserve"> И. Биохимия животных: учеб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для вузов</w:t>
      </w:r>
      <w:r w:rsidR="00F025E5">
        <w:rPr>
          <w:rFonts w:ascii="Times New Roman" w:hAnsi="Times New Roman" w:cs="Times New Roman"/>
          <w:sz w:val="28"/>
          <w:szCs w:val="28"/>
        </w:rPr>
        <w:t xml:space="preserve"> </w:t>
      </w:r>
      <w:r w:rsidRPr="00014615">
        <w:rPr>
          <w:rFonts w:ascii="Times New Roman" w:hAnsi="Times New Roman" w:cs="Times New Roman"/>
          <w:sz w:val="28"/>
          <w:szCs w:val="28"/>
        </w:rPr>
        <w:t xml:space="preserve">/ А. И. Кононский. – Киев: Вища школа. Головное изд-во, 1980. – 432 с. </w:t>
      </w:r>
    </w:p>
    <w:p w14:paraId="3387E9C0"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color w:val="000000"/>
          <w:sz w:val="28"/>
          <w:szCs w:val="28"/>
        </w:rPr>
      </w:pPr>
      <w:r w:rsidRPr="00014615">
        <w:rPr>
          <w:rFonts w:ascii="Times New Roman" w:hAnsi="Times New Roman" w:cs="Times New Roman"/>
          <w:sz w:val="28"/>
          <w:szCs w:val="28"/>
        </w:rPr>
        <w:t>Практикум по общей и биоорганической химии: уч</w:t>
      </w:r>
      <w:r w:rsidR="003353B4">
        <w:rPr>
          <w:rFonts w:ascii="Times New Roman" w:hAnsi="Times New Roman" w:cs="Times New Roman"/>
          <w:sz w:val="28"/>
          <w:szCs w:val="28"/>
        </w:rPr>
        <w:t>еб</w:t>
      </w:r>
      <w:r w:rsidRPr="00014615">
        <w:rPr>
          <w:rFonts w:ascii="Times New Roman" w:hAnsi="Times New Roman" w:cs="Times New Roman"/>
          <w:sz w:val="28"/>
          <w:szCs w:val="28"/>
        </w:rPr>
        <w:t>. пособие для студ. высш. учеб. заведений / под ред. В. А. Попкова. – 3-е изд. – М.:</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Изд</w:t>
      </w:r>
      <w:r w:rsidR="00123F34">
        <w:rPr>
          <w:rFonts w:ascii="Times New Roman" w:hAnsi="Times New Roman" w:cs="Times New Roman"/>
          <w:sz w:val="28"/>
          <w:szCs w:val="28"/>
        </w:rPr>
        <w:t>ат</w:t>
      </w:r>
      <w:r w:rsidRPr="00014615">
        <w:rPr>
          <w:rFonts w:ascii="Times New Roman" w:hAnsi="Times New Roman" w:cs="Times New Roman"/>
          <w:sz w:val="28"/>
          <w:szCs w:val="28"/>
        </w:rPr>
        <w:t>. центр «Академия», 2008. – 240 с.</w:t>
      </w:r>
    </w:p>
    <w:p w14:paraId="001F2A71"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Тюкавкина, Н.</w:t>
      </w:r>
      <w:r w:rsidR="00972875">
        <w:rPr>
          <w:rFonts w:ascii="Times New Roman" w:hAnsi="Times New Roman" w:cs="Times New Roman"/>
          <w:sz w:val="28"/>
          <w:szCs w:val="28"/>
        </w:rPr>
        <w:t xml:space="preserve"> </w:t>
      </w:r>
      <w:r w:rsidRPr="00014615">
        <w:rPr>
          <w:rFonts w:ascii="Times New Roman" w:hAnsi="Times New Roman" w:cs="Times New Roman"/>
          <w:sz w:val="28"/>
          <w:szCs w:val="28"/>
        </w:rPr>
        <w:t>А. Биоорганическая химия: учебник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Тюкавкина, Ю.</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И.</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Бауков. – М.: Дрофа, 2005. – 542 с.</w:t>
      </w:r>
    </w:p>
    <w:p w14:paraId="46ABF3A9" w14:textId="77777777" w:rsidR="00014615" w:rsidRPr="00F025E5" w:rsidRDefault="00014615" w:rsidP="00BD526F">
      <w:pPr>
        <w:numPr>
          <w:ilvl w:val="0"/>
          <w:numId w:val="1"/>
        </w:numPr>
        <w:tabs>
          <w:tab w:val="left" w:pos="284"/>
          <w:tab w:val="left" w:pos="993"/>
        </w:tabs>
        <w:autoSpaceDE/>
        <w:autoSpaceDN/>
        <w:adjustRightInd/>
        <w:ind w:left="0" w:firstLine="567"/>
        <w:jc w:val="both"/>
        <w:rPr>
          <w:rFonts w:ascii="Times New Roman" w:hAnsi="Times New Roman" w:cs="Times New Roman"/>
          <w:spacing w:val="-4"/>
          <w:sz w:val="28"/>
          <w:szCs w:val="28"/>
        </w:rPr>
      </w:pPr>
      <w:r w:rsidRPr="00F025E5">
        <w:rPr>
          <w:rFonts w:ascii="Times New Roman" w:hAnsi="Times New Roman" w:cs="Times New Roman"/>
          <w:spacing w:val="-4"/>
          <w:sz w:val="28"/>
          <w:szCs w:val="28"/>
        </w:rPr>
        <w:t>Химия. Лабораторный практикум:</w:t>
      </w:r>
      <w:r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учеб. пособие</w:t>
      </w:r>
      <w:r w:rsidR="00CC450E" w:rsidRPr="00F025E5">
        <w:rPr>
          <w:rFonts w:ascii="Times New Roman" w:hAnsi="Times New Roman" w:cs="Times New Roman"/>
          <w:spacing w:val="-4"/>
          <w:sz w:val="28"/>
          <w:szCs w:val="28"/>
        </w:rPr>
        <w:t xml:space="preserve"> </w:t>
      </w:r>
      <w:r w:rsidRPr="00F025E5">
        <w:rPr>
          <w:rFonts w:ascii="Times New Roman" w:hAnsi="Times New Roman" w:cs="Times New Roman"/>
          <w:b/>
          <w:spacing w:val="-4"/>
          <w:sz w:val="28"/>
          <w:szCs w:val="28"/>
        </w:rPr>
        <w:t>/</w:t>
      </w:r>
      <w:r w:rsidR="00CC450E"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А. Р. Цыганов</w:t>
      </w:r>
      <w:r w:rsidR="00F025E5" w:rsidRPr="00F025E5">
        <w:rPr>
          <w:rFonts w:ascii="Times New Roman" w:hAnsi="Times New Roman" w:cs="Times New Roman"/>
          <w:spacing w:val="-4"/>
          <w:sz w:val="28"/>
          <w:szCs w:val="28"/>
        </w:rPr>
        <w:t xml:space="preserve"> </w:t>
      </w:r>
      <w:r w:rsidR="00CC450E" w:rsidRPr="00F025E5">
        <w:rPr>
          <w:rFonts w:ascii="Times New Roman" w:hAnsi="Times New Roman"/>
          <w:spacing w:val="-4"/>
          <w:sz w:val="28"/>
          <w:szCs w:val="28"/>
        </w:rPr>
        <w:t xml:space="preserve">[и др.]. – </w:t>
      </w:r>
      <w:r w:rsidRPr="00F025E5">
        <w:rPr>
          <w:rFonts w:ascii="Times New Roman" w:hAnsi="Times New Roman" w:cs="Times New Roman"/>
          <w:spacing w:val="-4"/>
          <w:sz w:val="28"/>
          <w:szCs w:val="28"/>
        </w:rPr>
        <w:t xml:space="preserve">Минск: ИВЦ Минфина, 2015. – 320 с. </w:t>
      </w:r>
    </w:p>
    <w:p w14:paraId="4DAF8698" w14:textId="77777777" w:rsidR="00014615" w:rsidRPr="00014615" w:rsidRDefault="00014615" w:rsidP="00BD526F">
      <w:pPr>
        <w:numPr>
          <w:ilvl w:val="0"/>
          <w:numId w:val="1"/>
        </w:numPr>
        <w:tabs>
          <w:tab w:val="left" w:pos="284"/>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Химия</w:t>
      </w:r>
      <w:r w:rsidRPr="00595B0A">
        <w:rPr>
          <w:rFonts w:ascii="Times New Roman" w:hAnsi="Times New Roman" w:cs="Times New Roman"/>
          <w:sz w:val="28"/>
          <w:szCs w:val="28"/>
        </w:rPr>
        <w:t>.</w:t>
      </w:r>
      <w:r w:rsidRPr="00014615">
        <w:rPr>
          <w:rFonts w:ascii="Times New Roman" w:hAnsi="Times New Roman" w:cs="Times New Roman"/>
          <w:sz w:val="28"/>
          <w:szCs w:val="28"/>
        </w:rPr>
        <w:t xml:space="preserve"> Общая химия с основами аналитической:</w:t>
      </w:r>
      <w:r w:rsidRPr="00014615">
        <w:rPr>
          <w:rFonts w:ascii="Times New Roman" w:hAnsi="Times New Roman" w:cs="Times New Roman"/>
          <w:b/>
          <w:sz w:val="28"/>
          <w:szCs w:val="28"/>
        </w:rPr>
        <w:t xml:space="preserve"> </w:t>
      </w:r>
      <w:r w:rsidRPr="00014615">
        <w:rPr>
          <w:rFonts w:ascii="Times New Roman" w:hAnsi="Times New Roman" w:cs="Times New Roman"/>
          <w:sz w:val="28"/>
          <w:szCs w:val="28"/>
        </w:rPr>
        <w:t>учеб</w:t>
      </w:r>
      <w:r w:rsidR="00CC450E">
        <w:rPr>
          <w:rFonts w:ascii="Times New Roman" w:hAnsi="Times New Roman" w:cs="Times New Roman"/>
          <w:sz w:val="28"/>
          <w:szCs w:val="28"/>
        </w:rPr>
        <w:t>.</w:t>
      </w:r>
      <w:r w:rsidRPr="00014615">
        <w:rPr>
          <w:rFonts w:ascii="Times New Roman" w:hAnsi="Times New Roman" w:cs="Times New Roman"/>
          <w:sz w:val="28"/>
          <w:szCs w:val="28"/>
        </w:rPr>
        <w:t>-метод</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пособие</w:t>
      </w:r>
      <w:r w:rsidR="00595B0A">
        <w:rPr>
          <w:rFonts w:ascii="Times New Roman" w:hAnsi="Times New Roman" w:cs="Times New Roman"/>
          <w:b/>
          <w:sz w:val="28"/>
          <w:szCs w:val="28"/>
        </w:rPr>
        <w:t> </w:t>
      </w:r>
      <w:r w:rsidRPr="00014615">
        <w:rPr>
          <w:rFonts w:ascii="Times New Roman" w:hAnsi="Times New Roman" w:cs="Times New Roman"/>
          <w:sz w:val="28"/>
          <w:szCs w:val="28"/>
        </w:rPr>
        <w:t>/ А. Р. Цыганов [и</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др.].</w:t>
      </w:r>
      <w:r w:rsidR="00CC450E">
        <w:rPr>
          <w:rFonts w:ascii="Times New Roman" w:hAnsi="Times New Roman" w:cs="Times New Roman"/>
          <w:caps/>
          <w:sz w:val="28"/>
          <w:szCs w:val="28"/>
        </w:rPr>
        <w:t xml:space="preserve"> </w:t>
      </w:r>
      <w:r w:rsidRPr="00014615">
        <w:rPr>
          <w:rFonts w:ascii="Times New Roman" w:hAnsi="Times New Roman" w:cs="Times New Roman"/>
          <w:caps/>
          <w:sz w:val="28"/>
          <w:szCs w:val="28"/>
        </w:rPr>
        <w:t>– Г</w:t>
      </w:r>
      <w:r w:rsidRPr="00014615">
        <w:rPr>
          <w:rFonts w:ascii="Times New Roman" w:hAnsi="Times New Roman" w:cs="Times New Roman"/>
          <w:sz w:val="28"/>
          <w:szCs w:val="28"/>
        </w:rPr>
        <w:t>орки: БГСХА</w:t>
      </w:r>
      <w:r w:rsidRPr="00014615">
        <w:rPr>
          <w:rFonts w:ascii="Times New Roman" w:hAnsi="Times New Roman" w:cs="Times New Roman"/>
          <w:caps/>
          <w:sz w:val="28"/>
          <w:szCs w:val="28"/>
        </w:rPr>
        <w:t xml:space="preserve">, 2012. – 204 </w:t>
      </w:r>
      <w:r w:rsidRPr="00014615">
        <w:rPr>
          <w:rFonts w:ascii="Times New Roman" w:hAnsi="Times New Roman" w:cs="Times New Roman"/>
          <w:sz w:val="28"/>
          <w:szCs w:val="28"/>
        </w:rPr>
        <w:t>с</w:t>
      </w:r>
      <w:r w:rsidRPr="00014615">
        <w:rPr>
          <w:rFonts w:ascii="Times New Roman" w:hAnsi="Times New Roman" w:cs="Times New Roman"/>
          <w:caps/>
          <w:sz w:val="28"/>
          <w:szCs w:val="28"/>
        </w:rPr>
        <w:t>.</w:t>
      </w:r>
    </w:p>
    <w:p w14:paraId="61CB422B" w14:textId="77777777" w:rsidR="00014615" w:rsidRPr="00014615" w:rsidRDefault="00014615" w:rsidP="00BD526F">
      <w:pPr>
        <w:pStyle w:val="FR1"/>
        <w:numPr>
          <w:ilvl w:val="0"/>
          <w:numId w:val="1"/>
        </w:numPr>
        <w:tabs>
          <w:tab w:val="num" w:pos="0"/>
          <w:tab w:val="left" w:pos="360"/>
          <w:tab w:val="left" w:pos="540"/>
          <w:tab w:val="left" w:pos="993"/>
        </w:tabs>
        <w:spacing w:before="0"/>
        <w:ind w:left="0" w:firstLine="567"/>
        <w:jc w:val="both"/>
        <w:rPr>
          <w:rFonts w:ascii="Times New Roman" w:hAnsi="Times New Roman" w:cs="Times New Roman"/>
          <w:sz w:val="28"/>
          <w:szCs w:val="28"/>
        </w:rPr>
      </w:pPr>
      <w:r w:rsidRPr="00014615">
        <w:rPr>
          <w:rFonts w:ascii="Times New Roman" w:hAnsi="Times New Roman" w:cs="Times New Roman"/>
          <w:sz w:val="28"/>
          <w:szCs w:val="28"/>
        </w:rPr>
        <w:t>Хомченко, Г. П. Неорганическая химия / Г. П. Хомченко, И.</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К. Цито</w:t>
      </w:r>
      <w:r w:rsidR="00595B0A">
        <w:rPr>
          <w:rFonts w:ascii="Times New Roman" w:hAnsi="Times New Roman" w:cs="Times New Roman"/>
          <w:sz w:val="28"/>
          <w:szCs w:val="28"/>
        </w:rPr>
        <w:t>вич. – М.: Высш. шк.</w:t>
      </w:r>
      <w:r w:rsidRPr="00014615">
        <w:rPr>
          <w:rFonts w:ascii="Times New Roman" w:hAnsi="Times New Roman" w:cs="Times New Roman"/>
          <w:sz w:val="28"/>
          <w:szCs w:val="28"/>
        </w:rPr>
        <w:t>, 1990.</w:t>
      </w:r>
      <w:r w:rsidR="00CC450E" w:rsidRPr="00CC450E">
        <w:rPr>
          <w:rFonts w:ascii="Times New Roman" w:hAnsi="Times New Roman" w:cs="Times New Roman"/>
          <w:sz w:val="28"/>
          <w:szCs w:val="28"/>
        </w:rPr>
        <w:t xml:space="preserve"> </w:t>
      </w:r>
      <w:r w:rsidR="00CC450E" w:rsidRPr="00014615">
        <w:rPr>
          <w:rFonts w:ascii="Times New Roman" w:hAnsi="Times New Roman" w:cs="Times New Roman"/>
          <w:sz w:val="28"/>
          <w:szCs w:val="28"/>
        </w:rPr>
        <w:t xml:space="preserve">– </w:t>
      </w:r>
      <w:r w:rsidR="00CC450E">
        <w:rPr>
          <w:rFonts w:ascii="Times New Roman" w:hAnsi="Times New Roman" w:cs="Times New Roman"/>
          <w:sz w:val="28"/>
          <w:szCs w:val="28"/>
        </w:rPr>
        <w:t>574</w:t>
      </w:r>
      <w:r w:rsidR="00CC450E" w:rsidRPr="00014615">
        <w:rPr>
          <w:rFonts w:ascii="Times New Roman" w:hAnsi="Times New Roman" w:cs="Times New Roman"/>
          <w:sz w:val="28"/>
          <w:szCs w:val="28"/>
        </w:rPr>
        <w:t xml:space="preserve"> с.</w:t>
      </w:r>
    </w:p>
    <w:p w14:paraId="4DB65A5D"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color w:val="000000"/>
          <w:sz w:val="28"/>
          <w:szCs w:val="28"/>
        </w:rPr>
        <w:t>Цыганов,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Биохимия</w:t>
      </w:r>
      <w:r w:rsidR="00CC450E">
        <w:rPr>
          <w:rFonts w:ascii="Times New Roman" w:hAnsi="Times New Roman" w:cs="Times New Roman"/>
          <w:color w:val="000000"/>
          <w:sz w:val="28"/>
          <w:szCs w:val="28"/>
        </w:rPr>
        <w:t>. П</w:t>
      </w:r>
      <w:r w:rsidRPr="00014615">
        <w:rPr>
          <w:rFonts w:ascii="Times New Roman" w:hAnsi="Times New Roman" w:cs="Times New Roman"/>
          <w:color w:val="000000"/>
          <w:sz w:val="28"/>
          <w:szCs w:val="28"/>
        </w:rPr>
        <w:t>рактикум: учеб</w:t>
      </w:r>
      <w:r w:rsidR="00CC450E">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пособие /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Цыганов, И.</w:t>
      </w:r>
      <w:r w:rsidR="00595B0A">
        <w:rPr>
          <w:rFonts w:ascii="Times New Roman" w:hAnsi="Times New Roman" w:cs="Times New Roman"/>
          <w:color w:val="000000"/>
          <w:sz w:val="28"/>
          <w:szCs w:val="28"/>
        </w:rPr>
        <w:t> </w:t>
      </w:r>
      <w:r w:rsidRPr="00014615">
        <w:rPr>
          <w:rFonts w:ascii="Times New Roman" w:hAnsi="Times New Roman" w:cs="Times New Roman"/>
          <w:color w:val="000000"/>
          <w:sz w:val="28"/>
          <w:szCs w:val="28"/>
        </w:rPr>
        <w:t>В. Сучкова, И.</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Ковалева. – Минск: ИВЦ Минфина, 2007. – 150 с.</w:t>
      </w:r>
    </w:p>
    <w:p w14:paraId="67B58D74"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sz w:val="28"/>
          <w:szCs w:val="28"/>
        </w:rPr>
        <w:t>Цыганов, А. Р.</w:t>
      </w:r>
      <w:r>
        <w:rPr>
          <w:rFonts w:ascii="Times New Roman" w:hAnsi="Times New Roman" w:cs="Times New Roman"/>
          <w:sz w:val="28"/>
          <w:szCs w:val="28"/>
        </w:rPr>
        <w:t xml:space="preserve"> </w:t>
      </w:r>
      <w:r w:rsidRPr="00014615">
        <w:rPr>
          <w:rFonts w:ascii="Times New Roman" w:hAnsi="Times New Roman" w:cs="Times New Roman"/>
          <w:sz w:val="28"/>
          <w:szCs w:val="28"/>
        </w:rPr>
        <w:t>Сборник задач и упражнений по химии: учеб. пособие / А. Р. Цыганов, О. В. Поддубная. – Минск: ИВЦ Минфина, 2013. – 234 с.</w:t>
      </w:r>
    </w:p>
    <w:p w14:paraId="3B009C05" w14:textId="77777777" w:rsid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p>
    <w:p w14:paraId="216E2F7B" w14:textId="77777777" w:rsidR="00123F34" w:rsidRDefault="00123F34"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r>
        <w:rPr>
          <w:rFonts w:ascii="Times New Roman" w:hAnsi="Times New Roman" w:cs="Times New Roman"/>
          <w:b/>
          <w:i/>
          <w:sz w:val="28"/>
          <w:szCs w:val="28"/>
        </w:rPr>
        <w:br w:type="page"/>
      </w:r>
    </w:p>
    <w:p w14:paraId="1B2035FC" w14:textId="77777777"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r w:rsidRPr="00014615">
        <w:rPr>
          <w:rFonts w:ascii="Times New Roman" w:hAnsi="Times New Roman" w:cs="Times New Roman"/>
          <w:b/>
          <w:i/>
          <w:sz w:val="28"/>
          <w:szCs w:val="28"/>
        </w:rPr>
        <w:lastRenderedPageBreak/>
        <w:t>Дополнительная</w:t>
      </w:r>
    </w:p>
    <w:p w14:paraId="3DC3D625" w14:textId="77777777"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sz w:val="28"/>
          <w:szCs w:val="28"/>
        </w:rPr>
      </w:pPr>
    </w:p>
    <w:p w14:paraId="1CFB1BDD" w14:textId="77777777" w:rsidR="00014615" w:rsidRPr="00014615" w:rsidRDefault="00014615" w:rsidP="00BD526F">
      <w:pPr>
        <w:widowControl/>
        <w:numPr>
          <w:ilvl w:val="0"/>
          <w:numId w:val="2"/>
        </w:numPr>
        <w:tabs>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Алешин,</w:t>
      </w:r>
      <w:r w:rsidRPr="00014615">
        <w:rPr>
          <w:rFonts w:ascii="Times New Roman" w:hAnsi="Times New Roman" w:cs="Times New Roman"/>
          <w:caps/>
          <w:sz w:val="28"/>
          <w:szCs w:val="28"/>
        </w:rPr>
        <w:t xml:space="preserve"> в</w:t>
      </w:r>
      <w:r w:rsidRPr="00014615">
        <w:rPr>
          <w:rFonts w:ascii="Times New Roman" w:hAnsi="Times New Roman" w:cs="Times New Roman"/>
          <w:sz w:val="28"/>
          <w:szCs w:val="28"/>
        </w:rPr>
        <w:t>.</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Практикум по неорганической химии</w:t>
      </w:r>
      <w:r w:rsidR="00DE6842">
        <w:rPr>
          <w:rFonts w:ascii="Times New Roman" w:hAnsi="Times New Roman" w:cs="Times New Roman"/>
          <w:sz w:val="28"/>
          <w:szCs w:val="28"/>
        </w:rPr>
        <w:t xml:space="preserve"> </w:t>
      </w:r>
      <w:r w:rsidR="00CC450E">
        <w:rPr>
          <w:rFonts w:ascii="Times New Roman" w:hAnsi="Times New Roman" w:cs="Times New Roman"/>
          <w:sz w:val="28"/>
          <w:szCs w:val="28"/>
        </w:rPr>
        <w:t>/ В. А. Алешин. –</w:t>
      </w:r>
      <w:r w:rsidRPr="00014615">
        <w:rPr>
          <w:rFonts w:ascii="Times New Roman" w:hAnsi="Times New Roman" w:cs="Times New Roman"/>
          <w:sz w:val="28"/>
          <w:szCs w:val="28"/>
        </w:rPr>
        <w:t xml:space="preserve"> М.: </w:t>
      </w:r>
      <w:r w:rsidR="00224731">
        <w:rPr>
          <w:rFonts w:ascii="Times New Roman" w:hAnsi="Times New Roman" w:cs="Times New Roman"/>
          <w:sz w:val="28"/>
          <w:szCs w:val="28"/>
        </w:rPr>
        <w:t>И</w:t>
      </w:r>
      <w:r w:rsidRPr="00014615">
        <w:rPr>
          <w:rFonts w:ascii="Times New Roman" w:hAnsi="Times New Roman" w:cs="Times New Roman"/>
          <w:sz w:val="28"/>
          <w:szCs w:val="28"/>
        </w:rPr>
        <w:t xml:space="preserve">здат. </w:t>
      </w:r>
      <w:r w:rsidR="00DE6842">
        <w:rPr>
          <w:rFonts w:ascii="Times New Roman" w:hAnsi="Times New Roman" w:cs="Times New Roman"/>
          <w:sz w:val="28"/>
          <w:szCs w:val="28"/>
        </w:rPr>
        <w:t>ц</w:t>
      </w:r>
      <w:r w:rsidRPr="00014615">
        <w:rPr>
          <w:rFonts w:ascii="Times New Roman" w:hAnsi="Times New Roman" w:cs="Times New Roman"/>
          <w:sz w:val="28"/>
          <w:szCs w:val="28"/>
        </w:rPr>
        <w:t>ентр</w:t>
      </w:r>
      <w:r w:rsidR="00CC450E">
        <w:rPr>
          <w:rFonts w:ascii="Times New Roman" w:hAnsi="Times New Roman" w:cs="Times New Roman"/>
          <w:sz w:val="28"/>
          <w:szCs w:val="28"/>
        </w:rPr>
        <w:t xml:space="preserve"> «А</w:t>
      </w:r>
      <w:r w:rsidRPr="00014615">
        <w:rPr>
          <w:rFonts w:ascii="Times New Roman" w:hAnsi="Times New Roman" w:cs="Times New Roman"/>
          <w:sz w:val="28"/>
          <w:szCs w:val="28"/>
        </w:rPr>
        <w:t>кадемия</w:t>
      </w:r>
      <w:r w:rsidR="00CC450E">
        <w:rPr>
          <w:rFonts w:ascii="Times New Roman" w:hAnsi="Times New Roman" w:cs="Times New Roman"/>
          <w:sz w:val="28"/>
          <w:szCs w:val="28"/>
        </w:rPr>
        <w:t>»</w:t>
      </w:r>
      <w:r w:rsidRPr="00014615">
        <w:rPr>
          <w:rFonts w:ascii="Times New Roman" w:hAnsi="Times New Roman" w:cs="Times New Roman"/>
          <w:sz w:val="28"/>
          <w:szCs w:val="28"/>
        </w:rPr>
        <w:t>, 2004. – 384 с.</w:t>
      </w:r>
    </w:p>
    <w:p w14:paraId="6868BFA1"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Березов,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Биологическая химия: учебник /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Березов, Б.</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 xml:space="preserve">Ф. Коровкин. – М.: Медицина, 1998. </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704 с.</w:t>
      </w:r>
    </w:p>
    <w:p w14:paraId="158C753B"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Белясова, Н.</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Биохимия и молекулярная биология: учеб. пособие</w:t>
      </w:r>
      <w:r w:rsidR="00DE6842">
        <w:rPr>
          <w:rFonts w:ascii="Times New Roman" w:hAnsi="Times New Roman" w:cs="Times New Roman"/>
          <w:sz w:val="28"/>
          <w:szCs w:val="28"/>
        </w:rPr>
        <w:t xml:space="preserve"> </w:t>
      </w:r>
      <w:r w:rsidR="00123F34">
        <w:rPr>
          <w:rFonts w:ascii="Times New Roman" w:hAnsi="Times New Roman" w:cs="Times New Roman"/>
          <w:sz w:val="28"/>
          <w:szCs w:val="28"/>
        </w:rPr>
        <w:t>/ Н. </w:t>
      </w:r>
      <w:r w:rsidR="00CC450E">
        <w:rPr>
          <w:rFonts w:ascii="Times New Roman" w:hAnsi="Times New Roman" w:cs="Times New Roman"/>
          <w:sz w:val="28"/>
          <w:szCs w:val="28"/>
        </w:rPr>
        <w:t>А.</w:t>
      </w:r>
      <w:r w:rsidR="00123F34">
        <w:rPr>
          <w:rFonts w:ascii="Times New Roman" w:hAnsi="Times New Roman" w:cs="Times New Roman"/>
          <w:sz w:val="28"/>
          <w:szCs w:val="28"/>
        </w:rPr>
        <w:t xml:space="preserve"> Белясо</w:t>
      </w:r>
      <w:r w:rsidR="00CC450E">
        <w:rPr>
          <w:rFonts w:ascii="Times New Roman" w:hAnsi="Times New Roman" w:cs="Times New Roman"/>
          <w:sz w:val="28"/>
          <w:szCs w:val="28"/>
        </w:rPr>
        <w:t>ва</w:t>
      </w:r>
      <w:r w:rsidRPr="00014615">
        <w:rPr>
          <w:rFonts w:ascii="Times New Roman" w:hAnsi="Times New Roman" w:cs="Times New Roman"/>
          <w:sz w:val="28"/>
          <w:szCs w:val="28"/>
        </w:rPr>
        <w:t>. – Минск: Книжный дом, 2004. – 416 с.</w:t>
      </w:r>
    </w:p>
    <w:p w14:paraId="487A27EF" w14:textId="77777777" w:rsidR="00014615" w:rsidRPr="00014615" w:rsidRDefault="00014615" w:rsidP="00BD526F">
      <w:pPr>
        <w:widowControl/>
        <w:numPr>
          <w:ilvl w:val="0"/>
          <w:numId w:val="2"/>
        </w:numPr>
        <w:tabs>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 xml:space="preserve">Введение в лабораторный практикум по неорганической химии: </w:t>
      </w:r>
      <w:r w:rsidR="00224731">
        <w:rPr>
          <w:rFonts w:ascii="Times New Roman" w:hAnsi="Times New Roman" w:cs="Times New Roman"/>
          <w:sz w:val="28"/>
          <w:szCs w:val="28"/>
        </w:rPr>
        <w:t>у</w:t>
      </w:r>
      <w:r w:rsidRPr="00014615">
        <w:rPr>
          <w:rFonts w:ascii="Times New Roman" w:hAnsi="Times New Roman" w:cs="Times New Roman"/>
          <w:sz w:val="28"/>
          <w:szCs w:val="28"/>
        </w:rPr>
        <w:t>чеб. пособие / В.</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В. Свиридов</w:t>
      </w:r>
      <w:r w:rsidR="00CC450E">
        <w:rPr>
          <w:rFonts w:ascii="Times New Roman" w:hAnsi="Times New Roman" w:cs="Times New Roman"/>
          <w:sz w:val="28"/>
          <w:szCs w:val="28"/>
        </w:rPr>
        <w:t xml:space="preserve"> </w:t>
      </w:r>
      <w:r w:rsidR="00CC450E" w:rsidRPr="00CC450E">
        <w:rPr>
          <w:rFonts w:ascii="Times New Roman" w:hAnsi="Times New Roman" w:cs="Times New Roman"/>
          <w:sz w:val="28"/>
          <w:szCs w:val="28"/>
        </w:rPr>
        <w:t>[</w:t>
      </w:r>
      <w:r w:rsidRPr="00014615">
        <w:rPr>
          <w:rFonts w:ascii="Times New Roman" w:hAnsi="Times New Roman" w:cs="Times New Roman"/>
          <w:sz w:val="28"/>
          <w:szCs w:val="28"/>
        </w:rPr>
        <w:t>и др.</w:t>
      </w:r>
      <w:r w:rsidR="00CC450E" w:rsidRPr="00CC450E">
        <w:rPr>
          <w:rFonts w:ascii="Times New Roman" w:hAnsi="Times New Roman" w:cs="Times New Roman"/>
          <w:sz w:val="28"/>
          <w:szCs w:val="28"/>
        </w:rPr>
        <w:t>]</w:t>
      </w:r>
      <w:r w:rsidR="00DE6842">
        <w:rPr>
          <w:rFonts w:ascii="Times New Roman" w:hAnsi="Times New Roman" w:cs="Times New Roman"/>
          <w:sz w:val="28"/>
          <w:szCs w:val="28"/>
        </w:rPr>
        <w:t>.</w:t>
      </w:r>
      <w:r w:rsidRPr="00014615">
        <w:rPr>
          <w:rFonts w:ascii="Times New Roman" w:hAnsi="Times New Roman" w:cs="Times New Roman"/>
          <w:sz w:val="28"/>
          <w:szCs w:val="28"/>
        </w:rPr>
        <w:t xml:space="preserve"> – М</w:t>
      </w:r>
      <w:r w:rsidR="00CC450E">
        <w:rPr>
          <w:rFonts w:ascii="Times New Roman" w:hAnsi="Times New Roman" w:cs="Times New Roman"/>
          <w:sz w:val="28"/>
          <w:szCs w:val="28"/>
        </w:rPr>
        <w:t>инск</w:t>
      </w:r>
      <w:r w:rsidRPr="00014615">
        <w:rPr>
          <w:rFonts w:ascii="Times New Roman" w:hAnsi="Times New Roman" w:cs="Times New Roman"/>
          <w:sz w:val="28"/>
          <w:szCs w:val="28"/>
        </w:rPr>
        <w:t>: Выш. шк., 2003. – 96</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с.</w:t>
      </w:r>
    </w:p>
    <w:p w14:paraId="115ACAF4"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Зайцев, С.</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Ю. Биохимия животных</w:t>
      </w:r>
      <w:r w:rsidR="001608BE">
        <w:rPr>
          <w:rFonts w:ascii="Times New Roman" w:hAnsi="Times New Roman" w:cs="Times New Roman"/>
          <w:color w:val="000000"/>
          <w:sz w:val="28"/>
          <w:szCs w:val="28"/>
        </w:rPr>
        <w:t xml:space="preserve"> </w:t>
      </w:r>
      <w:r w:rsidR="00CC450E">
        <w:rPr>
          <w:rFonts w:ascii="Times New Roman" w:hAnsi="Times New Roman" w:cs="Times New Roman"/>
          <w:color w:val="000000"/>
          <w:sz w:val="28"/>
          <w:szCs w:val="28"/>
        </w:rPr>
        <w:t>/ С. Ю. Зайцев</w:t>
      </w:r>
      <w:r w:rsidRPr="00014615">
        <w:rPr>
          <w:rFonts w:ascii="Times New Roman" w:hAnsi="Times New Roman" w:cs="Times New Roman"/>
          <w:color w:val="000000"/>
          <w:sz w:val="28"/>
          <w:szCs w:val="28"/>
        </w:rPr>
        <w:t>. – СПб</w:t>
      </w:r>
      <w:r w:rsidR="00327176">
        <w:rPr>
          <w:rFonts w:ascii="Times New Roman" w:hAnsi="Times New Roman" w:cs="Times New Roman"/>
          <w:color w:val="000000"/>
          <w:sz w:val="28"/>
          <w:szCs w:val="28"/>
        </w:rPr>
        <w:t>.</w:t>
      </w:r>
      <w:r w:rsidRPr="00014615">
        <w:rPr>
          <w:rFonts w:ascii="Times New Roman" w:hAnsi="Times New Roman" w:cs="Times New Roman"/>
          <w:color w:val="000000"/>
          <w:sz w:val="28"/>
          <w:szCs w:val="28"/>
        </w:rPr>
        <w:t>: Изд-во «Лань», 2004.</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 382</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14:paraId="63289EEC"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Кудряшов</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Л. С. Физико-химические и биохимические основы производства мяса и мясных продуктов</w:t>
      </w:r>
      <w:r w:rsidR="00327176">
        <w:rPr>
          <w:rFonts w:ascii="Times New Roman" w:eastAsia="Arial" w:hAnsi="Times New Roman" w:cs="Times New Roman"/>
          <w:sz w:val="28"/>
          <w:szCs w:val="28"/>
        </w:rPr>
        <w:t xml:space="preserve"> </w:t>
      </w:r>
      <w:r w:rsidR="005D7B5B">
        <w:rPr>
          <w:rFonts w:ascii="Times New Roman" w:eastAsia="Arial" w:hAnsi="Times New Roman" w:cs="Times New Roman"/>
          <w:sz w:val="28"/>
          <w:szCs w:val="28"/>
        </w:rPr>
        <w:t>/ Л. С. Кудряшов. –</w:t>
      </w:r>
      <w:r w:rsidRPr="00014615">
        <w:rPr>
          <w:rFonts w:ascii="Times New Roman" w:eastAsia="Arial" w:hAnsi="Times New Roman" w:cs="Times New Roman"/>
          <w:sz w:val="28"/>
          <w:szCs w:val="28"/>
        </w:rPr>
        <w:t xml:space="preserve"> М.: ДеЛи принт, 2008. </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160 с.</w:t>
      </w:r>
    </w:p>
    <w:p w14:paraId="2865AAFD" w14:textId="77777777" w:rsidR="00014615" w:rsidRPr="00014615" w:rsidRDefault="00014615" w:rsidP="00BD526F">
      <w:pPr>
        <w:numPr>
          <w:ilvl w:val="0"/>
          <w:numId w:val="2"/>
        </w:numPr>
        <w:tabs>
          <w:tab w:val="left" w:pos="0"/>
          <w:tab w:val="num" w:pos="18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Ленский, А. С. Введение в бионеорганическую и биофизическую хи</w:t>
      </w:r>
      <w:r w:rsidR="00123F34">
        <w:rPr>
          <w:rFonts w:ascii="Times New Roman" w:hAnsi="Times New Roman" w:cs="Times New Roman"/>
          <w:sz w:val="28"/>
          <w:szCs w:val="28"/>
        </w:rPr>
        <w:t>мию / А. С. Ленский. – М.: Высш. шк.</w:t>
      </w:r>
      <w:r w:rsidRPr="00014615">
        <w:rPr>
          <w:rFonts w:ascii="Times New Roman" w:hAnsi="Times New Roman" w:cs="Times New Roman"/>
          <w:sz w:val="28"/>
          <w:szCs w:val="28"/>
        </w:rPr>
        <w:t>,</w:t>
      </w:r>
      <w:r w:rsidRPr="00014615">
        <w:rPr>
          <w:rFonts w:ascii="Times New Roman" w:hAnsi="Times New Roman" w:cs="Times New Roman"/>
          <w:noProof/>
          <w:sz w:val="28"/>
          <w:szCs w:val="28"/>
        </w:rPr>
        <w:t xml:space="preserve"> 1989.</w:t>
      </w:r>
    </w:p>
    <w:p w14:paraId="5F5D6AEC" w14:textId="77777777" w:rsidR="00014615" w:rsidRPr="00014615" w:rsidRDefault="00014615" w:rsidP="00BD526F">
      <w:pPr>
        <w:widowControl/>
        <w:numPr>
          <w:ilvl w:val="0"/>
          <w:numId w:val="2"/>
        </w:numPr>
        <w:tabs>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Метревели, Т.</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Биохимия животных</w:t>
      </w:r>
      <w:r w:rsidR="0041661B">
        <w:rPr>
          <w:rFonts w:ascii="Times New Roman" w:hAnsi="Times New Roman" w:cs="Times New Roman"/>
          <w:color w:val="000000"/>
          <w:sz w:val="28"/>
          <w:szCs w:val="28"/>
        </w:rPr>
        <w:t xml:space="preserve"> </w:t>
      </w:r>
      <w:r w:rsidR="005D7B5B">
        <w:rPr>
          <w:rFonts w:ascii="Times New Roman" w:hAnsi="Times New Roman" w:cs="Times New Roman"/>
          <w:color w:val="000000"/>
          <w:sz w:val="28"/>
          <w:szCs w:val="28"/>
        </w:rPr>
        <w:t>/</w:t>
      </w:r>
      <w:r w:rsidR="005D7B5B" w:rsidRP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Т.</w:t>
      </w:r>
      <w:r w:rsid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В. Метревели</w:t>
      </w:r>
      <w:r w:rsidR="005D7B5B">
        <w:rPr>
          <w:rFonts w:ascii="Times New Roman" w:hAnsi="Times New Roman" w:cs="Times New Roman"/>
          <w:color w:val="000000"/>
          <w:sz w:val="28"/>
          <w:szCs w:val="28"/>
        </w:rPr>
        <w:t>. –</w:t>
      </w:r>
      <w:r w:rsidR="005D7B5B" w:rsidRPr="00014615">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r w:rsidR="00327176">
        <w:rPr>
          <w:rFonts w:ascii="Times New Roman" w:hAnsi="Times New Roman" w:cs="Times New Roman"/>
          <w:color w:val="000000"/>
          <w:sz w:val="28"/>
          <w:szCs w:val="28"/>
        </w:rPr>
        <w:t>П</w:t>
      </w:r>
      <w:r w:rsidR="005D7B5B">
        <w:rPr>
          <w:rFonts w:ascii="Times New Roman" w:hAnsi="Times New Roman" w:cs="Times New Roman"/>
          <w:color w:val="000000"/>
          <w:sz w:val="28"/>
          <w:szCs w:val="28"/>
        </w:rPr>
        <w:t>б.</w:t>
      </w:r>
      <w:r w:rsidRPr="00014615">
        <w:rPr>
          <w:rFonts w:ascii="Times New Roman" w:hAnsi="Times New Roman" w:cs="Times New Roman"/>
          <w:color w:val="000000"/>
          <w:sz w:val="28"/>
          <w:szCs w:val="28"/>
        </w:rPr>
        <w:t>: Изд-во «Лань», 2004.</w:t>
      </w:r>
      <w:r w:rsidR="005D7B5B">
        <w:rPr>
          <w:rFonts w:ascii="Times New Roman" w:hAnsi="Times New Roman" w:cs="Times New Roman"/>
          <w:color w:val="000000"/>
          <w:sz w:val="28"/>
          <w:szCs w:val="28"/>
        </w:rPr>
        <w:t xml:space="preserve"> – </w:t>
      </w:r>
      <w:r w:rsidRPr="00014615">
        <w:rPr>
          <w:rFonts w:ascii="Times New Roman" w:hAnsi="Times New Roman" w:cs="Times New Roman"/>
          <w:color w:val="000000"/>
          <w:sz w:val="28"/>
          <w:szCs w:val="28"/>
        </w:rPr>
        <w:t>295</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14:paraId="1DDBD6B9" w14:textId="77777777" w:rsidR="00014615" w:rsidRPr="00014615" w:rsidRDefault="00014615" w:rsidP="00BD526F">
      <w:pPr>
        <w:widowControl/>
        <w:numPr>
          <w:ilvl w:val="0"/>
          <w:numId w:val="2"/>
        </w:numPr>
        <w:tabs>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Микробиологический анализ мяса, птицы и яйцепродуктов /</w:t>
      </w:r>
      <w:r w:rsidR="005D7B5B">
        <w:rPr>
          <w:rFonts w:ascii="Times New Roman" w:eastAsia="Arial" w:hAnsi="Times New Roman" w:cs="Times New Roman"/>
          <w:sz w:val="28"/>
          <w:szCs w:val="28"/>
        </w:rPr>
        <w:t xml:space="preserve"> п</w:t>
      </w:r>
      <w:r w:rsidRPr="00014615">
        <w:rPr>
          <w:rFonts w:ascii="Times New Roman" w:eastAsia="Arial" w:hAnsi="Times New Roman" w:cs="Times New Roman"/>
          <w:sz w:val="28"/>
          <w:szCs w:val="28"/>
        </w:rPr>
        <w:t>од ред. Дж. К.</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Мида; пер. с англ. И.</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Горожанкиной.</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 xml:space="preserve"> М.: Профессия, 2009. </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384</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p>
    <w:p w14:paraId="15C93BC5" w14:textId="77777777" w:rsidR="00014615" w:rsidRPr="00014615" w:rsidRDefault="00014615" w:rsidP="00BD526F">
      <w:pPr>
        <w:widowControl/>
        <w:numPr>
          <w:ilvl w:val="0"/>
          <w:numId w:val="2"/>
        </w:numPr>
        <w:tabs>
          <w:tab w:val="num" w:pos="30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Николаев,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Я. Биологическая химия: учебник /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Я. Николаев. – М.: Мед. информ. аген</w:t>
      </w:r>
      <w:r w:rsidR="00123F34">
        <w:rPr>
          <w:rFonts w:ascii="Times New Roman" w:hAnsi="Times New Roman" w:cs="Times New Roman"/>
          <w:sz w:val="28"/>
          <w:szCs w:val="28"/>
        </w:rPr>
        <w:t>т</w:t>
      </w:r>
      <w:r w:rsidRPr="00014615">
        <w:rPr>
          <w:rFonts w:ascii="Times New Roman" w:hAnsi="Times New Roman" w:cs="Times New Roman"/>
          <w:sz w:val="28"/>
          <w:szCs w:val="28"/>
        </w:rPr>
        <w:t xml:space="preserve">ство, 2004.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566 с.</w:t>
      </w:r>
    </w:p>
    <w:p w14:paraId="6406AFC2" w14:textId="77777777" w:rsidR="00014615" w:rsidRPr="00014615" w:rsidRDefault="00014615" w:rsidP="00BD526F">
      <w:pPr>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Общая химия. Биофизическая химия. Химия биогенных элементов: учебник для вузов</w:t>
      </w:r>
      <w:r w:rsidR="00123F34">
        <w:rPr>
          <w:rFonts w:ascii="Times New Roman" w:hAnsi="Times New Roman" w:cs="Times New Roman"/>
          <w:sz w:val="28"/>
          <w:szCs w:val="28"/>
        </w:rPr>
        <w:t xml:space="preserve"> </w:t>
      </w:r>
      <w:r w:rsidRPr="00014615">
        <w:rPr>
          <w:rFonts w:ascii="Times New Roman" w:hAnsi="Times New Roman" w:cs="Times New Roman"/>
          <w:sz w:val="28"/>
          <w:szCs w:val="28"/>
        </w:rPr>
        <w:t>/ Ю.</w:t>
      </w:r>
      <w:r w:rsidR="005D7B5B">
        <w:rPr>
          <w:rFonts w:ascii="Times New Roman" w:hAnsi="Times New Roman" w:cs="Times New Roman"/>
          <w:sz w:val="28"/>
          <w:szCs w:val="28"/>
        </w:rPr>
        <w:t xml:space="preserve"> А. Ершов </w:t>
      </w:r>
      <w:r w:rsidR="005D7B5B" w:rsidRPr="005D7B5B">
        <w:rPr>
          <w:rFonts w:ascii="Times New Roman" w:hAnsi="Times New Roman" w:cs="Times New Roman"/>
          <w:sz w:val="28"/>
          <w:szCs w:val="28"/>
        </w:rPr>
        <w:t>[</w:t>
      </w:r>
      <w:r w:rsidRPr="00014615">
        <w:rPr>
          <w:rFonts w:ascii="Times New Roman" w:hAnsi="Times New Roman" w:cs="Times New Roman"/>
          <w:sz w:val="28"/>
          <w:szCs w:val="28"/>
        </w:rPr>
        <w:t>и др.</w:t>
      </w:r>
      <w:r w:rsidR="005D7B5B" w:rsidRPr="005D7B5B">
        <w:rPr>
          <w:rFonts w:ascii="Times New Roman" w:hAnsi="Times New Roman" w:cs="Times New Roman"/>
          <w:sz w:val="28"/>
          <w:szCs w:val="28"/>
        </w:rPr>
        <w:t>]</w:t>
      </w:r>
      <w:r w:rsidR="005D7B5B">
        <w:rPr>
          <w:rFonts w:ascii="Times New Roman" w:hAnsi="Times New Roman" w:cs="Times New Roman"/>
          <w:sz w:val="28"/>
          <w:szCs w:val="28"/>
        </w:rPr>
        <w:t>.</w:t>
      </w:r>
      <w:r w:rsidR="00327176">
        <w:rPr>
          <w:rFonts w:ascii="Times New Roman" w:hAnsi="Times New Roman" w:cs="Times New Roman"/>
          <w:sz w:val="28"/>
          <w:szCs w:val="28"/>
        </w:rPr>
        <w:t xml:space="preserve">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6-е изд.,</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стер. </w:t>
      </w:r>
      <w:r w:rsidR="005D7B5B">
        <w:rPr>
          <w:rFonts w:ascii="Times New Roman" w:hAnsi="Times New Roman" w:cs="Times New Roman"/>
          <w:sz w:val="28"/>
          <w:szCs w:val="28"/>
        </w:rPr>
        <w:t>–</w:t>
      </w:r>
      <w:r w:rsidR="00123F34">
        <w:rPr>
          <w:rFonts w:ascii="Times New Roman" w:hAnsi="Times New Roman" w:cs="Times New Roman"/>
          <w:sz w:val="28"/>
          <w:szCs w:val="28"/>
        </w:rPr>
        <w:t xml:space="preserve"> М.: Высш. шк., 2007. </w:t>
      </w:r>
      <w:r w:rsidRPr="00014615">
        <w:rPr>
          <w:rFonts w:ascii="Times New Roman" w:hAnsi="Times New Roman" w:cs="Times New Roman"/>
          <w:sz w:val="28"/>
          <w:szCs w:val="28"/>
        </w:rPr>
        <w:t>– 560</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 </w:t>
      </w:r>
    </w:p>
    <w:p w14:paraId="6F919258" w14:textId="77777777" w:rsidR="00014615" w:rsidRPr="00014615" w:rsidRDefault="00014615" w:rsidP="00BD526F">
      <w:pPr>
        <w:widowControl/>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 xml:space="preserve">Слесарев, В. И. Химия: основы химии живого: учебник для вузов / </w:t>
      </w:r>
      <w:r w:rsidR="00123F34">
        <w:rPr>
          <w:rFonts w:ascii="Times New Roman" w:hAnsi="Times New Roman" w:cs="Times New Roman"/>
          <w:sz w:val="28"/>
          <w:szCs w:val="28"/>
        </w:rPr>
        <w:t>В. </w:t>
      </w:r>
      <w:r w:rsidRPr="00014615">
        <w:rPr>
          <w:rFonts w:ascii="Times New Roman" w:hAnsi="Times New Roman" w:cs="Times New Roman"/>
          <w:sz w:val="28"/>
          <w:szCs w:val="28"/>
        </w:rPr>
        <w:t>И. Слесарев. – СПб</w:t>
      </w:r>
      <w:r w:rsidR="00123F34">
        <w:rPr>
          <w:rFonts w:ascii="Times New Roman" w:hAnsi="Times New Roman" w:cs="Times New Roman"/>
          <w:sz w:val="28"/>
          <w:szCs w:val="28"/>
        </w:rPr>
        <w:t>.</w:t>
      </w:r>
      <w:r w:rsidRPr="00014615">
        <w:rPr>
          <w:rFonts w:ascii="Times New Roman" w:hAnsi="Times New Roman" w:cs="Times New Roman"/>
          <w:sz w:val="28"/>
          <w:szCs w:val="28"/>
        </w:rPr>
        <w:t xml:space="preserve">: Химиздат, 2001. </w:t>
      </w:r>
      <w:r w:rsidR="005D7B5B" w:rsidRPr="00014615">
        <w:rPr>
          <w:rFonts w:ascii="Times New Roman" w:hAnsi="Times New Roman" w:cs="Times New Roman"/>
          <w:sz w:val="28"/>
          <w:szCs w:val="28"/>
        </w:rPr>
        <w:t xml:space="preserve">– </w:t>
      </w:r>
      <w:r w:rsidR="005D7B5B">
        <w:rPr>
          <w:rFonts w:ascii="Times New Roman" w:hAnsi="Times New Roman" w:cs="Times New Roman"/>
          <w:sz w:val="28"/>
          <w:szCs w:val="28"/>
        </w:rPr>
        <w:t xml:space="preserve">784 </w:t>
      </w:r>
      <w:r w:rsidR="005D7B5B" w:rsidRPr="00014615">
        <w:rPr>
          <w:rFonts w:ascii="Times New Roman" w:hAnsi="Times New Roman" w:cs="Times New Roman"/>
          <w:sz w:val="28"/>
          <w:szCs w:val="28"/>
        </w:rPr>
        <w:t>с.</w:t>
      </w:r>
    </w:p>
    <w:p w14:paraId="3EA83740" w14:textId="77777777" w:rsidR="00014615" w:rsidRPr="0041661B" w:rsidRDefault="00014615" w:rsidP="00BD526F">
      <w:pPr>
        <w:pStyle w:val="a3"/>
        <w:numPr>
          <w:ilvl w:val="0"/>
          <w:numId w:val="2"/>
        </w:numPr>
        <w:tabs>
          <w:tab w:val="left" w:pos="0"/>
          <w:tab w:val="num" w:pos="300"/>
          <w:tab w:val="left" w:pos="426"/>
          <w:tab w:val="left" w:pos="1134"/>
        </w:tabs>
        <w:autoSpaceDE/>
        <w:autoSpaceDN/>
        <w:adjustRightInd/>
        <w:spacing w:after="0"/>
        <w:ind w:left="0" w:firstLine="567"/>
        <w:jc w:val="both"/>
        <w:rPr>
          <w:rFonts w:ascii="Times New Roman" w:hAnsi="Times New Roman"/>
          <w:sz w:val="28"/>
          <w:szCs w:val="28"/>
        </w:rPr>
      </w:pPr>
      <w:r w:rsidRPr="0041661B">
        <w:rPr>
          <w:rFonts w:ascii="Times New Roman" w:hAnsi="Times New Roman"/>
          <w:sz w:val="28"/>
          <w:szCs w:val="28"/>
        </w:rPr>
        <w:t>Угай, Я. А. Общ</w:t>
      </w:r>
      <w:r w:rsidR="005D7B5B" w:rsidRPr="0041661B">
        <w:rPr>
          <w:rFonts w:ascii="Times New Roman" w:hAnsi="Times New Roman"/>
          <w:sz w:val="28"/>
          <w:szCs w:val="28"/>
        </w:rPr>
        <w:t>ая и неорганическая химия: учебник</w:t>
      </w:r>
      <w:r w:rsidRPr="0041661B">
        <w:rPr>
          <w:rFonts w:ascii="Times New Roman" w:hAnsi="Times New Roman"/>
          <w:sz w:val="28"/>
          <w:szCs w:val="28"/>
        </w:rPr>
        <w:t xml:space="preserve"> для вузов</w:t>
      </w:r>
      <w:r w:rsidR="00327176" w:rsidRPr="0041661B">
        <w:rPr>
          <w:rFonts w:ascii="Times New Roman" w:hAnsi="Times New Roman"/>
          <w:sz w:val="28"/>
          <w:szCs w:val="28"/>
        </w:rPr>
        <w:t xml:space="preserve"> </w:t>
      </w:r>
      <w:r w:rsidR="00123F34">
        <w:rPr>
          <w:rFonts w:ascii="Times New Roman" w:hAnsi="Times New Roman"/>
          <w:sz w:val="28"/>
          <w:szCs w:val="28"/>
        </w:rPr>
        <w:t>/ Я. А. </w:t>
      </w:r>
      <w:r w:rsidR="005D7B5B" w:rsidRPr="0041661B">
        <w:rPr>
          <w:rFonts w:ascii="Times New Roman" w:hAnsi="Times New Roman"/>
          <w:sz w:val="28"/>
          <w:szCs w:val="28"/>
        </w:rPr>
        <w:t>Угай</w:t>
      </w:r>
      <w:r w:rsidRPr="0041661B">
        <w:rPr>
          <w:rFonts w:ascii="Times New Roman" w:hAnsi="Times New Roman"/>
          <w:sz w:val="28"/>
          <w:szCs w:val="28"/>
        </w:rPr>
        <w:t xml:space="preserve">. </w:t>
      </w:r>
      <w:r w:rsidR="005D7B5B" w:rsidRPr="0041661B">
        <w:rPr>
          <w:rFonts w:ascii="Times New Roman" w:hAnsi="Times New Roman"/>
          <w:sz w:val="28"/>
          <w:szCs w:val="28"/>
        </w:rPr>
        <w:t xml:space="preserve">– </w:t>
      </w:r>
      <w:r w:rsidRPr="0041661B">
        <w:rPr>
          <w:rFonts w:ascii="Times New Roman" w:hAnsi="Times New Roman"/>
          <w:sz w:val="28"/>
          <w:szCs w:val="28"/>
        </w:rPr>
        <w:t xml:space="preserve">4-е изд. </w:t>
      </w:r>
      <w:r w:rsidR="005D7B5B" w:rsidRPr="0041661B">
        <w:rPr>
          <w:rFonts w:ascii="Times New Roman" w:hAnsi="Times New Roman"/>
          <w:sz w:val="28"/>
          <w:szCs w:val="28"/>
        </w:rPr>
        <w:t>–</w:t>
      </w:r>
      <w:r w:rsidRPr="0041661B">
        <w:rPr>
          <w:rFonts w:ascii="Times New Roman" w:hAnsi="Times New Roman"/>
          <w:sz w:val="28"/>
          <w:szCs w:val="28"/>
        </w:rPr>
        <w:t xml:space="preserve"> М.: Высш. шк., 2004. – 440 с.</w:t>
      </w:r>
    </w:p>
    <w:p w14:paraId="565C60B3" w14:textId="77777777" w:rsidR="00014615" w:rsidRPr="00014615" w:rsidRDefault="00014615" w:rsidP="00BD526F">
      <w:pPr>
        <w:widowControl/>
        <w:numPr>
          <w:ilvl w:val="0"/>
          <w:numId w:val="2"/>
        </w:numPr>
        <w:tabs>
          <w:tab w:val="num" w:pos="300"/>
          <w:tab w:val="left" w:pos="360"/>
          <w:tab w:val="left" w:pos="426"/>
          <w:tab w:val="left" w:pos="1134"/>
        </w:tabs>
        <w:autoSpaceDE/>
        <w:autoSpaceDN/>
        <w:adjustRightInd/>
        <w:ind w:left="0" w:firstLine="567"/>
        <w:jc w:val="both"/>
        <w:rPr>
          <w:rFonts w:ascii="Times New Roman" w:hAnsi="Times New Roman" w:cs="Times New Roman"/>
          <w:b/>
          <w:sz w:val="28"/>
          <w:szCs w:val="28"/>
        </w:rPr>
      </w:pPr>
      <w:r w:rsidRPr="00014615">
        <w:rPr>
          <w:rFonts w:ascii="Times New Roman" w:hAnsi="Times New Roman" w:cs="Times New Roman"/>
          <w:sz w:val="28"/>
          <w:szCs w:val="28"/>
        </w:rPr>
        <w:t>Хазипов,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З. Биохимия животных: учебник /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З. Хазипов, А.</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Н. Аскарова. – Казань: КГАВМ, 2003. – 312 с.</w:t>
      </w:r>
    </w:p>
    <w:p w14:paraId="30F693B0" w14:textId="77777777" w:rsidR="00014615" w:rsidRPr="00014615" w:rsidRDefault="00014615" w:rsidP="00BD526F">
      <w:pPr>
        <w:widowControl/>
        <w:tabs>
          <w:tab w:val="left" w:pos="360"/>
          <w:tab w:val="left" w:pos="426"/>
        </w:tabs>
        <w:jc w:val="center"/>
        <w:rPr>
          <w:rFonts w:ascii="Times New Roman" w:hAnsi="Times New Roman" w:cs="Times New Roman"/>
          <w:b/>
          <w:noProof/>
          <w:sz w:val="28"/>
          <w:szCs w:val="28"/>
        </w:rPr>
      </w:pPr>
    </w:p>
    <w:p w14:paraId="7E8C868C" w14:textId="77777777" w:rsidR="00014615" w:rsidRPr="00014615" w:rsidRDefault="00014615" w:rsidP="00BD526F">
      <w:pPr>
        <w:widowControl/>
        <w:tabs>
          <w:tab w:val="left" w:pos="360"/>
          <w:tab w:val="left" w:pos="426"/>
        </w:tabs>
        <w:jc w:val="center"/>
        <w:rPr>
          <w:rFonts w:ascii="Times New Roman" w:hAnsi="Times New Roman" w:cs="Times New Roman"/>
          <w:b/>
          <w:i/>
          <w:noProof/>
          <w:sz w:val="28"/>
          <w:szCs w:val="28"/>
        </w:rPr>
      </w:pPr>
      <w:r w:rsidRPr="00014615">
        <w:rPr>
          <w:rFonts w:ascii="Times New Roman" w:hAnsi="Times New Roman" w:cs="Times New Roman"/>
          <w:b/>
          <w:i/>
          <w:noProof/>
          <w:sz w:val="28"/>
          <w:szCs w:val="28"/>
        </w:rPr>
        <w:t>Справочники</w:t>
      </w:r>
    </w:p>
    <w:p w14:paraId="7012B13A" w14:textId="77777777" w:rsidR="00014615" w:rsidRPr="00014615" w:rsidRDefault="00014615" w:rsidP="00BD526F">
      <w:pPr>
        <w:widowControl/>
        <w:tabs>
          <w:tab w:val="left" w:pos="360"/>
          <w:tab w:val="left" w:pos="426"/>
        </w:tabs>
        <w:jc w:val="center"/>
        <w:rPr>
          <w:rFonts w:ascii="Times New Roman" w:hAnsi="Times New Roman" w:cs="Times New Roman"/>
          <w:b/>
          <w:sz w:val="28"/>
          <w:szCs w:val="28"/>
        </w:rPr>
      </w:pPr>
    </w:p>
    <w:p w14:paraId="1825EE64" w14:textId="77777777" w:rsidR="00014615" w:rsidRPr="00014615" w:rsidRDefault="00014615" w:rsidP="00BD526F">
      <w:pPr>
        <w:widowControl/>
        <w:numPr>
          <w:ilvl w:val="3"/>
          <w:numId w:val="2"/>
        </w:numPr>
        <w:tabs>
          <w:tab w:val="left" w:pos="180"/>
          <w:tab w:val="num" w:pos="360"/>
          <w:tab w:val="left" w:pos="851"/>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bCs/>
          <w:sz w:val="28"/>
          <w:szCs w:val="28"/>
        </w:rPr>
        <w:t>Кольман, Я.</w:t>
      </w:r>
      <w:r w:rsidR="001E1DF7">
        <w:rPr>
          <w:rFonts w:ascii="Times New Roman" w:hAnsi="Times New Roman" w:cs="Times New Roman"/>
          <w:bCs/>
          <w:sz w:val="28"/>
          <w:szCs w:val="28"/>
        </w:rPr>
        <w:t xml:space="preserve"> </w:t>
      </w:r>
      <w:r w:rsidRPr="00014615">
        <w:rPr>
          <w:rFonts w:ascii="Times New Roman" w:hAnsi="Times New Roman" w:cs="Times New Roman"/>
          <w:bCs/>
          <w:sz w:val="28"/>
          <w:szCs w:val="28"/>
        </w:rPr>
        <w:t>Наглядная биохимия</w:t>
      </w:r>
      <w:r w:rsidR="00327176">
        <w:rPr>
          <w:rFonts w:ascii="Times New Roman" w:hAnsi="Times New Roman" w:cs="Times New Roman"/>
          <w:bCs/>
          <w:sz w:val="28"/>
          <w:szCs w:val="28"/>
        </w:rPr>
        <w:t xml:space="preserve"> </w:t>
      </w:r>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Я.</w:t>
      </w:r>
      <w:r w:rsid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Кольман</w:t>
      </w:r>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К.</w:t>
      </w:r>
      <w:r w:rsidR="001E1DF7">
        <w:rPr>
          <w:rFonts w:ascii="Times New Roman" w:hAnsi="Times New Roman" w:cs="Times New Roman"/>
          <w:bCs/>
          <w:sz w:val="28"/>
          <w:szCs w:val="28"/>
        </w:rPr>
        <w:t>-</w:t>
      </w:r>
      <w:r w:rsidR="001E1DF7" w:rsidRPr="00014615">
        <w:rPr>
          <w:rFonts w:ascii="Times New Roman" w:hAnsi="Times New Roman" w:cs="Times New Roman"/>
          <w:bCs/>
          <w:sz w:val="28"/>
          <w:szCs w:val="28"/>
        </w:rPr>
        <w:t>Г. Рем</w:t>
      </w:r>
      <w:r w:rsidR="001E1DF7">
        <w:rPr>
          <w:rFonts w:ascii="Times New Roman" w:hAnsi="Times New Roman" w:cs="Times New Roman"/>
          <w:bCs/>
          <w:sz w:val="28"/>
          <w:szCs w:val="28"/>
        </w:rPr>
        <w:t>; п</w:t>
      </w:r>
      <w:r w:rsidRPr="00014615">
        <w:rPr>
          <w:rFonts w:ascii="Times New Roman" w:hAnsi="Times New Roman" w:cs="Times New Roman"/>
          <w:sz w:val="28"/>
          <w:szCs w:val="28"/>
        </w:rPr>
        <w:t>ер. с нем.</w:t>
      </w:r>
      <w:r w:rsidR="00327176">
        <w:rPr>
          <w:rFonts w:ascii="Times New Roman" w:hAnsi="Times New Roman" w:cs="Times New Roman"/>
          <w:sz w:val="28"/>
          <w:szCs w:val="28"/>
        </w:rPr>
        <w:t xml:space="preserve">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М.: Мир, 2000.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469 с.</w:t>
      </w:r>
    </w:p>
    <w:p w14:paraId="02373099" w14:textId="77777777" w:rsidR="00014615" w:rsidRPr="00123F34" w:rsidRDefault="00014615" w:rsidP="00123F34">
      <w:pPr>
        <w:widowControl/>
        <w:numPr>
          <w:ilvl w:val="3"/>
          <w:numId w:val="2"/>
        </w:numPr>
        <w:tabs>
          <w:tab w:val="left" w:pos="180"/>
          <w:tab w:val="num" w:pos="360"/>
          <w:tab w:val="left" w:pos="851"/>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Лидин,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А. Химические свойства неорганических веществ</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 xml:space="preserve">/ </w:t>
      </w:r>
      <w:r w:rsidR="001E1DF7">
        <w:rPr>
          <w:rFonts w:ascii="Times New Roman" w:hAnsi="Times New Roman" w:cs="Times New Roman"/>
          <w:sz w:val="28"/>
          <w:szCs w:val="28"/>
        </w:rPr>
        <w:t>п</w:t>
      </w:r>
      <w:r w:rsidRPr="00014615">
        <w:rPr>
          <w:rFonts w:ascii="Times New Roman" w:hAnsi="Times New Roman" w:cs="Times New Roman"/>
          <w:sz w:val="28"/>
          <w:szCs w:val="28"/>
        </w:rPr>
        <w:t>од ред.</w:t>
      </w:r>
      <w:r w:rsidR="00327176">
        <w:rPr>
          <w:rFonts w:ascii="Times New Roman" w:hAnsi="Times New Roman" w:cs="Times New Roman"/>
          <w:sz w:val="28"/>
          <w:szCs w:val="28"/>
        </w:rPr>
        <w:t xml:space="preserve">  </w:t>
      </w:r>
      <w:r w:rsidRPr="00014615">
        <w:rPr>
          <w:rFonts w:ascii="Times New Roman" w:hAnsi="Times New Roman" w:cs="Times New Roman"/>
          <w:sz w:val="28"/>
          <w:szCs w:val="28"/>
        </w:rPr>
        <w:t xml:space="preserve">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А. Лидина. – 5-е</w:t>
      </w:r>
      <w:r w:rsidR="00123F34">
        <w:rPr>
          <w:rFonts w:ascii="Times New Roman" w:hAnsi="Times New Roman" w:cs="Times New Roman"/>
          <w:sz w:val="28"/>
          <w:szCs w:val="28"/>
        </w:rPr>
        <w:t xml:space="preserve"> изд., стер. – М.: КолосС, 2008.</w:t>
      </w:r>
      <w:r w:rsidRPr="00014615">
        <w:rPr>
          <w:rFonts w:ascii="Times New Roman" w:hAnsi="Times New Roman" w:cs="Times New Roman"/>
          <w:sz w:val="28"/>
          <w:szCs w:val="28"/>
        </w:rPr>
        <w:t xml:space="preserve">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480 с.</w:t>
      </w:r>
    </w:p>
    <w:p w14:paraId="1A500EE3" w14:textId="77777777" w:rsidR="00A30BB8" w:rsidRPr="006357DA" w:rsidRDefault="00A30BB8" w:rsidP="00AC5648">
      <w:pPr>
        <w:widowControl/>
        <w:autoSpaceDE/>
        <w:autoSpaceDN/>
        <w:adjustRightInd/>
        <w:spacing w:line="360" w:lineRule="auto"/>
        <w:rPr>
          <w:rFonts w:ascii="Times New Roman" w:eastAsia="Calibri" w:hAnsi="Times New Roman" w:cs="Times New Roman"/>
          <w:color w:val="000000" w:themeColor="text1"/>
          <w:sz w:val="28"/>
          <w:szCs w:val="28"/>
        </w:rPr>
      </w:pPr>
      <w:r w:rsidRPr="006357DA">
        <w:rPr>
          <w:rFonts w:ascii="Times New Roman" w:eastAsia="Calibri" w:hAnsi="Times New Roman" w:cs="Times New Roman"/>
          <w:color w:val="000000" w:themeColor="text1"/>
          <w:sz w:val="28"/>
          <w:szCs w:val="28"/>
        </w:rPr>
        <w:br w:type="page"/>
      </w:r>
    </w:p>
    <w:p w14:paraId="0C57E1E1" w14:textId="77777777" w:rsidR="007650C2" w:rsidRPr="005B55C5" w:rsidRDefault="00123F34" w:rsidP="004C36E6">
      <w:pPr>
        <w:shd w:val="clear" w:color="auto" w:fill="FFFFFF"/>
        <w:jc w:val="center"/>
        <w:rPr>
          <w:rFonts w:ascii="Times New Roman Полужирный" w:hAnsi="Times New Roman Полужирный"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4.2. </w:t>
      </w:r>
      <w:r w:rsidR="007650C2" w:rsidRPr="005B55C5">
        <w:rPr>
          <w:rFonts w:ascii="Times New Roman Полужирный" w:hAnsi="Times New Roman Полужирный" w:cs="Times New Roman"/>
          <w:b/>
          <w:color w:val="000000" w:themeColor="text1"/>
          <w:sz w:val="28"/>
          <w:szCs w:val="28"/>
        </w:rPr>
        <w:t>Методические рекомендации по организации</w:t>
      </w:r>
      <w:r w:rsidR="005B55C5" w:rsidRPr="005B55C5">
        <w:rPr>
          <w:rFonts w:ascii="Times New Roman Полужирный" w:hAnsi="Times New Roman Полужирный" w:cs="Times New Roman"/>
          <w:b/>
          <w:color w:val="000000" w:themeColor="text1"/>
          <w:sz w:val="28"/>
          <w:szCs w:val="28"/>
        </w:rPr>
        <w:t xml:space="preserve"> и выполнению</w:t>
      </w:r>
    </w:p>
    <w:p w14:paraId="22811CD4" w14:textId="77777777" w:rsidR="00377821" w:rsidRPr="005B55C5" w:rsidRDefault="00377821" w:rsidP="004C36E6">
      <w:pPr>
        <w:shd w:val="clear" w:color="auto" w:fill="FFFFFF"/>
        <w:jc w:val="center"/>
        <w:rPr>
          <w:rFonts w:ascii="Times New Roman Полужирный" w:hAnsi="Times New Roman Полужирный" w:cs="Times New Roman"/>
          <w:b/>
          <w:color w:val="000000" w:themeColor="text1"/>
          <w:sz w:val="28"/>
          <w:szCs w:val="28"/>
        </w:rPr>
      </w:pPr>
      <w:r w:rsidRPr="005B55C5">
        <w:rPr>
          <w:rFonts w:ascii="Times New Roman Полужирный" w:hAnsi="Times New Roman Полужирный" w:cs="Times New Roman"/>
          <w:b/>
          <w:color w:val="000000" w:themeColor="text1"/>
          <w:sz w:val="28"/>
          <w:szCs w:val="28"/>
        </w:rPr>
        <w:t>самостоятельной работы</w:t>
      </w:r>
    </w:p>
    <w:p w14:paraId="4E3BAB4F" w14:textId="77777777" w:rsidR="00377821" w:rsidRPr="005B55C5" w:rsidRDefault="00377821" w:rsidP="00BD526F">
      <w:pPr>
        <w:shd w:val="clear" w:color="auto" w:fill="FFFFFF"/>
        <w:ind w:firstLine="284"/>
        <w:jc w:val="center"/>
        <w:rPr>
          <w:rFonts w:ascii="Times New Roman Полужирный" w:hAnsi="Times New Roman Полужирный" w:cs="Times New Roman"/>
          <w:b/>
          <w:color w:val="000000" w:themeColor="text1"/>
          <w:sz w:val="28"/>
          <w:szCs w:val="28"/>
        </w:rPr>
      </w:pPr>
    </w:p>
    <w:p w14:paraId="6227DBAD" w14:textId="77777777" w:rsidR="005B3E18" w:rsidRDefault="005B55C5" w:rsidP="004C36E6">
      <w:pPr>
        <w:tabs>
          <w:tab w:val="left" w:pos="567"/>
          <w:tab w:val="left" w:pos="108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Самостоятельная работа </w:t>
      </w:r>
      <w:r w:rsidR="00A34A1F">
        <w:rPr>
          <w:rFonts w:ascii="Times New Roman" w:hAnsi="Times New Roman" w:cs="Times New Roman"/>
          <w:color w:val="000000" w:themeColor="text1"/>
          <w:sz w:val="28"/>
          <w:szCs w:val="28"/>
        </w:rPr>
        <w:t>обучающихся</w:t>
      </w:r>
      <w:r>
        <w:rPr>
          <w:rFonts w:ascii="Times New Roman" w:hAnsi="Times New Roman" w:cs="Times New Roman"/>
          <w:color w:val="000000" w:themeColor="text1"/>
          <w:sz w:val="28"/>
          <w:szCs w:val="28"/>
        </w:rPr>
        <w:t xml:space="preserve"> по данной дисциплине организуется в соответствии с положением о </w:t>
      </w:r>
      <w:r w:rsidR="00377821" w:rsidRPr="00BD526F">
        <w:rPr>
          <w:rFonts w:ascii="Times New Roman" w:hAnsi="Times New Roman" w:cs="Times New Roman"/>
          <w:color w:val="000000" w:themeColor="text1"/>
          <w:sz w:val="28"/>
          <w:szCs w:val="28"/>
        </w:rPr>
        <w:t>самостоятельной работ</w:t>
      </w:r>
      <w:r>
        <w:rPr>
          <w:rFonts w:ascii="Times New Roman" w:hAnsi="Times New Roman" w:cs="Times New Roman"/>
          <w:color w:val="000000" w:themeColor="text1"/>
          <w:sz w:val="28"/>
          <w:szCs w:val="28"/>
        </w:rPr>
        <w:t>е студентов, утвержденным Министерством образованием Республики Беларусь, требованиями образовательного стандарта, Положением о самостоятельной работе, разработанным и утвержденным учреждением высшего образования и другими документами</w:t>
      </w:r>
      <w:r w:rsidR="00377821" w:rsidRPr="00BD52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учреждения высшего образования по организации, выполнению и контролю самостоятельной работы студентов. При организации самостоятельной работы студентов</w:t>
      </w:r>
      <w:r w:rsidR="005B3E18">
        <w:rPr>
          <w:rFonts w:ascii="Times New Roman" w:hAnsi="Times New Roman" w:cs="Times New Roman"/>
          <w:color w:val="000000" w:themeColor="text1"/>
          <w:sz w:val="28"/>
          <w:szCs w:val="28"/>
        </w:rPr>
        <w:t>, кроме использования при изучении лекционных материалов (включая электронные и бумажные тексты лекций), учебников, учебно-методических пособий, реализуются следующие формы самостоятельной работы: подготовка рефератов и (или) презентаций по</w:t>
      </w:r>
      <w:r w:rsidR="00377821" w:rsidRPr="00BD526F">
        <w:rPr>
          <w:rFonts w:ascii="Times New Roman" w:hAnsi="Times New Roman" w:cs="Times New Roman"/>
          <w:color w:val="000000" w:themeColor="text1"/>
          <w:sz w:val="28"/>
          <w:szCs w:val="28"/>
        </w:rPr>
        <w:t xml:space="preserve"> тем</w:t>
      </w:r>
      <w:r w:rsidR="005B3E18">
        <w:rPr>
          <w:rFonts w:ascii="Times New Roman" w:hAnsi="Times New Roman" w:cs="Times New Roman"/>
          <w:color w:val="000000" w:themeColor="text1"/>
          <w:sz w:val="28"/>
          <w:szCs w:val="28"/>
        </w:rPr>
        <w:t>ам, выносимым на самостоятельное изучение.</w:t>
      </w:r>
    </w:p>
    <w:p w14:paraId="2E235DDB" w14:textId="77777777" w:rsidR="00981F8A" w:rsidRPr="00BD526F" w:rsidRDefault="00981F8A" w:rsidP="00BD526F">
      <w:pPr>
        <w:pStyle w:val="a5"/>
        <w:tabs>
          <w:tab w:val="left" w:pos="567"/>
          <w:tab w:val="left" w:pos="1080"/>
        </w:tabs>
        <w:ind w:left="284"/>
        <w:jc w:val="center"/>
        <w:rPr>
          <w:rFonts w:ascii="Times New Roman" w:hAnsi="Times New Roman" w:cs="Times New Roman"/>
          <w:color w:val="000000" w:themeColor="text1"/>
          <w:sz w:val="28"/>
          <w:szCs w:val="28"/>
        </w:rPr>
      </w:pPr>
    </w:p>
    <w:p w14:paraId="1DD46484" w14:textId="77777777" w:rsidR="00377821" w:rsidRPr="00BD526F" w:rsidRDefault="00377821" w:rsidP="00454A0F">
      <w:pPr>
        <w:pStyle w:val="a5"/>
        <w:tabs>
          <w:tab w:val="left" w:pos="567"/>
          <w:tab w:val="left" w:pos="1080"/>
        </w:tabs>
        <w:ind w:left="284" w:hanging="284"/>
        <w:jc w:val="center"/>
        <w:rPr>
          <w:rFonts w:ascii="Times New Roman" w:hAnsi="Times New Roman" w:cs="Times New Roman"/>
          <w:b/>
          <w:color w:val="000000" w:themeColor="text1"/>
          <w:sz w:val="28"/>
          <w:szCs w:val="28"/>
        </w:rPr>
      </w:pPr>
      <w:r w:rsidRPr="00BD526F">
        <w:rPr>
          <w:rFonts w:ascii="Times New Roman" w:hAnsi="Times New Roman" w:cs="Times New Roman"/>
          <w:b/>
          <w:color w:val="000000" w:themeColor="text1"/>
          <w:sz w:val="28"/>
          <w:szCs w:val="28"/>
        </w:rPr>
        <w:t xml:space="preserve">4.3. </w:t>
      </w:r>
      <w:r w:rsidR="005B3E18">
        <w:rPr>
          <w:rFonts w:ascii="Times New Roman" w:hAnsi="Times New Roman" w:cs="Times New Roman"/>
          <w:b/>
          <w:color w:val="000000" w:themeColor="text1"/>
          <w:sz w:val="28"/>
          <w:szCs w:val="28"/>
        </w:rPr>
        <w:t>Перечень р</w:t>
      </w:r>
      <w:r w:rsidR="007650C2" w:rsidRPr="00BD526F">
        <w:rPr>
          <w:rFonts w:ascii="Times New Roman" w:hAnsi="Times New Roman" w:cs="Times New Roman"/>
          <w:b/>
          <w:color w:val="000000" w:themeColor="text1"/>
          <w:sz w:val="28"/>
          <w:szCs w:val="28"/>
        </w:rPr>
        <w:t>екомендуемые средства д</w:t>
      </w:r>
      <w:r w:rsidRPr="00BD526F">
        <w:rPr>
          <w:rFonts w:ascii="Times New Roman" w:hAnsi="Times New Roman" w:cs="Times New Roman"/>
          <w:b/>
          <w:color w:val="000000" w:themeColor="text1"/>
          <w:sz w:val="28"/>
          <w:szCs w:val="28"/>
        </w:rPr>
        <w:t>иагностик</w:t>
      </w:r>
      <w:r w:rsidR="007650C2" w:rsidRPr="00BD526F">
        <w:rPr>
          <w:rFonts w:ascii="Times New Roman" w:hAnsi="Times New Roman" w:cs="Times New Roman"/>
          <w:b/>
          <w:color w:val="000000" w:themeColor="text1"/>
          <w:sz w:val="28"/>
          <w:szCs w:val="28"/>
        </w:rPr>
        <w:t>и</w:t>
      </w:r>
      <w:r w:rsidRPr="00BD526F">
        <w:rPr>
          <w:rFonts w:ascii="Times New Roman" w:hAnsi="Times New Roman" w:cs="Times New Roman"/>
          <w:b/>
          <w:color w:val="000000" w:themeColor="text1"/>
          <w:sz w:val="28"/>
          <w:szCs w:val="28"/>
        </w:rPr>
        <w:t xml:space="preserve"> компетенций</w:t>
      </w:r>
    </w:p>
    <w:p w14:paraId="7820DA24" w14:textId="77777777" w:rsidR="00377821" w:rsidRPr="00BD526F" w:rsidRDefault="00377821" w:rsidP="00BD526F">
      <w:pPr>
        <w:pStyle w:val="a5"/>
        <w:tabs>
          <w:tab w:val="left" w:pos="567"/>
          <w:tab w:val="left" w:pos="1080"/>
        </w:tabs>
        <w:ind w:left="284"/>
        <w:jc w:val="center"/>
        <w:rPr>
          <w:rFonts w:ascii="Times New Roman" w:hAnsi="Times New Roman" w:cs="Times New Roman"/>
          <w:b/>
          <w:color w:val="000000" w:themeColor="text1"/>
          <w:sz w:val="28"/>
          <w:szCs w:val="28"/>
        </w:rPr>
      </w:pPr>
    </w:p>
    <w:p w14:paraId="1F5D8E24" w14:textId="77777777" w:rsidR="00454A0F" w:rsidRDefault="005B3E18"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w:t>
      </w:r>
      <w:r w:rsidR="00377821" w:rsidRPr="00BD526F">
        <w:rPr>
          <w:rFonts w:ascii="Times New Roman" w:hAnsi="Times New Roman" w:cs="Times New Roman"/>
          <w:color w:val="000000" w:themeColor="text1"/>
          <w:sz w:val="28"/>
          <w:szCs w:val="28"/>
        </w:rPr>
        <w:t>ценк</w:t>
      </w:r>
      <w:r>
        <w:rPr>
          <w:rFonts w:ascii="Times New Roman" w:hAnsi="Times New Roman" w:cs="Times New Roman"/>
          <w:color w:val="000000" w:themeColor="text1"/>
          <w:sz w:val="28"/>
          <w:szCs w:val="28"/>
        </w:rPr>
        <w:t xml:space="preserve">и </w:t>
      </w:r>
      <w:r w:rsidR="00454A0F">
        <w:rPr>
          <w:rFonts w:ascii="Times New Roman" w:hAnsi="Times New Roman" w:cs="Times New Roman"/>
          <w:color w:val="000000" w:themeColor="text1"/>
          <w:sz w:val="28"/>
          <w:szCs w:val="28"/>
        </w:rPr>
        <w:t xml:space="preserve">учебных достижений </w:t>
      </w:r>
      <w:r w:rsidR="00A34A1F">
        <w:rPr>
          <w:rFonts w:ascii="Times New Roman" w:hAnsi="Times New Roman" w:cs="Times New Roman"/>
          <w:color w:val="000000" w:themeColor="text1"/>
          <w:sz w:val="28"/>
          <w:szCs w:val="28"/>
        </w:rPr>
        <w:t>обучающихся</w:t>
      </w:r>
      <w:r w:rsidR="00454A0F">
        <w:rPr>
          <w:rFonts w:ascii="Times New Roman" w:hAnsi="Times New Roman" w:cs="Times New Roman"/>
          <w:color w:val="000000" w:themeColor="text1"/>
          <w:sz w:val="28"/>
          <w:szCs w:val="28"/>
        </w:rPr>
        <w:t xml:space="preserve"> в приобретении компетенций рекомендуется использовать следующий ди</w:t>
      </w:r>
      <w:r w:rsidR="00377821" w:rsidRPr="00BD526F">
        <w:rPr>
          <w:rFonts w:ascii="Times New Roman" w:hAnsi="Times New Roman" w:cs="Times New Roman"/>
          <w:color w:val="000000" w:themeColor="text1"/>
          <w:sz w:val="28"/>
          <w:szCs w:val="28"/>
        </w:rPr>
        <w:t>а</w:t>
      </w:r>
      <w:r w:rsidR="00454A0F">
        <w:rPr>
          <w:rFonts w:ascii="Times New Roman" w:hAnsi="Times New Roman" w:cs="Times New Roman"/>
          <w:color w:val="000000" w:themeColor="text1"/>
          <w:sz w:val="28"/>
          <w:szCs w:val="28"/>
        </w:rPr>
        <w:t>гностический инструментарий:</w:t>
      </w:r>
    </w:p>
    <w:p w14:paraId="6322C6AE" w14:textId="77777777" w:rsidR="00377821"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текущих опросов;</w:t>
      </w:r>
    </w:p>
    <w:p w14:paraId="482CE59D"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модулей;</w:t>
      </w:r>
    </w:p>
    <w:p w14:paraId="7D71A128"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оформление выполненных лабораторных работ;</w:t>
      </w:r>
    </w:p>
    <w:p w14:paraId="0B4075AB"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зачета, экзамена.</w:t>
      </w:r>
    </w:p>
    <w:p w14:paraId="42EED798" w14:textId="77777777" w:rsidR="00454A0F" w:rsidRPr="00BD526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p>
    <w:p w14:paraId="5FD1BE14" w14:textId="77777777" w:rsidR="00377821" w:rsidRPr="00BD526F" w:rsidRDefault="00377821" w:rsidP="00454A0F">
      <w:pPr>
        <w:pStyle w:val="a8"/>
        <w:tabs>
          <w:tab w:val="left" w:pos="567"/>
        </w:tabs>
        <w:jc w:val="center"/>
        <w:rPr>
          <w:rFonts w:ascii="Times New Roman" w:hAnsi="Times New Roman"/>
          <w:b/>
          <w:color w:val="000000" w:themeColor="text1"/>
          <w:sz w:val="28"/>
          <w:szCs w:val="28"/>
        </w:rPr>
      </w:pPr>
      <w:r w:rsidRPr="00BD526F">
        <w:rPr>
          <w:rFonts w:ascii="Times New Roman" w:hAnsi="Times New Roman"/>
          <w:b/>
          <w:color w:val="000000" w:themeColor="text1"/>
          <w:sz w:val="28"/>
          <w:szCs w:val="28"/>
        </w:rPr>
        <w:t>4.4. Методы (технологии) обучения</w:t>
      </w:r>
    </w:p>
    <w:p w14:paraId="0C75F9A2" w14:textId="77777777" w:rsidR="00377821" w:rsidRPr="00BD526F" w:rsidRDefault="00377821" w:rsidP="00BD526F">
      <w:pPr>
        <w:pStyle w:val="a5"/>
        <w:tabs>
          <w:tab w:val="left" w:pos="567"/>
          <w:tab w:val="left" w:pos="1080"/>
        </w:tabs>
        <w:ind w:left="0" w:firstLine="284"/>
        <w:jc w:val="both"/>
        <w:rPr>
          <w:rFonts w:ascii="Times New Roman" w:hAnsi="Times New Roman" w:cs="Times New Roman"/>
          <w:color w:val="000000" w:themeColor="text1"/>
          <w:sz w:val="28"/>
          <w:szCs w:val="28"/>
        </w:rPr>
      </w:pPr>
    </w:p>
    <w:p w14:paraId="24F672B3" w14:textId="77777777" w:rsidR="00454A0F" w:rsidRDefault="00454A0F"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освоения учебной дисциплины используется модульно-рейтинговая технология.</w:t>
      </w:r>
    </w:p>
    <w:p w14:paraId="1D9B155F" w14:textId="77777777" w:rsidR="00454A0F" w:rsidRDefault="00377821"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sidRPr="00BD526F">
        <w:rPr>
          <w:rFonts w:ascii="Times New Roman" w:hAnsi="Times New Roman" w:cs="Times New Roman"/>
          <w:color w:val="000000" w:themeColor="text1"/>
          <w:sz w:val="28"/>
          <w:szCs w:val="28"/>
        </w:rPr>
        <w:t>Основными методами являются:</w:t>
      </w:r>
    </w:p>
    <w:p w14:paraId="618F96E8" w14:textId="77777777" w:rsidR="00454A0F" w:rsidRDefault="00454A0F"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элемент</w:t>
      </w:r>
      <w:r>
        <w:rPr>
          <w:rFonts w:ascii="Times New Roman" w:hAnsi="Times New Roman" w:cs="Times New Roman"/>
          <w:color w:val="000000" w:themeColor="text1"/>
          <w:sz w:val="28"/>
          <w:szCs w:val="28"/>
        </w:rPr>
        <w:t>ы проблемного</w:t>
      </w:r>
      <w:r w:rsidR="00377821" w:rsidRPr="00BD526F">
        <w:rPr>
          <w:rFonts w:ascii="Times New Roman" w:hAnsi="Times New Roman" w:cs="Times New Roman"/>
          <w:color w:val="000000" w:themeColor="text1"/>
          <w:sz w:val="28"/>
          <w:szCs w:val="28"/>
        </w:rPr>
        <w:t xml:space="preserve"> изучения учебной дисциплины</w:t>
      </w: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еал</w:t>
      </w:r>
      <w:r w:rsidR="00377821" w:rsidRPr="00BD526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зуемые на лекционных занятиях</w:t>
      </w:r>
      <w:r w:rsidR="00CC4C9E">
        <w:rPr>
          <w:rFonts w:ascii="Times New Roman" w:hAnsi="Times New Roman" w:cs="Times New Roman"/>
          <w:color w:val="000000" w:themeColor="text1"/>
          <w:sz w:val="28"/>
          <w:szCs w:val="28"/>
        </w:rPr>
        <w:t xml:space="preserve"> и при самостоятельной работе;</w:t>
      </w:r>
    </w:p>
    <w:p w14:paraId="5C9D215D" w14:textId="77777777" w:rsidR="00377821" w:rsidRPr="00BD526F" w:rsidRDefault="00CC4C9E" w:rsidP="00CC4C9E">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w:t>
      </w:r>
      <w:r>
        <w:rPr>
          <w:rFonts w:ascii="Times New Roman" w:hAnsi="Times New Roman" w:cs="Times New Roman"/>
          <w:color w:val="000000" w:themeColor="text1"/>
          <w:sz w:val="28"/>
          <w:szCs w:val="28"/>
        </w:rPr>
        <w:t xml:space="preserve">ты </w:t>
      </w:r>
      <w:r w:rsidR="00377821" w:rsidRPr="00BD526F">
        <w:rPr>
          <w:rFonts w:ascii="Times New Roman" w:hAnsi="Times New Roman" w:cs="Times New Roman"/>
          <w:color w:val="000000" w:themeColor="text1"/>
          <w:sz w:val="28"/>
          <w:szCs w:val="28"/>
        </w:rPr>
        <w:t>уч</w:t>
      </w:r>
      <w:r>
        <w:rPr>
          <w:rFonts w:ascii="Times New Roman" w:hAnsi="Times New Roman" w:cs="Times New Roman"/>
          <w:color w:val="000000" w:themeColor="text1"/>
          <w:sz w:val="28"/>
          <w:szCs w:val="28"/>
        </w:rPr>
        <w:t>еб</w:t>
      </w:r>
      <w:r w:rsidR="00377821" w:rsidRPr="00BD526F">
        <w:rPr>
          <w:rFonts w:ascii="Times New Roman" w:hAnsi="Times New Roman" w:cs="Times New Roman"/>
          <w:color w:val="000000" w:themeColor="text1"/>
          <w:sz w:val="28"/>
          <w:szCs w:val="28"/>
        </w:rPr>
        <w:t>но-исследовательской деятельности</w:t>
      </w:r>
      <w:r>
        <w:rPr>
          <w:rFonts w:ascii="Times New Roman" w:hAnsi="Times New Roman" w:cs="Times New Roman"/>
          <w:color w:val="000000" w:themeColor="text1"/>
          <w:sz w:val="28"/>
          <w:szCs w:val="28"/>
        </w:rPr>
        <w:t xml:space="preserve">, реализуемой на </w:t>
      </w:r>
      <w:r w:rsidR="00377821" w:rsidRPr="00BD526F">
        <w:rPr>
          <w:rFonts w:ascii="Times New Roman" w:hAnsi="Times New Roman" w:cs="Times New Roman"/>
          <w:color w:val="000000" w:themeColor="text1"/>
          <w:sz w:val="28"/>
          <w:szCs w:val="28"/>
        </w:rPr>
        <w:t>лабораторных занятиях</w:t>
      </w:r>
      <w:r>
        <w:rPr>
          <w:rFonts w:ascii="Times New Roman" w:hAnsi="Times New Roman" w:cs="Times New Roman"/>
          <w:color w:val="000000" w:themeColor="text1"/>
          <w:sz w:val="28"/>
          <w:szCs w:val="28"/>
        </w:rPr>
        <w:t xml:space="preserve"> и при самостоятельной работе</w:t>
      </w:r>
      <w:r w:rsidR="00D7306F" w:rsidRPr="00BD526F">
        <w:rPr>
          <w:rFonts w:ascii="Times New Roman" w:hAnsi="Times New Roman" w:cs="Times New Roman"/>
          <w:color w:val="000000" w:themeColor="text1"/>
          <w:sz w:val="28"/>
          <w:szCs w:val="28"/>
        </w:rPr>
        <w:t>.</w:t>
      </w:r>
    </w:p>
    <w:p w14:paraId="1315D9E2" w14:textId="77777777" w:rsidR="00BB5957" w:rsidRPr="00723500" w:rsidRDefault="00BB5957" w:rsidP="00123F34">
      <w:pPr>
        <w:pStyle w:val="a5"/>
        <w:tabs>
          <w:tab w:val="left" w:pos="567"/>
          <w:tab w:val="left" w:pos="1080"/>
        </w:tabs>
        <w:ind w:left="0"/>
        <w:rPr>
          <w:rFonts w:ascii="Times New Roman" w:hAnsi="Times New Roman" w:cs="Times New Roman"/>
          <w:b/>
          <w:color w:val="000000" w:themeColor="text1"/>
          <w:sz w:val="28"/>
          <w:szCs w:val="28"/>
        </w:rPr>
      </w:pPr>
    </w:p>
    <w:sectPr w:rsidR="00BB5957" w:rsidRPr="00723500" w:rsidSect="00290349">
      <w:headerReference w:type="default" r:id="rId8"/>
      <w:footerReference w:type="even" r:id="rId9"/>
      <w:pgSz w:w="11907" w:h="16839" w:code="9"/>
      <w:pgMar w:top="95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BA46" w14:textId="77777777" w:rsidR="00775F11" w:rsidRDefault="00775F11">
      <w:r>
        <w:separator/>
      </w:r>
    </w:p>
  </w:endnote>
  <w:endnote w:type="continuationSeparator" w:id="0">
    <w:p w14:paraId="381D3BD7" w14:textId="77777777" w:rsidR="00775F11" w:rsidRDefault="007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21002A87" w:usb1="00000000" w:usb2="00000000" w:usb3="00000000" w:csb0="000101FF" w:csb1="00000000"/>
  </w:font>
  <w:font w:name="Andale Sans UI">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E9B8" w14:textId="77777777" w:rsidR="00730AEC" w:rsidRDefault="00730AEC" w:rsidP="00DE12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C542F34" w14:textId="77777777" w:rsidR="00730AEC" w:rsidRDefault="00730A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207E" w14:textId="77777777" w:rsidR="00775F11" w:rsidRDefault="00775F11">
      <w:r>
        <w:separator/>
      </w:r>
    </w:p>
  </w:footnote>
  <w:footnote w:type="continuationSeparator" w:id="0">
    <w:p w14:paraId="71080C9A" w14:textId="77777777" w:rsidR="00775F11" w:rsidRDefault="0077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58815"/>
      <w:docPartObj>
        <w:docPartGallery w:val="Page Numbers (Top of Page)"/>
        <w:docPartUnique/>
      </w:docPartObj>
    </w:sdtPr>
    <w:sdtEndPr>
      <w:rPr>
        <w:rFonts w:ascii="Times New Roman" w:hAnsi="Times New Roman"/>
      </w:rPr>
    </w:sdtEndPr>
    <w:sdtContent>
      <w:p w14:paraId="51F961D4" w14:textId="77777777" w:rsidR="00730AEC" w:rsidRPr="00A02C5D" w:rsidRDefault="00730AEC" w:rsidP="00A02C5D">
        <w:pPr>
          <w:pStyle w:val="af"/>
          <w:jc w:val="center"/>
          <w:rPr>
            <w:rFonts w:ascii="Times New Roman" w:hAnsi="Times New Roman"/>
            <w:sz w:val="24"/>
          </w:rPr>
        </w:pPr>
        <w:r w:rsidRPr="00A02C5D">
          <w:rPr>
            <w:rFonts w:ascii="Times New Roman" w:hAnsi="Times New Roman"/>
            <w:sz w:val="24"/>
          </w:rPr>
          <w:fldChar w:fldCharType="begin"/>
        </w:r>
        <w:r w:rsidRPr="00A02C5D">
          <w:rPr>
            <w:rFonts w:ascii="Times New Roman" w:hAnsi="Times New Roman"/>
            <w:sz w:val="24"/>
          </w:rPr>
          <w:instrText>PAGE   \* MERGEFORMAT</w:instrText>
        </w:r>
        <w:r w:rsidRPr="00A02C5D">
          <w:rPr>
            <w:rFonts w:ascii="Times New Roman" w:hAnsi="Times New Roman"/>
            <w:sz w:val="24"/>
          </w:rPr>
          <w:fldChar w:fldCharType="separate"/>
        </w:r>
        <w:r>
          <w:rPr>
            <w:rFonts w:ascii="Times New Roman" w:hAnsi="Times New Roman"/>
            <w:noProof/>
            <w:sz w:val="24"/>
          </w:rPr>
          <w:t>22</w:t>
        </w:r>
        <w:r w:rsidRPr="00A02C5D">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A78"/>
    <w:multiLevelType w:val="hybridMultilevel"/>
    <w:tmpl w:val="1540AD58"/>
    <w:lvl w:ilvl="0" w:tplc="73D072B6">
      <w:start w:val="1"/>
      <w:numFmt w:val="decimal"/>
      <w:suff w:val="space"/>
      <w:lvlText w:val="%1."/>
      <w:lvlJc w:val="left"/>
      <w:pPr>
        <w:ind w:left="1049" w:hanging="585"/>
      </w:pPr>
      <w:rPr>
        <w:rFonts w:hint="default"/>
        <w:b w:val="0"/>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 w15:restartNumberingAfterBreak="0">
    <w:nsid w:val="29CA6840"/>
    <w:multiLevelType w:val="hybridMultilevel"/>
    <w:tmpl w:val="4D24B6B0"/>
    <w:lvl w:ilvl="0" w:tplc="469E96A6">
      <w:start w:val="1"/>
      <w:numFmt w:val="decimal"/>
      <w:lvlText w:val="%1."/>
      <w:lvlJc w:val="left"/>
      <w:pPr>
        <w:ind w:left="1394"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B1F21"/>
    <w:multiLevelType w:val="hybridMultilevel"/>
    <w:tmpl w:val="C9F07ACC"/>
    <w:lvl w:ilvl="0" w:tplc="82D82CEC">
      <w:start w:val="1"/>
      <w:numFmt w:val="decimal"/>
      <w:lvlText w:val="%1."/>
      <w:lvlJc w:val="left"/>
      <w:pPr>
        <w:tabs>
          <w:tab w:val="num" w:pos="809"/>
        </w:tabs>
        <w:ind w:left="809" w:hanging="525"/>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27EAA"/>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17E95"/>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40C60"/>
    <w:multiLevelType w:val="multilevel"/>
    <w:tmpl w:val="DC6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363EC"/>
    <w:multiLevelType w:val="multilevel"/>
    <w:tmpl w:val="BA5843C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559860FA"/>
    <w:multiLevelType w:val="hybridMultilevel"/>
    <w:tmpl w:val="6D8AE314"/>
    <w:lvl w:ilvl="0" w:tplc="2B2A682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C2546"/>
    <w:multiLevelType w:val="hybridMultilevel"/>
    <w:tmpl w:val="658C1B2A"/>
    <w:lvl w:ilvl="0" w:tplc="8EA0FDCC">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02C7D"/>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34AB9"/>
    <w:multiLevelType w:val="multilevel"/>
    <w:tmpl w:val="9DE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8770F"/>
    <w:multiLevelType w:val="hybridMultilevel"/>
    <w:tmpl w:val="52B8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315A7"/>
    <w:multiLevelType w:val="hybridMultilevel"/>
    <w:tmpl w:val="A7B6949C"/>
    <w:lvl w:ilvl="0" w:tplc="162E6A3A">
      <w:start w:val="1"/>
      <w:numFmt w:val="decimal"/>
      <w:suff w:val="space"/>
      <w:lvlText w:val="%1."/>
      <w:lvlJc w:val="left"/>
      <w:pPr>
        <w:ind w:left="1034" w:hanging="570"/>
      </w:pPr>
      <w:rPr>
        <w:rFonts w:hint="default"/>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84508396">
      <w:start w:val="1"/>
      <w:numFmt w:val="decimal"/>
      <w:suff w:val="space"/>
      <w:lvlText w:val="%4."/>
      <w:lvlJc w:val="left"/>
      <w:pPr>
        <w:ind w:left="2804" w:hanging="360"/>
      </w:pPr>
      <w:rPr>
        <w:rFonts w:hint="default"/>
      </w:r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2"/>
  </w:num>
  <w:num w:numId="3">
    <w:abstractNumId w:val="8"/>
  </w:num>
  <w:num w:numId="4">
    <w:abstractNumId w:val="7"/>
  </w:num>
  <w:num w:numId="5">
    <w:abstractNumId w:val="4"/>
  </w:num>
  <w:num w:numId="6">
    <w:abstractNumId w:val="9"/>
  </w:num>
  <w:num w:numId="7">
    <w:abstractNumId w:val="3"/>
  </w:num>
  <w:num w:numId="8">
    <w:abstractNumId w:val="11"/>
  </w:num>
  <w:num w:numId="9">
    <w:abstractNumId w:val="1"/>
  </w:num>
  <w:num w:numId="10">
    <w:abstractNumId w:val="2"/>
  </w:num>
  <w:num w:numId="11">
    <w:abstractNumId w:val="10"/>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821"/>
    <w:rsid w:val="0000096D"/>
    <w:rsid w:val="0000216E"/>
    <w:rsid w:val="00003E1E"/>
    <w:rsid w:val="00004977"/>
    <w:rsid w:val="00011823"/>
    <w:rsid w:val="0001321E"/>
    <w:rsid w:val="00014615"/>
    <w:rsid w:val="0002169F"/>
    <w:rsid w:val="000447F2"/>
    <w:rsid w:val="00046F43"/>
    <w:rsid w:val="00066C4D"/>
    <w:rsid w:val="000675DE"/>
    <w:rsid w:val="00067C97"/>
    <w:rsid w:val="000705E9"/>
    <w:rsid w:val="0007441F"/>
    <w:rsid w:val="00086221"/>
    <w:rsid w:val="000903C5"/>
    <w:rsid w:val="00090991"/>
    <w:rsid w:val="000954EE"/>
    <w:rsid w:val="000A308D"/>
    <w:rsid w:val="000B401C"/>
    <w:rsid w:val="000B573A"/>
    <w:rsid w:val="000B5906"/>
    <w:rsid w:val="000C5BE7"/>
    <w:rsid w:val="000E1FC7"/>
    <w:rsid w:val="000F25A9"/>
    <w:rsid w:val="0010056A"/>
    <w:rsid w:val="00105A5D"/>
    <w:rsid w:val="00123F34"/>
    <w:rsid w:val="00130801"/>
    <w:rsid w:val="001330BC"/>
    <w:rsid w:val="00136D38"/>
    <w:rsid w:val="00137968"/>
    <w:rsid w:val="001530E1"/>
    <w:rsid w:val="00154A16"/>
    <w:rsid w:val="00155D5E"/>
    <w:rsid w:val="00156118"/>
    <w:rsid w:val="001608BE"/>
    <w:rsid w:val="00161E98"/>
    <w:rsid w:val="00163BBB"/>
    <w:rsid w:val="00173990"/>
    <w:rsid w:val="00175E26"/>
    <w:rsid w:val="00176CDB"/>
    <w:rsid w:val="001828C7"/>
    <w:rsid w:val="0018544D"/>
    <w:rsid w:val="00190A3C"/>
    <w:rsid w:val="0019542E"/>
    <w:rsid w:val="00197748"/>
    <w:rsid w:val="001A1746"/>
    <w:rsid w:val="001A3F86"/>
    <w:rsid w:val="001A5E24"/>
    <w:rsid w:val="001A70C3"/>
    <w:rsid w:val="001B182F"/>
    <w:rsid w:val="001C3F16"/>
    <w:rsid w:val="001D2F00"/>
    <w:rsid w:val="001D563C"/>
    <w:rsid w:val="001D7D95"/>
    <w:rsid w:val="001E1DF7"/>
    <w:rsid w:val="001E2D16"/>
    <w:rsid w:val="001E61FB"/>
    <w:rsid w:val="001E6231"/>
    <w:rsid w:val="001F5CEF"/>
    <w:rsid w:val="00211001"/>
    <w:rsid w:val="00221E5A"/>
    <w:rsid w:val="00224731"/>
    <w:rsid w:val="002354B0"/>
    <w:rsid w:val="00240E3F"/>
    <w:rsid w:val="002453E3"/>
    <w:rsid w:val="00247984"/>
    <w:rsid w:val="00257D65"/>
    <w:rsid w:val="002617B9"/>
    <w:rsid w:val="002645BB"/>
    <w:rsid w:val="002669DB"/>
    <w:rsid w:val="00275555"/>
    <w:rsid w:val="00287489"/>
    <w:rsid w:val="00290349"/>
    <w:rsid w:val="0029256C"/>
    <w:rsid w:val="00296A66"/>
    <w:rsid w:val="002A115D"/>
    <w:rsid w:val="002C0290"/>
    <w:rsid w:val="002C0815"/>
    <w:rsid w:val="002C0F8E"/>
    <w:rsid w:val="002C4A97"/>
    <w:rsid w:val="002C633E"/>
    <w:rsid w:val="002E5CD6"/>
    <w:rsid w:val="002E64A2"/>
    <w:rsid w:val="002F3CC1"/>
    <w:rsid w:val="00304CB6"/>
    <w:rsid w:val="0031408D"/>
    <w:rsid w:val="00315367"/>
    <w:rsid w:val="00320650"/>
    <w:rsid w:val="003218E4"/>
    <w:rsid w:val="00327176"/>
    <w:rsid w:val="003315CC"/>
    <w:rsid w:val="0033467F"/>
    <w:rsid w:val="003353B4"/>
    <w:rsid w:val="003358AB"/>
    <w:rsid w:val="00343C8E"/>
    <w:rsid w:val="00344F0E"/>
    <w:rsid w:val="003576C1"/>
    <w:rsid w:val="003642A0"/>
    <w:rsid w:val="00367A83"/>
    <w:rsid w:val="00377416"/>
    <w:rsid w:val="0037765A"/>
    <w:rsid w:val="00377821"/>
    <w:rsid w:val="00380D5C"/>
    <w:rsid w:val="00382B9D"/>
    <w:rsid w:val="003839C5"/>
    <w:rsid w:val="00383F75"/>
    <w:rsid w:val="003A25CB"/>
    <w:rsid w:val="003A7438"/>
    <w:rsid w:val="003C133E"/>
    <w:rsid w:val="003C6146"/>
    <w:rsid w:val="003C7497"/>
    <w:rsid w:val="003C763A"/>
    <w:rsid w:val="003E64F6"/>
    <w:rsid w:val="003F0304"/>
    <w:rsid w:val="003F33A7"/>
    <w:rsid w:val="00404E03"/>
    <w:rsid w:val="004120D7"/>
    <w:rsid w:val="0041587D"/>
    <w:rsid w:val="0041661B"/>
    <w:rsid w:val="00440960"/>
    <w:rsid w:val="004437BA"/>
    <w:rsid w:val="004445AA"/>
    <w:rsid w:val="00445BDD"/>
    <w:rsid w:val="0044620D"/>
    <w:rsid w:val="00454A0F"/>
    <w:rsid w:val="00461CB8"/>
    <w:rsid w:val="00462A60"/>
    <w:rsid w:val="00466FFE"/>
    <w:rsid w:val="004854AB"/>
    <w:rsid w:val="00490F29"/>
    <w:rsid w:val="004A7316"/>
    <w:rsid w:val="004B2E7F"/>
    <w:rsid w:val="004B4467"/>
    <w:rsid w:val="004C248A"/>
    <w:rsid w:val="004C301B"/>
    <w:rsid w:val="004C36E6"/>
    <w:rsid w:val="004C5BAD"/>
    <w:rsid w:val="004D4E56"/>
    <w:rsid w:val="004D6EB5"/>
    <w:rsid w:val="004E148F"/>
    <w:rsid w:val="004E42F4"/>
    <w:rsid w:val="004F4B31"/>
    <w:rsid w:val="004F7AE2"/>
    <w:rsid w:val="0050564E"/>
    <w:rsid w:val="00506495"/>
    <w:rsid w:val="00507AAF"/>
    <w:rsid w:val="005215B5"/>
    <w:rsid w:val="00524136"/>
    <w:rsid w:val="00527B05"/>
    <w:rsid w:val="00532694"/>
    <w:rsid w:val="0053466F"/>
    <w:rsid w:val="00542924"/>
    <w:rsid w:val="00565CA2"/>
    <w:rsid w:val="00566611"/>
    <w:rsid w:val="00590605"/>
    <w:rsid w:val="00594021"/>
    <w:rsid w:val="0059487B"/>
    <w:rsid w:val="00595B0A"/>
    <w:rsid w:val="00595F24"/>
    <w:rsid w:val="005A5A41"/>
    <w:rsid w:val="005A7ECD"/>
    <w:rsid w:val="005B0A31"/>
    <w:rsid w:val="005B2A45"/>
    <w:rsid w:val="005B3E18"/>
    <w:rsid w:val="005B55C5"/>
    <w:rsid w:val="005C42CA"/>
    <w:rsid w:val="005C6FD0"/>
    <w:rsid w:val="005D185C"/>
    <w:rsid w:val="005D4D80"/>
    <w:rsid w:val="005D67BE"/>
    <w:rsid w:val="005D7B1E"/>
    <w:rsid w:val="005D7B5B"/>
    <w:rsid w:val="005E1B36"/>
    <w:rsid w:val="005E4C74"/>
    <w:rsid w:val="00602DB4"/>
    <w:rsid w:val="006032AF"/>
    <w:rsid w:val="00605A2F"/>
    <w:rsid w:val="00610C63"/>
    <w:rsid w:val="0061166E"/>
    <w:rsid w:val="0061370E"/>
    <w:rsid w:val="00621A19"/>
    <w:rsid w:val="006260FE"/>
    <w:rsid w:val="006357DA"/>
    <w:rsid w:val="00643258"/>
    <w:rsid w:val="0065325B"/>
    <w:rsid w:val="00675565"/>
    <w:rsid w:val="0068493C"/>
    <w:rsid w:val="00686374"/>
    <w:rsid w:val="00686C16"/>
    <w:rsid w:val="00692FDF"/>
    <w:rsid w:val="006A6141"/>
    <w:rsid w:val="006A7097"/>
    <w:rsid w:val="006B0D4C"/>
    <w:rsid w:val="006B769B"/>
    <w:rsid w:val="006C224B"/>
    <w:rsid w:val="006C3AC3"/>
    <w:rsid w:val="006C7678"/>
    <w:rsid w:val="006D006F"/>
    <w:rsid w:val="006E624A"/>
    <w:rsid w:val="00706CAF"/>
    <w:rsid w:val="007118A6"/>
    <w:rsid w:val="00713BD7"/>
    <w:rsid w:val="0071731C"/>
    <w:rsid w:val="00721AE8"/>
    <w:rsid w:val="00722AA1"/>
    <w:rsid w:val="00723500"/>
    <w:rsid w:val="007264FA"/>
    <w:rsid w:val="00730AEC"/>
    <w:rsid w:val="007378F8"/>
    <w:rsid w:val="007562E7"/>
    <w:rsid w:val="00760006"/>
    <w:rsid w:val="007650C2"/>
    <w:rsid w:val="007708A0"/>
    <w:rsid w:val="00775F11"/>
    <w:rsid w:val="007831BE"/>
    <w:rsid w:val="00783F56"/>
    <w:rsid w:val="00794385"/>
    <w:rsid w:val="00795FCA"/>
    <w:rsid w:val="007969EB"/>
    <w:rsid w:val="007A29E8"/>
    <w:rsid w:val="007A75C7"/>
    <w:rsid w:val="007B1195"/>
    <w:rsid w:val="007B6898"/>
    <w:rsid w:val="007C113F"/>
    <w:rsid w:val="007D1654"/>
    <w:rsid w:val="007D2D1C"/>
    <w:rsid w:val="007F176C"/>
    <w:rsid w:val="007F4FB5"/>
    <w:rsid w:val="00810F8C"/>
    <w:rsid w:val="00811E75"/>
    <w:rsid w:val="00820643"/>
    <w:rsid w:val="00821CEB"/>
    <w:rsid w:val="00823F24"/>
    <w:rsid w:val="00825E3A"/>
    <w:rsid w:val="00827C2F"/>
    <w:rsid w:val="00835359"/>
    <w:rsid w:val="00837524"/>
    <w:rsid w:val="00840CBA"/>
    <w:rsid w:val="00843353"/>
    <w:rsid w:val="00845CFA"/>
    <w:rsid w:val="008514C6"/>
    <w:rsid w:val="00852580"/>
    <w:rsid w:val="0086192B"/>
    <w:rsid w:val="008633A7"/>
    <w:rsid w:val="00870881"/>
    <w:rsid w:val="008750F0"/>
    <w:rsid w:val="00876489"/>
    <w:rsid w:val="00895BAC"/>
    <w:rsid w:val="00897C55"/>
    <w:rsid w:val="008A0AB0"/>
    <w:rsid w:val="008A4A2D"/>
    <w:rsid w:val="008B0013"/>
    <w:rsid w:val="008C637B"/>
    <w:rsid w:val="008D0972"/>
    <w:rsid w:val="008D47B8"/>
    <w:rsid w:val="008D659D"/>
    <w:rsid w:val="008E093F"/>
    <w:rsid w:val="008E4968"/>
    <w:rsid w:val="008E4A0C"/>
    <w:rsid w:val="009147CC"/>
    <w:rsid w:val="0091660F"/>
    <w:rsid w:val="00916ED9"/>
    <w:rsid w:val="0091756D"/>
    <w:rsid w:val="00925057"/>
    <w:rsid w:val="00932377"/>
    <w:rsid w:val="00933CD0"/>
    <w:rsid w:val="00934648"/>
    <w:rsid w:val="00936760"/>
    <w:rsid w:val="00941ACB"/>
    <w:rsid w:val="009427D8"/>
    <w:rsid w:val="00942A7E"/>
    <w:rsid w:val="00953AA7"/>
    <w:rsid w:val="009553E1"/>
    <w:rsid w:val="00964848"/>
    <w:rsid w:val="00972875"/>
    <w:rsid w:val="00981F8A"/>
    <w:rsid w:val="009A1B86"/>
    <w:rsid w:val="009B67F4"/>
    <w:rsid w:val="009C0D01"/>
    <w:rsid w:val="009C1F73"/>
    <w:rsid w:val="009C41CF"/>
    <w:rsid w:val="009C4C0E"/>
    <w:rsid w:val="009C7718"/>
    <w:rsid w:val="009D11A6"/>
    <w:rsid w:val="009E7B1A"/>
    <w:rsid w:val="009F3852"/>
    <w:rsid w:val="00A00603"/>
    <w:rsid w:val="00A02C5D"/>
    <w:rsid w:val="00A07A0B"/>
    <w:rsid w:val="00A07C9A"/>
    <w:rsid w:val="00A118F7"/>
    <w:rsid w:val="00A237A1"/>
    <w:rsid w:val="00A246DF"/>
    <w:rsid w:val="00A26500"/>
    <w:rsid w:val="00A30BB8"/>
    <w:rsid w:val="00A32A8A"/>
    <w:rsid w:val="00A34A1F"/>
    <w:rsid w:val="00A445D4"/>
    <w:rsid w:val="00A4475B"/>
    <w:rsid w:val="00A464C1"/>
    <w:rsid w:val="00A562BC"/>
    <w:rsid w:val="00A57AF8"/>
    <w:rsid w:val="00A6242F"/>
    <w:rsid w:val="00A8592C"/>
    <w:rsid w:val="00A92C46"/>
    <w:rsid w:val="00AA1FDC"/>
    <w:rsid w:val="00AB459E"/>
    <w:rsid w:val="00AC5648"/>
    <w:rsid w:val="00AD13E4"/>
    <w:rsid w:val="00AD21BC"/>
    <w:rsid w:val="00AD5768"/>
    <w:rsid w:val="00AE033D"/>
    <w:rsid w:val="00AE0C90"/>
    <w:rsid w:val="00B00BA2"/>
    <w:rsid w:val="00B03BF3"/>
    <w:rsid w:val="00B14147"/>
    <w:rsid w:val="00B239AC"/>
    <w:rsid w:val="00B23E29"/>
    <w:rsid w:val="00B27099"/>
    <w:rsid w:val="00B27A92"/>
    <w:rsid w:val="00B3355F"/>
    <w:rsid w:val="00B34629"/>
    <w:rsid w:val="00B52B2A"/>
    <w:rsid w:val="00B64193"/>
    <w:rsid w:val="00B73F5F"/>
    <w:rsid w:val="00B93948"/>
    <w:rsid w:val="00BA3349"/>
    <w:rsid w:val="00BB250A"/>
    <w:rsid w:val="00BB5957"/>
    <w:rsid w:val="00BB6932"/>
    <w:rsid w:val="00BC0C74"/>
    <w:rsid w:val="00BD1331"/>
    <w:rsid w:val="00BD1ED3"/>
    <w:rsid w:val="00BD48B4"/>
    <w:rsid w:val="00BD526F"/>
    <w:rsid w:val="00BF5537"/>
    <w:rsid w:val="00C0570B"/>
    <w:rsid w:val="00C12D67"/>
    <w:rsid w:val="00C21FA9"/>
    <w:rsid w:val="00C3613E"/>
    <w:rsid w:val="00C37931"/>
    <w:rsid w:val="00C452AC"/>
    <w:rsid w:val="00C56F77"/>
    <w:rsid w:val="00C62059"/>
    <w:rsid w:val="00C66AE5"/>
    <w:rsid w:val="00C66BFA"/>
    <w:rsid w:val="00C87CF9"/>
    <w:rsid w:val="00CA095F"/>
    <w:rsid w:val="00CA3589"/>
    <w:rsid w:val="00CA3DAA"/>
    <w:rsid w:val="00CB13AC"/>
    <w:rsid w:val="00CB1F42"/>
    <w:rsid w:val="00CC450E"/>
    <w:rsid w:val="00CC4C9E"/>
    <w:rsid w:val="00D07570"/>
    <w:rsid w:val="00D103F7"/>
    <w:rsid w:val="00D12492"/>
    <w:rsid w:val="00D205AA"/>
    <w:rsid w:val="00D26E0C"/>
    <w:rsid w:val="00D37DA2"/>
    <w:rsid w:val="00D4391B"/>
    <w:rsid w:val="00D460B2"/>
    <w:rsid w:val="00D52B09"/>
    <w:rsid w:val="00D56ED7"/>
    <w:rsid w:val="00D60C9A"/>
    <w:rsid w:val="00D7306F"/>
    <w:rsid w:val="00D74E8D"/>
    <w:rsid w:val="00D7524B"/>
    <w:rsid w:val="00DA2322"/>
    <w:rsid w:val="00DA689E"/>
    <w:rsid w:val="00DB2EDE"/>
    <w:rsid w:val="00DB4616"/>
    <w:rsid w:val="00DB6F36"/>
    <w:rsid w:val="00DC7C19"/>
    <w:rsid w:val="00DD784F"/>
    <w:rsid w:val="00DE069A"/>
    <w:rsid w:val="00DE1206"/>
    <w:rsid w:val="00DE6004"/>
    <w:rsid w:val="00DE6842"/>
    <w:rsid w:val="00E02931"/>
    <w:rsid w:val="00E06F5C"/>
    <w:rsid w:val="00E135A3"/>
    <w:rsid w:val="00E139A2"/>
    <w:rsid w:val="00E1403F"/>
    <w:rsid w:val="00E14364"/>
    <w:rsid w:val="00E15E1D"/>
    <w:rsid w:val="00E16A31"/>
    <w:rsid w:val="00E20E0B"/>
    <w:rsid w:val="00E2289A"/>
    <w:rsid w:val="00E349F2"/>
    <w:rsid w:val="00E4370D"/>
    <w:rsid w:val="00E54734"/>
    <w:rsid w:val="00E63E0B"/>
    <w:rsid w:val="00E779E2"/>
    <w:rsid w:val="00E91A2F"/>
    <w:rsid w:val="00E9392A"/>
    <w:rsid w:val="00E9427C"/>
    <w:rsid w:val="00EA49F7"/>
    <w:rsid w:val="00EA6A4C"/>
    <w:rsid w:val="00EB05D3"/>
    <w:rsid w:val="00EB5A70"/>
    <w:rsid w:val="00EC1C4A"/>
    <w:rsid w:val="00EC60DE"/>
    <w:rsid w:val="00EC72C6"/>
    <w:rsid w:val="00ED328A"/>
    <w:rsid w:val="00EF1A9E"/>
    <w:rsid w:val="00EF7013"/>
    <w:rsid w:val="00F0102C"/>
    <w:rsid w:val="00F025E5"/>
    <w:rsid w:val="00F02BCC"/>
    <w:rsid w:val="00F030A1"/>
    <w:rsid w:val="00F101E4"/>
    <w:rsid w:val="00F12A77"/>
    <w:rsid w:val="00F166B4"/>
    <w:rsid w:val="00F227C5"/>
    <w:rsid w:val="00F23CCE"/>
    <w:rsid w:val="00F51F2E"/>
    <w:rsid w:val="00F56C54"/>
    <w:rsid w:val="00F6180A"/>
    <w:rsid w:val="00F6208B"/>
    <w:rsid w:val="00F63022"/>
    <w:rsid w:val="00F736FF"/>
    <w:rsid w:val="00F7556A"/>
    <w:rsid w:val="00F8317D"/>
    <w:rsid w:val="00F84CC4"/>
    <w:rsid w:val="00F95150"/>
    <w:rsid w:val="00FB32C6"/>
    <w:rsid w:val="00FB4263"/>
    <w:rsid w:val="00FD1CAA"/>
    <w:rsid w:val="00FD2F8C"/>
    <w:rsid w:val="00FD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EF28"/>
  <w15:docId w15:val="{BF0BB9AC-2260-4FA6-BA55-49616513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78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77821"/>
    <w:pPr>
      <w:keepNext/>
      <w:widowControl/>
      <w:autoSpaceDE/>
      <w:autoSpaceDN/>
      <w:adjustRightInd/>
      <w:spacing w:before="240" w:after="60"/>
      <w:outlineLvl w:val="0"/>
    </w:pPr>
    <w:rPr>
      <w:rFonts w:cs="Times New Roman"/>
      <w:b/>
      <w:bCs/>
      <w:kern w:val="32"/>
      <w:sz w:val="32"/>
      <w:szCs w:val="32"/>
      <w:lang w:val="be-BY" w:eastAsia="be-BY"/>
    </w:rPr>
  </w:style>
  <w:style w:type="paragraph" w:styleId="2">
    <w:name w:val="heading 2"/>
    <w:basedOn w:val="a"/>
    <w:next w:val="a"/>
    <w:link w:val="20"/>
    <w:qFormat/>
    <w:rsid w:val="00876489"/>
    <w:pPr>
      <w:keepNext/>
      <w:autoSpaceDE/>
      <w:autoSpaceDN/>
      <w:adjustRightInd/>
      <w:spacing w:before="240" w:after="60" w:line="280" w:lineRule="auto"/>
      <w:ind w:firstLine="620"/>
      <w:outlineLvl w:val="1"/>
    </w:pPr>
    <w:rPr>
      <w:b/>
      <w:bCs/>
      <w:i/>
      <w:iCs/>
      <w:sz w:val="28"/>
      <w:szCs w:val="28"/>
    </w:rPr>
  </w:style>
  <w:style w:type="paragraph" w:styleId="3">
    <w:name w:val="heading 3"/>
    <w:basedOn w:val="a"/>
    <w:next w:val="a"/>
    <w:link w:val="30"/>
    <w:qFormat/>
    <w:rsid w:val="00377821"/>
    <w:pPr>
      <w:keepNext/>
      <w:widowControl/>
      <w:autoSpaceDE/>
      <w:autoSpaceDN/>
      <w:adjustRightInd/>
      <w:ind w:firstLine="567"/>
      <w:jc w:val="both"/>
      <w:outlineLvl w:val="2"/>
    </w:pPr>
    <w:rPr>
      <w:rFonts w:ascii="Times New Roman" w:hAnsi="Times New Roman" w:cs="Times New Roman"/>
      <w:b/>
      <w:i/>
      <w:sz w:val="28"/>
    </w:rPr>
  </w:style>
  <w:style w:type="paragraph" w:styleId="4">
    <w:name w:val="heading 4"/>
    <w:basedOn w:val="a"/>
    <w:next w:val="a"/>
    <w:link w:val="40"/>
    <w:qFormat/>
    <w:rsid w:val="00377821"/>
    <w:pPr>
      <w:keepNext/>
      <w:spacing w:before="240" w:after="60"/>
      <w:outlineLvl w:val="3"/>
    </w:pPr>
    <w:rPr>
      <w:rFonts w:ascii="Times New Roman" w:hAnsi="Times New Roman" w:cs="Times New Roman"/>
      <w:b/>
      <w:bCs/>
      <w:sz w:val="28"/>
      <w:szCs w:val="28"/>
    </w:rPr>
  </w:style>
  <w:style w:type="paragraph" w:styleId="6">
    <w:name w:val="heading 6"/>
    <w:basedOn w:val="a"/>
    <w:next w:val="a"/>
    <w:link w:val="60"/>
    <w:unhideWhenUsed/>
    <w:qFormat/>
    <w:rsid w:val="00876489"/>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377821"/>
    <w:pPr>
      <w:keepNext/>
      <w:widowControl/>
      <w:autoSpaceDE/>
      <w:autoSpaceDN/>
      <w:adjustRightInd/>
      <w:outlineLvl w:val="8"/>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821"/>
    <w:rPr>
      <w:rFonts w:ascii="Arial" w:eastAsia="Times New Roman" w:hAnsi="Arial" w:cs="Times New Roman"/>
      <w:b/>
      <w:bCs/>
      <w:kern w:val="32"/>
      <w:sz w:val="32"/>
      <w:szCs w:val="32"/>
      <w:lang w:val="be-BY" w:eastAsia="be-BY"/>
    </w:rPr>
  </w:style>
  <w:style w:type="character" w:customStyle="1" w:styleId="30">
    <w:name w:val="Заголовок 3 Знак"/>
    <w:basedOn w:val="a0"/>
    <w:link w:val="3"/>
    <w:rsid w:val="00377821"/>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37782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377821"/>
    <w:rPr>
      <w:rFonts w:ascii="Times New Roman" w:eastAsia="Times New Roman" w:hAnsi="Times New Roman" w:cs="Times New Roman"/>
      <w:sz w:val="28"/>
      <w:szCs w:val="20"/>
      <w:lang w:eastAsia="ru-RU"/>
    </w:rPr>
  </w:style>
  <w:style w:type="paragraph" w:styleId="21">
    <w:name w:val="Body Text 2"/>
    <w:basedOn w:val="a"/>
    <w:link w:val="22"/>
    <w:rsid w:val="00377821"/>
    <w:pPr>
      <w:spacing w:after="120" w:line="480" w:lineRule="auto"/>
    </w:pPr>
    <w:rPr>
      <w:rFonts w:cs="Times New Roman"/>
    </w:rPr>
  </w:style>
  <w:style w:type="character" w:customStyle="1" w:styleId="22">
    <w:name w:val="Основной текст 2 Знак"/>
    <w:basedOn w:val="a0"/>
    <w:link w:val="21"/>
    <w:rsid w:val="00377821"/>
    <w:rPr>
      <w:rFonts w:ascii="Arial" w:eastAsia="Times New Roman" w:hAnsi="Arial" w:cs="Times New Roman"/>
      <w:sz w:val="20"/>
      <w:szCs w:val="20"/>
      <w:lang w:eastAsia="ru-RU"/>
    </w:rPr>
  </w:style>
  <w:style w:type="paragraph" w:styleId="a3">
    <w:name w:val="Body Text"/>
    <w:basedOn w:val="a"/>
    <w:link w:val="a4"/>
    <w:rsid w:val="00377821"/>
    <w:pPr>
      <w:spacing w:after="120"/>
    </w:pPr>
    <w:rPr>
      <w:rFonts w:cs="Times New Roman"/>
    </w:rPr>
  </w:style>
  <w:style w:type="character" w:customStyle="1" w:styleId="a4">
    <w:name w:val="Основной текст Знак"/>
    <w:basedOn w:val="a0"/>
    <w:link w:val="a3"/>
    <w:rsid w:val="00377821"/>
    <w:rPr>
      <w:rFonts w:ascii="Arial" w:eastAsia="Times New Roman" w:hAnsi="Arial" w:cs="Times New Roman"/>
      <w:sz w:val="20"/>
      <w:szCs w:val="20"/>
      <w:lang w:eastAsia="ru-RU"/>
    </w:rPr>
  </w:style>
  <w:style w:type="paragraph" w:customStyle="1" w:styleId="Style2">
    <w:name w:val="Style2"/>
    <w:basedOn w:val="a"/>
    <w:uiPriority w:val="99"/>
    <w:rsid w:val="00377821"/>
    <w:pPr>
      <w:spacing w:line="235" w:lineRule="exact"/>
      <w:ind w:firstLine="286"/>
      <w:jc w:val="both"/>
    </w:pPr>
    <w:rPr>
      <w:rFonts w:ascii="Times New Roman" w:hAnsi="Times New Roman" w:cs="Times New Roman"/>
      <w:sz w:val="24"/>
      <w:szCs w:val="24"/>
    </w:rPr>
  </w:style>
  <w:style w:type="paragraph" w:customStyle="1" w:styleId="Style7">
    <w:name w:val="Style7"/>
    <w:basedOn w:val="a"/>
    <w:uiPriority w:val="99"/>
    <w:rsid w:val="00377821"/>
    <w:rPr>
      <w:rFonts w:ascii="Times New Roman" w:hAnsi="Times New Roman" w:cs="Times New Roman"/>
      <w:sz w:val="24"/>
      <w:szCs w:val="24"/>
    </w:rPr>
  </w:style>
  <w:style w:type="character" w:customStyle="1" w:styleId="FontStyle21">
    <w:name w:val="Font Style21"/>
    <w:rsid w:val="00377821"/>
    <w:rPr>
      <w:rFonts w:ascii="Times New Roman" w:hAnsi="Times New Roman" w:cs="Times New Roman"/>
      <w:b/>
      <w:bCs/>
      <w:i/>
      <w:iCs/>
      <w:sz w:val="18"/>
      <w:szCs w:val="18"/>
    </w:rPr>
  </w:style>
  <w:style w:type="character" w:customStyle="1" w:styleId="FontStyle22">
    <w:name w:val="Font Style22"/>
    <w:rsid w:val="00377821"/>
    <w:rPr>
      <w:rFonts w:ascii="Times New Roman" w:hAnsi="Times New Roman" w:cs="Times New Roman"/>
      <w:sz w:val="18"/>
      <w:szCs w:val="18"/>
    </w:rPr>
  </w:style>
  <w:style w:type="paragraph" w:styleId="a5">
    <w:name w:val="List Paragraph"/>
    <w:basedOn w:val="a"/>
    <w:uiPriority w:val="34"/>
    <w:qFormat/>
    <w:rsid w:val="00377821"/>
    <w:pPr>
      <w:ind w:left="720"/>
      <w:contextualSpacing/>
    </w:pPr>
  </w:style>
  <w:style w:type="paragraph" w:styleId="31">
    <w:name w:val="Body Text 3"/>
    <w:basedOn w:val="a"/>
    <w:link w:val="32"/>
    <w:rsid w:val="00377821"/>
    <w:pPr>
      <w:spacing w:after="120"/>
    </w:pPr>
    <w:rPr>
      <w:rFonts w:cs="Times New Roman"/>
      <w:sz w:val="16"/>
      <w:szCs w:val="16"/>
    </w:rPr>
  </w:style>
  <w:style w:type="character" w:customStyle="1" w:styleId="32">
    <w:name w:val="Основной текст 3 Знак"/>
    <w:basedOn w:val="a0"/>
    <w:link w:val="31"/>
    <w:rsid w:val="00377821"/>
    <w:rPr>
      <w:rFonts w:ascii="Arial" w:eastAsia="Times New Roman" w:hAnsi="Arial" w:cs="Times New Roman"/>
      <w:sz w:val="16"/>
      <w:szCs w:val="16"/>
      <w:lang w:eastAsia="ru-RU"/>
    </w:rPr>
  </w:style>
  <w:style w:type="paragraph" w:styleId="a6">
    <w:name w:val="Body Text Indent"/>
    <w:basedOn w:val="a"/>
    <w:link w:val="a7"/>
    <w:unhideWhenUsed/>
    <w:rsid w:val="00377821"/>
    <w:pPr>
      <w:spacing w:after="120"/>
      <w:ind w:left="283"/>
    </w:pPr>
    <w:rPr>
      <w:rFonts w:cs="Times New Roman"/>
    </w:rPr>
  </w:style>
  <w:style w:type="character" w:customStyle="1" w:styleId="a7">
    <w:name w:val="Основной текст с отступом Знак"/>
    <w:basedOn w:val="a0"/>
    <w:link w:val="a6"/>
    <w:rsid w:val="00377821"/>
    <w:rPr>
      <w:rFonts w:ascii="Arial" w:eastAsia="Times New Roman" w:hAnsi="Arial" w:cs="Times New Roman"/>
      <w:sz w:val="20"/>
      <w:szCs w:val="20"/>
      <w:lang w:eastAsia="ru-RU"/>
    </w:rPr>
  </w:style>
  <w:style w:type="paragraph" w:styleId="a8">
    <w:name w:val="Plain Text"/>
    <w:basedOn w:val="a"/>
    <w:link w:val="a9"/>
    <w:rsid w:val="00377821"/>
    <w:pPr>
      <w:widowControl/>
      <w:autoSpaceDE/>
      <w:autoSpaceDN/>
      <w:adjustRightInd/>
    </w:pPr>
    <w:rPr>
      <w:rFonts w:ascii="Courier New" w:hAnsi="Courier New" w:cs="Times New Roman"/>
    </w:rPr>
  </w:style>
  <w:style w:type="character" w:customStyle="1" w:styleId="a9">
    <w:name w:val="Текст Знак"/>
    <w:basedOn w:val="a0"/>
    <w:link w:val="a8"/>
    <w:rsid w:val="00377821"/>
    <w:rPr>
      <w:rFonts w:ascii="Courier New" w:eastAsia="Times New Roman" w:hAnsi="Courier New" w:cs="Times New Roman"/>
      <w:sz w:val="20"/>
      <w:szCs w:val="20"/>
      <w:lang w:eastAsia="ru-RU"/>
    </w:rPr>
  </w:style>
  <w:style w:type="paragraph" w:styleId="aa">
    <w:name w:val="footer"/>
    <w:basedOn w:val="a"/>
    <w:link w:val="ab"/>
    <w:unhideWhenUsed/>
    <w:rsid w:val="00377821"/>
    <w:pPr>
      <w:tabs>
        <w:tab w:val="center" w:pos="4677"/>
        <w:tab w:val="right" w:pos="9355"/>
      </w:tabs>
    </w:pPr>
    <w:rPr>
      <w:rFonts w:cs="Times New Roman"/>
    </w:rPr>
  </w:style>
  <w:style w:type="character" w:customStyle="1" w:styleId="ab">
    <w:name w:val="Нижний колонтитул Знак"/>
    <w:basedOn w:val="a0"/>
    <w:link w:val="aa"/>
    <w:rsid w:val="00377821"/>
    <w:rPr>
      <w:rFonts w:ascii="Arial" w:eastAsia="Times New Roman" w:hAnsi="Arial" w:cs="Times New Roman"/>
      <w:sz w:val="20"/>
      <w:szCs w:val="20"/>
      <w:lang w:eastAsia="ru-RU"/>
    </w:rPr>
  </w:style>
  <w:style w:type="character" w:styleId="ac">
    <w:name w:val="page number"/>
    <w:basedOn w:val="a0"/>
    <w:rsid w:val="00377821"/>
  </w:style>
  <w:style w:type="character" w:customStyle="1" w:styleId="8">
    <w:name w:val="Знак Знак8"/>
    <w:rsid w:val="00377821"/>
    <w:rPr>
      <w:b/>
      <w:i/>
      <w:sz w:val="28"/>
      <w:lang w:val="ru-RU" w:eastAsia="ru-RU" w:bidi="ar-SA"/>
    </w:rPr>
  </w:style>
  <w:style w:type="paragraph" w:styleId="ad">
    <w:name w:val="Title"/>
    <w:basedOn w:val="a"/>
    <w:link w:val="ae"/>
    <w:qFormat/>
    <w:rsid w:val="00377821"/>
    <w:pPr>
      <w:widowControl/>
      <w:autoSpaceDE/>
      <w:autoSpaceDN/>
      <w:adjustRightInd/>
      <w:jc w:val="center"/>
    </w:pPr>
    <w:rPr>
      <w:rFonts w:ascii="Times New Roman" w:hAnsi="Times New Roman" w:cs="Times New Roman"/>
      <w:b/>
      <w:sz w:val="24"/>
    </w:rPr>
  </w:style>
  <w:style w:type="character" w:customStyle="1" w:styleId="ae">
    <w:name w:val="Заголовок Знак"/>
    <w:basedOn w:val="a0"/>
    <w:link w:val="ad"/>
    <w:rsid w:val="00377821"/>
    <w:rPr>
      <w:rFonts w:ascii="Times New Roman" w:eastAsia="Times New Roman" w:hAnsi="Times New Roman" w:cs="Times New Roman"/>
      <w:b/>
      <w:sz w:val="24"/>
      <w:szCs w:val="20"/>
      <w:lang w:eastAsia="ru-RU"/>
    </w:rPr>
  </w:style>
  <w:style w:type="paragraph" w:styleId="23">
    <w:name w:val="Body Text Indent 2"/>
    <w:basedOn w:val="a"/>
    <w:link w:val="24"/>
    <w:rsid w:val="00377821"/>
    <w:pPr>
      <w:widowControl/>
      <w:autoSpaceDE/>
      <w:autoSpaceDN/>
      <w:adjustRightInd/>
      <w:spacing w:after="120" w:line="480" w:lineRule="auto"/>
      <w:ind w:left="283"/>
    </w:pPr>
    <w:rPr>
      <w:rFonts w:ascii="Times New Roman" w:hAnsi="Times New Roman" w:cs="Times New Roman"/>
      <w:sz w:val="24"/>
      <w:szCs w:val="24"/>
      <w:lang w:val="be-BY" w:eastAsia="be-BY"/>
    </w:rPr>
  </w:style>
  <w:style w:type="character" w:customStyle="1" w:styleId="24">
    <w:name w:val="Основной текст с отступом 2 Знак"/>
    <w:basedOn w:val="a0"/>
    <w:link w:val="23"/>
    <w:rsid w:val="00377821"/>
    <w:rPr>
      <w:rFonts w:ascii="Times New Roman" w:eastAsia="Times New Roman" w:hAnsi="Times New Roman" w:cs="Times New Roman"/>
      <w:sz w:val="24"/>
      <w:szCs w:val="24"/>
      <w:lang w:val="be-BY" w:eastAsia="be-BY"/>
    </w:rPr>
  </w:style>
  <w:style w:type="paragraph" w:styleId="af">
    <w:name w:val="header"/>
    <w:basedOn w:val="a"/>
    <w:link w:val="af0"/>
    <w:uiPriority w:val="99"/>
    <w:unhideWhenUsed/>
    <w:rsid w:val="00377821"/>
    <w:pPr>
      <w:tabs>
        <w:tab w:val="center" w:pos="4677"/>
        <w:tab w:val="right" w:pos="9355"/>
      </w:tabs>
    </w:pPr>
    <w:rPr>
      <w:rFonts w:cs="Times New Roman"/>
    </w:rPr>
  </w:style>
  <w:style w:type="character" w:customStyle="1" w:styleId="af0">
    <w:name w:val="Верхний колонтитул Знак"/>
    <w:basedOn w:val="a0"/>
    <w:link w:val="af"/>
    <w:uiPriority w:val="99"/>
    <w:rsid w:val="00377821"/>
    <w:rPr>
      <w:rFonts w:ascii="Arial" w:eastAsia="Times New Roman" w:hAnsi="Arial" w:cs="Times New Roman"/>
      <w:sz w:val="20"/>
      <w:szCs w:val="20"/>
      <w:lang w:eastAsia="ru-RU"/>
    </w:rPr>
  </w:style>
  <w:style w:type="character" w:customStyle="1" w:styleId="af1">
    <w:name w:val="Текст выноски Знак"/>
    <w:basedOn w:val="a0"/>
    <w:link w:val="af2"/>
    <w:uiPriority w:val="99"/>
    <w:semiHidden/>
    <w:rsid w:val="00377821"/>
    <w:rPr>
      <w:rFonts w:ascii="Tahoma" w:eastAsia="Times New Roman" w:hAnsi="Tahoma" w:cs="Tahoma"/>
      <w:sz w:val="16"/>
      <w:szCs w:val="16"/>
      <w:lang w:eastAsia="ru-RU"/>
    </w:rPr>
  </w:style>
  <w:style w:type="paragraph" w:styleId="af2">
    <w:name w:val="Balloon Text"/>
    <w:basedOn w:val="a"/>
    <w:link w:val="af1"/>
    <w:uiPriority w:val="99"/>
    <w:semiHidden/>
    <w:unhideWhenUsed/>
    <w:rsid w:val="00377821"/>
    <w:rPr>
      <w:rFonts w:ascii="Tahoma" w:hAnsi="Tahoma" w:cs="Tahoma"/>
      <w:sz w:val="16"/>
      <w:szCs w:val="16"/>
    </w:rPr>
  </w:style>
  <w:style w:type="character" w:customStyle="1" w:styleId="11">
    <w:name w:val="Текст выноски Знак1"/>
    <w:basedOn w:val="a0"/>
    <w:uiPriority w:val="99"/>
    <w:semiHidden/>
    <w:rsid w:val="00377821"/>
    <w:rPr>
      <w:rFonts w:ascii="Tahoma" w:eastAsia="Times New Roman" w:hAnsi="Tahoma" w:cs="Tahoma"/>
      <w:sz w:val="16"/>
      <w:szCs w:val="16"/>
      <w:lang w:eastAsia="ru-RU"/>
    </w:rPr>
  </w:style>
  <w:style w:type="character" w:customStyle="1" w:styleId="17">
    <w:name w:val="Основной текст (17)_"/>
    <w:basedOn w:val="a0"/>
    <w:link w:val="171"/>
    <w:uiPriority w:val="99"/>
    <w:locked/>
    <w:rsid w:val="00377821"/>
    <w:rPr>
      <w:sz w:val="17"/>
      <w:szCs w:val="17"/>
      <w:shd w:val="clear" w:color="auto" w:fill="FFFFFF"/>
    </w:rPr>
  </w:style>
  <w:style w:type="paragraph" w:customStyle="1" w:styleId="171">
    <w:name w:val="Основной текст (17)1"/>
    <w:basedOn w:val="a"/>
    <w:link w:val="17"/>
    <w:uiPriority w:val="99"/>
    <w:rsid w:val="00377821"/>
    <w:pPr>
      <w:widowControl/>
      <w:shd w:val="clear" w:color="auto" w:fill="FFFFFF"/>
      <w:autoSpaceDE/>
      <w:autoSpaceDN/>
      <w:adjustRightInd/>
      <w:spacing w:line="216" w:lineRule="exact"/>
      <w:ind w:hanging="180"/>
      <w:jc w:val="both"/>
    </w:pPr>
    <w:rPr>
      <w:rFonts w:asciiTheme="minorHAnsi" w:eastAsiaTheme="minorHAnsi" w:hAnsiTheme="minorHAnsi" w:cstheme="minorBidi"/>
      <w:sz w:val="17"/>
      <w:szCs w:val="17"/>
      <w:lang w:eastAsia="en-US"/>
    </w:rPr>
  </w:style>
  <w:style w:type="paragraph" w:styleId="af3">
    <w:name w:val="Normal (Web)"/>
    <w:basedOn w:val="a"/>
    <w:uiPriority w:val="99"/>
    <w:unhideWhenUsed/>
    <w:rsid w:val="0044620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4">
    <w:name w:val="Strong"/>
    <w:basedOn w:val="a0"/>
    <w:uiPriority w:val="22"/>
    <w:qFormat/>
    <w:rsid w:val="0044620D"/>
    <w:rPr>
      <w:b/>
      <w:bCs/>
    </w:rPr>
  </w:style>
  <w:style w:type="character" w:customStyle="1" w:styleId="41">
    <w:name w:val="Основной текст (4)_"/>
    <w:link w:val="410"/>
    <w:uiPriority w:val="99"/>
    <w:locked/>
    <w:rsid w:val="00AD13E4"/>
    <w:rPr>
      <w:rFonts w:ascii="Times New Roman" w:hAnsi="Times New Roman" w:cs="Times New Roman"/>
      <w:sz w:val="16"/>
      <w:szCs w:val="16"/>
      <w:shd w:val="clear" w:color="auto" w:fill="FFFFFF"/>
    </w:rPr>
  </w:style>
  <w:style w:type="character" w:customStyle="1" w:styleId="44">
    <w:name w:val="Основной текст (4)4"/>
    <w:uiPriority w:val="99"/>
    <w:rsid w:val="00AD13E4"/>
    <w:rPr>
      <w:rFonts w:ascii="Times New Roman" w:hAnsi="Times New Roman" w:cs="Times New Roman"/>
      <w:spacing w:val="0"/>
      <w:sz w:val="16"/>
      <w:szCs w:val="16"/>
    </w:rPr>
  </w:style>
  <w:style w:type="paragraph" w:customStyle="1" w:styleId="410">
    <w:name w:val="Основной текст (4)1"/>
    <w:basedOn w:val="a"/>
    <w:link w:val="41"/>
    <w:uiPriority w:val="99"/>
    <w:rsid w:val="00AD13E4"/>
    <w:pPr>
      <w:widowControl/>
      <w:shd w:val="clear" w:color="auto" w:fill="FFFFFF"/>
      <w:autoSpaceDE/>
      <w:autoSpaceDN/>
      <w:adjustRightInd/>
      <w:spacing w:line="173" w:lineRule="exact"/>
    </w:pPr>
    <w:rPr>
      <w:rFonts w:ascii="Times New Roman" w:eastAsiaTheme="minorHAnsi" w:hAnsi="Times New Roman" w:cs="Times New Roman"/>
      <w:sz w:val="16"/>
      <w:szCs w:val="16"/>
      <w:lang w:eastAsia="en-US"/>
    </w:rPr>
  </w:style>
  <w:style w:type="table" w:styleId="af5">
    <w:name w:val="Table Grid"/>
    <w:basedOn w:val="a1"/>
    <w:rsid w:val="007B68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rsid w:val="00876489"/>
    <w:rPr>
      <w:rFonts w:asciiTheme="majorHAnsi" w:eastAsiaTheme="majorEastAsia" w:hAnsiTheme="majorHAnsi" w:cstheme="majorBidi"/>
      <w:i/>
      <w:iCs/>
      <w:color w:val="243F60" w:themeColor="accent1" w:themeShade="7F"/>
      <w:sz w:val="20"/>
      <w:szCs w:val="20"/>
      <w:lang w:eastAsia="ru-RU"/>
    </w:rPr>
  </w:style>
  <w:style w:type="character" w:customStyle="1" w:styleId="20">
    <w:name w:val="Заголовок 2 Знак"/>
    <w:basedOn w:val="a0"/>
    <w:link w:val="2"/>
    <w:rsid w:val="00876489"/>
    <w:rPr>
      <w:rFonts w:ascii="Arial" w:eastAsia="Times New Roman" w:hAnsi="Arial" w:cs="Arial"/>
      <w:b/>
      <w:bCs/>
      <w:i/>
      <w:iCs/>
      <w:sz w:val="28"/>
      <w:szCs w:val="28"/>
      <w:lang w:eastAsia="ru-RU"/>
    </w:rPr>
  </w:style>
  <w:style w:type="paragraph" w:customStyle="1" w:styleId="FR3">
    <w:name w:val="FR3"/>
    <w:rsid w:val="00876489"/>
    <w:pPr>
      <w:widowControl w:val="0"/>
      <w:autoSpaceDE w:val="0"/>
      <w:autoSpaceDN w:val="0"/>
      <w:adjustRightInd w:val="0"/>
      <w:spacing w:before="3820" w:after="0" w:line="520" w:lineRule="auto"/>
      <w:ind w:left="1520" w:right="400"/>
      <w:jc w:val="right"/>
    </w:pPr>
    <w:rPr>
      <w:rFonts w:ascii="Courier New" w:eastAsia="Times New Roman" w:hAnsi="Courier New" w:cs="Courier New"/>
      <w:b/>
      <w:bCs/>
      <w:sz w:val="12"/>
      <w:szCs w:val="12"/>
      <w:lang w:eastAsia="ru-RU"/>
    </w:rPr>
  </w:style>
  <w:style w:type="paragraph" w:customStyle="1" w:styleId="FR1">
    <w:name w:val="FR1"/>
    <w:rsid w:val="00876489"/>
    <w:pPr>
      <w:widowControl w:val="0"/>
      <w:autoSpaceDE w:val="0"/>
      <w:autoSpaceDN w:val="0"/>
      <w:adjustRightInd w:val="0"/>
      <w:spacing w:before="280" w:after="0" w:line="240" w:lineRule="auto"/>
      <w:ind w:left="600"/>
    </w:pPr>
    <w:rPr>
      <w:rFonts w:ascii="Arial" w:eastAsia="Times New Roman" w:hAnsi="Arial" w:cs="Arial"/>
      <w:sz w:val="18"/>
      <w:szCs w:val="18"/>
      <w:lang w:eastAsia="ru-RU"/>
    </w:rPr>
  </w:style>
  <w:style w:type="paragraph" w:customStyle="1" w:styleId="FR2">
    <w:name w:val="FR2"/>
    <w:rsid w:val="00876489"/>
    <w:pPr>
      <w:widowControl w:val="0"/>
      <w:spacing w:after="0" w:line="280" w:lineRule="auto"/>
      <w:ind w:firstLine="500"/>
      <w:jc w:val="both"/>
    </w:pPr>
    <w:rPr>
      <w:rFonts w:ascii="Arial" w:eastAsia="Times New Roman" w:hAnsi="Arial" w:cs="Times New Roman"/>
      <w:b/>
      <w:sz w:val="20"/>
      <w:szCs w:val="20"/>
      <w:lang w:eastAsia="ru-RU"/>
    </w:rPr>
  </w:style>
  <w:style w:type="paragraph" w:customStyle="1" w:styleId="Style6">
    <w:name w:val="Style6"/>
    <w:basedOn w:val="a"/>
    <w:uiPriority w:val="99"/>
    <w:rsid w:val="00876489"/>
    <w:pPr>
      <w:spacing w:line="264" w:lineRule="exact"/>
    </w:pPr>
    <w:rPr>
      <w:rFonts w:ascii="Times New Roman" w:hAnsi="Times New Roman" w:cs="Times New Roman"/>
      <w:sz w:val="24"/>
      <w:szCs w:val="24"/>
    </w:rPr>
  </w:style>
  <w:style w:type="character" w:customStyle="1" w:styleId="FontStyle12">
    <w:name w:val="Font Style12"/>
    <w:basedOn w:val="a0"/>
    <w:uiPriority w:val="99"/>
    <w:rsid w:val="00876489"/>
    <w:rPr>
      <w:rFonts w:ascii="Times New Roman" w:hAnsi="Times New Roman" w:cs="Times New Roman"/>
      <w:b/>
      <w:bCs/>
      <w:sz w:val="22"/>
      <w:szCs w:val="22"/>
    </w:rPr>
  </w:style>
  <w:style w:type="paragraph" w:customStyle="1" w:styleId="Style8">
    <w:name w:val="Style8"/>
    <w:basedOn w:val="a"/>
    <w:uiPriority w:val="99"/>
    <w:rsid w:val="00876489"/>
    <w:pPr>
      <w:spacing w:line="274" w:lineRule="exact"/>
      <w:ind w:firstLine="427"/>
      <w:jc w:val="both"/>
    </w:pPr>
    <w:rPr>
      <w:rFonts w:ascii="Times New Roman" w:hAnsi="Times New Roman" w:cs="Times New Roman"/>
      <w:sz w:val="24"/>
      <w:szCs w:val="24"/>
    </w:rPr>
  </w:style>
  <w:style w:type="paragraph" w:customStyle="1" w:styleId="Style10">
    <w:name w:val="Style10"/>
    <w:basedOn w:val="a"/>
    <w:uiPriority w:val="99"/>
    <w:rsid w:val="00876489"/>
    <w:rPr>
      <w:rFonts w:ascii="Times New Roman" w:hAnsi="Times New Roman" w:cs="Times New Roman"/>
      <w:sz w:val="24"/>
      <w:szCs w:val="24"/>
    </w:rPr>
  </w:style>
  <w:style w:type="character" w:customStyle="1" w:styleId="FontStyle15">
    <w:name w:val="Font Style15"/>
    <w:basedOn w:val="a0"/>
    <w:uiPriority w:val="99"/>
    <w:rsid w:val="00876489"/>
    <w:rPr>
      <w:rFonts w:ascii="Times New Roman" w:hAnsi="Times New Roman" w:cs="Times New Roman"/>
      <w:b/>
      <w:bCs/>
      <w:i/>
      <w:iCs/>
      <w:sz w:val="22"/>
      <w:szCs w:val="22"/>
    </w:rPr>
  </w:style>
  <w:style w:type="paragraph" w:customStyle="1" w:styleId="Style1">
    <w:name w:val="Style1"/>
    <w:basedOn w:val="a"/>
    <w:uiPriority w:val="99"/>
    <w:rsid w:val="00876489"/>
    <w:rPr>
      <w:rFonts w:ascii="Times New Roman" w:hAnsi="Times New Roman" w:cs="Times New Roman"/>
      <w:sz w:val="24"/>
      <w:szCs w:val="24"/>
    </w:rPr>
  </w:style>
  <w:style w:type="paragraph" w:customStyle="1" w:styleId="Style3">
    <w:name w:val="Style3"/>
    <w:basedOn w:val="a"/>
    <w:uiPriority w:val="99"/>
    <w:rsid w:val="00876489"/>
    <w:rPr>
      <w:rFonts w:ascii="Times New Roman" w:hAnsi="Times New Roman" w:cs="Times New Roman"/>
      <w:sz w:val="24"/>
      <w:szCs w:val="24"/>
    </w:rPr>
  </w:style>
  <w:style w:type="paragraph" w:customStyle="1" w:styleId="Style4">
    <w:name w:val="Style4"/>
    <w:basedOn w:val="a"/>
    <w:uiPriority w:val="99"/>
    <w:rsid w:val="00876489"/>
    <w:rPr>
      <w:rFonts w:ascii="Times New Roman" w:hAnsi="Times New Roman" w:cs="Times New Roman"/>
      <w:sz w:val="24"/>
      <w:szCs w:val="24"/>
    </w:rPr>
  </w:style>
  <w:style w:type="paragraph" w:customStyle="1" w:styleId="Style5">
    <w:name w:val="Style5"/>
    <w:basedOn w:val="a"/>
    <w:uiPriority w:val="99"/>
    <w:rsid w:val="00876489"/>
    <w:pPr>
      <w:spacing w:line="264" w:lineRule="exact"/>
      <w:jc w:val="both"/>
    </w:pPr>
    <w:rPr>
      <w:rFonts w:ascii="Times New Roman" w:hAnsi="Times New Roman" w:cs="Times New Roman"/>
      <w:sz w:val="24"/>
      <w:szCs w:val="24"/>
    </w:rPr>
  </w:style>
  <w:style w:type="character" w:customStyle="1" w:styleId="FontStyle11">
    <w:name w:val="Font Style11"/>
    <w:basedOn w:val="a0"/>
    <w:uiPriority w:val="99"/>
    <w:rsid w:val="00876489"/>
    <w:rPr>
      <w:rFonts w:ascii="Times New Roman" w:hAnsi="Times New Roman" w:cs="Times New Roman"/>
      <w:sz w:val="22"/>
      <w:szCs w:val="22"/>
    </w:rPr>
  </w:style>
  <w:style w:type="paragraph" w:styleId="33">
    <w:name w:val="Body Text Indent 3"/>
    <w:basedOn w:val="a"/>
    <w:link w:val="34"/>
    <w:uiPriority w:val="99"/>
    <w:unhideWhenUsed/>
    <w:rsid w:val="00876489"/>
    <w:pPr>
      <w:autoSpaceDE/>
      <w:autoSpaceDN/>
      <w:adjustRightInd/>
      <w:spacing w:after="120" w:line="280" w:lineRule="auto"/>
      <w:ind w:left="283" w:firstLine="620"/>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rsid w:val="00876489"/>
    <w:rPr>
      <w:rFonts w:ascii="Times New Roman" w:eastAsia="Times New Roman" w:hAnsi="Times New Roman" w:cs="Times New Roman"/>
      <w:sz w:val="16"/>
      <w:szCs w:val="16"/>
      <w:lang w:eastAsia="ru-RU"/>
    </w:rPr>
  </w:style>
  <w:style w:type="paragraph" w:customStyle="1" w:styleId="TableContents">
    <w:name w:val="Table Contents"/>
    <w:basedOn w:val="a"/>
    <w:rsid w:val="00876489"/>
    <w:pPr>
      <w:suppressLineNumbers/>
      <w:suppressAutoHyphens/>
      <w:autoSpaceDE/>
      <w:adjustRightInd/>
      <w:textAlignment w:val="baseline"/>
    </w:pPr>
    <w:rPr>
      <w:rFonts w:ascii="Times New Roman" w:eastAsia="Andale Sans UI" w:hAnsi="Times New Roman" w:cs="Tahoma"/>
      <w:kern w:val="3"/>
      <w:sz w:val="24"/>
      <w:szCs w:val="24"/>
      <w:lang w:val="de-DE" w:eastAsia="ja-JP" w:bidi="fa-IR"/>
    </w:rPr>
  </w:style>
  <w:style w:type="character" w:customStyle="1" w:styleId="af6">
    <w:name w:val="Колонтитул_"/>
    <w:basedOn w:val="a0"/>
    <w:link w:val="12"/>
    <w:rsid w:val="00343C8E"/>
    <w:rPr>
      <w:rFonts w:ascii="Times New Roman" w:eastAsia="Times New Roman" w:hAnsi="Times New Roman" w:cs="Times New Roman"/>
      <w:sz w:val="14"/>
      <w:szCs w:val="14"/>
      <w:shd w:val="clear" w:color="auto" w:fill="FFFFFF"/>
    </w:rPr>
  </w:style>
  <w:style w:type="character" w:customStyle="1" w:styleId="af7">
    <w:name w:val="Колонтитул"/>
    <w:basedOn w:val="af6"/>
    <w:rsid w:val="00343C8E"/>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af8">
    <w:name w:val="Основной текст_"/>
    <w:basedOn w:val="a0"/>
    <w:link w:val="13"/>
    <w:rsid w:val="00343C8E"/>
    <w:rPr>
      <w:rFonts w:ascii="Times New Roman" w:eastAsia="Times New Roman" w:hAnsi="Times New Roman" w:cs="Times New Roman"/>
      <w:sz w:val="14"/>
      <w:szCs w:val="14"/>
      <w:shd w:val="clear" w:color="auto" w:fill="FFFFFF"/>
    </w:rPr>
  </w:style>
  <w:style w:type="character" w:customStyle="1" w:styleId="CenturyGothic0pt">
    <w:name w:val="Колонтитул + Century Gothic;Интервал 0 pt"/>
    <w:basedOn w:val="af6"/>
    <w:rsid w:val="00343C8E"/>
    <w:rPr>
      <w:rFonts w:ascii="Century Gothic" w:eastAsia="Century Gothic" w:hAnsi="Century Gothic" w:cs="Century Gothic"/>
      <w:color w:val="000000"/>
      <w:spacing w:val="-10"/>
      <w:w w:val="100"/>
      <w:position w:val="0"/>
      <w:sz w:val="14"/>
      <w:szCs w:val="14"/>
      <w:shd w:val="clear" w:color="auto" w:fill="FFFFFF"/>
    </w:rPr>
  </w:style>
  <w:style w:type="character" w:customStyle="1" w:styleId="35">
    <w:name w:val="Основной текст (3)_"/>
    <w:basedOn w:val="a0"/>
    <w:link w:val="36"/>
    <w:rsid w:val="00343C8E"/>
    <w:rPr>
      <w:rFonts w:ascii="Times New Roman" w:eastAsia="Times New Roman" w:hAnsi="Times New Roman" w:cs="Times New Roman"/>
      <w:i/>
      <w:iCs/>
      <w:sz w:val="16"/>
      <w:szCs w:val="16"/>
      <w:shd w:val="clear" w:color="auto" w:fill="FFFFFF"/>
    </w:rPr>
  </w:style>
  <w:style w:type="character" w:customStyle="1" w:styleId="8pt">
    <w:name w:val="Основной текст + 8 pt;Курсив"/>
    <w:basedOn w:val="af8"/>
    <w:rsid w:val="00343C8E"/>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2">
    <w:name w:val="Колонтитул1"/>
    <w:basedOn w:val="a"/>
    <w:link w:val="af6"/>
    <w:rsid w:val="00343C8E"/>
    <w:pPr>
      <w:shd w:val="clear" w:color="auto" w:fill="FFFFFF"/>
      <w:autoSpaceDE/>
      <w:autoSpaceDN/>
      <w:adjustRightInd/>
      <w:spacing w:line="0" w:lineRule="atLeast"/>
    </w:pPr>
    <w:rPr>
      <w:rFonts w:ascii="Times New Roman" w:hAnsi="Times New Roman" w:cs="Times New Roman"/>
      <w:sz w:val="14"/>
      <w:szCs w:val="14"/>
      <w:lang w:eastAsia="en-US"/>
    </w:rPr>
  </w:style>
  <w:style w:type="paragraph" w:customStyle="1" w:styleId="13">
    <w:name w:val="Основной текст1"/>
    <w:basedOn w:val="a"/>
    <w:link w:val="af8"/>
    <w:rsid w:val="00343C8E"/>
    <w:pPr>
      <w:shd w:val="clear" w:color="auto" w:fill="FFFFFF"/>
      <w:autoSpaceDE/>
      <w:autoSpaceDN/>
      <w:adjustRightInd/>
      <w:spacing w:before="180" w:line="187" w:lineRule="exact"/>
    </w:pPr>
    <w:rPr>
      <w:rFonts w:ascii="Times New Roman" w:hAnsi="Times New Roman" w:cs="Times New Roman"/>
      <w:sz w:val="14"/>
      <w:szCs w:val="14"/>
      <w:lang w:eastAsia="en-US"/>
    </w:rPr>
  </w:style>
  <w:style w:type="paragraph" w:customStyle="1" w:styleId="36">
    <w:name w:val="Основной текст (3)"/>
    <w:basedOn w:val="a"/>
    <w:link w:val="35"/>
    <w:rsid w:val="00343C8E"/>
    <w:pPr>
      <w:shd w:val="clear" w:color="auto" w:fill="FFFFFF"/>
      <w:autoSpaceDE/>
      <w:autoSpaceDN/>
      <w:adjustRightInd/>
      <w:spacing w:line="178" w:lineRule="exact"/>
      <w:ind w:firstLine="300"/>
      <w:jc w:val="both"/>
    </w:pPr>
    <w:rPr>
      <w:rFonts w:ascii="Times New Roman" w:hAnsi="Times New Roman" w:cs="Times New Roman"/>
      <w:i/>
      <w:iCs/>
      <w:sz w:val="16"/>
      <w:szCs w:val="16"/>
      <w:lang w:eastAsia="en-US"/>
    </w:rPr>
  </w:style>
  <w:style w:type="character" w:styleId="af9">
    <w:name w:val="Hyperlink"/>
    <w:uiPriority w:val="99"/>
    <w:semiHidden/>
    <w:unhideWhenUsed/>
    <w:rsid w:val="005B2A45"/>
    <w:rPr>
      <w:color w:val="0000FF"/>
      <w:u w:val="single"/>
    </w:rPr>
  </w:style>
  <w:style w:type="paragraph" w:styleId="afa">
    <w:name w:val="No Spacing"/>
    <w:uiPriority w:val="1"/>
    <w:qFormat/>
    <w:rsid w:val="00730AE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420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346831279">
      <w:bodyDiv w:val="1"/>
      <w:marLeft w:val="0"/>
      <w:marRight w:val="0"/>
      <w:marTop w:val="0"/>
      <w:marBottom w:val="0"/>
      <w:divBdr>
        <w:top w:val="none" w:sz="0" w:space="0" w:color="auto"/>
        <w:left w:val="none" w:sz="0" w:space="0" w:color="auto"/>
        <w:bottom w:val="none" w:sz="0" w:space="0" w:color="auto"/>
        <w:right w:val="none" w:sz="0" w:space="0" w:color="auto"/>
      </w:divBdr>
    </w:div>
    <w:div w:id="1392002283">
      <w:bodyDiv w:val="1"/>
      <w:marLeft w:val="0"/>
      <w:marRight w:val="0"/>
      <w:marTop w:val="0"/>
      <w:marBottom w:val="0"/>
      <w:divBdr>
        <w:top w:val="none" w:sz="0" w:space="0" w:color="auto"/>
        <w:left w:val="none" w:sz="0" w:space="0" w:color="auto"/>
        <w:bottom w:val="none" w:sz="0" w:space="0" w:color="auto"/>
        <w:right w:val="none" w:sz="0" w:space="0" w:color="auto"/>
      </w:divBdr>
    </w:div>
    <w:div w:id="1665625887">
      <w:bodyDiv w:val="1"/>
      <w:marLeft w:val="0"/>
      <w:marRight w:val="0"/>
      <w:marTop w:val="0"/>
      <w:marBottom w:val="0"/>
      <w:divBdr>
        <w:top w:val="none" w:sz="0" w:space="0" w:color="auto"/>
        <w:left w:val="none" w:sz="0" w:space="0" w:color="auto"/>
        <w:bottom w:val="none" w:sz="0" w:space="0" w:color="auto"/>
        <w:right w:val="none" w:sz="0" w:space="0" w:color="auto"/>
      </w:divBdr>
    </w:div>
    <w:div w:id="1764912450">
      <w:bodyDiv w:val="1"/>
      <w:marLeft w:val="0"/>
      <w:marRight w:val="0"/>
      <w:marTop w:val="0"/>
      <w:marBottom w:val="0"/>
      <w:divBdr>
        <w:top w:val="none" w:sz="0" w:space="0" w:color="auto"/>
        <w:left w:val="none" w:sz="0" w:space="0" w:color="auto"/>
        <w:bottom w:val="none" w:sz="0" w:space="0" w:color="auto"/>
        <w:right w:val="none" w:sz="0" w:space="0" w:color="auto"/>
      </w:divBdr>
    </w:div>
    <w:div w:id="1791633587">
      <w:bodyDiv w:val="1"/>
      <w:marLeft w:val="0"/>
      <w:marRight w:val="0"/>
      <w:marTop w:val="0"/>
      <w:marBottom w:val="0"/>
      <w:divBdr>
        <w:top w:val="none" w:sz="0" w:space="0" w:color="auto"/>
        <w:left w:val="none" w:sz="0" w:space="0" w:color="auto"/>
        <w:bottom w:val="none" w:sz="0" w:space="0" w:color="auto"/>
        <w:right w:val="none" w:sz="0" w:space="0" w:color="auto"/>
      </w:divBdr>
    </w:div>
    <w:div w:id="1813257138">
      <w:bodyDiv w:val="1"/>
      <w:marLeft w:val="0"/>
      <w:marRight w:val="0"/>
      <w:marTop w:val="0"/>
      <w:marBottom w:val="0"/>
      <w:divBdr>
        <w:top w:val="none" w:sz="0" w:space="0" w:color="auto"/>
        <w:left w:val="none" w:sz="0" w:space="0" w:color="auto"/>
        <w:bottom w:val="none" w:sz="0" w:space="0" w:color="auto"/>
        <w:right w:val="none" w:sz="0" w:space="0" w:color="auto"/>
      </w:divBdr>
    </w:div>
    <w:div w:id="20745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4140-C28C-4E74-BCCD-A7C07B6E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23</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cp:lastModifiedBy>
  <cp:revision>87</cp:revision>
  <cp:lastPrinted>2023-11-28T12:15:00Z</cp:lastPrinted>
  <dcterms:created xsi:type="dcterms:W3CDTF">2020-12-28T04:54:00Z</dcterms:created>
  <dcterms:modified xsi:type="dcterms:W3CDTF">2024-04-15T12:20:00Z</dcterms:modified>
</cp:coreProperties>
</file>