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68" w:rsidRDefault="00397FB6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94E1F" wp14:editId="6286C703">
                <wp:simplePos x="0" y="0"/>
                <wp:positionH relativeFrom="column">
                  <wp:posOffset>2181600</wp:posOffset>
                </wp:positionH>
                <wp:positionV relativeFrom="paragraph">
                  <wp:posOffset>-496800</wp:posOffset>
                </wp:positionV>
                <wp:extent cx="1303200" cy="331200"/>
                <wp:effectExtent l="0" t="0" r="11430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0" cy="331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EDC289" id="Овал 2" o:spid="_x0000_s1026" style="position:absolute;margin-left:171.8pt;margin-top:-39.1pt;width:102.6pt;height:2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" fillcolor="white [3212]" strokecolor="white [3212]" strokeweight="1pt">
                <v:stroke joinstyle="miter"/>
              </v:oval>
            </w:pict>
          </mc:Fallback>
        </mc:AlternateContent>
      </w:r>
      <w:r w:rsidR="009A3068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213185" w:rsidRDefault="00213185" w:rsidP="00314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1D1" w:rsidRPr="003056A7" w:rsidRDefault="007D01D1" w:rsidP="007D0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01D1" w:rsidRPr="003056A7" w:rsidRDefault="007D01D1" w:rsidP="007D01D1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3056A7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7D01D1" w:rsidRPr="003056A7" w:rsidRDefault="007D01D1" w:rsidP="007D01D1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3056A7">
        <w:rPr>
          <w:rFonts w:ascii="Times New Roman" w:eastAsia="Calibri" w:hAnsi="Times New Roman" w:cs="Times New Roman"/>
          <w:sz w:val="28"/>
          <w:szCs w:val="28"/>
        </w:rPr>
        <w:t>Первый заместитель Министра</w:t>
      </w:r>
    </w:p>
    <w:p w:rsidR="007D01D1" w:rsidRPr="003056A7" w:rsidRDefault="007D01D1" w:rsidP="007D01D1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3056A7">
        <w:rPr>
          <w:rFonts w:ascii="Times New Roman" w:eastAsia="Calibri" w:hAnsi="Times New Roman" w:cs="Times New Roman"/>
          <w:sz w:val="28"/>
          <w:szCs w:val="28"/>
        </w:rPr>
        <w:t>образования Республики Беларусь</w:t>
      </w:r>
    </w:p>
    <w:p w:rsidR="007D01D1" w:rsidRPr="003056A7" w:rsidRDefault="007D01D1" w:rsidP="007D01D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56A7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proofErr w:type="spellStart"/>
      <w:r w:rsidRPr="003056A7">
        <w:rPr>
          <w:rFonts w:ascii="Times New Roman" w:eastAsia="Calibri" w:hAnsi="Times New Roman" w:cs="Times New Roman"/>
          <w:sz w:val="28"/>
          <w:szCs w:val="28"/>
        </w:rPr>
        <w:t>А.Г.Баханович</w:t>
      </w:r>
      <w:proofErr w:type="spellEnd"/>
    </w:p>
    <w:p w:rsidR="007D01D1" w:rsidRPr="003056A7" w:rsidRDefault="007D01D1" w:rsidP="007D01D1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3056A7">
        <w:rPr>
          <w:rFonts w:ascii="Times New Roman" w:eastAsia="Calibri" w:hAnsi="Times New Roman" w:cs="Times New Roman"/>
          <w:sz w:val="28"/>
          <w:szCs w:val="28"/>
        </w:rPr>
        <w:t>_____. ________ 20____ г.</w:t>
      </w:r>
    </w:p>
    <w:p w:rsidR="007D01D1" w:rsidRPr="003056A7" w:rsidRDefault="007D01D1" w:rsidP="007D01D1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3056A7">
        <w:rPr>
          <w:rFonts w:ascii="Times New Roman" w:eastAsia="Calibri" w:hAnsi="Times New Roman" w:cs="Times New Roman"/>
          <w:sz w:val="28"/>
          <w:szCs w:val="28"/>
        </w:rPr>
        <w:t>Регистрационный № __________</w:t>
      </w:r>
    </w:p>
    <w:p w:rsidR="007D01D1" w:rsidRDefault="007D01D1" w:rsidP="007D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1D1" w:rsidRDefault="007D01D1" w:rsidP="007D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1D1" w:rsidRDefault="007D01D1" w:rsidP="00314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1D1" w:rsidRDefault="007D01D1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185" w:rsidRPr="001C7E66" w:rsidRDefault="007C490D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ВЫСШАЯ МАТЕМАТИКА</w:t>
      </w:r>
    </w:p>
    <w:p w:rsidR="00213185" w:rsidRPr="00753775" w:rsidRDefault="00213185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:rsidR="009A3068" w:rsidRPr="00753775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753775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753775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753775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:rsidR="001078B2" w:rsidRPr="003147E0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753775">
        <w:rPr>
          <w:rFonts w:ascii="Times New Roman" w:hAnsi="Times New Roman" w:cs="Times New Roman"/>
          <w:b/>
          <w:sz w:val="28"/>
          <w:szCs w:val="28"/>
        </w:rPr>
        <w:t>:</w:t>
      </w:r>
    </w:p>
    <w:p w:rsidR="007C490D" w:rsidRDefault="007C490D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7E0" w:rsidRPr="00213185" w:rsidRDefault="00213185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6-05-0414-04</w:t>
      </w:r>
      <w:r w:rsidRPr="00213185">
        <w:rPr>
          <w:rFonts w:ascii="Times New Roman" w:hAnsi="Times New Roman" w:cs="Times New Roman"/>
          <w:sz w:val="28"/>
          <w:szCs w:val="28"/>
        </w:rPr>
        <w:t xml:space="preserve"> «Управление информационными ресурсами»</w:t>
      </w:r>
    </w:p>
    <w:p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:rsidTr="009554EB"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:rsidTr="009554EB">
        <w:trPr>
          <w:trHeight w:val="2897"/>
        </w:trPr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/>
        </w:tc>
        <w:tc>
          <w:tcPr>
            <w:tcW w:w="4961" w:type="dxa"/>
          </w:tcPr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A" w:rsidRDefault="008566DA" w:rsidP="008566DA"/>
        </w:tc>
      </w:tr>
      <w:tr w:rsidR="001D1C69" w:rsidTr="009554EB">
        <w:tc>
          <w:tcPr>
            <w:tcW w:w="4673" w:type="dxa"/>
          </w:tcPr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  <w:r w:rsidR="001D1C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DDE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7C490D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:rsidR="004A767C" w:rsidRPr="00047744" w:rsidRDefault="00397FB6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2321695</wp:posOffset>
                </wp:positionH>
                <wp:positionV relativeFrom="paragraph">
                  <wp:posOffset>-387375</wp:posOffset>
                </wp:positionV>
                <wp:extent cx="1303200" cy="331200"/>
                <wp:effectExtent l="0" t="0" r="11430" b="1206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0" cy="331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B8BFB0" id="Овал 1" o:spid="_x0000_s1026" style="position:absolute;margin-left:182.8pt;margin-top:-30.5pt;width:102.6pt;height:2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" fillcolor="white [3212]" strokecolor="white [3212]" strokeweight="1pt">
                <v:stroke joinstyle="miter"/>
              </v:oval>
            </w:pict>
          </mc:Fallback>
        </mc:AlternateContent>
      </w:r>
      <w:r w:rsidR="004A767C" w:rsidRPr="00047744">
        <w:rPr>
          <w:rFonts w:ascii="Times New Roman" w:hAnsi="Times New Roman" w:cs="Times New Roman"/>
          <w:b/>
          <w:sz w:val="28"/>
          <w:szCs w:val="28"/>
        </w:rPr>
        <w:t>СОСТАВИТЕЛ</w:t>
      </w:r>
      <w:r w:rsidR="00814EE4">
        <w:rPr>
          <w:rFonts w:ascii="Times New Roman" w:hAnsi="Times New Roman" w:cs="Times New Roman"/>
          <w:b/>
          <w:sz w:val="28"/>
          <w:szCs w:val="28"/>
        </w:rPr>
        <w:t>И</w:t>
      </w:r>
      <w:r w:rsidR="004A767C"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:rsidR="000A188C" w:rsidRPr="001C7E66" w:rsidRDefault="007C490D" w:rsidP="000A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E66">
        <w:rPr>
          <w:rFonts w:ascii="Times New Roman" w:hAnsi="Times New Roman" w:cs="Times New Roman"/>
          <w:sz w:val="28"/>
          <w:szCs w:val="28"/>
        </w:rPr>
        <w:t>Б</w:t>
      </w:r>
      <w:r w:rsidR="000A188C" w:rsidRPr="001C7E66">
        <w:rPr>
          <w:rFonts w:ascii="Times New Roman" w:hAnsi="Times New Roman" w:cs="Times New Roman"/>
          <w:sz w:val="28"/>
          <w:szCs w:val="28"/>
        </w:rPr>
        <w:t>.В.</w:t>
      </w:r>
      <w:r w:rsidRPr="001C7E66">
        <w:rPr>
          <w:rFonts w:ascii="Times New Roman" w:hAnsi="Times New Roman" w:cs="Times New Roman"/>
          <w:sz w:val="28"/>
          <w:szCs w:val="28"/>
        </w:rPr>
        <w:t>Н</w:t>
      </w:r>
      <w:r w:rsidR="00753775" w:rsidRPr="001C7E66">
        <w:rPr>
          <w:rFonts w:ascii="Times New Roman" w:hAnsi="Times New Roman" w:cs="Times New Roman"/>
          <w:sz w:val="28"/>
          <w:szCs w:val="28"/>
        </w:rPr>
        <w:t>овыш</w:t>
      </w:r>
      <w:proofErr w:type="spellEnd"/>
      <w:r w:rsidR="000A188C" w:rsidRPr="001C7E66">
        <w:rPr>
          <w:rFonts w:ascii="Times New Roman" w:hAnsi="Times New Roman" w:cs="Times New Roman"/>
          <w:sz w:val="28"/>
          <w:szCs w:val="28"/>
        </w:rPr>
        <w:t xml:space="preserve">, доцент кафедры управления информационными ресурсами Института управленческих кадров Академии управления при Президенте Республики Беларусь, кандидат </w:t>
      </w:r>
      <w:r w:rsidR="00753775" w:rsidRPr="001C7E66">
        <w:rPr>
          <w:rFonts w:ascii="Times New Roman" w:hAnsi="Times New Roman" w:cs="Times New Roman"/>
          <w:sz w:val="28"/>
          <w:szCs w:val="28"/>
        </w:rPr>
        <w:t>физико-математических</w:t>
      </w:r>
      <w:r w:rsidR="000A188C" w:rsidRPr="001C7E66">
        <w:rPr>
          <w:rFonts w:ascii="Times New Roman" w:hAnsi="Times New Roman" w:cs="Times New Roman"/>
          <w:sz w:val="28"/>
          <w:szCs w:val="28"/>
        </w:rPr>
        <w:t xml:space="preserve"> наук, доцент.</w:t>
      </w:r>
    </w:p>
    <w:p w:rsidR="00814EE4" w:rsidRPr="00814EE4" w:rsidRDefault="00814EE4" w:rsidP="000A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E66">
        <w:rPr>
          <w:rFonts w:ascii="Times New Roman" w:hAnsi="Times New Roman" w:cs="Times New Roman"/>
          <w:sz w:val="28"/>
          <w:szCs w:val="28"/>
        </w:rPr>
        <w:t>О.Б.Плющ</w:t>
      </w:r>
      <w:proofErr w:type="spellEnd"/>
      <w:r w:rsidRPr="001C7E66">
        <w:rPr>
          <w:rFonts w:ascii="Times New Roman" w:hAnsi="Times New Roman" w:cs="Times New Roman"/>
          <w:sz w:val="28"/>
          <w:szCs w:val="28"/>
        </w:rPr>
        <w:t>, доцент кафедры управления информационными ресурсами Института управленческих кадров Академии управления при Президенте Республики Беларусь, кандидат физико-математических наук, доцент.</w:t>
      </w:r>
    </w:p>
    <w:p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7C" w:rsidRPr="00FC34D9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D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C90ED6" w:rsidRDefault="00C90ED6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91B" w:rsidRPr="00FC34D9" w:rsidRDefault="0073191B" w:rsidP="0073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Г.Г.Крылов</w:t>
      </w:r>
      <w:proofErr w:type="spellEnd"/>
      <w:r w:rsidRPr="00CA59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 кафедры компьютерного моделирования физического факультета БГУ</w:t>
      </w:r>
      <w:r w:rsidRPr="00CA5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кандидат физико-математических наук</w:t>
      </w:r>
      <w:r w:rsidRPr="00CA5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доцент</w:t>
      </w:r>
      <w:r w:rsidRPr="00FC34D9">
        <w:rPr>
          <w:rFonts w:ascii="Times New Roman" w:hAnsi="Times New Roman" w:cs="Times New Roman"/>
          <w:sz w:val="28"/>
          <w:szCs w:val="28"/>
        </w:rPr>
        <w:t>;</w:t>
      </w:r>
    </w:p>
    <w:p w:rsidR="0073191B" w:rsidRPr="00FC34D9" w:rsidRDefault="00DC571C" w:rsidP="0073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71C">
        <w:rPr>
          <w:rFonts w:ascii="Times New Roman" w:hAnsi="Times New Roman" w:cs="Times New Roman"/>
          <w:sz w:val="28"/>
          <w:szCs w:val="28"/>
        </w:rPr>
        <w:t>афедра естественнонаучных дисциплин Университета Национальной академии наук Беларуси</w:t>
      </w:r>
      <w:r w:rsidR="0073191B" w:rsidRPr="00613E94">
        <w:rPr>
          <w:rFonts w:ascii="Times New Roman" w:hAnsi="Times New Roman" w:cs="Times New Roman"/>
          <w:sz w:val="28"/>
          <w:szCs w:val="28"/>
        </w:rPr>
        <w:t xml:space="preserve"> </w:t>
      </w:r>
      <w:r w:rsidR="0073191B" w:rsidRPr="00FC34D9">
        <w:rPr>
          <w:rFonts w:ascii="Times New Roman" w:hAnsi="Times New Roman" w:cs="Times New Roman"/>
          <w:sz w:val="28"/>
          <w:szCs w:val="28"/>
        </w:rPr>
        <w:t>(протокол №</w:t>
      </w:r>
      <w:r w:rsidR="000C2344">
        <w:rPr>
          <w:rFonts w:ascii="Times New Roman" w:hAnsi="Times New Roman" w:cs="Times New Roman"/>
          <w:sz w:val="28"/>
          <w:szCs w:val="28"/>
        </w:rPr>
        <w:t>6 от 29 декабря 2023г.)</w:t>
      </w:r>
      <w:r w:rsidR="00AE1247">
        <w:rPr>
          <w:rFonts w:ascii="Times New Roman" w:hAnsi="Times New Roman" w:cs="Times New Roman"/>
          <w:sz w:val="28"/>
          <w:szCs w:val="28"/>
        </w:rPr>
        <w:t>.</w:t>
      </w:r>
    </w:p>
    <w:p w:rsidR="0073191B" w:rsidRDefault="0073191B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2E" w:rsidRPr="00CE0D66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 w:rsidR="00AA6CCD"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:rsidR="00CE0D66" w:rsidRDefault="00CE0D66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Default="0016369A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312E">
        <w:rPr>
          <w:rFonts w:ascii="Times New Roman" w:hAnsi="Times New Roman" w:cs="Times New Roman"/>
          <w:sz w:val="28"/>
          <w:szCs w:val="28"/>
        </w:rPr>
        <w:t xml:space="preserve">афедрой </w:t>
      </w:r>
      <w:r w:rsidR="000A188C">
        <w:rPr>
          <w:rFonts w:ascii="Times New Roman" w:hAnsi="Times New Roman" w:cs="Times New Roman"/>
          <w:sz w:val="28"/>
          <w:szCs w:val="28"/>
        </w:rPr>
        <w:t>управления</w:t>
      </w:r>
      <w:r w:rsidR="0015312E">
        <w:rPr>
          <w:rFonts w:ascii="Times New Roman" w:hAnsi="Times New Roman" w:cs="Times New Roman"/>
          <w:sz w:val="28"/>
          <w:szCs w:val="28"/>
        </w:rPr>
        <w:t xml:space="preserve"> </w:t>
      </w:r>
      <w:r w:rsidR="000A188C">
        <w:rPr>
          <w:rFonts w:ascii="Times New Roman" w:hAnsi="Times New Roman" w:cs="Times New Roman"/>
          <w:sz w:val="28"/>
          <w:szCs w:val="28"/>
        </w:rPr>
        <w:t>информационными ресурсами Института управленческих кадров</w:t>
      </w:r>
      <w:r w:rsidR="0015312E">
        <w:rPr>
          <w:rFonts w:ascii="Times New Roman" w:hAnsi="Times New Roman" w:cs="Times New Roman"/>
          <w:sz w:val="28"/>
          <w:szCs w:val="28"/>
        </w:rPr>
        <w:t xml:space="preserve"> Академии управления при Президенте Республики Беларусь</w:t>
      </w:r>
    </w:p>
    <w:p w:rsidR="003618CD" w:rsidRPr="00FD5932" w:rsidRDefault="009C0C4D" w:rsidP="0036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618CD" w:rsidRPr="00FD5932">
        <w:rPr>
          <w:rFonts w:ascii="Times New Roman" w:hAnsi="Times New Roman" w:cs="Times New Roman"/>
          <w:sz w:val="28"/>
          <w:szCs w:val="28"/>
        </w:rPr>
        <w:t>протокол № 14 от 06.12.2023 г.);</w:t>
      </w: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r w:rsidR="007211E1">
        <w:rPr>
          <w:rFonts w:ascii="Times New Roman" w:hAnsi="Times New Roman" w:cs="Times New Roman"/>
          <w:sz w:val="28"/>
          <w:szCs w:val="28"/>
        </w:rPr>
        <w:t>отокол № ____ от _____________);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CE0D6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AA6CCD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  <w:r w:rsidR="00A95ED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</w:t>
      </w:r>
      <w:r w:rsidR="00A95EDA"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Pr="00A95EDA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7211E1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:rsidR="007211E1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DA" w:rsidRDefault="00A95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36DD" w:rsidRPr="0016369A" w:rsidRDefault="00AF7416" w:rsidP="002C1020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1419" w:rsidRDefault="00501419" w:rsidP="00AF7416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88C" w:rsidRPr="001C7E66" w:rsidRDefault="00501419" w:rsidP="000A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 «</w:t>
      </w:r>
      <w:r w:rsidR="00753775" w:rsidRPr="001C7E66">
        <w:rPr>
          <w:rFonts w:ascii="Times New Roman" w:hAnsi="Times New Roman" w:cs="Times New Roman"/>
          <w:sz w:val="28"/>
          <w:szCs w:val="28"/>
        </w:rPr>
        <w:t>Высшая математика</w:t>
      </w:r>
      <w:r w:rsidRPr="001C7E66">
        <w:rPr>
          <w:rFonts w:ascii="Times New Roman" w:hAnsi="Times New Roman" w:cs="Times New Roman"/>
          <w:sz w:val="28"/>
          <w:szCs w:val="28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  <w:r w:rsidR="000A188C" w:rsidRPr="001C7E66">
        <w:rPr>
          <w:rFonts w:ascii="Times New Roman" w:hAnsi="Times New Roman" w:cs="Times New Roman"/>
          <w:sz w:val="28"/>
          <w:szCs w:val="28"/>
        </w:rPr>
        <w:t>6-05-0414-04 «Управление информационными ресурсами».</w:t>
      </w:r>
    </w:p>
    <w:p w:rsidR="00753775" w:rsidRPr="001C7E66" w:rsidRDefault="000A188C" w:rsidP="00753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Цель</w:t>
      </w:r>
      <w:r w:rsidR="00753775" w:rsidRPr="001C7E66">
        <w:rPr>
          <w:rFonts w:ascii="Times New Roman" w:hAnsi="Times New Roman" w:cs="Times New Roman"/>
          <w:sz w:val="28"/>
          <w:szCs w:val="28"/>
        </w:rPr>
        <w:t>ю</w:t>
      </w:r>
      <w:r w:rsidRPr="001C7E66"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r w:rsidR="00753775" w:rsidRPr="001C7E66">
        <w:rPr>
          <w:rFonts w:ascii="Times New Roman" w:hAnsi="Times New Roman" w:cs="Times New Roman"/>
          <w:sz w:val="28"/>
          <w:szCs w:val="28"/>
        </w:rPr>
        <w:t xml:space="preserve">является формирование математической базы, необходимой для успешного усвоения специальных дисциплин, развитие умений и навыков </w:t>
      </w:r>
      <w:r w:rsidR="007B62A8" w:rsidRPr="001C7E66">
        <w:rPr>
          <w:rFonts w:ascii="Times New Roman" w:hAnsi="Times New Roman" w:cs="Times New Roman"/>
          <w:sz w:val="28"/>
          <w:szCs w:val="28"/>
        </w:rPr>
        <w:t xml:space="preserve">формализации экономико-управленческих задач и </w:t>
      </w:r>
      <w:r w:rsidR="00753775" w:rsidRPr="001C7E66">
        <w:rPr>
          <w:rFonts w:ascii="Times New Roman" w:hAnsi="Times New Roman" w:cs="Times New Roman"/>
          <w:sz w:val="28"/>
          <w:szCs w:val="28"/>
        </w:rPr>
        <w:t>проведения математических расчетов применительно к конкретным проблемным ситуациям</w:t>
      </w:r>
      <w:r w:rsidR="007B62A8" w:rsidRPr="001C7E66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753775" w:rsidRPr="001C7E66">
        <w:rPr>
          <w:rFonts w:ascii="Times New Roman" w:hAnsi="Times New Roman" w:cs="Times New Roman"/>
          <w:sz w:val="28"/>
          <w:szCs w:val="28"/>
        </w:rPr>
        <w:t>.</w:t>
      </w:r>
    </w:p>
    <w:p w:rsidR="00753775" w:rsidRPr="001C7E66" w:rsidRDefault="00753775" w:rsidP="000A188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88C" w:rsidRPr="001C7E66" w:rsidRDefault="000A188C" w:rsidP="000A188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В рамках поставленной цели задачи учебной дисциплины состоят в следующем:</w:t>
      </w:r>
    </w:p>
    <w:p w:rsidR="00742CFA" w:rsidRPr="001C7E66" w:rsidRDefault="00742CFA" w:rsidP="00742CFA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A716ED">
        <w:rPr>
          <w:rFonts w:ascii="Times New Roman" w:hAnsi="Times New Roman" w:cs="Times New Roman"/>
          <w:sz w:val="28"/>
          <w:szCs w:val="28"/>
        </w:rPr>
        <w:t>обучающихся</w:t>
      </w:r>
      <w:r w:rsidRPr="001C7E66">
        <w:rPr>
          <w:rFonts w:ascii="Times New Roman" w:hAnsi="Times New Roman" w:cs="Times New Roman"/>
          <w:sz w:val="28"/>
          <w:szCs w:val="28"/>
        </w:rPr>
        <w:t xml:space="preserve"> с языковым и понятийным аппаратом высшей математики;</w:t>
      </w:r>
    </w:p>
    <w:p w:rsidR="00742CFA" w:rsidRPr="001C7E66" w:rsidRDefault="00742CFA" w:rsidP="00742CFA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716ED">
        <w:rPr>
          <w:rFonts w:ascii="Times New Roman" w:hAnsi="Times New Roman" w:cs="Times New Roman"/>
          <w:sz w:val="28"/>
          <w:szCs w:val="28"/>
        </w:rPr>
        <w:t>обучающимися</w:t>
      </w:r>
      <w:r w:rsidR="00A716ED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>теоретических основ базовых разделов высшей математики;</w:t>
      </w:r>
    </w:p>
    <w:p w:rsidR="00742CFA" w:rsidRPr="001C7E66" w:rsidRDefault="00742CFA" w:rsidP="00742CFA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A716E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C7E66">
        <w:rPr>
          <w:rFonts w:ascii="Times New Roman" w:hAnsi="Times New Roman" w:cs="Times New Roman"/>
          <w:sz w:val="28"/>
          <w:szCs w:val="28"/>
        </w:rPr>
        <w:t>практических навыков применения усвоенного теоретического материала при решении типовых математических и экономико-управленческих задач;</w:t>
      </w:r>
    </w:p>
    <w:p w:rsidR="00742CFA" w:rsidRPr="001C7E66" w:rsidRDefault="00742CFA" w:rsidP="00742CFA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A716ED">
        <w:rPr>
          <w:rFonts w:ascii="Times New Roman" w:hAnsi="Times New Roman" w:cs="Times New Roman"/>
          <w:sz w:val="28"/>
          <w:szCs w:val="28"/>
        </w:rPr>
        <w:t>обучающихся</w:t>
      </w:r>
      <w:r w:rsidR="00A716ED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>понимания необходимости и важности математических знаний для задач экономики и управления и интерпретации результатов, получаемых при использовании моделей;</w:t>
      </w:r>
    </w:p>
    <w:p w:rsidR="00742CFA" w:rsidRPr="001C7E66" w:rsidRDefault="00742CFA" w:rsidP="00742CFA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A716ED">
        <w:rPr>
          <w:rFonts w:ascii="Times New Roman" w:hAnsi="Times New Roman" w:cs="Times New Roman"/>
          <w:sz w:val="28"/>
          <w:szCs w:val="28"/>
        </w:rPr>
        <w:t>обучающихся</w:t>
      </w:r>
      <w:r w:rsidR="00A716ED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 xml:space="preserve">математического мышления, умения использовать математический аппарат для описания ситуаций реальной жизни, построения, анализа и исследования математических моделей экономических, информационных и управленческих процессов. </w:t>
      </w:r>
    </w:p>
    <w:p w:rsidR="00742CFA" w:rsidRPr="001C7E66" w:rsidRDefault="00742CFA" w:rsidP="00364367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367" w:rsidRPr="001C7E66" w:rsidRDefault="00364367" w:rsidP="00364367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753775" w:rsidRPr="001C7E66">
        <w:rPr>
          <w:rFonts w:ascii="Times New Roman" w:hAnsi="Times New Roman" w:cs="Times New Roman"/>
          <w:sz w:val="28"/>
          <w:szCs w:val="28"/>
        </w:rPr>
        <w:t>Высшая математика</w:t>
      </w:r>
      <w:r w:rsidRPr="001C7E66">
        <w:rPr>
          <w:rFonts w:ascii="Times New Roman" w:hAnsi="Times New Roman" w:cs="Times New Roman"/>
          <w:sz w:val="28"/>
          <w:szCs w:val="28"/>
        </w:rPr>
        <w:t xml:space="preserve">» является составной частью </w:t>
      </w:r>
      <w:r w:rsidR="00BF025A" w:rsidRPr="001C7E66">
        <w:rPr>
          <w:rFonts w:ascii="Times New Roman" w:hAnsi="Times New Roman" w:cs="Times New Roman"/>
          <w:sz w:val="28"/>
          <w:szCs w:val="28"/>
        </w:rPr>
        <w:t xml:space="preserve">модуля </w:t>
      </w:r>
      <w:r w:rsidR="0003459B" w:rsidRPr="001C7E66">
        <w:rPr>
          <w:rFonts w:ascii="Times New Roman" w:hAnsi="Times New Roman" w:cs="Times New Roman"/>
          <w:sz w:val="28"/>
          <w:szCs w:val="28"/>
        </w:rPr>
        <w:t>«Математическ</w:t>
      </w:r>
      <w:r w:rsidR="00BF025A">
        <w:rPr>
          <w:rFonts w:ascii="Times New Roman" w:hAnsi="Times New Roman" w:cs="Times New Roman"/>
          <w:sz w:val="28"/>
          <w:szCs w:val="28"/>
        </w:rPr>
        <w:t>ий</w:t>
      </w:r>
      <w:r w:rsidRPr="001C7E66">
        <w:rPr>
          <w:rFonts w:ascii="Times New Roman" w:hAnsi="Times New Roman" w:cs="Times New Roman"/>
          <w:sz w:val="28"/>
          <w:szCs w:val="28"/>
        </w:rPr>
        <w:t xml:space="preserve">» и относится к циклу учебных дисциплин </w:t>
      </w:r>
      <w:r w:rsidR="00295DFB" w:rsidRPr="001C7E6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1C7E66"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:rsidR="00AD4982" w:rsidRPr="001C7E66" w:rsidRDefault="00AD4982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Учебная программа составлена с учето</w:t>
      </w:r>
      <w:r w:rsidR="0003459B" w:rsidRPr="001C7E66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03459B" w:rsidRPr="001C7E6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03459B" w:rsidRPr="001C7E66">
        <w:rPr>
          <w:rFonts w:ascii="Times New Roman" w:hAnsi="Times New Roman" w:cs="Times New Roman"/>
          <w:sz w:val="28"/>
          <w:szCs w:val="28"/>
        </w:rPr>
        <w:t xml:space="preserve"> связей с учебными</w:t>
      </w:r>
      <w:r w:rsidRPr="001C7E66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03459B" w:rsidRPr="001C7E66">
        <w:rPr>
          <w:rFonts w:ascii="Times New Roman" w:hAnsi="Times New Roman" w:cs="Times New Roman"/>
          <w:sz w:val="28"/>
          <w:szCs w:val="28"/>
        </w:rPr>
        <w:t>ами</w:t>
      </w:r>
      <w:r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="00295DFB" w:rsidRPr="001C7E66">
        <w:rPr>
          <w:rFonts w:ascii="Times New Roman" w:hAnsi="Times New Roman" w:cs="Times New Roman"/>
          <w:sz w:val="28"/>
          <w:szCs w:val="28"/>
        </w:rPr>
        <w:t>«</w:t>
      </w:r>
      <w:r w:rsidR="0003459B" w:rsidRPr="001C7E66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  <w:r w:rsidR="00295DFB" w:rsidRPr="001C7E66">
        <w:rPr>
          <w:rFonts w:ascii="Times New Roman" w:hAnsi="Times New Roman" w:cs="Times New Roman"/>
          <w:sz w:val="28"/>
          <w:szCs w:val="28"/>
        </w:rPr>
        <w:t>»</w:t>
      </w:r>
      <w:r w:rsidR="0003459B" w:rsidRPr="001C7E66">
        <w:rPr>
          <w:rFonts w:ascii="Times New Roman" w:hAnsi="Times New Roman" w:cs="Times New Roman"/>
          <w:sz w:val="28"/>
          <w:szCs w:val="28"/>
        </w:rPr>
        <w:t>, «Эконометрика», «Ситуационный анализ и моделирование управленческих решений»</w:t>
      </w:r>
    </w:p>
    <w:p w:rsidR="00DE7A67" w:rsidRPr="001C7E66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</w:p>
    <w:p w:rsidR="00364367" w:rsidRPr="001C7E66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3459B" w:rsidRPr="001C7E66" w:rsidRDefault="0003459B" w:rsidP="0003459B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методы векторной алгебры, линейной алгебры и аналитической геометрии;</w:t>
      </w:r>
    </w:p>
    <w:p w:rsidR="0003459B" w:rsidRPr="001C7E66" w:rsidRDefault="0003459B" w:rsidP="0003459B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основы дифференциального исчисления функций одной переменной;</w:t>
      </w:r>
    </w:p>
    <w:p w:rsidR="0003459B" w:rsidRPr="001C7E66" w:rsidRDefault="0003459B" w:rsidP="0003459B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основы интегрального исчисления; </w:t>
      </w:r>
    </w:p>
    <w:p w:rsidR="0003459B" w:rsidRPr="001C7E66" w:rsidRDefault="0003459B" w:rsidP="0003459B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методы анализа последовательностей и рядов;</w:t>
      </w:r>
    </w:p>
    <w:p w:rsidR="0003459B" w:rsidRPr="001C7E66" w:rsidRDefault="0003459B" w:rsidP="0003459B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методы решения обыкновенных дифференциальных уравнений;</w:t>
      </w:r>
    </w:p>
    <w:p w:rsidR="00DE7A67" w:rsidRPr="001C7E66" w:rsidRDefault="00DE7A67" w:rsidP="00295DFB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03459B" w:rsidRPr="001C7E66" w:rsidRDefault="0003459B" w:rsidP="0003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математические задачи с использованием аппарата высшей математики;</w:t>
      </w:r>
    </w:p>
    <w:p w:rsidR="0003459B" w:rsidRPr="001C7E66" w:rsidRDefault="0003459B" w:rsidP="0003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интегральное и дифференциальное исчисление при решении прикладных экономических и управленческих задач;</w:t>
      </w:r>
    </w:p>
    <w:p w:rsidR="0003459B" w:rsidRPr="001C7E66" w:rsidRDefault="0003459B" w:rsidP="0003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исследование числовых последовательностей и рядов;</w:t>
      </w:r>
    </w:p>
    <w:p w:rsidR="0003459B" w:rsidRPr="001C7E66" w:rsidRDefault="0003459B" w:rsidP="0003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обыкновенные дифференциальные уравнения;</w:t>
      </w:r>
    </w:p>
    <w:p w:rsidR="00DE7A67" w:rsidRPr="001C7E66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03459B" w:rsidRPr="001C7E66" w:rsidRDefault="0003459B" w:rsidP="0003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постановки задач с использованием аппарата высшей математики;</w:t>
      </w:r>
    </w:p>
    <w:p w:rsidR="0003459B" w:rsidRPr="001C7E66" w:rsidRDefault="0003459B" w:rsidP="0003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 вычислительной математики и построения алгоритмов вычислительных процессов.</w:t>
      </w:r>
    </w:p>
    <w:p w:rsidR="0003459B" w:rsidRPr="001C7E66" w:rsidRDefault="0003459B" w:rsidP="008904F8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67" w:rsidRPr="001C7E66" w:rsidRDefault="00DE7A67" w:rsidP="008904F8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87" w:rsidRPr="001C7E66" w:rsidRDefault="004D0A87" w:rsidP="004D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учебной дисциплины </w:t>
      </w:r>
      <w:r w:rsidRPr="001C7E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753775"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математика</w:t>
      </w:r>
      <w:r w:rsidRPr="001C7E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</w:t>
      </w:r>
      <w:r w:rsidRPr="001C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 обеспечить формирование следующих компетенций: </w:t>
      </w:r>
    </w:p>
    <w:p w:rsidR="0003459B" w:rsidRPr="001C7E66" w:rsidRDefault="0003459B" w:rsidP="004D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59B" w:rsidRPr="001C7E66" w:rsidRDefault="0007679A" w:rsidP="004D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УК-1</w:t>
      </w:r>
      <w:r w:rsidR="0003459B"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бладать современной культурой мышления, гуманистическим мировоззрением, аналитическим и </w:t>
      </w:r>
      <w:proofErr w:type="spellStart"/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</w:t>
      </w:r>
      <w:proofErr w:type="spellEnd"/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-критическим стилем познавательной, социально-практической и коммуникативной деятельности,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</w:t>
      </w:r>
      <w:r w:rsidR="00532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мировоззренческую позицию;</w:t>
      </w:r>
    </w:p>
    <w:p w:rsidR="004D0A87" w:rsidRPr="001C7E66" w:rsidRDefault="0007679A" w:rsidP="004D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УК-4</w:t>
      </w:r>
      <w:r w:rsidR="004D0A87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0A87"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4D0A87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способным к саморазвитию и совершенствованию в профессиональной деятельности;</w:t>
      </w:r>
    </w:p>
    <w:p w:rsidR="004D0A87" w:rsidRPr="001C7E66" w:rsidRDefault="004D0A87" w:rsidP="004D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</w:t>
      </w:r>
      <w:r w:rsidR="0007679A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</w:t>
      </w:r>
      <w:r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679A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основами исследовательской деятельности, осуществлять поиск, анализ и синтез информации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0A87" w:rsidRPr="001C7E66" w:rsidRDefault="004D0A87" w:rsidP="0009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БПК-</w:t>
      </w:r>
      <w:r w:rsidR="0007679A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использовать </w:t>
      </w:r>
      <w:r w:rsidR="0007679A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 аппарат в сфере профессиональной деятельности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59B" w:rsidRPr="001C7E66" w:rsidRDefault="0003459B" w:rsidP="0009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3B4" w:rsidRPr="001C7E66" w:rsidRDefault="00A76F56" w:rsidP="00091509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</w:t>
      </w:r>
      <w:r w:rsidR="00DE30DC" w:rsidRPr="001C7E66">
        <w:rPr>
          <w:rFonts w:ascii="Times New Roman" w:hAnsi="Times New Roman" w:cs="Times New Roman"/>
          <w:sz w:val="28"/>
          <w:szCs w:val="28"/>
        </w:rPr>
        <w:t>«</w:t>
      </w:r>
      <w:r w:rsidR="00753775" w:rsidRPr="001C7E66">
        <w:rPr>
          <w:rFonts w:ascii="Times New Roman" w:hAnsi="Times New Roman" w:cs="Times New Roman"/>
          <w:sz w:val="28"/>
          <w:szCs w:val="28"/>
        </w:rPr>
        <w:t>Высшая математика</w:t>
      </w:r>
      <w:r w:rsidR="00DE30DC" w:rsidRPr="001C7E66">
        <w:rPr>
          <w:rFonts w:ascii="Times New Roman" w:hAnsi="Times New Roman" w:cs="Times New Roman"/>
          <w:sz w:val="28"/>
          <w:szCs w:val="28"/>
        </w:rPr>
        <w:t xml:space="preserve">» </w:t>
      </w:r>
      <w:r w:rsidRPr="001C7E66"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12070D" w:rsidRPr="001C7E66">
        <w:rPr>
          <w:rFonts w:ascii="Times New Roman" w:hAnsi="Times New Roman" w:cs="Times New Roman"/>
          <w:sz w:val="28"/>
          <w:szCs w:val="28"/>
        </w:rPr>
        <w:t>268</w:t>
      </w:r>
      <w:r w:rsidRPr="001C7E66"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12070D" w:rsidRPr="001C7E66">
        <w:rPr>
          <w:rFonts w:ascii="Times New Roman" w:hAnsi="Times New Roman" w:cs="Times New Roman"/>
          <w:sz w:val="28"/>
          <w:szCs w:val="28"/>
        </w:rPr>
        <w:t>146</w:t>
      </w:r>
      <w:r w:rsidRPr="001C7E66">
        <w:rPr>
          <w:rFonts w:ascii="Times New Roman" w:hAnsi="Times New Roman" w:cs="Times New Roman"/>
          <w:sz w:val="28"/>
          <w:szCs w:val="28"/>
        </w:rPr>
        <w:t xml:space="preserve"> аудиторных часов. </w:t>
      </w:r>
    </w:p>
    <w:p w:rsidR="00405515" w:rsidRPr="001C7E66" w:rsidRDefault="00405515" w:rsidP="00091509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Примерное р</w:t>
      </w:r>
      <w:r w:rsidR="00A76F56" w:rsidRPr="001C7E66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лекции - </w:t>
      </w:r>
      <w:r w:rsidR="0012070D" w:rsidRPr="001C7E66">
        <w:rPr>
          <w:rFonts w:ascii="Times New Roman" w:hAnsi="Times New Roman" w:cs="Times New Roman"/>
          <w:sz w:val="28"/>
          <w:szCs w:val="28"/>
        </w:rPr>
        <w:t>62</w:t>
      </w:r>
      <w:r w:rsidR="00A76F56" w:rsidRPr="001C7E66">
        <w:rPr>
          <w:rFonts w:ascii="Times New Roman" w:hAnsi="Times New Roman" w:cs="Times New Roman"/>
          <w:sz w:val="28"/>
          <w:szCs w:val="28"/>
        </w:rPr>
        <w:t xml:space="preserve"> час</w:t>
      </w:r>
      <w:r w:rsidR="0012070D" w:rsidRPr="001C7E66">
        <w:rPr>
          <w:rFonts w:ascii="Times New Roman" w:hAnsi="Times New Roman" w:cs="Times New Roman"/>
          <w:sz w:val="28"/>
          <w:szCs w:val="28"/>
        </w:rPr>
        <w:t xml:space="preserve">а, </w:t>
      </w:r>
      <w:r w:rsidR="005849AF" w:rsidRPr="001C7E66">
        <w:rPr>
          <w:rFonts w:ascii="Times New Roman" w:hAnsi="Times New Roman" w:cs="Times New Roman"/>
          <w:sz w:val="28"/>
          <w:szCs w:val="28"/>
        </w:rPr>
        <w:t xml:space="preserve">практические занятия - </w:t>
      </w:r>
      <w:r w:rsidR="0012070D" w:rsidRPr="001C7E66">
        <w:rPr>
          <w:rFonts w:ascii="Times New Roman" w:hAnsi="Times New Roman" w:cs="Times New Roman"/>
          <w:sz w:val="28"/>
          <w:szCs w:val="28"/>
        </w:rPr>
        <w:t>84</w:t>
      </w:r>
      <w:r w:rsidR="005849AF" w:rsidRPr="001C7E66">
        <w:rPr>
          <w:rFonts w:ascii="Times New Roman" w:hAnsi="Times New Roman" w:cs="Times New Roman"/>
          <w:sz w:val="28"/>
          <w:szCs w:val="28"/>
        </w:rPr>
        <w:t xml:space="preserve"> час</w:t>
      </w:r>
      <w:r w:rsidR="0012070D" w:rsidRPr="001C7E66">
        <w:rPr>
          <w:rFonts w:ascii="Times New Roman" w:hAnsi="Times New Roman" w:cs="Times New Roman"/>
          <w:sz w:val="28"/>
          <w:szCs w:val="28"/>
        </w:rPr>
        <w:t>а</w:t>
      </w:r>
      <w:r w:rsidR="005849AF" w:rsidRPr="001C7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373" w:rsidRPr="001C7E66" w:rsidRDefault="00405515" w:rsidP="00091509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рудоемкость учебной дисциплины </w:t>
      </w:r>
      <w:r w:rsidR="0012070D" w:rsidRPr="001C7E66">
        <w:rPr>
          <w:rFonts w:ascii="Times New Roman" w:hAnsi="Times New Roman" w:cs="Times New Roman"/>
          <w:sz w:val="28"/>
          <w:szCs w:val="28"/>
        </w:rPr>
        <w:t>6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12070D" w:rsidRPr="001C7E66">
        <w:rPr>
          <w:rFonts w:ascii="Times New Roman" w:hAnsi="Times New Roman" w:cs="Times New Roman"/>
          <w:sz w:val="28"/>
          <w:szCs w:val="28"/>
        </w:rPr>
        <w:t>х единиц</w:t>
      </w:r>
      <w:r w:rsidR="00C06373" w:rsidRPr="001C7E66">
        <w:rPr>
          <w:rFonts w:ascii="Times New Roman" w:hAnsi="Times New Roman" w:cs="Times New Roman"/>
          <w:sz w:val="28"/>
          <w:szCs w:val="28"/>
        </w:rPr>
        <w:t>.</w:t>
      </w:r>
    </w:p>
    <w:p w:rsidR="00C06373" w:rsidRPr="001C7E66" w:rsidRDefault="00405515" w:rsidP="00091509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Рекомендуем</w:t>
      </w:r>
      <w:r w:rsidR="00532AF2">
        <w:rPr>
          <w:rFonts w:ascii="Times New Roman" w:hAnsi="Times New Roman" w:cs="Times New Roman"/>
          <w:sz w:val="28"/>
          <w:szCs w:val="28"/>
        </w:rPr>
        <w:t>ые</w:t>
      </w:r>
      <w:r w:rsidRPr="001C7E66">
        <w:rPr>
          <w:rFonts w:ascii="Times New Roman" w:hAnsi="Times New Roman" w:cs="Times New Roman"/>
          <w:sz w:val="28"/>
          <w:szCs w:val="28"/>
        </w:rPr>
        <w:t xml:space="preserve"> ф</w:t>
      </w:r>
      <w:r w:rsidR="00C06373" w:rsidRPr="001C7E66">
        <w:rPr>
          <w:rFonts w:ascii="Times New Roman" w:hAnsi="Times New Roman" w:cs="Times New Roman"/>
          <w:sz w:val="28"/>
          <w:szCs w:val="28"/>
        </w:rPr>
        <w:t>орм</w:t>
      </w:r>
      <w:r w:rsidR="00532AF2">
        <w:rPr>
          <w:rFonts w:ascii="Times New Roman" w:hAnsi="Times New Roman" w:cs="Times New Roman"/>
          <w:sz w:val="28"/>
          <w:szCs w:val="28"/>
        </w:rPr>
        <w:t>ы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="00471AE7" w:rsidRPr="001C7E66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="004D0A87" w:rsidRPr="001C7E66">
        <w:rPr>
          <w:rFonts w:ascii="Times New Roman" w:hAnsi="Times New Roman" w:cs="Times New Roman"/>
          <w:sz w:val="28"/>
          <w:szCs w:val="28"/>
        </w:rPr>
        <w:t xml:space="preserve">аттестации – </w:t>
      </w:r>
      <w:r w:rsidR="0012070D" w:rsidRPr="001C7E66">
        <w:rPr>
          <w:rFonts w:ascii="Times New Roman" w:hAnsi="Times New Roman" w:cs="Times New Roman"/>
          <w:sz w:val="28"/>
          <w:szCs w:val="28"/>
        </w:rPr>
        <w:t>зачет, экзамен</w:t>
      </w:r>
      <w:r w:rsidR="00C06373" w:rsidRPr="001C7E66">
        <w:rPr>
          <w:rFonts w:ascii="Times New Roman" w:hAnsi="Times New Roman" w:cs="Times New Roman"/>
          <w:sz w:val="28"/>
          <w:szCs w:val="28"/>
        </w:rPr>
        <w:t>.</w:t>
      </w:r>
    </w:p>
    <w:p w:rsidR="00407705" w:rsidRDefault="00C06373" w:rsidP="0009150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C7E66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p w:rsidR="00B35C22" w:rsidRPr="009F4802" w:rsidRDefault="00B35C22" w:rsidP="00091509">
      <w:pPr>
        <w:ind w:firstLine="709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1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851"/>
        <w:gridCol w:w="709"/>
        <w:gridCol w:w="850"/>
      </w:tblGrid>
      <w:tr w:rsidR="00407705" w:rsidRPr="001C7E66" w:rsidTr="00091509">
        <w:trPr>
          <w:trHeight w:val="903"/>
        </w:trPr>
        <w:tc>
          <w:tcPr>
            <w:tcW w:w="709" w:type="dxa"/>
            <w:vMerge w:val="restart"/>
            <w:vAlign w:val="center"/>
          </w:tcPr>
          <w:p w:rsidR="00407705" w:rsidRPr="001C7E66" w:rsidRDefault="00407705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237" w:type="dxa"/>
            <w:vMerge w:val="restart"/>
            <w:vAlign w:val="center"/>
          </w:tcPr>
          <w:p w:rsidR="00407705" w:rsidRPr="001C7E66" w:rsidRDefault="00407705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410" w:type="dxa"/>
            <w:gridSpan w:val="3"/>
          </w:tcPr>
          <w:p w:rsidR="00407705" w:rsidRPr="001C7E66" w:rsidRDefault="00407705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B35C22" w:rsidRPr="001C7E66" w:rsidTr="00091509">
        <w:trPr>
          <w:cantSplit/>
          <w:trHeight w:val="1899"/>
        </w:trPr>
        <w:tc>
          <w:tcPr>
            <w:tcW w:w="709" w:type="dxa"/>
            <w:vMerge/>
            <w:vAlign w:val="center"/>
          </w:tcPr>
          <w:p w:rsidR="00B35C22" w:rsidRPr="001C7E66" w:rsidRDefault="00B35C22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B35C22" w:rsidRPr="001C7E66" w:rsidRDefault="00B35C22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35C22" w:rsidRPr="001C7E66" w:rsidRDefault="00B35C22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B35C22" w:rsidRPr="001C7E66" w:rsidRDefault="00B35C22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extDirection w:val="btLr"/>
            <w:vAlign w:val="center"/>
          </w:tcPr>
          <w:p w:rsidR="00B35C22" w:rsidRPr="001C7E66" w:rsidRDefault="00B35C22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93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35C22" w:rsidRPr="001C7E66" w:rsidRDefault="00B35C22" w:rsidP="001E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Элементы линейной алгебры и аналитической геометрии</w:t>
            </w:r>
          </w:p>
        </w:tc>
        <w:tc>
          <w:tcPr>
            <w:tcW w:w="851" w:type="dxa"/>
          </w:tcPr>
          <w:p w:rsidR="00B35C22" w:rsidRPr="00065E02" w:rsidRDefault="00065E02" w:rsidP="00B43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9" w:type="dxa"/>
          </w:tcPr>
          <w:p w:rsidR="00B35C22" w:rsidRPr="00065E02" w:rsidRDefault="00065E02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50" w:type="dxa"/>
          </w:tcPr>
          <w:p w:rsidR="00B35C22" w:rsidRPr="00065E02" w:rsidRDefault="00065E02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 xml:space="preserve">Множества </w:t>
            </w:r>
          </w:p>
        </w:tc>
        <w:tc>
          <w:tcPr>
            <w:tcW w:w="851" w:type="dxa"/>
          </w:tcPr>
          <w:p w:rsidR="00B35C22" w:rsidRPr="001C7E66" w:rsidRDefault="004C441A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Матрицы</w:t>
            </w:r>
          </w:p>
        </w:tc>
        <w:tc>
          <w:tcPr>
            <w:tcW w:w="851" w:type="dxa"/>
          </w:tcPr>
          <w:p w:rsidR="00B35C22" w:rsidRPr="001C7E66" w:rsidRDefault="004C441A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Обратная матрица</w:t>
            </w:r>
          </w:p>
        </w:tc>
        <w:tc>
          <w:tcPr>
            <w:tcW w:w="851" w:type="dxa"/>
          </w:tcPr>
          <w:p w:rsidR="00B35C22" w:rsidRPr="001C7E66" w:rsidRDefault="004C441A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851" w:type="dxa"/>
          </w:tcPr>
          <w:p w:rsidR="00B35C22" w:rsidRPr="001C7E66" w:rsidRDefault="004C441A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</w:p>
        </w:tc>
        <w:tc>
          <w:tcPr>
            <w:tcW w:w="851" w:type="dxa"/>
          </w:tcPr>
          <w:p w:rsidR="00B35C22" w:rsidRPr="001C7E66" w:rsidRDefault="004C441A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Действия над векторами</w:t>
            </w:r>
          </w:p>
        </w:tc>
        <w:tc>
          <w:tcPr>
            <w:tcW w:w="851" w:type="dxa"/>
          </w:tcPr>
          <w:p w:rsidR="00B35C22" w:rsidRPr="001C7E66" w:rsidRDefault="004C441A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Прямая и плоскость</w:t>
            </w:r>
          </w:p>
        </w:tc>
        <w:tc>
          <w:tcPr>
            <w:tcW w:w="851" w:type="dxa"/>
          </w:tcPr>
          <w:p w:rsidR="00B35C22" w:rsidRPr="001C7E66" w:rsidRDefault="004C441A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порядка</w:t>
            </w:r>
          </w:p>
        </w:tc>
        <w:tc>
          <w:tcPr>
            <w:tcW w:w="851" w:type="dxa"/>
          </w:tcPr>
          <w:p w:rsidR="00B35C22" w:rsidRPr="001C7E66" w:rsidRDefault="004C441A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03498" w:rsidRDefault="00B35C22" w:rsidP="00103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Многочлены и рациональные функции</w:t>
            </w:r>
          </w:p>
        </w:tc>
        <w:tc>
          <w:tcPr>
            <w:tcW w:w="851" w:type="dxa"/>
          </w:tcPr>
          <w:p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03498" w:rsidRDefault="00B35C22" w:rsidP="00103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0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Квадратичные формы</w:t>
            </w:r>
          </w:p>
        </w:tc>
        <w:tc>
          <w:tcPr>
            <w:tcW w:w="851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851" w:type="dxa"/>
          </w:tcPr>
          <w:p w:rsidR="00B35C22" w:rsidRPr="00065E02" w:rsidRDefault="00065E0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709" w:type="dxa"/>
          </w:tcPr>
          <w:p w:rsidR="00B35C22" w:rsidRPr="00065E02" w:rsidRDefault="00065E0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850" w:type="dxa"/>
          </w:tcPr>
          <w:p w:rsidR="00B35C22" w:rsidRPr="00065E02" w:rsidRDefault="00065E0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851" w:type="dxa"/>
          </w:tcPr>
          <w:p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Предел функции</w:t>
            </w:r>
          </w:p>
        </w:tc>
        <w:tc>
          <w:tcPr>
            <w:tcW w:w="851" w:type="dxa"/>
          </w:tcPr>
          <w:p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Дифференцируемость функции</w:t>
            </w:r>
          </w:p>
        </w:tc>
        <w:tc>
          <w:tcPr>
            <w:tcW w:w="851" w:type="dxa"/>
          </w:tcPr>
          <w:p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 одной переменной и построение графика</w:t>
            </w:r>
          </w:p>
        </w:tc>
        <w:tc>
          <w:tcPr>
            <w:tcW w:w="851" w:type="dxa"/>
          </w:tcPr>
          <w:p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Функции нескольких переменных</w:t>
            </w:r>
          </w:p>
        </w:tc>
        <w:tc>
          <w:tcPr>
            <w:tcW w:w="851" w:type="dxa"/>
          </w:tcPr>
          <w:p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нескольких переменных</w:t>
            </w:r>
          </w:p>
        </w:tc>
        <w:tc>
          <w:tcPr>
            <w:tcW w:w="851" w:type="dxa"/>
          </w:tcPr>
          <w:p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Неопределенный интеграл</w:t>
            </w:r>
          </w:p>
        </w:tc>
        <w:tc>
          <w:tcPr>
            <w:tcW w:w="851" w:type="dxa"/>
          </w:tcPr>
          <w:p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Основные методы интегрирования</w:t>
            </w:r>
          </w:p>
        </w:tc>
        <w:tc>
          <w:tcPr>
            <w:tcW w:w="851" w:type="dxa"/>
          </w:tcPr>
          <w:p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</w:t>
            </w:r>
          </w:p>
        </w:tc>
        <w:tc>
          <w:tcPr>
            <w:tcW w:w="851" w:type="dxa"/>
          </w:tcPr>
          <w:p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Интегрирование функций многих переменных</w:t>
            </w:r>
          </w:p>
        </w:tc>
        <w:tc>
          <w:tcPr>
            <w:tcW w:w="851" w:type="dxa"/>
          </w:tcPr>
          <w:p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Числовые ряды</w:t>
            </w:r>
          </w:p>
        </w:tc>
        <w:tc>
          <w:tcPr>
            <w:tcW w:w="851" w:type="dxa"/>
          </w:tcPr>
          <w:p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Степенные ряды</w:t>
            </w:r>
          </w:p>
        </w:tc>
        <w:tc>
          <w:tcPr>
            <w:tcW w:w="851" w:type="dxa"/>
          </w:tcPr>
          <w:p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851" w:type="dxa"/>
          </w:tcPr>
          <w:p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B43DF2" w:rsidRDefault="00B43DF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DF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первого порядка</w:t>
            </w:r>
          </w:p>
        </w:tc>
        <w:tc>
          <w:tcPr>
            <w:tcW w:w="851" w:type="dxa"/>
          </w:tcPr>
          <w:p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:rsidTr="00091509"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второго порядка</w:t>
            </w:r>
          </w:p>
        </w:tc>
        <w:tc>
          <w:tcPr>
            <w:tcW w:w="851" w:type="dxa"/>
          </w:tcPr>
          <w:p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407705" w:rsidTr="00091509">
        <w:tc>
          <w:tcPr>
            <w:tcW w:w="6946" w:type="dxa"/>
            <w:gridSpan w:val="2"/>
          </w:tcPr>
          <w:p w:rsidR="00B35C22" w:rsidRPr="001C7E66" w:rsidRDefault="00B35C22" w:rsidP="00B35C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B35C22" w:rsidRPr="001C7E66" w:rsidRDefault="00065E0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407705" w:rsidRDefault="00407705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405515" w:rsidRDefault="0040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6373" w:rsidRPr="004E2C3A" w:rsidRDefault="00C06373" w:rsidP="004E2C3A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C06373" w:rsidRDefault="00C06373" w:rsidP="00C06373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Раздел 1. Элементы линейной алгебры и аналитической геометрии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Тема 1.1 Множества </w:t>
      </w:r>
    </w:p>
    <w:p w:rsidR="00931B96" w:rsidRPr="001C7E66" w:rsidRDefault="0063516B" w:rsidP="0063516B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Множества. Основные операции над множествами. Соединения. Бином Ньютона. </w:t>
      </w:r>
      <w:r w:rsidR="00931B96" w:rsidRPr="001C7E66">
        <w:rPr>
          <w:rFonts w:ascii="Times New Roman" w:hAnsi="Times New Roman" w:cs="Times New Roman"/>
          <w:sz w:val="28"/>
          <w:szCs w:val="28"/>
        </w:rPr>
        <w:t xml:space="preserve">Множества натуральных, целых, рациональных </w:t>
      </w:r>
      <w:r w:rsidR="002C1117">
        <w:rPr>
          <w:rFonts w:ascii="Times New Roman" w:hAnsi="Times New Roman" w:cs="Times New Roman"/>
          <w:sz w:val="28"/>
          <w:szCs w:val="28"/>
        </w:rPr>
        <w:br/>
      </w:r>
      <w:r w:rsidR="00931B96" w:rsidRPr="001C7E66">
        <w:rPr>
          <w:rFonts w:ascii="Times New Roman" w:hAnsi="Times New Roman" w:cs="Times New Roman"/>
          <w:sz w:val="28"/>
          <w:szCs w:val="28"/>
        </w:rPr>
        <w:t>и действительных чисел. Комплексные числа. Операции над комплексными числами. Тригонометрическая форма комплексного числа. Формула Муавра.</w:t>
      </w:r>
    </w:p>
    <w:p w:rsidR="00931B96" w:rsidRPr="001C7E66" w:rsidRDefault="0063516B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1.2</w:t>
      </w:r>
      <w:r w:rsidR="00931B96" w:rsidRPr="001C7E66">
        <w:rPr>
          <w:rFonts w:ascii="Times New Roman" w:hAnsi="Times New Roman" w:cs="Times New Roman"/>
          <w:b/>
          <w:sz w:val="28"/>
          <w:szCs w:val="28"/>
        </w:rPr>
        <w:t xml:space="preserve">. Матрицы </w:t>
      </w:r>
    </w:p>
    <w:p w:rsidR="00931B96" w:rsidRPr="001C7E66" w:rsidRDefault="00931B96" w:rsidP="0063516B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Определители и матрицы. Основные понятия.  Операции над матрицами. </w:t>
      </w:r>
    </w:p>
    <w:p w:rsidR="00931B96" w:rsidRPr="001C7E66" w:rsidRDefault="0063516B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1.3</w:t>
      </w:r>
      <w:r w:rsidR="00931B96" w:rsidRPr="001C7E66">
        <w:rPr>
          <w:rFonts w:ascii="Times New Roman" w:hAnsi="Times New Roman" w:cs="Times New Roman"/>
          <w:b/>
          <w:sz w:val="28"/>
          <w:szCs w:val="28"/>
        </w:rPr>
        <w:t xml:space="preserve">. Обратная матрица </w:t>
      </w:r>
    </w:p>
    <w:p w:rsidR="00931B96" w:rsidRPr="001C7E66" w:rsidRDefault="00931B96" w:rsidP="0063516B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Понятие определителя матрицы, свойства определителя.</w:t>
      </w:r>
      <w:r w:rsidRPr="001C7E66">
        <w:rPr>
          <w:rFonts w:ascii="Times New Roman" w:hAnsi="Times New Roman" w:cs="Times New Roman"/>
          <w:webHidden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 xml:space="preserve">Обратная матрица и ее свойства. Понятие о ранге матрицы и методы </w:t>
      </w:r>
      <w:r w:rsidR="002C1117">
        <w:rPr>
          <w:rFonts w:ascii="Times New Roman" w:hAnsi="Times New Roman" w:cs="Times New Roman"/>
          <w:sz w:val="28"/>
          <w:szCs w:val="28"/>
        </w:rPr>
        <w:br/>
      </w:r>
      <w:r w:rsidRPr="001C7E66">
        <w:rPr>
          <w:rFonts w:ascii="Times New Roman" w:hAnsi="Times New Roman" w:cs="Times New Roman"/>
          <w:sz w:val="28"/>
          <w:szCs w:val="28"/>
        </w:rPr>
        <w:t>его вычисления.</w:t>
      </w:r>
    </w:p>
    <w:p w:rsidR="00931B96" w:rsidRPr="001C7E66" w:rsidRDefault="0063516B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1.4</w:t>
      </w:r>
      <w:r w:rsidR="00931B96" w:rsidRPr="001C7E66">
        <w:rPr>
          <w:rFonts w:ascii="Times New Roman" w:hAnsi="Times New Roman" w:cs="Times New Roman"/>
          <w:b/>
          <w:sz w:val="28"/>
          <w:szCs w:val="28"/>
        </w:rPr>
        <w:t>. Системы линейных уравнений</w:t>
      </w:r>
    </w:p>
    <w:p w:rsidR="00931B96" w:rsidRPr="001C7E66" w:rsidRDefault="00931B96" w:rsidP="0063516B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Системы линейных уравнений. Критерий совместности системы линейных уравнений. Правило </w:t>
      </w:r>
      <w:proofErr w:type="spellStart"/>
      <w:r w:rsidRPr="001C7E66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1C7E66">
        <w:rPr>
          <w:rFonts w:ascii="Times New Roman" w:hAnsi="Times New Roman" w:cs="Times New Roman"/>
          <w:sz w:val="28"/>
          <w:szCs w:val="28"/>
        </w:rPr>
        <w:t xml:space="preserve"> решения систем линейных уравнений. Однородные системы линейных уравнений. Понятие разрешенных переменных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</w:t>
      </w:r>
      <w:r w:rsidR="0063516B" w:rsidRPr="003649B7">
        <w:rPr>
          <w:rFonts w:ascii="Times New Roman" w:hAnsi="Times New Roman" w:cs="Times New Roman"/>
          <w:b/>
          <w:sz w:val="28"/>
          <w:szCs w:val="28"/>
        </w:rPr>
        <w:t>5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Векторы </w:t>
      </w:r>
    </w:p>
    <w:p w:rsidR="00931B96" w:rsidRPr="001C7E66" w:rsidRDefault="00931B96" w:rsidP="0063516B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Векторы и действия над ними. Понятия вектора, точки и радиус-вектора. Линейные операции над векторами. Проекция вектора на ось. Линейная зависимость векторов. Базис. Координаты вектора в базисе. Декартовы прямоугольные координаты в пространстве. Координаты точек. Координаты векторов.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</w:t>
      </w:r>
      <w:r w:rsidR="0063516B" w:rsidRPr="003649B7">
        <w:rPr>
          <w:rFonts w:ascii="Times New Roman" w:hAnsi="Times New Roman" w:cs="Times New Roman"/>
          <w:b/>
          <w:sz w:val="28"/>
          <w:szCs w:val="28"/>
        </w:rPr>
        <w:t>6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Действия над векторами </w:t>
      </w:r>
    </w:p>
    <w:p w:rsidR="00931B96" w:rsidRPr="001C7E66" w:rsidRDefault="00931B96" w:rsidP="0063516B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Направляющие косинусы.  Скалярное произведение. Векторное произведение векторов. Смешанное произведение векторов. 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</w:t>
      </w:r>
      <w:r w:rsidR="0063516B" w:rsidRPr="003649B7">
        <w:rPr>
          <w:rFonts w:ascii="Times New Roman" w:hAnsi="Times New Roman" w:cs="Times New Roman"/>
          <w:b/>
          <w:sz w:val="28"/>
          <w:szCs w:val="28"/>
        </w:rPr>
        <w:t>7</w:t>
      </w:r>
      <w:r w:rsidRPr="001C7E66">
        <w:rPr>
          <w:rFonts w:ascii="Times New Roman" w:hAnsi="Times New Roman" w:cs="Times New Roman"/>
          <w:b/>
          <w:sz w:val="28"/>
          <w:szCs w:val="28"/>
        </w:rPr>
        <w:t>. Прямая и плоскость</w:t>
      </w:r>
    </w:p>
    <w:p w:rsidR="00931B96" w:rsidRPr="001C7E66" w:rsidRDefault="00931B96" w:rsidP="0063516B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Уравнения прямой. Линейные неравенства. Общее уравнение плоскости. Нормальное уравнение плоскости. Взаимное расположение двух плоскостей. 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</w:t>
      </w:r>
      <w:r w:rsidR="0063516B" w:rsidRPr="003649B7">
        <w:rPr>
          <w:rFonts w:ascii="Times New Roman" w:hAnsi="Times New Roman" w:cs="Times New Roman"/>
          <w:b/>
          <w:sz w:val="28"/>
          <w:szCs w:val="28"/>
        </w:rPr>
        <w:t>8</w:t>
      </w:r>
      <w:r w:rsidRPr="001C7E66">
        <w:rPr>
          <w:rFonts w:ascii="Times New Roman" w:hAnsi="Times New Roman" w:cs="Times New Roman"/>
          <w:b/>
          <w:sz w:val="28"/>
          <w:szCs w:val="28"/>
        </w:rPr>
        <w:t>. Кривые второго порядка</w:t>
      </w:r>
    </w:p>
    <w:p w:rsidR="00931B96" w:rsidRPr="001C7E66" w:rsidRDefault="00931B96" w:rsidP="0063516B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Эллипс. Гипербола. Парабола. Исследование на плоскости уравнения второй степени. </w:t>
      </w:r>
    </w:p>
    <w:p w:rsidR="00931B96" w:rsidRPr="001C7E66" w:rsidRDefault="00931B96" w:rsidP="0063516B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lastRenderedPageBreak/>
        <w:t>Параллельный перенос и поворот системы координат. Приведение уравнения второго порядка к каноническому виду.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</w:t>
      </w:r>
      <w:r w:rsidR="0063516B" w:rsidRPr="003649B7">
        <w:rPr>
          <w:rFonts w:ascii="Times New Roman" w:hAnsi="Times New Roman" w:cs="Times New Roman"/>
          <w:b/>
          <w:sz w:val="28"/>
          <w:szCs w:val="28"/>
        </w:rPr>
        <w:t>9</w:t>
      </w:r>
      <w:r w:rsidRPr="001C7E66">
        <w:rPr>
          <w:rFonts w:ascii="Times New Roman" w:hAnsi="Times New Roman" w:cs="Times New Roman"/>
          <w:b/>
          <w:sz w:val="28"/>
          <w:szCs w:val="28"/>
        </w:rPr>
        <w:t>. Многочлены и рациональные функции</w:t>
      </w:r>
    </w:p>
    <w:p w:rsidR="00931B96" w:rsidRPr="001C7E66" w:rsidRDefault="00931B96" w:rsidP="0063516B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Многочлены. Теорема о делении с остатком. Теорема Безу. Рациональные функции. Метод неопределенных коэффициентов. 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1.1</w:t>
      </w:r>
      <w:r w:rsidR="0063516B" w:rsidRPr="003649B7">
        <w:rPr>
          <w:rFonts w:ascii="Times New Roman" w:hAnsi="Times New Roman" w:cs="Times New Roman"/>
          <w:b/>
          <w:sz w:val="28"/>
          <w:szCs w:val="28"/>
        </w:rPr>
        <w:t>0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Квадратичные формы </w:t>
      </w:r>
    </w:p>
    <w:p w:rsidR="00931B96" w:rsidRPr="001C7E66" w:rsidRDefault="00931B96" w:rsidP="0063516B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Понятие квадратичной формы. Канонический базис квадратичной формы. Положительно и отрицательно определенные квадратичные формы. Применение квадратичных форм к исследованию кривых второго прядка.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Раздел 2. Математический анализ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2.1. Числовые последовательности</w:t>
      </w:r>
    </w:p>
    <w:p w:rsidR="00931B96" w:rsidRPr="001C7E66" w:rsidRDefault="00931B96" w:rsidP="0063516B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Числовые последовательности. Пределы.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 xml:space="preserve">Сходящиеся последовательности. Бесконечный предел. Замечательные пределы. Принцип сходимости. 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63516B">
        <w:rPr>
          <w:rFonts w:ascii="Times New Roman" w:hAnsi="Times New Roman" w:cs="Times New Roman"/>
          <w:b/>
          <w:sz w:val="28"/>
          <w:szCs w:val="28"/>
        </w:rPr>
        <w:t>2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Предел функции </w:t>
      </w:r>
    </w:p>
    <w:p w:rsidR="00931B96" w:rsidRPr="001C7E66" w:rsidRDefault="00931B96" w:rsidP="0063516B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Функции. Основные понятия. Предел функции. Теорема Гейне. Односторонние пределы. </w:t>
      </w:r>
    </w:p>
    <w:p w:rsidR="00931B96" w:rsidRPr="001C7E66" w:rsidRDefault="00931B96" w:rsidP="0063516B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Пределы на бесконечности. Бесконечные пределы. Непрерывность функции. Непрерывность композиции. Точки разрыва.</w:t>
      </w:r>
    </w:p>
    <w:p w:rsidR="00931B96" w:rsidRPr="001C7E66" w:rsidRDefault="0063516B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2.3</w:t>
      </w:r>
      <w:r w:rsidR="00931B96" w:rsidRPr="001C7E66">
        <w:rPr>
          <w:rFonts w:ascii="Times New Roman" w:hAnsi="Times New Roman" w:cs="Times New Roman"/>
          <w:b/>
          <w:sz w:val="28"/>
          <w:szCs w:val="28"/>
        </w:rPr>
        <w:t xml:space="preserve">. Дифференцируемость функции 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Производные. Определение и смысл производной. Построение касательной к графику функции. Дифференцируемость функции. Правила дифференцирования. Таблица производных. 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Дифференциал. Приближенные вычисления. Свойства дифференцируемых функций. Правила </w:t>
      </w:r>
      <w:proofErr w:type="spellStart"/>
      <w:r w:rsidRPr="001C7E66"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 w:rsidRPr="001C7E66">
        <w:rPr>
          <w:rFonts w:ascii="Times New Roman" w:hAnsi="Times New Roman" w:cs="Times New Roman"/>
          <w:sz w:val="28"/>
          <w:szCs w:val="28"/>
        </w:rPr>
        <w:t xml:space="preserve">. Производные высших порядков. </w:t>
      </w:r>
      <w:r w:rsidRPr="001C7E66">
        <w:rPr>
          <w:rFonts w:ascii="Times New Roman" w:hAnsi="Times New Roman" w:cs="Times New Roman"/>
          <w:noProof/>
          <w:sz w:val="28"/>
          <w:szCs w:val="28"/>
        </w:rPr>
        <w:t>Формула Тейлора.</w:t>
      </w:r>
    </w:p>
    <w:p w:rsidR="00931B96" w:rsidRPr="001C7E66" w:rsidRDefault="0063516B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2.4</w:t>
      </w:r>
      <w:r w:rsidR="00931B96" w:rsidRPr="001C7E66">
        <w:rPr>
          <w:rFonts w:ascii="Times New Roman" w:hAnsi="Times New Roman" w:cs="Times New Roman"/>
          <w:b/>
          <w:sz w:val="28"/>
          <w:szCs w:val="28"/>
        </w:rPr>
        <w:t>. Исследование функций одной переменной и построение графика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Монотонность функции.  Локальный экстремум. Исследование стационарных точек. Глобальный экстремум. Выпуклость и перегибы графика функции. </w:t>
      </w:r>
    </w:p>
    <w:p w:rsidR="00931B96" w:rsidRPr="001C7E66" w:rsidRDefault="0063516B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2.5</w:t>
      </w:r>
      <w:r w:rsidR="00931B96" w:rsidRPr="001C7E66">
        <w:rPr>
          <w:rFonts w:ascii="Times New Roman" w:hAnsi="Times New Roman" w:cs="Times New Roman"/>
          <w:b/>
          <w:sz w:val="28"/>
          <w:szCs w:val="28"/>
        </w:rPr>
        <w:t>. Функции нескольких переменных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Пространство </w:t>
      </w:r>
      <w:r w:rsidRPr="001C7E66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pt;height:18.7pt" o:ole="" fillcolor="window">
            <v:imagedata r:id="rId8" o:title=""/>
          </v:shape>
          <o:OLEObject Type="Embed" ProgID="Equation.3" ShapeID="_x0000_i1025" DrawAspect="Content" ObjectID="_1768990599" r:id="rId9"/>
        </w:objec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. Последовательности в </w:t>
      </w:r>
      <w:r w:rsidRPr="001C7E66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380" w:dyaOrig="360">
          <v:shape id="_x0000_i1026" type="#_x0000_t75" style="width:18.7pt;height:18.7pt" o:ole="" fillcolor="window">
            <v:imagedata r:id="rId8" o:title=""/>
          </v:shape>
          <o:OLEObject Type="Embed" ProgID="Equation.3" ShapeID="_x0000_i1026" DrawAspect="Content" ObjectID="_1768990600" r:id="rId10"/>
        </w:objec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. Функции нескольких переменных. Предел. Непрерывность функции в </w:t>
      </w:r>
      <w:r w:rsidRPr="001C7E66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380" w:dyaOrig="360">
          <v:shape id="_x0000_i1027" type="#_x0000_t75" style="width:18.7pt;height:18.7pt" o:ole="" fillcolor="window">
            <v:imagedata r:id="rId8" o:title=""/>
          </v:shape>
          <o:OLEObject Type="Embed" ProgID="Equation.3" ShapeID="_x0000_i1027" DrawAspect="Content" ObjectID="_1768990601" r:id="rId11"/>
        </w:objec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. Непрерывность на множестве. Дифференциал функции нескольких переменных. Необходимые условия дифференцируемости. Достаточные условия дифференцируемости. 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Частные производные. Дифференцирование функции, заданной неявно и композиции функций. Полные дифференциалы и частные производные высших порядков. Признак полного дифференциала. Формула Тейлора. 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6</w:t>
      </w:r>
      <w:r w:rsidRPr="001C7E66">
        <w:rPr>
          <w:rFonts w:ascii="Times New Roman" w:hAnsi="Times New Roman" w:cs="Times New Roman"/>
          <w:b/>
          <w:sz w:val="28"/>
          <w:szCs w:val="28"/>
        </w:rPr>
        <w:t>. Исследование функции нескольких переменных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Локальный экстремум функции нескольких переменных. Необходимое и достаточное условия. Исследование стационарных точек. Условный экстремум функций нескольких переменных. Глобальный экстремум. 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7</w:t>
      </w:r>
      <w:r w:rsidRPr="001C7E66">
        <w:rPr>
          <w:rFonts w:ascii="Times New Roman" w:hAnsi="Times New Roman" w:cs="Times New Roman"/>
          <w:b/>
          <w:sz w:val="28"/>
          <w:szCs w:val="28"/>
        </w:rPr>
        <w:t>. Неопределенный интеграл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Понятие и свойства неопределенного интеграла. Замена переменных. Интегрирование по частям. 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8</w:t>
      </w:r>
      <w:r w:rsidRPr="001C7E66">
        <w:rPr>
          <w:rFonts w:ascii="Times New Roman" w:hAnsi="Times New Roman" w:cs="Times New Roman"/>
          <w:b/>
          <w:sz w:val="28"/>
          <w:szCs w:val="28"/>
        </w:rPr>
        <w:t>. Основные методы интегрирования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Интегрирование рациональных функций. Метод рационализации.  Интегрирование рационально-иррациональных функций. Интегрирование рационально-тригонометрических функций.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9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Определенный интеграл 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Определенный интеграл. Интегральные суммы. Основные свойства определенного интеграла. Оценки интегралов. Формулы среднего значения. Основные правила интегрирования. 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Приложения определенного интеграла. Несобственные интегралы. Интегрирование неограниченных функций. Интегрирование </w:t>
      </w:r>
      <w:r w:rsidR="00DC4750">
        <w:rPr>
          <w:rFonts w:ascii="Times New Roman" w:hAnsi="Times New Roman" w:cs="Times New Roman"/>
          <w:sz w:val="28"/>
          <w:szCs w:val="28"/>
        </w:rPr>
        <w:br/>
      </w:r>
      <w:r w:rsidRPr="001C7E66">
        <w:rPr>
          <w:rFonts w:ascii="Times New Roman" w:hAnsi="Times New Roman" w:cs="Times New Roman"/>
          <w:sz w:val="28"/>
          <w:szCs w:val="28"/>
        </w:rPr>
        <w:t xml:space="preserve">по бесконечному промежутку. 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10</w:t>
      </w:r>
      <w:r w:rsidRPr="001C7E66">
        <w:rPr>
          <w:rFonts w:ascii="Times New Roman" w:hAnsi="Times New Roman" w:cs="Times New Roman"/>
          <w:b/>
          <w:sz w:val="28"/>
          <w:szCs w:val="28"/>
        </w:rPr>
        <w:t>. Интегрирование функций многих переменных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Кратные интегралы. Свойства кратного интеграла. Правила вычисления кратного интеграла.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11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Числовые ряды 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Числовые и функциональные ряды. Положительные ряды. Знакочередующиеся ряды. Абсолютная сходимость. Признаки сходимости.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12</w:t>
      </w:r>
      <w:r w:rsidRPr="001C7E66">
        <w:rPr>
          <w:rFonts w:ascii="Times New Roman" w:hAnsi="Times New Roman" w:cs="Times New Roman"/>
          <w:b/>
          <w:sz w:val="28"/>
          <w:szCs w:val="28"/>
        </w:rPr>
        <w:t>. Степенные ряды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Понятие о функциональных рядах. Сходимость функциональных рядов.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Степенные ряды. Сходимость степенных рядов. Ряды Тейлора </w:t>
      </w:r>
      <w:r w:rsidR="00DC4750">
        <w:rPr>
          <w:rFonts w:ascii="Times New Roman" w:hAnsi="Times New Roman" w:cs="Times New Roman"/>
          <w:noProof/>
          <w:sz w:val="28"/>
          <w:szCs w:val="28"/>
        </w:rPr>
        <w:br/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и Маклорена. 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DC4750">
        <w:rPr>
          <w:rFonts w:ascii="Times New Roman" w:hAnsi="Times New Roman" w:cs="Times New Roman"/>
          <w:b/>
          <w:sz w:val="28"/>
          <w:szCs w:val="28"/>
        </w:rPr>
        <w:t>13</w:t>
      </w:r>
      <w:r w:rsidRPr="001C7E66">
        <w:rPr>
          <w:rFonts w:ascii="Times New Roman" w:hAnsi="Times New Roman" w:cs="Times New Roman"/>
          <w:b/>
          <w:sz w:val="28"/>
          <w:szCs w:val="28"/>
        </w:rPr>
        <w:t>. Обыкновенные дифференциальные уравнения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lastRenderedPageBreak/>
        <w:t>Обыкновенные дифференциальные уравнения.</w: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 Основные разновидности дифференциальных уравнений. Основные методы решения дифференциальных уравнений.</w:t>
      </w:r>
      <w:r w:rsidRPr="001C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14</w:t>
      </w:r>
      <w:r w:rsidRPr="001C7E66">
        <w:rPr>
          <w:rFonts w:ascii="Times New Roman" w:hAnsi="Times New Roman" w:cs="Times New Roman"/>
          <w:b/>
          <w:sz w:val="28"/>
          <w:szCs w:val="28"/>
        </w:rPr>
        <w:t>. Дифференциальные уравнения первого порядка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Дифференциальные уравнения и однопараметрические семейства кривых.</w:t>
      </w:r>
      <w:r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Задача Коши. 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Дифференциальные уравнения с разделяющимися переменными. Однородные дифференциальные уравнения. Линейные дифференциальные уравнения. </w:t>
      </w:r>
    </w:p>
    <w:p w:rsidR="00931B96" w:rsidRPr="001C7E66" w:rsidRDefault="00931B96" w:rsidP="006351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15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Дифференциальные уравнения второго порядка 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Задача Коши для дифференциальных уравнений второго порядка. Случаи понижения порядка. Линейные дифференциальные уравнения второго порядка с постоянными коэффициентами. </w:t>
      </w:r>
    </w:p>
    <w:p w:rsidR="00931B96" w:rsidRPr="001C7E66" w:rsidRDefault="00931B96" w:rsidP="0063516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Линейные неоднородные уравнения второго порядка с постоянными коэффициентами. Линейные дифференциальные уравнения n-го порядка.   </w:t>
      </w:r>
    </w:p>
    <w:p w:rsidR="000A0FD2" w:rsidRPr="001C7E66" w:rsidRDefault="000A0FD2">
      <w:pPr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br w:type="page"/>
      </w:r>
    </w:p>
    <w:p w:rsidR="002817AF" w:rsidRPr="001C7E66" w:rsidRDefault="00140AD0" w:rsidP="001F2B06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140AD0" w:rsidRPr="001C7E66" w:rsidRDefault="00140AD0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A87" w:rsidRPr="001C7E66" w:rsidRDefault="00140AD0" w:rsidP="00482140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="00C51361">
        <w:rPr>
          <w:rFonts w:ascii="Times New Roman" w:hAnsi="Times New Roman" w:cs="Times New Roman"/>
          <w:b/>
          <w:sz w:val="28"/>
          <w:szCs w:val="28"/>
        </w:rPr>
        <w:t>:</w:t>
      </w:r>
      <w:r w:rsidR="00884928" w:rsidRPr="001C7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E9E" w:rsidRPr="001C7E66" w:rsidRDefault="006A4E9E" w:rsidP="006A4E9E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>Баранова, Е. С. Практическое пособие по высшей математике. Типовые расчеты / Е. С. Баранова. – СПб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.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Питер, 2020 – 400 с.</w:t>
      </w:r>
    </w:p>
    <w:p w:rsidR="006A4E9E" w:rsidRPr="001C7E66" w:rsidRDefault="006A4E9E" w:rsidP="006A4E9E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 xml:space="preserve">Сборник задач по избранным главам высшей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математики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пособие / Е. А. 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Баркова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 [и др.]. –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Минск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БГУИР, 2022. – 92 с.</w:t>
      </w:r>
    </w:p>
    <w:p w:rsidR="006A4E9E" w:rsidRPr="001C7E66" w:rsidRDefault="006A4E9E" w:rsidP="006A4E9E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 xml:space="preserve">Современный математический анализ в задачах и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упражнениях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пособие / Е. А. 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Баркова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 [и др.]. –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Минск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БГУИР, 2020. – 112 с.</w:t>
      </w:r>
    </w:p>
    <w:p w:rsidR="00140AD0" w:rsidRPr="001C7E66" w:rsidRDefault="00140AD0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0AD0" w:rsidRPr="001C7E66" w:rsidRDefault="00140AD0" w:rsidP="00482140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литература: </w:t>
      </w:r>
    </w:p>
    <w:p w:rsidR="00983331" w:rsidRPr="001C7E66" w:rsidRDefault="00983331" w:rsidP="00983331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C7E66">
        <w:rPr>
          <w:rFonts w:ascii="Times New Roman" w:eastAsia="Calibri" w:hAnsi="Times New Roman"/>
          <w:sz w:val="28"/>
          <w:szCs w:val="28"/>
        </w:rPr>
        <w:t>Кастрица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, О. А. Высшая математика : учеб. пособие / </w:t>
      </w:r>
      <w:r w:rsidR="00C51361">
        <w:rPr>
          <w:rFonts w:ascii="Times New Roman" w:eastAsia="Calibri" w:hAnsi="Times New Roman"/>
          <w:sz w:val="28"/>
          <w:szCs w:val="28"/>
        </w:rPr>
        <w:br/>
      </w:r>
      <w:r w:rsidRPr="001C7E66">
        <w:rPr>
          <w:rFonts w:ascii="Times New Roman" w:eastAsia="Calibri" w:hAnsi="Times New Roman"/>
          <w:sz w:val="28"/>
          <w:szCs w:val="28"/>
        </w:rPr>
        <w:t xml:space="preserve">О. А. 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Кастрица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. –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Минск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Новое знание, 2015. – 284 с.</w:t>
      </w:r>
    </w:p>
    <w:p w:rsidR="00983331" w:rsidRPr="001C7E66" w:rsidRDefault="00983331" w:rsidP="00983331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 xml:space="preserve">Плющ, О. Б. Высшая математика: курс лекций : в 2 ч. / О. Б. Плющ, </w:t>
      </w:r>
      <w:r w:rsidRPr="001C7E66">
        <w:rPr>
          <w:rFonts w:ascii="Times New Roman" w:eastAsia="Calibri" w:hAnsi="Times New Roman"/>
          <w:sz w:val="28"/>
          <w:szCs w:val="28"/>
        </w:rPr>
        <w:br/>
        <w:t xml:space="preserve">Б. В. Новыш. – Минск: Акад. упр. при Президенте 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Респ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. Беларусь, 2004. – </w:t>
      </w:r>
      <w:r w:rsidR="00C51361">
        <w:rPr>
          <w:rFonts w:ascii="Times New Roman" w:eastAsia="Calibri" w:hAnsi="Times New Roman"/>
          <w:sz w:val="28"/>
          <w:szCs w:val="28"/>
        </w:rPr>
        <w:br/>
      </w:r>
      <w:r w:rsidRPr="001C7E66">
        <w:rPr>
          <w:rFonts w:ascii="Times New Roman" w:eastAsia="Calibri" w:hAnsi="Times New Roman"/>
          <w:sz w:val="28"/>
          <w:szCs w:val="28"/>
        </w:rPr>
        <w:t>Ч. 1: Элементарная математика, аналитическая геометрия, высшая алгебра. – 168 с.</w:t>
      </w:r>
    </w:p>
    <w:p w:rsidR="00983331" w:rsidRPr="001C7E66" w:rsidRDefault="00983331" w:rsidP="00983331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 xml:space="preserve">Новыш, Б. В. Высшая математика: курс лекций : в 2 ч. / </w:t>
      </w:r>
      <w:r w:rsidR="00C51361">
        <w:rPr>
          <w:rFonts w:ascii="Times New Roman" w:eastAsia="Calibri" w:hAnsi="Times New Roman"/>
          <w:sz w:val="28"/>
          <w:szCs w:val="28"/>
        </w:rPr>
        <w:br/>
      </w:r>
      <w:r w:rsidRPr="001C7E66">
        <w:rPr>
          <w:rFonts w:ascii="Times New Roman" w:eastAsia="Calibri" w:hAnsi="Times New Roman"/>
          <w:sz w:val="28"/>
          <w:szCs w:val="28"/>
        </w:rPr>
        <w:t xml:space="preserve">Б. В. Новыш, О. Б. Плющ. – Минск : Акад. упр. при Президенте </w:t>
      </w:r>
      <w:r w:rsidR="00E05D2B">
        <w:rPr>
          <w:rFonts w:ascii="Times New Roman" w:eastAsia="Calibri" w:hAnsi="Times New Roman"/>
          <w:sz w:val="28"/>
          <w:szCs w:val="28"/>
        </w:rPr>
        <w:br/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Респ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>. Беларусь, 2004. – Ч. 2: Математический анализ. – 200 с.</w:t>
      </w:r>
    </w:p>
    <w:p w:rsidR="00983331" w:rsidRPr="001C7E66" w:rsidRDefault="00983331" w:rsidP="00983331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C7E66">
        <w:rPr>
          <w:rFonts w:ascii="Times New Roman" w:eastAsia="Calibri" w:hAnsi="Times New Roman"/>
          <w:sz w:val="28"/>
          <w:szCs w:val="28"/>
        </w:rPr>
        <w:t>Кастрица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, О. А. Высшая математика: примеры, задачи,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упражнения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учеб. пособие для ВУЗов / О. А. 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Кастрица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. –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М.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ЮНИТИ, 2002. – 189 с.</w:t>
      </w:r>
    </w:p>
    <w:p w:rsidR="00983331" w:rsidRPr="001C7E66" w:rsidRDefault="00983331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1361" w:rsidRPr="001C7E66" w:rsidRDefault="00C51361" w:rsidP="003649B7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:rsidR="00C51361" w:rsidRDefault="00C51361" w:rsidP="00C51361">
      <w:pPr>
        <w:pStyle w:val="10"/>
        <w:spacing w:after="0" w:line="32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Формы обучения – лекции, лабораторные занятия, самостоятельная работа с использованием представленных преподавателями материалов (электронный конспект лекций, электронный практикум)</w:t>
      </w:r>
    </w:p>
    <w:p w:rsidR="00C51361" w:rsidRDefault="00C51361" w:rsidP="00C51361">
      <w:pPr>
        <w:pStyle w:val="10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методами обучения, отвечающими целям учебной дисциплины, являются: </w:t>
      </w:r>
    </w:p>
    <w:p w:rsidR="00C51361" w:rsidRDefault="00C51361" w:rsidP="00C51361">
      <w:pPr>
        <w:pStyle w:val="10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проблемного и вариативного изложения, реализуемые на лекционных занятиях; </w:t>
      </w:r>
    </w:p>
    <w:p w:rsidR="00C51361" w:rsidRDefault="00C51361" w:rsidP="00C51361">
      <w:pPr>
        <w:pStyle w:val="10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учебно-исследовательской деятельности, творческого подхода, реализуемые на лабораторных занятиях.</w:t>
      </w:r>
    </w:p>
    <w:p w:rsidR="00C51361" w:rsidRDefault="00C51361" w:rsidP="00C51361">
      <w:pPr>
        <w:tabs>
          <w:tab w:val="left" w:pos="0"/>
        </w:tabs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61" w:rsidRPr="001C7E66" w:rsidRDefault="00C51361" w:rsidP="00C51361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Перечень рекомендуемых средств диагностики компетенций обучающихся</w:t>
      </w:r>
    </w:p>
    <w:p w:rsidR="00C51361" w:rsidRDefault="00C51361" w:rsidP="00C51361">
      <w:pPr>
        <w:pStyle w:val="10"/>
        <w:tabs>
          <w:tab w:val="left" w:pos="0"/>
        </w:tabs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C51361" w:rsidRDefault="00C51361" w:rsidP="00C51361">
      <w:pPr>
        <w:pStyle w:val="10"/>
        <w:tabs>
          <w:tab w:val="left" w:pos="0"/>
        </w:tabs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задания;</w:t>
      </w:r>
    </w:p>
    <w:p w:rsidR="00C51361" w:rsidRDefault="00C51361" w:rsidP="00C51361">
      <w:pPr>
        <w:pStyle w:val="10"/>
        <w:tabs>
          <w:tab w:val="left" w:pos="0"/>
        </w:tabs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опросы;</w:t>
      </w:r>
    </w:p>
    <w:p w:rsidR="00C51361" w:rsidRDefault="00C51361" w:rsidP="00C51361">
      <w:pPr>
        <w:pStyle w:val="1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письменные опросы;</w:t>
      </w:r>
    </w:p>
    <w:p w:rsidR="00C51361" w:rsidRDefault="00C51361" w:rsidP="00C51361">
      <w:pPr>
        <w:pStyle w:val="10"/>
        <w:tabs>
          <w:tab w:val="left" w:pos="0"/>
        </w:tabs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тесты;</w:t>
      </w:r>
    </w:p>
    <w:p w:rsidR="009277F7" w:rsidRDefault="009277F7" w:rsidP="00C51361">
      <w:pPr>
        <w:pStyle w:val="1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зачет;</w:t>
      </w:r>
    </w:p>
    <w:p w:rsidR="00C51361" w:rsidRDefault="00C51361" w:rsidP="00C51361">
      <w:pPr>
        <w:pStyle w:val="1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экзамен.</w:t>
      </w:r>
    </w:p>
    <w:p w:rsidR="00C51361" w:rsidRPr="001C7E66" w:rsidRDefault="00C51361" w:rsidP="00C51361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</w:t>
      </w:r>
      <w:bookmarkStart w:id="0" w:name="_GoBack"/>
      <w:bookmarkEnd w:id="0"/>
      <w:r w:rsidRPr="001C7E66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C51361" w:rsidRPr="001C7E66" w:rsidRDefault="00C51361" w:rsidP="00C51361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:rsidR="00C51361" w:rsidRPr="001C7E66" w:rsidRDefault="00C51361" w:rsidP="00C51361">
      <w:pPr>
        <w:tabs>
          <w:tab w:val="left" w:pos="0"/>
        </w:tabs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61" w:rsidRPr="001C7E66" w:rsidRDefault="00C51361" w:rsidP="00C51361">
      <w:pPr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При изучении учебной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03FB">
        <w:rPr>
          <w:rFonts w:ascii="Times New Roman" w:hAnsi="Times New Roman" w:cs="Times New Roman"/>
          <w:sz w:val="28"/>
          <w:szCs w:val="28"/>
        </w:rPr>
        <w:t>Высшая 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7E66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следующие формы самостоятельной работы обучающихся:</w:t>
      </w:r>
    </w:p>
    <w:p w:rsidR="00C51361" w:rsidRDefault="00C51361" w:rsidP="00C51361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электронных учебных изданий и презентаций по учебной дисциплине</w:t>
      </w:r>
      <w:r w:rsidR="005832FA">
        <w:rPr>
          <w:rFonts w:ascii="Times New Roman" w:hAnsi="Times New Roman" w:cs="Times New Roman"/>
          <w:sz w:val="28"/>
          <w:szCs w:val="28"/>
        </w:rPr>
        <w:t>;</w:t>
      </w:r>
    </w:p>
    <w:p w:rsidR="00C51361" w:rsidRDefault="00C51361" w:rsidP="00C51361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решение типовых задач и практических заданий </w:t>
      </w:r>
      <w:r w:rsidR="000250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разделам дисциплины</w:t>
      </w:r>
      <w:r w:rsidR="005832FA">
        <w:rPr>
          <w:rFonts w:ascii="Times New Roman" w:hAnsi="Times New Roman" w:cs="Times New Roman"/>
          <w:sz w:val="28"/>
          <w:szCs w:val="28"/>
        </w:rPr>
        <w:t>;</w:t>
      </w:r>
    </w:p>
    <w:p w:rsidR="00C51361" w:rsidRDefault="00C51361" w:rsidP="00C51361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рекомендуемой литературы, а также рекомендуемых информационных ресурсов, размещенных в сети Интернет;</w:t>
      </w:r>
    </w:p>
    <w:p w:rsidR="00C51361" w:rsidRDefault="00C51361" w:rsidP="00C51361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A005D8">
        <w:rPr>
          <w:rFonts w:ascii="Times New Roman" w:hAnsi="Times New Roman" w:cs="Times New Roman"/>
          <w:sz w:val="28"/>
          <w:szCs w:val="28"/>
        </w:rPr>
        <w:t xml:space="preserve">зачету, </w:t>
      </w:r>
      <w:r>
        <w:rPr>
          <w:rFonts w:ascii="Times New Roman" w:hAnsi="Times New Roman" w:cs="Times New Roman"/>
          <w:sz w:val="28"/>
          <w:szCs w:val="28"/>
        </w:rPr>
        <w:t xml:space="preserve">экзамену. </w:t>
      </w:r>
    </w:p>
    <w:p w:rsidR="00C51361" w:rsidRDefault="00C51361" w:rsidP="00C51361">
      <w:pPr>
        <w:tabs>
          <w:tab w:val="left" w:pos="1080"/>
        </w:tabs>
        <w:spacing w:line="32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1361" w:rsidRPr="001C7E66" w:rsidRDefault="00C51361" w:rsidP="00C51361">
      <w:p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:rsidR="007246A4" w:rsidRPr="007246A4" w:rsidRDefault="00C51361" w:rsidP="00DC4750">
      <w:pPr>
        <w:tabs>
          <w:tab w:val="left" w:pos="1080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proofErr w:type="gramStart"/>
      <w:r w:rsidRPr="001C7E66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1C7E66">
        <w:rPr>
          <w:rFonts w:ascii="Times New Roman" w:hAnsi="Times New Roman" w:cs="Times New Roman"/>
          <w:sz w:val="28"/>
          <w:szCs w:val="28"/>
        </w:rPr>
        <w:t xml:space="preserve"> обучающихся применяются критерии оценивания, рекомендуемые Министерством образования Республики Беларусь.</w:t>
      </w:r>
      <w:r w:rsidR="00DC4750" w:rsidRPr="007246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46A4" w:rsidRPr="007246A4" w:rsidSect="00CD5544">
      <w:headerReference w:type="default" r:id="rId12"/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21" w:rsidRDefault="001E6621" w:rsidP="00532AF2">
      <w:pPr>
        <w:spacing w:after="0" w:line="240" w:lineRule="auto"/>
      </w:pPr>
      <w:r>
        <w:separator/>
      </w:r>
    </w:p>
  </w:endnote>
  <w:endnote w:type="continuationSeparator" w:id="0">
    <w:p w:rsidR="001E6621" w:rsidRDefault="001E6621" w:rsidP="0053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21" w:rsidRDefault="001E6621" w:rsidP="00532AF2">
      <w:pPr>
        <w:spacing w:after="0" w:line="240" w:lineRule="auto"/>
      </w:pPr>
      <w:r>
        <w:separator/>
      </w:r>
    </w:p>
  </w:footnote>
  <w:footnote w:type="continuationSeparator" w:id="0">
    <w:p w:rsidR="001E6621" w:rsidRDefault="001E6621" w:rsidP="0053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58511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649B7" w:rsidRPr="003649B7" w:rsidRDefault="00103498" w:rsidP="003649B7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 w:rsidRPr="003649B7">
          <w:rPr>
            <w:rFonts w:ascii="Times New Roman" w:hAnsi="Times New Roman" w:cs="Times New Roman"/>
            <w:sz w:val="28"/>
          </w:rPr>
          <w:fldChar w:fldCharType="begin"/>
        </w:r>
        <w:r w:rsidRPr="003649B7">
          <w:rPr>
            <w:rFonts w:ascii="Times New Roman" w:hAnsi="Times New Roman" w:cs="Times New Roman"/>
            <w:sz w:val="28"/>
          </w:rPr>
          <w:instrText>PAGE   \* MERGEFORMAT</w:instrText>
        </w:r>
        <w:r w:rsidRPr="003649B7">
          <w:rPr>
            <w:rFonts w:ascii="Times New Roman" w:hAnsi="Times New Roman" w:cs="Times New Roman"/>
            <w:sz w:val="28"/>
          </w:rPr>
          <w:fldChar w:fldCharType="separate"/>
        </w:r>
        <w:r w:rsidR="003649B7">
          <w:rPr>
            <w:rFonts w:ascii="Times New Roman" w:hAnsi="Times New Roman" w:cs="Times New Roman"/>
            <w:noProof/>
            <w:sz w:val="28"/>
          </w:rPr>
          <w:t>11</w:t>
        </w:r>
        <w:r w:rsidRPr="003649B7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EB8"/>
    <w:multiLevelType w:val="hybridMultilevel"/>
    <w:tmpl w:val="CA92B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FE7B4A"/>
    <w:multiLevelType w:val="hybridMultilevel"/>
    <w:tmpl w:val="4492F6E6"/>
    <w:lvl w:ilvl="0" w:tplc="C76AD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C22C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6407330"/>
    <w:multiLevelType w:val="multilevel"/>
    <w:tmpl w:val="DB68C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911"/>
    <w:rsid w:val="00003F82"/>
    <w:rsid w:val="00006996"/>
    <w:rsid w:val="000104BA"/>
    <w:rsid w:val="00022E68"/>
    <w:rsid w:val="0002504E"/>
    <w:rsid w:val="0003459B"/>
    <w:rsid w:val="00047744"/>
    <w:rsid w:val="0004787B"/>
    <w:rsid w:val="00052C8B"/>
    <w:rsid w:val="00053E55"/>
    <w:rsid w:val="00065E02"/>
    <w:rsid w:val="0007679A"/>
    <w:rsid w:val="00091509"/>
    <w:rsid w:val="00096DE6"/>
    <w:rsid w:val="000A0FD2"/>
    <w:rsid w:val="000A188C"/>
    <w:rsid w:val="000A247D"/>
    <w:rsid w:val="000A33B4"/>
    <w:rsid w:val="000A4431"/>
    <w:rsid w:val="000C2344"/>
    <w:rsid w:val="000D05D8"/>
    <w:rsid w:val="000D6E79"/>
    <w:rsid w:val="00101E1A"/>
    <w:rsid w:val="0010284A"/>
    <w:rsid w:val="00103498"/>
    <w:rsid w:val="001078B2"/>
    <w:rsid w:val="0011433B"/>
    <w:rsid w:val="0012070D"/>
    <w:rsid w:val="00134C46"/>
    <w:rsid w:val="00140AD0"/>
    <w:rsid w:val="0015312E"/>
    <w:rsid w:val="0016369A"/>
    <w:rsid w:val="00165290"/>
    <w:rsid w:val="00174AA4"/>
    <w:rsid w:val="0017516A"/>
    <w:rsid w:val="00175EA7"/>
    <w:rsid w:val="001774A6"/>
    <w:rsid w:val="00177DCB"/>
    <w:rsid w:val="00183F75"/>
    <w:rsid w:val="001855A4"/>
    <w:rsid w:val="001B077E"/>
    <w:rsid w:val="001B1471"/>
    <w:rsid w:val="001B3CF7"/>
    <w:rsid w:val="001B5A1E"/>
    <w:rsid w:val="001C7E66"/>
    <w:rsid w:val="001D1105"/>
    <w:rsid w:val="001D1C69"/>
    <w:rsid w:val="001E066D"/>
    <w:rsid w:val="001E14F7"/>
    <w:rsid w:val="001E2133"/>
    <w:rsid w:val="001E6621"/>
    <w:rsid w:val="001F2B06"/>
    <w:rsid w:val="001F62B7"/>
    <w:rsid w:val="002047EC"/>
    <w:rsid w:val="0020710E"/>
    <w:rsid w:val="00213185"/>
    <w:rsid w:val="0022555B"/>
    <w:rsid w:val="002357FC"/>
    <w:rsid w:val="002405F5"/>
    <w:rsid w:val="00261C70"/>
    <w:rsid w:val="00262543"/>
    <w:rsid w:val="00262F99"/>
    <w:rsid w:val="002817AF"/>
    <w:rsid w:val="0028551E"/>
    <w:rsid w:val="00295DFB"/>
    <w:rsid w:val="002A39E6"/>
    <w:rsid w:val="002C1020"/>
    <w:rsid w:val="002C1117"/>
    <w:rsid w:val="002C3CB3"/>
    <w:rsid w:val="002D1B1B"/>
    <w:rsid w:val="002E2EF6"/>
    <w:rsid w:val="002F05FA"/>
    <w:rsid w:val="002F3584"/>
    <w:rsid w:val="003003FB"/>
    <w:rsid w:val="00301ED8"/>
    <w:rsid w:val="00303FFF"/>
    <w:rsid w:val="003147E0"/>
    <w:rsid w:val="003618CD"/>
    <w:rsid w:val="00364367"/>
    <w:rsid w:val="003649B7"/>
    <w:rsid w:val="00372054"/>
    <w:rsid w:val="0038349C"/>
    <w:rsid w:val="00386B06"/>
    <w:rsid w:val="00397FB6"/>
    <w:rsid w:val="003A10EC"/>
    <w:rsid w:val="003A2FC8"/>
    <w:rsid w:val="003C16F8"/>
    <w:rsid w:val="003C3885"/>
    <w:rsid w:val="003C53C4"/>
    <w:rsid w:val="003C6CAD"/>
    <w:rsid w:val="003D1A43"/>
    <w:rsid w:val="003D1BAB"/>
    <w:rsid w:val="003E54D0"/>
    <w:rsid w:val="004017AB"/>
    <w:rsid w:val="00403420"/>
    <w:rsid w:val="00405515"/>
    <w:rsid w:val="00407705"/>
    <w:rsid w:val="0041097E"/>
    <w:rsid w:val="00416F77"/>
    <w:rsid w:val="00433BD7"/>
    <w:rsid w:val="004347B4"/>
    <w:rsid w:val="00467287"/>
    <w:rsid w:val="00471AE7"/>
    <w:rsid w:val="00482140"/>
    <w:rsid w:val="0049077A"/>
    <w:rsid w:val="004A767C"/>
    <w:rsid w:val="004C0DE2"/>
    <w:rsid w:val="004C441A"/>
    <w:rsid w:val="004C6054"/>
    <w:rsid w:val="004D0A87"/>
    <w:rsid w:val="004E15E5"/>
    <w:rsid w:val="004E2AD6"/>
    <w:rsid w:val="004E2C3A"/>
    <w:rsid w:val="004E7DE9"/>
    <w:rsid w:val="004F4A62"/>
    <w:rsid w:val="005001E7"/>
    <w:rsid w:val="00501419"/>
    <w:rsid w:val="00502823"/>
    <w:rsid w:val="005052AE"/>
    <w:rsid w:val="00526522"/>
    <w:rsid w:val="0053050A"/>
    <w:rsid w:val="00530B42"/>
    <w:rsid w:val="0053171E"/>
    <w:rsid w:val="00532AF2"/>
    <w:rsid w:val="005648C0"/>
    <w:rsid w:val="00566C72"/>
    <w:rsid w:val="005675D3"/>
    <w:rsid w:val="0057194A"/>
    <w:rsid w:val="00575252"/>
    <w:rsid w:val="005832FA"/>
    <w:rsid w:val="005849AF"/>
    <w:rsid w:val="00592969"/>
    <w:rsid w:val="005B483B"/>
    <w:rsid w:val="005C5FB1"/>
    <w:rsid w:val="005C7798"/>
    <w:rsid w:val="006026C9"/>
    <w:rsid w:val="0062238E"/>
    <w:rsid w:val="006239F0"/>
    <w:rsid w:val="0063022E"/>
    <w:rsid w:val="0063516B"/>
    <w:rsid w:val="00662C70"/>
    <w:rsid w:val="00662F5A"/>
    <w:rsid w:val="00667702"/>
    <w:rsid w:val="0067179E"/>
    <w:rsid w:val="00695D56"/>
    <w:rsid w:val="0069741E"/>
    <w:rsid w:val="006A4E9E"/>
    <w:rsid w:val="006B174C"/>
    <w:rsid w:val="006C76C2"/>
    <w:rsid w:val="006C79B2"/>
    <w:rsid w:val="006C7C99"/>
    <w:rsid w:val="006E4518"/>
    <w:rsid w:val="006F2328"/>
    <w:rsid w:val="007211E1"/>
    <w:rsid w:val="007246A4"/>
    <w:rsid w:val="00730FF8"/>
    <w:rsid w:val="0073191B"/>
    <w:rsid w:val="0074010B"/>
    <w:rsid w:val="00742CFA"/>
    <w:rsid w:val="00745701"/>
    <w:rsid w:val="00753775"/>
    <w:rsid w:val="00753FF5"/>
    <w:rsid w:val="0076663B"/>
    <w:rsid w:val="00770DDE"/>
    <w:rsid w:val="007740EB"/>
    <w:rsid w:val="007B2245"/>
    <w:rsid w:val="007B62A8"/>
    <w:rsid w:val="007C490D"/>
    <w:rsid w:val="007D01D1"/>
    <w:rsid w:val="00814EE4"/>
    <w:rsid w:val="0084457E"/>
    <w:rsid w:val="008566DA"/>
    <w:rsid w:val="00857F48"/>
    <w:rsid w:val="00863F11"/>
    <w:rsid w:val="0087109C"/>
    <w:rsid w:val="00873B0F"/>
    <w:rsid w:val="00884928"/>
    <w:rsid w:val="008904F8"/>
    <w:rsid w:val="00897252"/>
    <w:rsid w:val="008A6882"/>
    <w:rsid w:val="008E0C70"/>
    <w:rsid w:val="008F0E9F"/>
    <w:rsid w:val="008F13E5"/>
    <w:rsid w:val="0090225D"/>
    <w:rsid w:val="0091142C"/>
    <w:rsid w:val="009277F7"/>
    <w:rsid w:val="00931B96"/>
    <w:rsid w:val="0093212B"/>
    <w:rsid w:val="00941E55"/>
    <w:rsid w:val="009554EB"/>
    <w:rsid w:val="00970DDA"/>
    <w:rsid w:val="00975F0D"/>
    <w:rsid w:val="00983331"/>
    <w:rsid w:val="009976F7"/>
    <w:rsid w:val="009A3068"/>
    <w:rsid w:val="009A37A2"/>
    <w:rsid w:val="009A5491"/>
    <w:rsid w:val="009A7210"/>
    <w:rsid w:val="009C0C4D"/>
    <w:rsid w:val="009D32D7"/>
    <w:rsid w:val="009F4802"/>
    <w:rsid w:val="009F7A47"/>
    <w:rsid w:val="00A005D8"/>
    <w:rsid w:val="00A05CE3"/>
    <w:rsid w:val="00A2282B"/>
    <w:rsid w:val="00A342D9"/>
    <w:rsid w:val="00A3631C"/>
    <w:rsid w:val="00A716ED"/>
    <w:rsid w:val="00A76F56"/>
    <w:rsid w:val="00A81079"/>
    <w:rsid w:val="00A87775"/>
    <w:rsid w:val="00A95EDA"/>
    <w:rsid w:val="00AA6CCD"/>
    <w:rsid w:val="00AB48DC"/>
    <w:rsid w:val="00AB72D6"/>
    <w:rsid w:val="00AD4982"/>
    <w:rsid w:val="00AE1247"/>
    <w:rsid w:val="00AF7416"/>
    <w:rsid w:val="00B31B6D"/>
    <w:rsid w:val="00B35C22"/>
    <w:rsid w:val="00B43DF2"/>
    <w:rsid w:val="00B4747B"/>
    <w:rsid w:val="00B5437C"/>
    <w:rsid w:val="00B61FBF"/>
    <w:rsid w:val="00B62B9A"/>
    <w:rsid w:val="00B66449"/>
    <w:rsid w:val="00B80021"/>
    <w:rsid w:val="00B85157"/>
    <w:rsid w:val="00B86662"/>
    <w:rsid w:val="00BA1F68"/>
    <w:rsid w:val="00BA67D2"/>
    <w:rsid w:val="00BF025A"/>
    <w:rsid w:val="00C04EA7"/>
    <w:rsid w:val="00C06373"/>
    <w:rsid w:val="00C1306C"/>
    <w:rsid w:val="00C32745"/>
    <w:rsid w:val="00C51361"/>
    <w:rsid w:val="00C71DBE"/>
    <w:rsid w:val="00C855FB"/>
    <w:rsid w:val="00C90ED6"/>
    <w:rsid w:val="00C96053"/>
    <w:rsid w:val="00C97C4E"/>
    <w:rsid w:val="00CD354B"/>
    <w:rsid w:val="00CD5544"/>
    <w:rsid w:val="00CE0D66"/>
    <w:rsid w:val="00CE33CC"/>
    <w:rsid w:val="00CF58AA"/>
    <w:rsid w:val="00D10FA7"/>
    <w:rsid w:val="00D117A0"/>
    <w:rsid w:val="00D12E8D"/>
    <w:rsid w:val="00D160A4"/>
    <w:rsid w:val="00D332E3"/>
    <w:rsid w:val="00D337F1"/>
    <w:rsid w:val="00D72F4C"/>
    <w:rsid w:val="00DA67DD"/>
    <w:rsid w:val="00DA76E6"/>
    <w:rsid w:val="00DC4750"/>
    <w:rsid w:val="00DC571C"/>
    <w:rsid w:val="00DC7189"/>
    <w:rsid w:val="00DD6BB0"/>
    <w:rsid w:val="00DD72ED"/>
    <w:rsid w:val="00DE30DC"/>
    <w:rsid w:val="00DE7A67"/>
    <w:rsid w:val="00DF0EC9"/>
    <w:rsid w:val="00E05D2B"/>
    <w:rsid w:val="00E50616"/>
    <w:rsid w:val="00E97352"/>
    <w:rsid w:val="00ED1C59"/>
    <w:rsid w:val="00ED6898"/>
    <w:rsid w:val="00ED761E"/>
    <w:rsid w:val="00F22761"/>
    <w:rsid w:val="00F36D5D"/>
    <w:rsid w:val="00F46A68"/>
    <w:rsid w:val="00F513E1"/>
    <w:rsid w:val="00F536DD"/>
    <w:rsid w:val="00F7351C"/>
    <w:rsid w:val="00F81431"/>
    <w:rsid w:val="00F8255B"/>
    <w:rsid w:val="00F830FB"/>
    <w:rsid w:val="00FA2635"/>
    <w:rsid w:val="00FA5F4A"/>
    <w:rsid w:val="00FA7137"/>
    <w:rsid w:val="00FB2D78"/>
    <w:rsid w:val="00FB34A3"/>
    <w:rsid w:val="00FC34D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52AE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1"/>
    <w:rsid w:val="0028551E"/>
  </w:style>
  <w:style w:type="paragraph" w:styleId="a6">
    <w:name w:val="Balloon Text"/>
    <w:basedOn w:val="a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40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42CF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42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1B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1B96"/>
  </w:style>
  <w:style w:type="paragraph" w:styleId="ac">
    <w:name w:val="header"/>
    <w:basedOn w:val="a"/>
    <w:link w:val="ad"/>
    <w:uiPriority w:val="99"/>
    <w:unhideWhenUsed/>
    <w:rsid w:val="0053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2AF2"/>
  </w:style>
  <w:style w:type="paragraph" w:styleId="ae">
    <w:name w:val="footer"/>
    <w:basedOn w:val="a"/>
    <w:link w:val="af"/>
    <w:uiPriority w:val="99"/>
    <w:unhideWhenUsed/>
    <w:rsid w:val="0053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2AF2"/>
  </w:style>
  <w:style w:type="paragraph" w:customStyle="1" w:styleId="10">
    <w:name w:val="Обычный1"/>
    <w:uiPriority w:val="99"/>
    <w:rsid w:val="00C5136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1133-C58A-4623-A848-2DC1E6EF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Гваева Ирена Викторовна</cp:lastModifiedBy>
  <cp:revision>62</cp:revision>
  <cp:lastPrinted>2024-02-09T10:28:00Z</cp:lastPrinted>
  <dcterms:created xsi:type="dcterms:W3CDTF">2024-01-05T10:21:00Z</dcterms:created>
  <dcterms:modified xsi:type="dcterms:W3CDTF">2024-02-09T10:30:00Z</dcterms:modified>
</cp:coreProperties>
</file>