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F5" w:rsidRPr="003760DF" w:rsidRDefault="009A0CF5" w:rsidP="00E533E6">
      <w:pPr>
        <w:jc w:val="center"/>
        <w:rPr>
          <w:b/>
          <w:bCs/>
          <w:sz w:val="28"/>
          <w:szCs w:val="28"/>
        </w:rPr>
      </w:pPr>
      <w:r w:rsidRPr="003760DF">
        <w:rPr>
          <w:b/>
          <w:bCs/>
          <w:sz w:val="28"/>
          <w:szCs w:val="28"/>
        </w:rPr>
        <w:t>МИНИСТЕРСТВО ОБРАЗОВАНИ</w:t>
      </w:r>
      <w:r w:rsidR="00CD2C26" w:rsidRPr="003760DF">
        <w:rPr>
          <w:b/>
          <w:bCs/>
          <w:sz w:val="28"/>
          <w:szCs w:val="28"/>
        </w:rPr>
        <w:t>Я</w:t>
      </w:r>
      <w:r w:rsidRPr="003760DF">
        <w:rPr>
          <w:b/>
          <w:bCs/>
          <w:sz w:val="28"/>
          <w:szCs w:val="28"/>
        </w:rPr>
        <w:t xml:space="preserve"> РЕ</w:t>
      </w:r>
      <w:r w:rsidR="00CC1A75">
        <w:rPr>
          <w:b/>
          <w:bCs/>
          <w:sz w:val="28"/>
          <w:szCs w:val="28"/>
        </w:rPr>
        <w:t>С</w:t>
      </w:r>
      <w:r w:rsidRPr="003760DF">
        <w:rPr>
          <w:b/>
          <w:bCs/>
          <w:sz w:val="28"/>
          <w:szCs w:val="28"/>
        </w:rPr>
        <w:t>ПУБЛИКИ БЕЛАРУСЬ</w:t>
      </w:r>
    </w:p>
    <w:p w:rsidR="009A0CF5" w:rsidRPr="003760DF" w:rsidRDefault="009A0CF5" w:rsidP="009A0CF5">
      <w:pPr>
        <w:spacing w:after="240"/>
        <w:jc w:val="center"/>
        <w:rPr>
          <w:sz w:val="28"/>
          <w:szCs w:val="28"/>
        </w:rPr>
      </w:pPr>
      <w:r w:rsidRPr="003760DF">
        <w:rPr>
          <w:bCs/>
          <w:sz w:val="28"/>
          <w:szCs w:val="28"/>
        </w:rPr>
        <w:t>Учебно-методическое объединение по гуманитарному образованию</w:t>
      </w:r>
    </w:p>
    <w:p w:rsidR="009A0CF5" w:rsidRPr="003760DF" w:rsidRDefault="009A0CF5" w:rsidP="009A0CF5">
      <w:pPr>
        <w:rPr>
          <w:b/>
          <w:bCs/>
          <w:sz w:val="28"/>
          <w:szCs w:val="28"/>
        </w:rPr>
      </w:pPr>
    </w:p>
    <w:p w:rsidR="00E86CA2" w:rsidRPr="000A581A" w:rsidRDefault="00E86CA2" w:rsidP="00E86CA2">
      <w:pPr>
        <w:ind w:left="3958"/>
        <w:rPr>
          <w:b/>
          <w:sz w:val="28"/>
          <w:szCs w:val="28"/>
        </w:rPr>
      </w:pPr>
      <w:r w:rsidRPr="000A581A">
        <w:rPr>
          <w:b/>
          <w:sz w:val="28"/>
          <w:szCs w:val="28"/>
        </w:rPr>
        <w:t>УТВЕРЖДАЮ</w:t>
      </w:r>
    </w:p>
    <w:p w:rsidR="00E86CA2" w:rsidRPr="000A581A" w:rsidRDefault="00E86CA2" w:rsidP="00E86CA2">
      <w:pPr>
        <w:ind w:left="3238" w:firstLine="720"/>
        <w:rPr>
          <w:sz w:val="28"/>
          <w:szCs w:val="28"/>
        </w:rPr>
      </w:pPr>
      <w:r w:rsidRPr="000A581A">
        <w:rPr>
          <w:sz w:val="28"/>
          <w:szCs w:val="28"/>
        </w:rPr>
        <w:t>Первый заместитель Министра образования</w:t>
      </w:r>
    </w:p>
    <w:p w:rsidR="00E86CA2" w:rsidRPr="000A581A" w:rsidRDefault="00E86CA2" w:rsidP="00E86CA2">
      <w:pPr>
        <w:ind w:left="3656" w:firstLine="302"/>
        <w:rPr>
          <w:sz w:val="28"/>
          <w:szCs w:val="28"/>
        </w:rPr>
      </w:pPr>
      <w:r w:rsidRPr="000A581A">
        <w:rPr>
          <w:sz w:val="28"/>
          <w:szCs w:val="28"/>
        </w:rPr>
        <w:t xml:space="preserve">Республики Беларусь </w:t>
      </w:r>
    </w:p>
    <w:p w:rsidR="00E86CA2" w:rsidRDefault="00E86CA2" w:rsidP="00E86CA2">
      <w:pPr>
        <w:ind w:left="3958"/>
        <w:rPr>
          <w:sz w:val="28"/>
          <w:szCs w:val="28"/>
        </w:rPr>
      </w:pPr>
      <w:r w:rsidRPr="000A581A">
        <w:rPr>
          <w:sz w:val="28"/>
          <w:szCs w:val="28"/>
        </w:rPr>
        <w:t>____________________</w:t>
      </w:r>
      <w:r w:rsidR="00377437">
        <w:rPr>
          <w:sz w:val="28"/>
          <w:szCs w:val="28"/>
        </w:rPr>
        <w:t xml:space="preserve"> </w:t>
      </w:r>
      <w:r w:rsidR="00135FA6">
        <w:rPr>
          <w:sz w:val="28"/>
          <w:szCs w:val="28"/>
        </w:rPr>
        <w:t>А</w:t>
      </w:r>
      <w:r>
        <w:rPr>
          <w:sz w:val="28"/>
          <w:szCs w:val="28"/>
        </w:rPr>
        <w:t>.</w:t>
      </w:r>
      <w:r w:rsidR="00135FA6">
        <w:rPr>
          <w:sz w:val="28"/>
          <w:szCs w:val="28"/>
        </w:rPr>
        <w:t>Г.</w:t>
      </w:r>
      <w:r w:rsidR="00E1214F">
        <w:rPr>
          <w:sz w:val="28"/>
          <w:szCs w:val="28"/>
        </w:rPr>
        <w:t> </w:t>
      </w:r>
      <w:r w:rsidR="00135FA6">
        <w:rPr>
          <w:sz w:val="28"/>
          <w:szCs w:val="28"/>
        </w:rPr>
        <w:t>Баханович</w:t>
      </w:r>
    </w:p>
    <w:p w:rsidR="00E86CA2" w:rsidRPr="00101220" w:rsidRDefault="00AE65C3" w:rsidP="00E86CA2">
      <w:pPr>
        <w:ind w:left="3958"/>
        <w:rPr>
          <w:sz w:val="28"/>
          <w:szCs w:val="28"/>
        </w:rPr>
      </w:pPr>
      <w:r>
        <w:rPr>
          <w:sz w:val="28"/>
          <w:szCs w:val="28"/>
        </w:rPr>
        <w:t xml:space="preserve">              </w:t>
      </w:r>
      <w:r w:rsidR="00E86CA2" w:rsidRPr="00C96946">
        <w:rPr>
          <w:sz w:val="18"/>
          <w:szCs w:val="18"/>
        </w:rPr>
        <w:t>(подпись)</w:t>
      </w:r>
      <w:r w:rsidR="00E86CA2" w:rsidRPr="00101220">
        <w:rPr>
          <w:sz w:val="28"/>
          <w:szCs w:val="28"/>
        </w:rPr>
        <w:t xml:space="preserve">        </w:t>
      </w:r>
    </w:p>
    <w:p w:rsidR="00E86CA2" w:rsidRPr="00101220" w:rsidRDefault="00E86CA2" w:rsidP="00E86CA2">
      <w:pPr>
        <w:ind w:left="3958"/>
        <w:rPr>
          <w:sz w:val="28"/>
          <w:szCs w:val="28"/>
        </w:rPr>
      </w:pPr>
      <w:r w:rsidRPr="00101220">
        <w:rPr>
          <w:sz w:val="28"/>
          <w:szCs w:val="28"/>
        </w:rPr>
        <w:t xml:space="preserve">____________________ </w:t>
      </w:r>
    </w:p>
    <w:p w:rsidR="00E86CA2" w:rsidRPr="00C96946" w:rsidRDefault="00AE65C3" w:rsidP="00E86CA2">
      <w:pPr>
        <w:ind w:left="3958"/>
        <w:rPr>
          <w:sz w:val="18"/>
          <w:szCs w:val="18"/>
        </w:rPr>
      </w:pPr>
      <w:r>
        <w:rPr>
          <w:sz w:val="28"/>
          <w:szCs w:val="28"/>
        </w:rPr>
        <w:t xml:space="preserve">         </w:t>
      </w:r>
      <w:r w:rsidR="00E86CA2" w:rsidRPr="00C96946">
        <w:rPr>
          <w:sz w:val="18"/>
          <w:szCs w:val="18"/>
        </w:rPr>
        <w:t>(дата утверждения)</w:t>
      </w:r>
    </w:p>
    <w:p w:rsidR="00E86CA2" w:rsidRPr="000A581A" w:rsidRDefault="00E86CA2" w:rsidP="00E86CA2">
      <w:pPr>
        <w:ind w:left="3958"/>
        <w:rPr>
          <w:sz w:val="28"/>
          <w:szCs w:val="28"/>
        </w:rPr>
      </w:pPr>
      <w:r w:rsidRPr="000A581A">
        <w:rPr>
          <w:sz w:val="28"/>
          <w:szCs w:val="28"/>
        </w:rPr>
        <w:t xml:space="preserve">Регистрационный № </w:t>
      </w:r>
      <w:r w:rsidR="00204878">
        <w:rPr>
          <w:sz w:val="28"/>
          <w:szCs w:val="28"/>
        </w:rPr>
        <w:t>______</w:t>
      </w:r>
    </w:p>
    <w:p w:rsidR="006E64A8" w:rsidRPr="002D5B46" w:rsidRDefault="006E64A8" w:rsidP="00E86CA2">
      <w:pPr>
        <w:jc w:val="center"/>
        <w:rPr>
          <w:bCs/>
          <w:sz w:val="28"/>
          <w:szCs w:val="28"/>
        </w:rPr>
      </w:pPr>
    </w:p>
    <w:p w:rsidR="00E1214F" w:rsidRPr="002D5B46" w:rsidRDefault="00E1214F" w:rsidP="00E86CA2">
      <w:pPr>
        <w:jc w:val="center"/>
        <w:rPr>
          <w:bCs/>
          <w:sz w:val="28"/>
          <w:szCs w:val="28"/>
        </w:rPr>
      </w:pPr>
    </w:p>
    <w:p w:rsidR="004D5948" w:rsidRPr="00B020B9" w:rsidRDefault="00014C4D" w:rsidP="00B020B9">
      <w:pPr>
        <w:jc w:val="center"/>
        <w:rPr>
          <w:b/>
          <w:caps/>
          <w:sz w:val="28"/>
          <w:szCs w:val="28"/>
        </w:rPr>
      </w:pPr>
      <w:r>
        <w:rPr>
          <w:b/>
          <w:sz w:val="28"/>
          <w:szCs w:val="28"/>
        </w:rPr>
        <w:t xml:space="preserve">СОЦИАЛЬНАЯ </w:t>
      </w:r>
      <w:r w:rsidR="00B020B9" w:rsidRPr="00B020B9">
        <w:rPr>
          <w:b/>
          <w:sz w:val="28"/>
          <w:szCs w:val="28"/>
        </w:rPr>
        <w:t>И ЭКОНОМИЧЕСКАЯ СТАТИСТИКА</w:t>
      </w:r>
    </w:p>
    <w:p w:rsidR="009A0CF5" w:rsidRPr="003760DF" w:rsidRDefault="00C35A6C" w:rsidP="00C75F4A">
      <w:pPr>
        <w:jc w:val="center"/>
        <w:rPr>
          <w:b/>
          <w:spacing w:val="-6"/>
          <w:sz w:val="28"/>
          <w:szCs w:val="28"/>
        </w:rPr>
      </w:pPr>
      <w:r>
        <w:rPr>
          <w:b/>
          <w:bCs/>
          <w:sz w:val="28"/>
          <w:szCs w:val="28"/>
        </w:rPr>
        <w:t>Примерная</w:t>
      </w:r>
      <w:r w:rsidR="009A0CF5" w:rsidRPr="003760DF">
        <w:rPr>
          <w:b/>
          <w:bCs/>
          <w:sz w:val="28"/>
          <w:szCs w:val="28"/>
        </w:rPr>
        <w:t xml:space="preserve"> учебная программа </w:t>
      </w:r>
      <w:r w:rsidR="009A0CF5" w:rsidRPr="003760DF">
        <w:rPr>
          <w:b/>
          <w:spacing w:val="-6"/>
          <w:sz w:val="28"/>
          <w:szCs w:val="28"/>
        </w:rPr>
        <w:t>по учебной дисциплине</w:t>
      </w:r>
    </w:p>
    <w:p w:rsidR="009A0CF5" w:rsidRDefault="009A0CF5" w:rsidP="00C75F4A">
      <w:pPr>
        <w:pStyle w:val="a6"/>
        <w:jc w:val="center"/>
        <w:rPr>
          <w:spacing w:val="-6"/>
        </w:rPr>
      </w:pPr>
      <w:r w:rsidRPr="003760DF">
        <w:rPr>
          <w:spacing w:val="-6"/>
        </w:rPr>
        <w:t xml:space="preserve">для </w:t>
      </w:r>
      <w:r w:rsidR="00C35A6C">
        <w:rPr>
          <w:spacing w:val="-6"/>
        </w:rPr>
        <w:t>специальности</w:t>
      </w:r>
    </w:p>
    <w:p w:rsidR="00C35A6C" w:rsidRPr="003760DF" w:rsidRDefault="00C35A6C" w:rsidP="00C75F4A">
      <w:pPr>
        <w:pStyle w:val="a6"/>
        <w:jc w:val="center"/>
        <w:rPr>
          <w:bCs w:val="0"/>
        </w:rPr>
      </w:pPr>
      <w:r>
        <w:rPr>
          <w:spacing w:val="-6"/>
        </w:rPr>
        <w:t>6-05-0314-01 Социология</w:t>
      </w:r>
    </w:p>
    <w:p w:rsidR="009A0CF5" w:rsidRDefault="009A0CF5" w:rsidP="00D3497D">
      <w:pPr>
        <w:pStyle w:val="a6"/>
        <w:ind w:firstLine="720"/>
        <w:jc w:val="center"/>
        <w:rPr>
          <w:bCs w:val="0"/>
        </w:rPr>
      </w:pPr>
    </w:p>
    <w:p w:rsidR="00E1214F" w:rsidRPr="003760DF" w:rsidRDefault="00E1214F" w:rsidP="00D3497D">
      <w:pPr>
        <w:pStyle w:val="a6"/>
        <w:ind w:firstLine="720"/>
        <w:jc w:val="center"/>
        <w:rPr>
          <w:bCs w:val="0"/>
        </w:rPr>
      </w:pPr>
    </w:p>
    <w:tbl>
      <w:tblPr>
        <w:tblW w:w="10080" w:type="dxa"/>
        <w:tblInd w:w="-252" w:type="dxa"/>
        <w:tblLook w:val="01E0" w:firstRow="1" w:lastRow="1" w:firstColumn="1" w:lastColumn="1" w:noHBand="0" w:noVBand="0"/>
      </w:tblPr>
      <w:tblGrid>
        <w:gridCol w:w="4680"/>
        <w:gridCol w:w="5400"/>
      </w:tblGrid>
      <w:tr w:rsidR="00E1214F" w:rsidRPr="000A581A" w:rsidTr="00B4524F">
        <w:tc>
          <w:tcPr>
            <w:tcW w:w="4680" w:type="dxa"/>
          </w:tcPr>
          <w:p w:rsidR="00E1214F" w:rsidRPr="000A581A" w:rsidRDefault="00E1214F" w:rsidP="00B4524F">
            <w:pPr>
              <w:ind w:left="-32" w:firstLine="32"/>
              <w:rPr>
                <w:b/>
                <w:sz w:val="28"/>
                <w:szCs w:val="28"/>
              </w:rPr>
            </w:pPr>
            <w:r w:rsidRPr="000A581A">
              <w:rPr>
                <w:b/>
                <w:sz w:val="28"/>
                <w:szCs w:val="28"/>
              </w:rPr>
              <w:t xml:space="preserve">СОГЛАСОВАНО </w:t>
            </w:r>
          </w:p>
          <w:p w:rsidR="00E1214F" w:rsidRPr="000A581A" w:rsidRDefault="00AB5CC9" w:rsidP="00B4524F">
            <w:pPr>
              <w:ind w:left="-32" w:right="-183" w:firstLine="32"/>
              <w:rPr>
                <w:sz w:val="28"/>
                <w:szCs w:val="28"/>
              </w:rPr>
            </w:pPr>
            <w:r>
              <w:rPr>
                <w:sz w:val="28"/>
                <w:szCs w:val="28"/>
              </w:rPr>
              <w:t>Председатель у</w:t>
            </w:r>
            <w:r w:rsidR="00E1214F" w:rsidRPr="000A581A">
              <w:rPr>
                <w:sz w:val="28"/>
                <w:szCs w:val="28"/>
              </w:rPr>
              <w:t xml:space="preserve">чебно-методического объединения по гуманитарному </w:t>
            </w:r>
          </w:p>
          <w:p w:rsidR="00E1214F" w:rsidRPr="000A581A" w:rsidRDefault="00E1214F" w:rsidP="00B4524F">
            <w:pPr>
              <w:ind w:left="-32" w:firstLine="32"/>
              <w:rPr>
                <w:sz w:val="28"/>
                <w:szCs w:val="28"/>
              </w:rPr>
            </w:pPr>
            <w:r w:rsidRPr="000A581A">
              <w:rPr>
                <w:sz w:val="28"/>
                <w:szCs w:val="28"/>
              </w:rPr>
              <w:t>образованию</w:t>
            </w:r>
          </w:p>
          <w:p w:rsidR="00E1214F" w:rsidRPr="000A581A" w:rsidRDefault="00E1214F" w:rsidP="00B4524F">
            <w:pPr>
              <w:rPr>
                <w:sz w:val="28"/>
                <w:szCs w:val="28"/>
                <w:lang w:eastAsia="en-US"/>
              </w:rPr>
            </w:pPr>
            <w:r w:rsidRPr="000A581A">
              <w:rPr>
                <w:sz w:val="28"/>
                <w:szCs w:val="28"/>
                <w:lang w:eastAsia="en-US"/>
              </w:rPr>
              <w:t>_______________</w:t>
            </w:r>
            <w:r w:rsidR="00377437">
              <w:rPr>
                <w:sz w:val="28"/>
                <w:szCs w:val="28"/>
                <w:lang w:eastAsia="en-US"/>
              </w:rPr>
              <w:t xml:space="preserve"> </w:t>
            </w:r>
            <w:r>
              <w:rPr>
                <w:sz w:val="28"/>
                <w:szCs w:val="28"/>
                <w:lang w:eastAsia="en-US"/>
              </w:rPr>
              <w:t>О.</w:t>
            </w:r>
            <w:r w:rsidR="00C35A6C">
              <w:rPr>
                <w:sz w:val="28"/>
                <w:szCs w:val="28"/>
                <w:lang w:eastAsia="en-US"/>
              </w:rPr>
              <w:t>Г.</w:t>
            </w:r>
            <w:r w:rsidR="00A94280">
              <w:rPr>
                <w:sz w:val="28"/>
                <w:szCs w:val="28"/>
                <w:lang w:eastAsia="en-US"/>
              </w:rPr>
              <w:t> </w:t>
            </w:r>
            <w:r w:rsidR="00C35A6C">
              <w:rPr>
                <w:sz w:val="28"/>
                <w:szCs w:val="28"/>
                <w:lang w:eastAsia="en-US"/>
              </w:rPr>
              <w:t>Прохоренко</w:t>
            </w:r>
          </w:p>
          <w:p w:rsidR="00E1214F" w:rsidRPr="000A581A" w:rsidRDefault="00E1214F" w:rsidP="00B4524F">
            <w:pPr>
              <w:rPr>
                <w:sz w:val="18"/>
                <w:szCs w:val="18"/>
                <w:lang w:eastAsia="en-US"/>
              </w:rPr>
            </w:pPr>
            <w:r w:rsidRPr="000A581A">
              <w:rPr>
                <w:sz w:val="18"/>
                <w:szCs w:val="18"/>
                <w:lang w:eastAsia="en-US"/>
              </w:rPr>
              <w:t xml:space="preserve">            (подпись)</w:t>
            </w:r>
            <w:r w:rsidRPr="000A581A">
              <w:rPr>
                <w:sz w:val="18"/>
                <w:szCs w:val="18"/>
                <w:lang w:eastAsia="en-US"/>
              </w:rPr>
              <w:tab/>
            </w:r>
          </w:p>
          <w:p w:rsidR="00E1214F" w:rsidRPr="000A581A" w:rsidRDefault="00E1214F" w:rsidP="00B4524F">
            <w:pPr>
              <w:rPr>
                <w:sz w:val="28"/>
                <w:szCs w:val="28"/>
                <w:lang w:eastAsia="en-US"/>
              </w:rPr>
            </w:pPr>
            <w:r w:rsidRPr="000A581A">
              <w:rPr>
                <w:sz w:val="28"/>
                <w:szCs w:val="28"/>
                <w:lang w:eastAsia="en-US"/>
              </w:rPr>
              <w:t>______________</w:t>
            </w:r>
            <w:r>
              <w:rPr>
                <w:sz w:val="28"/>
                <w:szCs w:val="28"/>
                <w:lang w:eastAsia="en-US"/>
              </w:rPr>
              <w:t>_</w:t>
            </w:r>
          </w:p>
          <w:p w:rsidR="00E1214F" w:rsidRPr="000A581A" w:rsidRDefault="00E1214F" w:rsidP="00B4524F">
            <w:pPr>
              <w:ind w:left="252"/>
              <w:rPr>
                <w:sz w:val="18"/>
                <w:szCs w:val="18"/>
              </w:rPr>
            </w:pPr>
            <w:r>
              <w:rPr>
                <w:sz w:val="18"/>
                <w:szCs w:val="18"/>
                <w:lang w:eastAsia="en-US"/>
              </w:rPr>
              <w:t xml:space="preserve">        </w:t>
            </w:r>
            <w:r w:rsidRPr="000A581A">
              <w:rPr>
                <w:sz w:val="18"/>
                <w:szCs w:val="18"/>
                <w:lang w:eastAsia="en-US"/>
              </w:rPr>
              <w:t>(дата)</w:t>
            </w:r>
          </w:p>
        </w:tc>
        <w:tc>
          <w:tcPr>
            <w:tcW w:w="5400" w:type="dxa"/>
          </w:tcPr>
          <w:p w:rsidR="00E1214F" w:rsidRPr="000A581A" w:rsidRDefault="00E1214F" w:rsidP="00B4524F">
            <w:pPr>
              <w:ind w:left="108"/>
              <w:rPr>
                <w:b/>
                <w:sz w:val="28"/>
                <w:szCs w:val="28"/>
              </w:rPr>
            </w:pPr>
            <w:r w:rsidRPr="000A581A">
              <w:rPr>
                <w:b/>
                <w:sz w:val="28"/>
                <w:szCs w:val="28"/>
              </w:rPr>
              <w:t xml:space="preserve">СОГЛАСОВАНО </w:t>
            </w:r>
          </w:p>
          <w:p w:rsidR="00E1214F" w:rsidRPr="000A581A" w:rsidRDefault="00E1214F" w:rsidP="00B4524F">
            <w:pPr>
              <w:ind w:left="108"/>
              <w:rPr>
                <w:sz w:val="28"/>
                <w:szCs w:val="28"/>
              </w:rPr>
            </w:pPr>
            <w:r w:rsidRPr="000A581A">
              <w:rPr>
                <w:sz w:val="28"/>
                <w:szCs w:val="28"/>
              </w:rPr>
              <w:t xml:space="preserve">Начальник </w:t>
            </w:r>
            <w:r w:rsidR="000E070D">
              <w:rPr>
                <w:sz w:val="28"/>
                <w:szCs w:val="28"/>
              </w:rPr>
              <w:t>Главного у</w:t>
            </w:r>
            <w:r w:rsidRPr="000A581A">
              <w:rPr>
                <w:sz w:val="28"/>
                <w:szCs w:val="28"/>
              </w:rPr>
              <w:t xml:space="preserve">правления </w:t>
            </w:r>
          </w:p>
          <w:p w:rsidR="00E1214F" w:rsidRPr="000A581A" w:rsidRDefault="000E070D" w:rsidP="00B4524F">
            <w:pPr>
              <w:ind w:left="108"/>
              <w:rPr>
                <w:sz w:val="28"/>
                <w:szCs w:val="28"/>
              </w:rPr>
            </w:pPr>
            <w:r>
              <w:rPr>
                <w:sz w:val="28"/>
                <w:szCs w:val="28"/>
              </w:rPr>
              <w:t xml:space="preserve">профессионального </w:t>
            </w:r>
            <w:r w:rsidR="00E1214F" w:rsidRPr="000A581A">
              <w:rPr>
                <w:sz w:val="28"/>
                <w:szCs w:val="28"/>
              </w:rPr>
              <w:t>образования Министерства образования Республики Беларусь</w:t>
            </w:r>
          </w:p>
          <w:p w:rsidR="00E1214F" w:rsidRPr="000A581A" w:rsidRDefault="00377437" w:rsidP="00B4524F">
            <w:pPr>
              <w:ind w:left="252"/>
              <w:rPr>
                <w:sz w:val="28"/>
                <w:szCs w:val="28"/>
                <w:lang w:eastAsia="en-US"/>
              </w:rPr>
            </w:pPr>
            <w:r>
              <w:rPr>
                <w:sz w:val="28"/>
                <w:szCs w:val="28"/>
                <w:lang w:eastAsia="en-US"/>
              </w:rPr>
              <w:t xml:space="preserve">________________ </w:t>
            </w:r>
            <w:r w:rsidR="00E1214F" w:rsidRPr="000A581A">
              <w:rPr>
                <w:sz w:val="28"/>
                <w:szCs w:val="28"/>
                <w:lang w:eastAsia="en-US"/>
              </w:rPr>
              <w:t>С.</w:t>
            </w:r>
            <w:r w:rsidR="00C35A6C">
              <w:rPr>
                <w:sz w:val="28"/>
                <w:szCs w:val="28"/>
                <w:lang w:eastAsia="en-US"/>
              </w:rPr>
              <w:t>Н</w:t>
            </w:r>
            <w:r w:rsidR="00E1214F" w:rsidRPr="000A581A">
              <w:rPr>
                <w:sz w:val="28"/>
                <w:szCs w:val="28"/>
                <w:lang w:eastAsia="en-US"/>
              </w:rPr>
              <w:t>. </w:t>
            </w:r>
            <w:r w:rsidR="00C35A6C">
              <w:rPr>
                <w:sz w:val="28"/>
                <w:szCs w:val="28"/>
                <w:lang w:eastAsia="en-US"/>
              </w:rPr>
              <w:t>Пищов</w:t>
            </w:r>
            <w:r w:rsidR="00E1214F" w:rsidRPr="000A581A">
              <w:rPr>
                <w:sz w:val="28"/>
                <w:szCs w:val="28"/>
                <w:lang w:eastAsia="en-US"/>
              </w:rPr>
              <w:t xml:space="preserve"> </w:t>
            </w:r>
          </w:p>
          <w:p w:rsidR="00E1214F" w:rsidRPr="000A581A" w:rsidRDefault="00E1214F" w:rsidP="00B4524F">
            <w:pPr>
              <w:ind w:left="252"/>
              <w:rPr>
                <w:sz w:val="18"/>
                <w:szCs w:val="18"/>
                <w:lang w:eastAsia="en-US"/>
              </w:rPr>
            </w:pPr>
            <w:r w:rsidRPr="000A581A">
              <w:rPr>
                <w:sz w:val="18"/>
                <w:szCs w:val="18"/>
                <w:lang w:eastAsia="en-US"/>
              </w:rPr>
              <w:t xml:space="preserve">           (подпись)</w:t>
            </w:r>
            <w:r w:rsidRPr="000A581A">
              <w:rPr>
                <w:sz w:val="18"/>
                <w:szCs w:val="18"/>
                <w:lang w:eastAsia="en-US"/>
              </w:rPr>
              <w:tab/>
            </w:r>
          </w:p>
          <w:p w:rsidR="00E1214F" w:rsidRPr="000A581A" w:rsidRDefault="00E1214F" w:rsidP="00B4524F">
            <w:pPr>
              <w:ind w:left="252"/>
              <w:rPr>
                <w:sz w:val="18"/>
                <w:szCs w:val="18"/>
                <w:lang w:eastAsia="en-US"/>
              </w:rPr>
            </w:pPr>
            <w:r w:rsidRPr="000A581A">
              <w:rPr>
                <w:sz w:val="18"/>
                <w:szCs w:val="18"/>
                <w:lang w:eastAsia="en-US"/>
              </w:rPr>
              <w:t>___________________</w:t>
            </w:r>
            <w:r>
              <w:rPr>
                <w:sz w:val="18"/>
                <w:szCs w:val="18"/>
                <w:lang w:eastAsia="en-US"/>
              </w:rPr>
              <w:t>______</w:t>
            </w:r>
          </w:p>
          <w:p w:rsidR="00E1214F" w:rsidRPr="000A581A" w:rsidRDefault="00E1214F" w:rsidP="00B4524F">
            <w:pPr>
              <w:ind w:left="252"/>
              <w:rPr>
                <w:sz w:val="18"/>
                <w:szCs w:val="18"/>
                <w:lang w:eastAsia="en-US"/>
              </w:rPr>
            </w:pPr>
            <w:r w:rsidRPr="000A581A">
              <w:rPr>
                <w:sz w:val="18"/>
                <w:szCs w:val="18"/>
                <w:lang w:eastAsia="en-US"/>
              </w:rPr>
              <w:t xml:space="preserve">             (дата)</w:t>
            </w:r>
          </w:p>
          <w:p w:rsidR="000E070D" w:rsidRDefault="000E070D" w:rsidP="00B4524F">
            <w:pPr>
              <w:ind w:left="108"/>
              <w:rPr>
                <w:b/>
                <w:sz w:val="28"/>
                <w:szCs w:val="28"/>
              </w:rPr>
            </w:pPr>
          </w:p>
          <w:p w:rsidR="00E1214F" w:rsidRPr="000A581A" w:rsidRDefault="00E1214F" w:rsidP="00B4524F">
            <w:pPr>
              <w:ind w:left="108"/>
              <w:rPr>
                <w:b/>
                <w:sz w:val="28"/>
                <w:szCs w:val="28"/>
              </w:rPr>
            </w:pPr>
            <w:r w:rsidRPr="000A581A">
              <w:rPr>
                <w:b/>
                <w:sz w:val="28"/>
                <w:szCs w:val="28"/>
              </w:rPr>
              <w:t>СОГЛАСОВАНО</w:t>
            </w:r>
          </w:p>
          <w:p w:rsidR="00E1214F" w:rsidRPr="000A581A" w:rsidRDefault="00E1214F" w:rsidP="00B4524F">
            <w:pPr>
              <w:ind w:left="108"/>
              <w:rPr>
                <w:sz w:val="28"/>
                <w:szCs w:val="28"/>
              </w:rPr>
            </w:pPr>
            <w:r w:rsidRPr="000A581A">
              <w:rPr>
                <w:sz w:val="28"/>
                <w:szCs w:val="28"/>
              </w:rPr>
              <w:t xml:space="preserve">Проректор по научно-методической </w:t>
            </w:r>
          </w:p>
          <w:p w:rsidR="00E1214F" w:rsidRPr="000A581A" w:rsidRDefault="00E1214F" w:rsidP="00B4524F">
            <w:pPr>
              <w:ind w:left="108"/>
              <w:rPr>
                <w:sz w:val="28"/>
                <w:szCs w:val="28"/>
              </w:rPr>
            </w:pPr>
            <w:r w:rsidRPr="000A581A">
              <w:rPr>
                <w:sz w:val="28"/>
                <w:szCs w:val="28"/>
              </w:rPr>
              <w:t xml:space="preserve">работе Государственного учреждения </w:t>
            </w:r>
          </w:p>
          <w:p w:rsidR="00E1214F" w:rsidRPr="000A581A" w:rsidRDefault="00E1214F" w:rsidP="00B4524F">
            <w:pPr>
              <w:ind w:left="108"/>
              <w:rPr>
                <w:sz w:val="28"/>
                <w:szCs w:val="28"/>
              </w:rPr>
            </w:pPr>
            <w:r w:rsidRPr="000A581A">
              <w:rPr>
                <w:sz w:val="28"/>
                <w:szCs w:val="28"/>
              </w:rPr>
              <w:t xml:space="preserve">образования «Республиканский </w:t>
            </w:r>
          </w:p>
          <w:p w:rsidR="00E1214F" w:rsidRPr="000A581A" w:rsidRDefault="00E1214F" w:rsidP="00B4524F">
            <w:pPr>
              <w:ind w:left="108"/>
              <w:rPr>
                <w:sz w:val="28"/>
                <w:szCs w:val="28"/>
              </w:rPr>
            </w:pPr>
            <w:r w:rsidRPr="000A581A">
              <w:rPr>
                <w:sz w:val="28"/>
                <w:szCs w:val="28"/>
              </w:rPr>
              <w:t>институт высшей школы»</w:t>
            </w:r>
          </w:p>
          <w:p w:rsidR="00E1214F" w:rsidRPr="000A581A" w:rsidRDefault="00377437" w:rsidP="00B4524F">
            <w:pPr>
              <w:ind w:left="252"/>
              <w:rPr>
                <w:sz w:val="28"/>
                <w:szCs w:val="28"/>
                <w:lang w:eastAsia="en-US"/>
              </w:rPr>
            </w:pPr>
            <w:r>
              <w:rPr>
                <w:sz w:val="28"/>
                <w:szCs w:val="28"/>
                <w:lang w:eastAsia="en-US"/>
              </w:rPr>
              <w:t xml:space="preserve">________________ </w:t>
            </w:r>
            <w:r w:rsidR="00E1214F" w:rsidRPr="000A581A">
              <w:rPr>
                <w:sz w:val="28"/>
                <w:szCs w:val="28"/>
                <w:lang w:eastAsia="en-US"/>
              </w:rPr>
              <w:t>И.В. Титович</w:t>
            </w:r>
          </w:p>
          <w:p w:rsidR="00E1214F" w:rsidRPr="000A581A" w:rsidRDefault="00E1214F" w:rsidP="00B4524F">
            <w:pPr>
              <w:ind w:left="252"/>
              <w:rPr>
                <w:sz w:val="18"/>
                <w:szCs w:val="18"/>
                <w:lang w:eastAsia="en-US"/>
              </w:rPr>
            </w:pPr>
            <w:r w:rsidRPr="000A581A">
              <w:rPr>
                <w:sz w:val="18"/>
                <w:szCs w:val="18"/>
                <w:lang w:eastAsia="en-US"/>
              </w:rPr>
              <w:t xml:space="preserve">            (подпись)</w:t>
            </w:r>
            <w:r w:rsidRPr="000A581A">
              <w:rPr>
                <w:sz w:val="18"/>
                <w:szCs w:val="18"/>
                <w:lang w:eastAsia="en-US"/>
              </w:rPr>
              <w:tab/>
            </w:r>
          </w:p>
          <w:p w:rsidR="00E1214F" w:rsidRPr="000A581A" w:rsidRDefault="00E1214F" w:rsidP="00B4524F">
            <w:pPr>
              <w:ind w:left="252"/>
              <w:rPr>
                <w:sz w:val="18"/>
                <w:szCs w:val="18"/>
                <w:lang w:eastAsia="en-US"/>
              </w:rPr>
            </w:pPr>
            <w:r w:rsidRPr="000A581A">
              <w:rPr>
                <w:sz w:val="18"/>
                <w:szCs w:val="18"/>
                <w:lang w:eastAsia="en-US"/>
              </w:rPr>
              <w:t>___________________</w:t>
            </w:r>
            <w:r>
              <w:rPr>
                <w:sz w:val="18"/>
                <w:szCs w:val="18"/>
                <w:lang w:eastAsia="en-US"/>
              </w:rPr>
              <w:t>______</w:t>
            </w:r>
          </w:p>
          <w:p w:rsidR="00E1214F" w:rsidRPr="000A581A" w:rsidRDefault="00E1214F" w:rsidP="00B4524F">
            <w:pPr>
              <w:ind w:left="252"/>
              <w:rPr>
                <w:sz w:val="18"/>
                <w:szCs w:val="18"/>
                <w:lang w:eastAsia="en-US"/>
              </w:rPr>
            </w:pPr>
            <w:r w:rsidRPr="000A581A">
              <w:rPr>
                <w:sz w:val="18"/>
                <w:szCs w:val="18"/>
                <w:lang w:eastAsia="en-US"/>
              </w:rPr>
              <w:t xml:space="preserve">             (дата)</w:t>
            </w:r>
          </w:p>
          <w:p w:rsidR="00E1214F" w:rsidRPr="000A581A" w:rsidRDefault="00E1214F" w:rsidP="00B4524F">
            <w:pPr>
              <w:ind w:left="252"/>
              <w:rPr>
                <w:sz w:val="28"/>
                <w:szCs w:val="28"/>
              </w:rPr>
            </w:pPr>
          </w:p>
        </w:tc>
      </w:tr>
    </w:tbl>
    <w:p w:rsidR="00E1214F" w:rsidRPr="000A581A" w:rsidRDefault="00E1214F" w:rsidP="00E1214F">
      <w:pPr>
        <w:rPr>
          <w:sz w:val="28"/>
          <w:szCs w:val="28"/>
        </w:rPr>
      </w:pP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t xml:space="preserve">     Эксперт-нормоконтролер</w:t>
      </w:r>
    </w:p>
    <w:tbl>
      <w:tblPr>
        <w:tblW w:w="9747" w:type="dxa"/>
        <w:tblLook w:val="01E0" w:firstRow="1" w:lastRow="1" w:firstColumn="1" w:lastColumn="1" w:noHBand="0" w:noVBand="0"/>
      </w:tblPr>
      <w:tblGrid>
        <w:gridCol w:w="4503"/>
        <w:gridCol w:w="5244"/>
      </w:tblGrid>
      <w:tr w:rsidR="00E1214F" w:rsidRPr="000A581A" w:rsidTr="00B4524F">
        <w:tc>
          <w:tcPr>
            <w:tcW w:w="4503" w:type="dxa"/>
          </w:tcPr>
          <w:p w:rsidR="00E1214F" w:rsidRPr="000A581A" w:rsidRDefault="00E1214F" w:rsidP="00B4524F">
            <w:pPr>
              <w:rPr>
                <w:sz w:val="28"/>
                <w:szCs w:val="28"/>
                <w:lang w:eastAsia="en-US"/>
              </w:rPr>
            </w:pP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p>
        </w:tc>
        <w:tc>
          <w:tcPr>
            <w:tcW w:w="5244" w:type="dxa"/>
          </w:tcPr>
          <w:p w:rsidR="00C35A6C" w:rsidRPr="00D45331" w:rsidRDefault="00C35A6C" w:rsidP="00C35A6C">
            <w:pPr>
              <w:widowControl w:val="0"/>
              <w:spacing w:before="57"/>
              <w:ind w:left="2" w:right="512" w:hanging="2"/>
              <w:rPr>
                <w:color w:val="000000"/>
                <w:sz w:val="26"/>
                <w:szCs w:val="26"/>
              </w:rPr>
            </w:pPr>
            <w:r w:rsidRPr="00D45331">
              <w:rPr>
                <w:color w:val="000000"/>
                <w:sz w:val="26"/>
                <w:szCs w:val="26"/>
              </w:rPr>
              <w:t>________________ ______________</w:t>
            </w:r>
          </w:p>
          <w:p w:rsidR="00C35A6C" w:rsidRPr="00D45331" w:rsidRDefault="00C35A6C" w:rsidP="00C35A6C">
            <w:pPr>
              <w:widowControl w:val="0"/>
              <w:tabs>
                <w:tab w:val="left" w:pos="2506"/>
              </w:tabs>
              <w:spacing w:before="2" w:line="236" w:lineRule="auto"/>
              <w:ind w:left="2" w:right="866" w:firstLine="542"/>
              <w:rPr>
                <w:color w:val="000000"/>
                <w:sz w:val="26"/>
                <w:szCs w:val="26"/>
              </w:rPr>
            </w:pPr>
            <w:r w:rsidRPr="00D45331">
              <w:rPr>
                <w:color w:val="000000"/>
                <w:sz w:val="18"/>
                <w:szCs w:val="18"/>
              </w:rPr>
              <w:t>(подпись)</w:t>
            </w:r>
            <w:r w:rsidRPr="00D45331">
              <w:rPr>
                <w:color w:val="000000"/>
                <w:sz w:val="18"/>
                <w:szCs w:val="18"/>
              </w:rPr>
              <w:tab/>
              <w:t xml:space="preserve">(И.О.Фамилия) </w:t>
            </w:r>
            <w:r w:rsidRPr="00D45331">
              <w:rPr>
                <w:color w:val="000000"/>
                <w:sz w:val="26"/>
                <w:szCs w:val="26"/>
              </w:rPr>
              <w:t>___________________</w:t>
            </w:r>
          </w:p>
          <w:p w:rsidR="00C35A6C" w:rsidRPr="00D45331" w:rsidRDefault="00C35A6C" w:rsidP="00C35A6C">
            <w:pPr>
              <w:widowControl w:val="0"/>
              <w:spacing w:before="6"/>
              <w:ind w:left="995" w:right="-20"/>
              <w:rPr>
                <w:color w:val="000000"/>
                <w:sz w:val="18"/>
                <w:szCs w:val="18"/>
              </w:rPr>
            </w:pPr>
            <w:r w:rsidRPr="00D45331">
              <w:rPr>
                <w:color w:val="000000"/>
                <w:sz w:val="18"/>
                <w:szCs w:val="18"/>
              </w:rPr>
              <w:t>(дата)</w:t>
            </w:r>
          </w:p>
          <w:p w:rsidR="00E1214F" w:rsidRPr="000A581A" w:rsidRDefault="00E1214F" w:rsidP="00E1214F">
            <w:pPr>
              <w:ind w:left="252"/>
              <w:rPr>
                <w:sz w:val="18"/>
                <w:szCs w:val="18"/>
                <w:lang w:eastAsia="en-US"/>
              </w:rPr>
            </w:pPr>
          </w:p>
        </w:tc>
      </w:tr>
    </w:tbl>
    <w:p w:rsidR="005A5642" w:rsidRDefault="005A5642" w:rsidP="006B17D3">
      <w:pPr>
        <w:pStyle w:val="a6"/>
        <w:jc w:val="center"/>
        <w:rPr>
          <w:b w:val="0"/>
          <w:bCs w:val="0"/>
        </w:rPr>
      </w:pPr>
    </w:p>
    <w:p w:rsidR="006B17D3" w:rsidRDefault="00E03A8A" w:rsidP="006B17D3">
      <w:pPr>
        <w:pStyle w:val="a6"/>
        <w:jc w:val="center"/>
        <w:rPr>
          <w:b w:val="0"/>
          <w:bCs w:val="0"/>
        </w:rPr>
      </w:pPr>
      <w:r w:rsidRPr="00E1214F">
        <w:rPr>
          <w:b w:val="0"/>
          <w:bCs w:val="0"/>
        </w:rPr>
        <w:t>Минск 20</w:t>
      </w:r>
      <w:r w:rsidR="00E1214F" w:rsidRPr="00E1214F">
        <w:rPr>
          <w:b w:val="0"/>
          <w:bCs w:val="0"/>
        </w:rPr>
        <w:t>2</w:t>
      </w:r>
      <w:r w:rsidR="00014C4D">
        <w:rPr>
          <w:b w:val="0"/>
          <w:bCs w:val="0"/>
        </w:rPr>
        <w:t>4</w:t>
      </w:r>
    </w:p>
    <w:p w:rsidR="006763E9" w:rsidRPr="003760DF" w:rsidRDefault="00E1214F" w:rsidP="000E070D">
      <w:pPr>
        <w:pStyle w:val="a6"/>
      </w:pPr>
      <w:r>
        <w:rPr>
          <w:b w:val="0"/>
          <w:highlight w:val="yellow"/>
        </w:rPr>
        <w:br w:type="page"/>
      </w:r>
      <w:r w:rsidR="006763E9" w:rsidRPr="003760DF">
        <w:rPr>
          <w:smallCaps/>
        </w:rPr>
        <w:lastRenderedPageBreak/>
        <w:t>СОСТАВИТЕЛ</w:t>
      </w:r>
      <w:r w:rsidR="00325542">
        <w:rPr>
          <w:smallCaps/>
        </w:rPr>
        <w:t>Ь</w:t>
      </w:r>
      <w:r w:rsidR="006763E9" w:rsidRPr="003760DF">
        <w:rPr>
          <w:smallCaps/>
        </w:rPr>
        <w:t>:</w:t>
      </w:r>
    </w:p>
    <w:p w:rsidR="004B4294" w:rsidRPr="00377437" w:rsidRDefault="00B020B9" w:rsidP="00D84164">
      <w:pPr>
        <w:widowControl w:val="0"/>
        <w:spacing w:line="238" w:lineRule="auto"/>
        <w:ind w:left="1" w:right="-1"/>
        <w:jc w:val="both"/>
        <w:rPr>
          <w:sz w:val="28"/>
          <w:szCs w:val="28"/>
        </w:rPr>
      </w:pPr>
      <w:r>
        <w:rPr>
          <w:color w:val="000000"/>
          <w:sz w:val="28"/>
          <w:szCs w:val="28"/>
        </w:rPr>
        <w:t>Е.А. Кечина</w:t>
      </w:r>
      <w:r w:rsidR="004D5948">
        <w:rPr>
          <w:color w:val="000000"/>
          <w:sz w:val="28"/>
          <w:szCs w:val="28"/>
        </w:rPr>
        <w:t xml:space="preserve">, </w:t>
      </w:r>
      <w:r>
        <w:rPr>
          <w:sz w:val="28"/>
          <w:szCs w:val="28"/>
        </w:rPr>
        <w:t>профессор</w:t>
      </w:r>
      <w:r w:rsidR="004E74B5" w:rsidRPr="001D10C1">
        <w:rPr>
          <w:sz w:val="28"/>
          <w:szCs w:val="28"/>
        </w:rPr>
        <w:t xml:space="preserve"> кафедры социологии Белорусского государственного университета</w:t>
      </w:r>
      <w:r w:rsidR="004D5948" w:rsidRPr="001D10C1">
        <w:rPr>
          <w:sz w:val="28"/>
          <w:szCs w:val="28"/>
        </w:rPr>
        <w:t xml:space="preserve">, </w:t>
      </w:r>
      <w:r>
        <w:rPr>
          <w:sz w:val="28"/>
          <w:szCs w:val="28"/>
        </w:rPr>
        <w:t>доктор социологических</w:t>
      </w:r>
      <w:r w:rsidR="004D5948">
        <w:rPr>
          <w:color w:val="000000"/>
          <w:sz w:val="28"/>
          <w:szCs w:val="28"/>
        </w:rPr>
        <w:t xml:space="preserve"> наук, </w:t>
      </w:r>
      <w:r>
        <w:rPr>
          <w:sz w:val="28"/>
          <w:szCs w:val="28"/>
        </w:rPr>
        <w:t>профессор</w:t>
      </w:r>
    </w:p>
    <w:p w:rsidR="004B4294" w:rsidRDefault="004B4294" w:rsidP="004B4294">
      <w:pPr>
        <w:rPr>
          <w:sz w:val="28"/>
          <w:szCs w:val="28"/>
        </w:rPr>
      </w:pPr>
    </w:p>
    <w:p w:rsidR="00F108B3" w:rsidRPr="00D57A7A" w:rsidRDefault="00F108B3" w:rsidP="004B4294">
      <w:pPr>
        <w:rPr>
          <w:sz w:val="28"/>
          <w:szCs w:val="28"/>
        </w:rPr>
      </w:pPr>
    </w:p>
    <w:p w:rsidR="000213F7" w:rsidRPr="00D57A7A" w:rsidRDefault="000213F7" w:rsidP="004B4294">
      <w:pPr>
        <w:rPr>
          <w:sz w:val="28"/>
          <w:szCs w:val="28"/>
        </w:rPr>
      </w:pPr>
    </w:p>
    <w:p w:rsidR="004B4294" w:rsidRDefault="004B4294" w:rsidP="004B4294">
      <w:pPr>
        <w:rPr>
          <w:b/>
          <w:sz w:val="28"/>
          <w:szCs w:val="28"/>
        </w:rPr>
      </w:pPr>
      <w:r>
        <w:rPr>
          <w:b/>
          <w:sz w:val="28"/>
          <w:szCs w:val="28"/>
        </w:rPr>
        <w:t>РЕЦЕНЗЕНТЫ:</w:t>
      </w:r>
    </w:p>
    <w:p w:rsidR="009A0CF5" w:rsidRDefault="00325542" w:rsidP="00325542">
      <w:pPr>
        <w:jc w:val="both"/>
        <w:rPr>
          <w:sz w:val="28"/>
          <w:szCs w:val="28"/>
        </w:rPr>
      </w:pPr>
      <w:r>
        <w:rPr>
          <w:sz w:val="28"/>
          <w:szCs w:val="28"/>
        </w:rPr>
        <w:t>Кафедра экономической социологии и психологии предпринимательской деятельности учреждения образования «Белорусский государственный экономический университет»</w:t>
      </w:r>
      <w:r w:rsidR="008B0499">
        <w:rPr>
          <w:sz w:val="28"/>
          <w:szCs w:val="28"/>
        </w:rPr>
        <w:t xml:space="preserve"> (протокол №2 от 28.09.2023)</w:t>
      </w:r>
      <w:r>
        <w:rPr>
          <w:sz w:val="28"/>
          <w:szCs w:val="28"/>
        </w:rPr>
        <w:t>;</w:t>
      </w:r>
    </w:p>
    <w:p w:rsidR="00E66C06" w:rsidRDefault="00E66C06" w:rsidP="004D5948">
      <w:pPr>
        <w:jc w:val="both"/>
        <w:rPr>
          <w:sz w:val="28"/>
          <w:szCs w:val="28"/>
        </w:rPr>
      </w:pPr>
    </w:p>
    <w:p w:rsidR="004D5948" w:rsidRPr="005B4DBD" w:rsidRDefault="00490C17" w:rsidP="004D5948">
      <w:pPr>
        <w:jc w:val="both"/>
        <w:rPr>
          <w:sz w:val="28"/>
          <w:szCs w:val="28"/>
        </w:rPr>
      </w:pPr>
      <w:r w:rsidRPr="005B4DBD">
        <w:rPr>
          <w:sz w:val="28"/>
          <w:szCs w:val="28"/>
        </w:rPr>
        <w:t>О.В.</w:t>
      </w:r>
      <w:r>
        <w:rPr>
          <w:sz w:val="28"/>
          <w:szCs w:val="28"/>
        </w:rPr>
        <w:t> </w:t>
      </w:r>
      <w:r w:rsidR="004D5948" w:rsidRPr="005B4DBD">
        <w:rPr>
          <w:sz w:val="28"/>
          <w:szCs w:val="28"/>
        </w:rPr>
        <w:t xml:space="preserve">Кобяк, заведующий отделом экономической социологии Государственного научного учреждения «Институт социологии НАН Беларуси», доктор </w:t>
      </w:r>
      <w:r w:rsidR="00377437">
        <w:rPr>
          <w:sz w:val="28"/>
          <w:szCs w:val="28"/>
        </w:rPr>
        <w:t>социологических наук, профессор</w:t>
      </w:r>
    </w:p>
    <w:p w:rsidR="00325542" w:rsidRDefault="00325542" w:rsidP="00325542">
      <w:pPr>
        <w:widowControl w:val="0"/>
        <w:ind w:right="-1" w:firstLine="1"/>
        <w:rPr>
          <w:color w:val="000000"/>
          <w:sz w:val="28"/>
          <w:szCs w:val="28"/>
        </w:rPr>
      </w:pPr>
    </w:p>
    <w:p w:rsidR="00F108B3" w:rsidRDefault="00F108B3" w:rsidP="00325542">
      <w:pPr>
        <w:widowControl w:val="0"/>
        <w:ind w:right="-1" w:firstLine="1"/>
        <w:rPr>
          <w:color w:val="000000"/>
          <w:sz w:val="28"/>
          <w:szCs w:val="28"/>
        </w:rPr>
      </w:pPr>
    </w:p>
    <w:p w:rsidR="000213F7" w:rsidRPr="003760DF" w:rsidRDefault="000213F7" w:rsidP="000213F7">
      <w:pPr>
        <w:rPr>
          <w:sz w:val="28"/>
          <w:szCs w:val="28"/>
        </w:rPr>
      </w:pPr>
    </w:p>
    <w:p w:rsidR="009A0CF5" w:rsidRPr="003760DF" w:rsidRDefault="009A0CF5" w:rsidP="000213F7">
      <w:pPr>
        <w:rPr>
          <w:sz w:val="28"/>
          <w:szCs w:val="28"/>
        </w:rPr>
      </w:pPr>
      <w:r w:rsidRPr="003760DF">
        <w:rPr>
          <w:b/>
          <w:bCs/>
          <w:sz w:val="28"/>
          <w:szCs w:val="28"/>
        </w:rPr>
        <w:t>РЕКОМЕНДОВАНА К УТВЕРЖДЕНИЮ</w:t>
      </w:r>
      <w:r w:rsidR="006763E9" w:rsidRPr="003760DF">
        <w:rPr>
          <w:b/>
          <w:bCs/>
          <w:sz w:val="28"/>
          <w:szCs w:val="28"/>
        </w:rPr>
        <w:t xml:space="preserve"> В КАЧ</w:t>
      </w:r>
      <w:r w:rsidR="00F56653" w:rsidRPr="003760DF">
        <w:rPr>
          <w:b/>
          <w:bCs/>
          <w:sz w:val="28"/>
          <w:szCs w:val="28"/>
        </w:rPr>
        <w:t>Е</w:t>
      </w:r>
      <w:r w:rsidR="006763E9" w:rsidRPr="003760DF">
        <w:rPr>
          <w:b/>
          <w:bCs/>
          <w:sz w:val="28"/>
          <w:szCs w:val="28"/>
        </w:rPr>
        <w:t xml:space="preserve">СТВЕ </w:t>
      </w:r>
      <w:r w:rsidR="00B961C7">
        <w:rPr>
          <w:b/>
          <w:bCs/>
          <w:sz w:val="28"/>
          <w:szCs w:val="28"/>
        </w:rPr>
        <w:t>ПРИМЕРНОЙ</w:t>
      </w:r>
      <w:r w:rsidRPr="003760DF">
        <w:rPr>
          <w:b/>
          <w:bCs/>
          <w:sz w:val="28"/>
          <w:szCs w:val="28"/>
        </w:rPr>
        <w:t>:</w:t>
      </w:r>
    </w:p>
    <w:p w:rsidR="004B4294" w:rsidRPr="004B4294" w:rsidRDefault="004B4294" w:rsidP="00DF4FBE">
      <w:pPr>
        <w:jc w:val="both"/>
        <w:rPr>
          <w:sz w:val="28"/>
          <w:szCs w:val="28"/>
        </w:rPr>
      </w:pPr>
      <w:r w:rsidRPr="004B4294">
        <w:rPr>
          <w:sz w:val="28"/>
          <w:szCs w:val="28"/>
        </w:rPr>
        <w:t>Кафедрой социологии факультета философии и социальных наук Белорусского государственного университета</w:t>
      </w:r>
    </w:p>
    <w:p w:rsidR="004B4294" w:rsidRPr="004B4294" w:rsidRDefault="004B4294" w:rsidP="00DF4FBE">
      <w:pPr>
        <w:jc w:val="both"/>
        <w:rPr>
          <w:sz w:val="28"/>
          <w:szCs w:val="28"/>
        </w:rPr>
      </w:pPr>
      <w:r w:rsidRPr="004B4294">
        <w:rPr>
          <w:sz w:val="28"/>
          <w:szCs w:val="28"/>
        </w:rPr>
        <w:t xml:space="preserve">(протокол № </w:t>
      </w:r>
      <w:r w:rsidR="008B0499">
        <w:rPr>
          <w:sz w:val="28"/>
          <w:szCs w:val="28"/>
        </w:rPr>
        <w:t>3</w:t>
      </w:r>
      <w:r w:rsidRPr="004B4294">
        <w:rPr>
          <w:sz w:val="28"/>
          <w:szCs w:val="28"/>
        </w:rPr>
        <w:t xml:space="preserve"> от </w:t>
      </w:r>
      <w:r w:rsidR="008B0499">
        <w:rPr>
          <w:sz w:val="28"/>
          <w:szCs w:val="28"/>
        </w:rPr>
        <w:t>06</w:t>
      </w:r>
      <w:r w:rsidRPr="004B4294">
        <w:rPr>
          <w:sz w:val="28"/>
          <w:szCs w:val="28"/>
        </w:rPr>
        <w:t>.</w:t>
      </w:r>
      <w:r w:rsidR="008B0499">
        <w:rPr>
          <w:sz w:val="28"/>
          <w:szCs w:val="28"/>
        </w:rPr>
        <w:t>10</w:t>
      </w:r>
      <w:r w:rsidRPr="004B4294">
        <w:rPr>
          <w:sz w:val="28"/>
          <w:szCs w:val="28"/>
          <w:lang w:val="be-BY"/>
        </w:rPr>
        <w:t>.20</w:t>
      </w:r>
      <w:r>
        <w:rPr>
          <w:sz w:val="28"/>
          <w:szCs w:val="28"/>
        </w:rPr>
        <w:t>2</w:t>
      </w:r>
      <w:r w:rsidR="008B0499">
        <w:rPr>
          <w:sz w:val="28"/>
          <w:szCs w:val="28"/>
        </w:rPr>
        <w:t>3</w:t>
      </w:r>
      <w:r w:rsidRPr="004B4294">
        <w:rPr>
          <w:sz w:val="28"/>
          <w:szCs w:val="28"/>
        </w:rPr>
        <w:t>);</w:t>
      </w:r>
    </w:p>
    <w:p w:rsidR="009A0CF5" w:rsidRDefault="009A0CF5" w:rsidP="00DF4FBE">
      <w:pPr>
        <w:suppressAutoHyphens/>
        <w:jc w:val="both"/>
        <w:rPr>
          <w:sz w:val="28"/>
          <w:szCs w:val="28"/>
        </w:rPr>
      </w:pPr>
    </w:p>
    <w:p w:rsidR="004A5222" w:rsidRPr="004B4294" w:rsidRDefault="004A5222" w:rsidP="004A5222">
      <w:pPr>
        <w:jc w:val="both"/>
        <w:rPr>
          <w:sz w:val="28"/>
          <w:szCs w:val="28"/>
        </w:rPr>
      </w:pPr>
      <w:r>
        <w:rPr>
          <w:color w:val="000000"/>
          <w:sz w:val="28"/>
          <w:szCs w:val="28"/>
        </w:rPr>
        <w:t>На</w:t>
      </w:r>
      <w:r>
        <w:rPr>
          <w:color w:val="000000"/>
          <w:spacing w:val="-3"/>
          <w:sz w:val="28"/>
          <w:szCs w:val="28"/>
        </w:rPr>
        <w:t>у</w:t>
      </w:r>
      <w:r>
        <w:rPr>
          <w:color w:val="000000"/>
          <w:sz w:val="28"/>
          <w:szCs w:val="28"/>
        </w:rPr>
        <w:t>ч</w:t>
      </w:r>
      <w:r>
        <w:rPr>
          <w:color w:val="000000"/>
          <w:spacing w:val="1"/>
          <w:sz w:val="28"/>
          <w:szCs w:val="28"/>
        </w:rPr>
        <w:t>но</w:t>
      </w:r>
      <w:r>
        <w:rPr>
          <w:color w:val="000000"/>
          <w:sz w:val="28"/>
          <w:szCs w:val="28"/>
        </w:rPr>
        <w:t>-методиче</w:t>
      </w:r>
      <w:r>
        <w:rPr>
          <w:color w:val="000000"/>
          <w:spacing w:val="-1"/>
          <w:sz w:val="28"/>
          <w:szCs w:val="28"/>
        </w:rPr>
        <w:t>ск</w:t>
      </w:r>
      <w:r>
        <w:rPr>
          <w:color w:val="000000"/>
          <w:sz w:val="28"/>
          <w:szCs w:val="28"/>
        </w:rPr>
        <w:t>им с</w:t>
      </w:r>
      <w:r>
        <w:rPr>
          <w:color w:val="000000"/>
          <w:spacing w:val="1"/>
          <w:sz w:val="28"/>
          <w:szCs w:val="28"/>
        </w:rPr>
        <w:t>о</w:t>
      </w:r>
      <w:r>
        <w:rPr>
          <w:color w:val="000000"/>
          <w:spacing w:val="-1"/>
          <w:sz w:val="28"/>
          <w:szCs w:val="28"/>
        </w:rPr>
        <w:t>в</w:t>
      </w:r>
      <w:r>
        <w:rPr>
          <w:color w:val="000000"/>
          <w:sz w:val="28"/>
          <w:szCs w:val="28"/>
        </w:rPr>
        <w:t>етом</w:t>
      </w:r>
      <w:r>
        <w:rPr>
          <w:color w:val="000000"/>
          <w:spacing w:val="-1"/>
          <w:sz w:val="28"/>
          <w:szCs w:val="28"/>
        </w:rPr>
        <w:t xml:space="preserve"> </w:t>
      </w:r>
      <w:r w:rsidRPr="004B4294">
        <w:rPr>
          <w:sz w:val="28"/>
          <w:szCs w:val="28"/>
        </w:rPr>
        <w:t>Белорусского государственного университета</w:t>
      </w:r>
    </w:p>
    <w:p w:rsidR="004A5222" w:rsidRDefault="004A5222" w:rsidP="004A5222">
      <w:pPr>
        <w:widowControl w:val="0"/>
        <w:ind w:right="-1" w:firstLine="1"/>
        <w:jc w:val="both"/>
        <w:rPr>
          <w:color w:val="000000"/>
          <w:sz w:val="28"/>
          <w:szCs w:val="28"/>
        </w:rPr>
      </w:pPr>
      <w:r>
        <w:rPr>
          <w:color w:val="000000"/>
          <w:sz w:val="28"/>
          <w:szCs w:val="28"/>
        </w:rPr>
        <w:t>(прото</w:t>
      </w:r>
      <w:r>
        <w:rPr>
          <w:color w:val="000000"/>
          <w:spacing w:val="-1"/>
          <w:sz w:val="28"/>
          <w:szCs w:val="28"/>
        </w:rPr>
        <w:t>к</w:t>
      </w:r>
      <w:r>
        <w:rPr>
          <w:color w:val="000000"/>
          <w:sz w:val="28"/>
          <w:szCs w:val="28"/>
        </w:rPr>
        <w:t xml:space="preserve">ол </w:t>
      </w:r>
      <w:r>
        <w:rPr>
          <w:color w:val="000000"/>
          <w:spacing w:val="1"/>
          <w:sz w:val="28"/>
          <w:szCs w:val="28"/>
        </w:rPr>
        <w:t xml:space="preserve">№ </w:t>
      </w:r>
      <w:r>
        <w:rPr>
          <w:color w:val="000000"/>
          <w:sz w:val="28"/>
          <w:szCs w:val="28"/>
        </w:rPr>
        <w:t>2</w:t>
      </w:r>
      <w:r>
        <w:rPr>
          <w:color w:val="000000"/>
          <w:spacing w:val="1"/>
          <w:sz w:val="28"/>
          <w:szCs w:val="28"/>
        </w:rPr>
        <w:t xml:space="preserve"> от</w:t>
      </w:r>
      <w:r>
        <w:rPr>
          <w:color w:val="000000"/>
          <w:spacing w:val="-2"/>
          <w:sz w:val="28"/>
          <w:szCs w:val="28"/>
        </w:rPr>
        <w:t xml:space="preserve"> </w:t>
      </w:r>
      <w:r>
        <w:rPr>
          <w:color w:val="000000"/>
          <w:sz w:val="28"/>
          <w:szCs w:val="28"/>
        </w:rPr>
        <w:t>19.10.2023);</w:t>
      </w:r>
    </w:p>
    <w:p w:rsidR="004A5222" w:rsidRPr="003760DF" w:rsidRDefault="004A5222" w:rsidP="004A5222">
      <w:pPr>
        <w:suppressAutoHyphens/>
        <w:jc w:val="both"/>
        <w:rPr>
          <w:sz w:val="28"/>
          <w:szCs w:val="28"/>
        </w:rPr>
      </w:pPr>
    </w:p>
    <w:p w:rsidR="004A5222" w:rsidRDefault="004A5222" w:rsidP="004A5222">
      <w:pPr>
        <w:jc w:val="both"/>
        <w:rPr>
          <w:sz w:val="28"/>
          <w:szCs w:val="28"/>
        </w:rPr>
      </w:pPr>
      <w:r>
        <w:rPr>
          <w:sz w:val="28"/>
          <w:szCs w:val="28"/>
        </w:rPr>
        <w:t xml:space="preserve">Научно-методическим советом по философии, социологии, психологии </w:t>
      </w:r>
      <w:r w:rsidRPr="003760DF">
        <w:rPr>
          <w:sz w:val="28"/>
          <w:szCs w:val="28"/>
        </w:rPr>
        <w:t>Учебно-методическ</w:t>
      </w:r>
      <w:r>
        <w:rPr>
          <w:sz w:val="28"/>
          <w:szCs w:val="28"/>
        </w:rPr>
        <w:t>ого</w:t>
      </w:r>
      <w:r w:rsidRPr="003760DF">
        <w:rPr>
          <w:sz w:val="28"/>
          <w:szCs w:val="28"/>
        </w:rPr>
        <w:t xml:space="preserve"> объединени</w:t>
      </w:r>
      <w:r>
        <w:rPr>
          <w:sz w:val="28"/>
          <w:szCs w:val="28"/>
        </w:rPr>
        <w:t>я</w:t>
      </w:r>
      <w:r w:rsidRPr="003760DF">
        <w:rPr>
          <w:sz w:val="28"/>
          <w:szCs w:val="28"/>
        </w:rPr>
        <w:t xml:space="preserve"> по гуманитарному образованию</w:t>
      </w:r>
    </w:p>
    <w:p w:rsidR="004A5222" w:rsidRPr="003760DF" w:rsidRDefault="004A5222" w:rsidP="004A5222">
      <w:pPr>
        <w:jc w:val="both"/>
        <w:rPr>
          <w:sz w:val="28"/>
          <w:szCs w:val="28"/>
        </w:rPr>
      </w:pPr>
      <w:r w:rsidRPr="003760DF">
        <w:rPr>
          <w:sz w:val="28"/>
          <w:szCs w:val="28"/>
        </w:rPr>
        <w:t xml:space="preserve">(протокол № </w:t>
      </w:r>
      <w:r>
        <w:rPr>
          <w:sz w:val="28"/>
          <w:szCs w:val="28"/>
        </w:rPr>
        <w:t>4</w:t>
      </w:r>
      <w:r w:rsidRPr="003760DF">
        <w:rPr>
          <w:sz w:val="28"/>
          <w:szCs w:val="28"/>
        </w:rPr>
        <w:t xml:space="preserve"> от </w:t>
      </w:r>
      <w:r>
        <w:rPr>
          <w:color w:val="000000"/>
          <w:sz w:val="28"/>
          <w:szCs w:val="28"/>
        </w:rPr>
        <w:t>27.10.2023</w:t>
      </w:r>
      <w:r w:rsidRPr="003760DF">
        <w:rPr>
          <w:sz w:val="28"/>
          <w:szCs w:val="28"/>
        </w:rPr>
        <w:t>)</w:t>
      </w:r>
      <w:r>
        <w:rPr>
          <w:sz w:val="28"/>
          <w:szCs w:val="28"/>
        </w:rPr>
        <w:t>.</w:t>
      </w:r>
    </w:p>
    <w:p w:rsidR="008B0499" w:rsidRDefault="008B0499"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014C4D" w:rsidRDefault="00014C4D" w:rsidP="00AD5AA9">
      <w:pPr>
        <w:jc w:val="both"/>
        <w:rPr>
          <w:sz w:val="28"/>
          <w:szCs w:val="28"/>
        </w:rPr>
      </w:pPr>
    </w:p>
    <w:p w:rsidR="00014C4D" w:rsidRDefault="00014C4D" w:rsidP="00AD5AA9">
      <w:pPr>
        <w:jc w:val="both"/>
        <w:rPr>
          <w:sz w:val="28"/>
          <w:szCs w:val="28"/>
        </w:rPr>
      </w:pPr>
    </w:p>
    <w:p w:rsidR="00014C4D" w:rsidRDefault="00014C4D" w:rsidP="00AD5AA9">
      <w:pPr>
        <w:jc w:val="both"/>
        <w:rPr>
          <w:sz w:val="28"/>
          <w:szCs w:val="28"/>
        </w:rPr>
      </w:pPr>
    </w:p>
    <w:p w:rsidR="00014C4D" w:rsidRDefault="00014C4D" w:rsidP="00AD5AA9">
      <w:pPr>
        <w:jc w:val="both"/>
        <w:rPr>
          <w:sz w:val="28"/>
          <w:szCs w:val="28"/>
        </w:rPr>
      </w:pPr>
    </w:p>
    <w:p w:rsidR="00014C4D" w:rsidRDefault="00014C4D" w:rsidP="00AD5AA9">
      <w:pPr>
        <w:jc w:val="both"/>
        <w:rPr>
          <w:sz w:val="28"/>
          <w:szCs w:val="28"/>
        </w:rPr>
      </w:pPr>
    </w:p>
    <w:p w:rsidR="00014C4D" w:rsidRDefault="00014C4D"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490C17" w:rsidRDefault="00AD5AA9" w:rsidP="008F7CD4">
      <w:pPr>
        <w:jc w:val="both"/>
        <w:rPr>
          <w:sz w:val="28"/>
          <w:szCs w:val="28"/>
        </w:rPr>
      </w:pPr>
      <w:r w:rsidRPr="005B4DBD">
        <w:rPr>
          <w:sz w:val="28"/>
          <w:szCs w:val="28"/>
        </w:rPr>
        <w:t>Ответственный за редакцию</w:t>
      </w:r>
      <w:r w:rsidR="004B4294" w:rsidRPr="005B4DBD">
        <w:rPr>
          <w:sz w:val="28"/>
          <w:szCs w:val="28"/>
        </w:rPr>
        <w:t>:</w:t>
      </w:r>
      <w:r w:rsidRPr="005B4DBD">
        <w:rPr>
          <w:sz w:val="28"/>
          <w:szCs w:val="28"/>
        </w:rPr>
        <w:t xml:space="preserve"> </w:t>
      </w:r>
      <w:r w:rsidR="0009423E">
        <w:rPr>
          <w:sz w:val="28"/>
          <w:szCs w:val="28"/>
        </w:rPr>
        <w:t>Е.А. Кечина</w:t>
      </w:r>
      <w:r w:rsidR="00D84164">
        <w:rPr>
          <w:sz w:val="28"/>
          <w:szCs w:val="28"/>
        </w:rPr>
        <w:t xml:space="preserve"> </w:t>
      </w:r>
    </w:p>
    <w:p w:rsidR="00776A0D" w:rsidRPr="005B4DBD" w:rsidRDefault="00776A0D" w:rsidP="008F7CD4">
      <w:pPr>
        <w:jc w:val="both"/>
        <w:rPr>
          <w:sz w:val="28"/>
          <w:szCs w:val="28"/>
        </w:rPr>
      </w:pPr>
      <w:r w:rsidRPr="005B4DBD">
        <w:rPr>
          <w:sz w:val="28"/>
          <w:szCs w:val="28"/>
        </w:rPr>
        <w:t>Ответственный за вып</w:t>
      </w:r>
      <w:r w:rsidRPr="005B4DBD">
        <w:rPr>
          <w:spacing w:val="-3"/>
          <w:sz w:val="28"/>
          <w:szCs w:val="28"/>
        </w:rPr>
        <w:t>у</w:t>
      </w:r>
      <w:r w:rsidRPr="005B4DBD">
        <w:rPr>
          <w:sz w:val="28"/>
          <w:szCs w:val="28"/>
        </w:rPr>
        <w:t>ск:</w:t>
      </w:r>
      <w:r w:rsidR="005B4DBD">
        <w:rPr>
          <w:sz w:val="28"/>
          <w:szCs w:val="28"/>
        </w:rPr>
        <w:t xml:space="preserve"> </w:t>
      </w:r>
      <w:r w:rsidR="0009423E">
        <w:rPr>
          <w:sz w:val="28"/>
          <w:szCs w:val="28"/>
        </w:rPr>
        <w:t>Е.А. Кечина</w:t>
      </w:r>
      <w:r w:rsidR="00D84164">
        <w:rPr>
          <w:sz w:val="28"/>
          <w:szCs w:val="28"/>
        </w:rPr>
        <w:t xml:space="preserve"> </w:t>
      </w:r>
    </w:p>
    <w:p w:rsidR="008806D6" w:rsidRDefault="00D96948" w:rsidP="00D96948">
      <w:pPr>
        <w:jc w:val="center"/>
        <w:rPr>
          <w:b/>
          <w:smallCaps/>
          <w:sz w:val="28"/>
          <w:szCs w:val="28"/>
        </w:rPr>
      </w:pPr>
      <w:r w:rsidRPr="005B4DBD">
        <w:rPr>
          <w:sz w:val="28"/>
          <w:szCs w:val="28"/>
        </w:rPr>
        <w:br w:type="page"/>
      </w:r>
      <w:r w:rsidR="008806D6">
        <w:rPr>
          <w:b/>
          <w:smallCaps/>
          <w:sz w:val="28"/>
          <w:szCs w:val="28"/>
        </w:rPr>
        <w:lastRenderedPageBreak/>
        <w:t>ПОЯСНИТЕЛЬНАЯ ЗАПИСКА</w:t>
      </w:r>
    </w:p>
    <w:p w:rsidR="002A0D70" w:rsidRDefault="002A0D70" w:rsidP="008806D6">
      <w:pPr>
        <w:jc w:val="center"/>
        <w:rPr>
          <w:sz w:val="28"/>
          <w:szCs w:val="28"/>
        </w:rPr>
      </w:pPr>
    </w:p>
    <w:p w:rsidR="00CC008A" w:rsidRPr="001D10C1" w:rsidRDefault="00CC008A" w:rsidP="00CC008A">
      <w:pPr>
        <w:ind w:firstLine="709"/>
        <w:jc w:val="both"/>
        <w:rPr>
          <w:sz w:val="28"/>
          <w:szCs w:val="28"/>
        </w:rPr>
      </w:pPr>
      <w:r w:rsidRPr="001D10C1">
        <w:rPr>
          <w:sz w:val="28"/>
          <w:szCs w:val="28"/>
        </w:rPr>
        <w:t>Примерная учебная программа по учебной дисциплине «</w:t>
      </w:r>
      <w:r w:rsidR="0009423E">
        <w:rPr>
          <w:sz w:val="28"/>
          <w:szCs w:val="28"/>
        </w:rPr>
        <w:t>Социальная и экономическая статистика</w:t>
      </w:r>
      <w:r w:rsidRPr="001D10C1">
        <w:rPr>
          <w:sz w:val="28"/>
          <w:szCs w:val="28"/>
        </w:rPr>
        <w:t>» разработана для студентов учреждений высшего образования, обучающихся по специальности 6-05-0314-01 «Социология», в соответствии с требованиями образовательного стандарта общего высшего образования и примерного учебного плана по указанной специальности.</w:t>
      </w:r>
    </w:p>
    <w:p w:rsidR="00957B17" w:rsidRDefault="008806D6" w:rsidP="00B70520">
      <w:pPr>
        <w:ind w:firstLine="709"/>
        <w:jc w:val="both"/>
        <w:rPr>
          <w:bCs/>
          <w:sz w:val="28"/>
          <w:szCs w:val="28"/>
        </w:rPr>
      </w:pPr>
      <w:r w:rsidRPr="00351E04">
        <w:rPr>
          <w:b/>
          <w:bCs/>
          <w:sz w:val="28"/>
          <w:szCs w:val="28"/>
        </w:rPr>
        <w:t>Цел</w:t>
      </w:r>
      <w:r w:rsidR="00871D27">
        <w:rPr>
          <w:b/>
          <w:bCs/>
          <w:sz w:val="28"/>
          <w:szCs w:val="28"/>
        </w:rPr>
        <w:t>и</w:t>
      </w:r>
      <w:r w:rsidRPr="00351E04">
        <w:rPr>
          <w:bCs/>
          <w:sz w:val="28"/>
          <w:szCs w:val="28"/>
        </w:rPr>
        <w:t xml:space="preserve"> учебной дисциплины </w:t>
      </w:r>
      <w:r w:rsidR="0009423E" w:rsidRPr="001D10C1">
        <w:rPr>
          <w:sz w:val="28"/>
          <w:szCs w:val="28"/>
        </w:rPr>
        <w:t>«</w:t>
      </w:r>
      <w:r w:rsidR="0009423E">
        <w:rPr>
          <w:sz w:val="28"/>
          <w:szCs w:val="28"/>
        </w:rPr>
        <w:t>Социальная и экономическая статистика</w:t>
      </w:r>
      <w:r w:rsidR="0009423E" w:rsidRPr="001D10C1">
        <w:rPr>
          <w:sz w:val="28"/>
          <w:szCs w:val="28"/>
        </w:rPr>
        <w:t>»</w:t>
      </w:r>
      <w:r w:rsidR="00957B17" w:rsidRPr="005B4DBD">
        <w:rPr>
          <w:bCs/>
          <w:sz w:val="28"/>
          <w:szCs w:val="28"/>
        </w:rPr>
        <w:t>:</w:t>
      </w:r>
    </w:p>
    <w:p w:rsidR="0009423E" w:rsidRPr="0009423E" w:rsidRDefault="0009423E" w:rsidP="0009423E">
      <w:pPr>
        <w:tabs>
          <w:tab w:val="left" w:pos="0"/>
        </w:tabs>
        <w:jc w:val="both"/>
        <w:rPr>
          <w:sz w:val="28"/>
          <w:szCs w:val="28"/>
        </w:rPr>
      </w:pPr>
      <w:r w:rsidRPr="0009423E">
        <w:rPr>
          <w:sz w:val="28"/>
          <w:szCs w:val="28"/>
        </w:rPr>
        <w:t>освоение студентами социальной и экономической статистики, представляющей социальную науку в современной системе статистических наук и формирующей систему социально-экономических показателей жизнедеятельности общества, имеющих достоверный и научно обоснованный характер.</w:t>
      </w:r>
    </w:p>
    <w:p w:rsidR="008806D6" w:rsidRPr="004373FF" w:rsidRDefault="008806D6" w:rsidP="00D84164">
      <w:pPr>
        <w:tabs>
          <w:tab w:val="left" w:pos="284"/>
        </w:tabs>
        <w:ind w:firstLine="709"/>
        <w:jc w:val="both"/>
        <w:rPr>
          <w:sz w:val="28"/>
          <w:szCs w:val="28"/>
        </w:rPr>
      </w:pPr>
      <w:r w:rsidRPr="004373FF">
        <w:rPr>
          <w:b/>
          <w:bCs/>
          <w:sz w:val="28"/>
          <w:szCs w:val="28"/>
        </w:rPr>
        <w:t>Задачи</w:t>
      </w:r>
      <w:r w:rsidRPr="004373FF">
        <w:rPr>
          <w:sz w:val="28"/>
          <w:szCs w:val="28"/>
        </w:rPr>
        <w:t xml:space="preserve"> учебной дисциплины</w:t>
      </w:r>
      <w:r w:rsidR="008926FE" w:rsidRPr="004373FF">
        <w:rPr>
          <w:sz w:val="28"/>
          <w:szCs w:val="28"/>
        </w:rPr>
        <w:t xml:space="preserve"> </w:t>
      </w:r>
      <w:r w:rsidR="0009423E" w:rsidRPr="001D10C1">
        <w:rPr>
          <w:sz w:val="28"/>
          <w:szCs w:val="28"/>
        </w:rPr>
        <w:t>«</w:t>
      </w:r>
      <w:r w:rsidR="0009423E">
        <w:rPr>
          <w:sz w:val="28"/>
          <w:szCs w:val="28"/>
        </w:rPr>
        <w:t>Социальная и экономическая статистика</w:t>
      </w:r>
      <w:r w:rsidR="0009423E" w:rsidRPr="001D10C1">
        <w:rPr>
          <w:sz w:val="28"/>
          <w:szCs w:val="28"/>
        </w:rPr>
        <w:t>»</w:t>
      </w:r>
      <w:r w:rsidRPr="004373FF">
        <w:rPr>
          <w:sz w:val="28"/>
          <w:szCs w:val="28"/>
        </w:rPr>
        <w:t>:</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изучение истории развития статистики как социальной науки;</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 xml:space="preserve">изучение процесса взаимодействия социологии и статистики в области социальных исследований; </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 xml:space="preserve">изучение современной системы статистической информации; </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изучение национальной статистической информационной системы Республики Беларусь;</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изучение организации системы международной статистики;</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 xml:space="preserve">изучение методики расчета основных показателей социально-экономической статистики; </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приобретение практических навыков отбора и интерпретации статистических данных в соответствии с целями и задачами исследования;</w:t>
      </w:r>
    </w:p>
    <w:p w:rsidR="005A2877" w:rsidRPr="005A2877" w:rsidRDefault="005A2877" w:rsidP="00014C4D">
      <w:pPr>
        <w:pStyle w:val="21"/>
        <w:numPr>
          <w:ilvl w:val="0"/>
          <w:numId w:val="33"/>
        </w:numPr>
        <w:spacing w:after="0" w:line="240" w:lineRule="auto"/>
        <w:ind w:left="0" w:firstLine="709"/>
        <w:jc w:val="both"/>
        <w:rPr>
          <w:sz w:val="28"/>
          <w:szCs w:val="28"/>
        </w:rPr>
      </w:pPr>
      <w:r w:rsidRPr="005A2877">
        <w:rPr>
          <w:sz w:val="28"/>
          <w:szCs w:val="28"/>
        </w:rPr>
        <w:t>приобретение навыков использования статистических данных в практической деятельности в процессе проведения социальных исследований и аналитической работе.</w:t>
      </w:r>
    </w:p>
    <w:p w:rsidR="00EA0436" w:rsidRPr="00EA0436" w:rsidRDefault="00866407" w:rsidP="00014C4D">
      <w:pPr>
        <w:ind w:firstLine="709"/>
        <w:jc w:val="both"/>
        <w:rPr>
          <w:sz w:val="28"/>
          <w:szCs w:val="28"/>
        </w:rPr>
      </w:pPr>
      <w:r>
        <w:rPr>
          <w:sz w:val="28"/>
          <w:szCs w:val="28"/>
        </w:rPr>
        <w:t xml:space="preserve">Учебная дисциплина </w:t>
      </w:r>
      <w:r w:rsidR="00075C66" w:rsidRPr="001D10C1">
        <w:rPr>
          <w:sz w:val="28"/>
          <w:szCs w:val="28"/>
        </w:rPr>
        <w:t>«</w:t>
      </w:r>
      <w:r w:rsidR="00075C66">
        <w:rPr>
          <w:sz w:val="28"/>
          <w:szCs w:val="28"/>
        </w:rPr>
        <w:t>Социальная и экономическая статистика</w:t>
      </w:r>
      <w:r w:rsidR="00075C66" w:rsidRPr="001D10C1">
        <w:rPr>
          <w:sz w:val="28"/>
          <w:szCs w:val="28"/>
        </w:rPr>
        <w:t>»</w:t>
      </w:r>
      <w:r>
        <w:rPr>
          <w:sz w:val="28"/>
          <w:szCs w:val="28"/>
        </w:rPr>
        <w:t xml:space="preserve"> относится к </w:t>
      </w:r>
      <w:r w:rsidR="00777174" w:rsidRPr="00490C17">
        <w:rPr>
          <w:sz w:val="28"/>
          <w:szCs w:val="28"/>
        </w:rPr>
        <w:t>«</w:t>
      </w:r>
      <w:r w:rsidR="00014C4D" w:rsidRPr="00A51929">
        <w:rPr>
          <w:sz w:val="28"/>
          <w:szCs w:val="28"/>
        </w:rPr>
        <w:t>Социолого-статистическ</w:t>
      </w:r>
      <w:r w:rsidR="00014C4D">
        <w:rPr>
          <w:sz w:val="28"/>
          <w:szCs w:val="28"/>
        </w:rPr>
        <w:t>ому</w:t>
      </w:r>
      <w:r w:rsidR="00014C4D" w:rsidRPr="00A51929">
        <w:rPr>
          <w:sz w:val="28"/>
          <w:szCs w:val="28"/>
        </w:rPr>
        <w:t xml:space="preserve"> модул</w:t>
      </w:r>
      <w:r w:rsidR="00014C4D">
        <w:rPr>
          <w:sz w:val="28"/>
          <w:szCs w:val="28"/>
        </w:rPr>
        <w:t>ю</w:t>
      </w:r>
      <w:r w:rsidR="00777174" w:rsidRPr="00490C17">
        <w:rPr>
          <w:sz w:val="28"/>
          <w:szCs w:val="28"/>
        </w:rPr>
        <w:t>»</w:t>
      </w:r>
      <w:r w:rsidRPr="00490C17">
        <w:rPr>
          <w:sz w:val="28"/>
          <w:szCs w:val="28"/>
        </w:rPr>
        <w:t xml:space="preserve"> </w:t>
      </w:r>
      <w:r w:rsidR="00A97C03" w:rsidRPr="00490C17">
        <w:rPr>
          <w:sz w:val="28"/>
          <w:szCs w:val="28"/>
        </w:rPr>
        <w:t>государственного компонента</w:t>
      </w:r>
      <w:r w:rsidR="00702D12">
        <w:rPr>
          <w:sz w:val="28"/>
          <w:szCs w:val="28"/>
        </w:rPr>
        <w:t xml:space="preserve"> </w:t>
      </w:r>
      <w:r w:rsidR="00014C4D">
        <w:rPr>
          <w:sz w:val="28"/>
          <w:szCs w:val="28"/>
        </w:rPr>
        <w:t>и</w:t>
      </w:r>
      <w:r w:rsidRPr="00866407">
        <w:rPr>
          <w:color w:val="000000"/>
          <w:sz w:val="28"/>
          <w:szCs w:val="28"/>
        </w:rPr>
        <w:t xml:space="preserve"> имеет </w:t>
      </w:r>
      <w:r w:rsidR="00702D12">
        <w:rPr>
          <w:color w:val="000000"/>
          <w:sz w:val="28"/>
          <w:szCs w:val="28"/>
        </w:rPr>
        <w:t xml:space="preserve">непосредственную </w:t>
      </w:r>
      <w:r w:rsidRPr="00866407">
        <w:rPr>
          <w:color w:val="000000"/>
          <w:sz w:val="28"/>
          <w:szCs w:val="28"/>
        </w:rPr>
        <w:t>тематическую связь с</w:t>
      </w:r>
      <w:r w:rsidR="00A97C03">
        <w:rPr>
          <w:color w:val="000000"/>
          <w:sz w:val="28"/>
          <w:szCs w:val="28"/>
        </w:rPr>
        <w:t xml:space="preserve">о следующими </w:t>
      </w:r>
      <w:r w:rsidRPr="00866407">
        <w:rPr>
          <w:color w:val="000000"/>
          <w:sz w:val="28"/>
          <w:szCs w:val="28"/>
        </w:rPr>
        <w:t>учебными дисциплинами</w:t>
      </w:r>
      <w:r w:rsidR="00A97C03">
        <w:rPr>
          <w:color w:val="000000"/>
          <w:sz w:val="28"/>
          <w:szCs w:val="28"/>
        </w:rPr>
        <w:t>:</w:t>
      </w:r>
      <w:r w:rsidR="00EA0436">
        <w:rPr>
          <w:color w:val="000000"/>
          <w:sz w:val="28"/>
          <w:szCs w:val="28"/>
        </w:rPr>
        <w:t xml:space="preserve"> </w:t>
      </w:r>
      <w:r w:rsidR="00EA0436" w:rsidRPr="00EA0436">
        <w:rPr>
          <w:color w:val="000000"/>
          <w:sz w:val="28"/>
          <w:szCs w:val="28"/>
        </w:rPr>
        <w:t>«История классической социологии», «История отечественной социологии»,</w:t>
      </w:r>
      <w:r w:rsidR="004373FF">
        <w:rPr>
          <w:color w:val="000000"/>
          <w:sz w:val="28"/>
          <w:szCs w:val="28"/>
        </w:rPr>
        <w:t xml:space="preserve"> </w:t>
      </w:r>
      <w:r w:rsidR="004373FF" w:rsidRPr="00EA0436">
        <w:rPr>
          <w:color w:val="000000"/>
          <w:sz w:val="28"/>
          <w:szCs w:val="28"/>
        </w:rPr>
        <w:t xml:space="preserve">«Организация и программирование социологического исследования», </w:t>
      </w:r>
      <w:r w:rsidR="00EA0436" w:rsidRPr="00EA0436">
        <w:rPr>
          <w:color w:val="000000"/>
          <w:sz w:val="28"/>
          <w:szCs w:val="28"/>
        </w:rPr>
        <w:t>«Методы сбора социологической информации», «</w:t>
      </w:r>
      <w:r w:rsidR="00075C66">
        <w:rPr>
          <w:color w:val="000000"/>
          <w:sz w:val="28"/>
          <w:szCs w:val="28"/>
        </w:rPr>
        <w:t>Экономическая социология, «Демография</w:t>
      </w:r>
      <w:r w:rsidR="00EA0436" w:rsidRPr="00EA0436">
        <w:rPr>
          <w:color w:val="000000"/>
          <w:sz w:val="28"/>
          <w:szCs w:val="28"/>
        </w:rPr>
        <w:t>».</w:t>
      </w:r>
    </w:p>
    <w:p w:rsidR="00907F23" w:rsidRDefault="00907F23" w:rsidP="00014C4D">
      <w:pPr>
        <w:tabs>
          <w:tab w:val="left" w:pos="0"/>
        </w:tabs>
        <w:ind w:firstLine="709"/>
        <w:jc w:val="both"/>
        <w:rPr>
          <w:sz w:val="28"/>
          <w:szCs w:val="28"/>
        </w:rPr>
      </w:pPr>
      <w:r>
        <w:rPr>
          <w:sz w:val="28"/>
          <w:szCs w:val="28"/>
        </w:rPr>
        <w:t xml:space="preserve">В результате изучения учебной дисциплины </w:t>
      </w:r>
      <w:r w:rsidR="00075C66" w:rsidRPr="001D10C1">
        <w:rPr>
          <w:sz w:val="28"/>
          <w:szCs w:val="28"/>
        </w:rPr>
        <w:t>«</w:t>
      </w:r>
      <w:r w:rsidR="00075C66">
        <w:rPr>
          <w:sz w:val="28"/>
          <w:szCs w:val="28"/>
        </w:rPr>
        <w:t>Социальная и экономическая статистика</w:t>
      </w:r>
      <w:r w:rsidR="00075C66" w:rsidRPr="001D10C1">
        <w:rPr>
          <w:sz w:val="28"/>
          <w:szCs w:val="28"/>
        </w:rPr>
        <w:t>»</w:t>
      </w:r>
      <w:r w:rsidR="00075C66">
        <w:rPr>
          <w:sz w:val="28"/>
          <w:szCs w:val="28"/>
        </w:rPr>
        <w:t xml:space="preserve"> </w:t>
      </w:r>
      <w:r w:rsidRPr="00EA0436">
        <w:rPr>
          <w:sz w:val="28"/>
          <w:szCs w:val="28"/>
        </w:rPr>
        <w:t>формиру</w:t>
      </w:r>
      <w:r w:rsidR="0078446E">
        <w:rPr>
          <w:sz w:val="28"/>
          <w:szCs w:val="28"/>
        </w:rPr>
        <w:t>ю</w:t>
      </w:r>
      <w:r w:rsidRPr="00EA0436">
        <w:rPr>
          <w:sz w:val="28"/>
          <w:szCs w:val="28"/>
        </w:rPr>
        <w:t>тся следующие универсальные</w:t>
      </w:r>
      <w:r>
        <w:rPr>
          <w:sz w:val="28"/>
          <w:szCs w:val="28"/>
        </w:rPr>
        <w:t xml:space="preserve"> и базовые профессиональные компетенции:</w:t>
      </w:r>
    </w:p>
    <w:p w:rsidR="00014C4D" w:rsidRDefault="00A445F4" w:rsidP="00014C4D">
      <w:pPr>
        <w:autoSpaceDE w:val="0"/>
        <w:autoSpaceDN w:val="0"/>
        <w:adjustRightInd w:val="0"/>
        <w:ind w:firstLine="709"/>
        <w:jc w:val="both"/>
        <w:rPr>
          <w:rFonts w:eastAsiaTheme="minorHAnsi"/>
          <w:color w:val="000000"/>
          <w:sz w:val="28"/>
          <w:szCs w:val="28"/>
        </w:rPr>
      </w:pPr>
      <w:r w:rsidRPr="00A445F4">
        <w:rPr>
          <w:rFonts w:eastAsiaTheme="minorHAnsi"/>
          <w:color w:val="000000"/>
          <w:sz w:val="28"/>
          <w:szCs w:val="28"/>
        </w:rPr>
        <w:t>Решать стандартные задачи профессиональной деятельности на основе применения информационно-коммуникационных технологий</w:t>
      </w:r>
      <w:r w:rsidR="00014C4D">
        <w:rPr>
          <w:rFonts w:eastAsiaTheme="minorHAnsi"/>
          <w:color w:val="000000"/>
          <w:sz w:val="28"/>
          <w:szCs w:val="28"/>
        </w:rPr>
        <w:t>.</w:t>
      </w:r>
    </w:p>
    <w:p w:rsidR="00A445F4" w:rsidRDefault="00A445F4" w:rsidP="00014C4D">
      <w:pPr>
        <w:autoSpaceDE w:val="0"/>
        <w:autoSpaceDN w:val="0"/>
        <w:adjustRightInd w:val="0"/>
        <w:ind w:firstLine="709"/>
        <w:jc w:val="both"/>
        <w:rPr>
          <w:rFonts w:eastAsiaTheme="minorHAnsi"/>
          <w:color w:val="000000"/>
          <w:sz w:val="28"/>
          <w:szCs w:val="28"/>
        </w:rPr>
      </w:pPr>
      <w:r w:rsidRPr="00A445F4">
        <w:rPr>
          <w:rFonts w:eastAsiaTheme="minorHAnsi"/>
          <w:color w:val="000000"/>
          <w:sz w:val="28"/>
          <w:szCs w:val="28"/>
        </w:rPr>
        <w:t>Проявлять инициативу и адаптироваться к изменениям в профессиональной деятельности</w:t>
      </w:r>
      <w:r w:rsidR="00014C4D">
        <w:rPr>
          <w:rFonts w:eastAsiaTheme="minorHAnsi"/>
          <w:color w:val="000000"/>
          <w:sz w:val="28"/>
          <w:szCs w:val="28"/>
        </w:rPr>
        <w:t>.</w:t>
      </w:r>
    </w:p>
    <w:p w:rsidR="00014C4D" w:rsidRPr="00A445F4" w:rsidRDefault="00014C4D" w:rsidP="00014C4D">
      <w:pPr>
        <w:autoSpaceDE w:val="0"/>
        <w:autoSpaceDN w:val="0"/>
        <w:adjustRightInd w:val="0"/>
        <w:ind w:firstLine="709"/>
        <w:jc w:val="both"/>
        <w:rPr>
          <w:rFonts w:eastAsiaTheme="minorHAnsi"/>
          <w:color w:val="000000"/>
          <w:sz w:val="28"/>
          <w:szCs w:val="28"/>
        </w:rPr>
      </w:pPr>
      <w:r w:rsidRPr="00A445F4">
        <w:rPr>
          <w:rFonts w:eastAsiaTheme="minorHAnsi"/>
          <w:color w:val="000000"/>
          <w:sz w:val="28"/>
          <w:szCs w:val="28"/>
        </w:rPr>
        <w:t>Анализировать статистическую информацию, использовать данные статистики в практике социологического исследования.</w:t>
      </w:r>
    </w:p>
    <w:p w:rsidR="008806D6" w:rsidRPr="00920011" w:rsidRDefault="008806D6" w:rsidP="00B70520">
      <w:pPr>
        <w:ind w:firstLine="709"/>
        <w:jc w:val="both"/>
        <w:rPr>
          <w:sz w:val="28"/>
          <w:szCs w:val="28"/>
        </w:rPr>
      </w:pPr>
      <w:r>
        <w:rPr>
          <w:sz w:val="28"/>
          <w:szCs w:val="28"/>
        </w:rPr>
        <w:lastRenderedPageBreak/>
        <w:t xml:space="preserve">В результате изучения учебной дисциплины </w:t>
      </w:r>
      <w:r w:rsidR="005A2877" w:rsidRPr="001D10C1">
        <w:rPr>
          <w:sz w:val="28"/>
          <w:szCs w:val="28"/>
        </w:rPr>
        <w:t>«</w:t>
      </w:r>
      <w:r w:rsidR="005A2877">
        <w:rPr>
          <w:sz w:val="28"/>
          <w:szCs w:val="28"/>
        </w:rPr>
        <w:t>Социальная и экономическая статистика</w:t>
      </w:r>
      <w:r w:rsidR="005A2877" w:rsidRPr="001D10C1">
        <w:rPr>
          <w:sz w:val="28"/>
          <w:szCs w:val="28"/>
        </w:rPr>
        <w:t>»</w:t>
      </w:r>
      <w:r w:rsidR="005A2877">
        <w:rPr>
          <w:sz w:val="28"/>
          <w:szCs w:val="28"/>
        </w:rPr>
        <w:t xml:space="preserve"> </w:t>
      </w:r>
      <w:r w:rsidR="00AF7C3F" w:rsidRPr="00920011">
        <w:rPr>
          <w:sz w:val="28"/>
          <w:szCs w:val="28"/>
        </w:rPr>
        <w:t>студент</w:t>
      </w:r>
      <w:r w:rsidRPr="00920011">
        <w:rPr>
          <w:sz w:val="28"/>
          <w:szCs w:val="28"/>
        </w:rPr>
        <w:t xml:space="preserve"> должен:</w:t>
      </w:r>
    </w:p>
    <w:p w:rsidR="00A445F4" w:rsidRPr="00A445F4" w:rsidRDefault="00A445F4" w:rsidP="00014C4D">
      <w:pPr>
        <w:pStyle w:val="21"/>
        <w:tabs>
          <w:tab w:val="left" w:pos="993"/>
        </w:tabs>
        <w:autoSpaceDE w:val="0"/>
        <w:autoSpaceDN w:val="0"/>
        <w:spacing w:after="0" w:line="240" w:lineRule="auto"/>
        <w:ind w:left="0" w:firstLine="709"/>
        <w:jc w:val="both"/>
        <w:rPr>
          <w:sz w:val="28"/>
          <w:szCs w:val="28"/>
        </w:rPr>
      </w:pPr>
      <w:r w:rsidRPr="00A445F4">
        <w:rPr>
          <w:b/>
          <w:sz w:val="28"/>
          <w:szCs w:val="28"/>
        </w:rPr>
        <w:t>знать</w:t>
      </w:r>
      <w:r w:rsidRPr="00A445F4">
        <w:rPr>
          <w:sz w:val="28"/>
          <w:szCs w:val="28"/>
        </w:rPr>
        <w:t>:</w:t>
      </w:r>
    </w:p>
    <w:p w:rsidR="00A445F4" w:rsidRPr="00A445F4" w:rsidRDefault="00A445F4" w:rsidP="00014C4D">
      <w:pPr>
        <w:numPr>
          <w:ilvl w:val="0"/>
          <w:numId w:val="36"/>
        </w:numPr>
        <w:tabs>
          <w:tab w:val="left" w:pos="993"/>
        </w:tabs>
        <w:ind w:left="0" w:firstLine="709"/>
        <w:jc w:val="both"/>
        <w:rPr>
          <w:sz w:val="28"/>
          <w:szCs w:val="28"/>
        </w:rPr>
      </w:pPr>
      <w:r w:rsidRPr="00A445F4">
        <w:rPr>
          <w:sz w:val="28"/>
          <w:szCs w:val="28"/>
        </w:rPr>
        <w:t>историю формирования и структуру современной системы статистических наук;</w:t>
      </w:r>
    </w:p>
    <w:p w:rsidR="00A445F4" w:rsidRPr="00A445F4" w:rsidRDefault="00A445F4" w:rsidP="00014C4D">
      <w:pPr>
        <w:numPr>
          <w:ilvl w:val="0"/>
          <w:numId w:val="34"/>
        </w:numPr>
        <w:tabs>
          <w:tab w:val="left" w:pos="993"/>
        </w:tabs>
        <w:ind w:left="0" w:firstLine="709"/>
        <w:jc w:val="both"/>
        <w:rPr>
          <w:sz w:val="28"/>
          <w:szCs w:val="28"/>
        </w:rPr>
      </w:pPr>
      <w:r w:rsidRPr="00A445F4">
        <w:rPr>
          <w:sz w:val="28"/>
          <w:szCs w:val="28"/>
        </w:rPr>
        <w:t>особенности построения статистических информационных систем;</w:t>
      </w:r>
    </w:p>
    <w:p w:rsidR="00A445F4" w:rsidRPr="00A445F4" w:rsidRDefault="00A445F4" w:rsidP="00014C4D">
      <w:pPr>
        <w:numPr>
          <w:ilvl w:val="0"/>
          <w:numId w:val="34"/>
        </w:numPr>
        <w:tabs>
          <w:tab w:val="left" w:pos="993"/>
        </w:tabs>
        <w:ind w:left="0" w:firstLine="709"/>
        <w:jc w:val="both"/>
        <w:rPr>
          <w:sz w:val="28"/>
          <w:szCs w:val="28"/>
        </w:rPr>
      </w:pPr>
      <w:r w:rsidRPr="00A445F4">
        <w:rPr>
          <w:sz w:val="28"/>
          <w:szCs w:val="28"/>
        </w:rPr>
        <w:t>систему организации статистики в Республике Беларусь;</w:t>
      </w:r>
    </w:p>
    <w:p w:rsidR="00A445F4" w:rsidRPr="00A445F4" w:rsidRDefault="00A445F4" w:rsidP="00014C4D">
      <w:pPr>
        <w:numPr>
          <w:ilvl w:val="0"/>
          <w:numId w:val="34"/>
        </w:numPr>
        <w:tabs>
          <w:tab w:val="left" w:pos="993"/>
        </w:tabs>
        <w:ind w:left="0" w:firstLine="709"/>
        <w:jc w:val="both"/>
        <w:rPr>
          <w:sz w:val="28"/>
          <w:szCs w:val="28"/>
        </w:rPr>
      </w:pPr>
      <w:r w:rsidRPr="00A445F4">
        <w:rPr>
          <w:sz w:val="28"/>
          <w:szCs w:val="28"/>
        </w:rPr>
        <w:t>программу и организационные вопросы статистического наблюдения</w:t>
      </w:r>
    </w:p>
    <w:p w:rsidR="00A445F4" w:rsidRPr="00A445F4" w:rsidRDefault="00A445F4" w:rsidP="00014C4D">
      <w:pPr>
        <w:numPr>
          <w:ilvl w:val="0"/>
          <w:numId w:val="34"/>
        </w:numPr>
        <w:tabs>
          <w:tab w:val="left" w:pos="993"/>
        </w:tabs>
        <w:ind w:left="0" w:firstLine="709"/>
        <w:jc w:val="both"/>
        <w:rPr>
          <w:sz w:val="28"/>
          <w:szCs w:val="28"/>
        </w:rPr>
      </w:pPr>
      <w:r w:rsidRPr="00A445F4">
        <w:rPr>
          <w:sz w:val="28"/>
          <w:szCs w:val="28"/>
        </w:rPr>
        <w:t xml:space="preserve">методологию и методику вычисления статистических показателей; </w:t>
      </w:r>
    </w:p>
    <w:p w:rsidR="00A445F4" w:rsidRPr="00A445F4" w:rsidRDefault="00A445F4" w:rsidP="00014C4D">
      <w:pPr>
        <w:numPr>
          <w:ilvl w:val="0"/>
          <w:numId w:val="34"/>
        </w:numPr>
        <w:tabs>
          <w:tab w:val="left" w:pos="993"/>
        </w:tabs>
        <w:ind w:left="0" w:firstLine="709"/>
        <w:jc w:val="both"/>
        <w:rPr>
          <w:sz w:val="28"/>
          <w:szCs w:val="28"/>
        </w:rPr>
      </w:pPr>
      <w:r w:rsidRPr="00A445F4">
        <w:rPr>
          <w:sz w:val="28"/>
          <w:szCs w:val="28"/>
        </w:rPr>
        <w:t>систему показателей отраслей социально-экономической статистики;</w:t>
      </w:r>
    </w:p>
    <w:p w:rsidR="00A445F4" w:rsidRPr="00A445F4" w:rsidRDefault="00A445F4" w:rsidP="00014C4D">
      <w:pPr>
        <w:numPr>
          <w:ilvl w:val="0"/>
          <w:numId w:val="34"/>
        </w:numPr>
        <w:tabs>
          <w:tab w:val="left" w:pos="993"/>
        </w:tabs>
        <w:ind w:left="0" w:firstLine="709"/>
        <w:jc w:val="both"/>
        <w:rPr>
          <w:sz w:val="28"/>
          <w:szCs w:val="28"/>
        </w:rPr>
      </w:pPr>
      <w:r w:rsidRPr="00A445F4">
        <w:rPr>
          <w:sz w:val="28"/>
          <w:szCs w:val="28"/>
        </w:rPr>
        <w:t>источники статистической информации;</w:t>
      </w:r>
    </w:p>
    <w:p w:rsidR="00A445F4" w:rsidRPr="00A445F4" w:rsidRDefault="00A445F4" w:rsidP="00014C4D">
      <w:pPr>
        <w:numPr>
          <w:ilvl w:val="0"/>
          <w:numId w:val="34"/>
        </w:numPr>
        <w:tabs>
          <w:tab w:val="left" w:pos="993"/>
        </w:tabs>
        <w:ind w:left="0" w:firstLine="709"/>
        <w:jc w:val="both"/>
        <w:rPr>
          <w:sz w:val="28"/>
          <w:szCs w:val="28"/>
        </w:rPr>
      </w:pPr>
      <w:r w:rsidRPr="00A445F4">
        <w:rPr>
          <w:sz w:val="28"/>
          <w:szCs w:val="28"/>
        </w:rPr>
        <w:t>особенности использования статистических данных в практике социальных исследований</w:t>
      </w:r>
    </w:p>
    <w:p w:rsidR="00A445F4" w:rsidRPr="00A445F4" w:rsidRDefault="00A445F4" w:rsidP="00014C4D">
      <w:pPr>
        <w:tabs>
          <w:tab w:val="left" w:pos="993"/>
        </w:tabs>
        <w:ind w:firstLine="709"/>
        <w:jc w:val="both"/>
        <w:rPr>
          <w:sz w:val="28"/>
          <w:szCs w:val="28"/>
        </w:rPr>
      </w:pPr>
      <w:r w:rsidRPr="00A445F4">
        <w:rPr>
          <w:b/>
          <w:sz w:val="28"/>
          <w:szCs w:val="28"/>
        </w:rPr>
        <w:t>уметь</w:t>
      </w:r>
      <w:r w:rsidRPr="00A445F4">
        <w:rPr>
          <w:sz w:val="28"/>
          <w:szCs w:val="28"/>
        </w:rPr>
        <w:t>:</w:t>
      </w:r>
    </w:p>
    <w:p w:rsidR="00A445F4" w:rsidRPr="00A445F4" w:rsidRDefault="00A445F4" w:rsidP="00014C4D">
      <w:pPr>
        <w:numPr>
          <w:ilvl w:val="0"/>
          <w:numId w:val="37"/>
        </w:numPr>
        <w:tabs>
          <w:tab w:val="left" w:pos="993"/>
        </w:tabs>
        <w:ind w:left="0" w:firstLine="709"/>
        <w:jc w:val="both"/>
        <w:rPr>
          <w:sz w:val="28"/>
          <w:szCs w:val="28"/>
        </w:rPr>
      </w:pPr>
      <w:r w:rsidRPr="00A445F4">
        <w:rPr>
          <w:sz w:val="28"/>
          <w:szCs w:val="28"/>
        </w:rPr>
        <w:t>интерпретировать основные статистические показатели;</w:t>
      </w:r>
    </w:p>
    <w:p w:rsidR="00A445F4" w:rsidRPr="00A445F4" w:rsidRDefault="00A445F4" w:rsidP="00014C4D">
      <w:pPr>
        <w:numPr>
          <w:ilvl w:val="0"/>
          <w:numId w:val="35"/>
        </w:numPr>
        <w:tabs>
          <w:tab w:val="left" w:pos="993"/>
        </w:tabs>
        <w:ind w:left="0" w:firstLine="709"/>
        <w:jc w:val="both"/>
        <w:rPr>
          <w:sz w:val="28"/>
          <w:szCs w:val="28"/>
        </w:rPr>
      </w:pPr>
      <w:r w:rsidRPr="00A445F4">
        <w:rPr>
          <w:sz w:val="28"/>
          <w:szCs w:val="28"/>
        </w:rPr>
        <w:t>уметь находить необходимую статистическую информацию и понимать содержание справочно-статистической литературы;</w:t>
      </w:r>
    </w:p>
    <w:p w:rsidR="00A445F4" w:rsidRPr="00A445F4" w:rsidRDefault="00A445F4" w:rsidP="00014C4D">
      <w:pPr>
        <w:numPr>
          <w:ilvl w:val="0"/>
          <w:numId w:val="35"/>
        </w:numPr>
        <w:tabs>
          <w:tab w:val="left" w:pos="993"/>
        </w:tabs>
        <w:ind w:left="0" w:firstLine="709"/>
        <w:jc w:val="both"/>
        <w:rPr>
          <w:sz w:val="28"/>
          <w:szCs w:val="28"/>
        </w:rPr>
      </w:pPr>
      <w:r w:rsidRPr="00A445F4">
        <w:rPr>
          <w:sz w:val="28"/>
          <w:szCs w:val="28"/>
        </w:rPr>
        <w:t>уметь анализировать данные оперативного статистического учета и обобщающую статистику;</w:t>
      </w:r>
    </w:p>
    <w:p w:rsidR="00A445F4" w:rsidRPr="00A445F4" w:rsidRDefault="00A445F4" w:rsidP="00014C4D">
      <w:pPr>
        <w:numPr>
          <w:ilvl w:val="0"/>
          <w:numId w:val="35"/>
        </w:numPr>
        <w:tabs>
          <w:tab w:val="left" w:pos="993"/>
        </w:tabs>
        <w:ind w:left="0" w:firstLine="709"/>
        <w:jc w:val="both"/>
        <w:rPr>
          <w:sz w:val="28"/>
          <w:szCs w:val="28"/>
        </w:rPr>
      </w:pPr>
      <w:r w:rsidRPr="00A445F4">
        <w:rPr>
          <w:sz w:val="28"/>
          <w:szCs w:val="28"/>
        </w:rPr>
        <w:t>использовать статистические данные как источник информации на различных этапах социального исследования;</w:t>
      </w:r>
    </w:p>
    <w:p w:rsidR="00A445F4" w:rsidRPr="00A445F4" w:rsidRDefault="00A445F4" w:rsidP="00014C4D">
      <w:pPr>
        <w:numPr>
          <w:ilvl w:val="0"/>
          <w:numId w:val="35"/>
        </w:numPr>
        <w:tabs>
          <w:tab w:val="left" w:pos="993"/>
        </w:tabs>
        <w:ind w:left="0" w:firstLine="709"/>
        <w:jc w:val="both"/>
        <w:rPr>
          <w:sz w:val="28"/>
          <w:szCs w:val="28"/>
        </w:rPr>
      </w:pPr>
      <w:r w:rsidRPr="00A445F4">
        <w:rPr>
          <w:sz w:val="28"/>
          <w:szCs w:val="28"/>
        </w:rPr>
        <w:t>проводить сравнительный анализ статистических данных и данных, полученных социологическими методами;</w:t>
      </w:r>
    </w:p>
    <w:p w:rsidR="00A445F4" w:rsidRPr="00A445F4" w:rsidRDefault="00A445F4" w:rsidP="00014C4D">
      <w:pPr>
        <w:numPr>
          <w:ilvl w:val="0"/>
          <w:numId w:val="35"/>
        </w:numPr>
        <w:tabs>
          <w:tab w:val="left" w:pos="993"/>
        </w:tabs>
        <w:ind w:left="0" w:firstLine="709"/>
        <w:jc w:val="both"/>
        <w:rPr>
          <w:sz w:val="28"/>
          <w:szCs w:val="28"/>
        </w:rPr>
      </w:pPr>
      <w:r w:rsidRPr="00A445F4">
        <w:rPr>
          <w:sz w:val="28"/>
          <w:szCs w:val="28"/>
        </w:rPr>
        <w:t>использовать на практике возможности взаимодействия социологии и статистики в процессе социального исследования.</w:t>
      </w:r>
    </w:p>
    <w:p w:rsidR="00A445F4" w:rsidRPr="00A445F4" w:rsidRDefault="00A445F4" w:rsidP="00014C4D">
      <w:pPr>
        <w:tabs>
          <w:tab w:val="left" w:pos="993"/>
        </w:tabs>
        <w:ind w:firstLine="709"/>
        <w:jc w:val="both"/>
        <w:rPr>
          <w:sz w:val="28"/>
          <w:szCs w:val="28"/>
        </w:rPr>
      </w:pPr>
      <w:r w:rsidRPr="00A445F4">
        <w:rPr>
          <w:b/>
          <w:sz w:val="28"/>
          <w:szCs w:val="28"/>
        </w:rPr>
        <w:t>владеть</w:t>
      </w:r>
      <w:r w:rsidRPr="00A445F4">
        <w:rPr>
          <w:sz w:val="28"/>
          <w:szCs w:val="28"/>
        </w:rPr>
        <w:t>:</w:t>
      </w:r>
    </w:p>
    <w:p w:rsidR="00A445F4" w:rsidRPr="00A445F4" w:rsidRDefault="00A445F4" w:rsidP="00014C4D">
      <w:pPr>
        <w:pStyle w:val="FR5"/>
        <w:numPr>
          <w:ilvl w:val="0"/>
          <w:numId w:val="38"/>
        </w:numPr>
        <w:tabs>
          <w:tab w:val="left" w:pos="993"/>
        </w:tabs>
        <w:spacing w:line="240" w:lineRule="auto"/>
        <w:ind w:left="0" w:firstLine="709"/>
        <w:jc w:val="both"/>
        <w:rPr>
          <w:rFonts w:ascii="Times New Roman" w:hAnsi="Times New Roman"/>
          <w:sz w:val="28"/>
          <w:szCs w:val="28"/>
        </w:rPr>
      </w:pPr>
      <w:r w:rsidRPr="00A445F4">
        <w:rPr>
          <w:rFonts w:ascii="Times New Roman" w:hAnsi="Times New Roman"/>
          <w:sz w:val="28"/>
          <w:szCs w:val="28"/>
        </w:rPr>
        <w:t>методами и процедурами сбора необходимой статистической информации;</w:t>
      </w:r>
    </w:p>
    <w:p w:rsidR="00A445F4" w:rsidRPr="00A445F4" w:rsidRDefault="00A445F4" w:rsidP="00014C4D">
      <w:pPr>
        <w:pStyle w:val="FR5"/>
        <w:numPr>
          <w:ilvl w:val="0"/>
          <w:numId w:val="38"/>
        </w:numPr>
        <w:tabs>
          <w:tab w:val="left" w:pos="993"/>
        </w:tabs>
        <w:spacing w:line="240" w:lineRule="auto"/>
        <w:ind w:left="0" w:firstLine="709"/>
        <w:jc w:val="both"/>
        <w:rPr>
          <w:rFonts w:ascii="Times New Roman" w:hAnsi="Times New Roman"/>
          <w:sz w:val="28"/>
          <w:szCs w:val="28"/>
        </w:rPr>
      </w:pPr>
      <w:r w:rsidRPr="00A445F4">
        <w:rPr>
          <w:rFonts w:ascii="Times New Roman" w:hAnsi="Times New Roman"/>
          <w:sz w:val="28"/>
          <w:szCs w:val="28"/>
        </w:rPr>
        <w:t>методами анализа данных оперативного статистического учета и обобщающей статистики в процессе проведения социального исследования.</w:t>
      </w:r>
    </w:p>
    <w:p w:rsidR="00C02433" w:rsidRPr="00920011" w:rsidRDefault="00C02433" w:rsidP="00C02433">
      <w:pPr>
        <w:ind w:firstLine="709"/>
        <w:jc w:val="both"/>
        <w:rPr>
          <w:sz w:val="28"/>
          <w:szCs w:val="28"/>
        </w:rPr>
      </w:pPr>
      <w:r w:rsidRPr="00920011">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C963CA" w:rsidRPr="00BE40A1" w:rsidRDefault="00AB0827" w:rsidP="008806D6">
      <w:pPr>
        <w:widowControl w:val="0"/>
        <w:tabs>
          <w:tab w:val="left" w:pos="709"/>
          <w:tab w:val="left" w:pos="993"/>
          <w:tab w:val="left" w:pos="1560"/>
        </w:tabs>
        <w:ind w:firstLine="709"/>
        <w:jc w:val="both"/>
        <w:rPr>
          <w:sz w:val="28"/>
          <w:szCs w:val="28"/>
        </w:rPr>
      </w:pPr>
      <w:r w:rsidRPr="00BE40A1">
        <w:rPr>
          <w:sz w:val="28"/>
          <w:szCs w:val="28"/>
        </w:rPr>
        <w:t xml:space="preserve">Всего на изучение учебной дисциплины </w:t>
      </w:r>
      <w:r w:rsidR="00A445F4" w:rsidRPr="001D10C1">
        <w:rPr>
          <w:sz w:val="28"/>
          <w:szCs w:val="28"/>
        </w:rPr>
        <w:t>«</w:t>
      </w:r>
      <w:r w:rsidR="00A445F4">
        <w:rPr>
          <w:sz w:val="28"/>
          <w:szCs w:val="28"/>
        </w:rPr>
        <w:t>Социальная и экономическая статистика</w:t>
      </w:r>
      <w:r w:rsidR="00A445F4" w:rsidRPr="001D10C1">
        <w:rPr>
          <w:sz w:val="28"/>
          <w:szCs w:val="28"/>
        </w:rPr>
        <w:t>»</w:t>
      </w:r>
      <w:r w:rsidR="00A445F4">
        <w:rPr>
          <w:sz w:val="28"/>
          <w:szCs w:val="28"/>
        </w:rPr>
        <w:t xml:space="preserve"> </w:t>
      </w:r>
      <w:r w:rsidRPr="00BE40A1">
        <w:rPr>
          <w:sz w:val="28"/>
          <w:szCs w:val="28"/>
        </w:rPr>
        <w:t>отведено</w:t>
      </w:r>
      <w:r w:rsidR="008806D6" w:rsidRPr="00BE40A1">
        <w:rPr>
          <w:bCs/>
          <w:sz w:val="28"/>
          <w:szCs w:val="28"/>
        </w:rPr>
        <w:t xml:space="preserve"> </w:t>
      </w:r>
      <w:r w:rsidR="00A445F4">
        <w:rPr>
          <w:bCs/>
          <w:sz w:val="28"/>
          <w:szCs w:val="28"/>
        </w:rPr>
        <w:t>204</w:t>
      </w:r>
      <w:r w:rsidR="008806D6" w:rsidRPr="00BE40A1">
        <w:rPr>
          <w:bCs/>
          <w:sz w:val="28"/>
          <w:szCs w:val="28"/>
        </w:rPr>
        <w:t xml:space="preserve"> час</w:t>
      </w:r>
      <w:r w:rsidR="00A445F4">
        <w:rPr>
          <w:bCs/>
          <w:sz w:val="28"/>
          <w:szCs w:val="28"/>
        </w:rPr>
        <w:t>а</w:t>
      </w:r>
      <w:r w:rsidR="008806D6" w:rsidRPr="00BE40A1">
        <w:rPr>
          <w:bCs/>
          <w:sz w:val="28"/>
          <w:szCs w:val="28"/>
        </w:rPr>
        <w:t xml:space="preserve">, в том числе </w:t>
      </w:r>
      <w:r w:rsidR="00A445F4">
        <w:rPr>
          <w:bCs/>
          <w:sz w:val="28"/>
          <w:szCs w:val="28"/>
        </w:rPr>
        <w:t>102</w:t>
      </w:r>
      <w:r w:rsidR="008806D6" w:rsidRPr="00BE40A1">
        <w:rPr>
          <w:bCs/>
          <w:sz w:val="28"/>
          <w:szCs w:val="28"/>
        </w:rPr>
        <w:t xml:space="preserve"> аудиторных. </w:t>
      </w:r>
      <w:r w:rsidR="008806D6" w:rsidRPr="00BE40A1">
        <w:rPr>
          <w:sz w:val="28"/>
          <w:szCs w:val="28"/>
        </w:rPr>
        <w:t xml:space="preserve">Примерное распределение аудиторных часов по видам занятий: лекции </w:t>
      </w:r>
      <w:r w:rsidR="00C963CA" w:rsidRPr="00BE40A1">
        <w:rPr>
          <w:sz w:val="28"/>
          <w:szCs w:val="28"/>
        </w:rPr>
        <w:sym w:font="Symbol" w:char="F02D"/>
      </w:r>
      <w:r w:rsidR="008806D6" w:rsidRPr="00BE40A1">
        <w:rPr>
          <w:sz w:val="28"/>
          <w:szCs w:val="28"/>
        </w:rPr>
        <w:t xml:space="preserve"> </w:t>
      </w:r>
      <w:r w:rsidR="003140B2">
        <w:rPr>
          <w:bCs/>
          <w:sz w:val="28"/>
          <w:szCs w:val="28"/>
        </w:rPr>
        <w:t>52</w:t>
      </w:r>
      <w:r w:rsidR="008806D6" w:rsidRPr="00BE40A1">
        <w:rPr>
          <w:sz w:val="28"/>
          <w:szCs w:val="28"/>
        </w:rPr>
        <w:t xml:space="preserve"> час</w:t>
      </w:r>
      <w:r w:rsidR="00CB383B" w:rsidRPr="00BE40A1">
        <w:rPr>
          <w:sz w:val="28"/>
          <w:szCs w:val="28"/>
        </w:rPr>
        <w:t>а</w:t>
      </w:r>
      <w:r w:rsidR="008806D6" w:rsidRPr="00BE40A1">
        <w:rPr>
          <w:sz w:val="28"/>
          <w:szCs w:val="28"/>
        </w:rPr>
        <w:t xml:space="preserve">, семинарские занятия – </w:t>
      </w:r>
      <w:r w:rsidR="00A445F4">
        <w:rPr>
          <w:bCs/>
          <w:sz w:val="28"/>
          <w:szCs w:val="28"/>
        </w:rPr>
        <w:t>5</w:t>
      </w:r>
      <w:r w:rsidR="003140B2">
        <w:rPr>
          <w:bCs/>
          <w:sz w:val="28"/>
          <w:szCs w:val="28"/>
        </w:rPr>
        <w:t>0</w:t>
      </w:r>
      <w:r w:rsidR="008806D6" w:rsidRPr="00BE40A1">
        <w:rPr>
          <w:sz w:val="28"/>
          <w:szCs w:val="28"/>
        </w:rPr>
        <w:t xml:space="preserve"> часов.</w:t>
      </w:r>
    </w:p>
    <w:p w:rsidR="00CC008A" w:rsidRDefault="00932697" w:rsidP="008806D6">
      <w:pPr>
        <w:widowControl w:val="0"/>
        <w:tabs>
          <w:tab w:val="left" w:pos="709"/>
          <w:tab w:val="left" w:pos="993"/>
          <w:tab w:val="left" w:pos="1560"/>
        </w:tabs>
        <w:ind w:firstLine="709"/>
        <w:jc w:val="both"/>
        <w:rPr>
          <w:sz w:val="28"/>
          <w:szCs w:val="28"/>
        </w:rPr>
      </w:pPr>
      <w:r w:rsidRPr="00BE40A1">
        <w:rPr>
          <w:sz w:val="28"/>
          <w:szCs w:val="28"/>
        </w:rPr>
        <w:t>Р</w:t>
      </w:r>
      <w:r w:rsidR="00F47FD9" w:rsidRPr="00BE40A1">
        <w:rPr>
          <w:sz w:val="28"/>
          <w:szCs w:val="28"/>
        </w:rPr>
        <w:t>екомендуем</w:t>
      </w:r>
      <w:r w:rsidR="00A91A97">
        <w:rPr>
          <w:sz w:val="28"/>
          <w:szCs w:val="28"/>
        </w:rPr>
        <w:t>ые</w:t>
      </w:r>
      <w:r w:rsidR="00F47FD9" w:rsidRPr="00BE40A1">
        <w:rPr>
          <w:sz w:val="28"/>
          <w:szCs w:val="28"/>
        </w:rPr>
        <w:t xml:space="preserve"> форм</w:t>
      </w:r>
      <w:r w:rsidR="00A91A97">
        <w:rPr>
          <w:sz w:val="28"/>
          <w:szCs w:val="28"/>
        </w:rPr>
        <w:t>ы</w:t>
      </w:r>
      <w:r w:rsidR="00F47FD9" w:rsidRPr="00BE40A1">
        <w:rPr>
          <w:sz w:val="28"/>
          <w:szCs w:val="28"/>
        </w:rPr>
        <w:t xml:space="preserve"> </w:t>
      </w:r>
      <w:r w:rsidR="006E3E63" w:rsidRPr="00BE40A1">
        <w:rPr>
          <w:sz w:val="28"/>
          <w:szCs w:val="28"/>
        </w:rPr>
        <w:t>промежуточной</w:t>
      </w:r>
      <w:r w:rsidR="00F47FD9" w:rsidRPr="00BE40A1">
        <w:rPr>
          <w:sz w:val="28"/>
          <w:szCs w:val="28"/>
        </w:rPr>
        <w:t xml:space="preserve"> аттестации –</w:t>
      </w:r>
      <w:r w:rsidR="004373FF">
        <w:rPr>
          <w:sz w:val="28"/>
          <w:szCs w:val="28"/>
        </w:rPr>
        <w:t xml:space="preserve"> </w:t>
      </w:r>
      <w:r w:rsidR="00A91A97">
        <w:rPr>
          <w:sz w:val="28"/>
          <w:szCs w:val="28"/>
        </w:rPr>
        <w:t xml:space="preserve">зачет и </w:t>
      </w:r>
      <w:r w:rsidR="006E3E63" w:rsidRPr="00BE40A1">
        <w:rPr>
          <w:sz w:val="28"/>
          <w:szCs w:val="28"/>
        </w:rPr>
        <w:t>экзамен.</w:t>
      </w:r>
    </w:p>
    <w:p w:rsidR="007458C4" w:rsidRDefault="00CC008A" w:rsidP="00CC008A">
      <w:pPr>
        <w:widowControl w:val="0"/>
        <w:tabs>
          <w:tab w:val="left" w:pos="709"/>
          <w:tab w:val="left" w:pos="993"/>
          <w:tab w:val="left" w:pos="1560"/>
        </w:tabs>
        <w:jc w:val="center"/>
        <w:rPr>
          <w:b/>
          <w:sz w:val="28"/>
          <w:szCs w:val="28"/>
        </w:rPr>
      </w:pPr>
      <w:r>
        <w:rPr>
          <w:sz w:val="28"/>
          <w:szCs w:val="28"/>
        </w:rPr>
        <w:br w:type="page"/>
      </w:r>
      <w:r w:rsidR="00C14081" w:rsidRPr="003760DF">
        <w:rPr>
          <w:b/>
          <w:sz w:val="28"/>
          <w:szCs w:val="28"/>
        </w:rPr>
        <w:lastRenderedPageBreak/>
        <w:t>ПРИМЕРНЫЙ ТЕМАТИЧЕСКИЙ ПЛАН</w:t>
      </w:r>
    </w:p>
    <w:p w:rsidR="00E80870" w:rsidRPr="00A20A13" w:rsidRDefault="00E80870" w:rsidP="00CC008A">
      <w:pPr>
        <w:widowControl w:val="0"/>
        <w:tabs>
          <w:tab w:val="left" w:pos="709"/>
          <w:tab w:val="left" w:pos="993"/>
          <w:tab w:val="left" w:pos="1560"/>
        </w:tabs>
        <w:jc w:val="center"/>
        <w:rPr>
          <w:b/>
          <w:sz w:val="28"/>
          <w:szCs w:val="28"/>
        </w:rPr>
      </w:pPr>
    </w:p>
    <w:tbl>
      <w:tblPr>
        <w:tblW w:w="9502" w:type="dxa"/>
        <w:tblInd w:w="-90" w:type="dxa"/>
        <w:tblLayout w:type="fixed"/>
        <w:tblCellMar>
          <w:top w:w="15" w:type="dxa"/>
          <w:left w:w="15" w:type="dxa"/>
          <w:bottom w:w="15" w:type="dxa"/>
          <w:right w:w="15" w:type="dxa"/>
        </w:tblCellMar>
        <w:tblLook w:val="0000" w:firstRow="0" w:lastRow="0" w:firstColumn="0" w:lastColumn="0" w:noHBand="0" w:noVBand="0"/>
      </w:tblPr>
      <w:tblGrid>
        <w:gridCol w:w="814"/>
        <w:gridCol w:w="4820"/>
        <w:gridCol w:w="850"/>
        <w:gridCol w:w="1221"/>
        <w:gridCol w:w="1797"/>
      </w:tblGrid>
      <w:tr w:rsidR="006F2F26" w:rsidRPr="007458C4" w:rsidTr="00377437">
        <w:tc>
          <w:tcPr>
            <w:tcW w:w="814" w:type="dxa"/>
            <w:vMerge w:val="restart"/>
            <w:tcBorders>
              <w:top w:val="single" w:sz="6" w:space="0" w:color="000000"/>
              <w:left w:val="single" w:sz="6" w:space="0" w:color="000000"/>
              <w:right w:val="single" w:sz="6" w:space="0" w:color="000000"/>
            </w:tcBorders>
            <w:vAlign w:val="center"/>
          </w:tcPr>
          <w:p w:rsidR="006F2F26" w:rsidRPr="007458C4" w:rsidRDefault="006F2F26" w:rsidP="00377437">
            <w:pPr>
              <w:pStyle w:val="a3"/>
              <w:spacing w:line="0" w:lineRule="atLeast"/>
              <w:jc w:val="center"/>
              <w:rPr>
                <w:sz w:val="28"/>
                <w:szCs w:val="28"/>
              </w:rPr>
            </w:pPr>
            <w:r w:rsidRPr="007458C4">
              <w:rPr>
                <w:sz w:val="28"/>
                <w:szCs w:val="28"/>
              </w:rPr>
              <w:t>Номер темы</w:t>
            </w:r>
          </w:p>
        </w:tc>
        <w:tc>
          <w:tcPr>
            <w:tcW w:w="4820" w:type="dxa"/>
            <w:vMerge w:val="restart"/>
            <w:tcBorders>
              <w:top w:val="single" w:sz="6" w:space="0" w:color="000000"/>
              <w:left w:val="single" w:sz="6" w:space="0" w:color="000000"/>
              <w:right w:val="single" w:sz="6" w:space="0" w:color="000000"/>
            </w:tcBorders>
            <w:vAlign w:val="center"/>
          </w:tcPr>
          <w:p w:rsidR="006F2F26" w:rsidRPr="007458C4" w:rsidRDefault="006F2F26" w:rsidP="00377437">
            <w:pPr>
              <w:pStyle w:val="a3"/>
              <w:spacing w:before="0" w:beforeAutospacing="0" w:after="0" w:afterAutospacing="0"/>
              <w:jc w:val="center"/>
              <w:rPr>
                <w:sz w:val="28"/>
                <w:szCs w:val="28"/>
              </w:rPr>
            </w:pPr>
            <w:r w:rsidRPr="007458C4">
              <w:rPr>
                <w:sz w:val="28"/>
                <w:szCs w:val="28"/>
              </w:rPr>
              <w:t>Название</w:t>
            </w:r>
          </w:p>
          <w:p w:rsidR="006F2F26" w:rsidRPr="007458C4" w:rsidRDefault="006F2F26" w:rsidP="00377437">
            <w:pPr>
              <w:pStyle w:val="a3"/>
              <w:spacing w:before="0" w:beforeAutospacing="0" w:after="0" w:afterAutospacing="0"/>
              <w:jc w:val="center"/>
              <w:rPr>
                <w:sz w:val="28"/>
                <w:szCs w:val="28"/>
              </w:rPr>
            </w:pPr>
            <w:r w:rsidRPr="007458C4">
              <w:rPr>
                <w:sz w:val="28"/>
                <w:szCs w:val="28"/>
              </w:rPr>
              <w:t>темы</w:t>
            </w:r>
          </w:p>
        </w:tc>
        <w:tc>
          <w:tcPr>
            <w:tcW w:w="3868" w:type="dxa"/>
            <w:gridSpan w:val="3"/>
            <w:tcBorders>
              <w:top w:val="single" w:sz="6" w:space="0" w:color="000000"/>
              <w:left w:val="single" w:sz="6" w:space="0" w:color="000000"/>
              <w:bottom w:val="single" w:sz="6" w:space="0" w:color="000000"/>
              <w:right w:val="single" w:sz="6" w:space="0" w:color="000000"/>
            </w:tcBorders>
            <w:vAlign w:val="center"/>
          </w:tcPr>
          <w:p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Количество аудиторных часов</w:t>
            </w:r>
          </w:p>
        </w:tc>
      </w:tr>
      <w:tr w:rsidR="00E96F87" w:rsidRPr="007458C4" w:rsidTr="00377437">
        <w:tc>
          <w:tcPr>
            <w:tcW w:w="814" w:type="dxa"/>
            <w:vMerge/>
            <w:tcBorders>
              <w:left w:val="single" w:sz="6" w:space="0" w:color="000000"/>
              <w:bottom w:val="single" w:sz="6" w:space="0" w:color="000000"/>
              <w:right w:val="single" w:sz="6" w:space="0" w:color="000000"/>
            </w:tcBorders>
            <w:vAlign w:val="center"/>
          </w:tcPr>
          <w:p w:rsidR="006F2F26" w:rsidRPr="007458C4" w:rsidRDefault="006F2F26" w:rsidP="00377437">
            <w:pPr>
              <w:pStyle w:val="a3"/>
              <w:spacing w:before="0" w:beforeAutospacing="0" w:after="0" w:afterAutospacing="0" w:line="0" w:lineRule="atLeast"/>
              <w:jc w:val="center"/>
              <w:rPr>
                <w:sz w:val="28"/>
                <w:szCs w:val="28"/>
              </w:rPr>
            </w:pPr>
          </w:p>
        </w:tc>
        <w:tc>
          <w:tcPr>
            <w:tcW w:w="4820" w:type="dxa"/>
            <w:vMerge/>
            <w:tcBorders>
              <w:left w:val="single" w:sz="6" w:space="0" w:color="000000"/>
              <w:bottom w:val="single" w:sz="6" w:space="0" w:color="000000"/>
              <w:right w:val="single" w:sz="6" w:space="0" w:color="000000"/>
            </w:tcBorders>
            <w:vAlign w:val="center"/>
          </w:tcPr>
          <w:p w:rsidR="006F2F26" w:rsidRPr="007458C4" w:rsidRDefault="006F2F26" w:rsidP="00377437">
            <w:pPr>
              <w:pStyle w:val="a3"/>
              <w:spacing w:before="0" w:beforeAutospacing="0" w:after="0" w:afterAutospacing="0" w:line="0" w:lineRule="atLeast"/>
              <w:jc w:val="center"/>
              <w:rPr>
                <w:sz w:val="28"/>
                <w:szCs w:val="2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Всего</w:t>
            </w:r>
          </w:p>
        </w:tc>
        <w:tc>
          <w:tcPr>
            <w:tcW w:w="1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Лекции</w:t>
            </w:r>
          </w:p>
        </w:tc>
        <w:tc>
          <w:tcPr>
            <w:tcW w:w="17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Семинарские занятия</w:t>
            </w:r>
          </w:p>
        </w:tc>
      </w:tr>
      <w:tr w:rsidR="00E96F87" w:rsidRPr="007458C4" w:rsidTr="00A20A13">
        <w:tc>
          <w:tcPr>
            <w:tcW w:w="814" w:type="dxa"/>
            <w:tcBorders>
              <w:top w:val="single" w:sz="6" w:space="0" w:color="000000"/>
              <w:left w:val="single" w:sz="6" w:space="0" w:color="000000"/>
              <w:bottom w:val="single" w:sz="6" w:space="0" w:color="000000"/>
              <w:right w:val="single" w:sz="6" w:space="0" w:color="000000"/>
            </w:tcBorders>
          </w:tcPr>
          <w:p w:rsidR="006F2F26" w:rsidRPr="007458C4" w:rsidRDefault="006F2F26" w:rsidP="00CD0678">
            <w:pPr>
              <w:pStyle w:val="a3"/>
              <w:spacing w:before="0" w:beforeAutospacing="0" w:after="0" w:afterAutospacing="0" w:line="0" w:lineRule="atLeast"/>
              <w:jc w:val="center"/>
              <w:rPr>
                <w:sz w:val="28"/>
                <w:szCs w:val="28"/>
              </w:rPr>
            </w:pPr>
            <w:r w:rsidRPr="007458C4">
              <w:rPr>
                <w:sz w:val="28"/>
                <w:szCs w:val="28"/>
              </w:rPr>
              <w:t>1</w:t>
            </w:r>
          </w:p>
        </w:tc>
        <w:tc>
          <w:tcPr>
            <w:tcW w:w="4820" w:type="dxa"/>
            <w:tcBorders>
              <w:top w:val="single" w:sz="6" w:space="0" w:color="000000"/>
              <w:left w:val="single" w:sz="6" w:space="0" w:color="000000"/>
              <w:bottom w:val="single" w:sz="6" w:space="0" w:color="000000"/>
              <w:right w:val="single" w:sz="6" w:space="0" w:color="000000"/>
            </w:tcBorders>
          </w:tcPr>
          <w:p w:rsidR="006F2F26" w:rsidRPr="007458C4" w:rsidRDefault="006F2F26" w:rsidP="00CD0678">
            <w:pPr>
              <w:pStyle w:val="a3"/>
              <w:spacing w:before="0" w:beforeAutospacing="0" w:after="0" w:afterAutospacing="0" w:line="0" w:lineRule="atLeast"/>
              <w:jc w:val="center"/>
              <w:rPr>
                <w:sz w:val="28"/>
                <w:szCs w:val="28"/>
              </w:rPr>
            </w:pPr>
            <w:r w:rsidRPr="007458C4">
              <w:rPr>
                <w:sz w:val="28"/>
                <w:szCs w:val="28"/>
              </w:rPr>
              <w:t>2</w:t>
            </w:r>
          </w:p>
        </w:tc>
        <w:tc>
          <w:tcPr>
            <w:tcW w:w="850" w:type="dxa"/>
            <w:tcBorders>
              <w:top w:val="single" w:sz="6" w:space="0" w:color="000000"/>
              <w:left w:val="single" w:sz="6" w:space="0" w:color="000000"/>
              <w:bottom w:val="single" w:sz="6" w:space="0" w:color="000000"/>
              <w:right w:val="single" w:sz="6" w:space="0" w:color="000000"/>
            </w:tcBorders>
          </w:tcPr>
          <w:p w:rsidR="006F2F26" w:rsidRPr="007458C4" w:rsidRDefault="006F2F26" w:rsidP="00CD0678">
            <w:pPr>
              <w:pStyle w:val="a3"/>
              <w:spacing w:before="0" w:beforeAutospacing="0" w:after="0" w:afterAutospacing="0" w:line="0" w:lineRule="atLeast"/>
              <w:jc w:val="center"/>
              <w:rPr>
                <w:sz w:val="28"/>
                <w:szCs w:val="28"/>
              </w:rPr>
            </w:pPr>
            <w:r w:rsidRPr="007458C4">
              <w:rPr>
                <w:sz w:val="28"/>
                <w:szCs w:val="28"/>
              </w:rPr>
              <w:t>3</w:t>
            </w:r>
          </w:p>
        </w:tc>
        <w:tc>
          <w:tcPr>
            <w:tcW w:w="1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F2F26" w:rsidRPr="009A4486" w:rsidRDefault="006F2F26" w:rsidP="00CD0678">
            <w:pPr>
              <w:pStyle w:val="a3"/>
              <w:spacing w:before="0" w:beforeAutospacing="0" w:after="0" w:afterAutospacing="0" w:line="0" w:lineRule="atLeast"/>
              <w:jc w:val="center"/>
              <w:rPr>
                <w:sz w:val="28"/>
                <w:szCs w:val="28"/>
              </w:rPr>
            </w:pPr>
            <w:r w:rsidRPr="009A4486">
              <w:rPr>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F2F26" w:rsidRPr="007458C4" w:rsidRDefault="006F2F26" w:rsidP="00CD0678">
            <w:pPr>
              <w:pStyle w:val="a3"/>
              <w:spacing w:before="0" w:beforeAutospacing="0" w:after="0" w:afterAutospacing="0" w:line="0" w:lineRule="atLeast"/>
              <w:jc w:val="center"/>
              <w:rPr>
                <w:sz w:val="28"/>
                <w:szCs w:val="28"/>
              </w:rPr>
            </w:pPr>
            <w:r w:rsidRPr="007458C4">
              <w:rPr>
                <w:sz w:val="28"/>
                <w:szCs w:val="28"/>
              </w:rPr>
              <w:t>5</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1</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Социальная и экономическая статистика как наука</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4</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2</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bCs/>
                <w:sz w:val="28"/>
                <w:szCs w:val="28"/>
              </w:rPr>
              <w:t>Общеметодологические вопросы построения системы показателей социально-экономической статистики</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2</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3</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8</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4</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4</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трудовых ресурсов и стати</w:t>
            </w:r>
            <w:r>
              <w:rPr>
                <w:sz w:val="28"/>
                <w:szCs w:val="28"/>
              </w:rPr>
              <w:t xml:space="preserve">стическая методология изучения </w:t>
            </w:r>
            <w:r w:rsidRPr="0068490E">
              <w:rPr>
                <w:sz w:val="28"/>
                <w:szCs w:val="28"/>
              </w:rPr>
              <w:t>рынка труда</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6</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5</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национального богатства</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4</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6</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макроэкономических показателей экономической деятельности</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2</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7</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рабочей силы и использования рабочего времени</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2</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8</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производительности труда</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2</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9</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оплаты труда</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4</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10</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Основные понятия статистики финансов. Статистика цен и тарифов</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4</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11</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уровня жизни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6</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12</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Статистика сферы обслуживания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4</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13</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Виды статистических источников и их использование</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2</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14</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sz w:val="28"/>
                <w:szCs w:val="28"/>
              </w:rPr>
            </w:pPr>
            <w:r w:rsidRPr="0068490E">
              <w:rPr>
                <w:sz w:val="28"/>
                <w:szCs w:val="28"/>
              </w:rPr>
              <w:t>Современная система организации статистической информации</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2</w:t>
            </w:r>
          </w:p>
        </w:tc>
      </w:tr>
      <w:tr w:rsidR="00613005" w:rsidRPr="007458C4" w:rsidTr="00613005">
        <w:tc>
          <w:tcPr>
            <w:tcW w:w="814" w:type="dxa"/>
            <w:tcBorders>
              <w:top w:val="single" w:sz="6" w:space="0" w:color="000000"/>
              <w:left w:val="single" w:sz="6" w:space="0" w:color="000000"/>
              <w:bottom w:val="single" w:sz="6" w:space="0" w:color="000000"/>
              <w:right w:val="single" w:sz="6" w:space="0" w:color="000000"/>
            </w:tcBorders>
            <w:vAlign w:val="center"/>
          </w:tcPr>
          <w:p w:rsidR="00613005" w:rsidRPr="00A20A13" w:rsidRDefault="00613005" w:rsidP="00613005">
            <w:pPr>
              <w:pStyle w:val="a3"/>
              <w:spacing w:before="0" w:beforeAutospacing="0" w:after="0" w:afterAutospacing="0" w:line="0" w:lineRule="atLeast"/>
              <w:jc w:val="center"/>
              <w:rPr>
                <w:sz w:val="28"/>
                <w:szCs w:val="28"/>
              </w:rPr>
            </w:pPr>
            <w:r>
              <w:rPr>
                <w:sz w:val="28"/>
                <w:szCs w:val="28"/>
              </w:rPr>
              <w:t>15</w:t>
            </w:r>
          </w:p>
        </w:tc>
        <w:tc>
          <w:tcPr>
            <w:tcW w:w="4820" w:type="dxa"/>
            <w:tcBorders>
              <w:top w:val="single" w:sz="6" w:space="0" w:color="000000"/>
              <w:left w:val="single" w:sz="6" w:space="0" w:color="000000"/>
              <w:bottom w:val="single" w:sz="6" w:space="0" w:color="000000"/>
              <w:right w:val="single" w:sz="6" w:space="0" w:color="000000"/>
            </w:tcBorders>
          </w:tcPr>
          <w:p w:rsidR="00613005" w:rsidRPr="0068490E" w:rsidRDefault="00613005" w:rsidP="00613005">
            <w:pPr>
              <w:rPr>
                <w:b/>
                <w:sz w:val="28"/>
                <w:szCs w:val="28"/>
              </w:rPr>
            </w:pPr>
            <w:r w:rsidRPr="0068490E">
              <w:rPr>
                <w:sz w:val="28"/>
                <w:szCs w:val="28"/>
              </w:rPr>
              <w:t>Взаимодействие социологии и статистики в процессе социального исследования</w:t>
            </w:r>
          </w:p>
        </w:tc>
        <w:tc>
          <w:tcPr>
            <w:tcW w:w="850" w:type="dxa"/>
            <w:tcBorders>
              <w:top w:val="single" w:sz="6" w:space="0" w:color="000000"/>
              <w:left w:val="single" w:sz="6" w:space="0" w:color="000000"/>
              <w:bottom w:val="single" w:sz="6" w:space="0" w:color="000000"/>
              <w:right w:val="single" w:sz="6" w:space="0" w:color="000000"/>
            </w:tcBorders>
            <w:vAlign w:val="center"/>
          </w:tcPr>
          <w:p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3005" w:rsidRDefault="00613005" w:rsidP="00613005">
            <w:pPr>
              <w:jc w:val="center"/>
              <w:rPr>
                <w:color w:val="000000"/>
                <w:sz w:val="28"/>
                <w:szCs w:val="28"/>
              </w:rPr>
            </w:pPr>
            <w:r>
              <w:rPr>
                <w:color w:val="000000"/>
                <w:sz w:val="28"/>
                <w:szCs w:val="28"/>
              </w:rPr>
              <w:t>2</w:t>
            </w:r>
          </w:p>
        </w:tc>
      </w:tr>
      <w:tr w:rsidR="00A20A13" w:rsidRPr="007458C4" w:rsidTr="00A20A13">
        <w:tc>
          <w:tcPr>
            <w:tcW w:w="5634" w:type="dxa"/>
            <w:gridSpan w:val="2"/>
            <w:tcBorders>
              <w:top w:val="single" w:sz="6" w:space="0" w:color="000000"/>
              <w:left w:val="single" w:sz="6" w:space="0" w:color="000000"/>
              <w:bottom w:val="single" w:sz="6" w:space="0" w:color="000000"/>
              <w:right w:val="single" w:sz="6" w:space="0" w:color="000000"/>
            </w:tcBorders>
          </w:tcPr>
          <w:p w:rsidR="00A20A13" w:rsidRPr="00A20A13" w:rsidRDefault="00A20A13" w:rsidP="00A20A13">
            <w:pPr>
              <w:pStyle w:val="a3"/>
              <w:spacing w:before="0" w:beforeAutospacing="0" w:after="0" w:afterAutospacing="0" w:line="0" w:lineRule="atLeast"/>
              <w:jc w:val="right"/>
              <w:rPr>
                <w:sz w:val="28"/>
                <w:szCs w:val="28"/>
              </w:rPr>
            </w:pPr>
            <w:r w:rsidRPr="00A20A13">
              <w:rPr>
                <w:b/>
                <w:bCs/>
                <w:sz w:val="28"/>
                <w:szCs w:val="28"/>
              </w:rPr>
              <w:t>Всего</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A20A13" w:rsidRDefault="000F0EBB" w:rsidP="00A20A13">
            <w:pPr>
              <w:pStyle w:val="a3"/>
              <w:spacing w:before="0" w:beforeAutospacing="0" w:after="0" w:afterAutospacing="0" w:line="0" w:lineRule="atLeast"/>
              <w:jc w:val="center"/>
              <w:rPr>
                <w:b/>
                <w:bCs/>
                <w:sz w:val="28"/>
                <w:szCs w:val="28"/>
              </w:rPr>
            </w:pPr>
            <w:r>
              <w:rPr>
                <w:b/>
                <w:bCs/>
                <w:sz w:val="28"/>
                <w:szCs w:val="28"/>
              </w:rPr>
              <w:t>102</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9A4486" w:rsidRDefault="00613005" w:rsidP="00A20A13">
            <w:pPr>
              <w:pStyle w:val="a3"/>
              <w:spacing w:before="0" w:beforeAutospacing="0" w:after="0" w:afterAutospacing="0" w:line="0" w:lineRule="atLeast"/>
              <w:jc w:val="center"/>
              <w:rPr>
                <w:b/>
                <w:sz w:val="28"/>
                <w:szCs w:val="28"/>
              </w:rPr>
            </w:pPr>
            <w:r>
              <w:rPr>
                <w:b/>
                <w:sz w:val="28"/>
                <w:szCs w:val="28"/>
              </w:rPr>
              <w:t>52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9A4486" w:rsidRDefault="000F0EBB" w:rsidP="00A20A13">
            <w:pPr>
              <w:pStyle w:val="a3"/>
              <w:spacing w:before="0" w:beforeAutospacing="0" w:after="0" w:afterAutospacing="0" w:line="0" w:lineRule="atLeast"/>
              <w:jc w:val="center"/>
              <w:rPr>
                <w:b/>
                <w:sz w:val="28"/>
                <w:szCs w:val="28"/>
              </w:rPr>
            </w:pPr>
            <w:r w:rsidRPr="009A4486">
              <w:rPr>
                <w:b/>
                <w:sz w:val="28"/>
                <w:szCs w:val="28"/>
              </w:rPr>
              <w:t>5</w:t>
            </w:r>
            <w:r w:rsidR="00613005">
              <w:rPr>
                <w:b/>
                <w:sz w:val="28"/>
                <w:szCs w:val="28"/>
              </w:rPr>
              <w:t>0</w:t>
            </w:r>
          </w:p>
        </w:tc>
      </w:tr>
    </w:tbl>
    <w:p w:rsidR="003140B2" w:rsidRDefault="003140B2" w:rsidP="00A20A13">
      <w:pPr>
        <w:jc w:val="center"/>
        <w:rPr>
          <w:b/>
          <w:bCs/>
          <w:smallCaps/>
          <w:sz w:val="28"/>
          <w:szCs w:val="28"/>
        </w:rPr>
      </w:pPr>
      <w:r>
        <w:rPr>
          <w:b/>
          <w:bCs/>
          <w:smallCaps/>
          <w:sz w:val="28"/>
          <w:szCs w:val="28"/>
        </w:rPr>
        <w:br w:type="page"/>
      </w:r>
      <w:bookmarkStart w:id="0" w:name="_GoBack"/>
      <w:bookmarkEnd w:id="0"/>
    </w:p>
    <w:p w:rsidR="00CD0678" w:rsidRPr="00AC79EB" w:rsidRDefault="00B161E5" w:rsidP="00A20A13">
      <w:pPr>
        <w:jc w:val="center"/>
        <w:rPr>
          <w:sz w:val="28"/>
          <w:szCs w:val="28"/>
        </w:rPr>
      </w:pPr>
      <w:r w:rsidRPr="003760DF">
        <w:rPr>
          <w:b/>
          <w:bCs/>
          <w:smallCaps/>
          <w:sz w:val="28"/>
          <w:szCs w:val="28"/>
        </w:rPr>
        <w:lastRenderedPageBreak/>
        <w:t xml:space="preserve">СОДЕРЖАНИЕ УЧЕБНОГО </w:t>
      </w:r>
      <w:r w:rsidR="00536126" w:rsidRPr="003760DF">
        <w:rPr>
          <w:b/>
          <w:bCs/>
          <w:smallCaps/>
          <w:sz w:val="28"/>
          <w:szCs w:val="28"/>
        </w:rPr>
        <w:t>МАТЕРИАЛ</w:t>
      </w:r>
      <w:r w:rsidR="00C14081" w:rsidRPr="003760DF">
        <w:rPr>
          <w:b/>
          <w:bCs/>
          <w:smallCaps/>
          <w:sz w:val="28"/>
          <w:szCs w:val="28"/>
        </w:rPr>
        <w:t>А</w:t>
      </w:r>
    </w:p>
    <w:p w:rsidR="00536126" w:rsidRPr="003760DF" w:rsidRDefault="00536126" w:rsidP="00536126">
      <w:pPr>
        <w:rPr>
          <w:sz w:val="28"/>
          <w:szCs w:val="28"/>
        </w:rPr>
      </w:pPr>
    </w:p>
    <w:p w:rsidR="00E80870" w:rsidRPr="00E80870" w:rsidRDefault="00E80870" w:rsidP="00E80870">
      <w:pPr>
        <w:rPr>
          <w:sz w:val="28"/>
          <w:szCs w:val="28"/>
        </w:rPr>
      </w:pPr>
      <w:r w:rsidRPr="00E80870">
        <w:rPr>
          <w:b/>
          <w:sz w:val="28"/>
          <w:szCs w:val="28"/>
        </w:rPr>
        <w:t>Тема 1. Социальная и экономическая статистика как наука</w:t>
      </w:r>
    </w:p>
    <w:p w:rsidR="00E80870" w:rsidRPr="00E80870" w:rsidRDefault="00E80870" w:rsidP="00E80870">
      <w:pPr>
        <w:ind w:firstLine="708"/>
        <w:jc w:val="both"/>
        <w:rPr>
          <w:sz w:val="28"/>
          <w:szCs w:val="28"/>
        </w:rPr>
      </w:pPr>
      <w:r w:rsidRPr="00E80870">
        <w:rPr>
          <w:sz w:val="28"/>
          <w:szCs w:val="28"/>
        </w:rPr>
        <w:t>Специфические черты статистики как науки и статистического подхода при изучении социально-экономических явлений. Объект и предмет социально-экономической статистики. Общая теория статистики как методологическая основа комплекса статистических наук. Современная система статистических наук. Особенности построения статистических информационных систем. История развития статистики как науки. История развития статистики в Республике Беларусь. Закон Республики Беларусь «О статистике».</w:t>
      </w:r>
    </w:p>
    <w:p w:rsidR="00E80870" w:rsidRPr="00E80870" w:rsidRDefault="00E80870" w:rsidP="00E80870">
      <w:pPr>
        <w:rPr>
          <w:sz w:val="28"/>
          <w:szCs w:val="28"/>
        </w:rPr>
      </w:pPr>
    </w:p>
    <w:p w:rsidR="00E80870" w:rsidRPr="00E80870" w:rsidRDefault="00E80870" w:rsidP="003140B2">
      <w:pPr>
        <w:jc w:val="both"/>
        <w:rPr>
          <w:b/>
          <w:bCs/>
          <w:sz w:val="28"/>
          <w:szCs w:val="28"/>
        </w:rPr>
      </w:pPr>
      <w:r w:rsidRPr="00E80870">
        <w:rPr>
          <w:b/>
          <w:sz w:val="28"/>
          <w:szCs w:val="28"/>
        </w:rPr>
        <w:t>Тема 2.</w:t>
      </w:r>
      <w:r w:rsidRPr="00E80870">
        <w:rPr>
          <w:sz w:val="28"/>
          <w:szCs w:val="28"/>
        </w:rPr>
        <w:t xml:space="preserve"> </w:t>
      </w:r>
      <w:r w:rsidRPr="00E80870">
        <w:rPr>
          <w:b/>
          <w:bCs/>
          <w:sz w:val="28"/>
          <w:szCs w:val="28"/>
        </w:rPr>
        <w:t>Общеметодологические вопросы построения системы показателей соц</w:t>
      </w:r>
      <w:r w:rsidR="003140B2">
        <w:rPr>
          <w:b/>
          <w:bCs/>
          <w:sz w:val="28"/>
          <w:szCs w:val="28"/>
        </w:rPr>
        <w:t>иально-экономической статистики</w:t>
      </w:r>
    </w:p>
    <w:p w:rsidR="00E80870" w:rsidRPr="00E80870" w:rsidRDefault="00E80870" w:rsidP="003140B2">
      <w:pPr>
        <w:ind w:firstLine="709"/>
        <w:jc w:val="both"/>
        <w:rPr>
          <w:sz w:val="28"/>
          <w:szCs w:val="28"/>
        </w:rPr>
      </w:pPr>
      <w:r w:rsidRPr="00E80870">
        <w:rPr>
          <w:sz w:val="28"/>
          <w:szCs w:val="28"/>
        </w:rPr>
        <w:t xml:space="preserve">Статистическое наблюдение. Программа наблюдения. Статистические совокупности, признаки единиц статистической совокупности. Организационные вопросы статистического наблюдения. Статистическая сводка и группировка. </w:t>
      </w:r>
    </w:p>
    <w:p w:rsidR="00E80870" w:rsidRPr="00E80870" w:rsidRDefault="00E80870" w:rsidP="00E80870">
      <w:pPr>
        <w:ind w:firstLine="708"/>
        <w:jc w:val="both"/>
        <w:rPr>
          <w:sz w:val="28"/>
          <w:szCs w:val="28"/>
        </w:rPr>
      </w:pPr>
      <w:r w:rsidRPr="00E80870">
        <w:rPr>
          <w:sz w:val="28"/>
          <w:szCs w:val="28"/>
        </w:rPr>
        <w:t>Статистические показатели. Качественно-количественный характер статистических показателей. Связи между показателями. Система показателей социально-экономической статистики. Классификация и группировка в социально-экономической статистике.</w:t>
      </w:r>
    </w:p>
    <w:p w:rsidR="00E80870" w:rsidRPr="00E80870" w:rsidRDefault="00E80870" w:rsidP="00E80870">
      <w:pPr>
        <w:jc w:val="both"/>
        <w:rPr>
          <w:sz w:val="28"/>
          <w:szCs w:val="28"/>
        </w:rPr>
      </w:pPr>
    </w:p>
    <w:p w:rsidR="00E80870" w:rsidRPr="00E80870" w:rsidRDefault="00E80870" w:rsidP="00E80870">
      <w:pPr>
        <w:rPr>
          <w:b/>
          <w:sz w:val="28"/>
          <w:szCs w:val="28"/>
        </w:rPr>
      </w:pPr>
      <w:r w:rsidRPr="00E80870">
        <w:rPr>
          <w:b/>
          <w:sz w:val="28"/>
          <w:szCs w:val="28"/>
        </w:rPr>
        <w:t>Тема 3.</w:t>
      </w:r>
      <w:r w:rsidRPr="00E80870">
        <w:rPr>
          <w:sz w:val="28"/>
          <w:szCs w:val="28"/>
        </w:rPr>
        <w:t xml:space="preserve"> </w:t>
      </w:r>
      <w:r w:rsidR="003140B2">
        <w:rPr>
          <w:b/>
          <w:sz w:val="28"/>
          <w:szCs w:val="28"/>
        </w:rPr>
        <w:t>Статистика населения</w:t>
      </w:r>
    </w:p>
    <w:p w:rsidR="00E80870" w:rsidRPr="00E80870" w:rsidRDefault="00E80870" w:rsidP="00E80870">
      <w:pPr>
        <w:ind w:firstLine="708"/>
        <w:jc w:val="both"/>
        <w:rPr>
          <w:sz w:val="28"/>
          <w:szCs w:val="28"/>
        </w:rPr>
      </w:pPr>
      <w:r w:rsidRPr="00E80870">
        <w:rPr>
          <w:sz w:val="28"/>
          <w:szCs w:val="28"/>
        </w:rPr>
        <w:t>Население как объект изучения в статистике. Численность и размещение населения. Формы движения населения. Среднегодовая численность населения. Основные группировки населения. Половозрастная пирамида. Показатели естественного и механического движения населения. Перспективные расчеты численности населения.</w:t>
      </w:r>
    </w:p>
    <w:p w:rsidR="00E80870" w:rsidRPr="00E80870" w:rsidRDefault="00E80870" w:rsidP="00E80870">
      <w:pPr>
        <w:jc w:val="both"/>
        <w:rPr>
          <w:sz w:val="28"/>
          <w:szCs w:val="28"/>
        </w:rPr>
      </w:pPr>
    </w:p>
    <w:p w:rsidR="00E80870" w:rsidRPr="00E80870" w:rsidRDefault="00E80870" w:rsidP="003140B2">
      <w:pPr>
        <w:jc w:val="both"/>
        <w:rPr>
          <w:b/>
          <w:sz w:val="28"/>
          <w:szCs w:val="28"/>
        </w:rPr>
      </w:pPr>
      <w:r w:rsidRPr="00E80870">
        <w:rPr>
          <w:b/>
          <w:sz w:val="28"/>
          <w:szCs w:val="28"/>
        </w:rPr>
        <w:t>Тема 4.</w:t>
      </w:r>
      <w:r w:rsidRPr="00E80870">
        <w:rPr>
          <w:sz w:val="28"/>
          <w:szCs w:val="28"/>
        </w:rPr>
        <w:t xml:space="preserve"> </w:t>
      </w:r>
      <w:r w:rsidRPr="00E80870">
        <w:rPr>
          <w:b/>
          <w:sz w:val="28"/>
          <w:szCs w:val="28"/>
        </w:rPr>
        <w:t>Статистика трудовых ресурсов и статистическая м</w:t>
      </w:r>
      <w:r w:rsidR="003140B2">
        <w:rPr>
          <w:b/>
          <w:sz w:val="28"/>
          <w:szCs w:val="28"/>
        </w:rPr>
        <w:t>етодология изучения рынка труда</w:t>
      </w:r>
    </w:p>
    <w:p w:rsidR="00E80870" w:rsidRPr="00E80870" w:rsidRDefault="00E80870" w:rsidP="00E80870">
      <w:pPr>
        <w:ind w:firstLine="708"/>
        <w:jc w:val="both"/>
        <w:rPr>
          <w:sz w:val="28"/>
          <w:szCs w:val="28"/>
        </w:rPr>
      </w:pPr>
      <w:r w:rsidRPr="00E80870">
        <w:rPr>
          <w:sz w:val="28"/>
          <w:szCs w:val="28"/>
        </w:rPr>
        <w:t>Трудовые ресурсы: понятие, структура, численность. Трудоспособное население. Естественное, механическое и общее движение трудовых ресурсов. Показатели структурного состава и нагрузки трудовых ресурсов. Рынок труда: понятие и основные элементы. Статистическое изучение конъюнктуры рынка труда. Виды и формы резервирования рабочей силы. Показатели емкости рынка труда. Инфраструктура рынка труда.</w:t>
      </w:r>
    </w:p>
    <w:p w:rsidR="00E80870" w:rsidRDefault="00E80870" w:rsidP="00E80870">
      <w:pPr>
        <w:rPr>
          <w:szCs w:val="28"/>
        </w:rPr>
      </w:pPr>
    </w:p>
    <w:p w:rsidR="00E80870" w:rsidRPr="00E80870" w:rsidRDefault="00E80870" w:rsidP="00E80870">
      <w:pPr>
        <w:rPr>
          <w:b/>
          <w:sz w:val="28"/>
          <w:szCs w:val="28"/>
        </w:rPr>
      </w:pPr>
      <w:r w:rsidRPr="00E80870">
        <w:rPr>
          <w:b/>
          <w:sz w:val="28"/>
          <w:szCs w:val="28"/>
        </w:rPr>
        <w:t>Тема 5.</w:t>
      </w:r>
      <w:r w:rsidRPr="00E80870">
        <w:rPr>
          <w:sz w:val="28"/>
          <w:szCs w:val="28"/>
        </w:rPr>
        <w:t xml:space="preserve"> </w:t>
      </w:r>
      <w:r w:rsidRPr="00E80870">
        <w:rPr>
          <w:b/>
          <w:sz w:val="28"/>
          <w:szCs w:val="28"/>
        </w:rPr>
        <w:t>Ста</w:t>
      </w:r>
      <w:r w:rsidR="003140B2">
        <w:rPr>
          <w:b/>
          <w:sz w:val="28"/>
          <w:szCs w:val="28"/>
        </w:rPr>
        <w:t>тистика национального богатства</w:t>
      </w:r>
    </w:p>
    <w:p w:rsidR="00E80870" w:rsidRPr="00E80870" w:rsidRDefault="00E80870" w:rsidP="00E80870">
      <w:pPr>
        <w:ind w:firstLine="708"/>
        <w:jc w:val="both"/>
        <w:rPr>
          <w:sz w:val="28"/>
          <w:szCs w:val="28"/>
        </w:rPr>
      </w:pPr>
      <w:r w:rsidRPr="00E80870">
        <w:rPr>
          <w:sz w:val="28"/>
          <w:szCs w:val="28"/>
        </w:rPr>
        <w:t>Национальное богатство и его основные элементы. Методика исчисления национального богатства и ее перспективные направления.</w:t>
      </w:r>
    </w:p>
    <w:p w:rsidR="00E80870" w:rsidRPr="00E80870" w:rsidRDefault="00E80870" w:rsidP="00E80870">
      <w:pPr>
        <w:ind w:firstLine="708"/>
        <w:jc w:val="both"/>
        <w:rPr>
          <w:sz w:val="28"/>
          <w:szCs w:val="28"/>
        </w:rPr>
      </w:pPr>
      <w:r w:rsidRPr="00E80870">
        <w:rPr>
          <w:sz w:val="28"/>
          <w:szCs w:val="28"/>
        </w:rPr>
        <w:t>Основные средства и их виды. Статистика объема основных средств. Амортизация основных средств. Показатели состояния и воспроизводства основных средств. Фондоемкость и фондоотдача. Динамика объема основных средств. Статистика оборудования. Материальные оборотные средства: состав, объем и эффективность использования. Статистика природных ресурсов.</w:t>
      </w:r>
    </w:p>
    <w:p w:rsidR="00E80870" w:rsidRPr="00E74DA5" w:rsidRDefault="00E80870" w:rsidP="00E80870">
      <w:pPr>
        <w:rPr>
          <w:szCs w:val="28"/>
        </w:rPr>
      </w:pPr>
    </w:p>
    <w:p w:rsidR="00E80870" w:rsidRPr="00E80870" w:rsidRDefault="00E80870" w:rsidP="003140B2">
      <w:pPr>
        <w:jc w:val="both"/>
        <w:rPr>
          <w:b/>
          <w:sz w:val="28"/>
          <w:szCs w:val="28"/>
        </w:rPr>
      </w:pPr>
      <w:r w:rsidRPr="00E80870">
        <w:rPr>
          <w:b/>
          <w:sz w:val="28"/>
          <w:szCs w:val="28"/>
        </w:rPr>
        <w:t>Тема 6.</w:t>
      </w:r>
      <w:r w:rsidRPr="00E80870">
        <w:rPr>
          <w:sz w:val="28"/>
          <w:szCs w:val="28"/>
        </w:rPr>
        <w:t xml:space="preserve"> </w:t>
      </w:r>
      <w:r w:rsidRPr="00E80870">
        <w:rPr>
          <w:b/>
          <w:sz w:val="28"/>
          <w:szCs w:val="28"/>
        </w:rPr>
        <w:t>Статистика макроэкономических показат</w:t>
      </w:r>
      <w:r w:rsidR="003140B2">
        <w:rPr>
          <w:b/>
          <w:sz w:val="28"/>
          <w:szCs w:val="28"/>
        </w:rPr>
        <w:t>елей экономической деятельности</w:t>
      </w:r>
    </w:p>
    <w:p w:rsidR="00E80870" w:rsidRPr="00E80870" w:rsidRDefault="00E80870" w:rsidP="00E80870">
      <w:pPr>
        <w:ind w:firstLine="708"/>
        <w:jc w:val="both"/>
        <w:rPr>
          <w:sz w:val="28"/>
          <w:szCs w:val="28"/>
        </w:rPr>
      </w:pPr>
      <w:r w:rsidRPr="00E80870">
        <w:rPr>
          <w:sz w:val="28"/>
          <w:szCs w:val="28"/>
        </w:rPr>
        <w:t>Совокупный общественный продукт: материально-вещественный и стоимостной состав. Показатели продукции по степени готовности. Натуральные и стоимостные единицы измерения продукции. Валовой оборот. Валовая, товарная, реализованная и чистая продукция. Валовой национальный продукт: методы расчета. Валовой внутренний продукт. Валовой региональный продукт.</w:t>
      </w:r>
    </w:p>
    <w:p w:rsidR="00E80870" w:rsidRPr="00E80870" w:rsidRDefault="00E80870" w:rsidP="00E80870">
      <w:pPr>
        <w:rPr>
          <w:sz w:val="28"/>
          <w:szCs w:val="28"/>
        </w:rPr>
      </w:pPr>
    </w:p>
    <w:p w:rsidR="00E80870" w:rsidRPr="00E80870" w:rsidRDefault="00E80870" w:rsidP="00E80870">
      <w:pPr>
        <w:rPr>
          <w:b/>
          <w:sz w:val="28"/>
          <w:szCs w:val="28"/>
        </w:rPr>
      </w:pPr>
      <w:r w:rsidRPr="00E80870">
        <w:rPr>
          <w:b/>
          <w:sz w:val="28"/>
          <w:szCs w:val="28"/>
        </w:rPr>
        <w:t>Тема 7.</w:t>
      </w:r>
      <w:r w:rsidRPr="00E80870">
        <w:rPr>
          <w:sz w:val="28"/>
          <w:szCs w:val="28"/>
        </w:rPr>
        <w:t xml:space="preserve"> </w:t>
      </w:r>
      <w:r w:rsidRPr="00E80870">
        <w:rPr>
          <w:b/>
          <w:sz w:val="28"/>
          <w:szCs w:val="28"/>
        </w:rPr>
        <w:t>Статистика рабочей силы и</w:t>
      </w:r>
      <w:r w:rsidR="003140B2">
        <w:rPr>
          <w:b/>
          <w:sz w:val="28"/>
          <w:szCs w:val="28"/>
        </w:rPr>
        <w:t xml:space="preserve"> использования рабочего времени</w:t>
      </w:r>
    </w:p>
    <w:p w:rsidR="00E80870" w:rsidRPr="00E80870" w:rsidRDefault="00E80870" w:rsidP="00E80870">
      <w:pPr>
        <w:ind w:firstLine="708"/>
        <w:jc w:val="both"/>
        <w:rPr>
          <w:sz w:val="28"/>
          <w:szCs w:val="28"/>
        </w:rPr>
      </w:pPr>
      <w:r w:rsidRPr="00E80870">
        <w:rPr>
          <w:sz w:val="28"/>
          <w:szCs w:val="28"/>
        </w:rPr>
        <w:t xml:space="preserve">Показатели численности работников предприятий, учреждений и организаций. Списочная численность персонала. Показатели численности и состава движения рабочей силы. Оборот работников и его виды. Показатели движения рабочей силы и его интенсивности. Статистические характеристики текучести кадров. Показатели использования рабочего времени. </w:t>
      </w:r>
    </w:p>
    <w:p w:rsidR="00E80870" w:rsidRPr="00E80870" w:rsidRDefault="00E80870" w:rsidP="00E80870">
      <w:pPr>
        <w:jc w:val="both"/>
        <w:rPr>
          <w:sz w:val="28"/>
          <w:szCs w:val="28"/>
        </w:rPr>
      </w:pPr>
    </w:p>
    <w:p w:rsidR="00E80870" w:rsidRPr="00E80870" w:rsidRDefault="00E80870" w:rsidP="00E80870">
      <w:pPr>
        <w:rPr>
          <w:b/>
          <w:sz w:val="28"/>
          <w:szCs w:val="28"/>
        </w:rPr>
      </w:pPr>
      <w:r w:rsidRPr="00E80870">
        <w:rPr>
          <w:b/>
          <w:sz w:val="28"/>
          <w:szCs w:val="28"/>
        </w:rPr>
        <w:t>Тема 8.</w:t>
      </w:r>
      <w:r w:rsidRPr="00E80870">
        <w:rPr>
          <w:sz w:val="28"/>
          <w:szCs w:val="28"/>
        </w:rPr>
        <w:t xml:space="preserve"> </w:t>
      </w:r>
      <w:r w:rsidRPr="00E80870">
        <w:rPr>
          <w:b/>
          <w:sz w:val="28"/>
          <w:szCs w:val="28"/>
        </w:rPr>
        <w:t>Стат</w:t>
      </w:r>
      <w:r w:rsidR="003140B2">
        <w:rPr>
          <w:b/>
          <w:sz w:val="28"/>
          <w:szCs w:val="28"/>
        </w:rPr>
        <w:t>истика производительности труда</w:t>
      </w:r>
    </w:p>
    <w:p w:rsidR="00E80870" w:rsidRPr="00E80870" w:rsidRDefault="00E80870" w:rsidP="00E80870">
      <w:pPr>
        <w:ind w:firstLine="708"/>
        <w:jc w:val="both"/>
        <w:rPr>
          <w:sz w:val="28"/>
          <w:szCs w:val="28"/>
        </w:rPr>
      </w:pPr>
      <w:r w:rsidRPr="00E80870">
        <w:rPr>
          <w:sz w:val="28"/>
          <w:szCs w:val="28"/>
        </w:rPr>
        <w:t>Производительность труда как сложная социально-экономическая категория. Показатели уровня производительности труда: выработка и трудоемкость. Методы измерения уровня производительности труда. Динамика производительности труда: натуральные, трудовые и стоимостные индексы производительности труда. Обобщающие показатели производительности труда.</w:t>
      </w:r>
    </w:p>
    <w:p w:rsidR="00E80870" w:rsidRPr="00E80870" w:rsidRDefault="00E80870" w:rsidP="00E80870">
      <w:pPr>
        <w:rPr>
          <w:sz w:val="28"/>
          <w:szCs w:val="28"/>
        </w:rPr>
      </w:pPr>
    </w:p>
    <w:p w:rsidR="00E80870" w:rsidRPr="00E80870" w:rsidRDefault="00E80870" w:rsidP="00E80870">
      <w:pPr>
        <w:rPr>
          <w:b/>
          <w:sz w:val="28"/>
          <w:szCs w:val="28"/>
        </w:rPr>
      </w:pPr>
      <w:r w:rsidRPr="00E80870">
        <w:rPr>
          <w:b/>
          <w:sz w:val="28"/>
          <w:szCs w:val="28"/>
        </w:rPr>
        <w:t>Тема 9.</w:t>
      </w:r>
      <w:r w:rsidRPr="00E80870">
        <w:rPr>
          <w:sz w:val="28"/>
          <w:szCs w:val="28"/>
        </w:rPr>
        <w:t xml:space="preserve"> </w:t>
      </w:r>
      <w:r w:rsidR="003140B2">
        <w:rPr>
          <w:b/>
          <w:sz w:val="28"/>
          <w:szCs w:val="28"/>
        </w:rPr>
        <w:t>Статистика оплаты труда</w:t>
      </w:r>
    </w:p>
    <w:p w:rsidR="00E80870" w:rsidRPr="00E80870" w:rsidRDefault="00E80870" w:rsidP="00E80870">
      <w:pPr>
        <w:ind w:firstLine="708"/>
        <w:jc w:val="both"/>
        <w:rPr>
          <w:sz w:val="28"/>
          <w:szCs w:val="28"/>
        </w:rPr>
      </w:pPr>
      <w:r w:rsidRPr="00E80870">
        <w:rPr>
          <w:sz w:val="28"/>
          <w:szCs w:val="28"/>
        </w:rPr>
        <w:t>Виды и формы оплаты труда. Фонд заработной платы: виды и методика расчета. Средняя заработная плата и особенности ее расчета для различных категорий персонала. Динамика заработной платы: индексный метод. Анализ дифференциации заработной платы. Квартильные и децильные коэффициенты дифференциации и их роль в анализе доходов населения.</w:t>
      </w:r>
    </w:p>
    <w:p w:rsidR="00E80870" w:rsidRPr="00E80870" w:rsidRDefault="00E80870" w:rsidP="00E80870">
      <w:pPr>
        <w:rPr>
          <w:sz w:val="28"/>
          <w:szCs w:val="28"/>
        </w:rPr>
      </w:pPr>
    </w:p>
    <w:p w:rsidR="00E80870" w:rsidRPr="00E80870" w:rsidRDefault="00E80870" w:rsidP="003140B2">
      <w:pPr>
        <w:jc w:val="both"/>
        <w:rPr>
          <w:b/>
          <w:sz w:val="28"/>
          <w:szCs w:val="28"/>
        </w:rPr>
      </w:pPr>
      <w:r w:rsidRPr="00E80870">
        <w:rPr>
          <w:b/>
          <w:sz w:val="28"/>
          <w:szCs w:val="28"/>
        </w:rPr>
        <w:t>Тема 10.</w:t>
      </w:r>
      <w:r w:rsidRPr="00E80870">
        <w:rPr>
          <w:sz w:val="28"/>
          <w:szCs w:val="28"/>
        </w:rPr>
        <w:t xml:space="preserve"> </w:t>
      </w:r>
      <w:r w:rsidRPr="00E80870">
        <w:rPr>
          <w:b/>
          <w:sz w:val="28"/>
          <w:szCs w:val="28"/>
        </w:rPr>
        <w:t>Основные понятия статистики фин</w:t>
      </w:r>
      <w:r w:rsidR="003140B2">
        <w:rPr>
          <w:b/>
          <w:sz w:val="28"/>
          <w:szCs w:val="28"/>
        </w:rPr>
        <w:t>ансов. Статистика цен и тарифов</w:t>
      </w:r>
    </w:p>
    <w:p w:rsidR="00E80870" w:rsidRPr="00E80870" w:rsidRDefault="00E80870" w:rsidP="00E80870">
      <w:pPr>
        <w:ind w:firstLine="708"/>
        <w:jc w:val="both"/>
        <w:rPr>
          <w:sz w:val="28"/>
          <w:szCs w:val="28"/>
        </w:rPr>
      </w:pPr>
      <w:r w:rsidRPr="00E80870">
        <w:rPr>
          <w:sz w:val="28"/>
          <w:szCs w:val="28"/>
        </w:rPr>
        <w:t>Система показателей статистики финансов. Классификация видов деятельности финансового сектора. Статистика государственного бюджета. Законодательство о бюджете в Республике Беларусь. Статистика денежного обращения. Статистическое изучение инфляции. Статистика цен и тарифов. Индекс потребительских цен.</w:t>
      </w:r>
    </w:p>
    <w:p w:rsidR="00F866F5" w:rsidRDefault="00F866F5" w:rsidP="00E80870">
      <w:pPr>
        <w:rPr>
          <w:b/>
          <w:sz w:val="28"/>
          <w:szCs w:val="28"/>
        </w:rPr>
      </w:pPr>
    </w:p>
    <w:p w:rsidR="00E80870" w:rsidRPr="00E80870" w:rsidRDefault="00E80870" w:rsidP="00E80870">
      <w:pPr>
        <w:rPr>
          <w:b/>
          <w:sz w:val="28"/>
          <w:szCs w:val="28"/>
        </w:rPr>
      </w:pPr>
      <w:r w:rsidRPr="00E80870">
        <w:rPr>
          <w:b/>
          <w:sz w:val="28"/>
          <w:szCs w:val="28"/>
        </w:rPr>
        <w:t>Тема 11.</w:t>
      </w:r>
      <w:r w:rsidRPr="00E80870">
        <w:rPr>
          <w:sz w:val="28"/>
          <w:szCs w:val="28"/>
        </w:rPr>
        <w:t xml:space="preserve"> </w:t>
      </w:r>
      <w:r w:rsidRPr="00E80870">
        <w:rPr>
          <w:b/>
          <w:sz w:val="28"/>
          <w:szCs w:val="28"/>
        </w:rPr>
        <w:t>Ст</w:t>
      </w:r>
      <w:r w:rsidR="003140B2">
        <w:rPr>
          <w:b/>
          <w:sz w:val="28"/>
          <w:szCs w:val="28"/>
        </w:rPr>
        <w:t>атистика уровня жизни населения</w:t>
      </w:r>
    </w:p>
    <w:p w:rsidR="00E80870" w:rsidRPr="00E80870" w:rsidRDefault="00E80870" w:rsidP="003140B2">
      <w:pPr>
        <w:ind w:firstLine="709"/>
        <w:jc w:val="both"/>
        <w:rPr>
          <w:sz w:val="28"/>
          <w:szCs w:val="28"/>
        </w:rPr>
      </w:pPr>
      <w:r w:rsidRPr="00E80870">
        <w:rPr>
          <w:sz w:val="28"/>
          <w:szCs w:val="28"/>
        </w:rPr>
        <w:t>Уровень жизни населения: понятие, подсистемы и виды показателей. Статистическое изучение условий и охраны труда.</w:t>
      </w:r>
    </w:p>
    <w:p w:rsidR="00E80870" w:rsidRPr="00E80870" w:rsidRDefault="00E80870" w:rsidP="003140B2">
      <w:pPr>
        <w:ind w:firstLine="709"/>
        <w:jc w:val="both"/>
        <w:rPr>
          <w:sz w:val="28"/>
          <w:szCs w:val="28"/>
        </w:rPr>
      </w:pPr>
      <w:r w:rsidRPr="00E80870">
        <w:rPr>
          <w:sz w:val="28"/>
          <w:szCs w:val="28"/>
        </w:rPr>
        <w:t>Занятость населения. Виды и формы занятости. Статистические характеристики безработицы.</w:t>
      </w:r>
    </w:p>
    <w:p w:rsidR="00E80870" w:rsidRPr="00E80870" w:rsidRDefault="00E80870" w:rsidP="003140B2">
      <w:pPr>
        <w:ind w:firstLine="709"/>
        <w:jc w:val="both"/>
        <w:rPr>
          <w:sz w:val="28"/>
          <w:szCs w:val="28"/>
        </w:rPr>
      </w:pPr>
      <w:r w:rsidRPr="00E80870">
        <w:rPr>
          <w:sz w:val="28"/>
          <w:szCs w:val="28"/>
        </w:rPr>
        <w:lastRenderedPageBreak/>
        <w:t>Статистика доходов населения. Номинальная и реальная заработная плата. Реальные доходы населения. Динамика реальной заработной платы.</w:t>
      </w:r>
    </w:p>
    <w:p w:rsidR="00E80870" w:rsidRPr="00E80870" w:rsidRDefault="00E80870" w:rsidP="003140B2">
      <w:pPr>
        <w:ind w:firstLine="709"/>
        <w:jc w:val="both"/>
        <w:rPr>
          <w:sz w:val="28"/>
          <w:szCs w:val="28"/>
        </w:rPr>
      </w:pPr>
      <w:r w:rsidRPr="00E80870">
        <w:rPr>
          <w:sz w:val="28"/>
          <w:szCs w:val="28"/>
        </w:rPr>
        <w:t>Статистическое обследование бюджетов семей: методика проведения, основные показатели, использование в экономическом анализе.</w:t>
      </w:r>
    </w:p>
    <w:p w:rsidR="00E80870" w:rsidRPr="00E80870" w:rsidRDefault="00E80870" w:rsidP="003140B2">
      <w:pPr>
        <w:ind w:firstLine="709"/>
        <w:jc w:val="both"/>
        <w:rPr>
          <w:sz w:val="28"/>
          <w:szCs w:val="28"/>
        </w:rPr>
      </w:pPr>
      <w:r w:rsidRPr="00E80870">
        <w:rPr>
          <w:sz w:val="28"/>
          <w:szCs w:val="28"/>
        </w:rPr>
        <w:t>Статистическое изучение бюджетов времени населения.</w:t>
      </w:r>
    </w:p>
    <w:p w:rsidR="00E80870" w:rsidRPr="00E80870" w:rsidRDefault="00E80870" w:rsidP="003140B2">
      <w:pPr>
        <w:ind w:firstLine="709"/>
        <w:jc w:val="both"/>
        <w:rPr>
          <w:sz w:val="28"/>
          <w:szCs w:val="28"/>
        </w:rPr>
      </w:pPr>
      <w:r w:rsidRPr="00E80870">
        <w:rPr>
          <w:sz w:val="28"/>
          <w:szCs w:val="28"/>
        </w:rPr>
        <w:t>Показатели дифференциации доходов населения. Минимальный потребительский бюджет. Минимальная заработная плата.</w:t>
      </w:r>
    </w:p>
    <w:p w:rsidR="00E80870" w:rsidRPr="00E80870" w:rsidRDefault="00E80870" w:rsidP="003140B2">
      <w:pPr>
        <w:ind w:firstLine="709"/>
        <w:jc w:val="both"/>
        <w:rPr>
          <w:sz w:val="28"/>
          <w:szCs w:val="28"/>
        </w:rPr>
      </w:pPr>
      <w:r w:rsidRPr="00E80870">
        <w:rPr>
          <w:sz w:val="28"/>
          <w:szCs w:val="28"/>
        </w:rPr>
        <w:t>Статистика социального обеспечения.</w:t>
      </w:r>
    </w:p>
    <w:p w:rsidR="00E80870" w:rsidRPr="00E80870" w:rsidRDefault="00E80870" w:rsidP="003140B2">
      <w:pPr>
        <w:ind w:firstLine="709"/>
        <w:jc w:val="both"/>
        <w:rPr>
          <w:sz w:val="28"/>
          <w:szCs w:val="28"/>
        </w:rPr>
      </w:pPr>
      <w:r w:rsidRPr="00E80870">
        <w:rPr>
          <w:sz w:val="28"/>
          <w:szCs w:val="28"/>
        </w:rPr>
        <w:t>Статистика потребления населением материальных благ и услуг. Виды потребляемых населением материальных благ и услуг. Показатели статистики потребления материальных благ. Показатели степени удовлетворения потребностей. Показатели статистики потребления услуг. Общий объем потребления материальных благ и услуг. Общий объем потребления материальных благ и услуг.</w:t>
      </w:r>
    </w:p>
    <w:p w:rsidR="00E80870" w:rsidRPr="00E80870" w:rsidRDefault="00E80870" w:rsidP="003140B2">
      <w:pPr>
        <w:ind w:firstLine="709"/>
        <w:jc w:val="both"/>
        <w:rPr>
          <w:sz w:val="28"/>
          <w:szCs w:val="28"/>
        </w:rPr>
      </w:pPr>
      <w:r w:rsidRPr="00E80870">
        <w:rPr>
          <w:sz w:val="28"/>
          <w:szCs w:val="28"/>
        </w:rPr>
        <w:t>Международные статистические сопоставления уровня жизни. Индекс человеческого развития.</w:t>
      </w:r>
    </w:p>
    <w:p w:rsidR="00E80870" w:rsidRPr="00E74DA5" w:rsidRDefault="00E80870" w:rsidP="00E80870">
      <w:pPr>
        <w:jc w:val="both"/>
        <w:rPr>
          <w:szCs w:val="28"/>
        </w:rPr>
      </w:pPr>
    </w:p>
    <w:p w:rsidR="00E80870" w:rsidRPr="00E80870" w:rsidRDefault="00E80870" w:rsidP="00E80870">
      <w:pPr>
        <w:rPr>
          <w:b/>
          <w:sz w:val="28"/>
          <w:szCs w:val="28"/>
        </w:rPr>
      </w:pPr>
      <w:r w:rsidRPr="00E80870">
        <w:rPr>
          <w:b/>
          <w:sz w:val="28"/>
          <w:szCs w:val="28"/>
        </w:rPr>
        <w:t>Тема 12. Статисти</w:t>
      </w:r>
      <w:r w:rsidR="003140B2">
        <w:rPr>
          <w:b/>
          <w:sz w:val="28"/>
          <w:szCs w:val="28"/>
        </w:rPr>
        <w:t>ка сферы обслуживания населения</w:t>
      </w:r>
    </w:p>
    <w:p w:rsidR="00E80870" w:rsidRPr="00E80870" w:rsidRDefault="00E80870" w:rsidP="003140B2">
      <w:pPr>
        <w:ind w:firstLine="709"/>
        <w:jc w:val="both"/>
        <w:rPr>
          <w:sz w:val="28"/>
          <w:szCs w:val="28"/>
        </w:rPr>
      </w:pPr>
      <w:r w:rsidRPr="00E80870">
        <w:rPr>
          <w:sz w:val="28"/>
          <w:szCs w:val="28"/>
        </w:rPr>
        <w:t>Понятие и состав сферы обслуживания, обобщающие статистические характеристики.</w:t>
      </w:r>
    </w:p>
    <w:p w:rsidR="00E80870" w:rsidRPr="00E80870" w:rsidRDefault="00E80870" w:rsidP="003140B2">
      <w:pPr>
        <w:ind w:firstLine="709"/>
        <w:jc w:val="both"/>
        <w:rPr>
          <w:sz w:val="28"/>
          <w:szCs w:val="28"/>
        </w:rPr>
      </w:pPr>
      <w:r w:rsidRPr="00E80870">
        <w:rPr>
          <w:sz w:val="28"/>
          <w:szCs w:val="28"/>
        </w:rPr>
        <w:t>Статистика торгового и бытового обслуживания населения.</w:t>
      </w:r>
    </w:p>
    <w:p w:rsidR="00E80870" w:rsidRPr="00E80870" w:rsidRDefault="00E80870" w:rsidP="003140B2">
      <w:pPr>
        <w:ind w:firstLine="709"/>
        <w:jc w:val="both"/>
        <w:rPr>
          <w:sz w:val="28"/>
          <w:szCs w:val="28"/>
        </w:rPr>
      </w:pPr>
      <w:r w:rsidRPr="00E80870">
        <w:rPr>
          <w:sz w:val="28"/>
          <w:szCs w:val="28"/>
        </w:rPr>
        <w:t>Статистика жилищных условий и коммунального обслуживания населения. Статистика транспортного обслуживания населения и услуг связи.</w:t>
      </w:r>
    </w:p>
    <w:p w:rsidR="00E80870" w:rsidRPr="00E80870" w:rsidRDefault="00E80870" w:rsidP="003140B2">
      <w:pPr>
        <w:ind w:firstLine="709"/>
        <w:jc w:val="both"/>
        <w:rPr>
          <w:sz w:val="28"/>
          <w:szCs w:val="28"/>
        </w:rPr>
      </w:pPr>
      <w:r w:rsidRPr="00E80870">
        <w:rPr>
          <w:sz w:val="28"/>
          <w:szCs w:val="28"/>
        </w:rPr>
        <w:t>Статистика здоровья и здравоохранения.</w:t>
      </w:r>
    </w:p>
    <w:p w:rsidR="00E80870" w:rsidRPr="00E80870" w:rsidRDefault="00E80870" w:rsidP="003140B2">
      <w:pPr>
        <w:ind w:firstLine="709"/>
        <w:jc w:val="both"/>
        <w:rPr>
          <w:sz w:val="28"/>
          <w:szCs w:val="28"/>
        </w:rPr>
      </w:pPr>
      <w:r w:rsidRPr="00E80870">
        <w:rPr>
          <w:sz w:val="28"/>
          <w:szCs w:val="28"/>
        </w:rPr>
        <w:t>Статистика образования.</w:t>
      </w:r>
    </w:p>
    <w:p w:rsidR="00E80870" w:rsidRPr="00E80870" w:rsidRDefault="00E80870" w:rsidP="003140B2">
      <w:pPr>
        <w:ind w:firstLine="709"/>
        <w:jc w:val="both"/>
        <w:rPr>
          <w:sz w:val="28"/>
          <w:szCs w:val="28"/>
        </w:rPr>
      </w:pPr>
      <w:r w:rsidRPr="00E80870">
        <w:rPr>
          <w:sz w:val="28"/>
          <w:szCs w:val="28"/>
        </w:rPr>
        <w:t>Статистика культуры, искусства и средств массовой информации.</w:t>
      </w:r>
    </w:p>
    <w:p w:rsidR="00E80870" w:rsidRPr="00E80870" w:rsidRDefault="00E80870" w:rsidP="003140B2">
      <w:pPr>
        <w:ind w:firstLine="709"/>
        <w:rPr>
          <w:sz w:val="28"/>
          <w:szCs w:val="28"/>
        </w:rPr>
      </w:pPr>
      <w:r w:rsidRPr="00E80870">
        <w:rPr>
          <w:sz w:val="28"/>
          <w:szCs w:val="28"/>
        </w:rPr>
        <w:t>Статистика физкультуры и спорта. Статистика туризма.</w:t>
      </w:r>
    </w:p>
    <w:p w:rsidR="00E80870" w:rsidRPr="00E74DA5" w:rsidRDefault="00E80870" w:rsidP="00E80870">
      <w:pPr>
        <w:rPr>
          <w:szCs w:val="28"/>
        </w:rPr>
      </w:pPr>
    </w:p>
    <w:p w:rsidR="00E80870" w:rsidRPr="00E80870" w:rsidRDefault="00E80870" w:rsidP="00E80870">
      <w:pPr>
        <w:rPr>
          <w:b/>
          <w:sz w:val="28"/>
          <w:szCs w:val="28"/>
        </w:rPr>
      </w:pPr>
      <w:r w:rsidRPr="00E80870">
        <w:rPr>
          <w:b/>
          <w:sz w:val="28"/>
          <w:szCs w:val="28"/>
        </w:rPr>
        <w:t>Тема 13. Виды статистически</w:t>
      </w:r>
      <w:r w:rsidR="003140B2">
        <w:rPr>
          <w:b/>
          <w:sz w:val="28"/>
          <w:szCs w:val="28"/>
        </w:rPr>
        <w:t>х источников и их использование</w:t>
      </w:r>
    </w:p>
    <w:p w:rsidR="00E80870" w:rsidRPr="00E80870" w:rsidRDefault="00E80870" w:rsidP="003140B2">
      <w:pPr>
        <w:ind w:firstLine="709"/>
        <w:jc w:val="both"/>
        <w:rPr>
          <w:sz w:val="28"/>
          <w:szCs w:val="28"/>
        </w:rPr>
      </w:pPr>
      <w:r w:rsidRPr="00E80870">
        <w:rPr>
          <w:sz w:val="28"/>
          <w:szCs w:val="28"/>
        </w:rPr>
        <w:t>Система информации в статистике. Оперативная и сводная статистическая информация. Основные источники статистической информации. Основные виды статистических обследований. Официальные статистические публикации Республики Беларусь. Проблемы поиска и отбора статистической информации. Интерактивная статистическая база данных в Республике Беларусь: функции, структура, использование данных в социологическом исследовании.</w:t>
      </w:r>
    </w:p>
    <w:p w:rsidR="00E80870" w:rsidRDefault="00E80870" w:rsidP="00E80870">
      <w:pPr>
        <w:rPr>
          <w:sz w:val="28"/>
          <w:szCs w:val="28"/>
        </w:rPr>
      </w:pPr>
    </w:p>
    <w:p w:rsidR="00E80870" w:rsidRPr="00E80870" w:rsidRDefault="00E80870" w:rsidP="003140B2">
      <w:pPr>
        <w:jc w:val="both"/>
        <w:rPr>
          <w:b/>
          <w:sz w:val="28"/>
          <w:szCs w:val="28"/>
        </w:rPr>
      </w:pPr>
      <w:r w:rsidRPr="00E80870">
        <w:rPr>
          <w:b/>
          <w:sz w:val="28"/>
          <w:szCs w:val="28"/>
        </w:rPr>
        <w:t>Тема 14.</w:t>
      </w:r>
      <w:r w:rsidRPr="00E80870">
        <w:rPr>
          <w:sz w:val="28"/>
          <w:szCs w:val="28"/>
        </w:rPr>
        <w:t xml:space="preserve"> </w:t>
      </w:r>
      <w:r w:rsidRPr="00E80870">
        <w:rPr>
          <w:b/>
          <w:sz w:val="28"/>
          <w:szCs w:val="28"/>
        </w:rPr>
        <w:t>Современная система органи</w:t>
      </w:r>
      <w:r w:rsidR="003140B2">
        <w:rPr>
          <w:b/>
          <w:sz w:val="28"/>
          <w:szCs w:val="28"/>
        </w:rPr>
        <w:t>зации статистической информации</w:t>
      </w:r>
    </w:p>
    <w:p w:rsidR="00E80870" w:rsidRPr="00E80870" w:rsidRDefault="00E80870" w:rsidP="003140B2">
      <w:pPr>
        <w:ind w:firstLine="709"/>
        <w:jc w:val="both"/>
        <w:rPr>
          <w:sz w:val="28"/>
          <w:szCs w:val="28"/>
        </w:rPr>
      </w:pPr>
      <w:r w:rsidRPr="00E80870">
        <w:rPr>
          <w:sz w:val="28"/>
          <w:szCs w:val="28"/>
        </w:rPr>
        <w:t xml:space="preserve">Организация сбора и анализа статистической информации в Республике Беларусь. Централизованные и децентрализованные системы организации статистики. Международная статистика. Статистический мониторинг как форма организации статистической информации. Проблемы методологии и новой технологии сбора и обработки данных. Макро- и микроэкономические уровни статистической отчетности. </w:t>
      </w:r>
    </w:p>
    <w:p w:rsidR="00E80870" w:rsidRPr="00E80870" w:rsidRDefault="00E80870" w:rsidP="00E80870">
      <w:pPr>
        <w:jc w:val="center"/>
        <w:rPr>
          <w:smallCaps/>
          <w:color w:val="000000"/>
          <w:sz w:val="28"/>
          <w:szCs w:val="28"/>
        </w:rPr>
      </w:pPr>
    </w:p>
    <w:p w:rsidR="00E80870" w:rsidRPr="00E80870" w:rsidRDefault="00E80870" w:rsidP="003140B2">
      <w:pPr>
        <w:jc w:val="both"/>
        <w:rPr>
          <w:b/>
          <w:sz w:val="28"/>
          <w:szCs w:val="28"/>
        </w:rPr>
      </w:pPr>
      <w:r w:rsidRPr="00E80870">
        <w:rPr>
          <w:b/>
          <w:sz w:val="28"/>
          <w:szCs w:val="28"/>
        </w:rPr>
        <w:lastRenderedPageBreak/>
        <w:t>Тема 15.</w:t>
      </w:r>
      <w:r w:rsidRPr="00E80870">
        <w:rPr>
          <w:sz w:val="28"/>
          <w:szCs w:val="28"/>
        </w:rPr>
        <w:t xml:space="preserve"> </w:t>
      </w:r>
      <w:r w:rsidRPr="00E80870">
        <w:rPr>
          <w:b/>
          <w:sz w:val="28"/>
          <w:szCs w:val="28"/>
        </w:rPr>
        <w:t>Взаимодействие социологии и статистики в процессе социального исследования</w:t>
      </w:r>
    </w:p>
    <w:p w:rsidR="00E80870" w:rsidRPr="00E80870" w:rsidRDefault="00E80870" w:rsidP="00E80870">
      <w:pPr>
        <w:ind w:firstLine="708"/>
        <w:jc w:val="both"/>
        <w:rPr>
          <w:sz w:val="28"/>
          <w:szCs w:val="28"/>
        </w:rPr>
      </w:pPr>
      <w:r w:rsidRPr="00E80870">
        <w:rPr>
          <w:sz w:val="28"/>
          <w:szCs w:val="28"/>
        </w:rPr>
        <w:t>Понятие взаимодействия социологии и статистики на уровне предметных областей. Трактовка понятия «измерение» в социологии и в статистике. Сходство и различие теоретических конструктов социологического и статистического исследования. Взаимодействие социологии и статистики на уровне эмпирического и прикладного исследования. Социолого-статистическое исследование: методология и практика.</w:t>
      </w:r>
    </w:p>
    <w:p w:rsidR="00E80870" w:rsidRDefault="00E80870" w:rsidP="00E80870">
      <w:pPr>
        <w:jc w:val="center"/>
        <w:rPr>
          <w:smallCaps/>
          <w:color w:val="000000"/>
          <w:szCs w:val="28"/>
        </w:rPr>
      </w:pPr>
    </w:p>
    <w:p w:rsidR="003140B2" w:rsidRDefault="003140B2" w:rsidP="00E80870">
      <w:pPr>
        <w:jc w:val="center"/>
        <w:rPr>
          <w:b/>
          <w:bCs/>
          <w:sz w:val="28"/>
          <w:szCs w:val="28"/>
        </w:rPr>
      </w:pPr>
      <w:r>
        <w:rPr>
          <w:b/>
          <w:bCs/>
          <w:sz w:val="28"/>
          <w:szCs w:val="28"/>
        </w:rPr>
        <w:br w:type="page"/>
      </w:r>
    </w:p>
    <w:p w:rsidR="007D5B89" w:rsidRPr="003760DF" w:rsidRDefault="0089478E" w:rsidP="00E80870">
      <w:pPr>
        <w:jc w:val="center"/>
        <w:rPr>
          <w:b/>
          <w:bCs/>
          <w:sz w:val="28"/>
          <w:szCs w:val="28"/>
        </w:rPr>
      </w:pPr>
      <w:r>
        <w:rPr>
          <w:b/>
          <w:bCs/>
          <w:sz w:val="28"/>
          <w:szCs w:val="28"/>
        </w:rPr>
        <w:lastRenderedPageBreak/>
        <w:t>ИНФОРМАЦИОННО-МЕТОДИЧЕСКАЯ ЧАСТЬ</w:t>
      </w:r>
    </w:p>
    <w:p w:rsidR="00E7205D" w:rsidRDefault="00E7205D" w:rsidP="00857FE9">
      <w:pPr>
        <w:pStyle w:val="a3"/>
        <w:spacing w:before="0" w:beforeAutospacing="0" w:after="0" w:afterAutospacing="0"/>
        <w:rPr>
          <w:b/>
          <w:bCs/>
          <w:sz w:val="28"/>
          <w:szCs w:val="28"/>
        </w:rPr>
      </w:pPr>
    </w:p>
    <w:p w:rsidR="00536126" w:rsidRPr="003760DF" w:rsidRDefault="00187646" w:rsidP="00422ECE">
      <w:pPr>
        <w:pStyle w:val="a3"/>
        <w:spacing w:before="0" w:beforeAutospacing="0" w:after="0" w:afterAutospacing="0"/>
        <w:jc w:val="center"/>
        <w:rPr>
          <w:sz w:val="28"/>
          <w:szCs w:val="28"/>
        </w:rPr>
      </w:pPr>
      <w:r>
        <w:rPr>
          <w:b/>
          <w:bCs/>
          <w:sz w:val="28"/>
          <w:szCs w:val="28"/>
        </w:rPr>
        <w:t>Основная литература</w:t>
      </w:r>
    </w:p>
    <w:p w:rsidR="00F024CF" w:rsidRDefault="00F024CF" w:rsidP="00F024CF">
      <w:pPr>
        <w:jc w:val="center"/>
        <w:rPr>
          <w:b/>
          <w:bCs/>
          <w:iCs/>
          <w:szCs w:val="28"/>
        </w:rPr>
      </w:pPr>
    </w:p>
    <w:p w:rsidR="00F024CF" w:rsidRPr="006B5F6C" w:rsidRDefault="00F024CF" w:rsidP="003140B2">
      <w:pPr>
        <w:pStyle w:val="ac"/>
        <w:widowControl w:val="0"/>
        <w:numPr>
          <w:ilvl w:val="0"/>
          <w:numId w:val="39"/>
        </w:numPr>
        <w:tabs>
          <w:tab w:val="left" w:pos="426"/>
        </w:tabs>
        <w:overflowPunct w:val="0"/>
        <w:autoSpaceDE w:val="0"/>
        <w:autoSpaceDN w:val="0"/>
        <w:adjustRightInd w:val="0"/>
        <w:ind w:left="0" w:firstLine="709"/>
        <w:jc w:val="both"/>
        <w:textAlignment w:val="baseline"/>
        <w:rPr>
          <w:szCs w:val="28"/>
        </w:rPr>
      </w:pPr>
      <w:r w:rsidRPr="006B5F6C">
        <w:rPr>
          <w:szCs w:val="28"/>
        </w:rPr>
        <w:t>Салин, В. Н. Статистика / В. Н. Салин, Е. П. Шпаковская, Э. Ю. Чурилова. - Москва : Кнорус, 2020. - 327 с.</w:t>
      </w:r>
    </w:p>
    <w:p w:rsidR="00F024CF" w:rsidRPr="006B5F6C" w:rsidRDefault="00F024CF" w:rsidP="003140B2">
      <w:pPr>
        <w:pStyle w:val="ac"/>
        <w:widowControl w:val="0"/>
        <w:numPr>
          <w:ilvl w:val="0"/>
          <w:numId w:val="39"/>
        </w:numPr>
        <w:tabs>
          <w:tab w:val="left" w:pos="426"/>
        </w:tabs>
        <w:overflowPunct w:val="0"/>
        <w:autoSpaceDE w:val="0"/>
        <w:autoSpaceDN w:val="0"/>
        <w:adjustRightInd w:val="0"/>
        <w:ind w:left="0" w:firstLine="709"/>
        <w:jc w:val="both"/>
        <w:textAlignment w:val="baseline"/>
        <w:rPr>
          <w:szCs w:val="28"/>
        </w:rPr>
      </w:pPr>
      <w:r w:rsidRPr="006B5F6C">
        <w:rPr>
          <w:szCs w:val="28"/>
        </w:rPr>
        <w:t>Глебкова, И. Ю. Социально-экономическая статистика / И. Ю. Глебкова, Т. А. Долбик-Воробей, Н. Н. Качанова. - Москва : Кнорус, 2021. - 283 с.</w:t>
      </w:r>
    </w:p>
    <w:p w:rsidR="00F024CF" w:rsidRDefault="00F024CF" w:rsidP="003140B2">
      <w:pPr>
        <w:pStyle w:val="ac"/>
        <w:widowControl w:val="0"/>
        <w:numPr>
          <w:ilvl w:val="0"/>
          <w:numId w:val="39"/>
        </w:numPr>
        <w:tabs>
          <w:tab w:val="left" w:pos="426"/>
        </w:tabs>
        <w:overflowPunct w:val="0"/>
        <w:autoSpaceDE w:val="0"/>
        <w:autoSpaceDN w:val="0"/>
        <w:adjustRightInd w:val="0"/>
        <w:ind w:left="0" w:firstLine="709"/>
        <w:jc w:val="both"/>
        <w:textAlignment w:val="baseline"/>
        <w:rPr>
          <w:szCs w:val="28"/>
        </w:rPr>
      </w:pPr>
      <w:r w:rsidRPr="006B5F6C">
        <w:rPr>
          <w:szCs w:val="28"/>
        </w:rPr>
        <w:t>Воробьева, О. Д. Статистика населения и демография / О. Д. Воробьева, Т. А. Долбик-Воробей</w:t>
      </w:r>
      <w:r w:rsidR="006B5F6C" w:rsidRPr="006B5F6C">
        <w:rPr>
          <w:szCs w:val="28"/>
        </w:rPr>
        <w:t>.</w:t>
      </w:r>
      <w:r w:rsidRPr="006B5F6C">
        <w:rPr>
          <w:szCs w:val="28"/>
        </w:rPr>
        <w:t xml:space="preserve"> - Москва : Кнорус, 2021. - 314 с.</w:t>
      </w:r>
    </w:p>
    <w:p w:rsidR="00103C77" w:rsidRPr="006B5F6C" w:rsidRDefault="00103C77" w:rsidP="00103C77">
      <w:pPr>
        <w:pStyle w:val="ac"/>
        <w:widowControl w:val="0"/>
        <w:numPr>
          <w:ilvl w:val="0"/>
          <w:numId w:val="39"/>
        </w:numPr>
        <w:tabs>
          <w:tab w:val="left" w:pos="426"/>
        </w:tabs>
        <w:overflowPunct w:val="0"/>
        <w:autoSpaceDE w:val="0"/>
        <w:autoSpaceDN w:val="0"/>
        <w:adjustRightInd w:val="0"/>
        <w:ind w:left="0" w:firstLine="709"/>
        <w:jc w:val="both"/>
        <w:textAlignment w:val="baseline"/>
        <w:rPr>
          <w:szCs w:val="28"/>
        </w:rPr>
      </w:pPr>
      <w:r w:rsidRPr="006B5F6C">
        <w:rPr>
          <w:szCs w:val="28"/>
        </w:rPr>
        <w:t xml:space="preserve">Захарова, Л. Н. Экономическая статистика : учебное пособие / Л. Н. Захарова, Т. М. Хребтова. — Красноярск : СибГУ им. академика М. Ф. Решетнёва, 2021. — 94 с. </w:t>
      </w:r>
    </w:p>
    <w:p w:rsidR="00103C77" w:rsidRPr="006B5F6C" w:rsidRDefault="00103C77" w:rsidP="00103C77">
      <w:pPr>
        <w:pStyle w:val="ac"/>
        <w:widowControl w:val="0"/>
        <w:tabs>
          <w:tab w:val="left" w:pos="426"/>
        </w:tabs>
        <w:overflowPunct w:val="0"/>
        <w:autoSpaceDE w:val="0"/>
        <w:autoSpaceDN w:val="0"/>
        <w:adjustRightInd w:val="0"/>
        <w:ind w:left="709"/>
        <w:jc w:val="both"/>
        <w:textAlignment w:val="baseline"/>
        <w:rPr>
          <w:szCs w:val="28"/>
        </w:rPr>
      </w:pPr>
    </w:p>
    <w:p w:rsidR="006B5F6C" w:rsidRDefault="006B5F6C" w:rsidP="006B5F6C">
      <w:pPr>
        <w:widowControl w:val="0"/>
        <w:tabs>
          <w:tab w:val="left" w:pos="426"/>
        </w:tabs>
        <w:overflowPunct w:val="0"/>
        <w:autoSpaceDE w:val="0"/>
        <w:autoSpaceDN w:val="0"/>
        <w:adjustRightInd w:val="0"/>
        <w:jc w:val="both"/>
        <w:textAlignment w:val="baseline"/>
        <w:rPr>
          <w:szCs w:val="28"/>
          <w:highlight w:val="yellow"/>
        </w:rPr>
      </w:pPr>
    </w:p>
    <w:p w:rsidR="006B5F6C" w:rsidRDefault="006B5F6C" w:rsidP="006B5F6C">
      <w:pPr>
        <w:ind w:right="-141"/>
        <w:jc w:val="center"/>
        <w:rPr>
          <w:b/>
          <w:bCs/>
          <w:iCs/>
          <w:sz w:val="28"/>
          <w:szCs w:val="28"/>
        </w:rPr>
      </w:pPr>
      <w:r>
        <w:rPr>
          <w:b/>
          <w:bCs/>
          <w:iCs/>
          <w:sz w:val="28"/>
          <w:szCs w:val="28"/>
        </w:rPr>
        <w:t>Дополнительная литература</w:t>
      </w:r>
    </w:p>
    <w:p w:rsidR="006B5F6C" w:rsidRDefault="006B5F6C" w:rsidP="006B5F6C">
      <w:pPr>
        <w:widowControl w:val="0"/>
        <w:tabs>
          <w:tab w:val="left" w:pos="426"/>
        </w:tabs>
        <w:overflowPunct w:val="0"/>
        <w:autoSpaceDE w:val="0"/>
        <w:autoSpaceDN w:val="0"/>
        <w:adjustRightInd w:val="0"/>
        <w:jc w:val="both"/>
        <w:textAlignment w:val="baseline"/>
        <w:rPr>
          <w:szCs w:val="28"/>
          <w:highlight w:val="yellow"/>
        </w:rPr>
      </w:pPr>
    </w:p>
    <w:p w:rsidR="006B5F6C" w:rsidRPr="006B5F6C" w:rsidRDefault="006B5F6C" w:rsidP="006B5F6C">
      <w:pPr>
        <w:pStyle w:val="ac"/>
        <w:numPr>
          <w:ilvl w:val="0"/>
          <w:numId w:val="42"/>
        </w:numPr>
        <w:tabs>
          <w:tab w:val="center" w:pos="284"/>
        </w:tabs>
        <w:ind w:left="0" w:firstLine="709"/>
        <w:jc w:val="both"/>
        <w:rPr>
          <w:szCs w:val="28"/>
        </w:rPr>
      </w:pPr>
      <w:r w:rsidRPr="006B5F6C">
        <w:rPr>
          <w:szCs w:val="28"/>
        </w:rPr>
        <w:t>Кечина, Е. А. Социолого-статистическое исследование : учеб.-метод. пособие для студ. Вузов / Е. А. Кечина. - Минск : БГУ, 2012. - 199 с.</w:t>
      </w:r>
    </w:p>
    <w:p w:rsidR="00F024CF" w:rsidRPr="006B5F6C" w:rsidRDefault="00F024CF" w:rsidP="00FB5B93">
      <w:pPr>
        <w:pStyle w:val="ac"/>
        <w:widowControl w:val="0"/>
        <w:numPr>
          <w:ilvl w:val="0"/>
          <w:numId w:val="42"/>
        </w:numPr>
        <w:tabs>
          <w:tab w:val="left" w:pos="426"/>
        </w:tabs>
        <w:overflowPunct w:val="0"/>
        <w:autoSpaceDE w:val="0"/>
        <w:autoSpaceDN w:val="0"/>
        <w:adjustRightInd w:val="0"/>
        <w:ind w:left="0" w:firstLine="709"/>
        <w:jc w:val="both"/>
        <w:textAlignment w:val="baseline"/>
        <w:rPr>
          <w:szCs w:val="28"/>
        </w:rPr>
      </w:pPr>
      <w:r w:rsidRPr="006B5F6C">
        <w:rPr>
          <w:szCs w:val="28"/>
        </w:rPr>
        <w:t xml:space="preserve">Социально-экономическая статистика : учебное пособие / Н. Р. Куркина, Л. В. Стародубцева, М. В. Бикеева, А. В. Катынь. — Саранск : МГПИ им. М.Е. Евсевьева, 2021. </w:t>
      </w:r>
    </w:p>
    <w:p w:rsidR="00F024CF" w:rsidRPr="006B5F6C" w:rsidRDefault="00F024CF" w:rsidP="006B5F6C">
      <w:pPr>
        <w:pStyle w:val="ac"/>
        <w:widowControl w:val="0"/>
        <w:numPr>
          <w:ilvl w:val="0"/>
          <w:numId w:val="42"/>
        </w:numPr>
        <w:tabs>
          <w:tab w:val="left" w:pos="426"/>
        </w:tabs>
        <w:overflowPunct w:val="0"/>
        <w:autoSpaceDE w:val="0"/>
        <w:autoSpaceDN w:val="0"/>
        <w:adjustRightInd w:val="0"/>
        <w:ind w:left="0" w:firstLine="709"/>
        <w:jc w:val="both"/>
        <w:textAlignment w:val="baseline"/>
        <w:rPr>
          <w:szCs w:val="28"/>
        </w:rPr>
      </w:pPr>
      <w:r w:rsidRPr="006B5F6C">
        <w:rPr>
          <w:szCs w:val="28"/>
        </w:rPr>
        <w:t xml:space="preserve">Социально-экономическая статистика : учебное пособие / А. М. Булавчук, Л. К. Витковская, Е. Г. Григорьева, Е. В. Шилова. </w:t>
      </w:r>
    </w:p>
    <w:p w:rsidR="006B5F6C" w:rsidRPr="006B5F6C" w:rsidRDefault="00F024CF" w:rsidP="00FF72E1">
      <w:pPr>
        <w:pStyle w:val="ac"/>
        <w:widowControl w:val="0"/>
        <w:numPr>
          <w:ilvl w:val="0"/>
          <w:numId w:val="42"/>
        </w:numPr>
        <w:tabs>
          <w:tab w:val="left" w:pos="426"/>
        </w:tabs>
        <w:overflowPunct w:val="0"/>
        <w:autoSpaceDE w:val="0"/>
        <w:autoSpaceDN w:val="0"/>
        <w:adjustRightInd w:val="0"/>
        <w:ind w:left="0" w:firstLine="709"/>
        <w:jc w:val="both"/>
        <w:textAlignment w:val="baseline"/>
        <w:rPr>
          <w:szCs w:val="28"/>
        </w:rPr>
      </w:pPr>
      <w:r w:rsidRPr="006B5F6C">
        <w:rPr>
          <w:szCs w:val="28"/>
        </w:rPr>
        <w:t>Яцко, В. А. Практикум по социально-экономической статистике : учебное пособие / В. А. Яцко. — Новосибирск : НГТУ, 2016. — 84 с</w:t>
      </w:r>
    </w:p>
    <w:p w:rsidR="00B909D7" w:rsidRPr="006B5F6C" w:rsidRDefault="00F024CF" w:rsidP="00C00CA7">
      <w:pPr>
        <w:pStyle w:val="ac"/>
        <w:widowControl w:val="0"/>
        <w:numPr>
          <w:ilvl w:val="0"/>
          <w:numId w:val="42"/>
        </w:numPr>
        <w:tabs>
          <w:tab w:val="left" w:pos="426"/>
        </w:tabs>
        <w:overflowPunct w:val="0"/>
        <w:autoSpaceDE w:val="0"/>
        <w:autoSpaceDN w:val="0"/>
        <w:adjustRightInd w:val="0"/>
        <w:ind w:left="0" w:firstLine="709"/>
        <w:jc w:val="both"/>
        <w:textAlignment w:val="baseline"/>
        <w:rPr>
          <w:bCs/>
          <w:iCs/>
          <w:szCs w:val="28"/>
        </w:rPr>
      </w:pPr>
      <w:r w:rsidRPr="006B5F6C">
        <w:rPr>
          <w:szCs w:val="28"/>
        </w:rPr>
        <w:t xml:space="preserve">Канищева, Л. Н. Социальная статистика : учебное пособие / Л. Н. Канищева. — Волгоград : ВолГУ, 2014. — 154 с. </w:t>
      </w:r>
    </w:p>
    <w:p w:rsidR="00D56384" w:rsidRDefault="00D56384" w:rsidP="004373FF">
      <w:pPr>
        <w:rPr>
          <w:b/>
          <w:spacing w:val="-2"/>
          <w:sz w:val="28"/>
          <w:szCs w:val="28"/>
        </w:rPr>
      </w:pPr>
    </w:p>
    <w:p w:rsidR="00377437" w:rsidRDefault="00377437" w:rsidP="00EC59CB">
      <w:pPr>
        <w:jc w:val="center"/>
        <w:rPr>
          <w:b/>
          <w:spacing w:val="-2"/>
          <w:sz w:val="28"/>
          <w:szCs w:val="28"/>
        </w:rPr>
      </w:pPr>
      <w:r>
        <w:rPr>
          <w:b/>
          <w:spacing w:val="-2"/>
          <w:sz w:val="28"/>
          <w:szCs w:val="28"/>
        </w:rPr>
        <w:br w:type="page"/>
      </w:r>
    </w:p>
    <w:p w:rsidR="002722D5" w:rsidRDefault="002722D5" w:rsidP="00EC59CB">
      <w:pPr>
        <w:jc w:val="center"/>
        <w:rPr>
          <w:b/>
          <w:spacing w:val="-2"/>
          <w:sz w:val="28"/>
          <w:szCs w:val="28"/>
        </w:rPr>
      </w:pPr>
      <w:r w:rsidRPr="00C46956">
        <w:rPr>
          <w:b/>
          <w:spacing w:val="-2"/>
          <w:sz w:val="28"/>
          <w:szCs w:val="28"/>
        </w:rPr>
        <w:lastRenderedPageBreak/>
        <w:t>Методические рекомендации по организации</w:t>
      </w:r>
      <w:r w:rsidR="00EC59CB">
        <w:rPr>
          <w:b/>
          <w:spacing w:val="-2"/>
          <w:sz w:val="28"/>
          <w:szCs w:val="28"/>
        </w:rPr>
        <w:t xml:space="preserve"> </w:t>
      </w:r>
      <w:r w:rsidR="00D16405" w:rsidRPr="00B356E4">
        <w:rPr>
          <w:b/>
          <w:spacing w:val="-2"/>
          <w:sz w:val="28"/>
          <w:szCs w:val="28"/>
        </w:rPr>
        <w:t>и выполнению</w:t>
      </w:r>
      <w:r w:rsidR="00D16405">
        <w:rPr>
          <w:b/>
          <w:spacing w:val="-2"/>
          <w:sz w:val="28"/>
          <w:szCs w:val="28"/>
        </w:rPr>
        <w:t xml:space="preserve"> </w:t>
      </w:r>
      <w:r w:rsidRPr="00C46956">
        <w:rPr>
          <w:b/>
          <w:spacing w:val="-2"/>
          <w:sz w:val="28"/>
          <w:szCs w:val="28"/>
        </w:rPr>
        <w:t>самостоятельной работы обучающихся</w:t>
      </w:r>
      <w:r w:rsidR="00332527">
        <w:rPr>
          <w:b/>
          <w:spacing w:val="-2"/>
          <w:sz w:val="28"/>
          <w:szCs w:val="28"/>
        </w:rPr>
        <w:t xml:space="preserve"> по учебной дисциплине</w:t>
      </w:r>
    </w:p>
    <w:p w:rsidR="00377437" w:rsidRPr="00C46956" w:rsidRDefault="00377437" w:rsidP="00EC59CB">
      <w:pPr>
        <w:jc w:val="center"/>
        <w:rPr>
          <w:b/>
          <w:spacing w:val="-2"/>
          <w:sz w:val="28"/>
          <w:szCs w:val="28"/>
        </w:rPr>
      </w:pPr>
    </w:p>
    <w:p w:rsidR="00D12476" w:rsidRPr="005C403C" w:rsidRDefault="00D12476" w:rsidP="00D12476">
      <w:pPr>
        <w:ind w:firstLine="708"/>
        <w:jc w:val="both"/>
        <w:rPr>
          <w:color w:val="000000" w:themeColor="text1"/>
          <w:sz w:val="28"/>
          <w:szCs w:val="28"/>
        </w:rPr>
      </w:pPr>
      <w:r w:rsidRPr="005C403C">
        <w:rPr>
          <w:color w:val="000000" w:themeColor="text1"/>
          <w:sz w:val="28"/>
          <w:szCs w:val="28"/>
        </w:rPr>
        <w:t>Для организации самостоятельной работы по учебной дисциплине «</w:t>
      </w:r>
      <w:r>
        <w:rPr>
          <w:color w:val="000000" w:themeColor="text1"/>
          <w:sz w:val="28"/>
          <w:szCs w:val="28"/>
        </w:rPr>
        <w:t>Социальная и экономическая статистика</w:t>
      </w:r>
      <w:r w:rsidRPr="005C403C">
        <w:rPr>
          <w:color w:val="000000" w:themeColor="text1"/>
          <w:sz w:val="28"/>
          <w:szCs w:val="28"/>
        </w:rPr>
        <w:t xml:space="preserve">» рекомендуется использовать современные информационные технологии: разместить в сетевом доступе комплекс учебных и учебно-методических материалов (учебно-программные материалы, учебное издание для теоретического изучения дисциплины, методические указания по выполнению индивидуальных и групповых творческих заданий, материалы для текущего контроля и промежуточной аттестации, позволяющие определить соответствие учебной деятельности обучающихся требованиям образовательного стандарта общего высшего образования и учебно-программной документации, в т.ч. вопросы для подготовки к промежуточной аттестации, задания, тесты, вопросы для самоконтроля, тематика рефератов и др.), список рекомендуемой литературы, информационных ресурсов и др. </w:t>
      </w:r>
    </w:p>
    <w:p w:rsidR="0089478E" w:rsidRDefault="0089478E" w:rsidP="00D12476">
      <w:pPr>
        <w:pStyle w:val="a3"/>
        <w:spacing w:before="0" w:beforeAutospacing="0" w:after="0" w:afterAutospacing="0"/>
        <w:jc w:val="center"/>
        <w:rPr>
          <w:b/>
          <w:bCs/>
          <w:sz w:val="28"/>
          <w:szCs w:val="28"/>
        </w:rPr>
      </w:pPr>
    </w:p>
    <w:p w:rsidR="00D12476" w:rsidRDefault="00D12476" w:rsidP="00D12476">
      <w:pPr>
        <w:pStyle w:val="a3"/>
        <w:spacing w:before="0" w:beforeAutospacing="0" w:after="0" w:afterAutospacing="0"/>
        <w:jc w:val="center"/>
        <w:rPr>
          <w:b/>
          <w:bCs/>
          <w:sz w:val="28"/>
          <w:szCs w:val="28"/>
        </w:rPr>
      </w:pPr>
    </w:p>
    <w:p w:rsidR="00D12476" w:rsidRDefault="00D12476" w:rsidP="00D12476">
      <w:pPr>
        <w:ind w:right="43"/>
        <w:jc w:val="center"/>
        <w:rPr>
          <w:b/>
          <w:color w:val="000000"/>
          <w:sz w:val="28"/>
          <w:szCs w:val="28"/>
        </w:rPr>
      </w:pPr>
      <w:r w:rsidRPr="001849BE">
        <w:rPr>
          <w:b/>
          <w:color w:val="000000"/>
          <w:sz w:val="28"/>
          <w:szCs w:val="28"/>
        </w:rPr>
        <w:t xml:space="preserve">Рекомендуемые </w:t>
      </w:r>
      <w:r>
        <w:rPr>
          <w:b/>
          <w:color w:val="000000"/>
          <w:sz w:val="28"/>
          <w:szCs w:val="28"/>
        </w:rPr>
        <w:t xml:space="preserve">формы и </w:t>
      </w:r>
      <w:r w:rsidRPr="001849BE">
        <w:rPr>
          <w:b/>
          <w:color w:val="000000"/>
          <w:sz w:val="28"/>
          <w:szCs w:val="28"/>
        </w:rPr>
        <w:t>методы (технологии) обучения</w:t>
      </w:r>
    </w:p>
    <w:p w:rsidR="00D12476" w:rsidRPr="001849BE" w:rsidRDefault="00D12476" w:rsidP="00D12476">
      <w:pPr>
        <w:ind w:right="43"/>
        <w:jc w:val="center"/>
        <w:rPr>
          <w:b/>
          <w:color w:val="000000"/>
          <w:sz w:val="28"/>
          <w:szCs w:val="28"/>
        </w:rPr>
      </w:pPr>
    </w:p>
    <w:p w:rsidR="00D12476" w:rsidRPr="001849BE" w:rsidRDefault="00D12476" w:rsidP="00D12476">
      <w:pPr>
        <w:ind w:left="24" w:right="43" w:firstLine="696"/>
        <w:jc w:val="both"/>
        <w:rPr>
          <w:color w:val="000000"/>
          <w:sz w:val="28"/>
          <w:szCs w:val="28"/>
        </w:rPr>
      </w:pPr>
      <w:r w:rsidRPr="001849BE">
        <w:rPr>
          <w:color w:val="000000"/>
          <w:sz w:val="28"/>
          <w:szCs w:val="28"/>
        </w:rPr>
        <w:t>К числу наиболее перспективных и эффективных стратегий преподавания и обучения относятся стратегия активного и коллективного обучения, которые определяются следующими методами и технологиями:</w:t>
      </w:r>
    </w:p>
    <w:p w:rsidR="00D12476" w:rsidRPr="001849BE" w:rsidRDefault="00D12476" w:rsidP="00D12476">
      <w:pPr>
        <w:pStyle w:val="ac"/>
        <w:numPr>
          <w:ilvl w:val="0"/>
          <w:numId w:val="41"/>
        </w:numPr>
        <w:tabs>
          <w:tab w:val="left" w:pos="1134"/>
        </w:tabs>
        <w:ind w:left="0" w:right="43" w:firstLine="709"/>
        <w:jc w:val="both"/>
        <w:rPr>
          <w:color w:val="000000"/>
          <w:szCs w:val="28"/>
        </w:rPr>
      </w:pPr>
      <w:r w:rsidRPr="001849BE">
        <w:rPr>
          <w:color w:val="000000"/>
          <w:szCs w:val="28"/>
        </w:rPr>
        <w:t>методы проблемного обучения (проблемное изложение, частично-поисковой и исследовательский методы);</w:t>
      </w:r>
    </w:p>
    <w:p w:rsidR="00D12476" w:rsidRPr="001849BE" w:rsidRDefault="00D12476" w:rsidP="00D12476">
      <w:pPr>
        <w:pStyle w:val="ac"/>
        <w:numPr>
          <w:ilvl w:val="0"/>
          <w:numId w:val="41"/>
        </w:numPr>
        <w:tabs>
          <w:tab w:val="left" w:pos="1134"/>
          <w:tab w:val="left" w:pos="1418"/>
        </w:tabs>
        <w:ind w:left="0" w:right="43" w:firstLine="709"/>
        <w:jc w:val="both"/>
        <w:rPr>
          <w:color w:val="000000"/>
          <w:szCs w:val="28"/>
        </w:rPr>
      </w:pPr>
      <w:r w:rsidRPr="001849BE">
        <w:rPr>
          <w:color w:val="000000"/>
          <w:szCs w:val="28"/>
        </w:rPr>
        <w:t>личностно-ориентированные (развивающие) техн</w:t>
      </w:r>
      <w:r>
        <w:rPr>
          <w:color w:val="000000"/>
          <w:szCs w:val="28"/>
        </w:rPr>
        <w:t xml:space="preserve">ологии, основанные на активных </w:t>
      </w:r>
      <w:r w:rsidRPr="001849BE">
        <w:rPr>
          <w:color w:val="000000"/>
          <w:szCs w:val="28"/>
        </w:rPr>
        <w:t>формах и методах обучения («мозговой штурм», деловые, ролевые и имитационные игры, дискуссия, пресс-конференция, учебные дебаты, круглый стол, кейс-технология, проект и др.);</w:t>
      </w:r>
    </w:p>
    <w:p w:rsidR="00D12476" w:rsidRPr="001849BE" w:rsidRDefault="00D12476" w:rsidP="00D12476">
      <w:pPr>
        <w:pStyle w:val="ac"/>
        <w:numPr>
          <w:ilvl w:val="0"/>
          <w:numId w:val="41"/>
        </w:numPr>
        <w:tabs>
          <w:tab w:val="left" w:pos="1134"/>
          <w:tab w:val="left" w:pos="1418"/>
        </w:tabs>
        <w:ind w:left="0" w:right="43" w:firstLine="709"/>
        <w:jc w:val="both"/>
        <w:rPr>
          <w:color w:val="000000"/>
          <w:szCs w:val="28"/>
        </w:rPr>
      </w:pPr>
      <w:r w:rsidRPr="00010D09">
        <w:rPr>
          <w:color w:val="000000"/>
          <w:szCs w:val="28"/>
        </w:rPr>
        <w:t>дистанционно-образовательные технологии, реализуемые с применением информационно-коммуникационных технологий,</w:t>
      </w:r>
      <w:r w:rsidRPr="001849BE">
        <w:rPr>
          <w:color w:val="000000"/>
          <w:szCs w:val="28"/>
        </w:rPr>
        <w:t xml:space="preserve"> обеспечивающие активизацию самостоятельной работы студентов (структурированные электронные презентации) для лекционных занятий, использование аудио, видео поддержки учебных занятий (анализ аудио, видео ситуаций и др.), разработка и применение на основе компьютерных и мультимедийных средств творческих заданий, дополнение традиционных учебных занятий средствами взаимодействия на основе сетевых коммуникационных возможностей (интернет-форум, интернет-семинар и др.).</w:t>
      </w:r>
    </w:p>
    <w:p w:rsidR="00D12476" w:rsidRDefault="00D12476" w:rsidP="00D12476">
      <w:pPr>
        <w:ind w:right="43"/>
        <w:jc w:val="both"/>
        <w:rPr>
          <w:color w:val="000000"/>
          <w:sz w:val="28"/>
          <w:szCs w:val="28"/>
        </w:rPr>
      </w:pPr>
      <w:r>
        <w:rPr>
          <w:color w:val="000000"/>
          <w:sz w:val="28"/>
          <w:szCs w:val="28"/>
        </w:rPr>
        <w:br w:type="page"/>
      </w:r>
    </w:p>
    <w:p w:rsidR="0089478E" w:rsidRDefault="002722D5" w:rsidP="0034055F">
      <w:pPr>
        <w:pStyle w:val="a3"/>
        <w:spacing w:before="0" w:beforeAutospacing="0" w:after="0" w:afterAutospacing="0"/>
        <w:jc w:val="center"/>
        <w:rPr>
          <w:b/>
          <w:bCs/>
          <w:iCs/>
          <w:sz w:val="28"/>
          <w:szCs w:val="28"/>
        </w:rPr>
      </w:pPr>
      <w:r w:rsidRPr="00C46956">
        <w:rPr>
          <w:b/>
          <w:bCs/>
          <w:iCs/>
          <w:sz w:val="28"/>
          <w:szCs w:val="28"/>
        </w:rPr>
        <w:lastRenderedPageBreak/>
        <w:t>Перечень рекомендуемых средств диагностики</w:t>
      </w:r>
    </w:p>
    <w:p w:rsidR="00377437" w:rsidRPr="00C46956" w:rsidRDefault="00377437" w:rsidP="0034055F">
      <w:pPr>
        <w:pStyle w:val="a3"/>
        <w:spacing w:before="0" w:beforeAutospacing="0" w:after="0" w:afterAutospacing="0"/>
        <w:jc w:val="center"/>
        <w:rPr>
          <w:b/>
          <w:bCs/>
          <w:sz w:val="28"/>
          <w:szCs w:val="28"/>
        </w:rPr>
      </w:pPr>
    </w:p>
    <w:p w:rsidR="00D12476" w:rsidRDefault="00D12476" w:rsidP="00D12476">
      <w:pPr>
        <w:ind w:firstLine="709"/>
        <w:jc w:val="both"/>
        <w:rPr>
          <w:sz w:val="28"/>
          <w:szCs w:val="28"/>
        </w:rPr>
      </w:pPr>
      <w:r w:rsidRPr="00C46956">
        <w:rPr>
          <w:color w:val="000000"/>
          <w:sz w:val="28"/>
          <w:szCs w:val="28"/>
        </w:rPr>
        <w:t>Для диагностики компетенций по учебной дисциплине «</w:t>
      </w:r>
      <w:r>
        <w:rPr>
          <w:color w:val="000000" w:themeColor="text1"/>
          <w:sz w:val="28"/>
          <w:szCs w:val="28"/>
        </w:rPr>
        <w:t>Социальная и экономическая статистика</w:t>
      </w:r>
      <w:r w:rsidRPr="00C46956">
        <w:rPr>
          <w:color w:val="000000"/>
          <w:sz w:val="28"/>
          <w:szCs w:val="28"/>
        </w:rPr>
        <w:t xml:space="preserve">» могут использоваться следующие формы: </w:t>
      </w:r>
      <w:r w:rsidRPr="00EB706E">
        <w:rPr>
          <w:sz w:val="28"/>
          <w:szCs w:val="28"/>
        </w:rPr>
        <w:t xml:space="preserve">устная, письменная, устно-письменная и техническая. </w:t>
      </w:r>
    </w:p>
    <w:p w:rsidR="00D12476" w:rsidRPr="00EB706E" w:rsidRDefault="00D12476" w:rsidP="00D12476">
      <w:pPr>
        <w:ind w:firstLine="709"/>
        <w:jc w:val="both"/>
        <w:rPr>
          <w:sz w:val="28"/>
          <w:szCs w:val="28"/>
        </w:rPr>
      </w:pPr>
      <w:r w:rsidRPr="00EB706E">
        <w:rPr>
          <w:sz w:val="28"/>
          <w:szCs w:val="28"/>
        </w:rPr>
        <w:t>К устной форме диагностики компетенций относятся опросы; коллоквиумы</w:t>
      </w:r>
      <w:r>
        <w:rPr>
          <w:sz w:val="28"/>
          <w:szCs w:val="28"/>
        </w:rPr>
        <w:t>,</w:t>
      </w:r>
      <w:r w:rsidRPr="00EB706E">
        <w:rPr>
          <w:sz w:val="28"/>
          <w:szCs w:val="28"/>
        </w:rPr>
        <w:t xml:space="preserve"> доклады на семинарских занятиях и др.</w:t>
      </w:r>
    </w:p>
    <w:p w:rsidR="00D12476" w:rsidRPr="00EB706E" w:rsidRDefault="00D12476" w:rsidP="00D12476">
      <w:pPr>
        <w:ind w:firstLine="709"/>
        <w:jc w:val="both"/>
        <w:rPr>
          <w:sz w:val="28"/>
          <w:szCs w:val="28"/>
        </w:rPr>
      </w:pPr>
      <w:r w:rsidRPr="00EB706E">
        <w:rPr>
          <w:sz w:val="28"/>
          <w:szCs w:val="28"/>
        </w:rPr>
        <w:t>К письменной форме диагностики компетенций относятся тесты, контрольные работы, оц</w:t>
      </w:r>
      <w:r>
        <w:rPr>
          <w:sz w:val="28"/>
          <w:szCs w:val="28"/>
        </w:rPr>
        <w:t>енивание на основе кейс-метода</w:t>
      </w:r>
      <w:r w:rsidRPr="00EB706E">
        <w:rPr>
          <w:sz w:val="28"/>
          <w:szCs w:val="28"/>
        </w:rPr>
        <w:t xml:space="preserve"> и др. </w:t>
      </w:r>
    </w:p>
    <w:p w:rsidR="00D12476" w:rsidRPr="00EB706E" w:rsidRDefault="00D12476" w:rsidP="00D12476">
      <w:pPr>
        <w:ind w:firstLine="709"/>
        <w:jc w:val="both"/>
        <w:rPr>
          <w:sz w:val="28"/>
          <w:szCs w:val="28"/>
        </w:rPr>
      </w:pPr>
      <w:r w:rsidRPr="00EB706E">
        <w:rPr>
          <w:sz w:val="28"/>
          <w:szCs w:val="28"/>
        </w:rPr>
        <w:t xml:space="preserve">К устно-письменной форме диагностики компетенций относятся презентации, отчеты по домашним заданиям с их устной защитой, взаимное рецензирование студентами проектов и др. </w:t>
      </w:r>
    </w:p>
    <w:p w:rsidR="00D12476" w:rsidRPr="00EB706E" w:rsidRDefault="00D12476" w:rsidP="00D12476">
      <w:pPr>
        <w:ind w:firstLine="709"/>
        <w:jc w:val="both"/>
        <w:rPr>
          <w:sz w:val="28"/>
          <w:szCs w:val="28"/>
        </w:rPr>
      </w:pPr>
      <w:r w:rsidRPr="00EB706E">
        <w:rPr>
          <w:sz w:val="28"/>
          <w:szCs w:val="28"/>
        </w:rPr>
        <w:t>К технической форме диагностики компетенций относятся электронные тесты, электронные практикумы и др.</w:t>
      </w:r>
    </w:p>
    <w:p w:rsidR="00FB56F4" w:rsidRPr="00FB56F4" w:rsidRDefault="00FB56F4" w:rsidP="00D12476">
      <w:pPr>
        <w:pStyle w:val="a3"/>
        <w:spacing w:before="0" w:beforeAutospacing="0" w:after="0"/>
        <w:ind w:right="-112" w:firstLine="804"/>
        <w:jc w:val="both"/>
        <w:rPr>
          <w:iCs/>
          <w:sz w:val="28"/>
          <w:szCs w:val="28"/>
        </w:rPr>
      </w:pPr>
    </w:p>
    <w:sectPr w:rsidR="00FB56F4" w:rsidRPr="00FB56F4" w:rsidSect="00377437">
      <w:headerReference w:type="even" r:id="rId8"/>
      <w:headerReference w:type="default" r:id="rId9"/>
      <w:pgSz w:w="11906" w:h="16838"/>
      <w:pgMar w:top="1134"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10" w:rsidRDefault="00204210" w:rsidP="00A362C4">
      <w:pPr>
        <w:pStyle w:val="a3"/>
      </w:pPr>
      <w:r>
        <w:separator/>
      </w:r>
    </w:p>
  </w:endnote>
  <w:endnote w:type="continuationSeparator" w:id="0">
    <w:p w:rsidR="00204210" w:rsidRDefault="00204210" w:rsidP="00A362C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10" w:rsidRDefault="00204210" w:rsidP="00A362C4">
      <w:pPr>
        <w:pStyle w:val="a3"/>
      </w:pPr>
      <w:r>
        <w:separator/>
      </w:r>
    </w:p>
  </w:footnote>
  <w:footnote w:type="continuationSeparator" w:id="0">
    <w:p w:rsidR="00204210" w:rsidRDefault="00204210" w:rsidP="00A362C4">
      <w:pPr>
        <w:pStyle w:val="a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50" w:rsidRDefault="0029756F" w:rsidP="00D47681">
    <w:pPr>
      <w:pStyle w:val="af"/>
      <w:framePr w:wrap="around" w:vAnchor="text" w:hAnchor="margin" w:xAlign="right" w:y="1"/>
      <w:rPr>
        <w:rStyle w:val="af1"/>
      </w:rPr>
    </w:pPr>
    <w:r>
      <w:rPr>
        <w:rStyle w:val="af1"/>
      </w:rPr>
      <w:fldChar w:fldCharType="begin"/>
    </w:r>
    <w:r w:rsidR="00573750">
      <w:rPr>
        <w:rStyle w:val="af1"/>
      </w:rPr>
      <w:instrText xml:space="preserve">PAGE  </w:instrText>
    </w:r>
    <w:r>
      <w:rPr>
        <w:rStyle w:val="af1"/>
      </w:rPr>
      <w:fldChar w:fldCharType="end"/>
    </w:r>
  </w:p>
  <w:p w:rsidR="00573750" w:rsidRDefault="00573750" w:rsidP="00185E84">
    <w:pPr>
      <w:pStyle w:val="af"/>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50" w:rsidRDefault="0029756F" w:rsidP="003140B2">
    <w:pPr>
      <w:pStyle w:val="af"/>
      <w:jc w:val="center"/>
    </w:pPr>
    <w:r>
      <w:fldChar w:fldCharType="begin"/>
    </w:r>
    <w:r w:rsidR="008947B7">
      <w:instrText xml:space="preserve"> PAGE   \* MERGEFORMAT </w:instrText>
    </w:r>
    <w:r>
      <w:fldChar w:fldCharType="separate"/>
    </w:r>
    <w:r w:rsidR="00613005">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750"/>
    <w:multiLevelType w:val="hybridMultilevel"/>
    <w:tmpl w:val="DEF29A32"/>
    <w:lvl w:ilvl="0" w:tplc="0FE64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02FA1"/>
    <w:multiLevelType w:val="hybridMultilevel"/>
    <w:tmpl w:val="C156B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086924"/>
    <w:multiLevelType w:val="hybridMultilevel"/>
    <w:tmpl w:val="BA52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66608"/>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9F107FA"/>
    <w:multiLevelType w:val="hybridMultilevel"/>
    <w:tmpl w:val="649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BB49D2"/>
    <w:multiLevelType w:val="hybridMultilevel"/>
    <w:tmpl w:val="78666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CA18CB"/>
    <w:multiLevelType w:val="hybridMultilevel"/>
    <w:tmpl w:val="B42EC43E"/>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BC3582"/>
    <w:multiLevelType w:val="hybridMultilevel"/>
    <w:tmpl w:val="F4BA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5D7387"/>
    <w:multiLevelType w:val="hybridMultilevel"/>
    <w:tmpl w:val="833AA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5F3898"/>
    <w:multiLevelType w:val="hybridMultilevel"/>
    <w:tmpl w:val="AD0E6148"/>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D8771D"/>
    <w:multiLevelType w:val="hybridMultilevel"/>
    <w:tmpl w:val="E60E48EE"/>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107994"/>
    <w:multiLevelType w:val="hybridMultilevel"/>
    <w:tmpl w:val="F00CA59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F2624AD"/>
    <w:multiLevelType w:val="hybridMultilevel"/>
    <w:tmpl w:val="58BA72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1E6390F"/>
    <w:multiLevelType w:val="hybridMultilevel"/>
    <w:tmpl w:val="6B400372"/>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C6364B"/>
    <w:multiLevelType w:val="hybridMultilevel"/>
    <w:tmpl w:val="27D68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6B6480"/>
    <w:multiLevelType w:val="hybridMultilevel"/>
    <w:tmpl w:val="4204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B430C1"/>
    <w:multiLevelType w:val="hybridMultilevel"/>
    <w:tmpl w:val="3FE82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1A3FD5"/>
    <w:multiLevelType w:val="hybridMultilevel"/>
    <w:tmpl w:val="0864538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E4F476F"/>
    <w:multiLevelType w:val="hybridMultilevel"/>
    <w:tmpl w:val="AFBA0934"/>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3A075C"/>
    <w:multiLevelType w:val="hybridMultilevel"/>
    <w:tmpl w:val="18CCD3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7394B1B"/>
    <w:multiLevelType w:val="hybridMultilevel"/>
    <w:tmpl w:val="22B27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B9E5F3C"/>
    <w:multiLevelType w:val="hybridMultilevel"/>
    <w:tmpl w:val="96862FC2"/>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E324DC"/>
    <w:multiLevelType w:val="hybridMultilevel"/>
    <w:tmpl w:val="A93607CA"/>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577564"/>
    <w:multiLevelType w:val="hybridMultilevel"/>
    <w:tmpl w:val="B7E414C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100979"/>
    <w:multiLevelType w:val="hybridMultilevel"/>
    <w:tmpl w:val="48CE53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E6ACE"/>
    <w:multiLevelType w:val="hybridMultilevel"/>
    <w:tmpl w:val="699E364C"/>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B60AC9"/>
    <w:multiLevelType w:val="hybridMultilevel"/>
    <w:tmpl w:val="C8C6D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CA52AD"/>
    <w:multiLevelType w:val="multilevel"/>
    <w:tmpl w:val="D5A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CD7576"/>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56362842"/>
    <w:multiLevelType w:val="hybridMultilevel"/>
    <w:tmpl w:val="BA52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E86115"/>
    <w:multiLevelType w:val="hybridMultilevel"/>
    <w:tmpl w:val="59B28396"/>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09236C"/>
    <w:multiLevelType w:val="hybridMultilevel"/>
    <w:tmpl w:val="58E48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B4660F"/>
    <w:multiLevelType w:val="hybridMultilevel"/>
    <w:tmpl w:val="4AEA81D6"/>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41110A"/>
    <w:multiLevelType w:val="hybridMultilevel"/>
    <w:tmpl w:val="FFACE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66224F"/>
    <w:multiLevelType w:val="hybridMultilevel"/>
    <w:tmpl w:val="D608B06C"/>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E54799"/>
    <w:multiLevelType w:val="hybridMultilevel"/>
    <w:tmpl w:val="1C74D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4C2373"/>
    <w:multiLevelType w:val="hybridMultilevel"/>
    <w:tmpl w:val="68924ACC"/>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F064A0"/>
    <w:multiLevelType w:val="hybridMultilevel"/>
    <w:tmpl w:val="771845C0"/>
    <w:lvl w:ilvl="0" w:tplc="3AB6CF20">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760391"/>
    <w:multiLevelType w:val="hybridMultilevel"/>
    <w:tmpl w:val="EE78F44E"/>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947D0D"/>
    <w:multiLevelType w:val="hybridMultilevel"/>
    <w:tmpl w:val="CCD0C8BE"/>
    <w:lvl w:ilvl="0" w:tplc="D8B2E1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E70638C"/>
    <w:multiLevelType w:val="hybridMultilevel"/>
    <w:tmpl w:val="84B0D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8"/>
  </w:num>
  <w:num w:numId="3">
    <w:abstractNumId w:val="30"/>
  </w:num>
  <w:num w:numId="4">
    <w:abstractNumId w:val="36"/>
  </w:num>
  <w:num w:numId="5">
    <w:abstractNumId w:val="10"/>
  </w:num>
  <w:num w:numId="6">
    <w:abstractNumId w:val="22"/>
  </w:num>
  <w:num w:numId="7">
    <w:abstractNumId w:val="21"/>
  </w:num>
  <w:num w:numId="8">
    <w:abstractNumId w:val="38"/>
  </w:num>
  <w:num w:numId="9">
    <w:abstractNumId w:val="8"/>
  </w:num>
  <w:num w:numId="10">
    <w:abstractNumId w:val="14"/>
  </w:num>
  <w:num w:numId="11">
    <w:abstractNumId w:val="9"/>
  </w:num>
  <w:num w:numId="12">
    <w:abstractNumId w:val="35"/>
  </w:num>
  <w:num w:numId="13">
    <w:abstractNumId w:val="26"/>
  </w:num>
  <w:num w:numId="14">
    <w:abstractNumId w:val="1"/>
  </w:num>
  <w:num w:numId="15">
    <w:abstractNumId w:val="40"/>
  </w:num>
  <w:num w:numId="16">
    <w:abstractNumId w:val="28"/>
  </w:num>
  <w:num w:numId="17">
    <w:abstractNumId w:val="3"/>
  </w:num>
  <w:num w:numId="18">
    <w:abstractNumId w:val="4"/>
  </w:num>
  <w:num w:numId="19">
    <w:abstractNumId w:val="20"/>
  </w:num>
  <w:num w:numId="20">
    <w:abstractNumId w:val="16"/>
  </w:num>
  <w:num w:numId="21">
    <w:abstractNumId w:val="31"/>
  </w:num>
  <w:num w:numId="22">
    <w:abstractNumId w:val="5"/>
  </w:num>
  <w:num w:numId="23">
    <w:abstractNumId w:val="19"/>
  </w:num>
  <w:num w:numId="24">
    <w:abstractNumId w:val="33"/>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 w:numId="29">
    <w:abstractNumId w:val="12"/>
  </w:num>
  <w:num w:numId="30">
    <w:abstractNumId w:val="34"/>
  </w:num>
  <w:num w:numId="31">
    <w:abstractNumId w:val="37"/>
  </w:num>
  <w:num w:numId="32">
    <w:abstractNumId w:val="24"/>
  </w:num>
  <w:num w:numId="33">
    <w:abstractNumId w:val="0"/>
  </w:num>
  <w:num w:numId="34">
    <w:abstractNumId w:val="32"/>
  </w:num>
  <w:num w:numId="35">
    <w:abstractNumId w:val="13"/>
  </w:num>
  <w:num w:numId="36">
    <w:abstractNumId w:val="25"/>
  </w:num>
  <w:num w:numId="37">
    <w:abstractNumId w:val="6"/>
  </w:num>
  <w:num w:numId="38">
    <w:abstractNumId w:val="23"/>
  </w:num>
  <w:num w:numId="39">
    <w:abstractNumId w:val="2"/>
  </w:num>
  <w:num w:numId="40">
    <w:abstractNumId w:val="7"/>
  </w:num>
  <w:num w:numId="41">
    <w:abstractNumId w:val="3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26"/>
    <w:rsid w:val="000024C1"/>
    <w:rsid w:val="00005F0D"/>
    <w:rsid w:val="0000728B"/>
    <w:rsid w:val="00013379"/>
    <w:rsid w:val="0001413C"/>
    <w:rsid w:val="00014C4D"/>
    <w:rsid w:val="00015718"/>
    <w:rsid w:val="00015C3D"/>
    <w:rsid w:val="000213F7"/>
    <w:rsid w:val="00024F2F"/>
    <w:rsid w:val="00026B2D"/>
    <w:rsid w:val="00026B8C"/>
    <w:rsid w:val="00026EE4"/>
    <w:rsid w:val="00031880"/>
    <w:rsid w:val="000472D5"/>
    <w:rsid w:val="000531A5"/>
    <w:rsid w:val="0006135D"/>
    <w:rsid w:val="000633CA"/>
    <w:rsid w:val="00065DC1"/>
    <w:rsid w:val="00066023"/>
    <w:rsid w:val="00075732"/>
    <w:rsid w:val="00075C66"/>
    <w:rsid w:val="00084317"/>
    <w:rsid w:val="00084A2A"/>
    <w:rsid w:val="00093166"/>
    <w:rsid w:val="0009391D"/>
    <w:rsid w:val="0009423E"/>
    <w:rsid w:val="00095D05"/>
    <w:rsid w:val="00096662"/>
    <w:rsid w:val="000A2702"/>
    <w:rsid w:val="000A4341"/>
    <w:rsid w:val="000B2DCA"/>
    <w:rsid w:val="000B3AA8"/>
    <w:rsid w:val="000B7B48"/>
    <w:rsid w:val="000C224E"/>
    <w:rsid w:val="000E070D"/>
    <w:rsid w:val="000E0E43"/>
    <w:rsid w:val="000E4EC4"/>
    <w:rsid w:val="000E52FC"/>
    <w:rsid w:val="000F0EBB"/>
    <w:rsid w:val="000F40A6"/>
    <w:rsid w:val="000F5B77"/>
    <w:rsid w:val="000F7283"/>
    <w:rsid w:val="000F7D78"/>
    <w:rsid w:val="0010018A"/>
    <w:rsid w:val="00101C35"/>
    <w:rsid w:val="00103C77"/>
    <w:rsid w:val="001109BC"/>
    <w:rsid w:val="00111B71"/>
    <w:rsid w:val="001126EF"/>
    <w:rsid w:val="001133B0"/>
    <w:rsid w:val="001136A7"/>
    <w:rsid w:val="001165C1"/>
    <w:rsid w:val="001201E1"/>
    <w:rsid w:val="00122F46"/>
    <w:rsid w:val="00123C46"/>
    <w:rsid w:val="00135FA6"/>
    <w:rsid w:val="00145DC7"/>
    <w:rsid w:val="00147305"/>
    <w:rsid w:val="00152A67"/>
    <w:rsid w:val="00156073"/>
    <w:rsid w:val="00157044"/>
    <w:rsid w:val="00163A44"/>
    <w:rsid w:val="001661A7"/>
    <w:rsid w:val="00166A4E"/>
    <w:rsid w:val="001671C4"/>
    <w:rsid w:val="00175F88"/>
    <w:rsid w:val="001807DA"/>
    <w:rsid w:val="0018562E"/>
    <w:rsid w:val="00185E84"/>
    <w:rsid w:val="00187646"/>
    <w:rsid w:val="001A209E"/>
    <w:rsid w:val="001A5AF0"/>
    <w:rsid w:val="001B51E0"/>
    <w:rsid w:val="001B6DF0"/>
    <w:rsid w:val="001D06DB"/>
    <w:rsid w:val="001D10C1"/>
    <w:rsid w:val="001D2A39"/>
    <w:rsid w:val="001D5F53"/>
    <w:rsid w:val="001D708B"/>
    <w:rsid w:val="001E287B"/>
    <w:rsid w:val="001E4E30"/>
    <w:rsid w:val="001E5897"/>
    <w:rsid w:val="001E5F32"/>
    <w:rsid w:val="001F4297"/>
    <w:rsid w:val="001F4481"/>
    <w:rsid w:val="001F5220"/>
    <w:rsid w:val="00200192"/>
    <w:rsid w:val="00203AE6"/>
    <w:rsid w:val="00204210"/>
    <w:rsid w:val="00204802"/>
    <w:rsid w:val="00204878"/>
    <w:rsid w:val="00204A3B"/>
    <w:rsid w:val="00225198"/>
    <w:rsid w:val="00226E1F"/>
    <w:rsid w:val="002276E5"/>
    <w:rsid w:val="00230FA6"/>
    <w:rsid w:val="002331BC"/>
    <w:rsid w:val="00234AFB"/>
    <w:rsid w:val="002466FE"/>
    <w:rsid w:val="00252A74"/>
    <w:rsid w:val="00253C3B"/>
    <w:rsid w:val="0025430F"/>
    <w:rsid w:val="002579FB"/>
    <w:rsid w:val="00262D6D"/>
    <w:rsid w:val="00270A69"/>
    <w:rsid w:val="002722D5"/>
    <w:rsid w:val="00277E5E"/>
    <w:rsid w:val="00282ACA"/>
    <w:rsid w:val="002927E9"/>
    <w:rsid w:val="00292FF5"/>
    <w:rsid w:val="0029416C"/>
    <w:rsid w:val="00294688"/>
    <w:rsid w:val="0029756F"/>
    <w:rsid w:val="00297AF3"/>
    <w:rsid w:val="002A0D70"/>
    <w:rsid w:val="002A2E33"/>
    <w:rsid w:val="002A6A5B"/>
    <w:rsid w:val="002B1688"/>
    <w:rsid w:val="002B2B53"/>
    <w:rsid w:val="002B3B3E"/>
    <w:rsid w:val="002B7662"/>
    <w:rsid w:val="002C177C"/>
    <w:rsid w:val="002C27F2"/>
    <w:rsid w:val="002C4CA8"/>
    <w:rsid w:val="002D0454"/>
    <w:rsid w:val="002D2CB1"/>
    <w:rsid w:val="002D5B46"/>
    <w:rsid w:val="002F0A36"/>
    <w:rsid w:val="002F2A88"/>
    <w:rsid w:val="002F42F5"/>
    <w:rsid w:val="002F561C"/>
    <w:rsid w:val="002F6AF6"/>
    <w:rsid w:val="0030062B"/>
    <w:rsid w:val="00300D02"/>
    <w:rsid w:val="003018C3"/>
    <w:rsid w:val="00304200"/>
    <w:rsid w:val="003053B0"/>
    <w:rsid w:val="00306404"/>
    <w:rsid w:val="003071D2"/>
    <w:rsid w:val="003140B2"/>
    <w:rsid w:val="00321925"/>
    <w:rsid w:val="00322597"/>
    <w:rsid w:val="0032296F"/>
    <w:rsid w:val="00325542"/>
    <w:rsid w:val="00325C0B"/>
    <w:rsid w:val="00330595"/>
    <w:rsid w:val="00332527"/>
    <w:rsid w:val="00333EC0"/>
    <w:rsid w:val="00335452"/>
    <w:rsid w:val="0034055F"/>
    <w:rsid w:val="0034259D"/>
    <w:rsid w:val="0034443A"/>
    <w:rsid w:val="0034731F"/>
    <w:rsid w:val="00347B8C"/>
    <w:rsid w:val="00350006"/>
    <w:rsid w:val="00351E04"/>
    <w:rsid w:val="00362E78"/>
    <w:rsid w:val="00364B06"/>
    <w:rsid w:val="00372D8F"/>
    <w:rsid w:val="003760DF"/>
    <w:rsid w:val="00377437"/>
    <w:rsid w:val="0038094A"/>
    <w:rsid w:val="00382806"/>
    <w:rsid w:val="0038425F"/>
    <w:rsid w:val="00384459"/>
    <w:rsid w:val="0039207C"/>
    <w:rsid w:val="003967F6"/>
    <w:rsid w:val="003A1A16"/>
    <w:rsid w:val="003A677A"/>
    <w:rsid w:val="003A773E"/>
    <w:rsid w:val="003C228C"/>
    <w:rsid w:val="003C404E"/>
    <w:rsid w:val="003D7A46"/>
    <w:rsid w:val="003E3670"/>
    <w:rsid w:val="003E7210"/>
    <w:rsid w:val="003F1222"/>
    <w:rsid w:val="00401277"/>
    <w:rsid w:val="00401A3D"/>
    <w:rsid w:val="0040288F"/>
    <w:rsid w:val="00405154"/>
    <w:rsid w:val="004067A3"/>
    <w:rsid w:val="0041141C"/>
    <w:rsid w:val="00412177"/>
    <w:rsid w:val="00413B07"/>
    <w:rsid w:val="00416925"/>
    <w:rsid w:val="00417250"/>
    <w:rsid w:val="00422ECE"/>
    <w:rsid w:val="00425DE5"/>
    <w:rsid w:val="00427E98"/>
    <w:rsid w:val="0043234A"/>
    <w:rsid w:val="00434554"/>
    <w:rsid w:val="004373FF"/>
    <w:rsid w:val="00443F3C"/>
    <w:rsid w:val="00446D3D"/>
    <w:rsid w:val="00455156"/>
    <w:rsid w:val="00460061"/>
    <w:rsid w:val="004650A2"/>
    <w:rsid w:val="00465190"/>
    <w:rsid w:val="00465BE8"/>
    <w:rsid w:val="00470AEB"/>
    <w:rsid w:val="00475F0D"/>
    <w:rsid w:val="00480C5D"/>
    <w:rsid w:val="004872FC"/>
    <w:rsid w:val="00487EAC"/>
    <w:rsid w:val="00490C17"/>
    <w:rsid w:val="00491A84"/>
    <w:rsid w:val="0049712A"/>
    <w:rsid w:val="004A1247"/>
    <w:rsid w:val="004A2098"/>
    <w:rsid w:val="004A24D1"/>
    <w:rsid w:val="004A4C09"/>
    <w:rsid w:val="004A5222"/>
    <w:rsid w:val="004A5B9A"/>
    <w:rsid w:val="004B103B"/>
    <w:rsid w:val="004B4294"/>
    <w:rsid w:val="004C13A8"/>
    <w:rsid w:val="004C6228"/>
    <w:rsid w:val="004C6BC1"/>
    <w:rsid w:val="004C7750"/>
    <w:rsid w:val="004C7AD1"/>
    <w:rsid w:val="004D0FB0"/>
    <w:rsid w:val="004D2ACC"/>
    <w:rsid w:val="004D4237"/>
    <w:rsid w:val="004D49D5"/>
    <w:rsid w:val="004D5948"/>
    <w:rsid w:val="004D5BE7"/>
    <w:rsid w:val="004E4468"/>
    <w:rsid w:val="004E4A2E"/>
    <w:rsid w:val="004E5F2C"/>
    <w:rsid w:val="004E74B5"/>
    <w:rsid w:val="004F2290"/>
    <w:rsid w:val="004F514E"/>
    <w:rsid w:val="004F5F70"/>
    <w:rsid w:val="004F6AA0"/>
    <w:rsid w:val="0050034C"/>
    <w:rsid w:val="00513BB9"/>
    <w:rsid w:val="00516C4F"/>
    <w:rsid w:val="00522589"/>
    <w:rsid w:val="00522CC3"/>
    <w:rsid w:val="005242D7"/>
    <w:rsid w:val="005259AA"/>
    <w:rsid w:val="0052739D"/>
    <w:rsid w:val="00530AAF"/>
    <w:rsid w:val="00536126"/>
    <w:rsid w:val="00536F3F"/>
    <w:rsid w:val="00545B0F"/>
    <w:rsid w:val="00554664"/>
    <w:rsid w:val="00565129"/>
    <w:rsid w:val="00567EC9"/>
    <w:rsid w:val="005700A8"/>
    <w:rsid w:val="0057061F"/>
    <w:rsid w:val="005710B0"/>
    <w:rsid w:val="00573750"/>
    <w:rsid w:val="00575810"/>
    <w:rsid w:val="00575C78"/>
    <w:rsid w:val="00576C4E"/>
    <w:rsid w:val="00580BFD"/>
    <w:rsid w:val="00583A77"/>
    <w:rsid w:val="005878BF"/>
    <w:rsid w:val="005908D9"/>
    <w:rsid w:val="0059161B"/>
    <w:rsid w:val="005938AB"/>
    <w:rsid w:val="005A2877"/>
    <w:rsid w:val="005A28F6"/>
    <w:rsid w:val="005A49D6"/>
    <w:rsid w:val="005A5642"/>
    <w:rsid w:val="005B4D2C"/>
    <w:rsid w:val="005B4DBD"/>
    <w:rsid w:val="005B5769"/>
    <w:rsid w:val="005C5D9B"/>
    <w:rsid w:val="005D2EBE"/>
    <w:rsid w:val="005D5547"/>
    <w:rsid w:val="005E1968"/>
    <w:rsid w:val="005E740F"/>
    <w:rsid w:val="005F29B3"/>
    <w:rsid w:val="005F63A2"/>
    <w:rsid w:val="00600521"/>
    <w:rsid w:val="00605047"/>
    <w:rsid w:val="00606396"/>
    <w:rsid w:val="0060651E"/>
    <w:rsid w:val="00607B3C"/>
    <w:rsid w:val="00613005"/>
    <w:rsid w:val="0062173A"/>
    <w:rsid w:val="0063422B"/>
    <w:rsid w:val="00637516"/>
    <w:rsid w:val="00637880"/>
    <w:rsid w:val="006379CE"/>
    <w:rsid w:val="0064419F"/>
    <w:rsid w:val="0064420D"/>
    <w:rsid w:val="00645363"/>
    <w:rsid w:val="0066021A"/>
    <w:rsid w:val="00663897"/>
    <w:rsid w:val="00663B4A"/>
    <w:rsid w:val="00663C84"/>
    <w:rsid w:val="0066488A"/>
    <w:rsid w:val="006716B2"/>
    <w:rsid w:val="00671DBC"/>
    <w:rsid w:val="00671F07"/>
    <w:rsid w:val="006763E9"/>
    <w:rsid w:val="00680E73"/>
    <w:rsid w:val="00683975"/>
    <w:rsid w:val="0068490E"/>
    <w:rsid w:val="0069333A"/>
    <w:rsid w:val="00694232"/>
    <w:rsid w:val="00694E12"/>
    <w:rsid w:val="006A07EA"/>
    <w:rsid w:val="006B17D3"/>
    <w:rsid w:val="006B1B7F"/>
    <w:rsid w:val="006B4864"/>
    <w:rsid w:val="006B5F6C"/>
    <w:rsid w:val="006C07C9"/>
    <w:rsid w:val="006C46F2"/>
    <w:rsid w:val="006C6B3A"/>
    <w:rsid w:val="006D02F7"/>
    <w:rsid w:val="006D1051"/>
    <w:rsid w:val="006D1D58"/>
    <w:rsid w:val="006D4D03"/>
    <w:rsid w:val="006D5F9C"/>
    <w:rsid w:val="006E01E4"/>
    <w:rsid w:val="006E22D8"/>
    <w:rsid w:val="006E288A"/>
    <w:rsid w:val="006E386B"/>
    <w:rsid w:val="006E3E63"/>
    <w:rsid w:val="006E5F28"/>
    <w:rsid w:val="006E64A8"/>
    <w:rsid w:val="006E6DF5"/>
    <w:rsid w:val="006F0CB5"/>
    <w:rsid w:val="006F2F26"/>
    <w:rsid w:val="00700AE8"/>
    <w:rsid w:val="00702D12"/>
    <w:rsid w:val="00703102"/>
    <w:rsid w:val="0070621D"/>
    <w:rsid w:val="00713BCB"/>
    <w:rsid w:val="00713F67"/>
    <w:rsid w:val="00721CE0"/>
    <w:rsid w:val="007231AF"/>
    <w:rsid w:val="00724768"/>
    <w:rsid w:val="007252D9"/>
    <w:rsid w:val="00725642"/>
    <w:rsid w:val="00734BCA"/>
    <w:rsid w:val="007373AA"/>
    <w:rsid w:val="00741D4D"/>
    <w:rsid w:val="0074393A"/>
    <w:rsid w:val="007458C4"/>
    <w:rsid w:val="00751D80"/>
    <w:rsid w:val="007533B3"/>
    <w:rsid w:val="00754542"/>
    <w:rsid w:val="007569CC"/>
    <w:rsid w:val="007708DF"/>
    <w:rsid w:val="007722AD"/>
    <w:rsid w:val="00774E56"/>
    <w:rsid w:val="00776A0D"/>
    <w:rsid w:val="00777174"/>
    <w:rsid w:val="0078446E"/>
    <w:rsid w:val="00784D25"/>
    <w:rsid w:val="00785A70"/>
    <w:rsid w:val="00785FAD"/>
    <w:rsid w:val="00786045"/>
    <w:rsid w:val="00793700"/>
    <w:rsid w:val="00793F82"/>
    <w:rsid w:val="00793FB9"/>
    <w:rsid w:val="00794797"/>
    <w:rsid w:val="0079629B"/>
    <w:rsid w:val="007963F9"/>
    <w:rsid w:val="0079710E"/>
    <w:rsid w:val="007A35E3"/>
    <w:rsid w:val="007A7481"/>
    <w:rsid w:val="007A7FDF"/>
    <w:rsid w:val="007B0BC0"/>
    <w:rsid w:val="007B27CA"/>
    <w:rsid w:val="007B72DB"/>
    <w:rsid w:val="007C3AD6"/>
    <w:rsid w:val="007C79AF"/>
    <w:rsid w:val="007D39DE"/>
    <w:rsid w:val="007D4524"/>
    <w:rsid w:val="007D5B89"/>
    <w:rsid w:val="007E1C83"/>
    <w:rsid w:val="007E21A4"/>
    <w:rsid w:val="007E387E"/>
    <w:rsid w:val="007E50D0"/>
    <w:rsid w:val="007E5395"/>
    <w:rsid w:val="007E7D25"/>
    <w:rsid w:val="007F02FF"/>
    <w:rsid w:val="007F26BF"/>
    <w:rsid w:val="007F6637"/>
    <w:rsid w:val="007F6C93"/>
    <w:rsid w:val="00806652"/>
    <w:rsid w:val="00816A33"/>
    <w:rsid w:val="0081719D"/>
    <w:rsid w:val="00817A7C"/>
    <w:rsid w:val="0082154C"/>
    <w:rsid w:val="00821C90"/>
    <w:rsid w:val="008237A9"/>
    <w:rsid w:val="00830ED6"/>
    <w:rsid w:val="008310CE"/>
    <w:rsid w:val="00833A34"/>
    <w:rsid w:val="00834313"/>
    <w:rsid w:val="0083529D"/>
    <w:rsid w:val="008447BA"/>
    <w:rsid w:val="00846165"/>
    <w:rsid w:val="0084780C"/>
    <w:rsid w:val="00847D3C"/>
    <w:rsid w:val="00850836"/>
    <w:rsid w:val="0085128C"/>
    <w:rsid w:val="00857FE9"/>
    <w:rsid w:val="008616A6"/>
    <w:rsid w:val="0086192F"/>
    <w:rsid w:val="00866407"/>
    <w:rsid w:val="00870359"/>
    <w:rsid w:val="0087090F"/>
    <w:rsid w:val="00871D27"/>
    <w:rsid w:val="008806D6"/>
    <w:rsid w:val="00881AED"/>
    <w:rsid w:val="00882ECB"/>
    <w:rsid w:val="008865F1"/>
    <w:rsid w:val="0089001D"/>
    <w:rsid w:val="0089253C"/>
    <w:rsid w:val="008926FE"/>
    <w:rsid w:val="008941B9"/>
    <w:rsid w:val="0089478E"/>
    <w:rsid w:val="008947B7"/>
    <w:rsid w:val="00896013"/>
    <w:rsid w:val="008A0841"/>
    <w:rsid w:val="008A12DB"/>
    <w:rsid w:val="008A74E8"/>
    <w:rsid w:val="008B0499"/>
    <w:rsid w:val="008B302B"/>
    <w:rsid w:val="008B6B85"/>
    <w:rsid w:val="008B6C2E"/>
    <w:rsid w:val="008C0078"/>
    <w:rsid w:val="008C0CCD"/>
    <w:rsid w:val="008C2604"/>
    <w:rsid w:val="008C7C91"/>
    <w:rsid w:val="008D22E1"/>
    <w:rsid w:val="008D5605"/>
    <w:rsid w:val="008D613E"/>
    <w:rsid w:val="008E5FA4"/>
    <w:rsid w:val="008F5018"/>
    <w:rsid w:val="008F7CD4"/>
    <w:rsid w:val="008F7DE3"/>
    <w:rsid w:val="00907F23"/>
    <w:rsid w:val="009138A0"/>
    <w:rsid w:val="00914A9D"/>
    <w:rsid w:val="00920011"/>
    <w:rsid w:val="00923B22"/>
    <w:rsid w:val="009260A2"/>
    <w:rsid w:val="00932697"/>
    <w:rsid w:val="00937A66"/>
    <w:rsid w:val="00940B01"/>
    <w:rsid w:val="00940E1D"/>
    <w:rsid w:val="00941B6F"/>
    <w:rsid w:val="00944518"/>
    <w:rsid w:val="00957B17"/>
    <w:rsid w:val="00963BB3"/>
    <w:rsid w:val="00966D40"/>
    <w:rsid w:val="009702BA"/>
    <w:rsid w:val="0098414A"/>
    <w:rsid w:val="009871CE"/>
    <w:rsid w:val="009902B6"/>
    <w:rsid w:val="00992417"/>
    <w:rsid w:val="00996CDE"/>
    <w:rsid w:val="00997617"/>
    <w:rsid w:val="009A0BDB"/>
    <w:rsid w:val="009A0CF5"/>
    <w:rsid w:val="009A3B54"/>
    <w:rsid w:val="009A4486"/>
    <w:rsid w:val="009A4DE9"/>
    <w:rsid w:val="009A5517"/>
    <w:rsid w:val="009A5853"/>
    <w:rsid w:val="009A765F"/>
    <w:rsid w:val="009A7C02"/>
    <w:rsid w:val="009B68CB"/>
    <w:rsid w:val="009C014F"/>
    <w:rsid w:val="009C18D9"/>
    <w:rsid w:val="009C7B51"/>
    <w:rsid w:val="009D4C9A"/>
    <w:rsid w:val="009D4CEE"/>
    <w:rsid w:val="009D7D69"/>
    <w:rsid w:val="009F347A"/>
    <w:rsid w:val="009F35C0"/>
    <w:rsid w:val="009F6FDA"/>
    <w:rsid w:val="00A01446"/>
    <w:rsid w:val="00A06963"/>
    <w:rsid w:val="00A07A41"/>
    <w:rsid w:val="00A20A13"/>
    <w:rsid w:val="00A245FE"/>
    <w:rsid w:val="00A277DF"/>
    <w:rsid w:val="00A30345"/>
    <w:rsid w:val="00A31A41"/>
    <w:rsid w:val="00A362C4"/>
    <w:rsid w:val="00A369BD"/>
    <w:rsid w:val="00A40CB2"/>
    <w:rsid w:val="00A445F4"/>
    <w:rsid w:val="00A519D4"/>
    <w:rsid w:val="00A53A2F"/>
    <w:rsid w:val="00A544E0"/>
    <w:rsid w:val="00A54C33"/>
    <w:rsid w:val="00A55F7A"/>
    <w:rsid w:val="00A574A2"/>
    <w:rsid w:val="00A62A7C"/>
    <w:rsid w:val="00A718A6"/>
    <w:rsid w:val="00A76CAA"/>
    <w:rsid w:val="00A7753D"/>
    <w:rsid w:val="00A829BF"/>
    <w:rsid w:val="00A86351"/>
    <w:rsid w:val="00A91A97"/>
    <w:rsid w:val="00A93881"/>
    <w:rsid w:val="00A94280"/>
    <w:rsid w:val="00A97C03"/>
    <w:rsid w:val="00A97C04"/>
    <w:rsid w:val="00AA1782"/>
    <w:rsid w:val="00AA5126"/>
    <w:rsid w:val="00AA5AF7"/>
    <w:rsid w:val="00AB0827"/>
    <w:rsid w:val="00AB0AFA"/>
    <w:rsid w:val="00AB45FA"/>
    <w:rsid w:val="00AB5CC9"/>
    <w:rsid w:val="00AC1E92"/>
    <w:rsid w:val="00AC37A7"/>
    <w:rsid w:val="00AC4E53"/>
    <w:rsid w:val="00AC4F64"/>
    <w:rsid w:val="00AC79EB"/>
    <w:rsid w:val="00AD0ABF"/>
    <w:rsid w:val="00AD101D"/>
    <w:rsid w:val="00AD13B3"/>
    <w:rsid w:val="00AD1BEC"/>
    <w:rsid w:val="00AD5AA9"/>
    <w:rsid w:val="00AD5F7A"/>
    <w:rsid w:val="00AD6AD2"/>
    <w:rsid w:val="00AE5C83"/>
    <w:rsid w:val="00AE65C3"/>
    <w:rsid w:val="00AE668D"/>
    <w:rsid w:val="00AF0099"/>
    <w:rsid w:val="00AF1F78"/>
    <w:rsid w:val="00AF2766"/>
    <w:rsid w:val="00AF7C3F"/>
    <w:rsid w:val="00B01500"/>
    <w:rsid w:val="00B020B9"/>
    <w:rsid w:val="00B06C8B"/>
    <w:rsid w:val="00B103ED"/>
    <w:rsid w:val="00B109A2"/>
    <w:rsid w:val="00B11134"/>
    <w:rsid w:val="00B112A8"/>
    <w:rsid w:val="00B13B74"/>
    <w:rsid w:val="00B161E5"/>
    <w:rsid w:val="00B23AE9"/>
    <w:rsid w:val="00B252B0"/>
    <w:rsid w:val="00B34FCD"/>
    <w:rsid w:val="00B35380"/>
    <w:rsid w:val="00B356E4"/>
    <w:rsid w:val="00B412BA"/>
    <w:rsid w:val="00B5205F"/>
    <w:rsid w:val="00B53F34"/>
    <w:rsid w:val="00B55999"/>
    <w:rsid w:val="00B60089"/>
    <w:rsid w:val="00B656B8"/>
    <w:rsid w:val="00B66649"/>
    <w:rsid w:val="00B66BB6"/>
    <w:rsid w:val="00B66D98"/>
    <w:rsid w:val="00B70520"/>
    <w:rsid w:val="00B7107D"/>
    <w:rsid w:val="00B72790"/>
    <w:rsid w:val="00B73930"/>
    <w:rsid w:val="00B82EEB"/>
    <w:rsid w:val="00B83C09"/>
    <w:rsid w:val="00B84DBA"/>
    <w:rsid w:val="00B85139"/>
    <w:rsid w:val="00B85E60"/>
    <w:rsid w:val="00B86AAE"/>
    <w:rsid w:val="00B909D7"/>
    <w:rsid w:val="00B961C7"/>
    <w:rsid w:val="00BA6BD8"/>
    <w:rsid w:val="00BB071B"/>
    <w:rsid w:val="00BC44A9"/>
    <w:rsid w:val="00BE0638"/>
    <w:rsid w:val="00BE40A1"/>
    <w:rsid w:val="00BE64A8"/>
    <w:rsid w:val="00BE6CAD"/>
    <w:rsid w:val="00BF10B9"/>
    <w:rsid w:val="00BF1953"/>
    <w:rsid w:val="00BF2D7D"/>
    <w:rsid w:val="00BF42D9"/>
    <w:rsid w:val="00C01209"/>
    <w:rsid w:val="00C02433"/>
    <w:rsid w:val="00C02BC9"/>
    <w:rsid w:val="00C10CBE"/>
    <w:rsid w:val="00C1255D"/>
    <w:rsid w:val="00C14081"/>
    <w:rsid w:val="00C17F51"/>
    <w:rsid w:val="00C23379"/>
    <w:rsid w:val="00C241C8"/>
    <w:rsid w:val="00C27260"/>
    <w:rsid w:val="00C2765C"/>
    <w:rsid w:val="00C343CD"/>
    <w:rsid w:val="00C349D0"/>
    <w:rsid w:val="00C35A6C"/>
    <w:rsid w:val="00C37B2D"/>
    <w:rsid w:val="00C40687"/>
    <w:rsid w:val="00C432B2"/>
    <w:rsid w:val="00C46646"/>
    <w:rsid w:val="00C46956"/>
    <w:rsid w:val="00C476CD"/>
    <w:rsid w:val="00C75F4A"/>
    <w:rsid w:val="00C82967"/>
    <w:rsid w:val="00C86356"/>
    <w:rsid w:val="00C86774"/>
    <w:rsid w:val="00C90164"/>
    <w:rsid w:val="00C9173F"/>
    <w:rsid w:val="00C9278A"/>
    <w:rsid w:val="00C963CA"/>
    <w:rsid w:val="00CA71A0"/>
    <w:rsid w:val="00CB383B"/>
    <w:rsid w:val="00CC008A"/>
    <w:rsid w:val="00CC1A75"/>
    <w:rsid w:val="00CC64D3"/>
    <w:rsid w:val="00CD0678"/>
    <w:rsid w:val="00CD2826"/>
    <w:rsid w:val="00CD2C26"/>
    <w:rsid w:val="00CD7BE4"/>
    <w:rsid w:val="00CF1A16"/>
    <w:rsid w:val="00CF4C5D"/>
    <w:rsid w:val="00CF7DB7"/>
    <w:rsid w:val="00D01C6D"/>
    <w:rsid w:val="00D03453"/>
    <w:rsid w:val="00D05E1A"/>
    <w:rsid w:val="00D101BD"/>
    <w:rsid w:val="00D12476"/>
    <w:rsid w:val="00D14963"/>
    <w:rsid w:val="00D16405"/>
    <w:rsid w:val="00D22A26"/>
    <w:rsid w:val="00D266EB"/>
    <w:rsid w:val="00D309C8"/>
    <w:rsid w:val="00D31D1E"/>
    <w:rsid w:val="00D33839"/>
    <w:rsid w:val="00D33B92"/>
    <w:rsid w:val="00D3497D"/>
    <w:rsid w:val="00D37A90"/>
    <w:rsid w:val="00D40963"/>
    <w:rsid w:val="00D431E5"/>
    <w:rsid w:val="00D431F1"/>
    <w:rsid w:val="00D47681"/>
    <w:rsid w:val="00D47F6B"/>
    <w:rsid w:val="00D51A3E"/>
    <w:rsid w:val="00D55FAA"/>
    <w:rsid w:val="00D56384"/>
    <w:rsid w:val="00D57A7A"/>
    <w:rsid w:val="00D6086D"/>
    <w:rsid w:val="00D62DDC"/>
    <w:rsid w:val="00D641BF"/>
    <w:rsid w:val="00D70097"/>
    <w:rsid w:val="00D71A04"/>
    <w:rsid w:val="00D76538"/>
    <w:rsid w:val="00D77E37"/>
    <w:rsid w:val="00D83049"/>
    <w:rsid w:val="00D83B5A"/>
    <w:rsid w:val="00D84164"/>
    <w:rsid w:val="00D84886"/>
    <w:rsid w:val="00D8689F"/>
    <w:rsid w:val="00D87E50"/>
    <w:rsid w:val="00D91154"/>
    <w:rsid w:val="00D9131C"/>
    <w:rsid w:val="00D92BFA"/>
    <w:rsid w:val="00D953CA"/>
    <w:rsid w:val="00D96948"/>
    <w:rsid w:val="00DA2590"/>
    <w:rsid w:val="00DA2698"/>
    <w:rsid w:val="00DA405C"/>
    <w:rsid w:val="00DA7701"/>
    <w:rsid w:val="00DB2FE1"/>
    <w:rsid w:val="00DB654E"/>
    <w:rsid w:val="00DB655D"/>
    <w:rsid w:val="00DC03E5"/>
    <w:rsid w:val="00DC2487"/>
    <w:rsid w:val="00DC24FF"/>
    <w:rsid w:val="00DC63EA"/>
    <w:rsid w:val="00DE68E0"/>
    <w:rsid w:val="00DE7B85"/>
    <w:rsid w:val="00DF4FBE"/>
    <w:rsid w:val="00E02AB1"/>
    <w:rsid w:val="00E03A8A"/>
    <w:rsid w:val="00E0452E"/>
    <w:rsid w:val="00E1150A"/>
    <w:rsid w:val="00E1214F"/>
    <w:rsid w:val="00E21A6A"/>
    <w:rsid w:val="00E21BD8"/>
    <w:rsid w:val="00E31BD1"/>
    <w:rsid w:val="00E332C8"/>
    <w:rsid w:val="00E34B2E"/>
    <w:rsid w:val="00E37435"/>
    <w:rsid w:val="00E4204F"/>
    <w:rsid w:val="00E433AB"/>
    <w:rsid w:val="00E44E13"/>
    <w:rsid w:val="00E51B44"/>
    <w:rsid w:val="00E533E6"/>
    <w:rsid w:val="00E547A7"/>
    <w:rsid w:val="00E568A9"/>
    <w:rsid w:val="00E6379B"/>
    <w:rsid w:val="00E66C06"/>
    <w:rsid w:val="00E70A60"/>
    <w:rsid w:val="00E7205D"/>
    <w:rsid w:val="00E73EEE"/>
    <w:rsid w:val="00E7418B"/>
    <w:rsid w:val="00E775A4"/>
    <w:rsid w:val="00E807CC"/>
    <w:rsid w:val="00E80870"/>
    <w:rsid w:val="00E83098"/>
    <w:rsid w:val="00E86CA2"/>
    <w:rsid w:val="00E871E2"/>
    <w:rsid w:val="00E90191"/>
    <w:rsid w:val="00E92C0F"/>
    <w:rsid w:val="00E93186"/>
    <w:rsid w:val="00E932DD"/>
    <w:rsid w:val="00E96F87"/>
    <w:rsid w:val="00EA0436"/>
    <w:rsid w:val="00EA431D"/>
    <w:rsid w:val="00EA7551"/>
    <w:rsid w:val="00EA7562"/>
    <w:rsid w:val="00EB706E"/>
    <w:rsid w:val="00EC293D"/>
    <w:rsid w:val="00EC59CB"/>
    <w:rsid w:val="00EC6D5B"/>
    <w:rsid w:val="00ED372C"/>
    <w:rsid w:val="00ED6D2D"/>
    <w:rsid w:val="00EE505D"/>
    <w:rsid w:val="00EF252D"/>
    <w:rsid w:val="00EF280D"/>
    <w:rsid w:val="00EF35DD"/>
    <w:rsid w:val="00EF515E"/>
    <w:rsid w:val="00EF5ADD"/>
    <w:rsid w:val="00EF622F"/>
    <w:rsid w:val="00EF6864"/>
    <w:rsid w:val="00F024CF"/>
    <w:rsid w:val="00F06F28"/>
    <w:rsid w:val="00F07998"/>
    <w:rsid w:val="00F108B3"/>
    <w:rsid w:val="00F145E9"/>
    <w:rsid w:val="00F146A8"/>
    <w:rsid w:val="00F14DE2"/>
    <w:rsid w:val="00F229A9"/>
    <w:rsid w:val="00F24E5F"/>
    <w:rsid w:val="00F266FB"/>
    <w:rsid w:val="00F30C0C"/>
    <w:rsid w:val="00F31D7E"/>
    <w:rsid w:val="00F3475F"/>
    <w:rsid w:val="00F36CF8"/>
    <w:rsid w:val="00F4336C"/>
    <w:rsid w:val="00F47680"/>
    <w:rsid w:val="00F47FD9"/>
    <w:rsid w:val="00F53C99"/>
    <w:rsid w:val="00F56653"/>
    <w:rsid w:val="00F6230E"/>
    <w:rsid w:val="00F66C71"/>
    <w:rsid w:val="00F67A98"/>
    <w:rsid w:val="00F71207"/>
    <w:rsid w:val="00F724DB"/>
    <w:rsid w:val="00F834EB"/>
    <w:rsid w:val="00F866F5"/>
    <w:rsid w:val="00F87C6A"/>
    <w:rsid w:val="00F87DB0"/>
    <w:rsid w:val="00F92E44"/>
    <w:rsid w:val="00F97CB0"/>
    <w:rsid w:val="00FA60EA"/>
    <w:rsid w:val="00FA69C2"/>
    <w:rsid w:val="00FA77F6"/>
    <w:rsid w:val="00FB13D9"/>
    <w:rsid w:val="00FB35D2"/>
    <w:rsid w:val="00FB406D"/>
    <w:rsid w:val="00FB56F4"/>
    <w:rsid w:val="00FC1584"/>
    <w:rsid w:val="00FD04A9"/>
    <w:rsid w:val="00FD543B"/>
    <w:rsid w:val="00FD6852"/>
    <w:rsid w:val="00FD70E6"/>
    <w:rsid w:val="00FE01A4"/>
    <w:rsid w:val="00FE4156"/>
    <w:rsid w:val="00FF71B2"/>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61185"/>
  <w15:docId w15:val="{69E1813B-FB2E-40FA-9B37-74233623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77"/>
    <w:rPr>
      <w:sz w:val="24"/>
      <w:szCs w:val="24"/>
    </w:rPr>
  </w:style>
  <w:style w:type="paragraph" w:styleId="2">
    <w:name w:val="heading 2"/>
    <w:basedOn w:val="a"/>
    <w:link w:val="20"/>
    <w:qFormat/>
    <w:rsid w:val="00AF1F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536126"/>
    <w:pPr>
      <w:spacing w:before="100" w:beforeAutospacing="1" w:after="100" w:afterAutospacing="1"/>
    </w:pPr>
  </w:style>
  <w:style w:type="character" w:styleId="a5">
    <w:name w:val="Hyperlink"/>
    <w:rsid w:val="00536126"/>
    <w:rPr>
      <w:color w:val="0000FF"/>
      <w:u w:val="single"/>
    </w:rPr>
  </w:style>
  <w:style w:type="character" w:customStyle="1" w:styleId="apple-tab-span">
    <w:name w:val="apple-tab-span"/>
    <w:basedOn w:val="a0"/>
    <w:rsid w:val="00536126"/>
  </w:style>
  <w:style w:type="paragraph" w:styleId="a6">
    <w:name w:val="Body Text"/>
    <w:basedOn w:val="a"/>
    <w:link w:val="a7"/>
    <w:rsid w:val="009A0CF5"/>
    <w:pPr>
      <w:autoSpaceDE w:val="0"/>
      <w:autoSpaceDN w:val="0"/>
    </w:pPr>
    <w:rPr>
      <w:b/>
      <w:bCs/>
      <w:sz w:val="28"/>
      <w:szCs w:val="28"/>
    </w:rPr>
  </w:style>
  <w:style w:type="paragraph" w:styleId="a8">
    <w:name w:val="Body Text Indent"/>
    <w:basedOn w:val="a"/>
    <w:rsid w:val="009A0CF5"/>
    <w:pPr>
      <w:spacing w:after="120"/>
      <w:ind w:left="283"/>
    </w:pPr>
    <w:rPr>
      <w:sz w:val="20"/>
      <w:szCs w:val="20"/>
    </w:rPr>
  </w:style>
  <w:style w:type="paragraph" w:customStyle="1" w:styleId="6">
    <w:name w:val="Знак Знак6"/>
    <w:basedOn w:val="a"/>
    <w:autoRedefine/>
    <w:rsid w:val="009A0CF5"/>
    <w:pPr>
      <w:autoSpaceDE w:val="0"/>
      <w:autoSpaceDN w:val="0"/>
      <w:adjustRightInd w:val="0"/>
    </w:pPr>
    <w:rPr>
      <w:rFonts w:ascii="Arial" w:hAnsi="Arial" w:cs="Arial"/>
      <w:sz w:val="20"/>
      <w:szCs w:val="20"/>
      <w:lang w:val="en-ZA" w:eastAsia="en-ZA"/>
    </w:rPr>
  </w:style>
  <w:style w:type="paragraph" w:styleId="21">
    <w:name w:val="Body Text Indent 2"/>
    <w:basedOn w:val="a"/>
    <w:link w:val="22"/>
    <w:rsid w:val="009A0CF5"/>
    <w:pPr>
      <w:spacing w:after="120" w:line="480" w:lineRule="auto"/>
      <w:ind w:left="283"/>
    </w:pPr>
  </w:style>
  <w:style w:type="character" w:customStyle="1" w:styleId="a9">
    <w:name w:val="Заголовок Знак"/>
    <w:link w:val="aa"/>
    <w:locked/>
    <w:rsid w:val="009A0CF5"/>
    <w:rPr>
      <w:b/>
      <w:bCs/>
      <w:sz w:val="28"/>
      <w:szCs w:val="28"/>
      <w:lang w:val="ru-RU" w:eastAsia="ru-RU" w:bidi="ar-SA"/>
    </w:rPr>
  </w:style>
  <w:style w:type="paragraph" w:styleId="aa">
    <w:name w:val="Title"/>
    <w:basedOn w:val="a"/>
    <w:next w:val="a"/>
    <w:link w:val="a9"/>
    <w:qFormat/>
    <w:rsid w:val="009A0CF5"/>
    <w:pPr>
      <w:autoSpaceDE w:val="0"/>
      <w:autoSpaceDN w:val="0"/>
      <w:spacing w:after="120"/>
      <w:jc w:val="center"/>
    </w:pPr>
    <w:rPr>
      <w:b/>
      <w:bCs/>
      <w:sz w:val="28"/>
      <w:szCs w:val="28"/>
    </w:rPr>
  </w:style>
  <w:style w:type="character" w:customStyle="1" w:styleId="ab">
    <w:name w:val="Абзац списка Знак"/>
    <w:aliases w:val="Название темы занятия Знак"/>
    <w:link w:val="ac"/>
    <w:uiPriority w:val="34"/>
    <w:locked/>
    <w:rsid w:val="009A0CF5"/>
    <w:rPr>
      <w:sz w:val="28"/>
      <w:lang w:val="ru-RU" w:eastAsia="ru-RU" w:bidi="ar-SA"/>
    </w:rPr>
  </w:style>
  <w:style w:type="paragraph" w:styleId="ac">
    <w:name w:val="List Paragraph"/>
    <w:aliases w:val="Название темы занятия"/>
    <w:basedOn w:val="a"/>
    <w:link w:val="ab"/>
    <w:uiPriority w:val="34"/>
    <w:qFormat/>
    <w:rsid w:val="009A0CF5"/>
    <w:pPr>
      <w:ind w:left="720"/>
      <w:contextualSpacing/>
    </w:pPr>
    <w:rPr>
      <w:sz w:val="28"/>
      <w:szCs w:val="20"/>
    </w:rPr>
  </w:style>
  <w:style w:type="character" w:styleId="ad">
    <w:name w:val="Strong"/>
    <w:uiPriority w:val="22"/>
    <w:qFormat/>
    <w:rsid w:val="00AF1F78"/>
    <w:rPr>
      <w:b/>
      <w:bCs/>
    </w:rPr>
  </w:style>
  <w:style w:type="table" w:styleId="ae">
    <w:name w:val="Table Grid"/>
    <w:basedOn w:val="a1"/>
    <w:rsid w:val="00A3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185E84"/>
    <w:pPr>
      <w:tabs>
        <w:tab w:val="center" w:pos="4677"/>
        <w:tab w:val="right" w:pos="9355"/>
      </w:tabs>
    </w:pPr>
  </w:style>
  <w:style w:type="character" w:styleId="af1">
    <w:name w:val="page number"/>
    <w:basedOn w:val="a0"/>
    <w:rsid w:val="00185E84"/>
  </w:style>
  <w:style w:type="character" w:customStyle="1" w:styleId="a7">
    <w:name w:val="Основной текст Знак"/>
    <w:link w:val="a6"/>
    <w:rsid w:val="008806D6"/>
    <w:rPr>
      <w:b/>
      <w:bCs/>
      <w:sz w:val="28"/>
      <w:szCs w:val="28"/>
    </w:rPr>
  </w:style>
  <w:style w:type="character" w:customStyle="1" w:styleId="22">
    <w:name w:val="Основной текст с отступом 2 Знак"/>
    <w:link w:val="21"/>
    <w:rsid w:val="008806D6"/>
    <w:rPr>
      <w:sz w:val="24"/>
      <w:szCs w:val="24"/>
    </w:rPr>
  </w:style>
  <w:style w:type="paragraph" w:styleId="af2">
    <w:name w:val="Balloon Text"/>
    <w:basedOn w:val="a"/>
    <w:link w:val="af3"/>
    <w:rsid w:val="00364B06"/>
    <w:rPr>
      <w:rFonts w:ascii="Tahoma" w:hAnsi="Tahoma"/>
      <w:sz w:val="16"/>
      <w:szCs w:val="16"/>
    </w:rPr>
  </w:style>
  <w:style w:type="character" w:customStyle="1" w:styleId="af3">
    <w:name w:val="Текст выноски Знак"/>
    <w:link w:val="af2"/>
    <w:rsid w:val="00364B06"/>
    <w:rPr>
      <w:rFonts w:ascii="Tahoma" w:hAnsi="Tahoma" w:cs="Tahoma"/>
      <w:sz w:val="16"/>
      <w:szCs w:val="16"/>
    </w:rPr>
  </w:style>
  <w:style w:type="character" w:customStyle="1" w:styleId="20">
    <w:name w:val="Заголовок 2 Знак"/>
    <w:link w:val="2"/>
    <w:rsid w:val="004B4294"/>
    <w:rPr>
      <w:b/>
      <w:bCs/>
      <w:sz w:val="36"/>
      <w:szCs w:val="36"/>
    </w:rPr>
  </w:style>
  <w:style w:type="paragraph" w:customStyle="1" w:styleId="Default">
    <w:name w:val="Default"/>
    <w:rsid w:val="00C46956"/>
    <w:pPr>
      <w:autoSpaceDE w:val="0"/>
      <w:autoSpaceDN w:val="0"/>
      <w:adjustRightInd w:val="0"/>
    </w:pPr>
    <w:rPr>
      <w:color w:val="000000"/>
      <w:sz w:val="24"/>
      <w:szCs w:val="24"/>
    </w:rPr>
  </w:style>
  <w:style w:type="paragraph" w:styleId="af4">
    <w:name w:val="footer"/>
    <w:basedOn w:val="a"/>
    <w:link w:val="af5"/>
    <w:uiPriority w:val="99"/>
    <w:rsid w:val="00075732"/>
    <w:pPr>
      <w:tabs>
        <w:tab w:val="center" w:pos="4677"/>
        <w:tab w:val="right" w:pos="9355"/>
      </w:tabs>
    </w:pPr>
  </w:style>
  <w:style w:type="character" w:customStyle="1" w:styleId="af5">
    <w:name w:val="Нижний колонтитул Знак"/>
    <w:link w:val="af4"/>
    <w:uiPriority w:val="99"/>
    <w:rsid w:val="00075732"/>
    <w:rPr>
      <w:sz w:val="24"/>
      <w:szCs w:val="24"/>
    </w:rPr>
  </w:style>
  <w:style w:type="character" w:customStyle="1" w:styleId="af0">
    <w:name w:val="Верхний колонтитул Знак"/>
    <w:link w:val="af"/>
    <w:uiPriority w:val="99"/>
    <w:rsid w:val="000633CA"/>
    <w:rPr>
      <w:sz w:val="24"/>
      <w:szCs w:val="24"/>
    </w:rPr>
  </w:style>
  <w:style w:type="paragraph" w:customStyle="1" w:styleId="220">
    <w:name w:val="Основной текст с отступом 22"/>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paragraph" w:styleId="23">
    <w:name w:val="Body Text 2"/>
    <w:basedOn w:val="a"/>
    <w:link w:val="24"/>
    <w:uiPriority w:val="99"/>
    <w:unhideWhenUsed/>
    <w:rsid w:val="00B11134"/>
    <w:pPr>
      <w:spacing w:after="120" w:line="480" w:lineRule="auto"/>
    </w:pPr>
    <w:rPr>
      <w:rFonts w:eastAsia="Calibri"/>
      <w:sz w:val="28"/>
      <w:szCs w:val="22"/>
      <w:lang w:eastAsia="en-US"/>
    </w:rPr>
  </w:style>
  <w:style w:type="character" w:customStyle="1" w:styleId="24">
    <w:name w:val="Основной текст 2 Знак"/>
    <w:link w:val="23"/>
    <w:uiPriority w:val="99"/>
    <w:rsid w:val="00B11134"/>
    <w:rPr>
      <w:rFonts w:eastAsia="Calibri"/>
      <w:sz w:val="28"/>
      <w:szCs w:val="22"/>
      <w:lang w:eastAsia="en-US"/>
    </w:rPr>
  </w:style>
  <w:style w:type="paragraph" w:customStyle="1" w:styleId="210">
    <w:name w:val="Основной текст с отступом 21"/>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character" w:customStyle="1" w:styleId="af6">
    <w:name w:val="безпн"/>
    <w:basedOn w:val="a0"/>
    <w:rsid w:val="00B11134"/>
  </w:style>
  <w:style w:type="paragraph" w:styleId="3">
    <w:name w:val="Body Text 3"/>
    <w:basedOn w:val="a"/>
    <w:link w:val="30"/>
    <w:uiPriority w:val="99"/>
    <w:unhideWhenUsed/>
    <w:rsid w:val="00B909D7"/>
    <w:pPr>
      <w:spacing w:after="120"/>
    </w:pPr>
    <w:rPr>
      <w:rFonts w:eastAsia="Calibri"/>
      <w:sz w:val="16"/>
      <w:szCs w:val="16"/>
      <w:lang w:eastAsia="en-US"/>
    </w:rPr>
  </w:style>
  <w:style w:type="character" w:customStyle="1" w:styleId="30">
    <w:name w:val="Основной текст 3 Знак"/>
    <w:link w:val="3"/>
    <w:uiPriority w:val="99"/>
    <w:rsid w:val="00B909D7"/>
    <w:rPr>
      <w:rFonts w:eastAsia="Calibri"/>
      <w:sz w:val="16"/>
      <w:szCs w:val="16"/>
      <w:lang w:eastAsia="en-US"/>
    </w:rPr>
  </w:style>
  <w:style w:type="paragraph" w:styleId="af7">
    <w:name w:val="footnote text"/>
    <w:aliases w:val="Заголовок таблицы,Текст сноски Знак Знак,Заголовок таблицы Знак Знак,Текст сноски Знак1 Знак Знак,Текст сноски Знак Знак Знак Знак,Текст сноски Знак2 Знак,Текст сноски Знак1 Знак1 Знак Знак,Текст сноски Знак2,Текст сноски1 Знак,single spa"/>
    <w:basedOn w:val="a"/>
    <w:link w:val="af8"/>
    <w:rsid w:val="00B86AAE"/>
    <w:rPr>
      <w:sz w:val="20"/>
      <w:szCs w:val="20"/>
    </w:rPr>
  </w:style>
  <w:style w:type="character" w:customStyle="1" w:styleId="af8">
    <w:name w:val="Текст сноски Знак"/>
    <w:aliases w:val="Заголовок таблицы Знак,Текст сноски Знак Знак Знак,Заголовок таблицы Знак Знак Знак,Текст сноски Знак1 Знак Знак Знак,Текст сноски Знак Знак Знак Знак Знак,Текст сноски Знак2 Знак Знак,Текст сноски Знак1 Знак1 Знак Знак Знак"/>
    <w:basedOn w:val="a0"/>
    <w:link w:val="af7"/>
    <w:rsid w:val="00B86AAE"/>
  </w:style>
  <w:style w:type="paragraph" w:customStyle="1" w:styleId="FR5">
    <w:name w:val="FR5"/>
    <w:rsid w:val="00A445F4"/>
    <w:pPr>
      <w:widowControl w:val="0"/>
      <w:spacing w:line="320" w:lineRule="auto"/>
      <w:ind w:left="400" w:firstLine="200"/>
    </w:pPr>
    <w:rPr>
      <w:rFonts w:ascii="Arial" w:hAnsi="Arial"/>
      <w:sz w:val="18"/>
    </w:rPr>
  </w:style>
  <w:style w:type="character" w:customStyle="1" w:styleId="a4">
    <w:name w:val="Обычный (веб) Знак"/>
    <w:link w:val="a3"/>
    <w:uiPriority w:val="99"/>
    <w:locked/>
    <w:rsid w:val="00FB56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24447">
      <w:bodyDiv w:val="1"/>
      <w:marLeft w:val="0"/>
      <w:marRight w:val="0"/>
      <w:marTop w:val="0"/>
      <w:marBottom w:val="0"/>
      <w:divBdr>
        <w:top w:val="none" w:sz="0" w:space="0" w:color="auto"/>
        <w:left w:val="none" w:sz="0" w:space="0" w:color="auto"/>
        <w:bottom w:val="none" w:sz="0" w:space="0" w:color="auto"/>
        <w:right w:val="none" w:sz="0" w:space="0" w:color="auto"/>
      </w:divBdr>
    </w:div>
    <w:div w:id="1847285971">
      <w:bodyDiv w:val="1"/>
      <w:marLeft w:val="0"/>
      <w:marRight w:val="0"/>
      <w:marTop w:val="0"/>
      <w:marBottom w:val="0"/>
      <w:divBdr>
        <w:top w:val="none" w:sz="0" w:space="0" w:color="auto"/>
        <w:left w:val="none" w:sz="0" w:space="0" w:color="auto"/>
        <w:bottom w:val="none" w:sz="0" w:space="0" w:color="auto"/>
        <w:right w:val="none" w:sz="0" w:space="0" w:color="auto"/>
      </w:divBdr>
    </w:div>
    <w:div w:id="1904178735">
      <w:bodyDiv w:val="1"/>
      <w:marLeft w:val="0"/>
      <w:marRight w:val="0"/>
      <w:marTop w:val="0"/>
      <w:marBottom w:val="0"/>
      <w:divBdr>
        <w:top w:val="none" w:sz="0" w:space="0" w:color="auto"/>
        <w:left w:val="none" w:sz="0" w:space="0" w:color="auto"/>
        <w:bottom w:val="none" w:sz="0" w:space="0" w:color="auto"/>
        <w:right w:val="none" w:sz="0" w:space="0" w:color="auto"/>
      </w:divBdr>
      <w:divsChild>
        <w:div w:id="1809590917">
          <w:marLeft w:val="-105"/>
          <w:marRight w:val="0"/>
          <w:marTop w:val="0"/>
          <w:marBottom w:val="0"/>
          <w:divBdr>
            <w:top w:val="none" w:sz="0" w:space="0" w:color="auto"/>
            <w:left w:val="none" w:sz="0" w:space="0" w:color="auto"/>
            <w:bottom w:val="none" w:sz="0" w:space="0" w:color="auto"/>
            <w:right w:val="none" w:sz="0" w:space="0" w:color="auto"/>
          </w:divBdr>
        </w:div>
      </w:divsChild>
    </w:div>
    <w:div w:id="19604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3240-609E-4151-B89B-2AFE0CB7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2898</Words>
  <Characters>16521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19381</CharactersWithSpaces>
  <SharedDoc>false</SharedDoc>
  <HLinks>
    <vt:vector size="6" baseType="variant">
      <vt:variant>
        <vt:i4>4456504</vt:i4>
      </vt:variant>
      <vt:variant>
        <vt:i4>0</vt:i4>
      </vt:variant>
      <vt:variant>
        <vt:i4>0</vt:i4>
      </vt:variant>
      <vt:variant>
        <vt:i4>5</vt:i4>
      </vt:variant>
      <vt:variant>
        <vt:lpwstr>https://ru.wikipedia.org/wiki/%D0%92%D0%B0%D0%BB%D0%BB%D0%B5%D1%80%D1%81%D1%82%D0%B0%D0%B9%D0%BD,_%D0%98%D0%BC%D0%BC%D0%B0%D0%BD%D1%83%D0%B8%D0%BB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Анатолий</dc:creator>
  <cp:lastModifiedBy>EA</cp:lastModifiedBy>
  <cp:revision>2</cp:revision>
  <cp:lastPrinted>2024-01-16T06:27:00Z</cp:lastPrinted>
  <dcterms:created xsi:type="dcterms:W3CDTF">2024-01-17T11:17:00Z</dcterms:created>
  <dcterms:modified xsi:type="dcterms:W3CDTF">2024-01-17T11:17:00Z</dcterms:modified>
</cp:coreProperties>
</file>