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D424" w14:textId="77777777" w:rsidR="00FA7FBC" w:rsidRPr="001B6BAD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171E1B5C" w14:textId="77777777" w:rsidR="00FA7FBC" w:rsidRPr="001B6BAD" w:rsidRDefault="0001415D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гуманитарному образованию</w:t>
      </w:r>
    </w:p>
    <w:p w14:paraId="790C4753" w14:textId="67E531F5" w:rsidR="00FA7FBC" w:rsidRPr="001B6BAD" w:rsidRDefault="0060241D" w:rsidP="0060241D">
      <w:pPr>
        <w:tabs>
          <w:tab w:val="left" w:pos="5402"/>
        </w:tabs>
        <w:spacing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4C57B734" w14:textId="5EB8E586" w:rsidR="00FA7FBC" w:rsidRPr="001B6BAD" w:rsidRDefault="00825F8C" w:rsidP="00190FE5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5C1C2A98" w14:textId="04A0CC14" w:rsidR="00FA7FBC" w:rsidRPr="001B6BAD" w:rsidRDefault="00825F8C" w:rsidP="00190FE5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FA7FBC" w:rsidRPr="001B6BAD">
        <w:rPr>
          <w:rFonts w:ascii="Times New Roman" w:eastAsia="Times New Roman" w:hAnsi="Times New Roman" w:cs="Times New Roman"/>
          <w:sz w:val="28"/>
          <w:szCs w:val="28"/>
        </w:rPr>
        <w:t xml:space="preserve"> Министра </w:t>
      </w:r>
      <w:r w:rsidR="00190FE5" w:rsidRPr="001B6B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7FBC" w:rsidRPr="001B6BAD">
        <w:rPr>
          <w:rFonts w:ascii="Times New Roman" w:eastAsia="Times New Roman" w:hAnsi="Times New Roman" w:cs="Times New Roman"/>
          <w:sz w:val="28"/>
          <w:szCs w:val="28"/>
        </w:rPr>
        <w:t xml:space="preserve">бразования Республики Беларусь </w:t>
      </w:r>
    </w:p>
    <w:p w14:paraId="3F9AE7DB" w14:textId="260CB324" w:rsidR="00FA7FBC" w:rsidRPr="001B6BAD" w:rsidRDefault="00B400A2" w:rsidP="00190FE5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А.Г.</w:t>
      </w:r>
      <w:r w:rsidR="00825F8C" w:rsidRPr="00825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F8C">
        <w:rPr>
          <w:rFonts w:ascii="Times New Roman" w:eastAsia="Times New Roman" w:hAnsi="Times New Roman" w:cs="Times New Roman"/>
          <w:sz w:val="28"/>
          <w:szCs w:val="28"/>
        </w:rPr>
        <w:t>Баханович</w:t>
      </w:r>
      <w:r w:rsidR="00825F8C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504134E8" w14:textId="02980C36" w:rsidR="00825F8C" w:rsidRPr="00825F8C" w:rsidRDefault="00825F8C" w:rsidP="00190FE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F8C">
        <w:rPr>
          <w:rFonts w:ascii="Times New Roman" w:eastAsia="Times New Roman" w:hAnsi="Times New Roman" w:cs="Times New Roman"/>
          <w:b/>
          <w:sz w:val="28"/>
          <w:szCs w:val="28"/>
        </w:rPr>
        <w:t>28.10.2024</w:t>
      </w:r>
    </w:p>
    <w:p w14:paraId="70979766" w14:textId="77777777" w:rsidR="00825F8C" w:rsidRDefault="00825F8C" w:rsidP="00190FE5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64DE5FA7" w14:textId="40736CB3" w:rsidR="00FA7FBC" w:rsidRPr="00825F8C" w:rsidRDefault="00FA7FBC" w:rsidP="00190FE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825F8C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825F8C" w:rsidRPr="00825F8C">
        <w:rPr>
          <w:rFonts w:ascii="Times New Roman" w:eastAsia="Times New Roman" w:hAnsi="Times New Roman" w:cs="Times New Roman"/>
          <w:b/>
          <w:sz w:val="28"/>
          <w:szCs w:val="28"/>
        </w:rPr>
        <w:t>6-05-04-065/пр.</w:t>
      </w:r>
    </w:p>
    <w:bookmarkEnd w:id="0"/>
    <w:p w14:paraId="3644674D" w14:textId="77777777" w:rsidR="00F057EE" w:rsidRDefault="00F057EE" w:rsidP="00F057E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2566AC" w14:textId="77777777" w:rsidR="00F057EE" w:rsidRDefault="00F057EE" w:rsidP="00F057E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B88E8F" w14:textId="744D2F88" w:rsidR="00FA7FBC" w:rsidRPr="001B6BAD" w:rsidRDefault="0001415D" w:rsidP="00F057E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КОНСТИТУЦИОННОЕ ПРАВО </w:t>
      </w:r>
    </w:p>
    <w:p w14:paraId="3B41E7E7" w14:textId="5A8D8FC4" w:rsidR="00FA7FBC" w:rsidRPr="001B6BAD" w:rsidRDefault="001D084D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</w:t>
      </w:r>
      <w:r w:rsidR="00FA7FBC" w:rsidRPr="001B6B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учебная программа по учебной дисциплине</w:t>
      </w:r>
    </w:p>
    <w:p w14:paraId="6A6A6E98" w14:textId="77777777" w:rsidR="00FA7FBC" w:rsidRPr="001B6BAD" w:rsidRDefault="0001415D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специальностей:</w:t>
      </w:r>
    </w:p>
    <w:p w14:paraId="4D1F081A" w14:textId="77777777" w:rsidR="009B59B2" w:rsidRPr="001B6BAD" w:rsidRDefault="009B59B2" w:rsidP="009B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6-05-0312-01 Политология </w:t>
      </w:r>
    </w:p>
    <w:p w14:paraId="3775C269" w14:textId="7910AD0B" w:rsidR="00A32854" w:rsidRPr="001B6BAD" w:rsidRDefault="00A32854" w:rsidP="0001415D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6-05-0421-01 Правоведение </w:t>
      </w:r>
    </w:p>
    <w:p w14:paraId="0E68396E" w14:textId="551F6B3A" w:rsidR="0001415D" w:rsidRPr="001B6BAD" w:rsidRDefault="00A32854" w:rsidP="0001415D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6-05-0421-03</w:t>
      </w:r>
      <w:r w:rsidR="0001415D" w:rsidRPr="001B6BAD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Экономическое право</w:t>
      </w:r>
    </w:p>
    <w:p w14:paraId="6C4EA12A" w14:textId="77777777" w:rsidR="00CB38D8" w:rsidRPr="001B6BAD" w:rsidRDefault="00CB38D8" w:rsidP="00FA7FB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08"/>
        <w:gridCol w:w="4998"/>
      </w:tblGrid>
      <w:tr w:rsidR="001B6BAD" w:rsidRPr="001B6BAD" w14:paraId="10432C75" w14:textId="77777777" w:rsidTr="009B59B2">
        <w:trPr>
          <w:trHeight w:val="4791"/>
        </w:trPr>
        <w:tc>
          <w:tcPr>
            <w:tcW w:w="4608" w:type="dxa"/>
          </w:tcPr>
          <w:p w14:paraId="51C89513" w14:textId="77777777" w:rsidR="002E059C" w:rsidRPr="00F057EE" w:rsidRDefault="002E059C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59743BBE" w14:textId="1C6A4052" w:rsidR="002E059C" w:rsidRPr="00F057EE" w:rsidRDefault="00A92F51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</w:t>
            </w:r>
            <w:r w:rsidR="002E059C"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Министра юстиции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059C"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3A1D84D6" w14:textId="62F29404" w:rsidR="002E059C" w:rsidRPr="00F057EE" w:rsidRDefault="002E059C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A92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Н.Н. Филиппова </w:t>
            </w:r>
            <w:r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____________________20____ г.</w:t>
            </w:r>
          </w:p>
          <w:p w14:paraId="6693E0A6" w14:textId="1E848F6D" w:rsidR="002E059C" w:rsidRPr="00F057EE" w:rsidRDefault="002E059C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E7F0656" w14:textId="55210D51" w:rsidR="00F057EE" w:rsidRPr="00F057EE" w:rsidRDefault="00F057EE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2E8777" w14:textId="6FE80F7C" w:rsidR="00F057EE" w:rsidRPr="00F057EE" w:rsidRDefault="00F057EE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0D3D5C0" w14:textId="0AE3F753" w:rsidR="002E059C" w:rsidRPr="00F057EE" w:rsidRDefault="002E059C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49BBFEF1" w14:textId="2FB25C60" w:rsidR="002E059C" w:rsidRPr="00F057EE" w:rsidRDefault="002E059C" w:rsidP="002E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Учебно-методического объединения по гуманитарному образованию</w:t>
            </w:r>
          </w:p>
          <w:p w14:paraId="770E61AF" w14:textId="2D3D1DF2" w:rsidR="00FA7FBC" w:rsidRPr="00F057EE" w:rsidRDefault="00052396" w:rsidP="005E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60241D"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t>О.Г. Прохоренко</w:t>
            </w:r>
            <w:r w:rsidRPr="00F057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____________________20____ г.</w:t>
            </w:r>
          </w:p>
        </w:tc>
        <w:tc>
          <w:tcPr>
            <w:tcW w:w="4998" w:type="dxa"/>
          </w:tcPr>
          <w:p w14:paraId="3CA82033" w14:textId="77777777" w:rsidR="00F057EE" w:rsidRPr="00F057EE" w:rsidRDefault="00F057EE" w:rsidP="00F057EE">
            <w:pPr>
              <w:widowControl w:val="0"/>
              <w:spacing w:after="0" w:line="232" w:lineRule="auto"/>
              <w:ind w:left="2" w:right="-20"/>
              <w:rPr>
                <w:b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14:paraId="18E8159A" w14:textId="77777777" w:rsidR="00F057EE" w:rsidRPr="00F057EE" w:rsidRDefault="00F057EE" w:rsidP="00F057EE">
            <w:pPr>
              <w:widowControl w:val="0"/>
              <w:spacing w:after="0" w:line="235" w:lineRule="auto"/>
              <w:ind w:left="2" w:right="134"/>
              <w:rPr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1A917CF4" w14:textId="5F74E30C" w:rsidR="00F057EE" w:rsidRPr="00F057EE" w:rsidRDefault="00F057EE" w:rsidP="00F057EE">
            <w:pPr>
              <w:widowControl w:val="0"/>
              <w:tabs>
                <w:tab w:val="left" w:pos="2371"/>
              </w:tabs>
              <w:spacing w:after="0" w:line="240" w:lineRule="auto"/>
              <w:ind w:left="499" w:right="901" w:hanging="496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 С.Н. Пищов </w:t>
            </w:r>
          </w:p>
          <w:p w14:paraId="22D80C92" w14:textId="572D53CC" w:rsidR="00F057EE" w:rsidRDefault="00F057EE" w:rsidP="00F057EE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1B6BAD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г.</w:t>
            </w:r>
          </w:p>
          <w:p w14:paraId="00F4A8C2" w14:textId="77777777" w:rsidR="00F057EE" w:rsidRPr="00F057EE" w:rsidRDefault="00F057EE" w:rsidP="00F057EE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4A7D45" w14:textId="5B3BDE9D" w:rsidR="00F057EE" w:rsidRPr="00F057EE" w:rsidRDefault="00F057EE" w:rsidP="00F057EE">
            <w:pPr>
              <w:widowControl w:val="0"/>
              <w:spacing w:after="0" w:line="232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14:paraId="4DB485F9" w14:textId="77777777" w:rsidR="00F057EE" w:rsidRPr="00F057EE" w:rsidRDefault="00F057EE" w:rsidP="00F057EE">
            <w:pPr>
              <w:widowControl w:val="0"/>
              <w:spacing w:after="0" w:line="235" w:lineRule="auto"/>
              <w:ind w:left="2" w:right="329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849A9E" w14:textId="77777777" w:rsidR="00F057EE" w:rsidRPr="00F057EE" w:rsidRDefault="00F057EE" w:rsidP="00F057EE">
            <w:pPr>
              <w:widowControl w:val="0"/>
              <w:spacing w:after="0" w:line="235" w:lineRule="auto"/>
              <w:ind w:left="2" w:right="329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 И.В. Титович</w:t>
            </w:r>
          </w:p>
          <w:p w14:paraId="3A6A365D" w14:textId="77777777" w:rsidR="00F057EE" w:rsidRDefault="00F057EE" w:rsidP="00F057EE">
            <w:pPr>
              <w:widowControl w:val="0"/>
              <w:spacing w:after="0" w:line="235" w:lineRule="auto"/>
              <w:ind w:left="2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1B6BAD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г.</w:t>
            </w:r>
          </w:p>
          <w:p w14:paraId="2CE2B4E9" w14:textId="7687073C" w:rsidR="00FA7FBC" w:rsidRPr="00F057EE" w:rsidRDefault="00FA7FBC" w:rsidP="00F057EE">
            <w:pPr>
              <w:widowControl w:val="0"/>
              <w:spacing w:after="0" w:line="235" w:lineRule="auto"/>
              <w:ind w:left="2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7FBC" w:rsidRPr="001B6BAD" w14:paraId="2D9CE4B1" w14:textId="77777777" w:rsidTr="009B59B2">
        <w:trPr>
          <w:trHeight w:val="1461"/>
        </w:trPr>
        <w:tc>
          <w:tcPr>
            <w:tcW w:w="4608" w:type="dxa"/>
          </w:tcPr>
          <w:p w14:paraId="7C0D47DC" w14:textId="77777777" w:rsidR="00FA7FBC" w:rsidRPr="001B6BAD" w:rsidRDefault="00FA7FBC" w:rsidP="00FA7FB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14:paraId="248ACE71" w14:textId="77777777" w:rsidR="00FA7FBC" w:rsidRPr="009B59B2" w:rsidRDefault="00FA7FBC" w:rsidP="009B59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5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Эксперт-нормоконтролёр</w:t>
            </w:r>
          </w:p>
          <w:p w14:paraId="17442DC7" w14:textId="46DCD22C" w:rsidR="00FA7FBC" w:rsidRPr="001B6BAD" w:rsidRDefault="00052396" w:rsidP="00F0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  <w:r w:rsidRPr="009B59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____________________</w:t>
            </w:r>
            <w:r w:rsidRPr="001B6BAD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г.</w:t>
            </w:r>
          </w:p>
        </w:tc>
      </w:tr>
    </w:tbl>
    <w:p w14:paraId="09A8B90E" w14:textId="77777777" w:rsidR="005E694F" w:rsidRPr="001B6BAD" w:rsidRDefault="005E694F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FE1305" w14:textId="7228BD48" w:rsidR="00FA7FBC" w:rsidRPr="001B6BAD" w:rsidRDefault="00FA7FBC" w:rsidP="00FA7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Минск 20</w:t>
      </w:r>
      <w:r w:rsidR="005E694F" w:rsidRPr="001B6B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539D6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C2C93EA" w14:textId="762D8EAE" w:rsidR="00BA4EC3" w:rsidRPr="001B6BAD" w:rsidRDefault="00FA7FBC" w:rsidP="00DE4F0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="00BA4EC3" w:rsidRPr="001B6BAD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Составител</w:t>
      </w:r>
      <w:r w:rsidR="006E0EBB" w:rsidRPr="001B6BA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BA4EC3" w:rsidRPr="001B6BAD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14:paraId="25333D78" w14:textId="36FFE4DF" w:rsidR="00BA4EC3" w:rsidRPr="001B6BAD" w:rsidRDefault="00D57872" w:rsidP="00DE4F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Г. А.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88179A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Василевич</w:t>
      </w:r>
      <w:r w:rsidR="00FA7FBC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,</w:t>
      </w:r>
      <w:r w:rsidR="006072CB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88179A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заведующий кафедрой конституционного права</w:t>
      </w:r>
      <w:r w:rsidR="00B30C8E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юридического факультета</w:t>
      </w:r>
      <w:r w:rsidR="006072CB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BA4EC3" w:rsidRPr="001B6BAD">
        <w:rPr>
          <w:rFonts w:ascii="Times New Roman" w:hAnsi="Times New Roman" w:cs="Times New Roman"/>
          <w:bCs/>
          <w:sz w:val="28"/>
          <w:szCs w:val="28"/>
        </w:rPr>
        <w:t>Белорусск</w:t>
      </w:r>
      <w:r w:rsidR="00FA7FBC" w:rsidRPr="001B6BAD">
        <w:rPr>
          <w:rFonts w:ascii="Times New Roman" w:hAnsi="Times New Roman" w:cs="Times New Roman"/>
          <w:bCs/>
          <w:sz w:val="28"/>
          <w:szCs w:val="28"/>
        </w:rPr>
        <w:t>ого</w:t>
      </w:r>
      <w:r w:rsidR="00BA4EC3" w:rsidRPr="001B6BAD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FA7FBC" w:rsidRPr="001B6BAD">
        <w:rPr>
          <w:rFonts w:ascii="Times New Roman" w:hAnsi="Times New Roman" w:cs="Times New Roman"/>
          <w:bCs/>
          <w:sz w:val="28"/>
          <w:szCs w:val="28"/>
        </w:rPr>
        <w:t>ого</w:t>
      </w:r>
      <w:r w:rsidR="00BA4EC3" w:rsidRPr="001B6BAD">
        <w:rPr>
          <w:rFonts w:ascii="Times New Roman" w:hAnsi="Times New Roman" w:cs="Times New Roman"/>
          <w:bCs/>
          <w:sz w:val="28"/>
          <w:szCs w:val="28"/>
        </w:rPr>
        <w:t xml:space="preserve"> университет</w:t>
      </w:r>
      <w:r w:rsidR="00FA7FBC" w:rsidRPr="001B6BAD">
        <w:rPr>
          <w:rFonts w:ascii="Times New Roman" w:hAnsi="Times New Roman" w:cs="Times New Roman"/>
          <w:bCs/>
          <w:sz w:val="28"/>
          <w:szCs w:val="28"/>
        </w:rPr>
        <w:t>а</w:t>
      </w:r>
      <w:r w:rsidR="00BA4EC3" w:rsidRPr="001B6BA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79A" w:rsidRPr="001B6BAD">
        <w:rPr>
          <w:rFonts w:ascii="Times New Roman" w:hAnsi="Times New Roman" w:cs="Times New Roman"/>
          <w:bCs/>
          <w:sz w:val="28"/>
          <w:szCs w:val="28"/>
        </w:rPr>
        <w:t>доктор юридических наук, профессор, член-корреспондент НАН Беларуси</w:t>
      </w:r>
      <w:r w:rsidR="00752925" w:rsidRPr="001B6BAD">
        <w:rPr>
          <w:rFonts w:ascii="Times New Roman" w:hAnsi="Times New Roman" w:cs="Times New Roman"/>
          <w:bCs/>
          <w:sz w:val="28"/>
          <w:szCs w:val="28"/>
        </w:rPr>
        <w:t>;</w:t>
      </w:r>
    </w:p>
    <w:p w14:paraId="11A382FF" w14:textId="05215D95" w:rsidR="0088179A" w:rsidRPr="001B6BAD" w:rsidRDefault="00D57872" w:rsidP="00DE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bCs/>
          <w:sz w:val="28"/>
          <w:szCs w:val="28"/>
        </w:rPr>
        <w:t>Т. 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79A" w:rsidRPr="001B6BAD">
        <w:rPr>
          <w:rFonts w:ascii="Times New Roman" w:hAnsi="Times New Roman" w:cs="Times New Roman"/>
          <w:bCs/>
          <w:sz w:val="28"/>
          <w:szCs w:val="28"/>
        </w:rPr>
        <w:t xml:space="preserve">Киселёва, </w:t>
      </w:r>
      <w:r w:rsidR="0088179A" w:rsidRPr="001B6BAD">
        <w:rPr>
          <w:rFonts w:ascii="Times New Roman" w:hAnsi="Times New Roman" w:cs="Times New Roman"/>
          <w:bCs/>
          <w:iCs/>
          <w:sz w:val="28"/>
          <w:szCs w:val="28"/>
        </w:rPr>
        <w:t xml:space="preserve">доцент кафедры </w:t>
      </w:r>
      <w:r w:rsidR="0088179A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конституционного права</w:t>
      </w:r>
      <w:r w:rsidR="00B30C8E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юридического факультета</w:t>
      </w:r>
      <w:r w:rsidR="0088179A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88179A" w:rsidRPr="001B6BAD">
        <w:rPr>
          <w:rFonts w:ascii="Times New Roman" w:hAnsi="Times New Roman" w:cs="Times New Roman"/>
          <w:bCs/>
          <w:sz w:val="28"/>
          <w:szCs w:val="28"/>
        </w:rPr>
        <w:t>Белорусского государственного университета</w:t>
      </w:r>
      <w:r w:rsidR="0088179A" w:rsidRPr="001B6BAD">
        <w:rPr>
          <w:rFonts w:ascii="Times New Roman" w:hAnsi="Times New Roman" w:cs="Times New Roman"/>
          <w:sz w:val="28"/>
          <w:szCs w:val="28"/>
        </w:rPr>
        <w:t>, кандидат юридических наук, доцент</w:t>
      </w:r>
      <w:r w:rsidR="006E0EBB" w:rsidRPr="001B6BAD">
        <w:rPr>
          <w:rFonts w:ascii="Times New Roman" w:hAnsi="Times New Roman" w:cs="Times New Roman"/>
          <w:sz w:val="28"/>
          <w:szCs w:val="28"/>
        </w:rPr>
        <w:t>;</w:t>
      </w:r>
    </w:p>
    <w:p w14:paraId="1A8828FD" w14:textId="144F627F" w:rsidR="006E0EBB" w:rsidRPr="001B6BAD" w:rsidRDefault="00D57872" w:rsidP="00DE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А. 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BB" w:rsidRPr="001B6BAD">
        <w:rPr>
          <w:rFonts w:ascii="Times New Roman" w:hAnsi="Times New Roman" w:cs="Times New Roman"/>
          <w:sz w:val="28"/>
          <w:szCs w:val="28"/>
        </w:rPr>
        <w:t xml:space="preserve">Синицына, </w:t>
      </w:r>
      <w:r w:rsidR="006E0EBB" w:rsidRPr="001B6BAD">
        <w:rPr>
          <w:rFonts w:ascii="Times New Roman" w:hAnsi="Times New Roman" w:cs="Times New Roman"/>
          <w:bCs/>
          <w:iCs/>
          <w:sz w:val="28"/>
          <w:szCs w:val="28"/>
        </w:rPr>
        <w:t xml:space="preserve">доцент кафедры </w:t>
      </w:r>
      <w:r w:rsidR="006E0EBB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конституционного права</w:t>
      </w:r>
      <w:r w:rsidR="00B30C8E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юридического факультета</w:t>
      </w:r>
      <w:r w:rsidR="006E0EBB" w:rsidRPr="001B6BA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6E0EBB" w:rsidRPr="001B6BAD">
        <w:rPr>
          <w:rFonts w:ascii="Times New Roman" w:hAnsi="Times New Roman" w:cs="Times New Roman"/>
          <w:bCs/>
          <w:sz w:val="28"/>
          <w:szCs w:val="28"/>
        </w:rPr>
        <w:t>Белорусского государственного университета</w:t>
      </w:r>
      <w:r w:rsidR="006E0EBB" w:rsidRPr="001B6BAD">
        <w:rPr>
          <w:rFonts w:ascii="Times New Roman" w:hAnsi="Times New Roman" w:cs="Times New Roman"/>
          <w:sz w:val="28"/>
          <w:szCs w:val="28"/>
        </w:rPr>
        <w:t>, кандидат юридических наук</w:t>
      </w:r>
    </w:p>
    <w:p w14:paraId="48E525B0" w14:textId="77777777" w:rsidR="00BA4EC3" w:rsidRPr="001B6BAD" w:rsidRDefault="00BA4EC3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BD10059" w14:textId="72F414BD" w:rsidR="00FA7FBC" w:rsidRPr="001B6BAD" w:rsidRDefault="00FA7FBC" w:rsidP="00DE4F01">
      <w:pPr>
        <w:pStyle w:val="3"/>
        <w:spacing w:line="240" w:lineRule="auto"/>
        <w:ind w:firstLine="0"/>
        <w:rPr>
          <w:caps/>
          <w:szCs w:val="28"/>
        </w:rPr>
      </w:pPr>
    </w:p>
    <w:p w14:paraId="2C072C6D" w14:textId="77777777" w:rsidR="00BA4EC3" w:rsidRPr="001B6BAD" w:rsidRDefault="00BA4EC3" w:rsidP="00DE4F01">
      <w:pPr>
        <w:pStyle w:val="3"/>
        <w:spacing w:line="240" w:lineRule="auto"/>
        <w:ind w:firstLine="0"/>
        <w:rPr>
          <w:caps/>
          <w:szCs w:val="28"/>
        </w:rPr>
      </w:pPr>
      <w:r w:rsidRPr="001B6BAD">
        <w:rPr>
          <w:caps/>
          <w:szCs w:val="28"/>
        </w:rPr>
        <w:t>Рецензенты:</w:t>
      </w:r>
    </w:p>
    <w:p w14:paraId="2A402020" w14:textId="09C29055" w:rsidR="0088179A" w:rsidRPr="001B6BAD" w:rsidRDefault="00987A82" w:rsidP="0088179A">
      <w:p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Кафедра конституционного </w:t>
      </w:r>
      <w:r w:rsidR="00B539D6">
        <w:rPr>
          <w:rFonts w:ascii="Times New Roman" w:hAnsi="Times New Roman" w:cs="Times New Roman"/>
          <w:sz w:val="28"/>
          <w:szCs w:val="28"/>
        </w:rPr>
        <w:t xml:space="preserve">и уголовного права </w:t>
      </w:r>
      <w:r w:rsidR="0088179A" w:rsidRPr="001B6BAD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 w:rsidRPr="001B6BAD">
        <w:rPr>
          <w:rFonts w:ascii="Times New Roman" w:hAnsi="Times New Roman" w:cs="Times New Roman"/>
          <w:sz w:val="28"/>
          <w:szCs w:val="28"/>
        </w:rPr>
        <w:t>Полоцкий государственный университет им. Е. Полоцкой</w:t>
      </w:r>
      <w:r w:rsidR="0088179A" w:rsidRPr="001B6BAD">
        <w:rPr>
          <w:rFonts w:ascii="Times New Roman" w:hAnsi="Times New Roman" w:cs="Times New Roman"/>
          <w:sz w:val="28"/>
          <w:szCs w:val="28"/>
        </w:rPr>
        <w:t xml:space="preserve">» </w:t>
      </w:r>
      <w:r w:rsidR="0088179A" w:rsidRPr="001B6BAD">
        <w:rPr>
          <w:rFonts w:ascii="Times New Roman" w:eastAsia="Times New Roman" w:hAnsi="Times New Roman" w:cs="Times New Roman"/>
          <w:bCs/>
          <w:sz w:val="28"/>
          <w:szCs w:val="28"/>
        </w:rPr>
        <w:t>(протокол заседания №</w:t>
      </w:r>
      <w:r w:rsidR="007012C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179A" w:rsidRPr="001B6B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7012CE">
        <w:rPr>
          <w:rFonts w:ascii="Times New Roman" w:eastAsia="Times New Roman" w:hAnsi="Times New Roman" w:cs="Times New Roman"/>
          <w:bCs/>
          <w:sz w:val="28"/>
          <w:szCs w:val="28"/>
        </w:rPr>
        <w:t xml:space="preserve">24.01.2024 </w:t>
      </w:r>
      <w:r w:rsidR="0088179A" w:rsidRPr="001B6BAD">
        <w:rPr>
          <w:rFonts w:ascii="Times New Roman" w:eastAsia="Times New Roman" w:hAnsi="Times New Roman" w:cs="Times New Roman"/>
          <w:bCs/>
          <w:sz w:val="28"/>
          <w:szCs w:val="28"/>
        </w:rPr>
        <w:t>г.);</w:t>
      </w:r>
    </w:p>
    <w:p w14:paraId="791D2CE2" w14:textId="3C873452" w:rsidR="00BA4EC3" w:rsidRPr="001B6BAD" w:rsidRDefault="00D57872" w:rsidP="00987A82">
      <w:pPr>
        <w:tabs>
          <w:tab w:val="left" w:pos="360"/>
          <w:tab w:val="left" w:pos="900"/>
          <w:tab w:val="left" w:pos="1080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bCs/>
          <w:sz w:val="28"/>
          <w:szCs w:val="28"/>
        </w:rPr>
        <w:t>А.Г.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2E32" w:rsidRPr="001B6BAD">
        <w:rPr>
          <w:rFonts w:ascii="Times New Roman" w:eastAsia="Times New Roman" w:hAnsi="Times New Roman" w:cs="Times New Roman"/>
          <w:bCs/>
          <w:sz w:val="28"/>
          <w:szCs w:val="28"/>
        </w:rPr>
        <w:t>Тиковенко</w:t>
      </w:r>
      <w:r w:rsidR="0088179A" w:rsidRPr="001B6BAD">
        <w:rPr>
          <w:rFonts w:ascii="Times New Roman" w:eastAsia="Times New Roman" w:hAnsi="Times New Roman" w:cs="Times New Roman"/>
          <w:bCs/>
          <w:sz w:val="28"/>
          <w:szCs w:val="28"/>
        </w:rPr>
        <w:t xml:space="preserve">, судья Конституционного Суда Республики Беларусь, </w:t>
      </w:r>
      <w:r w:rsidR="00082E32" w:rsidRPr="001B6BAD">
        <w:rPr>
          <w:rFonts w:ascii="Times New Roman" w:eastAsia="Times New Roman" w:hAnsi="Times New Roman" w:cs="Times New Roman"/>
          <w:bCs/>
          <w:sz w:val="28"/>
          <w:szCs w:val="28"/>
        </w:rPr>
        <w:t>доктор</w:t>
      </w:r>
      <w:r w:rsidR="0088179A" w:rsidRPr="001B6BAD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юридических наук, </w:t>
      </w:r>
      <w:r w:rsidR="00082E32" w:rsidRPr="001B6BAD">
        <w:rPr>
          <w:rFonts w:ascii="Times New Roman" w:eastAsia="Times New Roman" w:hAnsi="Times New Roman" w:cs="Times New Roman"/>
          <w:bCs/>
          <w:sz w:val="28"/>
          <w:szCs w:val="28"/>
        </w:rPr>
        <w:t>профессор</w:t>
      </w:r>
    </w:p>
    <w:p w14:paraId="6F4FE252" w14:textId="77777777" w:rsidR="00BA4EC3" w:rsidRPr="001B6BAD" w:rsidRDefault="00BA4EC3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6AA4651" w14:textId="77777777" w:rsidR="00145825" w:rsidRPr="001B6BAD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D588C3C" w14:textId="77777777" w:rsidR="00145825" w:rsidRPr="001B6BAD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908A879" w14:textId="77777777" w:rsidR="00145825" w:rsidRPr="001B6BAD" w:rsidRDefault="00145825" w:rsidP="00DE4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C33F929" w14:textId="0101A764" w:rsidR="00BA4EC3" w:rsidRPr="001B6BAD" w:rsidRDefault="00BA4EC3" w:rsidP="00DE4F01">
      <w:pPr>
        <w:spacing w:after="0" w:line="24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1B6BAD">
        <w:rPr>
          <w:rFonts w:ascii="Times New Roman" w:hAnsi="Times New Roman" w:cs="Times New Roman"/>
          <w:b/>
          <w:caps/>
          <w:sz w:val="28"/>
          <w:szCs w:val="28"/>
        </w:rPr>
        <w:t xml:space="preserve">Рекомендована к утверждению в качестве </w:t>
      </w:r>
      <w:r w:rsidR="00374057">
        <w:rPr>
          <w:rFonts w:ascii="Times New Roman" w:hAnsi="Times New Roman" w:cs="Times New Roman"/>
          <w:b/>
          <w:caps/>
          <w:sz w:val="28"/>
          <w:szCs w:val="28"/>
        </w:rPr>
        <w:t>ПРИМЕРНОЙ</w:t>
      </w:r>
      <w:r w:rsidRPr="001B6BAD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14:paraId="10EA4D26" w14:textId="31BE0CB6" w:rsidR="009057ED" w:rsidRPr="001B6BAD" w:rsidRDefault="009057ED" w:rsidP="00265034">
      <w:pPr>
        <w:pStyle w:val="a9"/>
        <w:spacing w:after="240" w:line="240" w:lineRule="auto"/>
        <w:ind w:firstLine="0"/>
        <w:jc w:val="both"/>
        <w:rPr>
          <w:sz w:val="28"/>
          <w:szCs w:val="28"/>
        </w:rPr>
      </w:pPr>
      <w:r w:rsidRPr="001B6BAD">
        <w:rPr>
          <w:sz w:val="28"/>
          <w:szCs w:val="28"/>
        </w:rPr>
        <w:t>Кафедрой конституционного права юридического факультета Белорусского государственного университета (протокол № </w:t>
      </w:r>
      <w:r w:rsidR="00114CCB">
        <w:rPr>
          <w:sz w:val="28"/>
          <w:szCs w:val="28"/>
        </w:rPr>
        <w:t>9</w:t>
      </w:r>
      <w:r w:rsidRPr="001B6BAD">
        <w:rPr>
          <w:sz w:val="28"/>
          <w:szCs w:val="28"/>
        </w:rPr>
        <w:t xml:space="preserve"> от </w:t>
      </w:r>
      <w:r w:rsidR="00114CCB">
        <w:rPr>
          <w:sz w:val="28"/>
          <w:szCs w:val="28"/>
        </w:rPr>
        <w:t>06.02.2024</w:t>
      </w:r>
      <w:r w:rsidRPr="001B6BAD">
        <w:rPr>
          <w:sz w:val="28"/>
          <w:szCs w:val="28"/>
        </w:rPr>
        <w:t> г.);</w:t>
      </w:r>
    </w:p>
    <w:p w14:paraId="1E5E431E" w14:textId="11C5A2C0" w:rsidR="00B837B8" w:rsidRPr="001B6BAD" w:rsidRDefault="00B837B8" w:rsidP="00265034">
      <w:pPr>
        <w:pStyle w:val="a9"/>
        <w:spacing w:after="240" w:line="240" w:lineRule="auto"/>
        <w:ind w:firstLine="0"/>
        <w:jc w:val="both"/>
        <w:rPr>
          <w:sz w:val="28"/>
          <w:szCs w:val="28"/>
        </w:rPr>
      </w:pPr>
      <w:r w:rsidRPr="001B6BAD">
        <w:rPr>
          <w:sz w:val="28"/>
          <w:szCs w:val="28"/>
        </w:rPr>
        <w:t>Кафедрой политологии юридического факультета Белорусского государственного университета (протокол №</w:t>
      </w:r>
      <w:r w:rsidR="00374057">
        <w:rPr>
          <w:sz w:val="28"/>
          <w:szCs w:val="28"/>
        </w:rPr>
        <w:t xml:space="preserve"> 8</w:t>
      </w:r>
      <w:r w:rsidRPr="001B6BAD">
        <w:rPr>
          <w:sz w:val="28"/>
          <w:szCs w:val="28"/>
        </w:rPr>
        <w:t xml:space="preserve"> от </w:t>
      </w:r>
      <w:r w:rsidR="00374057">
        <w:rPr>
          <w:sz w:val="28"/>
          <w:szCs w:val="28"/>
        </w:rPr>
        <w:t>23.02.2024</w:t>
      </w:r>
      <w:r w:rsidRPr="001B6BAD">
        <w:rPr>
          <w:sz w:val="28"/>
          <w:szCs w:val="28"/>
        </w:rPr>
        <w:t> г.);</w:t>
      </w:r>
    </w:p>
    <w:p w14:paraId="62F831CA" w14:textId="2431FF65" w:rsidR="009057ED" w:rsidRPr="001B6BAD" w:rsidRDefault="009057ED" w:rsidP="00265034">
      <w:pPr>
        <w:pStyle w:val="a9"/>
        <w:spacing w:after="240" w:line="240" w:lineRule="auto"/>
        <w:ind w:firstLine="0"/>
        <w:jc w:val="both"/>
        <w:rPr>
          <w:sz w:val="28"/>
          <w:szCs w:val="28"/>
        </w:rPr>
      </w:pPr>
      <w:r w:rsidRPr="001B6BAD">
        <w:rPr>
          <w:sz w:val="28"/>
          <w:szCs w:val="28"/>
        </w:rPr>
        <w:t>Научно-методическим советом Белорусского государственного университета</w:t>
      </w:r>
      <w:r w:rsidRPr="001B6BAD">
        <w:rPr>
          <w:sz w:val="28"/>
          <w:szCs w:val="28"/>
          <w:lang w:val="be-BY"/>
        </w:rPr>
        <w:t xml:space="preserve"> (</w:t>
      </w:r>
      <w:r w:rsidRPr="001B6BAD">
        <w:rPr>
          <w:sz w:val="28"/>
          <w:szCs w:val="28"/>
        </w:rPr>
        <w:t>протокол № </w:t>
      </w:r>
      <w:r w:rsidR="00EC5FFD">
        <w:rPr>
          <w:sz w:val="28"/>
          <w:szCs w:val="28"/>
        </w:rPr>
        <w:t>6</w:t>
      </w:r>
      <w:r w:rsidRPr="001B6BAD">
        <w:rPr>
          <w:sz w:val="28"/>
          <w:szCs w:val="28"/>
        </w:rPr>
        <w:t xml:space="preserve"> от </w:t>
      </w:r>
      <w:r w:rsidR="00EC5FFD">
        <w:rPr>
          <w:sz w:val="28"/>
          <w:szCs w:val="28"/>
        </w:rPr>
        <w:t xml:space="preserve">29.02.2024 </w:t>
      </w:r>
      <w:r w:rsidRPr="001B6BAD">
        <w:rPr>
          <w:sz w:val="28"/>
          <w:szCs w:val="28"/>
        </w:rPr>
        <w:t>г.);</w:t>
      </w:r>
    </w:p>
    <w:p w14:paraId="669B05D8" w14:textId="25E00A78" w:rsidR="009057ED" w:rsidRPr="001B6BAD" w:rsidRDefault="009057ED" w:rsidP="00265034">
      <w:pPr>
        <w:pStyle w:val="a9"/>
        <w:spacing w:after="240" w:line="240" w:lineRule="auto"/>
        <w:ind w:firstLine="0"/>
        <w:jc w:val="both"/>
        <w:rPr>
          <w:sz w:val="28"/>
          <w:szCs w:val="28"/>
        </w:rPr>
      </w:pPr>
      <w:r w:rsidRPr="001B6BAD">
        <w:rPr>
          <w:sz w:val="28"/>
          <w:szCs w:val="28"/>
        </w:rPr>
        <w:t>Научно-методическим советом по группам специальностей «Право» Учебно-методического объединения по гуманитарному образованию (протокол № </w:t>
      </w:r>
      <w:r w:rsidR="00EC5FFD">
        <w:rPr>
          <w:sz w:val="28"/>
          <w:szCs w:val="28"/>
        </w:rPr>
        <w:t xml:space="preserve">2 </w:t>
      </w:r>
      <w:r w:rsidRPr="001B6BAD">
        <w:rPr>
          <w:sz w:val="28"/>
          <w:szCs w:val="28"/>
        </w:rPr>
        <w:t xml:space="preserve">от </w:t>
      </w:r>
      <w:r w:rsidR="00EC5FFD">
        <w:rPr>
          <w:sz w:val="28"/>
          <w:szCs w:val="28"/>
        </w:rPr>
        <w:t>04.04.2024</w:t>
      </w:r>
      <w:r w:rsidRPr="001B6BAD">
        <w:rPr>
          <w:sz w:val="28"/>
          <w:szCs w:val="28"/>
        </w:rPr>
        <w:t> г.);</w:t>
      </w:r>
    </w:p>
    <w:p w14:paraId="60A3A384" w14:textId="77777777" w:rsidR="00BA4EC3" w:rsidRPr="001B6BAD" w:rsidRDefault="00BA4EC3" w:rsidP="00DE4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719DE" w14:textId="77777777" w:rsidR="00BA4EC3" w:rsidRPr="001B6BAD" w:rsidRDefault="00BA4EC3" w:rsidP="00DE4F0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EA8406A" w14:textId="45E9731F" w:rsidR="00BA4EC3" w:rsidRPr="001B6BAD" w:rsidRDefault="00BA4EC3" w:rsidP="003521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br w:type="page"/>
      </w:r>
      <w:r w:rsidRPr="001B6BA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BBEDBC" w14:textId="2CA5C67B" w:rsidR="00F355CD" w:rsidRPr="001B6BAD" w:rsidRDefault="00C40AA9" w:rsidP="00A32854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A479B2" w:rsidRPr="001B6BAD">
        <w:rPr>
          <w:rFonts w:ascii="Times New Roman" w:hAnsi="Times New Roman" w:cs="Times New Roman"/>
          <w:sz w:val="28"/>
          <w:szCs w:val="28"/>
        </w:rPr>
        <w:t xml:space="preserve"> учебная программа </w:t>
      </w:r>
      <w:r w:rsidR="000C08CC" w:rsidRPr="001B6BAD"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="00F355CD" w:rsidRPr="001B6BAD">
        <w:rPr>
          <w:rFonts w:ascii="Times New Roman" w:hAnsi="Times New Roman" w:cs="Times New Roman"/>
          <w:sz w:val="28"/>
          <w:szCs w:val="28"/>
        </w:rPr>
        <w:t>Конституционное право</w:t>
      </w:r>
      <w:r w:rsidR="000C08CC" w:rsidRPr="001B6BAD">
        <w:rPr>
          <w:rFonts w:ascii="Times New Roman" w:hAnsi="Times New Roman" w:cs="Times New Roman"/>
          <w:sz w:val="28"/>
          <w:szCs w:val="28"/>
        </w:rPr>
        <w:t xml:space="preserve">» </w:t>
      </w:r>
      <w:r w:rsidR="00A479B2" w:rsidRPr="001B6BAD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0C08CC" w:rsidRPr="001B6BAD">
        <w:rPr>
          <w:rFonts w:ascii="Times New Roman" w:hAnsi="Times New Roman" w:cs="Times New Roman"/>
          <w:sz w:val="28"/>
          <w:szCs w:val="28"/>
        </w:rPr>
        <w:t xml:space="preserve">для учреждений высшего образования Республики Беларусь </w:t>
      </w:r>
      <w:r w:rsidR="00A479B2" w:rsidRPr="001B6BA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2854" w:rsidRPr="001B6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образовательных стандартов высшего образования и</w:t>
      </w:r>
      <w:r w:rsidR="00A32854" w:rsidRPr="001B6BAD">
        <w:rPr>
          <w:rFonts w:ascii="Times New Roman" w:hAnsi="Times New Roman" w:cs="Times New Roman"/>
          <w:sz w:val="28"/>
          <w:szCs w:val="28"/>
        </w:rPr>
        <w:t xml:space="preserve"> примерны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5B93" w:rsidRPr="001B6BAD">
        <w:rPr>
          <w:rFonts w:ascii="Times New Roman" w:hAnsi="Times New Roman" w:cs="Times New Roman"/>
          <w:sz w:val="28"/>
          <w:szCs w:val="28"/>
        </w:rPr>
        <w:t xml:space="preserve"> </w:t>
      </w:r>
      <w:r w:rsidR="005B161E" w:rsidRPr="001B6BAD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B161E" w:rsidRPr="001B6BA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B161E" w:rsidRPr="001B6BAD">
        <w:rPr>
          <w:rFonts w:ascii="Times New Roman" w:hAnsi="Times New Roman" w:cs="Times New Roman"/>
          <w:sz w:val="28"/>
          <w:szCs w:val="28"/>
        </w:rPr>
        <w:t xml:space="preserve"> по специальностям </w:t>
      </w:r>
      <w:r w:rsidR="002F4ED8" w:rsidRPr="001B6BAD">
        <w:rPr>
          <w:rFonts w:ascii="Times New Roman" w:eastAsia="Times New Roman" w:hAnsi="Times New Roman" w:cs="Times New Roman"/>
          <w:sz w:val="28"/>
          <w:szCs w:val="28"/>
        </w:rPr>
        <w:t>6-05-0312-01 «Политология»</w:t>
      </w:r>
      <w:r w:rsidR="002F4E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A32854" w:rsidRPr="001B6BAD">
        <w:rPr>
          <w:rFonts w:ascii="Times New Roman" w:eastAsia="Times New Roman" w:hAnsi="Times New Roman" w:cs="Times New Roman"/>
          <w:sz w:val="28"/>
          <w:szCs w:val="28"/>
        </w:rPr>
        <w:t>6-05-0421-01 «Правоведение», 6-05-0421-03 «Экономическое право»</w:t>
      </w:r>
      <w:r w:rsidR="00B93A9C" w:rsidRPr="001B6B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0237B6" w14:textId="518D998A" w:rsidR="00AF75EC" w:rsidRPr="001B6BAD" w:rsidRDefault="00C40AA9" w:rsidP="00F355CD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AF75EC" w:rsidRPr="001B6BAD">
        <w:rPr>
          <w:rFonts w:ascii="Times New Roman" w:hAnsi="Times New Roman" w:cs="Times New Roman"/>
          <w:sz w:val="28"/>
          <w:szCs w:val="28"/>
        </w:rPr>
        <w:t xml:space="preserve"> учебная программа также предназначена для использования при изучении дисциплины «Конституционное право Республики Беларусь</w:t>
      </w:r>
      <w:r w:rsidR="009A7D8F" w:rsidRPr="001B6BAD">
        <w:rPr>
          <w:rFonts w:ascii="Times New Roman" w:hAnsi="Times New Roman" w:cs="Times New Roman"/>
          <w:sz w:val="28"/>
          <w:szCs w:val="28"/>
        </w:rPr>
        <w:t>»</w:t>
      </w:r>
      <w:r w:rsidR="00AF75EC" w:rsidRPr="001B6BAD">
        <w:rPr>
          <w:rFonts w:ascii="Times New Roman" w:hAnsi="Times New Roman" w:cs="Times New Roman"/>
          <w:sz w:val="28"/>
          <w:szCs w:val="28"/>
        </w:rPr>
        <w:t>. Это связано с тем, что термины «Конституционное право» и «Конституционное право Республики Беларусь» традиционно используются как синонимичные (равнозначные) для обозначения соответствующей отрасли национального права.</w:t>
      </w:r>
    </w:p>
    <w:p w14:paraId="5F9C2D39" w14:textId="61FD6C56" w:rsidR="00F355CD" w:rsidRPr="001B6BAD" w:rsidRDefault="00F355CD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72">
        <w:rPr>
          <w:rFonts w:ascii="Times New Roman" w:eastAsia="Times New Roman" w:hAnsi="Times New Roman" w:cs="Times New Roman"/>
          <w:sz w:val="28"/>
          <w:szCs w:val="28"/>
        </w:rPr>
        <w:t xml:space="preserve">Конституционное право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– учебная дисциплина, предметом изучения которой являются нормы, определяющие форму правления и государственного устройства, основы конституционного (государственного) и общественного строя, порядок формирования и функционирования органов государственной власти, основные формы власти народа и способы ее реализации,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 xml:space="preserve">основы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правово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статус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человека и гражданина, взаимоотношения человека, общества и государства, результаты научных исследований в указанных областях.</w:t>
      </w:r>
    </w:p>
    <w:p w14:paraId="4D828BC7" w14:textId="5E385D67" w:rsidR="00D57872" w:rsidRDefault="00AF75EC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Студент (курсант, слушатель) учреждения высшего образования (далее – студент) в результате изучения учебной дисциплины должен приобрести следующ</w:t>
      </w:r>
      <w:r w:rsidR="00D57872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компетенци</w:t>
      </w:r>
      <w:r w:rsidR="00D578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ED7710D" w14:textId="78C07517" w:rsidR="007D7D6F" w:rsidRDefault="007D7D6F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14:paraId="0A58FEF3" w14:textId="5E130BC8" w:rsidR="007D7D6F" w:rsidRDefault="007D7D6F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4E9DEFD5" w14:textId="1BB7D3BF" w:rsidR="00192C34" w:rsidRDefault="00D57872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75EC" w:rsidRPr="001B6BAD">
        <w:rPr>
          <w:rFonts w:ascii="Times New Roman" w:eastAsia="Times New Roman" w:hAnsi="Times New Roman" w:cs="Times New Roman"/>
          <w:sz w:val="28"/>
          <w:szCs w:val="28"/>
        </w:rPr>
        <w:t>спользовать понятия и категории конституционного права в системе отраслевых юридических наук, осуществлять толкование конституционных норм, применять полученные знания в образовательной и практической деятельности</w:t>
      </w:r>
      <w:r w:rsidR="007D7D6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762FC4" w14:textId="77777777" w:rsidR="007D7D6F" w:rsidRDefault="007D7D6F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Анализировать конституционные основы политической системы, системы юридических гарантий прав и свобод человека, государственного управления в рамках формально-правового измерения политики, применять на практике нормы конституционного законодательства; прав и свобод человека и гражданина;</w:t>
      </w:r>
    </w:p>
    <w:p w14:paraId="430B9D0C" w14:textId="4711F995" w:rsidR="007D7D6F" w:rsidRPr="007D7D6F" w:rsidRDefault="007D7D6F" w:rsidP="007D7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6F">
        <w:rPr>
          <w:rFonts w:ascii="Times New Roman" w:eastAsia="Times New Roman" w:hAnsi="Times New Roman" w:cs="Times New Roman"/>
          <w:sz w:val="28"/>
          <w:szCs w:val="28"/>
        </w:rPr>
        <w:t>Применять правовые знания в практической деятельности при консультировании граждан, составлении документов, ведении кадрового делопроизводства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3C25C" w14:textId="78A7A04F" w:rsidR="00BD1C0A" w:rsidRPr="001B6BAD" w:rsidRDefault="00BD1C0A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NewRomanPS-BoldItalicMT" w:hAnsi="TimesNewRomanPS-BoldItalicMT"/>
          <w:b/>
          <w:bCs/>
          <w:i/>
          <w:iCs/>
          <w:sz w:val="28"/>
          <w:szCs w:val="28"/>
        </w:rPr>
        <w:t>Цели и задачи учебной дисциплины «Конституционное право»</w:t>
      </w:r>
    </w:p>
    <w:p w14:paraId="057FBB14" w14:textId="16CC1CAA" w:rsidR="00F355CD" w:rsidRPr="001B6BAD" w:rsidRDefault="00F355CD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614034"/>
      <w:r w:rsidRPr="001B6BAD">
        <w:rPr>
          <w:rFonts w:ascii="Times New Roman" w:eastAsia="Times New Roman" w:hAnsi="Times New Roman" w:cs="Times New Roman"/>
          <w:sz w:val="28"/>
          <w:szCs w:val="28"/>
        </w:rPr>
        <w:t>Основные цели и задачи состоят</w:t>
      </w:r>
      <w:r w:rsidRPr="00D57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в усвоении студентами основ теории конституционного права, законодательства в этой сфере; формировании у студентов навыков современных методов анализа понятий и категорий, конституционно-правовых институтов, правоотношений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связанных с ними проблем, умение находить пути их разрешения; овладении студентами навыками определения места конституционного права в системе отраслей, выявления противоречий между Конституцией и актами текущего законодательства с целью их устранения; приобретении студентами навыков применения конституционно-правовых норм.</w:t>
      </w:r>
    </w:p>
    <w:bookmarkEnd w:id="1"/>
    <w:p w14:paraId="103899CD" w14:textId="7CF18AB2" w:rsidR="00F355CD" w:rsidRPr="001B6BAD" w:rsidRDefault="00F355CD" w:rsidP="00F3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7D7D6F">
        <w:rPr>
          <w:rFonts w:ascii="Times New Roman" w:eastAsia="Times New Roman" w:hAnsi="Times New Roman" w:cs="Times New Roman"/>
          <w:sz w:val="28"/>
          <w:szCs w:val="28"/>
        </w:rPr>
        <w:t>дисциплины «Конституционное право»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изучаются источники отрасли конституционного права, которые содержат основополагающие нормы для развития других отраслей права; основные научные труды белорусских и зарубежных ученых в области конституционного права; конституционно-правовые отношения; теория и практика реализации норм конституционного права; понятие и сущность Конституции; конституционное развитие Республики Беларусь; конституционный строй Беларуси, форма политической власти; конституционные основы правового положения человека и гражданина; административно-территориальное устройство Республики Беларусь; избирательная система и референдумы; правовой статус общереспубликанских органов – Президента,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 xml:space="preserve">Всебелорусского народного собрания,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Парламента, Правительства, Конституционного Суда, других судебных органов; местное управление и самоуправление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; основы правового статуса органов надзора и контроля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A59ED1" w14:textId="77777777" w:rsidR="0035211A" w:rsidRPr="001B6BAD" w:rsidRDefault="0035211A" w:rsidP="0035211A">
      <w:pPr>
        <w:pStyle w:val="31"/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 w:firstLine="709"/>
        <w:jc w:val="both"/>
        <w:rPr>
          <w:sz w:val="28"/>
          <w:szCs w:val="28"/>
        </w:rPr>
      </w:pPr>
      <w:r w:rsidRPr="001B6BAD">
        <w:rPr>
          <w:sz w:val="28"/>
          <w:szCs w:val="28"/>
        </w:rPr>
        <w:t xml:space="preserve">В результате усвоения учебной дисциплины студенты должны </w:t>
      </w:r>
    </w:p>
    <w:p w14:paraId="4FCA9FB3" w14:textId="77777777" w:rsidR="0035211A" w:rsidRPr="001B6BAD" w:rsidRDefault="0035211A" w:rsidP="004E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14:paraId="2B5D85D2" w14:textId="1F54D499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7BE9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сущность конституционного права, его систему, историю, традиции и перспективы развития, место в правовой системе Республики Беларусь;</w:t>
      </w:r>
    </w:p>
    <w:p w14:paraId="3DE3A36E" w14:textId="5A7A161B" w:rsidR="004E3816" w:rsidRPr="001B6BAD" w:rsidRDefault="004866BE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3816" w:rsidRPr="001B6BAD">
        <w:rPr>
          <w:rFonts w:ascii="Times New Roman" w:eastAsia="Times New Roman" w:hAnsi="Times New Roman" w:cs="Times New Roman"/>
          <w:sz w:val="28"/>
          <w:szCs w:val="28"/>
        </w:rPr>
        <w:t> влияние норм конституционного права на развитие других отраслей белорусского права;</w:t>
      </w:r>
    </w:p>
    <w:p w14:paraId="61017A24" w14:textId="2BD06AE7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7BE9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основные конституционно-правовые понятия, институты и теории;</w:t>
      </w:r>
    </w:p>
    <w:p w14:paraId="10B7A65A" w14:textId="5CE6F379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7BE9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источники конституционного права;</w:t>
      </w:r>
    </w:p>
    <w:p w14:paraId="7075740E" w14:textId="07919A7A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содержание и правовое регулирование основ конституционного строя Республики Беларусь;</w:t>
      </w:r>
    </w:p>
    <w:p w14:paraId="64F2211D" w14:textId="6630CB94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правовые основы Республики Беларусь как унитарного демократического социального правового государства;</w:t>
      </w:r>
    </w:p>
    <w:p w14:paraId="37ED4242" w14:textId="3A10A42D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 xml:space="preserve">основы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конституционно-правово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статус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человека и гражданина, правовые и конституциональные основы гражданства Республики Беларусь;</w:t>
      </w:r>
    </w:p>
    <w:p w14:paraId="2413A6F5" w14:textId="5767BD5D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порядок формирования, конституционно-правовой статус органов государственной власти;</w:t>
      </w:r>
    </w:p>
    <w:p w14:paraId="06111B93" w14:textId="77777777" w:rsidR="0035211A" w:rsidRPr="001B6BAD" w:rsidRDefault="0035211A" w:rsidP="004E38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14:paraId="595B9D0F" w14:textId="0E3BDAFD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определять значение и место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источников конституционного права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в правовой системе Республики Беларусь; </w:t>
      </w:r>
    </w:p>
    <w:p w14:paraId="2AA52D4E" w14:textId="2577FF41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толковать конституционно-правовые положения;</w:t>
      </w:r>
    </w:p>
    <w:p w14:paraId="1DC7CF8C" w14:textId="0B913B5B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анализировать правовые ситуации посредством применения конституционных принципов и норм;</w:t>
      </w:r>
    </w:p>
    <w:p w14:paraId="1571E8E8" w14:textId="31B34BEC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анализировать особенности белорусской модели организации государственной власти;</w:t>
      </w:r>
    </w:p>
    <w:p w14:paraId="4E00C4DA" w14:textId="7ADF0F20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разбираться в механизме взаимодействия государства и гражданского общества, осуществления государственной власти в Республике Беларусь;</w:t>
      </w:r>
    </w:p>
    <w:p w14:paraId="0E8CBE5C" w14:textId="0B0A3B28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взаимоотношения в системе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человек–общество–государство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опираясь на конституционные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 xml:space="preserve">принципы и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нормы;</w:t>
      </w:r>
    </w:p>
    <w:p w14:paraId="486F76C2" w14:textId="5D257C89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оценивать правовой статус человека и гражданина, органов государственной власти;</w:t>
      </w:r>
    </w:p>
    <w:p w14:paraId="68111F2C" w14:textId="77777777" w:rsidR="0035211A" w:rsidRPr="001B6BAD" w:rsidRDefault="0035211A" w:rsidP="004E3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73E5B951" w14:textId="405F4BEB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отраслевой терминологией и навыками толкования актов отрасли конституционного права;</w:t>
      </w:r>
    </w:p>
    <w:p w14:paraId="4F034C90" w14:textId="779877EB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формами и методами нормотворческой техники в области конституционного права;</w:t>
      </w:r>
    </w:p>
    <w:p w14:paraId="4C9D1F22" w14:textId="368A37C8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практическими навыками применения норм Конституции Республики Беларусь, иных </w:t>
      </w:r>
      <w:r w:rsidR="009A7D8F" w:rsidRPr="001B6BAD">
        <w:rPr>
          <w:rFonts w:ascii="Times New Roman" w:eastAsia="Times New Roman" w:hAnsi="Times New Roman" w:cs="Times New Roman"/>
          <w:sz w:val="28"/>
          <w:szCs w:val="28"/>
        </w:rPr>
        <w:t>источников конституционного права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для разрешения правовых казусов на практике;</w:t>
      </w:r>
    </w:p>
    <w:p w14:paraId="42C027A1" w14:textId="1D0923B1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C95" w:rsidRPr="001B6B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политико-правовыми, идеологическими ценностными ориентирами для суждения и ведения дискуссии по актуальным проблемам конституционного права.</w:t>
      </w:r>
    </w:p>
    <w:p w14:paraId="34FF8592" w14:textId="77777777" w:rsidR="00D57872" w:rsidRPr="000141BD" w:rsidRDefault="00D57872" w:rsidP="00D5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D6F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E1B23D7" w14:textId="12772AE6" w:rsidR="004E3816" w:rsidRPr="001B6BAD" w:rsidRDefault="004E3816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D57872" w:rsidRPr="007D7D6F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r w:rsidR="00D57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часов по </w:t>
      </w:r>
      <w:r w:rsidR="002F4ED8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дисциплине «Конституционное право» отличается в зависимости от специальности, что позволяет осуществлять дифференцированны</w:t>
      </w:r>
      <w:r w:rsidR="00097824">
        <w:rPr>
          <w:rFonts w:ascii="Times New Roman" w:eastAsia="Times New Roman" w:hAnsi="Times New Roman" w:cs="Times New Roman"/>
          <w:sz w:val="28"/>
          <w:szCs w:val="28"/>
        </w:rPr>
        <w:t>й подход при обучении студентов.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446B7C" w14:textId="1FC1184F" w:rsidR="002F4ED8" w:rsidRPr="007D7D6F" w:rsidRDefault="00097824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F4ED8" w:rsidRPr="001B6BAD">
        <w:rPr>
          <w:rFonts w:ascii="Times New Roman" w:eastAsia="Times New Roman" w:hAnsi="Times New Roman" w:cs="Times New Roman"/>
          <w:sz w:val="28"/>
          <w:szCs w:val="28"/>
        </w:rPr>
        <w:t>ля студентов, обучающихся по специальности 6-05-0312-01 «</w:t>
      </w:r>
      <w:r w:rsidR="002F4ED8" w:rsidRPr="007D7D6F">
        <w:rPr>
          <w:rFonts w:ascii="Times New Roman" w:eastAsia="Times New Roman" w:hAnsi="Times New Roman" w:cs="Times New Roman"/>
          <w:sz w:val="28"/>
          <w:szCs w:val="28"/>
        </w:rPr>
        <w:t>Политология»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4ED8" w:rsidRPr="007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>объем академических часов</w:t>
      </w:r>
      <w:r w:rsidR="002F4ED8" w:rsidRPr="007D7D6F">
        <w:rPr>
          <w:rFonts w:ascii="Times New Roman" w:eastAsia="Times New Roman" w:hAnsi="Times New Roman" w:cs="Times New Roman"/>
          <w:sz w:val="28"/>
          <w:szCs w:val="28"/>
        </w:rPr>
        <w:t xml:space="preserve"> составляет всего – 108 часов, в том числе 72 аудиторных часа. Количество аудиторных часов распределяется следующим образом: лекции – 32 часа, семинарские занятия – 40 часов;</w:t>
      </w:r>
    </w:p>
    <w:p w14:paraId="0144DFBB" w14:textId="4DCE471F" w:rsidR="004E3816" w:rsidRPr="007D7D6F" w:rsidRDefault="00097824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6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3816" w:rsidRPr="007D7D6F">
        <w:rPr>
          <w:rFonts w:ascii="Times New Roman" w:eastAsia="Times New Roman" w:hAnsi="Times New Roman" w:cs="Times New Roman"/>
          <w:sz w:val="28"/>
          <w:szCs w:val="28"/>
        </w:rPr>
        <w:t xml:space="preserve">ля студентов, обучающихся по специальности </w:t>
      </w:r>
      <w:r w:rsidR="00A32854" w:rsidRPr="007D7D6F">
        <w:rPr>
          <w:rFonts w:ascii="Times New Roman" w:eastAsia="Times New Roman" w:hAnsi="Times New Roman" w:cs="Times New Roman"/>
          <w:sz w:val="28"/>
          <w:szCs w:val="28"/>
        </w:rPr>
        <w:t>6-05-0421-01</w:t>
      </w:r>
      <w:r w:rsidR="004E3816" w:rsidRPr="007D7D6F">
        <w:rPr>
          <w:rFonts w:ascii="Times New Roman" w:eastAsia="Times New Roman" w:hAnsi="Times New Roman" w:cs="Times New Roman"/>
          <w:sz w:val="28"/>
          <w:szCs w:val="28"/>
        </w:rPr>
        <w:t xml:space="preserve"> «Правоведение»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 xml:space="preserve">, объем академических часов </w:t>
      </w:r>
      <w:r w:rsidR="004E3816" w:rsidRPr="007D7D6F">
        <w:rPr>
          <w:rFonts w:ascii="Times New Roman" w:eastAsia="Times New Roman" w:hAnsi="Times New Roman" w:cs="Times New Roman"/>
          <w:sz w:val="28"/>
          <w:szCs w:val="28"/>
        </w:rPr>
        <w:t xml:space="preserve">составляет всего 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>– 216 часов, в том числе 12</w:t>
      </w:r>
      <w:r w:rsidR="003D535D" w:rsidRPr="007D7D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 аудиторных час</w:t>
      </w:r>
      <w:r w:rsidR="00561C95" w:rsidRPr="007D7D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. Количество аудиторных часов распределяется следующим образом: лекции 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>66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561C95" w:rsidRPr="007D7D6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, семинарские занятия 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>58</w:t>
      </w:r>
      <w:r w:rsidR="00AF75EC" w:rsidRPr="007D7D6F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4E3816" w:rsidRPr="007D7D6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A47C9BF" w14:textId="7D8B417B" w:rsidR="004E3816" w:rsidRPr="001B6BAD" w:rsidRDefault="00097824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6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 xml:space="preserve">ля студентов, обучающихся по специальности </w:t>
      </w:r>
      <w:r w:rsidR="00A32854" w:rsidRPr="007D7D6F">
        <w:rPr>
          <w:rFonts w:ascii="Times New Roman" w:eastAsia="Times New Roman" w:hAnsi="Times New Roman" w:cs="Times New Roman"/>
          <w:sz w:val="28"/>
          <w:szCs w:val="28"/>
        </w:rPr>
        <w:t>6-05-0421-03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 xml:space="preserve"> «Экономическое право»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>объем академических часов</w:t>
      </w:r>
      <w:r w:rsidR="006C6FED" w:rsidRPr="007D7D6F">
        <w:rPr>
          <w:rFonts w:ascii="Times New Roman" w:eastAsia="Times New Roman" w:hAnsi="Times New Roman" w:cs="Times New Roman"/>
          <w:sz w:val="28"/>
          <w:szCs w:val="28"/>
        </w:rPr>
        <w:t xml:space="preserve"> составляет всего – 206 часов, в том числе 108 аудиторных час</w:t>
      </w:r>
      <w:r w:rsidRPr="007D7D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6FED" w:rsidRPr="001B6BAD">
        <w:rPr>
          <w:rFonts w:ascii="Times New Roman" w:eastAsia="Times New Roman" w:hAnsi="Times New Roman" w:cs="Times New Roman"/>
          <w:sz w:val="28"/>
          <w:szCs w:val="28"/>
        </w:rPr>
        <w:t>. Количество аудиторных часов распределяется следующим образом: лекции – 50 часов, семинарские занятия – 58 часов</w:t>
      </w:r>
      <w:r w:rsidR="00BD1C0A" w:rsidRPr="001B6B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DAC51" w14:textId="73B8346C" w:rsidR="00036E18" w:rsidRPr="001B6BAD" w:rsidRDefault="00036E18" w:rsidP="004E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Рекомендуемые формы </w:t>
      </w:r>
      <w:r w:rsidR="002F4ED8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="002F4ED8" w:rsidRPr="001B6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F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BAD">
        <w:rPr>
          <w:rFonts w:ascii="Times New Roman" w:eastAsia="Times New Roman" w:hAnsi="Times New Roman" w:cs="Times New Roman"/>
          <w:sz w:val="28"/>
          <w:szCs w:val="28"/>
        </w:rPr>
        <w:t>зачёт, экзамен.</w:t>
      </w:r>
    </w:p>
    <w:p w14:paraId="38030BAB" w14:textId="77777777" w:rsidR="002F4ED8" w:rsidRPr="002F4ED8" w:rsidRDefault="003335BA" w:rsidP="002F4ED8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</w:pPr>
      <w:r w:rsidRPr="001B6BAD">
        <w:rPr>
          <w:b w:val="0"/>
          <w:sz w:val="28"/>
          <w:szCs w:val="28"/>
        </w:rPr>
        <w:br w:type="page"/>
      </w:r>
      <w:r w:rsidR="002F4ED8" w:rsidRPr="002F4ED8">
        <w:rPr>
          <w:i w:val="0"/>
          <w:sz w:val="28"/>
          <w:szCs w:val="28"/>
        </w:rPr>
        <w:t>ПРИМЕРНЫЙ ТЕМАТИЧЕСКИЙ ПЛАН</w:t>
      </w:r>
    </w:p>
    <w:p w14:paraId="1D1D019C" w14:textId="6D3639AA" w:rsidR="002F4ED8" w:rsidRDefault="002F4ED8" w:rsidP="002F4ED8">
      <w:pPr>
        <w:pStyle w:val="1"/>
        <w:numPr>
          <w:ilvl w:val="0"/>
          <w:numId w:val="0"/>
        </w:numPr>
        <w:spacing w:after="120"/>
        <w:jc w:val="center"/>
        <w:rPr>
          <w:i w:val="0"/>
          <w:sz w:val="28"/>
          <w:szCs w:val="28"/>
        </w:rPr>
      </w:pPr>
      <w:r w:rsidRPr="002F4ED8">
        <w:rPr>
          <w:i w:val="0"/>
          <w:sz w:val="28"/>
          <w:szCs w:val="28"/>
        </w:rPr>
        <w:t xml:space="preserve">для специальности </w:t>
      </w:r>
      <w:r w:rsidRPr="002F4ED8">
        <w:rPr>
          <w:bCs/>
          <w:i w:val="0"/>
          <w:iCs/>
          <w:sz w:val="28"/>
          <w:szCs w:val="28"/>
        </w:rPr>
        <w:t>6-05-0312-01</w:t>
      </w:r>
      <w:r w:rsidRPr="002F4ED8">
        <w:rPr>
          <w:i w:val="0"/>
          <w:sz w:val="28"/>
          <w:szCs w:val="28"/>
        </w:rPr>
        <w:t xml:space="preserve"> «Политология»</w:t>
      </w:r>
    </w:p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795"/>
        <w:gridCol w:w="4792"/>
        <w:gridCol w:w="975"/>
        <w:gridCol w:w="1186"/>
        <w:gridCol w:w="1938"/>
        <w:gridCol w:w="8"/>
      </w:tblGrid>
      <w:tr w:rsidR="002F4ED8" w:rsidRPr="000141BD" w14:paraId="253417DA" w14:textId="77777777" w:rsidTr="00A8569E">
        <w:trPr>
          <w:trHeight w:val="382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EC5B" w14:textId="77777777" w:rsidR="002F4ED8" w:rsidRPr="000141BD" w:rsidRDefault="002F4ED8" w:rsidP="002F4E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141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1A7A" w14:textId="77777777" w:rsidR="002F4ED8" w:rsidRPr="000141BD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95BC" w14:textId="77777777" w:rsidR="002F4ED8" w:rsidRPr="000141BD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2F4ED8" w:rsidRPr="000141BD" w14:paraId="525D2B4E" w14:textId="77777777" w:rsidTr="00A8569E">
        <w:trPr>
          <w:gridAfter w:val="1"/>
          <w:wAfter w:w="8" w:type="dxa"/>
          <w:trHeight w:val="926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D5C5" w14:textId="77777777" w:rsidR="002F4ED8" w:rsidRPr="000141BD" w:rsidRDefault="002F4ED8" w:rsidP="002F4ED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BCAA" w14:textId="77777777" w:rsidR="002F4ED8" w:rsidRPr="000141BD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6DEC" w14:textId="77777777" w:rsidR="002F4ED8" w:rsidRPr="000141BD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B7FF" w14:textId="77777777" w:rsidR="002F4ED8" w:rsidRPr="000141BD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937E" w14:textId="77777777" w:rsidR="002F4ED8" w:rsidRPr="000141BD" w:rsidRDefault="002F4ED8" w:rsidP="00A8569E">
            <w:pPr>
              <w:widowControl w:val="0"/>
              <w:tabs>
                <w:tab w:val="right" w:pos="4544"/>
              </w:tabs>
              <w:spacing w:after="0" w:line="240" w:lineRule="auto"/>
              <w:ind w:left="-99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2F4ED8" w:rsidRPr="00021567" w14:paraId="4E960862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BEC8" w14:textId="7D8D0285" w:rsidR="002F4ED8" w:rsidRPr="00021567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09CC" w14:textId="72261E38" w:rsidR="002F4ED8" w:rsidRPr="00021567" w:rsidRDefault="002F4ED8" w:rsidP="000978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 – ведущая отрасль права Беларуси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BCC9" w14:textId="77777777" w:rsidR="002F4ED8" w:rsidRPr="00021567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5785" w14:textId="77777777" w:rsidR="002F4ED8" w:rsidRPr="00021567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3D64" w14:textId="77777777" w:rsidR="002F4ED8" w:rsidRPr="00021567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00" w:rsidRPr="00021567" w14:paraId="6A0843A2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E031" w14:textId="77777777" w:rsidR="00F65600" w:rsidRPr="00021567" w:rsidRDefault="00F65600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64C2" w14:textId="07FA8A26" w:rsidR="00F65600" w:rsidRPr="00021567" w:rsidRDefault="00097824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Наука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3FB8" w14:textId="554CCCDE" w:rsidR="00F65600" w:rsidRPr="00021567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3621" w14:textId="5094CA16" w:rsidR="00F65600" w:rsidRPr="00021567" w:rsidRDefault="00F65600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8A58" w14:textId="771999A9" w:rsidR="00F65600" w:rsidRPr="00021567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ED8" w:rsidRPr="002F4ED8" w14:paraId="1E648035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7662" w14:textId="25A69E08" w:rsidR="002F4ED8" w:rsidRPr="00021567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852F" w14:textId="77777777" w:rsidR="002F4ED8" w:rsidRPr="00021567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Понятие и сущность конституционно-правовых отношений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5861" w14:textId="6BEA7757" w:rsidR="002F4ED8" w:rsidRPr="00021567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6844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C940" w14:textId="34FA2B0A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D8" w:rsidRPr="002F4ED8" w14:paraId="59799558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3092" w14:textId="04095A2C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172D" w14:textId="5B520DC2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Источники конституцион</w:t>
            </w:r>
            <w:r w:rsidR="00D2785D">
              <w:rPr>
                <w:rFonts w:ascii="Times New Roman" w:hAnsi="Times New Roman" w:cs="Times New Roman"/>
                <w:sz w:val="28"/>
                <w:szCs w:val="28"/>
              </w:rPr>
              <w:t>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CD6D" w14:textId="3E552158" w:rsidR="002F4ED8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8B4A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74AC" w14:textId="6ADEB980" w:rsidR="002F4ED8" w:rsidRPr="002F4ED8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ED8" w:rsidRPr="002F4ED8" w14:paraId="75CD6D65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26EA" w14:textId="7C39E8F7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9F98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Конституция – основной источник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7A16" w14:textId="3A1405E8" w:rsidR="002F4ED8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7F2C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AB60" w14:textId="1A37ECB1" w:rsidR="002F4ED8" w:rsidRPr="002F4ED8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ED8" w:rsidRPr="002F4ED8" w14:paraId="05DB804F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AEA1" w14:textId="54AB3E5F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48E8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развитие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ADC5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2EF6" w14:textId="140947B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8FBF" w14:textId="4310E9E8" w:rsidR="002F4ED8" w:rsidRPr="002F4ED8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00" w:rsidRPr="002F4ED8" w14:paraId="70634AFE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3278" w14:textId="77777777" w:rsidR="00F65600" w:rsidRPr="00A8569E" w:rsidRDefault="00F65600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E2BD" w14:textId="1FBBC25F" w:rsidR="00F65600" w:rsidRPr="002F4ED8" w:rsidRDefault="00097824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норм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2887" w14:textId="2D336947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A1E7" w14:textId="285A9406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F31D" w14:textId="77777777" w:rsidR="00F65600" w:rsidRPr="002F4ED8" w:rsidRDefault="00F65600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D8" w:rsidRPr="002F4ED8" w14:paraId="520AE34E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1C15" w14:textId="4884A471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331C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характерные черты основ конституционного строя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F13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76F1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C9A1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5ACE3523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FB8F" w14:textId="23A56C67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622E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политической системы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789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338B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35C8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2E2A2500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66BE" w14:textId="1C3C6DBB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577F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закрепление основ экономических отношений, социальной основы общества и внешней политики государств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801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0F0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9E92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3B01622E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424D" w14:textId="554A6F41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3A85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политико-правовое значение суверенитета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E327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F2A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012A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5B224AE3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41D9" w14:textId="239B0607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F214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как субъект межгосударственных образований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D7B7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30EB" w14:textId="2EF0822F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6C01" w14:textId="5BBF1BFD" w:rsidR="002F4ED8" w:rsidRPr="002F4ED8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55FF2778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CF37" w14:textId="0D430639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4847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правового положения человека и гражданина. Гражданство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705B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4579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1AE1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00" w:rsidRPr="002F4ED8" w14:paraId="208AF0C6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3B19" w14:textId="77777777" w:rsidR="00F65600" w:rsidRPr="00A8569E" w:rsidRDefault="00F65600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249F" w14:textId="3B7EF16C" w:rsidR="00F65600" w:rsidRPr="002F4ED8" w:rsidRDefault="00097824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Правовое положение иностранных граждан и лиц без гражданства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A8E0" w14:textId="4EED6618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6D4B" w14:textId="047295D7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C0DE" w14:textId="77777777" w:rsidR="00F65600" w:rsidRPr="002F4ED8" w:rsidRDefault="00F65600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D8" w:rsidRPr="002F4ED8" w14:paraId="6D26B192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F8A4" w14:textId="5F527DB7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8173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права, свободы и обязанности человека и гражданина. Международные стандарты и универсальный механизм защиты прав человека и гражданина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D266" w14:textId="704B2F63" w:rsidR="002F4ED8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60AD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D3F1" w14:textId="527E3613" w:rsidR="002F4ED8" w:rsidRPr="002F4ED8" w:rsidRDefault="00021567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279B4974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12E6" w14:textId="7AADBA7B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A18C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Административно-территориальное устройство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6735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1820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3C1F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5FBBFA63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B8F7" w14:textId="75D7FB30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9CB2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и избирательное право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1EA6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92C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D423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15D95267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803B" w14:textId="79CC600A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3E9D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Референдум (народное голосование)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C514" w14:textId="68738919" w:rsidR="002F4ED8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8B60" w14:textId="335F6FFB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A623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00" w:rsidRPr="002F4ED8" w14:paraId="74FDFE60" w14:textId="77777777" w:rsidTr="00021567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6DA9" w14:textId="77777777" w:rsidR="00F65600" w:rsidRPr="00A8569E" w:rsidRDefault="00F65600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984D" w14:textId="40A3A88B" w:rsidR="00F65600" w:rsidRPr="002F4ED8" w:rsidRDefault="00097824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Понятие и основные принципы организации и деятельности государственных органов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ACBE" w14:textId="6F57B93C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EF14" w14:textId="136A36D3" w:rsidR="00F65600" w:rsidRPr="002F4ED8" w:rsidRDefault="00021567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CE59" w14:textId="77777777" w:rsidR="00F65600" w:rsidRPr="002F4ED8" w:rsidRDefault="00F65600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ED8" w:rsidRPr="002F4ED8" w14:paraId="0C598291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EA0C" w14:textId="308D465C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A3C7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E5D4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DC5E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E0A1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061C2D65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B4BD" w14:textId="36D11276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9C1D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Всебелорусское народное собрание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DC21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9E6D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9D88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1F52E852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3E02" w14:textId="0DBE06F2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93AE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 – Национальное собрание Республики Беларусь как представительный и законодательный орган государства. Законодательный процесс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574D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0DCC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295F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56520CCD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5E37" w14:textId="4E1D2FBB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4850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Правительство – Совет Министров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E0DA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0974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5D17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4CF5A8D4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FF53" w14:textId="50BCED27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C761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Судебная власть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9EDF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8131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06C5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49CB52D7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B133" w14:textId="7AE2D14C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9F62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Местное управление и самоуправление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52BC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D1DC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BD69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ED8" w:rsidRPr="002F4ED8" w14:paraId="753FD7DC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D8F3" w14:textId="6A845288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A9C2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органов прокурорского надзора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5C42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0F36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9682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ED8" w:rsidRPr="002F4ED8" w14:paraId="00D32D88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FC92" w14:textId="715F2A68" w:rsidR="002F4ED8" w:rsidRPr="00A8569E" w:rsidRDefault="002F4ED8" w:rsidP="00A8569E">
            <w:pPr>
              <w:pStyle w:val="ae"/>
              <w:widowControl w:val="0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4B5F" w14:textId="77777777" w:rsidR="002F4ED8" w:rsidRPr="002F4ED8" w:rsidRDefault="002F4ED8" w:rsidP="002F4ED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Комитета государственного контроля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6FA7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21FA" w14:textId="77777777" w:rsidR="002F4ED8" w:rsidRPr="002F4ED8" w:rsidRDefault="002F4ED8" w:rsidP="002F4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3229" w14:textId="77777777" w:rsidR="002F4ED8" w:rsidRPr="002F4ED8" w:rsidRDefault="002F4ED8" w:rsidP="002F4ED8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69E" w:rsidRPr="002F4ED8" w14:paraId="11646138" w14:textId="77777777" w:rsidTr="00A8569E">
        <w:trPr>
          <w:gridAfter w:val="1"/>
          <w:wAfter w:w="8" w:type="dxa"/>
          <w:trHeight w:val="557"/>
          <w:jc w:val="center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F9A8" w14:textId="195EF8D0" w:rsidR="00A8569E" w:rsidRPr="002F4ED8" w:rsidRDefault="00A8569E" w:rsidP="00A8569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90B4" w14:textId="6B7BF53D" w:rsidR="00A8569E" w:rsidRPr="002F4ED8" w:rsidRDefault="00A8569E" w:rsidP="00A85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07CF" w14:textId="0D7C0F69" w:rsidR="00A8569E" w:rsidRPr="002F4ED8" w:rsidRDefault="00A8569E" w:rsidP="00A85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4F71" w14:textId="6B67F87F" w:rsidR="00A8569E" w:rsidRPr="002F4ED8" w:rsidRDefault="00A8569E" w:rsidP="00A8569E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14:paraId="338EB1EF" w14:textId="77777777" w:rsidR="002F4ED8" w:rsidRPr="001B6BAD" w:rsidRDefault="002F4ED8" w:rsidP="002F4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br w:type="page"/>
      </w:r>
    </w:p>
    <w:p w14:paraId="36D97D89" w14:textId="600AFA2A" w:rsidR="00E00C7C" w:rsidRPr="002F4ED8" w:rsidRDefault="00E00C7C" w:rsidP="002F4ED8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</w:pPr>
      <w:r w:rsidRPr="002F4ED8">
        <w:rPr>
          <w:i w:val="0"/>
          <w:sz w:val="28"/>
          <w:szCs w:val="28"/>
        </w:rPr>
        <w:t>ПРИМЕРНЫЙ ТЕМАТИЧЕСКИЙ ПЛАН</w:t>
      </w:r>
    </w:p>
    <w:p w14:paraId="4EF8DCE1" w14:textId="4DA1ADB9" w:rsidR="00E00C7C" w:rsidRDefault="00E00C7C" w:rsidP="002F4ED8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</w:pPr>
      <w:r w:rsidRPr="002F4ED8">
        <w:rPr>
          <w:i w:val="0"/>
          <w:sz w:val="28"/>
          <w:szCs w:val="28"/>
        </w:rPr>
        <w:t xml:space="preserve">для специальности </w:t>
      </w:r>
      <w:r w:rsidR="00A32854" w:rsidRPr="002F4ED8">
        <w:rPr>
          <w:bCs/>
          <w:i w:val="0"/>
          <w:iCs/>
          <w:sz w:val="28"/>
          <w:szCs w:val="28"/>
        </w:rPr>
        <w:t>6-05-0421-01</w:t>
      </w:r>
      <w:r w:rsidRPr="002F4ED8">
        <w:rPr>
          <w:i w:val="0"/>
          <w:sz w:val="28"/>
          <w:szCs w:val="28"/>
        </w:rPr>
        <w:t xml:space="preserve"> «Правоведение»</w:t>
      </w:r>
    </w:p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795"/>
        <w:gridCol w:w="4792"/>
        <w:gridCol w:w="975"/>
        <w:gridCol w:w="1186"/>
        <w:gridCol w:w="1938"/>
        <w:gridCol w:w="8"/>
      </w:tblGrid>
      <w:tr w:rsidR="00D2785D" w:rsidRPr="000141BD" w14:paraId="04C92E83" w14:textId="77777777" w:rsidTr="006E5124">
        <w:trPr>
          <w:trHeight w:val="382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E830" w14:textId="77777777" w:rsidR="00D2785D" w:rsidRPr="000141BD" w:rsidRDefault="00D2785D" w:rsidP="006E51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141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3275" w14:textId="77777777" w:rsidR="00D2785D" w:rsidRPr="000141BD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951D" w14:textId="77777777" w:rsidR="00D2785D" w:rsidRPr="000141BD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D2785D" w:rsidRPr="000141BD" w14:paraId="7C38E0A0" w14:textId="77777777" w:rsidTr="006E5124">
        <w:trPr>
          <w:gridAfter w:val="1"/>
          <w:wAfter w:w="8" w:type="dxa"/>
          <w:trHeight w:val="926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1B2D" w14:textId="77777777" w:rsidR="00D2785D" w:rsidRPr="000141BD" w:rsidRDefault="00D2785D" w:rsidP="006E512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610A" w14:textId="77777777" w:rsidR="00D2785D" w:rsidRPr="000141BD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B8B7" w14:textId="77777777" w:rsidR="00D2785D" w:rsidRPr="000141BD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1686" w14:textId="77777777" w:rsidR="00D2785D" w:rsidRPr="000141BD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EEA" w14:textId="77777777" w:rsidR="00D2785D" w:rsidRPr="000141BD" w:rsidRDefault="00D2785D" w:rsidP="006E5124">
            <w:pPr>
              <w:widowControl w:val="0"/>
              <w:tabs>
                <w:tab w:val="right" w:pos="4544"/>
              </w:tabs>
              <w:spacing w:after="0" w:line="240" w:lineRule="auto"/>
              <w:ind w:left="-99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D2785D" w:rsidRPr="002F4ED8" w14:paraId="3DF6AB05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4E1E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8F45" w14:textId="18D25386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 – ведущая отрасль права Беларуси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10A7" w14:textId="03CB4DDD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E31" w14:textId="4FFF3079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B821" w14:textId="7065641F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725BDAE1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42C5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68B0" w14:textId="0B214EFC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Наука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2213" w14:textId="713F8932" w:rsidR="00D2785D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E93A" w14:textId="4D53CB7B" w:rsidR="00D2785D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23FF" w14:textId="2CF4B1AB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85D" w:rsidRPr="002F4ED8" w14:paraId="52F436A5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C146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67D5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сущность конституционно-правовых отношений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2234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1E33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675D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85D" w:rsidRPr="002F4ED8" w14:paraId="02C42FC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4C4D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298C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Источники конституцион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B832" w14:textId="00A5BB35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5C49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3BC2" w14:textId="5F79E951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16B2D7AB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EF3D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B9FF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Конституция – основной источник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5D60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21BE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1EC9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28E17CE7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7C02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3E1A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развитие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626E" w14:textId="4989E29A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00E3" w14:textId="7291068D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BFA8" w14:textId="40B54FE0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0AD141D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0C01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7C6C" w14:textId="59951DE1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норм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10F4" w14:textId="7F8E8EC1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32B0" w14:textId="006CA40B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5FCE" w14:textId="77777777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5D" w:rsidRPr="002F4ED8" w14:paraId="6BB3792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80E8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4011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характерные черты основ конституционного строя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825A" w14:textId="49B125BA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6AF" w14:textId="46D2ACA4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F60F" w14:textId="1B35E094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7E5F69B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0052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2F52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политической системы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14FC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EA3A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9560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7D94A690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F276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6B36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закрепление основ экономических отношений, социальной основы общества и внешней политики государств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E85C" w14:textId="3F78B351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E0EB" w14:textId="1483EE17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8CDC" w14:textId="69F3AAA0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4C4F103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EFED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3CA0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политико-правовое значение суверенитета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A4B0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B041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8FEB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77FC6A3B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489A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E7C8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как субъект межгосударственных образований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A11A" w14:textId="46DA23C7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13D4" w14:textId="19B83B35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5407" w14:textId="4BC419A6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60A98B81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4389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9A09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правового положения человека и гражданина. Гражданство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3F1C" w14:textId="655B9788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E7F8" w14:textId="7C1F4DB9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E3EA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7C1F2C8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BC05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F025" w14:textId="3AF14B8F" w:rsidR="00D2785D" w:rsidRPr="00D2785D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Правовое положение иностранных граждан и лиц без гражданства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9D99" w14:textId="79F0A0BD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CE79" w14:textId="1F537C61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D445" w14:textId="60D769AE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17127F3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CBAC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7056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права, свободы и обязанности человека и гражданина. Международные стандарты и универсальный механизм защиты прав человека и гражданина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4777" w14:textId="5C6F286E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913A" w14:textId="5211BEE9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0E40" w14:textId="3EEC577B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01D51947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7C9B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2A6A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Административно-территориальное устройство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F1C2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83BB" w14:textId="63465A5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781F" w14:textId="3830CD6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5D" w:rsidRPr="002F4ED8" w14:paraId="1ACA3C76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6E5D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E11E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и избирательное право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2BFD" w14:textId="32828998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7EEB" w14:textId="65DA79CD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00DF" w14:textId="2E7ABED1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45B2D06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3F5A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3A49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Референдум (народное голосование)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CD25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0158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854E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1307E2B5" w14:textId="77777777" w:rsidTr="0032748A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2C74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2F10" w14:textId="1BF65D8E" w:rsidR="00D2785D" w:rsidRPr="00D2785D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Понятие и основные принципы организации и деятельности государственных органов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593F" w14:textId="556FD059" w:rsidR="00D2785D" w:rsidRPr="00D2785D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96F6" w14:textId="3D98D646" w:rsidR="00D2785D" w:rsidRPr="00D2785D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235F" w14:textId="77777777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5D" w:rsidRPr="002F4ED8" w14:paraId="3CA6A37E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31A4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4BF2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8E5B" w14:textId="2DD9C9D1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143E" w14:textId="445E3607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90E6" w14:textId="05EE8C18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46F8DF6F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EDBE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6B1C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Всебелорусское народное собрание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1040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437D" w14:textId="77777777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DCE4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15DFD56C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7F89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9F49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 – Национальное собрание Республики Беларусь как представительный и законодательный орган государства. Законодательный процесс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784E" w14:textId="4348692B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186F" w14:textId="6B973396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3AD5" w14:textId="5D57B71B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13B2890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541F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F278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Правительство – Совет Министров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AAD4" w14:textId="58A1C4B8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5A90" w14:textId="3A784108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0E18" w14:textId="3196D70A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6FFE0F22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E6D8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D37E" w14:textId="77777777" w:rsidR="00D2785D" w:rsidRPr="002F4ED8" w:rsidRDefault="00D2785D" w:rsidP="00D2785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Судебная власть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7F9D" w14:textId="017DB0AB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60A8" w14:textId="6D9CA64A" w:rsidR="00D2785D" w:rsidRPr="002F4ED8" w:rsidRDefault="00D2785D" w:rsidP="00D27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F6D5" w14:textId="148508D0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85D" w:rsidRPr="002F4ED8" w14:paraId="1FF7C768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8FAE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B14B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Местное управление и самоуправление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7518" w14:textId="2BB0B854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FFC5" w14:textId="162A3831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118B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85D" w:rsidRPr="002F4ED8" w14:paraId="48ADBA81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A650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3A7C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органов прокурорского надзора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5E6A" w14:textId="4064AB14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11A1" w14:textId="48FE1C31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108D" w14:textId="7FC09C12" w:rsidR="00D2785D" w:rsidRPr="002F4ED8" w:rsidRDefault="00D2785D" w:rsidP="00D2785D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85D" w:rsidRPr="002F4ED8" w14:paraId="782EFAAC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B311" w14:textId="77777777" w:rsidR="00D2785D" w:rsidRPr="00A8569E" w:rsidRDefault="00D2785D" w:rsidP="00D2785D">
            <w:pPr>
              <w:pStyle w:val="ae"/>
              <w:widowControl w:val="0"/>
              <w:numPr>
                <w:ilvl w:val="0"/>
                <w:numId w:val="2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6299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Комитета государственного контроля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761A" w14:textId="5E2DEF56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9A37" w14:textId="46F88501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F07E" w14:textId="77777777" w:rsidR="00D2785D" w:rsidRPr="002F4ED8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85D" w:rsidRPr="002F4ED8" w14:paraId="732039D2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37DB7" w14:textId="77777777" w:rsidR="00D2785D" w:rsidRPr="002F4ED8" w:rsidRDefault="00D2785D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983E" w14:textId="18A0167E" w:rsidR="00D2785D" w:rsidRPr="002F4ED8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564A" w14:textId="23678711" w:rsidR="00D2785D" w:rsidRPr="00D2785D" w:rsidRDefault="00D2785D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57EF" w14:textId="089751A5" w:rsidR="00D2785D" w:rsidRPr="00D2785D" w:rsidRDefault="00D2785D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14:paraId="283076B9" w14:textId="77777777" w:rsidR="009E7464" w:rsidRPr="001B6BAD" w:rsidRDefault="009E7464">
      <w:pPr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1B6BAD">
        <w:rPr>
          <w:b/>
          <w:i/>
          <w:sz w:val="28"/>
          <w:szCs w:val="28"/>
        </w:rPr>
        <w:br w:type="page"/>
      </w:r>
    </w:p>
    <w:p w14:paraId="614E1F63" w14:textId="75A24493" w:rsidR="00E00C7C" w:rsidRPr="00313A39" w:rsidRDefault="00E00C7C" w:rsidP="00313A39">
      <w:pPr>
        <w:pStyle w:val="1"/>
        <w:numPr>
          <w:ilvl w:val="0"/>
          <w:numId w:val="0"/>
        </w:numPr>
        <w:jc w:val="center"/>
        <w:rPr>
          <w:i w:val="0"/>
          <w:sz w:val="28"/>
          <w:szCs w:val="28"/>
        </w:rPr>
      </w:pPr>
      <w:r w:rsidRPr="00313A39">
        <w:rPr>
          <w:i w:val="0"/>
          <w:sz w:val="28"/>
          <w:szCs w:val="28"/>
        </w:rPr>
        <w:t>ПРИМЕРНЫЙ ТЕМАТИЧЕСКИЙ ПЛАН</w:t>
      </w:r>
    </w:p>
    <w:p w14:paraId="49220452" w14:textId="4E9272DD" w:rsidR="00E00C7C" w:rsidRPr="00313A39" w:rsidRDefault="00E00C7C" w:rsidP="00313A39">
      <w:pPr>
        <w:pStyle w:val="1"/>
        <w:numPr>
          <w:ilvl w:val="0"/>
          <w:numId w:val="0"/>
        </w:numPr>
        <w:spacing w:after="120"/>
        <w:jc w:val="center"/>
        <w:rPr>
          <w:i w:val="0"/>
          <w:sz w:val="28"/>
          <w:szCs w:val="28"/>
        </w:rPr>
      </w:pPr>
      <w:r w:rsidRPr="00313A39">
        <w:rPr>
          <w:i w:val="0"/>
          <w:sz w:val="28"/>
          <w:szCs w:val="28"/>
        </w:rPr>
        <w:t xml:space="preserve">для специальности </w:t>
      </w:r>
      <w:r w:rsidR="00A32854" w:rsidRPr="00313A39">
        <w:rPr>
          <w:bCs/>
          <w:i w:val="0"/>
          <w:iCs/>
          <w:sz w:val="28"/>
          <w:szCs w:val="28"/>
        </w:rPr>
        <w:t>6-05-0421-03</w:t>
      </w:r>
      <w:r w:rsidR="00A32854" w:rsidRPr="00313A39">
        <w:rPr>
          <w:i w:val="0"/>
          <w:sz w:val="28"/>
          <w:szCs w:val="28"/>
        </w:rPr>
        <w:t xml:space="preserve"> </w:t>
      </w:r>
      <w:r w:rsidRPr="00313A39">
        <w:rPr>
          <w:i w:val="0"/>
          <w:sz w:val="28"/>
          <w:szCs w:val="28"/>
        </w:rPr>
        <w:t>«Экономическое право»</w:t>
      </w:r>
    </w:p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795"/>
        <w:gridCol w:w="4792"/>
        <w:gridCol w:w="975"/>
        <w:gridCol w:w="1186"/>
        <w:gridCol w:w="1938"/>
        <w:gridCol w:w="8"/>
      </w:tblGrid>
      <w:tr w:rsidR="00313A39" w:rsidRPr="000141BD" w14:paraId="034CA955" w14:textId="77777777" w:rsidTr="006E5124">
        <w:trPr>
          <w:trHeight w:val="382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AC47" w14:textId="77777777" w:rsidR="00313A39" w:rsidRPr="000141BD" w:rsidRDefault="00313A39" w:rsidP="006E512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141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0E03" w14:textId="77777777" w:rsidR="00313A39" w:rsidRPr="000141BD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6A5A" w14:textId="77777777" w:rsidR="00313A39" w:rsidRPr="000141BD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313A39" w:rsidRPr="000141BD" w14:paraId="2C5642DD" w14:textId="77777777" w:rsidTr="006E5124">
        <w:trPr>
          <w:gridAfter w:val="1"/>
          <w:wAfter w:w="8" w:type="dxa"/>
          <w:trHeight w:val="926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E2EB" w14:textId="77777777" w:rsidR="00313A39" w:rsidRPr="000141BD" w:rsidRDefault="00313A39" w:rsidP="006E512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1E54" w14:textId="77777777" w:rsidR="00313A39" w:rsidRPr="000141BD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3589" w14:textId="77777777" w:rsidR="00313A39" w:rsidRPr="000141BD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AB61" w14:textId="77777777" w:rsidR="00313A39" w:rsidRPr="000141BD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7437" w14:textId="77777777" w:rsidR="00313A39" w:rsidRPr="000141BD" w:rsidRDefault="00313A39" w:rsidP="006E5124">
            <w:pPr>
              <w:widowControl w:val="0"/>
              <w:tabs>
                <w:tab w:val="right" w:pos="4544"/>
              </w:tabs>
              <w:spacing w:after="0" w:line="240" w:lineRule="auto"/>
              <w:ind w:left="-99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313A39" w:rsidRPr="002F4ED8" w14:paraId="2E94EE25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ECCF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707C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 – ведущая отрасль права Беларуси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E9C2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B7D5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1FB3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32BB9160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CC4C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44B2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Наука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2645" w14:textId="10F90ABF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1B74" w14:textId="1E3642DA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0AAE" w14:textId="11F9B3EA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A39" w:rsidRPr="002F4ED8" w14:paraId="07E93F5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D362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49B0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сущность конституционно-правовых отношений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E524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67D3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EA02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A39" w:rsidRPr="002F4ED8" w14:paraId="2A86FD5D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ED09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327C" w14:textId="77777777" w:rsidR="00313A39" w:rsidRPr="002F4ED8" w:rsidRDefault="00313A39" w:rsidP="00313A3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Источники конституцион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C13" w14:textId="158E2882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8441" w14:textId="790AB86F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72CD" w14:textId="13E3396F" w:rsidR="00313A39" w:rsidRPr="002F4ED8" w:rsidRDefault="00313A39" w:rsidP="00313A39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10B52E3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98ED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8228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Конституция – основной источник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0C01" w14:textId="480FB0C0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432D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F3C2" w14:textId="7CBB31F6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0ACBB087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04E5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83E8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развитие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3664" w14:textId="5540EEF9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95BD" w14:textId="01F03872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2D6F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731BEDE4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DD2C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A852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норм конституционного права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0245" w14:textId="79B9F025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D88C" w14:textId="4E2BFA8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57A3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39" w:rsidRPr="002F4ED8" w14:paraId="214C1406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3054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BA97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характерные черты основ конституционного строя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15E9" w14:textId="4FF5F159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6A6F" w14:textId="54C84CAC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CF2F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76ACB26A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DB67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0B96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политической системы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3510" w14:textId="3285F741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69CC" w14:textId="02DF7C3F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9FC8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3F70A78B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88F6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3A55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Конституционное закрепление основ экономических отношений, социальной основы общества и внешней политики государств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971D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EAE8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A90A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3AA742CC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6133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DC57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Понятие и политико-правовое значение суверенитета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9DEA" w14:textId="20693885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0F92" w14:textId="3AF3EE6D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2DA8" w14:textId="2A4A1D16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39" w:rsidRPr="002F4ED8" w14:paraId="5B785918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71DD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F863" w14:textId="77777777" w:rsidR="00313A39" w:rsidRPr="002F4ED8" w:rsidRDefault="00313A39" w:rsidP="00313A3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как субъект межгосударственных образований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C448" w14:textId="6BC1D73B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E197" w14:textId="4ED45595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12C2" w14:textId="77777777" w:rsidR="00313A39" w:rsidRPr="002F4ED8" w:rsidRDefault="00313A39" w:rsidP="00313A39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59BD7DB3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C589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EE1C" w14:textId="77777777" w:rsidR="00313A39" w:rsidRPr="002F4ED8" w:rsidRDefault="00313A39" w:rsidP="00313A3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правового положения человека и гражданина. Гражданство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A41B" w14:textId="04BDD812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6412" w14:textId="40F440C6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CC39" w14:textId="5C4CE025" w:rsidR="00313A39" w:rsidRPr="002F4ED8" w:rsidRDefault="00313A39" w:rsidP="00313A39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57FAA3D4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1172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1EF3" w14:textId="77777777" w:rsidR="00313A39" w:rsidRPr="00D2785D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Правовое положение иностранных граждан и лиц без гражданства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36A2" w14:textId="601E51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9D20" w14:textId="485D540D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97E9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7300E450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E238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4EE4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права, свободы и обязанности человека и гражданина. Международные стандарты и универсальный механизм защиты прав человека и гражданина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64C8" w14:textId="7C90AE3E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3256" w14:textId="55FB2AB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D360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27E8A518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B41F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C1D5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Административно-территориальное устройство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E78A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66D5" w14:textId="494220E8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E115" w14:textId="24BE7259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33BCBFC6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419E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1136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и избирательное право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EAAE" w14:textId="66595802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F98A" w14:textId="4E03604A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054B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2AF60F80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EB3D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7AF8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Референдум (народное голосование)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6704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E603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C79A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2EC54EC5" w14:textId="77777777" w:rsidTr="000978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6FF3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9DEF" w14:textId="77777777" w:rsidR="00313A39" w:rsidRPr="00D2785D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Понятие и основные принципы организации и деятельности государственных органов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BFCE" w14:textId="77777777" w:rsidR="00313A39" w:rsidRPr="00D2785D" w:rsidRDefault="00313A39" w:rsidP="000978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FD7A" w14:textId="77777777" w:rsidR="00313A39" w:rsidRPr="00D2785D" w:rsidRDefault="00313A39" w:rsidP="000978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21A3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39" w:rsidRPr="002F4ED8" w14:paraId="48452371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AC43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783B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4CDE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CDE5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DBC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63045C85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8057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5EB9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Всебелорусское народное собрание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C63C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BC45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800D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32CDCD1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4670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14A5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 – Национальное собрание Республики Беларусь как представительный и законодательный орган государства. Законодательный процесс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F59A" w14:textId="1B1F9A86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F1EF" w14:textId="74950E3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2143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34131C37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160B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754B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Правительство – Совет Министров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9B27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305D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29BE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06457DE1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3AAD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F0BC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Судебная власть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601A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6609" w14:textId="7777777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67FE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39" w:rsidRPr="002F4ED8" w14:paraId="7DE93C19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C4DB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CE2A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Местное управление и самоуправление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FB79" w14:textId="565232A7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1F1C" w14:textId="3588F2B4" w:rsidR="00313A39" w:rsidRPr="002F4ED8" w:rsidRDefault="00313A39" w:rsidP="006E51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39F5" w14:textId="77777777" w:rsidR="00313A39" w:rsidRPr="002F4ED8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6C551676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91F3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5AF" w14:textId="77777777" w:rsidR="00313A39" w:rsidRPr="002F4ED8" w:rsidRDefault="00313A39" w:rsidP="00313A3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органов прокурорского надзора в Республике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9E8A" w14:textId="5FBAA51F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BDF1" w14:textId="1A1E018F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AE07" w14:textId="70D434D3" w:rsidR="00313A39" w:rsidRPr="002F4ED8" w:rsidRDefault="00313A39" w:rsidP="00313A39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4955F8FC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977E" w14:textId="77777777" w:rsidR="00313A39" w:rsidRPr="00A8569E" w:rsidRDefault="00313A39" w:rsidP="00313A39">
            <w:pPr>
              <w:pStyle w:val="ae"/>
              <w:widowControl w:val="0"/>
              <w:numPr>
                <w:ilvl w:val="0"/>
                <w:numId w:val="2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8288" w14:textId="77777777" w:rsidR="00313A39" w:rsidRPr="002F4ED8" w:rsidRDefault="00313A39" w:rsidP="00313A3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Конституционные основы деятельности Комитета государственного контроля Республики Беларусь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95D" w14:textId="25091234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DC73" w14:textId="34614504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DE54" w14:textId="5618888D" w:rsidR="00313A39" w:rsidRPr="002F4ED8" w:rsidRDefault="00313A39" w:rsidP="00313A39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A39" w:rsidRPr="002F4ED8" w14:paraId="66CB6F3E" w14:textId="77777777" w:rsidTr="006E5124">
        <w:trPr>
          <w:gridAfter w:val="1"/>
          <w:wAfter w:w="8" w:type="dxa"/>
          <w:trHeight w:val="557"/>
          <w:jc w:val="center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A56E" w14:textId="77777777" w:rsidR="00313A39" w:rsidRPr="002F4ED8" w:rsidRDefault="00313A39" w:rsidP="006E512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BA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2FA6" w14:textId="36FB65A0" w:rsidR="00313A39" w:rsidRPr="002F4ED8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C01C" w14:textId="3D65FA32" w:rsidR="00313A39" w:rsidRPr="00D2785D" w:rsidRDefault="00313A39" w:rsidP="00313A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C39E" w14:textId="77777777" w:rsidR="00313A39" w:rsidRPr="00D2785D" w:rsidRDefault="00313A39" w:rsidP="006E5124">
            <w:pPr>
              <w:widowControl w:val="0"/>
              <w:tabs>
                <w:tab w:val="center" w:pos="-136"/>
                <w:tab w:val="right" w:pos="4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85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14:paraId="390C96CE" w14:textId="37C1B0B9" w:rsidR="00E00C7C" w:rsidRPr="00313A39" w:rsidRDefault="00E00C7C" w:rsidP="00313A39">
      <w:pPr>
        <w:jc w:val="center"/>
        <w:rPr>
          <w:rFonts w:ascii="Calibri" w:eastAsia="Times New Roman" w:hAnsi="Calibri" w:cs="Times New Roman"/>
          <w:b/>
          <w:lang w:eastAsia="be-BY"/>
        </w:rPr>
      </w:pPr>
    </w:p>
    <w:p w14:paraId="6FCAB2E7" w14:textId="07F1959F" w:rsidR="004E2987" w:rsidRPr="001B6BAD" w:rsidRDefault="00E00C7C" w:rsidP="002F4ED8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1B6BAD">
        <w:rPr>
          <w:sz w:val="28"/>
          <w:szCs w:val="28"/>
        </w:rPr>
        <w:br w:type="page"/>
      </w:r>
    </w:p>
    <w:p w14:paraId="4E3E2BF2" w14:textId="77777777" w:rsidR="00BA4EC3" w:rsidRPr="001B6BAD" w:rsidRDefault="00BA4EC3" w:rsidP="00FA7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228CFA3" w14:textId="77777777" w:rsidR="0035211A" w:rsidRPr="001B6BAD" w:rsidRDefault="0035211A" w:rsidP="00FA7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5301056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Toc217720871"/>
      <w:r w:rsidRPr="001B6BAD">
        <w:rPr>
          <w:rFonts w:ascii="Times New Roman" w:hAnsi="Times New Roman" w:cs="Times New Roman"/>
          <w:b/>
          <w:sz w:val="28"/>
          <w:szCs w:val="28"/>
        </w:rPr>
        <w:t>Тема 1. Конституционное право – ведущая отрасль права Беларуси</w:t>
      </w:r>
      <w:bookmarkEnd w:id="2"/>
    </w:p>
    <w:p w14:paraId="6939FFE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Понятие, предмет и метод конституционного права как отрасли права. Место конституционного права в системе права. Взаимовлияние конституционного права и иных отраслей права. Система конституционного права. Понятие конституционно-правовых норм, их общие и особенные черты. Конституционно-правовые институты. Конституционно-правовые принципы и презумпции.</w:t>
      </w:r>
    </w:p>
    <w:p w14:paraId="711B7B43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Значение и задачи конституционного права в развитии государства, общества, личности.</w:t>
      </w:r>
    </w:p>
    <w:p w14:paraId="4654AF9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217720873"/>
    </w:p>
    <w:p w14:paraId="39E08C8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2. Наука конституционного права</w:t>
      </w:r>
      <w:bookmarkEnd w:id="3"/>
    </w:p>
    <w:p w14:paraId="767B964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Понятие и предмет науки конституционного права. Отличие и взаимосвязь науки конституционного права и отрасли конституционного права, воздействие науки конституционного права на нормотворческую и правоприменительную деятельность. Роль научных исследований в подготовке и модернизации Конституции. Методологические основы исследования в науке конституционного права. Основные задачи науки конституционного права. Возникновение и развитие науки конституционного права, ее современное состояние. Источники науки конституционного права. </w:t>
      </w:r>
    </w:p>
    <w:p w14:paraId="7E419C2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217720872"/>
    </w:p>
    <w:p w14:paraId="360F729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3. Понятие и сущность конституционно-правовых отношений</w:t>
      </w:r>
      <w:bookmarkEnd w:id="4"/>
    </w:p>
    <w:p w14:paraId="09AB9AD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и особенности конституционно-правовых отношений. Структура конституционно-правовых отношений. Субъекты, объекты, содержание конституционно-правовых отношений. Основания возникновения, изменения и прекращения конституционно-правовых отношений. Виды конституционно-правовых отношений.</w:t>
      </w:r>
    </w:p>
    <w:p w14:paraId="175F11DB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17720874"/>
    </w:p>
    <w:p w14:paraId="353CAE7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4. Источники конституционного права</w:t>
      </w:r>
      <w:bookmarkStart w:id="6" w:name="_Toc217720875"/>
      <w:bookmarkEnd w:id="5"/>
    </w:p>
    <w:p w14:paraId="73FCDB2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Доктринальные подходы к понятию источников права. Источники конституционного права Республики Беларусь: понятие, виды, характеристика, соподчиненность. Юридическая сила нормативных правовых актов и иных источников конституционного права. Место и роль в системе источников права актов Всебелорусского народного собрания, Конституционного Суда, Верховного Суда, обычаев. Прецедентное право.</w:t>
      </w:r>
    </w:p>
    <w:p w14:paraId="4670203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Особенности развития источников белорусского конституционного права на современном этапе. Опубликование и введение в действие источников права в Республике Беларусь. Взаимодействие международного и национального права. Акты органов СНГ, Союзного государства, ЕАЭС и их место в национальной правовой системе. </w:t>
      </w:r>
    </w:p>
    <w:p w14:paraId="568FB41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DC534" w14:textId="2CB0254B" w:rsidR="00331229" w:rsidRPr="001B6BAD" w:rsidRDefault="00F65600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Toc217720876"/>
      <w:bookmarkEnd w:id="6"/>
      <w:r>
        <w:rPr>
          <w:rFonts w:ascii="Times New Roman" w:hAnsi="Times New Roman" w:cs="Times New Roman"/>
          <w:b/>
          <w:sz w:val="28"/>
          <w:szCs w:val="28"/>
        </w:rPr>
        <w:t>Тема 5. Конституция –</w:t>
      </w:r>
      <w:r w:rsidR="00331229" w:rsidRPr="001B6BAD">
        <w:rPr>
          <w:rFonts w:ascii="Times New Roman" w:hAnsi="Times New Roman" w:cs="Times New Roman"/>
          <w:b/>
          <w:sz w:val="28"/>
          <w:szCs w:val="28"/>
        </w:rPr>
        <w:t xml:space="preserve"> основной источник конституционного права</w:t>
      </w:r>
    </w:p>
    <w:p w14:paraId="5F8341B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Конституция как основной источник конституционного права. Социальная, политическая и правовая природа Конституции. Роль Конституции в развитии белорусской правовой системы. Структура, функции, юридические свойства, принципы Конституции. Верховенство конституционных принципов и норм; обеспечение прямого (непосредственного) их действия. Порядок ее изменения и дополнения. Толкование Конституции.</w:t>
      </w:r>
    </w:p>
    <w:bookmarkEnd w:id="7"/>
    <w:p w14:paraId="497D03E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BFA3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6. Конституционное развитие Республики Беларусь</w:t>
      </w:r>
    </w:p>
    <w:p w14:paraId="528A80B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Значение, основные принципы, особенности и структура конституций советской Белоруссии, Конституции Республики Беларусь от 15 марта </w:t>
      </w:r>
      <w:smartTag w:uri="urn:schemas-microsoft-com:office:smarttags" w:element="metricconverter">
        <w:smartTagPr>
          <w:attr w:name="ProductID" w:val="1994 г"/>
        </w:smartTagPr>
        <w:r w:rsidRPr="001B6BAD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1B6BAD">
        <w:rPr>
          <w:rFonts w:ascii="Times New Roman" w:hAnsi="Times New Roman" w:cs="Times New Roman"/>
          <w:sz w:val="28"/>
          <w:szCs w:val="28"/>
        </w:rPr>
        <w:t xml:space="preserve">. (с изменениями и дополнениями, принятыми на республиканских референдумах от 24 ноября </w:t>
      </w:r>
      <w:smartTag w:uri="urn:schemas-microsoft-com:office:smarttags" w:element="metricconverter">
        <w:smartTagPr>
          <w:attr w:name="ProductID" w:val="1996 г"/>
        </w:smartTagPr>
        <w:r w:rsidRPr="001B6BA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1B6BAD">
        <w:rPr>
          <w:rFonts w:ascii="Times New Roman" w:hAnsi="Times New Roman" w:cs="Times New Roman"/>
          <w:sz w:val="28"/>
          <w:szCs w:val="28"/>
        </w:rPr>
        <w:t xml:space="preserve">. 17 октября 2004 г. и 27 февраля 2022 г. и в ред. Закона от 12 октября 2021 г.). </w:t>
      </w:r>
    </w:p>
    <w:p w14:paraId="2678046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Преемственность в конституционном строительстве Республики Беларусь. История подготовки, принятия и внесения изменений и дополнений в действующую Конституцию Республики Беларусь на республиканских референдумах от 24 ноября </w:t>
      </w:r>
      <w:smartTag w:uri="urn:schemas-microsoft-com:office:smarttags" w:element="metricconverter">
        <w:smartTagPr>
          <w:attr w:name="ProductID" w:val="1996 г"/>
        </w:smartTagPr>
        <w:r w:rsidRPr="001B6BA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1B6BAD">
        <w:rPr>
          <w:rFonts w:ascii="Times New Roman" w:hAnsi="Times New Roman" w:cs="Times New Roman"/>
          <w:sz w:val="28"/>
          <w:szCs w:val="28"/>
        </w:rPr>
        <w:t>. 17 октября 2004 г. и 27 февраля 2022 г. и Законом от 12 октября 2021 г.; основное содержание внесенных изменений и дополнений. Основные направления модернизации действующей Конституции.</w:t>
      </w:r>
    </w:p>
    <w:p w14:paraId="654DD827" w14:textId="77777777" w:rsidR="00331229" w:rsidRPr="001B6BAD" w:rsidRDefault="00331229" w:rsidP="0033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A503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7. Реализация норм конституционного права</w:t>
      </w:r>
    </w:p>
    <w:p w14:paraId="67945E71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и особенности реализации норм конституционного права. Коллизии, пробелы и иные дефекты в конституционном праве, механизм их разрешения. Гарантии реализации Конституции и иных норм конституционного права; принцип прямого действия Конституции. Роль Конституционного Суда в реализации норм конституционного права. Ответственность за несоблюдение конституционно-правовых норм. Конституционно-правовая ответственность как вид юридической ответственности: понятие, основание, состав правонарушения, отличие от иных видов юридической и политической ответственности.</w:t>
      </w:r>
    </w:p>
    <w:p w14:paraId="41F7F6AF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17720877"/>
    </w:p>
    <w:p w14:paraId="60BF650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8. Понятие и характерные черты основ конституционного строя</w:t>
      </w:r>
      <w:bookmarkEnd w:id="8"/>
    </w:p>
    <w:p w14:paraId="2994768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217720878"/>
      <w:r w:rsidRPr="001B6BAD">
        <w:rPr>
          <w:rFonts w:ascii="Times New Roman" w:hAnsi="Times New Roman" w:cs="Times New Roman"/>
          <w:sz w:val="28"/>
          <w:szCs w:val="28"/>
        </w:rPr>
        <w:t xml:space="preserve">Понятие конституционного строя. Конституционный строй и государственный строй: общее и особенное. </w:t>
      </w:r>
    </w:p>
    <w:p w14:paraId="3F939B2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Основные принципы и элементы конституционного строя. Правовое регулирование основ конституционного строя в Республике Беларусь.</w:t>
      </w:r>
    </w:p>
    <w:p w14:paraId="1CB3913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Человек, его права и свободы как высшая ценность государства и общества. </w:t>
      </w:r>
    </w:p>
    <w:p w14:paraId="2FD6BC5B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Территория Республики Беларусь: состав, правовой режим ее элементов; пространственные пределы, правовой режим государственной границы. </w:t>
      </w:r>
    </w:p>
    <w:p w14:paraId="5C04AC93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Государственные символы Республики Беларусь.</w:t>
      </w:r>
    </w:p>
    <w:p w14:paraId="3A5D621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Достижение целей устойчивого развития ООН – важнейшая задача белорусского государства.</w:t>
      </w:r>
    </w:p>
    <w:p w14:paraId="2B89BCC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17720880"/>
      <w:bookmarkEnd w:id="9"/>
    </w:p>
    <w:p w14:paraId="5E1C6B7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bookmarkEnd w:id="10"/>
      <w:r w:rsidRPr="001B6BAD">
        <w:rPr>
          <w:rFonts w:ascii="Times New Roman" w:hAnsi="Times New Roman" w:cs="Times New Roman"/>
          <w:b/>
          <w:sz w:val="28"/>
          <w:szCs w:val="28"/>
        </w:rPr>
        <w:t>Конституционные основы политической системы</w:t>
      </w:r>
    </w:p>
    <w:p w14:paraId="0352DAFF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Toc217720881"/>
      <w:r w:rsidRPr="001B6BAD">
        <w:rPr>
          <w:rFonts w:ascii="Times New Roman" w:hAnsi="Times New Roman" w:cs="Times New Roman"/>
          <w:sz w:val="28"/>
          <w:szCs w:val="28"/>
        </w:rPr>
        <w:t>Политическая система, элементы, правовое регулирование. Государство как основной элемент политической системы. Республика Беларусь – унитарное демократическое социальное правовое светское государство. Политические партии и общественные объединения. Гражданское общество.</w:t>
      </w:r>
    </w:p>
    <w:p w14:paraId="1CA80F4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Народ и народовластие. Понятие «народ» и его правовой статус. Конституционные основы полновластия народа и формы его проявления. Институты представительной и непосредственной демократии. Электронная демократия.</w:t>
      </w:r>
    </w:p>
    <w:p w14:paraId="765FCC5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Форма правления в Республике Беларусь, ее влияние на политическую модель организации государства и общества.</w:t>
      </w:r>
    </w:p>
    <w:p w14:paraId="542E645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C55D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bookmarkEnd w:id="11"/>
      <w:r w:rsidRPr="001B6BAD">
        <w:rPr>
          <w:rFonts w:ascii="Times New Roman" w:hAnsi="Times New Roman" w:cs="Times New Roman"/>
          <w:b/>
          <w:sz w:val="28"/>
          <w:szCs w:val="28"/>
        </w:rPr>
        <w:t>Конституционное закрепление основ экономических отношений, социальной основы общества и внешней политики государств</w:t>
      </w:r>
    </w:p>
    <w:p w14:paraId="4406ED9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Понятие экономической системы и ее конституционные основы. Характеристика конституционных форм собственности. Конституционные гарантии права собственности. Субъекты и объекты собственности. Исключительная собственность государства. Право на труд. Право на достойный труд. Принудительный труд. Конституционные нормы о социальной ответственности граждан. </w:t>
      </w:r>
    </w:p>
    <w:p w14:paraId="58D52EF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Конституционные основы финансово-кредитной системы. Регулирующая роль государства в финансово-экономической сфере, полномочия Правительства и Национального банка в указанной сфере. Трансформация экономической системы на современном этапе с учетом развития информационных технологий. </w:t>
      </w:r>
    </w:p>
    <w:p w14:paraId="0578932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Конституционные основы социальной и внешней политики. Социальная политика государства как важнейший компонент конституционного строя. Реализация принципа равенства в отношениях между социальными общностями. Конституционные основы государственной национальной политики. Государственные языки. </w:t>
      </w:r>
    </w:p>
    <w:p w14:paraId="7DB2009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D1D8F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11. Понятие и политико-правовое значение суверенитета</w:t>
      </w:r>
    </w:p>
    <w:p w14:paraId="47F3D11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суверенитета и его виды. Декларация о государственном суверенитете Республики Беларусь, ее историко-правовое значение и влияние на дальнейшее конституционно-правовое развитие государства. Внутригосударственные и международно-правовые сферы реализации государственного суверенитета Республики Беларусь. Гарантии государственного суверенитета, их правовое регулирование и обеспечение. Государственный суверенитет и глобализация. Обеспечение суверенитета в условиях цифровизации.</w:t>
      </w:r>
    </w:p>
    <w:p w14:paraId="6FA9268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217720882"/>
    </w:p>
    <w:p w14:paraId="4738450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12. Республика Беларусь как субъект межгосударственных образований</w:t>
      </w:r>
    </w:p>
    <w:p w14:paraId="54BD606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Международная правосубъектность Республики Беларусь. Участие Республики Беларусь в составе международных организаций и работе их органов (СНГ, Союзное государство, ЕАЭС, ОДКБ и др.). Становление и развитие интеграционного права евразийской экономической формации. Республика Беларусь и европейские интеграционные структуры (Совет Европы, Европейский Союз). Участие Республики Беларусь в ООН.</w:t>
      </w:r>
    </w:p>
    <w:p w14:paraId="002946F6" w14:textId="77777777" w:rsidR="00331229" w:rsidRPr="001B6BAD" w:rsidRDefault="00331229" w:rsidP="005D6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40D8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Тема 13. </w:t>
      </w:r>
      <w:bookmarkEnd w:id="12"/>
      <w:r w:rsidRPr="001B6BAD">
        <w:rPr>
          <w:rFonts w:ascii="Times New Roman" w:hAnsi="Times New Roman" w:cs="Times New Roman"/>
          <w:b/>
          <w:sz w:val="28"/>
          <w:szCs w:val="28"/>
        </w:rPr>
        <w:t>Конституционные основы правового положения человека и гражданина. Гражданство Республики Беларусь</w:t>
      </w:r>
    </w:p>
    <w:p w14:paraId="2CD7DCC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Правовой статус человека и правовой статус гражданина как конституционно-правовой институт. Элементы правового статуса личности. Принципы гуманизма, равноправия и равенства, недискриминации. </w:t>
      </w:r>
    </w:p>
    <w:p w14:paraId="703E3D6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и социально-политическое значение гражданства. Гражданство как конституционно-правовой институт. Принципы гражданства. Основания, условия и порядок приобретения и прекращения гражданства Республики Беларусь. Гражданство Союзного государства Республики Беларусь и Российской Федерации. Порядок рассмотрения вопросов, связанных с гражданством.</w:t>
      </w:r>
    </w:p>
    <w:p w14:paraId="1EC744B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217720883"/>
    </w:p>
    <w:p w14:paraId="5DA4945F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14. Правовое положение иностранных граждан и лиц без гражданства в Республике Беларусь</w:t>
      </w:r>
      <w:bookmarkEnd w:id="13"/>
    </w:p>
    <w:p w14:paraId="0DDCE39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Понятие «иностранный гражданин» и его правовой статус. Правовой статус различных категорий иностранцев, а также иностранных граждан, представляющих дипломатический корпус своих государств на территории Республики Беларусь. Правовой статус лиц без гражданства, находящихся на территории Республики Беларусь. Правовая ответственность иностранцев. </w:t>
      </w:r>
    </w:p>
    <w:p w14:paraId="6E13107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Правовой статус беженцев и лиц, которым предоставляется убежище, дополнительная защита и временная защита в Республике Беларусь.</w:t>
      </w:r>
    </w:p>
    <w:p w14:paraId="6C6B501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217720884"/>
    </w:p>
    <w:p w14:paraId="6BEC584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bookmarkEnd w:id="14"/>
      <w:r w:rsidRPr="001B6BAD">
        <w:rPr>
          <w:rFonts w:ascii="Times New Roman" w:hAnsi="Times New Roman" w:cs="Times New Roman"/>
          <w:b/>
          <w:sz w:val="28"/>
          <w:szCs w:val="28"/>
        </w:rPr>
        <w:t>Конституционные права, свободы и обязанности человека и гражданина. Международные стандарты и универсальный механизм защиты прав человека и гражданина</w:t>
      </w:r>
    </w:p>
    <w:p w14:paraId="650442A2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Правовое регулирование и особенности конституционных (основных) прав, свобод и обязанностей. Теоретические основы и характеристика понятий – конституционные права, свободы, обязанности, долг. Сущность принципа единства прав и обязанностей. Классификация основных прав и свобод человека и гражданина. </w:t>
      </w:r>
    </w:p>
    <w:p w14:paraId="6F7D37C3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Виды и содержание гражданских (личных) прав и свобод, особенности их реализации. Соматические права и свободы в общей системе прав и свобод, их виды, содержание и особенности реализации и правовой защиты.</w:t>
      </w:r>
    </w:p>
    <w:p w14:paraId="31D117C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Виды политических прав и свобод, их содержание, правовое регулирование. Формы, порядок реализации политических прав и свобод граждан Республики Беларусь.</w:t>
      </w:r>
    </w:p>
    <w:p w14:paraId="3D8AAC93" w14:textId="06E61D93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</w:t>
      </w:r>
      <w:r w:rsidR="00F65600">
        <w:rPr>
          <w:rFonts w:ascii="Times New Roman" w:hAnsi="Times New Roman" w:cs="Times New Roman"/>
          <w:sz w:val="28"/>
          <w:szCs w:val="28"/>
        </w:rPr>
        <w:t xml:space="preserve">иды социальных и экономических </w:t>
      </w:r>
      <w:r w:rsidRPr="001B6BAD">
        <w:rPr>
          <w:rFonts w:ascii="Times New Roman" w:hAnsi="Times New Roman" w:cs="Times New Roman"/>
          <w:sz w:val="28"/>
          <w:szCs w:val="28"/>
        </w:rPr>
        <w:t xml:space="preserve">прав и свобод, прав и свобод в области культуры, их содержание. </w:t>
      </w:r>
    </w:p>
    <w:p w14:paraId="0C0B577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Правомерное ограничение прав и свобод личности.</w:t>
      </w:r>
    </w:p>
    <w:p w14:paraId="2A278F28" w14:textId="137CB8D6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Обязанности как важный и равноценный элемент правового статуса лица. Конституционные обязанности человека и гражданина, их содержание и особенности. 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Социальная ответственность каждого. </w:t>
      </w:r>
    </w:p>
    <w:p w14:paraId="4AABAEF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Современные тенденции реализации прав, свобод и обязанностей в условиях глобализации. Особенности реализации прав, свобод и обязанностей личности в условиях развития информационного общества. Особенности реализации прав и свобод отдельных категорий лиц. </w:t>
      </w:r>
    </w:p>
    <w:p w14:paraId="37645E33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Роль Конституционного Суда в обеспечении реализации конституционных прав, свобод и законных интересов граждан. Акты Конституционного Суда в указанной сфере. </w:t>
      </w:r>
    </w:p>
    <w:p w14:paraId="207E98E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217720885"/>
      <w:r w:rsidRPr="001B6BAD">
        <w:rPr>
          <w:rFonts w:ascii="Times New Roman" w:hAnsi="Times New Roman" w:cs="Times New Roman"/>
          <w:sz w:val="28"/>
          <w:szCs w:val="28"/>
        </w:rPr>
        <w:t>Понятие и формы государственной защиты прав и свобод человека и гражданина. Судебная защита прав, свобод и законных интересов человека и гражданина. Судебный конституционный контроль за конституционностью нормативных актов в области прав и свобод человека. Общественная форма защиты прав и свобод человека. Основные направления совершенствования системы защиты прав человека в Республике Беларусь.</w:t>
      </w:r>
    </w:p>
    <w:p w14:paraId="33BCAF9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Международные стандарты прав человека: понятие и содержание. Международная система защиты прав и свобод человека. </w:t>
      </w:r>
    </w:p>
    <w:p w14:paraId="68A9B76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DF26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16. Административно-территориальное устройство Республики Беларусь</w:t>
      </w:r>
      <w:bookmarkEnd w:id="15"/>
    </w:p>
    <w:p w14:paraId="307999F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Понятие, цели, задачи, принципы административно-территориального устройства. Административно-территориальные и территориальные единицы, их виды. Понятие и виды населенных пунктов. Порядок образования, изменения и упразднения административно-территориальных единиц, их статуса и границ.</w:t>
      </w:r>
    </w:p>
    <w:p w14:paraId="44152B5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217720886"/>
    </w:p>
    <w:p w14:paraId="7B2C9DC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17. Избирательная система и избирательное право</w:t>
      </w:r>
      <w:bookmarkEnd w:id="16"/>
    </w:p>
    <w:p w14:paraId="79AE51E1" w14:textId="398F95BB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избирательной системы и избирательного права; их соотношение. Понятие и содержание выборов. Электронные выборы. Сущность активного и пассивного избирательного права. Конституционные принципы избирательной системы и их взаимосвязь. Финансирование выборов. Единый день голосования. Этапы проведения выборов. Избирательный округ, избирательный участок. Избирательные комиссии. Участие избирателей, политических партий в организации выборов. Списки избирателей. Гарантии деятельности кандидатов на выборные должности. Порядок голосования и подведение итогов первого тура выборов. Второй тур голосования. Повторные выборы. Итоги выборов.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 Конституционность и легитимность выборов. </w:t>
      </w:r>
      <w:r w:rsidRPr="001B6BAD">
        <w:rPr>
          <w:rFonts w:ascii="Times New Roman" w:hAnsi="Times New Roman" w:cs="Times New Roman"/>
          <w:sz w:val="28"/>
          <w:szCs w:val="28"/>
        </w:rPr>
        <w:t>Особенности формирования Совета Республики Национального собрания и Всебелорусского народного собрания. Ответственность за нарушение законодательства о выборах.</w:t>
      </w:r>
    </w:p>
    <w:p w14:paraId="2F881C8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217720887"/>
    </w:p>
    <w:p w14:paraId="13BC11C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18. Референдум (народное голосование)</w:t>
      </w:r>
      <w:bookmarkEnd w:id="17"/>
    </w:p>
    <w:p w14:paraId="3103073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 и политико-правовое значение референдума. Виды референдумов (классификация референдумов). Отличие референдума от народных обсуждений. Право инициативы в проведении республиканского и местного референдумов. Вопросы, выносимые на референдум. Вопросы, которые не могут быть предметом референдума. Голосование и подведение итогов референдума. Юридическая сила решений референдумов. Ответственность за нарушение законодательства о референдумах в Республике Беларусь.</w:t>
      </w:r>
    </w:p>
    <w:p w14:paraId="5C388F7D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Референдумы в Республике Беларусь.</w:t>
      </w:r>
    </w:p>
    <w:p w14:paraId="00E58555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217720888"/>
    </w:p>
    <w:p w14:paraId="0038B5F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19. Понятие и основные принципы организации и деятельности государственных органов Республики Беларусь</w:t>
      </w:r>
      <w:bookmarkEnd w:id="18"/>
    </w:p>
    <w:p w14:paraId="1AA9A56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Toc217720889"/>
      <w:r w:rsidRPr="001B6BAD">
        <w:rPr>
          <w:rFonts w:ascii="Times New Roman" w:hAnsi="Times New Roman" w:cs="Times New Roman"/>
          <w:sz w:val="28"/>
          <w:szCs w:val="28"/>
        </w:rPr>
        <w:t xml:space="preserve">Понятие, виды и система государственных органов. Роль и задачи государственных органов. Органы законодательной, исполнительной и судебной власти. Центральные и местные государственные органы. Система органов представительной власти. Место и роль Всебелорусского народного собрания в системе сдержек противовесов. </w:t>
      </w:r>
    </w:p>
    <w:p w14:paraId="793AB87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Конституционные принципы организации и деятельности органов государства. </w:t>
      </w:r>
    </w:p>
    <w:p w14:paraId="5CC2A39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A97E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20. Президент Республики Беларусь</w:t>
      </w:r>
      <w:bookmarkEnd w:id="19"/>
    </w:p>
    <w:p w14:paraId="5B72F7D3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Президент – Глава государства: понятие и место в системе государственной власти. Порядок избрания Президента и вступления в должность. Компетенция Президента. Срок полномочий и основания прекращения полномочий Президента. Акты Президента.</w:t>
      </w:r>
    </w:p>
    <w:p w14:paraId="649A313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Основные гарантии деятельности Президента. </w:t>
      </w:r>
    </w:p>
    <w:p w14:paraId="0A5FFE54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Администрация Президента и иные органы, обеспечивающие деятельность Президента Республики Беларусь.</w:t>
      </w:r>
    </w:p>
    <w:p w14:paraId="1FAC981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217720890"/>
    </w:p>
    <w:p w14:paraId="3B5346FB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BAD">
        <w:rPr>
          <w:rFonts w:ascii="Times New Roman" w:hAnsi="Times New Roman" w:cs="Times New Roman"/>
          <w:b/>
          <w:bCs/>
          <w:sz w:val="28"/>
          <w:szCs w:val="28"/>
        </w:rPr>
        <w:t>Тема 21. Всебелорусское народное собрание</w:t>
      </w:r>
    </w:p>
    <w:p w14:paraId="04D6CD80" w14:textId="72FE65DF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Всебелорусское народное собрание – высший представительный орган народовластия Республики Беларусь. Порядок формирования, состав и структура. Президиум и иные органы Всебелорусского народного собрания. Компетенция Всебелорусского народного собрания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 и его органов</w:t>
      </w:r>
      <w:r w:rsidRPr="001B6BAD">
        <w:rPr>
          <w:rFonts w:ascii="Times New Roman" w:hAnsi="Times New Roman" w:cs="Times New Roman"/>
          <w:sz w:val="28"/>
          <w:szCs w:val="28"/>
        </w:rPr>
        <w:t xml:space="preserve">. Формы работы Всебелорусского народного собрания. Акты Всебелорусского народного собрания и их место в системе источников права. </w:t>
      </w:r>
    </w:p>
    <w:p w14:paraId="3F96517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Особенности правового статуса делегатов Всебелорусского народного собрания. </w:t>
      </w:r>
    </w:p>
    <w:p w14:paraId="04BFEAE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4050C" w14:textId="30642052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22. Парламент – Национальное собрание Республики Беларусь как представительный и законодательный орган государства</w:t>
      </w:r>
      <w:bookmarkEnd w:id="20"/>
      <w:r w:rsidR="00453B68" w:rsidRPr="001B6BAD">
        <w:rPr>
          <w:rFonts w:ascii="Times New Roman" w:hAnsi="Times New Roman" w:cs="Times New Roman"/>
          <w:b/>
          <w:sz w:val="28"/>
          <w:szCs w:val="28"/>
        </w:rPr>
        <w:t>. Законодательный процесс</w:t>
      </w:r>
    </w:p>
    <w:p w14:paraId="1C6288B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Характеристика Парламента как представительного и законодательного органа, его структура, состав, порядок формирования. Срок полномочий и основания прекращения полномочий Национального собрания. Палата представителей и Совет Республики Национального собрания: полномочия, основные организационно-правовые формы работы. Органы палат Парламента, их взаимодействие. Статус депутатов Палаты представителей и членов Совета Республики Национального собрания и гарантии их деятельности; основные формы работы. Депутатский запрос. Основания досрочного прекращения полномочий и порядок отзыва депутатов Палаты представителей и членов Совета Республики Национального собрания.</w:t>
      </w:r>
    </w:p>
    <w:p w14:paraId="0B2452F1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217720891"/>
      <w:r w:rsidRPr="001B6BAD">
        <w:rPr>
          <w:rFonts w:ascii="Times New Roman" w:hAnsi="Times New Roman" w:cs="Times New Roman"/>
          <w:sz w:val="28"/>
          <w:szCs w:val="28"/>
        </w:rPr>
        <w:t>Понятия «законотворчество», «законодательная деятельность», «законодательный процесс», их содержание и соотношение. Правовое регулирование законодательного процесса. Предмет законодательного регулирования. Субъекты законодательного процесса. Субъекты права законодательной инициативы. Стадии законодательного процесса. Особенности принятия конституционных законов, закона о бюджете, постановлений палат Парламента.</w:t>
      </w:r>
    </w:p>
    <w:p w14:paraId="0B8E955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3B70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 xml:space="preserve">Тема 23. Правительство – Совет Министров Республики Беларусь </w:t>
      </w:r>
      <w:bookmarkEnd w:id="21"/>
    </w:p>
    <w:p w14:paraId="419200AE" w14:textId="3DE706A0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Понятие, система, место и роль органов исполнительной власти. Порядок формирования, состав, структура, подотчетность и подконтрольность Совета Министров. Компетенция, основные формы работы, акты Совета Министров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 и его органов</w:t>
      </w:r>
      <w:r w:rsidRPr="001B6BAD">
        <w:rPr>
          <w:rFonts w:ascii="Times New Roman" w:hAnsi="Times New Roman" w:cs="Times New Roman"/>
          <w:sz w:val="28"/>
          <w:szCs w:val="28"/>
        </w:rPr>
        <w:t>. Срок полномочий и основания прекращения полномочий Совета Министров. Ответственность Правительства.</w:t>
      </w:r>
    </w:p>
    <w:p w14:paraId="1930EB67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217720892"/>
    </w:p>
    <w:p w14:paraId="04C3A03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24. Судебная власть в Республике Беларусь</w:t>
      </w:r>
      <w:bookmarkEnd w:id="22"/>
    </w:p>
    <w:p w14:paraId="5FE72B7C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Toc217720893"/>
      <w:r w:rsidRPr="001B6BAD">
        <w:rPr>
          <w:rFonts w:ascii="Times New Roman" w:hAnsi="Times New Roman" w:cs="Times New Roman"/>
          <w:sz w:val="28"/>
          <w:szCs w:val="28"/>
        </w:rPr>
        <w:t xml:space="preserve">Природа и место судебной власти в системе государственной власти. Система судов, порядок и принципы их формирования и деятельности. </w:t>
      </w:r>
    </w:p>
    <w:p w14:paraId="427C2065" w14:textId="0A9FE2DA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Понятие и функции конституционного правосудия. Место и роль Конституционного Суда в системе государственной власти и повышении эффективности качества национального законодательства и правовой системы. 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Этапы развития конституционного правосудия в Республике Беларусь. </w:t>
      </w:r>
      <w:r w:rsidRPr="001B6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38F32" w14:textId="7E67CDB3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Порядок формирования, состав Конституционного Суда. Компетенция Конституционного Суда: предварительный и последующий конституционный контроль, иные полномочия. Субъекты права обращения в конституционный суд. Конституционная жалоба. Порядок внесения предложений (вопросов) на рассмотрение Конституционного Суда.</w:t>
      </w:r>
      <w:r w:rsidR="00C37DF1" w:rsidRPr="001B6BAD">
        <w:rPr>
          <w:rFonts w:ascii="Times New Roman" w:hAnsi="Times New Roman" w:cs="Times New Roman"/>
          <w:sz w:val="28"/>
          <w:szCs w:val="28"/>
        </w:rPr>
        <w:t xml:space="preserve"> Конституционное судопроизводство. </w:t>
      </w:r>
    </w:p>
    <w:p w14:paraId="50C9361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Правовая природа, виды, нормативное значение и исполнение актов Конституционного Суда Республики Беларусь.</w:t>
      </w:r>
    </w:p>
    <w:p w14:paraId="522D3B1E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Вклад Конституционного Суда в формирование национальной правовой системы.</w:t>
      </w:r>
    </w:p>
    <w:p w14:paraId="2C41C62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120C" w14:textId="5BB46A21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25. Местное управление и самоуправление</w:t>
      </w:r>
      <w:bookmarkEnd w:id="23"/>
      <w:r w:rsidR="00453B68" w:rsidRPr="001B6BAD"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</w:p>
    <w:p w14:paraId="512D399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Понятие местного управления и самоуправления. Принципы местного управления и самоуправления. Система органов местного управления и самоуправления. Порядок образования органов местного управления и самоуправления, их структура, компетенция, основные формы работы, акты. Финансово-экономические основы деятельности органов местного самоуправления. Прекращение полномочий (роспуск) местного Совета депутатов. </w:t>
      </w:r>
    </w:p>
    <w:p w14:paraId="4F063608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местные референдумы, собрания (сходов) граждан, иные формы непосредственной демократии. </w:t>
      </w:r>
    </w:p>
    <w:p w14:paraId="3C53C04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Направления развития местного самоуправления в Республике Беларусь в условиях цифровой трансформации.</w:t>
      </w:r>
    </w:p>
    <w:p w14:paraId="74032DF0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217720894"/>
    </w:p>
    <w:p w14:paraId="39065676" w14:textId="63791831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26. Конституционные основы деятельности органов прокурорского надзора</w:t>
      </w:r>
      <w:bookmarkEnd w:id="24"/>
      <w:r w:rsidR="00453B68" w:rsidRPr="001B6BAD"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</w:p>
    <w:p w14:paraId="432FB386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Функции и задачи прокуратуры Республики Беларусь. Порядок назначения Генерального прокурора, подчиненных ему прокурорских работников и образования органов прокурорского надзора. Компетенция органов прокуратуры. Пределы прокурорского надзора. Акты прокурорского надзора.</w:t>
      </w:r>
    </w:p>
    <w:p w14:paraId="18070089" w14:textId="6F4B52E5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Роль органов прокуратуры в укреплении законности в государстве. Соотношение надзора и контроля. </w:t>
      </w:r>
    </w:p>
    <w:p w14:paraId="37B81999" w14:textId="4EFB7788" w:rsidR="00C37DF1" w:rsidRPr="001B6BAD" w:rsidRDefault="00C37DF1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Информирование Генеральным прокурором Совета Республики о результатах деятельности органов прокуратуры.</w:t>
      </w:r>
    </w:p>
    <w:p w14:paraId="5FAC4DFA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217720895"/>
    </w:p>
    <w:p w14:paraId="7038513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Тема 27. Конституционные основы деятельности Комитета государственного контроля Республики Беларусь</w:t>
      </w:r>
      <w:bookmarkEnd w:id="25"/>
    </w:p>
    <w:p w14:paraId="3B90FD01" w14:textId="3B71B426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Функции и задачи Комитета государственного контроля. Порядок образования и подчиненность Комитета государственного контроля; система подчиненных ему органов государственного контроля, их компетенция Взаимодействие Комитета государственного контроля с органами прокуратуры, МВД, судами и другими государственными структурами. </w:t>
      </w:r>
    </w:p>
    <w:p w14:paraId="1418F9E9" w14:textId="7F064976" w:rsidR="00C37DF1" w:rsidRPr="001B6BAD" w:rsidRDefault="00C37DF1" w:rsidP="0033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Информирование Председателем Комитета государственного контроля Совета Республики о результатах деятельности Комитета государственного контроля. </w:t>
      </w:r>
    </w:p>
    <w:p w14:paraId="4446EE99" w14:textId="77777777" w:rsidR="00331229" w:rsidRPr="001B6BAD" w:rsidRDefault="00331229" w:rsidP="003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B840E" w14:textId="77777777" w:rsidR="00F507D8" w:rsidRPr="001B6BAD" w:rsidRDefault="00F507D8" w:rsidP="00FA7F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15E1AE" w14:textId="77777777" w:rsidR="00F20B4D" w:rsidRPr="001B6BAD" w:rsidRDefault="00F20B4D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3A7FACD3" w14:textId="77777777" w:rsidR="0035211A" w:rsidRPr="001B6BAD" w:rsidRDefault="0035211A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5E19C" w14:textId="73FECAC4" w:rsidR="004E48F5" w:rsidRPr="001B6BAD" w:rsidRDefault="004E48F5" w:rsidP="00F65600">
      <w:pPr>
        <w:pStyle w:val="3"/>
        <w:ind w:firstLine="0"/>
        <w:jc w:val="center"/>
        <w:rPr>
          <w:szCs w:val="28"/>
        </w:rPr>
      </w:pPr>
      <w:r w:rsidRPr="001B6BAD">
        <w:rPr>
          <w:szCs w:val="28"/>
        </w:rPr>
        <w:t>Нормативные правовые акты</w:t>
      </w:r>
      <w:r w:rsidR="00472D87" w:rsidRPr="001B6BAD">
        <w:rPr>
          <w:rStyle w:val="af6"/>
          <w:szCs w:val="28"/>
        </w:rPr>
        <w:footnoteReference w:id="1"/>
      </w:r>
    </w:p>
    <w:p w14:paraId="1917A58C" w14:textId="492ABAC5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>Конституция Республики Беларусь от 15 марта 1994 г. № 2875-</w:t>
      </w:r>
      <w:r w:rsidRPr="001B6BAD">
        <w:rPr>
          <w:rFonts w:ascii="Times New Roman" w:hAnsi="Times New Roman" w:cs="Times New Roman"/>
          <w:spacing w:val="4"/>
          <w:sz w:val="28"/>
          <w:szCs w:val="28"/>
          <w:lang w:val="en-US"/>
        </w:rPr>
        <w:t>XII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в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ред. от 17.10.2004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(</w:t>
      </w:r>
      <w:r w:rsidRPr="001B6BAD">
        <w:rPr>
          <w:rFonts w:ascii="Times New Roman" w:hAnsi="Times New Roman" w:cs="Times New Roman"/>
          <w:sz w:val="28"/>
          <w:szCs w:val="28"/>
        </w:rPr>
        <w:t>с изменениями и дополнениями, принятыми на республиканских референдумах от 24 ноября 1996 г. 17 октября 2004 г. и 27 февраля 2022 г. и в ред. Закона от 12 октября 2021 г.)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38C800B5" w14:textId="07BB117B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Договор о Евразийском экономическом союзе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[Электронный ресурс]</w:t>
      </w:r>
      <w:r w:rsidRPr="001B6BAD">
        <w:rPr>
          <w:rFonts w:ascii="Times New Roman" w:hAnsi="Times New Roman" w:cs="Times New Roman"/>
          <w:spacing w:val="4"/>
          <w:sz w:val="28"/>
          <w:szCs w:val="28"/>
          <w:lang w:val="en-US"/>
        </w:rPr>
        <w:t> 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: [подписан в г. Астане 29.05.2014, с изм. от 09.12.2022] // </w:t>
      </w:r>
      <w:r w:rsidRPr="001B6BAD">
        <w:rPr>
          <w:rFonts w:ascii="Times New Roman" w:hAnsi="Times New Roman" w:cs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6BD004D4" w14:textId="73D5674B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>Договор о создании Союзного государства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 [Электронный ресурс]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: [подписан в г. Москве 08.12.1999]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441493D8" w14:textId="61D2D54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Конвенция Содружества Независимых Государств о правах и основных свободах человека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iCs/>
          <w:sz w:val="28"/>
          <w:szCs w:val="28"/>
        </w:rPr>
        <w:t>: [</w:t>
      </w:r>
      <w:r w:rsidRPr="001B6BAD">
        <w:rPr>
          <w:rFonts w:ascii="Times New Roman" w:hAnsi="Times New Roman" w:cs="Times New Roman"/>
          <w:sz w:val="28"/>
          <w:szCs w:val="28"/>
        </w:rPr>
        <w:t xml:space="preserve">подписана в г. Минске 26.05.1995]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// </w:t>
      </w:r>
      <w:r w:rsidRPr="001B6BAD">
        <w:rPr>
          <w:rFonts w:ascii="Times New Roman" w:hAnsi="Times New Roman" w:cs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26563A7E" w14:textId="5BEC062A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Избирательный кодекс Республики Беларусь [Электронный ресурс] : 11 февр. 2000 г., № 370-З : принят Палатой представителей 24 янв. 2000 г. : одобр. Советом Респ. 31 янв. 2000 г. : с изм. и доп. от 16.02.2023 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50EC8D1" w14:textId="62DF687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судоустройстве и статусе судей [Электронный ресурс] : 29 июня 2006 г., № 139-З : принят Палатой представителей 31 мая 2006 г. : одобр. Советом Респ. 16 июня 2006 г.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17.07.2023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333AD9FC" w14:textId="74CFCE3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об образовании [Электронный ресурс] : 13 янв. 2011 г., № 243-З : принят Палатой представителей 2 дек. 2010 г. : одобр. Советом Респ. 22 дек. 2010 г.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06.03.2023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73C96D23" w14:textId="7311FDC6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Кодэкс Рэспублікі Беларусь аб культуры [Электронный ресурс] : 20 ліп. 2016 г., № 413-З : прыняты Палатай Прадстаўнікоў 24 чэрв. 2016 г. : адобр. Саветам Рэсп. 30 чэрв. 2016 г. : с змян. і дап. ад 21.07.2022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450A9B7E" w14:textId="0CBC44C4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>Аб мовах у Рэспубл</w:t>
      </w:r>
      <w:r w:rsidRPr="001B6BA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цы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: Закон Республики Беларусь, 26 янв. 1990 г., № 3094-XI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bookmarkStart w:id="26" w:name="_Hlk159864522"/>
      <w:r w:rsidRPr="001B6BAD">
        <w:rPr>
          <w:rFonts w:ascii="Times New Roman" w:hAnsi="Times New Roman" w:cs="Times New Roman"/>
          <w:iCs/>
          <w:sz w:val="28"/>
          <w:szCs w:val="28"/>
        </w:rPr>
        <w:t>04.01.2021</w:t>
      </w:r>
      <w:r w:rsidRPr="001B6BA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1B6BAD">
        <w:rPr>
          <w:rFonts w:ascii="Times New Roman" w:hAnsi="Times New Roman" w:cs="Times New Roman"/>
          <w:iCs/>
          <w:sz w:val="28"/>
          <w:szCs w:val="28"/>
        </w:rPr>
        <w:t>г</w:t>
      </w:r>
      <w:bookmarkEnd w:id="26"/>
      <w:r w:rsidRPr="001B6BAD">
        <w:rPr>
          <w:rFonts w:ascii="Times New Roman" w:hAnsi="Times New Roman" w:cs="Times New Roman"/>
          <w:iCs/>
          <w:sz w:val="28"/>
          <w:szCs w:val="28"/>
        </w:rPr>
        <w:t>.</w:t>
      </w:r>
      <w:r w:rsidRPr="001B6BA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180E7F43" w14:textId="7365A444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 воинской обязанности и воинской службе </w:t>
      </w:r>
      <w:r w:rsidRPr="001B6BAD">
        <w:rPr>
          <w:rFonts w:ascii="Times New Roman" w:hAnsi="Times New Roman" w:cs="Times New Roman"/>
          <w:sz w:val="28"/>
          <w:szCs w:val="28"/>
        </w:rPr>
        <w:t>[Электронный ресурс] 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Закон Респ. Беларусь, 5 нояб. 1992 г., № 1914-XII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от </w:t>
      </w:r>
      <w:r w:rsidR="00EF0CF4">
        <w:rPr>
          <w:rFonts w:ascii="Times New Roman" w:hAnsi="Times New Roman" w:cs="Times New Roman"/>
          <w:sz w:val="28"/>
          <w:szCs w:val="28"/>
        </w:rPr>
        <w:t>11.05.2023</w:t>
      </w:r>
      <w:r w:rsidRPr="001B6BAD">
        <w:rPr>
          <w:rFonts w:ascii="Times New Roman" w:hAnsi="Times New Roman" w:cs="Times New Roman"/>
          <w:spacing w:val="4"/>
          <w:sz w:val="28"/>
          <w:szCs w:val="28"/>
          <w:lang w:val="en-US"/>
        </w:rPr>
        <w:t> 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г.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7F34E156" w14:textId="63C0740F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 Всебелорусском народном собрании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: Закон Респ. Беларусь, 7 фев. 2023 г., № 248-З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2AB5A2B2" w14:textId="249E084D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 государственном суверенитете Республики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Декларация Верховного Совета Респ. Беларусь, 27 июля 1990 г., № 193-XII: в ред. </w:t>
      </w:r>
      <w:r w:rsidRPr="001B6BAD">
        <w:rPr>
          <w:rFonts w:ascii="Times New Roman" w:hAnsi="Times New Roman" w:cs="Times New Roman"/>
          <w:sz w:val="28"/>
          <w:szCs w:val="28"/>
        </w:rPr>
        <w:t>от 19.09.1991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152F4349" w14:textId="741B2EBA" w:rsidR="00C22324" w:rsidRPr="001B6BAD" w:rsidRDefault="00C22324" w:rsidP="00C2232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государственных символах Республики Беларусь [Электронный ресурс] : Закон Респ. Беларусь, 5 июля 2004 г., № 301-З : с изм. и доп. от 07.02.2023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134F8F9" w14:textId="12AD69D2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 гражданстве Республики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Закон Респ. Беларусь, 1 авг. 2002 г., № 136-З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от 05.01.2023 г.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78403DCC" w14:textId="34C63BD2" w:rsidR="00C22324" w:rsidRPr="00EF0CF4" w:rsidRDefault="00C22324" w:rsidP="00C2232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 здравоохранении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Закон Респ. Беларусь, 18 июня 1993 г., № 2435-XII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от </w:t>
      </w:r>
      <w:r w:rsidR="00EF0CF4">
        <w:rPr>
          <w:rFonts w:ascii="Times New Roman" w:hAnsi="Times New Roman" w:cs="Times New Roman"/>
          <w:spacing w:val="4"/>
          <w:sz w:val="28"/>
          <w:szCs w:val="28"/>
        </w:rPr>
        <w:t>25.10.2023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 г. // ЭТАЛОН. Законодательство Республики Беларусь / </w:t>
      </w:r>
      <w:r w:rsidRPr="00EF0CF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Нац. центр правовой информ. Респ. Беларусь. – Минск, 202</w:t>
      </w:r>
      <w:r w:rsidR="00EF0CF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4</w:t>
      </w:r>
      <w:r w:rsidRPr="00EF0CF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14:paraId="538FB70A" w14:textId="14F13A30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Комитете государственного контроля Республики Беларусь и его территориальных органах [Электронный ресурс] : Закон Респ. Беларусь, 1 июля 2010 г., № 142-З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17.07.2023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4B6DE541" w14:textId="1AC0B9F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конституционном судопроизводстве [Электронный ресурс] : Закон Респ. Беларусь, 8 янв. 2014 г., № 124-З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17.07.2023 г</w:t>
      </w:r>
      <w:r w:rsidRPr="001B6BAD">
        <w:rPr>
          <w:rFonts w:ascii="Times New Roman" w:hAnsi="Times New Roman" w:cs="Times New Roman"/>
          <w:sz w:val="28"/>
          <w:szCs w:val="28"/>
        </w:rPr>
        <w:t>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200DAA9" w14:textId="31A3E30A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 массовых мероприятиях в Республике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Закон Респ. Беларусь,  30 дек. 1997 г., № 114-З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от </w:t>
      </w:r>
      <w:r w:rsidR="00EF0CF4">
        <w:rPr>
          <w:rFonts w:ascii="Times New Roman" w:hAnsi="Times New Roman" w:cs="Times New Roman"/>
          <w:spacing w:val="4"/>
          <w:sz w:val="28"/>
          <w:szCs w:val="28"/>
        </w:rPr>
        <w:t>17.07.2023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05D15C64" w14:textId="2B006392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местном управлении и самоуправлении в Республике Беларусь [Электронный ресурс] : Закон Респ. Беларусь, 4 янв. 2010 г., № 108-З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12.07.2023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4BD21762" w14:textId="2A1B550E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Национальном собрании Республики Беларусь [Электронный ресурс] : Закон Респ. Беларусь, 8 июля 2008 г., № 370-З : с изм. и доп. от </w:t>
      </w:r>
      <w:r w:rsidR="00EF0CF4">
        <w:rPr>
          <w:rFonts w:ascii="Times New Roman" w:hAnsi="Times New Roman" w:cs="Times New Roman"/>
          <w:sz w:val="28"/>
          <w:szCs w:val="28"/>
        </w:rPr>
        <w:t>12.07.2023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EF0CF4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5D7E723" w14:textId="5A770211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 национальных меньшинствах в Республике Беларусь [Электронный ресурс] : Закон Респ. Беларусь, 11 нояб. 1992 г., № 1926-XII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>от 07.05.2007 г. // ЭТАЛОН. Законодательство Республики Беларусь / Нац. центр правовой информ. Респ. Беларусь. – Минск, 202</w:t>
      </w:r>
      <w:r w:rsidR="00926ADD">
        <w:rPr>
          <w:rFonts w:ascii="Times New Roman" w:hAnsi="Times New Roman" w:cs="Times New Roman"/>
          <w:iCs/>
          <w:sz w:val="28"/>
          <w:szCs w:val="28"/>
        </w:rPr>
        <w:t>4</w:t>
      </w:r>
      <w:r w:rsidRPr="001B6BA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6CB1011" w14:textId="7EDB8904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нормативных правовых актах [Электронный ресурс] : Закон Респ. Беларусь, 17 июля 2018 г., № 130-З</w:t>
      </w:r>
      <w:r w:rsidR="00926ADD">
        <w:rPr>
          <w:rFonts w:ascii="Times New Roman" w:hAnsi="Times New Roman" w:cs="Times New Roman"/>
          <w:sz w:val="28"/>
          <w:szCs w:val="28"/>
        </w:rPr>
        <w:t xml:space="preserve">: </w:t>
      </w:r>
      <w:r w:rsidR="00926ADD" w:rsidRPr="00926ADD">
        <w:rPr>
          <w:rFonts w:ascii="Times New Roman" w:hAnsi="Times New Roman" w:cs="Times New Roman"/>
          <w:sz w:val="28"/>
          <w:szCs w:val="28"/>
        </w:rPr>
        <w:t xml:space="preserve">с изм. и доп.от 17.07.2023 </w:t>
      </w:r>
      <w:r w:rsidR="00926ADD">
        <w:rPr>
          <w:rFonts w:ascii="Times New Roman" w:hAnsi="Times New Roman" w:cs="Times New Roman"/>
          <w:sz w:val="28"/>
          <w:szCs w:val="28"/>
        </w:rPr>
        <w:t>г.</w:t>
      </w:r>
      <w:r w:rsidRPr="001B6BAD">
        <w:rPr>
          <w:rFonts w:ascii="Times New Roman" w:hAnsi="Times New Roman" w:cs="Times New Roman"/>
          <w:sz w:val="28"/>
          <w:szCs w:val="28"/>
        </w:rPr>
        <w:t xml:space="preserve"> // ЭТАЛОН. Законодательство Республики Беларусь / Нац. центр правовой информ. Респ. Беларусь. – Минск, 202</w:t>
      </w:r>
      <w:r w:rsidR="00926ADD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47343AA9" w14:textId="4A0EF871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политических партиях [Электронный ресурс] : Закон Респ. Беларусь, 5 окт. 1994 г., № 3266-XII : с изм. и доп. от 14.02.2023 г. 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39BB411C" w14:textId="2B7E7A75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порядке реализации права законодательной инициативы </w:t>
      </w:r>
      <w:r w:rsidR="00601C50" w:rsidRPr="00601C50">
        <w:rPr>
          <w:rFonts w:ascii="Times New Roman" w:hAnsi="Times New Roman" w:cs="Times New Roman"/>
          <w:iCs/>
          <w:sz w:val="28"/>
          <w:szCs w:val="28"/>
        </w:rPr>
        <w:t>и права на внесение предложений Всебелорусскому народному собранию</w:t>
      </w:r>
      <w:r w:rsidR="00601C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гражданами Республики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: Закон Респ. Беларусь, 26 нояб. 2003 г., № 248-З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601C50">
        <w:rPr>
          <w:rFonts w:ascii="Times New Roman" w:hAnsi="Times New Roman" w:cs="Times New Roman"/>
          <w:iCs/>
          <w:sz w:val="28"/>
          <w:szCs w:val="28"/>
        </w:rPr>
        <w:t>17.07.2023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 г.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FBD8F3C" w14:textId="26500D7D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правах ребенка [Электронный ресурс] : Закон Респ. Беларусь, 19 нояб. 1993 г., № 2570-XII : с изм. и доп. от 19.05.2022 г. 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62CD641" w14:textId="2C65A49A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 правовом положении иностранных граждан и лиц без гражданства в Республике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Закон Респ. Беларусь, 4 янв. 2010 г., № 105-З </w:t>
      </w:r>
      <w:r w:rsidRPr="001B6BAD">
        <w:rPr>
          <w:rFonts w:ascii="Times New Roman" w:hAnsi="Times New Roman" w:cs="Times New Roman"/>
          <w:sz w:val="28"/>
          <w:szCs w:val="28"/>
        </w:rPr>
        <w:t xml:space="preserve">: с изм. и доп. от </w:t>
      </w:r>
      <w:r w:rsidR="00601C50">
        <w:rPr>
          <w:rFonts w:ascii="Times New Roman" w:hAnsi="Times New Roman" w:cs="Times New Roman"/>
          <w:spacing w:val="4"/>
          <w:sz w:val="28"/>
          <w:szCs w:val="28"/>
        </w:rPr>
        <w:t>11.05.2023</w:t>
      </w:r>
      <w:r w:rsidRPr="001B6BAD">
        <w:rPr>
          <w:rFonts w:ascii="Times New Roman" w:hAnsi="Times New Roman" w:cs="Times New Roman"/>
          <w:spacing w:val="4"/>
          <w:sz w:val="28"/>
          <w:szCs w:val="28"/>
          <w:lang w:val="en-US"/>
        </w:rPr>
        <w:t> 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г.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1242CD8" w14:textId="1E8140A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предоставлении иностранным гражданам и лицам без гражданства статуса беженца, дополнительной и временной защиты в Республике Беларусь [Электронный ресурс] : Закон Респ. Беларусь, 23 июня 2008 г., № 354-З : с изм. и доп. от </w:t>
      </w:r>
      <w:r w:rsidR="00601C50">
        <w:rPr>
          <w:rFonts w:ascii="Times New Roman" w:hAnsi="Times New Roman" w:cs="Times New Roman"/>
          <w:sz w:val="28"/>
          <w:szCs w:val="28"/>
        </w:rPr>
        <w:t>11.05.2023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</w:t>
      </w:r>
      <w:r w:rsidRPr="001B6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63D91AE8" w14:textId="7DE72C7D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Президенте Республики Беларусь [Электронный ресурс] : Закон Респ. Беларусь, 21 февр. 1995 г., № 3602-Х</w:t>
      </w:r>
      <w:r w:rsidRPr="001B6B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6BAD">
        <w:rPr>
          <w:rFonts w:ascii="Times New Roman" w:hAnsi="Times New Roman" w:cs="Times New Roman"/>
          <w:sz w:val="28"/>
          <w:szCs w:val="28"/>
        </w:rPr>
        <w:t xml:space="preserve"> : с изм. и доп. от </w:t>
      </w:r>
      <w:r w:rsidR="00601C50">
        <w:rPr>
          <w:rFonts w:ascii="Times New Roman" w:hAnsi="Times New Roman" w:cs="Times New Roman"/>
          <w:sz w:val="28"/>
          <w:szCs w:val="28"/>
        </w:rPr>
        <w:t>03.01.2024</w:t>
      </w:r>
      <w:r w:rsidR="00601C50" w:rsidRPr="001B6BAD">
        <w:rPr>
          <w:rFonts w:ascii="Times New Roman" w:hAnsi="Times New Roman" w:cs="Times New Roman"/>
          <w:sz w:val="28"/>
          <w:szCs w:val="28"/>
        </w:rPr>
        <w:t xml:space="preserve"> </w:t>
      </w:r>
      <w:r w:rsidRPr="001B6BAD">
        <w:rPr>
          <w:rFonts w:ascii="Times New Roman" w:hAnsi="Times New Roman" w:cs="Times New Roman"/>
          <w:sz w:val="28"/>
          <w:szCs w:val="28"/>
        </w:rPr>
        <w:t>г. 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1AEA1837" w14:textId="08DEEBD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прокуратуре Республики Беларусь [Электронный ресурс] : Закон Респ. Беларусь, 8 мая 2007 г., № 220-З : с изм. и доп. от </w:t>
      </w:r>
      <w:r w:rsidR="00601C50">
        <w:rPr>
          <w:rFonts w:ascii="Times New Roman" w:hAnsi="Times New Roman" w:cs="Times New Roman"/>
          <w:sz w:val="28"/>
          <w:szCs w:val="28"/>
        </w:rPr>
        <w:t>03.01.2024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21AFC46F" w14:textId="0664E89C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 ратификации Соглашения об образовании Содружества Независимых Государств [Электронный ресурс] </w:t>
      </w:r>
      <w:r w:rsidRPr="001B6BAD">
        <w:rPr>
          <w:rFonts w:ascii="Times New Roman" w:hAnsi="Times New Roman" w:cs="Times New Roman"/>
          <w:sz w:val="28"/>
          <w:szCs w:val="28"/>
        </w:rPr>
        <w:t xml:space="preserve">: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постановление Верховного Совета Респ. Беларусь, 10 декабря 1991, № 1296-XII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5BEBBF6" w14:textId="51EFF4E7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 республиканских и местных собраниях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Закон Респ. Беларусь, 12 июля 2000 г., № 411-З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Pr="001B6BAD">
        <w:rPr>
          <w:rFonts w:ascii="Times New Roman" w:hAnsi="Times New Roman" w:cs="Times New Roman"/>
          <w:sz w:val="28"/>
          <w:szCs w:val="28"/>
        </w:rPr>
        <w:t>17.07.20</w:t>
      </w:r>
      <w:r w:rsidR="00601C50">
        <w:rPr>
          <w:rFonts w:ascii="Times New Roman" w:hAnsi="Times New Roman" w:cs="Times New Roman"/>
          <w:sz w:val="28"/>
          <w:szCs w:val="28"/>
        </w:rPr>
        <w:t xml:space="preserve">23 </w:t>
      </w:r>
      <w:r w:rsidRPr="001B6BAD">
        <w:rPr>
          <w:rFonts w:ascii="Times New Roman" w:hAnsi="Times New Roman" w:cs="Times New Roman"/>
          <w:sz w:val="28"/>
          <w:szCs w:val="28"/>
        </w:rPr>
        <w:t>г.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601C50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13D76EE" w14:textId="0A061120" w:rsidR="00C22324" w:rsidRPr="001B6BAD" w:rsidRDefault="00C22324" w:rsidP="00C22324">
      <w:pPr>
        <w:pStyle w:val="af7"/>
        <w:numPr>
          <w:ilvl w:val="0"/>
          <w:numId w:val="18"/>
        </w:numPr>
        <w:tabs>
          <w:tab w:val="left" w:pos="709"/>
        </w:tabs>
        <w:autoSpaceDE w:val="0"/>
        <w:autoSpaceDN w:val="0"/>
        <w:ind w:left="0" w:firstLine="709"/>
        <w:jc w:val="both"/>
        <w:rPr>
          <w:szCs w:val="28"/>
        </w:rPr>
      </w:pPr>
      <w:r w:rsidRPr="001B6BAD">
        <w:rPr>
          <w:spacing w:val="4"/>
          <w:szCs w:val="28"/>
        </w:rPr>
        <w:t xml:space="preserve">О свободе совести и религиозных организациях </w:t>
      </w:r>
      <w:r w:rsidRPr="001B6BAD">
        <w:rPr>
          <w:szCs w:val="28"/>
        </w:rPr>
        <w:t xml:space="preserve">[Электронный ресурс] </w:t>
      </w:r>
      <w:r w:rsidRPr="001B6BAD">
        <w:rPr>
          <w:spacing w:val="4"/>
          <w:szCs w:val="28"/>
        </w:rPr>
        <w:t xml:space="preserve">: Закон Респ. Беларусь, 17 дек. 1992 г, № 2054-XII : </w:t>
      </w:r>
      <w:r w:rsidRPr="001B6BAD">
        <w:rPr>
          <w:szCs w:val="28"/>
        </w:rPr>
        <w:t xml:space="preserve">с изм. и доп. </w:t>
      </w:r>
      <w:r w:rsidRPr="001B6BAD">
        <w:rPr>
          <w:spacing w:val="4"/>
          <w:szCs w:val="28"/>
        </w:rPr>
        <w:t xml:space="preserve">от 22.12.2011 г. </w:t>
      </w:r>
      <w:r w:rsidRPr="001B6BAD">
        <w:rPr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C642DE">
        <w:rPr>
          <w:szCs w:val="28"/>
        </w:rPr>
        <w:t>4</w:t>
      </w:r>
      <w:r w:rsidRPr="001B6BAD">
        <w:rPr>
          <w:szCs w:val="28"/>
        </w:rPr>
        <w:t>.</w:t>
      </w:r>
    </w:p>
    <w:p w14:paraId="2E084288" w14:textId="68F690E0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Совете Министров Республики Беларусь [Электронный ресурс] : Закон Респ. Беларусь, 23 июля 2008 г., № 424-З : с изм. и доп. от </w:t>
      </w:r>
      <w:r w:rsidR="00C642DE">
        <w:rPr>
          <w:rFonts w:ascii="Times New Roman" w:hAnsi="Times New Roman" w:cs="Times New Roman"/>
          <w:sz w:val="28"/>
          <w:szCs w:val="28"/>
        </w:rPr>
        <w:t>12.07.2023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DED2C7C" w14:textId="3A9C5688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статусе депутата Палаты представителей, члена Совета Республики Национального собрания Республики Беларусь [Электронный ресурс] : Закон Респ. Беларусь, 4 нояб. 1998 г., № 196-З : с изм. и доп. от </w:t>
      </w:r>
      <w:r w:rsidR="00C642DE">
        <w:rPr>
          <w:rFonts w:ascii="Times New Roman" w:hAnsi="Times New Roman" w:cs="Times New Roman"/>
          <w:sz w:val="28"/>
          <w:szCs w:val="28"/>
        </w:rPr>
        <w:t>12.07.2023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ED03E31" w14:textId="1421DFD4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 структуре Правительства Республики Беларусь [Электронный ресурс] : Указ Президента Респ. Беларусь, 5 мая 2006 г., № 289 : с изм. и доп. от </w:t>
      </w:r>
      <w:r w:rsidR="00C642DE">
        <w:rPr>
          <w:rFonts w:ascii="Times New Roman" w:hAnsi="Times New Roman" w:cs="Times New Roman"/>
          <w:sz w:val="28"/>
          <w:szCs w:val="28"/>
        </w:rPr>
        <w:t>30.06.2023</w:t>
      </w:r>
      <w:r w:rsidRPr="001B6BAD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75EEB547" w14:textId="497449DB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 толковании части первой статьи 143 Конституции Республики Беларусь [Электронный ресурс] : Закон Респ. Беларусь, 12 июня 1997 г., № 43-З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61AD5449" w14:textId="408F3BFC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Республики Беларусь [Электронный ресурс] : Закон Респ. Беларусь, 5 мая 1998 г., № 154-З: с изм. и доп. от 31.12.2014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1875926" w14:textId="725594B4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Об изменении Конституции Республики Беларусь [Электронный ресурс] : Закон Респ. Беларусь, 12 окт. 2021 г., № 124-З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5073DE78" w14:textId="0778FC9B" w:rsidR="00C22324" w:rsidRPr="001B6BAD" w:rsidRDefault="00C22324" w:rsidP="00C2232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Об обращениях граждан и юридических лиц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: Закон Респ. Беларусь, 18 июля 2011 г., № 300-З : </w:t>
      </w:r>
      <w:r w:rsidRPr="001B6BAD">
        <w:rPr>
          <w:rFonts w:ascii="Times New Roman" w:hAnsi="Times New Roman" w:cs="Times New Roman"/>
          <w:sz w:val="28"/>
          <w:szCs w:val="28"/>
        </w:rPr>
        <w:t>с изм. и доп. от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642DE">
        <w:rPr>
          <w:rFonts w:ascii="Times New Roman" w:hAnsi="Times New Roman" w:cs="Times New Roman"/>
          <w:sz w:val="28"/>
          <w:szCs w:val="28"/>
        </w:rPr>
        <w:t>17.07.2023</w:t>
      </w:r>
      <w:r w:rsidRPr="001B6BAD">
        <w:rPr>
          <w:rFonts w:ascii="Times New Roman" w:hAnsi="Times New Roman" w:cs="Times New Roman"/>
          <w:sz w:val="28"/>
          <w:szCs w:val="28"/>
        </w:rPr>
        <w:t> г. 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082A8F5E" w14:textId="02A90C17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Об общественных объединениях [Электронный ресурс] : Закон Респ. Беларусь, 4 окт. 1994 г., № 3254- ХII : с изм. и доп. от 14.02.2023 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63CAC098" w14:textId="2C80ACAD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pacing w:val="4"/>
          <w:sz w:val="28"/>
          <w:szCs w:val="28"/>
        </w:rPr>
        <w:t xml:space="preserve">Об основах гражданского общества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: Закон Респ. Беларусь, 14 фев. 2023 г., № 250-З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1B6BAD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744B70F1" w14:textId="7DF787DB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Об утверждении Военной доктрины Республики Беларусь [Электронный ресурс] : Закон Респ. Беларусь, </w:t>
      </w:r>
      <w:r w:rsidRPr="001B6BAD">
        <w:rPr>
          <w:rStyle w:val="datepr"/>
          <w:rFonts w:ascii="Times New Roman" w:hAnsi="Times New Roman" w:cs="Times New Roman"/>
          <w:sz w:val="28"/>
          <w:szCs w:val="28"/>
          <w:shd w:val="clear" w:color="auto" w:fill="FFFFFF"/>
        </w:rPr>
        <w:t>20 июля 2016 г,</w:t>
      </w:r>
      <w:r w:rsidRPr="001B6B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6BAD">
        <w:rPr>
          <w:rStyle w:val="number"/>
          <w:rFonts w:ascii="Times New Roman" w:hAnsi="Times New Roman" w:cs="Times New Roman"/>
          <w:sz w:val="28"/>
          <w:szCs w:val="28"/>
          <w:shd w:val="clear" w:color="auto" w:fill="FFFFFF"/>
        </w:rPr>
        <w:t xml:space="preserve">№ 412-З </w:t>
      </w:r>
      <w:r w:rsidRPr="001B6BAD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sz w:val="28"/>
          <w:szCs w:val="28"/>
        </w:rPr>
        <w:t>4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0D38B2B5" w14:textId="261E1F12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Об утверждении Основных направлений внутренней и внешней политики Республики Беларусь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: Закон Респ. Беларусь, 14 нояб. 2005 г., № 60-З : </w:t>
      </w:r>
      <w:r w:rsidRPr="001B6BAD">
        <w:rPr>
          <w:rFonts w:ascii="Times New Roman" w:hAnsi="Times New Roman" w:cs="Times New Roman"/>
          <w:sz w:val="28"/>
          <w:szCs w:val="28"/>
        </w:rPr>
        <w:t xml:space="preserve">с изм. и доп. </w:t>
      </w:r>
      <w:r w:rsidRPr="001B6BAD">
        <w:rPr>
          <w:rFonts w:ascii="Times New Roman" w:hAnsi="Times New Roman" w:cs="Times New Roman"/>
          <w:iCs/>
          <w:sz w:val="28"/>
          <w:szCs w:val="28"/>
        </w:rPr>
        <w:t>от 04.06.2015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iCs/>
          <w:sz w:val="28"/>
          <w:szCs w:val="28"/>
        </w:rPr>
        <w:t>4</w:t>
      </w:r>
      <w:r w:rsidRPr="001B6BA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32C859F" w14:textId="30A4FE43" w:rsidR="00C22324" w:rsidRPr="001B6BAD" w:rsidRDefault="00C22324" w:rsidP="00C22324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BAD">
        <w:rPr>
          <w:rFonts w:ascii="Times New Roman" w:hAnsi="Times New Roman" w:cs="Times New Roman"/>
          <w:iCs/>
          <w:sz w:val="28"/>
          <w:szCs w:val="28"/>
        </w:rPr>
        <w:t xml:space="preserve">Об утверждении Положения о порядке рассмотрения вопросов, связанных с гражданством Республики Беларусь, и образовании при Президенте Республики Беларусь Комиссии по вопросам гражданства </w:t>
      </w:r>
      <w:r w:rsidRPr="001B6BAD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Указ Президента Респ. Беларусь, 17 ноября 1994 г., № 209 : с изм. и доп. от </w:t>
      </w:r>
      <w:r w:rsidR="00C642DE">
        <w:rPr>
          <w:rFonts w:ascii="Times New Roman" w:hAnsi="Times New Roman" w:cs="Times New Roman"/>
          <w:iCs/>
          <w:sz w:val="28"/>
          <w:szCs w:val="28"/>
        </w:rPr>
        <w:t>21.07.2023</w:t>
      </w:r>
      <w:r w:rsidRPr="001B6BAD">
        <w:rPr>
          <w:rFonts w:ascii="Times New Roman" w:hAnsi="Times New Roman" w:cs="Times New Roman"/>
          <w:iCs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C642DE">
        <w:rPr>
          <w:rFonts w:ascii="Times New Roman" w:hAnsi="Times New Roman" w:cs="Times New Roman"/>
          <w:iCs/>
          <w:sz w:val="28"/>
          <w:szCs w:val="28"/>
        </w:rPr>
        <w:t>4</w:t>
      </w:r>
      <w:r w:rsidRPr="001B6BAD">
        <w:rPr>
          <w:rFonts w:ascii="Times New Roman" w:hAnsi="Times New Roman" w:cs="Times New Roman"/>
          <w:iCs/>
          <w:sz w:val="28"/>
          <w:szCs w:val="28"/>
        </w:rPr>
        <w:t>.</w:t>
      </w:r>
    </w:p>
    <w:p w14:paraId="6E0F039E" w14:textId="77777777" w:rsidR="00C22324" w:rsidRPr="001B6BAD" w:rsidRDefault="00C22324" w:rsidP="00C223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AC2F4" w14:textId="77777777" w:rsidR="00C22324" w:rsidRPr="001B6BAD" w:rsidRDefault="00C22324" w:rsidP="00F65600">
      <w:pPr>
        <w:pStyle w:val="3"/>
        <w:tabs>
          <w:tab w:val="left" w:pos="709"/>
        </w:tabs>
        <w:spacing w:line="240" w:lineRule="auto"/>
        <w:ind w:firstLine="0"/>
        <w:jc w:val="center"/>
        <w:rPr>
          <w:szCs w:val="28"/>
        </w:rPr>
      </w:pPr>
      <w:r w:rsidRPr="001B6BAD">
        <w:rPr>
          <w:szCs w:val="28"/>
        </w:rPr>
        <w:t>Основная литература</w:t>
      </w:r>
    </w:p>
    <w:p w14:paraId="5E6F0FAE" w14:textId="2437B5A0" w:rsidR="000A266B" w:rsidRPr="001B6BAD" w:rsidRDefault="00F65600" w:rsidP="000A266B">
      <w:pPr>
        <w:pStyle w:val="ae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Василевич, Г.</w:t>
      </w:r>
      <w:r w:rsidR="000A266B" w:rsidRPr="000A266B">
        <w:rPr>
          <w:rFonts w:ascii="Times New Roman" w:hAnsi="Times New Roman" w:cs="Times New Roman"/>
          <w:sz w:val="28"/>
          <w:szCs w:val="28"/>
        </w:rPr>
        <w:t>А. Конституционное право Республики Беларусь: учебник /Г. А. Василевич. – Минск : Вышэйшая школа, 2023. – 422 с.</w:t>
      </w:r>
      <w:r w:rsidR="000A266B" w:rsidRPr="001B6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A6211" w14:textId="36DE9EA5" w:rsidR="00C22324" w:rsidRPr="001B6BAD" w:rsidRDefault="00C22324" w:rsidP="000A266B">
      <w:pPr>
        <w:pStyle w:val="ae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Василевич, Г.А. Конституционное право Республики Беларусь : учебное пособие / Г. А. Василевич, Д. Г. Василевич. 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1B6BAD">
        <w:rPr>
          <w:rFonts w:ascii="Times New Roman" w:hAnsi="Times New Roman" w:cs="Times New Roman"/>
          <w:sz w:val="28"/>
          <w:szCs w:val="28"/>
        </w:rPr>
        <w:t xml:space="preserve">Минск : Адукацыя і выхаванне, 2022. 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1B6BAD">
        <w:rPr>
          <w:rFonts w:ascii="Times New Roman" w:hAnsi="Times New Roman" w:cs="Times New Roman"/>
          <w:sz w:val="28"/>
          <w:szCs w:val="28"/>
        </w:rPr>
        <w:t>239 с. </w:t>
      </w:r>
    </w:p>
    <w:p w14:paraId="60F29482" w14:textId="77777777" w:rsidR="00C22324" w:rsidRPr="001B6BAD" w:rsidRDefault="00C22324" w:rsidP="000A266B">
      <w:pPr>
        <w:pStyle w:val="Style14"/>
        <w:widowControl/>
        <w:numPr>
          <w:ilvl w:val="0"/>
          <w:numId w:val="22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Конституционное правосудие: учебное пособие / Г. А. Василевич и др.; под ред. Г. А. Василевича. – Минск: Вышэйшая школа, 2019. – 367 с. </w:t>
      </w:r>
    </w:p>
    <w:p w14:paraId="55382700" w14:textId="2D62FEA4" w:rsidR="00C22324" w:rsidRPr="001B6BAD" w:rsidRDefault="00C22324" w:rsidP="000A266B">
      <w:pPr>
        <w:pStyle w:val="ae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Местное самоуправление в Беларуси и зарубежных странах / Г. А. Василевич [и др.]; под общ. ред. Г. А. Василевича и Г. Г. Куневича; Белорусский государственный университет. – Минск : Право и экономика, 2022. – 400 с.</w:t>
      </w:r>
    </w:p>
    <w:p w14:paraId="614CBF77" w14:textId="77777777" w:rsidR="000A266B" w:rsidRDefault="000A266B" w:rsidP="00C22324">
      <w:pPr>
        <w:pStyle w:val="3"/>
        <w:tabs>
          <w:tab w:val="left" w:pos="709"/>
        </w:tabs>
        <w:spacing w:line="240" w:lineRule="auto"/>
        <w:ind w:firstLine="709"/>
        <w:jc w:val="center"/>
        <w:rPr>
          <w:szCs w:val="28"/>
        </w:rPr>
      </w:pPr>
    </w:p>
    <w:p w14:paraId="5139B7E2" w14:textId="5C0FB2D7" w:rsidR="00C22324" w:rsidRPr="001B6BAD" w:rsidRDefault="00C22324" w:rsidP="00F65600">
      <w:pPr>
        <w:pStyle w:val="3"/>
        <w:tabs>
          <w:tab w:val="left" w:pos="709"/>
        </w:tabs>
        <w:spacing w:line="240" w:lineRule="auto"/>
        <w:ind w:firstLine="0"/>
        <w:jc w:val="center"/>
        <w:rPr>
          <w:szCs w:val="28"/>
        </w:rPr>
      </w:pPr>
      <w:r w:rsidRPr="001B6BAD">
        <w:rPr>
          <w:szCs w:val="28"/>
        </w:rPr>
        <w:t>Дополнительная литература</w:t>
      </w:r>
    </w:p>
    <w:p w14:paraId="58B31735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Авакьян, С. А. Конституционное право России. Учебный курс : учебное пособие : в 2 томах. Том 1 / С.А. Авакьян. – 7-е изд., перераб. и доп. – Москва : Норма : ИНФРА-М, 2023. – 864 с. </w:t>
      </w:r>
    </w:p>
    <w:p w14:paraId="698E4257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Авакьян, С. А. Конституционное право России. Учебный курс: учебное пособие: в 2 томах. Том 2 / С. А. Авакьян. – 7-е изд., перераб. и доп. – Москва: Норма: ИНФРА-М, 2023. – 936 с.</w:t>
      </w:r>
    </w:p>
    <w:p w14:paraId="1193E7A3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Авакьян, С. А. Представительство в конституционном праве: вопросы теории и практики : монография / С. А. Авакьян – Москва : Юстицинформ, 2022. – 484 с.</w:t>
      </w:r>
    </w:p>
    <w:p w14:paraId="722A1E7F" w14:textId="743FCA82" w:rsidR="00C22324" w:rsidRPr="000A266B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bCs/>
          <w:iCs/>
          <w:sz w:val="28"/>
          <w:szCs w:val="28"/>
        </w:rPr>
        <w:t>Актуальные направления развития Республики Беларусь как социального государства в современных условиях / под общ. ред. Г.А. Василевича, Т.М. Киселевой; Белорусский государственный университет. – Минск: Право и экономика. – 2021. – 358 с.</w:t>
      </w:r>
    </w:p>
    <w:p w14:paraId="4E48D0EA" w14:textId="7781DECC" w:rsidR="000A266B" w:rsidRPr="001B6BAD" w:rsidRDefault="000A266B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A266B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0A266B">
        <w:rPr>
          <w:rFonts w:ascii="Times New Roman" w:hAnsi="Times New Roman" w:cs="Times New Roman"/>
          <w:spacing w:val="-2"/>
          <w:sz w:val="28"/>
          <w:szCs w:val="28"/>
        </w:rPr>
        <w:tab/>
        <w:t>Актуальные проблемы конституционного права: пособие/ А.И. Курак, А.В. Шавцова [и др.]; Акад. Упр. При Президенте Респ. Беларусь. – Минск: Академия управления при Президенте Республики Беларусь, 2019. – 288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0A266B">
        <w:rPr>
          <w:rFonts w:ascii="Times New Roman" w:hAnsi="Times New Roman" w:cs="Times New Roman"/>
          <w:spacing w:val="-2"/>
          <w:sz w:val="28"/>
          <w:szCs w:val="28"/>
        </w:rPr>
        <w:t>с.</w:t>
      </w:r>
    </w:p>
    <w:p w14:paraId="54E0D683" w14:textId="762BBE79" w:rsidR="00C22324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BAD">
        <w:rPr>
          <w:rFonts w:ascii="Times New Roman" w:hAnsi="Times New Roman" w:cs="Times New Roman"/>
          <w:bCs/>
          <w:iCs/>
          <w:sz w:val="28"/>
          <w:szCs w:val="28"/>
        </w:rPr>
        <w:t>Баглай, М. В. Конституционное право Российской Федерации: учебник. </w:t>
      </w:r>
      <w:r w:rsidRPr="001B6BAD">
        <w:rPr>
          <w:rFonts w:ascii="Times New Roman" w:hAnsi="Times New Roman" w:cs="Times New Roman"/>
          <w:sz w:val="28"/>
          <w:szCs w:val="28"/>
        </w:rPr>
        <w:t xml:space="preserve">– </w:t>
      </w:r>
      <w:r w:rsidRPr="001B6BAD">
        <w:rPr>
          <w:rFonts w:ascii="Times New Roman" w:hAnsi="Times New Roman" w:cs="Times New Roman"/>
          <w:bCs/>
          <w:iCs/>
          <w:sz w:val="28"/>
          <w:szCs w:val="28"/>
        </w:rPr>
        <w:t>13-е изд., изм. и доп. </w:t>
      </w:r>
      <w:r w:rsidRPr="001B6BAD">
        <w:rPr>
          <w:rFonts w:ascii="Times New Roman" w:hAnsi="Times New Roman" w:cs="Times New Roman"/>
          <w:sz w:val="28"/>
          <w:szCs w:val="28"/>
        </w:rPr>
        <w:t xml:space="preserve">– </w:t>
      </w:r>
      <w:r w:rsidRPr="001B6BAD">
        <w:rPr>
          <w:rFonts w:ascii="Times New Roman" w:hAnsi="Times New Roman" w:cs="Times New Roman"/>
          <w:bCs/>
          <w:iCs/>
          <w:sz w:val="28"/>
          <w:szCs w:val="28"/>
        </w:rPr>
        <w:t xml:space="preserve">М.: </w:t>
      </w:r>
      <w:r w:rsidRPr="001B6BAD">
        <w:rPr>
          <w:rFonts w:ascii="Times New Roman" w:hAnsi="Times New Roman" w:cs="Times New Roman"/>
          <w:sz w:val="28"/>
          <w:szCs w:val="28"/>
        </w:rPr>
        <w:t>Норма : ИНФРА-М</w:t>
      </w:r>
      <w:r w:rsidRPr="001B6BAD">
        <w:rPr>
          <w:rFonts w:ascii="Times New Roman" w:hAnsi="Times New Roman" w:cs="Times New Roman"/>
          <w:bCs/>
          <w:iCs/>
          <w:sz w:val="28"/>
          <w:szCs w:val="28"/>
        </w:rPr>
        <w:t>, 2018. </w:t>
      </w:r>
      <w:r w:rsidRPr="001B6BAD">
        <w:rPr>
          <w:rFonts w:ascii="Times New Roman" w:hAnsi="Times New Roman" w:cs="Times New Roman"/>
          <w:sz w:val="28"/>
          <w:szCs w:val="28"/>
        </w:rPr>
        <w:t xml:space="preserve">– </w:t>
      </w:r>
      <w:r w:rsidRPr="001B6BAD">
        <w:rPr>
          <w:rFonts w:ascii="Times New Roman" w:hAnsi="Times New Roman" w:cs="Times New Roman"/>
          <w:bCs/>
          <w:iCs/>
          <w:sz w:val="28"/>
          <w:szCs w:val="28"/>
        </w:rPr>
        <w:t>767 с. </w:t>
      </w:r>
    </w:p>
    <w:p w14:paraId="07371E6C" w14:textId="73706808" w:rsidR="000A266B" w:rsidRPr="001B6BAD" w:rsidRDefault="000A266B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A266B">
        <w:rPr>
          <w:rFonts w:ascii="Times New Roman" w:hAnsi="Times New Roman" w:cs="Times New Roman"/>
          <w:bCs/>
          <w:iCs/>
          <w:sz w:val="28"/>
          <w:szCs w:val="28"/>
        </w:rPr>
        <w:t>Бакун, А. С. Некоторые аспекты сохранения суверенитета Республики Беларусь в контексте интеграционных процессов / А. С. Бакун // Право. by. – 2021. – № 2. – С. 12–17.</w:t>
      </w:r>
    </w:p>
    <w:p w14:paraId="50923A7A" w14:textId="3A53E814" w:rsidR="00C22324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Белорусская юридическая энциклопедия: в 4 т. – Т. 1 / редкол.: С. А. Балашенко [и др.]. – Минск: ГИУСТ БГУ, 2007. – 600 с.</w:t>
      </w:r>
    </w:p>
    <w:p w14:paraId="3FFB13C5" w14:textId="64B96A04" w:rsidR="000A266B" w:rsidRPr="001B6BAD" w:rsidRDefault="000A266B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66B">
        <w:rPr>
          <w:rFonts w:ascii="Times New Roman" w:hAnsi="Times New Roman" w:cs="Times New Roman"/>
          <w:sz w:val="28"/>
          <w:szCs w:val="28"/>
        </w:rPr>
        <w:t>Василевич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266B">
        <w:rPr>
          <w:rFonts w:ascii="Times New Roman" w:hAnsi="Times New Roman" w:cs="Times New Roman"/>
          <w:sz w:val="28"/>
          <w:szCs w:val="28"/>
        </w:rPr>
        <w:t xml:space="preserve"> Г.А.  Модернизация Конституции Беларуси как объективная необходимость / Г.А. Василевич; Белорусский государственный университет. – Минск : Право и экономика, 2024. – 176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F5A4B7" w14:textId="585A1E82" w:rsidR="00C22324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Василевич, Г. А. Источники белорусского права / Г. А. Василевич</w:t>
      </w:r>
      <w:r w:rsidR="001B3F1E" w:rsidRPr="001B6BAD">
        <w:rPr>
          <w:rFonts w:ascii="Times New Roman" w:hAnsi="Times New Roman" w:cs="Times New Roman"/>
          <w:spacing w:val="-2"/>
          <w:sz w:val="28"/>
          <w:szCs w:val="28"/>
        </w:rPr>
        <w:t>, С.Г. Василевич.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 – Минск: </w:t>
      </w:r>
      <w:r w:rsidR="001B3F1E" w:rsidRPr="001B6BAD">
        <w:rPr>
          <w:rFonts w:ascii="Times New Roman" w:hAnsi="Times New Roman" w:cs="Times New Roman"/>
          <w:spacing w:val="-2"/>
          <w:sz w:val="28"/>
          <w:szCs w:val="28"/>
        </w:rPr>
        <w:t>БГУ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>, 20</w:t>
      </w:r>
      <w:r w:rsidR="001B3F1E" w:rsidRPr="001B6BAD">
        <w:rPr>
          <w:rFonts w:ascii="Times New Roman" w:hAnsi="Times New Roman" w:cs="Times New Roman"/>
          <w:spacing w:val="-2"/>
          <w:sz w:val="28"/>
          <w:szCs w:val="28"/>
        </w:rPr>
        <w:t>16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. – </w:t>
      </w:r>
      <w:r w:rsidR="001B3F1E" w:rsidRPr="001B6BAD">
        <w:rPr>
          <w:rFonts w:ascii="Times New Roman" w:hAnsi="Times New Roman" w:cs="Times New Roman"/>
          <w:spacing w:val="-2"/>
          <w:sz w:val="28"/>
          <w:szCs w:val="28"/>
        </w:rPr>
        <w:t>262</w:t>
      </w:r>
      <w:r w:rsidRPr="001B6BAD">
        <w:rPr>
          <w:rFonts w:ascii="Times New Roman" w:hAnsi="Times New Roman" w:cs="Times New Roman"/>
          <w:spacing w:val="-2"/>
          <w:sz w:val="28"/>
          <w:szCs w:val="28"/>
        </w:rPr>
        <w:t> с.</w:t>
      </w:r>
    </w:p>
    <w:p w14:paraId="76B9AFFD" w14:textId="7C1B4034" w:rsidR="000A266B" w:rsidRPr="000A266B" w:rsidRDefault="000A266B" w:rsidP="000A266B">
      <w:pPr>
        <w:pStyle w:val="a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A266B">
        <w:rPr>
          <w:rFonts w:ascii="Times New Roman" w:hAnsi="Times New Roman" w:cs="Times New Roman"/>
          <w:spacing w:val="-2"/>
          <w:sz w:val="28"/>
          <w:szCs w:val="28"/>
        </w:rPr>
        <w:t>Василевич, Г. А. Конституция Республики Беларусь. Научно-практический комментарий / Г. А. Василевич. – Минск: ГИУСТ БГУ, 2005. – 486</w:t>
      </w:r>
      <w:r>
        <w:t> </w:t>
      </w:r>
      <w:r w:rsidRPr="000A266B">
        <w:rPr>
          <w:rFonts w:ascii="Times New Roman" w:hAnsi="Times New Roman" w:cs="Times New Roman"/>
          <w:spacing w:val="-2"/>
          <w:sz w:val="28"/>
          <w:szCs w:val="28"/>
        </w:rPr>
        <w:t xml:space="preserve">с. </w:t>
      </w:r>
    </w:p>
    <w:p w14:paraId="51BCAD96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Василевич, Г. А. Конституционно-правовые основы суверенитета Республики Беларусь: учеб. пособие / Г. А. Василевич, А. В. Шавцова. – Минск: ЗАО «Веды», 2002. – 176 с.</w:t>
      </w:r>
    </w:p>
    <w:p w14:paraId="43439088" w14:textId="4ED73A61" w:rsidR="00C22324" w:rsidRPr="000A266B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Style w:val="FontStyle46"/>
          <w:color w:val="auto"/>
          <w:spacing w:val="-2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Василевич, Г. А. Конституционные основы имплементации международных договоров Республики Беларусь и норм интеграционного права / Г. А. Василевич, С. Г. Василевич; Белорусский государственный университет. – Минск: Право и экономика, 2015. </w:t>
      </w:r>
      <w:r w:rsidRPr="001B6BAD">
        <w:rPr>
          <w:rFonts w:ascii="Times New Roman" w:hAnsi="Times New Roman" w:cs="Times New Roman"/>
          <w:spacing w:val="3"/>
          <w:sz w:val="28"/>
          <w:szCs w:val="28"/>
        </w:rPr>
        <w:t xml:space="preserve">– </w:t>
      </w:r>
      <w:r w:rsidRPr="001B6BAD">
        <w:rPr>
          <w:rStyle w:val="FontStyle46"/>
          <w:color w:val="auto"/>
          <w:sz w:val="28"/>
          <w:szCs w:val="28"/>
        </w:rPr>
        <w:t>203 с.</w:t>
      </w:r>
    </w:p>
    <w:p w14:paraId="120C8627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Василевич, Г. А. Правовые основы нормотворческой деятельности органов исполнительной власти / Г.А. Василевич; Белорусский государственный университет. – Минск : Право и экономика, 2021. – 156 с. </w:t>
      </w:r>
    </w:p>
    <w:p w14:paraId="05834A5B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Василевич, Г. А. Проекты конституции Республики Беларусь: поиск оптимальной модели (1990-1994 гг.) / Г. А. Василевич. Белорусский государственный университет. – Минск: Право и экономика, 2014. – 308 с.</w:t>
      </w:r>
    </w:p>
    <w:p w14:paraId="18C843C7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Василевич, Г. А. Социальные общности как субъекты конституционно-правовых отношений / Г. А. Василевич, И. В. Шахновская ; Белорус. гос. ун-т. – Минск : Право и экономика, 2019. – 180 с.</w:t>
      </w:r>
    </w:p>
    <w:p w14:paraId="55DCDE0B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Василевич, Д. Г. Конституционные основы реализации соматических прав: теория и практика / Д. Г. Василевич. – Минск : Адукацыя і выхаванне, 2019. – 368 с.</w:t>
      </w:r>
    </w:p>
    <w:p w14:paraId="153F210B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Витрук, Н. В. Конституционное правосудие : судебно-конституционное право и процесс : учеб. пособие / Н. В. Витрук. – 3-е изд., переработанное и дополненное. – Москва : Норма : ИНФРА-М, 2011. – 591 с.</w:t>
      </w:r>
    </w:p>
    <w:p w14:paraId="31E35CB1" w14:textId="7BD4C631" w:rsidR="00C22324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Головко, А. А. Теоретические основы демократии (конституционно-правовой аспект) / А. А. Головко. – Минск: Амалфея, 2003. – 180 с.</w:t>
      </w:r>
    </w:p>
    <w:p w14:paraId="2CC44E06" w14:textId="054D9493" w:rsidR="000A266B" w:rsidRPr="001B6BAD" w:rsidRDefault="000A266B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66B">
        <w:rPr>
          <w:rFonts w:ascii="Times New Roman" w:hAnsi="Times New Roman" w:cs="Times New Roman"/>
          <w:sz w:val="28"/>
          <w:szCs w:val="28"/>
        </w:rPr>
        <w:t>Головко, А. А. Избранные труды / А.А. Головко. – Минск : ЮрСпектр, 2018. – 498 с.</w:t>
      </w:r>
    </w:p>
    <w:p w14:paraId="7A67C6E4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Демичев, Д. М. Конституционное право. – Минск : Адукацыя і выхаванне, 2012. –  416 с.</w:t>
      </w:r>
    </w:p>
    <w:p w14:paraId="6EA574CA" w14:textId="22181B15" w:rsidR="00C22324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Киселёва, Т. М. Конституционные обязанности государства и граждан в сфере информационных правоотношений / Т.М. Киселёва. – Минск: Право и экономика, 2017. – 164 с.</w:t>
      </w:r>
    </w:p>
    <w:p w14:paraId="11D3AD5A" w14:textId="14BD7712" w:rsidR="006A3160" w:rsidRPr="001B6BAD" w:rsidRDefault="006A3160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6A3160">
        <w:rPr>
          <w:rStyle w:val="FontStyle46"/>
          <w:color w:val="auto"/>
          <w:sz w:val="28"/>
          <w:szCs w:val="28"/>
        </w:rPr>
        <w:tab/>
        <w:t>Киселёва, Т.М. Электронный муниципалитет в Республике Беларусь: сущность, состояние и перспективы развития / Т.М. Киселёва // Вес. Нац. акад. навук Беларусi. Сер. гуманiтар. навук. – 2022. – Т.67, № 3. – С. 320-331.</w:t>
      </w:r>
    </w:p>
    <w:p w14:paraId="5C7E6A2F" w14:textId="33D4554B" w:rsidR="00C22324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Клишас, А. А. Социальное государство: монография. – М.: Международные отношения, 2017. – 272 с. </w:t>
      </w:r>
    </w:p>
    <w:p w14:paraId="73D8FC34" w14:textId="498E556D" w:rsidR="008014A3" w:rsidRPr="001B6BAD" w:rsidRDefault="008014A3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8014A3">
        <w:rPr>
          <w:rStyle w:val="FontStyle46"/>
          <w:color w:val="auto"/>
          <w:sz w:val="28"/>
          <w:szCs w:val="28"/>
        </w:rPr>
        <w:tab/>
        <w:t>Кондратович, Н.М. Развитие конституционного права Республики Беларусь в условиях информатизации общества / Н.М. Кондратович // Конституционное и муниципальное право. – 2019. - № 9. – С. 68-71.</w:t>
      </w:r>
    </w:p>
    <w:p w14:paraId="702960A4" w14:textId="77777777" w:rsidR="00C22324" w:rsidRPr="001B6BAD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Конституционные основы развития правового социального государства в Республике Беларусь: учебное пособие / Г.А. Василевич [и др.]; под. ред. Г.А. Василевича, П.Г. Никитенко. – Минск: Вышэйшая школа, 2018. – 319 с.</w:t>
      </w:r>
    </w:p>
    <w:p w14:paraId="7E6D6730" w14:textId="40855446" w:rsidR="00C22324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Куневич, Г. Г. Территориальное общественное самоуправление в Беларуси / Г.Г. Куневич. – Минск: Право и экономика, 2012. </w:t>
      </w:r>
      <w:r w:rsidRPr="001B6BAD">
        <w:rPr>
          <w:sz w:val="28"/>
          <w:szCs w:val="28"/>
        </w:rPr>
        <w:t xml:space="preserve">– </w:t>
      </w:r>
      <w:r w:rsidRPr="001B6BAD">
        <w:rPr>
          <w:rStyle w:val="FontStyle46"/>
          <w:color w:val="auto"/>
          <w:sz w:val="28"/>
          <w:szCs w:val="28"/>
        </w:rPr>
        <w:t>108 с.</w:t>
      </w:r>
    </w:p>
    <w:p w14:paraId="1335014D" w14:textId="77777777" w:rsidR="00DA77A7" w:rsidRPr="00DA77A7" w:rsidRDefault="00DA77A7" w:rsidP="00DA77A7">
      <w:pPr>
        <w:pStyle w:val="Style14"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DA77A7">
        <w:rPr>
          <w:rStyle w:val="FontStyle46"/>
          <w:color w:val="auto"/>
          <w:sz w:val="28"/>
          <w:szCs w:val="28"/>
        </w:rPr>
        <w:t>Куневич, Г.Г. Общественные слушанья как форма участия населения в осуществлении местного самоуправления / Г.Г. Куневич // Право. Экономика. Психология. Научно-практический журнал ВГУ им. П.М. Машерова. – 2021. – № 4 (24). – С. 19-26.</w:t>
      </w:r>
    </w:p>
    <w:p w14:paraId="55FECD7B" w14:textId="737F9966" w:rsidR="00DA77A7" w:rsidRPr="001B6BAD" w:rsidRDefault="00DA77A7" w:rsidP="00DA77A7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DA77A7">
        <w:rPr>
          <w:rStyle w:val="FontStyle46"/>
          <w:color w:val="auto"/>
          <w:sz w:val="28"/>
          <w:szCs w:val="28"/>
        </w:rPr>
        <w:t>Масловская, Т.С. Киселёва, Т.М. Право на участие в управлении делами государства в условиях цифровизации: теория и практика / Т.С. Масловская, Т.М. Киселёва // Журнал Белорусского государственного университета. Право. – 2022. – № 3. – С. 23-34.</w:t>
      </w:r>
    </w:p>
    <w:p w14:paraId="67AEDD1D" w14:textId="481F4775" w:rsidR="001B3F1E" w:rsidRDefault="001B3F1E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Масловская, Т.С. </w:t>
      </w:r>
      <w:r w:rsidR="00E7563E" w:rsidRPr="001B6BAD">
        <w:rPr>
          <w:rStyle w:val="FontStyle46"/>
          <w:color w:val="auto"/>
          <w:sz w:val="28"/>
          <w:szCs w:val="28"/>
        </w:rPr>
        <w:t xml:space="preserve">Институт президентства в Республике Беларусь: теоретические и конституционные основы / Т.С. Масловская. – </w:t>
      </w:r>
      <w:r w:rsidRPr="001B6BAD">
        <w:rPr>
          <w:rStyle w:val="FontStyle46"/>
          <w:color w:val="auto"/>
          <w:sz w:val="28"/>
          <w:szCs w:val="28"/>
        </w:rPr>
        <w:t>Минск: Изд. центр БГУ, 2010.</w:t>
      </w:r>
      <w:r w:rsidR="00E7563E" w:rsidRPr="001B6BAD">
        <w:rPr>
          <w:rStyle w:val="FontStyle46"/>
          <w:color w:val="auto"/>
          <w:sz w:val="28"/>
          <w:szCs w:val="28"/>
        </w:rPr>
        <w:t xml:space="preserve"> – </w:t>
      </w:r>
      <w:r w:rsidRPr="001B6BAD">
        <w:rPr>
          <w:rStyle w:val="FontStyle46"/>
          <w:color w:val="auto"/>
          <w:sz w:val="28"/>
          <w:szCs w:val="28"/>
        </w:rPr>
        <w:t>184 с.</w:t>
      </w:r>
    </w:p>
    <w:p w14:paraId="73051BBB" w14:textId="2945E860" w:rsidR="00DA77A7" w:rsidRDefault="00DA77A7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DA77A7">
        <w:rPr>
          <w:rStyle w:val="FontStyle46"/>
          <w:color w:val="auto"/>
          <w:sz w:val="28"/>
          <w:szCs w:val="28"/>
        </w:rPr>
        <w:t>Масловская, Т.С. Материальное ядро конституции: правовой режим // Известия Гом. гос. ун-та. – 2022. – № 5 (134). – С. 140-145.</w:t>
      </w:r>
    </w:p>
    <w:p w14:paraId="79F063C8" w14:textId="340B60A9" w:rsidR="00DA77A7" w:rsidRPr="001B6BAD" w:rsidRDefault="00DA77A7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rStyle w:val="FontStyle46"/>
          <w:color w:val="auto"/>
          <w:sz w:val="28"/>
          <w:szCs w:val="28"/>
        </w:rPr>
      </w:pPr>
      <w:r w:rsidRPr="00DA77A7">
        <w:rPr>
          <w:rStyle w:val="FontStyle46"/>
          <w:color w:val="auto"/>
          <w:sz w:val="28"/>
          <w:szCs w:val="28"/>
        </w:rPr>
        <w:tab/>
        <w:t>Масловская, Т.С. Цифровая сфера и конституционное право: грани взаимодействия / Т.С. Масловская // Конституционное и муниципальное право. – 2019. - № 9. – С. 18-22.</w:t>
      </w:r>
    </w:p>
    <w:p w14:paraId="54447F38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Марченко, М. Н. Источники права : учебное пособие / М. Н. Марченко. – М.: Проспект, 2022. – 759 с.</w:t>
      </w:r>
    </w:p>
    <w:p w14:paraId="164AB116" w14:textId="05B3AB85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Научно-практический комментарий к Закону Республики Беларусь от 19 ноября 1993 г. № 2570-XII «О правах ребенка» / авторы комментариев: Г. А. Василевич, А. М. Боголейко [и др.] ; под ред. Г. А. Василевича, Т. М. Киселевой. – Минск : Адукацыя i выхаванне, 2021. – 304 с. </w:t>
      </w:r>
    </w:p>
    <w:p w14:paraId="58C7BEDF" w14:textId="6AD40BE1" w:rsidR="00A5198F" w:rsidRPr="001B6BAD" w:rsidRDefault="00A5198F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Политология: учебное пособие / Н.А. Антанович, С.В. Решетников [и др.] ; под ред. Н.А. Антанович. – Минск : БГУ, 2022. – 231 с. </w:t>
      </w:r>
    </w:p>
    <w:p w14:paraId="4A784473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>Права человека : учеб. пособие / С. А. Балашенко [и др.] ; научн. ред.: С. А. Балашенко, Е. А. Дейкало. – Минск : Юнипак, 2015. – 200 с.</w:t>
      </w:r>
    </w:p>
    <w:p w14:paraId="02E6D71C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Style w:val="FontStyle46"/>
          <w:color w:val="auto"/>
          <w:spacing w:val="-2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Право Союзного государства Беларуси и России : учебник : в 2 т. Т 1. / отв. Ред. Р.А. Курбанов. – Москва : Проспект, 2018. – 400 с.</w:t>
      </w:r>
    </w:p>
    <w:p w14:paraId="6CD6ECCA" w14:textId="77777777" w:rsidR="00C22324" w:rsidRPr="001B6BAD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Право Союзного государства Беларуси и России : учебник : в 2 т. Т 2. / отв. Ред. Р.А. Курбанов. – Москва : Проспект, 2018. – 368 с.</w:t>
      </w:r>
    </w:p>
    <w:p w14:paraId="0C46F441" w14:textId="67D48DED" w:rsidR="00C22324" w:rsidRDefault="00C22324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6BAD">
        <w:rPr>
          <w:rFonts w:ascii="Times New Roman" w:hAnsi="Times New Roman" w:cs="Times New Roman"/>
          <w:spacing w:val="-2"/>
          <w:sz w:val="28"/>
          <w:szCs w:val="28"/>
        </w:rPr>
        <w:t xml:space="preserve">Практикум по конституционному праву: учеб.-метод. пособие / Г.А. Василевич [и др.] ; под общ. ред. Г.А. Василевича, Т.М. Киселевой. – Минск : БГУ, 2018. – 207 с. </w:t>
      </w:r>
    </w:p>
    <w:p w14:paraId="605599EF" w14:textId="33B0587D" w:rsidR="00AD79D1" w:rsidRPr="001B6BAD" w:rsidRDefault="00AD79D1" w:rsidP="000A266B">
      <w:pPr>
        <w:pStyle w:val="ae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79D1">
        <w:rPr>
          <w:rFonts w:ascii="Times New Roman" w:hAnsi="Times New Roman" w:cs="Times New Roman"/>
          <w:spacing w:val="-2"/>
          <w:sz w:val="28"/>
          <w:szCs w:val="28"/>
        </w:rPr>
        <w:t>Синицына, А.М. Предпосылки и перспективы учреждения индивидуальной конституционной жалобы в Республике Беларусь / А.М. Синицына // Право. by. – 2022. – № 1. – С. 24-28.</w:t>
      </w:r>
    </w:p>
    <w:p w14:paraId="59276168" w14:textId="77777777" w:rsidR="00C22324" w:rsidRPr="001B6BAD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sz w:val="28"/>
          <w:szCs w:val="28"/>
        </w:rPr>
      </w:pPr>
      <w:r w:rsidRPr="001B6BAD">
        <w:rPr>
          <w:sz w:val="28"/>
          <w:szCs w:val="28"/>
          <w:lang w:eastAsia="be-BY"/>
        </w:rPr>
        <w:t>Современные проблемы белорусского законодательства в условиях конституционных преобразований: монография / под общ. ред. Г. А. Василевича, А. Ф. Вишневского, В. А. Кучинского, К. Л. Томашевского. – Минск : Амалфея, 2022. – 360 с.</w:t>
      </w:r>
    </w:p>
    <w:p w14:paraId="56D0ABDF" w14:textId="77777777" w:rsidR="00C22324" w:rsidRPr="001B6BAD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sz w:val="28"/>
          <w:szCs w:val="28"/>
          <w:lang w:eastAsia="be-BY"/>
        </w:rPr>
      </w:pPr>
      <w:r w:rsidRPr="001B6BAD">
        <w:rPr>
          <w:sz w:val="28"/>
          <w:szCs w:val="28"/>
          <w:lang w:eastAsia="be-BY"/>
        </w:rPr>
        <w:t xml:space="preserve">Тихомиров, Ю. А. Государство : монография / Ю.А. Тихомиров. – Москва : </w:t>
      </w:r>
      <w:r w:rsidRPr="001B6BAD">
        <w:rPr>
          <w:sz w:val="28"/>
          <w:szCs w:val="28"/>
        </w:rPr>
        <w:t>Норма : ИНФРА-М</w:t>
      </w:r>
      <w:r w:rsidRPr="001B6BAD">
        <w:rPr>
          <w:sz w:val="28"/>
          <w:szCs w:val="28"/>
          <w:lang w:eastAsia="be-BY"/>
        </w:rPr>
        <w:t>, 2018. – 319 с.</w:t>
      </w:r>
    </w:p>
    <w:p w14:paraId="1E5E62BB" w14:textId="77777777" w:rsidR="00C22324" w:rsidRPr="001B6BAD" w:rsidRDefault="00C22324" w:rsidP="000A266B">
      <w:pPr>
        <w:pStyle w:val="Style14"/>
        <w:widowControl/>
        <w:numPr>
          <w:ilvl w:val="0"/>
          <w:numId w:val="23"/>
        </w:numPr>
        <w:tabs>
          <w:tab w:val="left" w:pos="709"/>
          <w:tab w:val="left" w:pos="1406"/>
        </w:tabs>
        <w:spacing w:line="240" w:lineRule="auto"/>
        <w:ind w:left="0" w:firstLine="709"/>
        <w:rPr>
          <w:sz w:val="28"/>
          <w:szCs w:val="28"/>
          <w:lang w:eastAsia="be-BY"/>
        </w:rPr>
      </w:pPr>
      <w:r w:rsidRPr="001B6BAD">
        <w:rPr>
          <w:sz w:val="28"/>
          <w:szCs w:val="28"/>
          <w:lang w:eastAsia="be-BY"/>
        </w:rPr>
        <w:t xml:space="preserve">Хабриева, Т. Я. Теория современной конституции / Т. Я. Хабриева, В. Е. Чиркин. – М.: </w:t>
      </w:r>
      <w:r w:rsidRPr="001B6BAD">
        <w:rPr>
          <w:sz w:val="28"/>
          <w:szCs w:val="28"/>
        </w:rPr>
        <w:t>Норма : ИНФРА-М</w:t>
      </w:r>
      <w:r w:rsidRPr="001B6BAD">
        <w:rPr>
          <w:sz w:val="28"/>
          <w:szCs w:val="28"/>
          <w:lang w:eastAsia="be-BY"/>
        </w:rPr>
        <w:t>, 2007. – 319 с. </w:t>
      </w:r>
    </w:p>
    <w:p w14:paraId="25FE55CF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be-BY"/>
        </w:rPr>
      </w:pPr>
      <w:r w:rsidRPr="001B6BAD">
        <w:rPr>
          <w:rFonts w:ascii="Times New Roman" w:hAnsi="Times New Roman" w:cs="Times New Roman"/>
          <w:sz w:val="28"/>
          <w:szCs w:val="28"/>
          <w:lang w:eastAsia="be-BY"/>
        </w:rPr>
        <w:t xml:space="preserve">Чиркин, В. Е. Глава государства. Сравнительно-правовое исследование. – М.: </w:t>
      </w:r>
      <w:r w:rsidRPr="001B6BAD">
        <w:rPr>
          <w:rFonts w:ascii="Times New Roman" w:hAnsi="Times New Roman" w:cs="Times New Roman"/>
          <w:sz w:val="28"/>
          <w:szCs w:val="28"/>
        </w:rPr>
        <w:t>Норма : ИНФРА-М</w:t>
      </w:r>
      <w:r w:rsidRPr="001B6BAD">
        <w:rPr>
          <w:rFonts w:ascii="Times New Roman" w:hAnsi="Times New Roman" w:cs="Times New Roman"/>
          <w:sz w:val="28"/>
          <w:szCs w:val="28"/>
          <w:lang w:eastAsia="be-BY"/>
        </w:rPr>
        <w:t>, 2010. – 239 с.</w:t>
      </w:r>
    </w:p>
    <w:p w14:paraId="292EB0AE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be-BY"/>
        </w:rPr>
      </w:pPr>
      <w:r w:rsidRPr="001B6BAD">
        <w:rPr>
          <w:rFonts w:ascii="Times New Roman" w:hAnsi="Times New Roman" w:cs="Times New Roman"/>
          <w:sz w:val="28"/>
          <w:szCs w:val="28"/>
          <w:lang w:eastAsia="be-BY"/>
        </w:rPr>
        <w:t>Чиркин, В. Е. Законодательная власть : монография. – М.: Норма; Инфра-М, 2016. – 336 с.</w:t>
      </w:r>
    </w:p>
    <w:p w14:paraId="7F3CCBD0" w14:textId="77777777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Style w:val="FontStyle46"/>
          <w:color w:val="auto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>Чудаков, М. Ф. Конституционный процесс в Беларуси (1447</w:t>
      </w:r>
      <w:r w:rsidRPr="001B6BAD">
        <w:rPr>
          <w:rStyle w:val="FontStyle46"/>
          <w:color w:val="auto"/>
          <w:sz w:val="28"/>
          <w:szCs w:val="28"/>
        </w:rPr>
        <w:softHyphen/>
        <w:t xml:space="preserve">1996 гг.). Монография / М. Ф. Чудаков. – Минск: Академия управления при Президенте Республики Беларусь, 2004. </w:t>
      </w:r>
      <w:r w:rsidRPr="001B6BAD">
        <w:rPr>
          <w:rFonts w:ascii="Times New Roman" w:hAnsi="Times New Roman" w:cs="Times New Roman"/>
          <w:sz w:val="28"/>
          <w:szCs w:val="28"/>
        </w:rPr>
        <w:t xml:space="preserve">– </w:t>
      </w:r>
      <w:r w:rsidRPr="001B6BAD">
        <w:rPr>
          <w:rStyle w:val="FontStyle46"/>
          <w:color w:val="auto"/>
          <w:sz w:val="28"/>
          <w:szCs w:val="28"/>
        </w:rPr>
        <w:t>327 с.</w:t>
      </w:r>
    </w:p>
    <w:p w14:paraId="1C95315B" w14:textId="4C11C917" w:rsidR="00AD79D1" w:rsidRDefault="00AD79D1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Style w:val="FontStyle46"/>
          <w:color w:val="auto"/>
          <w:sz w:val="28"/>
          <w:szCs w:val="28"/>
        </w:rPr>
      </w:pPr>
      <w:r w:rsidRPr="00AD79D1">
        <w:rPr>
          <w:rStyle w:val="FontStyle46"/>
          <w:color w:val="auto"/>
          <w:sz w:val="28"/>
          <w:szCs w:val="28"/>
        </w:rPr>
        <w:t>Шавцова, А. В. К вопросу соотношения понятий «законодательная ветвь власти» и «представительный вид власти» / А. В. Шавцова, М. А. Козак // Сацыяльна-эканамічныя і прававыя даследаванні. – 2022. – № 1. – С. 19-24.</w:t>
      </w:r>
    </w:p>
    <w:p w14:paraId="5A63EB23" w14:textId="557C4CA5" w:rsidR="00C22324" w:rsidRPr="001B6BAD" w:rsidRDefault="00C22324" w:rsidP="000A266B">
      <w:pPr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Style w:val="FontStyle46"/>
          <w:color w:val="auto"/>
          <w:sz w:val="28"/>
          <w:szCs w:val="28"/>
        </w:rPr>
        <w:t xml:space="preserve">Эбзеев, Б. С. Человек, народ, государство в конституционном строе Российской Федерации: монография. – 2-е изд., перераб. и доп. – М.: Проспект, 2013. – 656 с. </w:t>
      </w:r>
    </w:p>
    <w:p w14:paraId="3EDF9B60" w14:textId="791AED89" w:rsidR="004E48F5" w:rsidRPr="001B6BAD" w:rsidRDefault="004E48F5" w:rsidP="00C22324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883B3" w14:textId="77777777" w:rsidR="00F20B4D" w:rsidRPr="001B6BAD" w:rsidRDefault="00F20B4D" w:rsidP="00A00A35">
      <w:pPr>
        <w:rPr>
          <w:rFonts w:eastAsia="Times New Roman"/>
        </w:rPr>
      </w:pPr>
      <w:r w:rsidRPr="001B6BAD">
        <w:rPr>
          <w:rFonts w:eastAsia="Times New Roman"/>
        </w:rPr>
        <w:br w:type="page"/>
      </w:r>
    </w:p>
    <w:p w14:paraId="15C12AFE" w14:textId="77777777" w:rsidR="00A00A35" w:rsidRPr="001B6BAD" w:rsidRDefault="00A00A35" w:rsidP="00A00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2E9B1842" w14:textId="77777777" w:rsidR="00A00A35" w:rsidRPr="001B6BAD" w:rsidRDefault="00A00A35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E687B" w14:textId="580D68E9" w:rsidR="00A00A35" w:rsidRPr="001B6BAD" w:rsidRDefault="00A00A35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Самостоятельная работа по изучению </w:t>
      </w:r>
      <w:r w:rsidR="00021567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1B6BAD">
        <w:rPr>
          <w:rFonts w:ascii="Times New Roman" w:hAnsi="Times New Roman" w:cs="Times New Roman"/>
          <w:sz w:val="28"/>
          <w:szCs w:val="28"/>
        </w:rPr>
        <w:t xml:space="preserve"> является объективно необходимым компонентом комплексного метода подготовки и обучения в учебном процессе студентов, в равной степени важным и логически связанным с иными элементами и формами. Самостоятельная работа предполагает автономное, дистанционное освоение студентом поставленных целей и задач в пределах учебного материала. Данная форма подготовки должна носить логически последовательный, системный, комплексный характер и предполагает использование всех доступных рекомендуемых форм и методов подготовки.</w:t>
      </w:r>
    </w:p>
    <w:p w14:paraId="088AA54A" w14:textId="57C548E9" w:rsidR="00C00E62" w:rsidRPr="001B6BAD" w:rsidRDefault="00A00A35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Важным этапом формирования первичных навыков самостоятельной работы является ознакомление с содержанием учебной (рабочей) программы, ее темами и информационно-методической частью. Непременным условием усвоения содержания </w:t>
      </w:r>
      <w:r w:rsidR="00021567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1B6BAD">
        <w:rPr>
          <w:rFonts w:ascii="Times New Roman" w:hAnsi="Times New Roman" w:cs="Times New Roman"/>
          <w:sz w:val="28"/>
          <w:szCs w:val="28"/>
        </w:rPr>
        <w:t xml:space="preserve"> является изучение нормативных правовых актов и рекомендуемой учебной литературы. Рекомендованные нормативные источники необходимо изучать в их последней редакции. С содержанием соответствующего нормативного правового акта можно ознакомиться в режиме реального времени </w:t>
      </w:r>
      <w:r w:rsidR="00C00E62" w:rsidRPr="001B6BAD">
        <w:rPr>
          <w:rFonts w:ascii="Times New Roman" w:hAnsi="Times New Roman" w:cs="Times New Roman"/>
          <w:sz w:val="28"/>
          <w:szCs w:val="28"/>
        </w:rPr>
        <w:t>на Национальном правовом интернет-портале (</w:t>
      </w:r>
      <w:r w:rsidR="00C00E62" w:rsidRPr="001B6BAD"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="00C00E62" w:rsidRPr="001B6BAD">
        <w:rPr>
          <w:rFonts w:ascii="Times New Roman" w:hAnsi="Times New Roman" w:cs="Times New Roman"/>
          <w:sz w:val="28"/>
          <w:szCs w:val="28"/>
        </w:rPr>
        <w:t>.</w:t>
      </w:r>
      <w:r w:rsidR="00C00E62" w:rsidRPr="001B6BA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C00E62" w:rsidRPr="001B6BAD">
        <w:rPr>
          <w:rFonts w:ascii="Times New Roman" w:hAnsi="Times New Roman" w:cs="Times New Roman"/>
          <w:sz w:val="28"/>
          <w:szCs w:val="28"/>
        </w:rPr>
        <w:t xml:space="preserve">), в информационных правовых системах (Эталон-онлайн (https://etalonline.by), </w:t>
      </w:r>
      <w:r w:rsidR="00C00E62" w:rsidRPr="001B6BAD">
        <w:rPr>
          <w:rFonts w:ascii="Times New Roman" w:hAnsi="Times New Roman" w:cs="Times New Roman"/>
          <w:sz w:val="28"/>
          <w:szCs w:val="28"/>
          <w:lang w:val="en-US"/>
        </w:rPr>
        <w:t>Ilex</w:t>
      </w:r>
      <w:r w:rsidR="00C00E62" w:rsidRPr="001B6BAD">
        <w:rPr>
          <w:rFonts w:ascii="Times New Roman" w:hAnsi="Times New Roman" w:cs="Times New Roman"/>
          <w:sz w:val="28"/>
          <w:szCs w:val="28"/>
        </w:rPr>
        <w:t xml:space="preserve"> (</w:t>
      </w:r>
      <w:r w:rsidR="00C00E62" w:rsidRPr="001B6BAD">
        <w:rPr>
          <w:rFonts w:ascii="Times New Roman" w:hAnsi="Times New Roman" w:cs="Times New Roman"/>
          <w:sz w:val="28"/>
          <w:szCs w:val="28"/>
          <w:lang w:val="en-US"/>
        </w:rPr>
        <w:t>ilex</w:t>
      </w:r>
      <w:r w:rsidR="00C00E62" w:rsidRPr="001B6BAD">
        <w:rPr>
          <w:rFonts w:ascii="Times New Roman" w:hAnsi="Times New Roman" w:cs="Times New Roman"/>
          <w:sz w:val="28"/>
          <w:szCs w:val="28"/>
        </w:rPr>
        <w:t>.</w:t>
      </w:r>
      <w:r w:rsidR="00C00E62" w:rsidRPr="001B6BA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C00E62" w:rsidRPr="001B6BAD">
        <w:rPr>
          <w:rFonts w:ascii="Times New Roman" w:hAnsi="Times New Roman" w:cs="Times New Roman"/>
          <w:sz w:val="28"/>
          <w:szCs w:val="28"/>
        </w:rPr>
        <w:t xml:space="preserve">) и др. </w:t>
      </w:r>
    </w:p>
    <w:p w14:paraId="4793BA6F" w14:textId="607427AD" w:rsidR="00A00A35" w:rsidRPr="001B6BAD" w:rsidRDefault="00A00A35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Более глубокое изучение материала предполагает проведение студентом теоретико-правового анализа научной литературы, в том числе </w:t>
      </w:r>
      <w:r w:rsidR="00C00E62" w:rsidRPr="001B6BAD">
        <w:rPr>
          <w:rFonts w:ascii="Times New Roman" w:hAnsi="Times New Roman" w:cs="Times New Roman"/>
          <w:sz w:val="28"/>
          <w:szCs w:val="28"/>
        </w:rPr>
        <w:t>отечественных</w:t>
      </w:r>
      <w:r w:rsidRPr="001B6BAD">
        <w:rPr>
          <w:rFonts w:ascii="Times New Roman" w:hAnsi="Times New Roman" w:cs="Times New Roman"/>
          <w:sz w:val="28"/>
          <w:szCs w:val="28"/>
        </w:rPr>
        <w:t xml:space="preserve"> и зарубежны</w:t>
      </w:r>
      <w:r w:rsidR="00C00E62" w:rsidRPr="001B6BAD">
        <w:rPr>
          <w:rFonts w:ascii="Times New Roman" w:hAnsi="Times New Roman" w:cs="Times New Roman"/>
          <w:sz w:val="28"/>
          <w:szCs w:val="28"/>
        </w:rPr>
        <w:t>х</w:t>
      </w:r>
      <w:r w:rsidRPr="001B6BAD">
        <w:rPr>
          <w:rFonts w:ascii="Times New Roman" w:hAnsi="Times New Roman" w:cs="Times New Roman"/>
          <w:sz w:val="28"/>
          <w:szCs w:val="28"/>
        </w:rPr>
        <w:t xml:space="preserve"> политико-правовы</w:t>
      </w:r>
      <w:r w:rsidR="00C00E62" w:rsidRPr="001B6BAD">
        <w:rPr>
          <w:rFonts w:ascii="Times New Roman" w:hAnsi="Times New Roman" w:cs="Times New Roman"/>
          <w:sz w:val="28"/>
          <w:szCs w:val="28"/>
        </w:rPr>
        <w:t>х</w:t>
      </w:r>
      <w:r w:rsidRPr="001B6BAD">
        <w:rPr>
          <w:rFonts w:ascii="Times New Roman" w:hAnsi="Times New Roman" w:cs="Times New Roman"/>
          <w:sz w:val="28"/>
          <w:szCs w:val="28"/>
        </w:rPr>
        <w:t xml:space="preserve"> научно-практически</w:t>
      </w:r>
      <w:r w:rsidR="00C00E62" w:rsidRPr="001B6BAD">
        <w:rPr>
          <w:rFonts w:ascii="Times New Roman" w:hAnsi="Times New Roman" w:cs="Times New Roman"/>
          <w:sz w:val="28"/>
          <w:szCs w:val="28"/>
        </w:rPr>
        <w:t>х</w:t>
      </w:r>
      <w:r w:rsidRPr="001B6BAD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C00E62" w:rsidRPr="001B6BAD">
        <w:rPr>
          <w:rFonts w:ascii="Times New Roman" w:hAnsi="Times New Roman" w:cs="Times New Roman"/>
          <w:sz w:val="28"/>
          <w:szCs w:val="28"/>
        </w:rPr>
        <w:t>й</w:t>
      </w:r>
      <w:r w:rsidRPr="001B6BAD">
        <w:rPr>
          <w:rFonts w:ascii="Times New Roman" w:hAnsi="Times New Roman" w:cs="Times New Roman"/>
          <w:sz w:val="28"/>
          <w:szCs w:val="28"/>
        </w:rPr>
        <w:t xml:space="preserve">. Всестороннему освоению материала также будет способствовать регулярный обзор юридической практики. </w:t>
      </w:r>
    </w:p>
    <w:p w14:paraId="09640C98" w14:textId="54105B89" w:rsidR="00A00A35" w:rsidRPr="001B6BAD" w:rsidRDefault="00A00A35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Самостоятельная работа предусмотрена учебным планом для развития способностей студентов к самостоятельной исследовательской деятельности. Такая форма приобретения студентами знаний, навыков, умений служит:</w:t>
      </w:r>
    </w:p>
    <w:p w14:paraId="5E43D5A5" w14:textId="6731B9FE" w:rsidR="00A00A35" w:rsidRPr="001B6BAD" w:rsidRDefault="007C2167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- </w:t>
      </w:r>
      <w:r w:rsidR="00A00A35" w:rsidRPr="001B6BAD">
        <w:rPr>
          <w:rFonts w:ascii="Times New Roman" w:hAnsi="Times New Roman" w:cs="Times New Roman"/>
          <w:sz w:val="28"/>
          <w:szCs w:val="28"/>
        </w:rPr>
        <w:t>углубленному изучению определенной темы, отдельных вопросов, теоретико-правовых проблем и, тем самым, росту знаний студента;</w:t>
      </w:r>
    </w:p>
    <w:p w14:paraId="6B67FE25" w14:textId="50A30DE9" w:rsidR="00A00A35" w:rsidRPr="001B6BAD" w:rsidRDefault="007C2167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- </w:t>
      </w:r>
      <w:r w:rsidR="00A00A35" w:rsidRPr="001B6BAD">
        <w:rPr>
          <w:rFonts w:ascii="Times New Roman" w:hAnsi="Times New Roman" w:cs="Times New Roman"/>
          <w:sz w:val="28"/>
          <w:szCs w:val="28"/>
        </w:rPr>
        <w:t>формированию умений использования литературных источников - поиска, отбора и изучения информации; критического обзора литературы, его полнота и последовательность анализа;</w:t>
      </w:r>
    </w:p>
    <w:p w14:paraId="0F8DBE2A" w14:textId="7624503C" w:rsidR="00A00A35" w:rsidRPr="001B6BAD" w:rsidRDefault="007C2167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- </w:t>
      </w:r>
      <w:r w:rsidR="00A00A35" w:rsidRPr="001B6BAD">
        <w:rPr>
          <w:rFonts w:ascii="Times New Roman" w:hAnsi="Times New Roman" w:cs="Times New Roman"/>
          <w:sz w:val="28"/>
          <w:szCs w:val="28"/>
        </w:rPr>
        <w:t>овладению методами анализа правовых актов, относящихся к используемым источникам;</w:t>
      </w:r>
    </w:p>
    <w:p w14:paraId="4BC51A50" w14:textId="73F84E48" w:rsidR="00A00A35" w:rsidRPr="001B6BAD" w:rsidRDefault="007C2167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- </w:t>
      </w:r>
      <w:r w:rsidR="00A00A35" w:rsidRPr="001B6BAD">
        <w:rPr>
          <w:rFonts w:ascii="Times New Roman" w:hAnsi="Times New Roman" w:cs="Times New Roman"/>
          <w:sz w:val="28"/>
          <w:szCs w:val="28"/>
        </w:rPr>
        <w:t>выработке навыков изложения изученного материала;</w:t>
      </w:r>
    </w:p>
    <w:p w14:paraId="638F4CB9" w14:textId="0D518F12" w:rsidR="00A00A35" w:rsidRPr="001B6BAD" w:rsidRDefault="007C2167" w:rsidP="00A0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>- </w:t>
      </w:r>
      <w:r w:rsidR="00A00A35" w:rsidRPr="001B6BAD">
        <w:rPr>
          <w:rFonts w:ascii="Times New Roman" w:hAnsi="Times New Roman" w:cs="Times New Roman"/>
          <w:sz w:val="28"/>
          <w:szCs w:val="28"/>
        </w:rPr>
        <w:t>развитию мышления, формированию собственной позиции студента по правовым вопросам и возможности ее выражения, в том числе изложения собственных теоретических и экспериментальных результатов, оценка достоверности полученных данных.</w:t>
      </w:r>
    </w:p>
    <w:p w14:paraId="1565519D" w14:textId="09B083C9" w:rsidR="00F65600" w:rsidRDefault="00F65600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C7149" w14:textId="7F52F15B" w:rsidR="00C91722" w:rsidRDefault="00C91722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22938" w14:textId="69F4183E" w:rsidR="00C91722" w:rsidRDefault="00C91722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2E6A0" w14:textId="77777777" w:rsidR="00C91722" w:rsidRDefault="00C91722" w:rsidP="00F6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E1DCF" w14:textId="140C332B" w:rsidR="00F65600" w:rsidRPr="0097336B" w:rsidRDefault="00F65600" w:rsidP="00F65600">
      <w:pPr>
        <w:spacing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722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14:paraId="1EE6D299" w14:textId="77777777" w:rsidR="00C91722" w:rsidRDefault="00C91722" w:rsidP="00C917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63EC">
        <w:rPr>
          <w:sz w:val="28"/>
          <w:szCs w:val="28"/>
        </w:rPr>
        <w:t xml:space="preserve"> соответствии с целями и задачами учебной дисциплины преподавателем (кафедрой) проектируются и реализуются соответствующие педагогические технологии. К числу наиболее перспективных и эффективных стратегий преподавания и обучения, отвечающих задачам изучения данной учебной дисциплины, относятся стратегии активного и коллективного обучения, которые определяются следующими методами и технологиями: </w:t>
      </w:r>
    </w:p>
    <w:p w14:paraId="1829F15B" w14:textId="59960AE4" w:rsidR="00C91722" w:rsidRDefault="00C91722" w:rsidP="00C91722">
      <w:pPr>
        <w:pStyle w:val="Default"/>
        <w:ind w:firstLine="709"/>
        <w:jc w:val="both"/>
        <w:rPr>
          <w:sz w:val="28"/>
          <w:szCs w:val="28"/>
        </w:rPr>
      </w:pPr>
      <w:r w:rsidRPr="009063EC">
        <w:rPr>
          <w:sz w:val="28"/>
          <w:szCs w:val="28"/>
        </w:rPr>
        <w:t>1) методы проблемного обучения (проблемное изложение, частично</w:t>
      </w:r>
      <w:r w:rsidR="00576EDC">
        <w:rPr>
          <w:sz w:val="28"/>
          <w:szCs w:val="28"/>
        </w:rPr>
        <w:t>-</w:t>
      </w:r>
      <w:r w:rsidRPr="009063EC">
        <w:rPr>
          <w:sz w:val="28"/>
          <w:szCs w:val="28"/>
        </w:rPr>
        <w:t xml:space="preserve">поисковый (эвристическая беседа) и исследовательский методы); </w:t>
      </w:r>
    </w:p>
    <w:p w14:paraId="1C1CE543" w14:textId="59B5D3F6" w:rsidR="00C91722" w:rsidRDefault="00C91722" w:rsidP="00C91722">
      <w:pPr>
        <w:pStyle w:val="Default"/>
        <w:ind w:firstLine="709"/>
        <w:jc w:val="both"/>
        <w:rPr>
          <w:sz w:val="28"/>
          <w:szCs w:val="28"/>
        </w:rPr>
      </w:pPr>
      <w:r w:rsidRPr="009063EC">
        <w:rPr>
          <w:sz w:val="28"/>
          <w:szCs w:val="28"/>
        </w:rPr>
        <w:t>2) личностно ориентированные (развивающие) технологии, основанные на активных (рефлексивно-деятельностных) формах и методах обучения («мозговой штурм», деловые</w:t>
      </w:r>
      <w:r>
        <w:rPr>
          <w:sz w:val="28"/>
          <w:szCs w:val="28"/>
        </w:rPr>
        <w:t xml:space="preserve"> </w:t>
      </w:r>
      <w:r w:rsidRPr="009063EC">
        <w:rPr>
          <w:sz w:val="28"/>
          <w:szCs w:val="28"/>
        </w:rPr>
        <w:t xml:space="preserve">игры, дискуссия, учебные дебаты, круглый стол, </w:t>
      </w:r>
      <w:r>
        <w:rPr>
          <w:sz w:val="28"/>
          <w:szCs w:val="28"/>
        </w:rPr>
        <w:t>моделирование заседаний государственных органов</w:t>
      </w:r>
      <w:r w:rsidRPr="009063EC">
        <w:rPr>
          <w:sz w:val="28"/>
          <w:szCs w:val="28"/>
        </w:rPr>
        <w:t xml:space="preserve"> и др.); </w:t>
      </w:r>
    </w:p>
    <w:p w14:paraId="37C77BD4" w14:textId="1B93ED78" w:rsidR="00F65600" w:rsidRPr="00C91722" w:rsidRDefault="00C91722" w:rsidP="00C91722">
      <w:pPr>
        <w:pStyle w:val="Default"/>
        <w:ind w:firstLine="709"/>
        <w:jc w:val="both"/>
        <w:rPr>
          <w:sz w:val="28"/>
          <w:szCs w:val="28"/>
        </w:rPr>
      </w:pPr>
      <w:r w:rsidRPr="009063EC">
        <w:rPr>
          <w:sz w:val="28"/>
          <w:szCs w:val="28"/>
        </w:rPr>
        <w:t>3) 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(структурированные электронные презентации для лекционных занятий, использование аудио-, видеоподдержки учебных занятий (анализ аудио-, видеоситуаций и др.), разработка и применение на основе компьютерных и мультимедийных средств казусов (практических задач)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др.).</w:t>
      </w:r>
    </w:p>
    <w:p w14:paraId="2E03FF6F" w14:textId="77777777" w:rsidR="00F65600" w:rsidRPr="00C91722" w:rsidRDefault="00F65600" w:rsidP="00C91722">
      <w:pPr>
        <w:pStyle w:val="Default"/>
        <w:ind w:firstLine="709"/>
        <w:jc w:val="both"/>
        <w:rPr>
          <w:sz w:val="28"/>
          <w:szCs w:val="28"/>
        </w:rPr>
      </w:pPr>
    </w:p>
    <w:p w14:paraId="29876DAC" w14:textId="1F1FA84F" w:rsidR="00A00A35" w:rsidRDefault="00F65600" w:rsidP="00C9172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AD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097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24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РЕКОМЕНДУЕМЫХ</w:t>
      </w:r>
      <w:r w:rsidRPr="001B6BAD">
        <w:rPr>
          <w:rFonts w:ascii="Times New Roman" w:hAnsi="Times New Roman" w:cs="Times New Roman"/>
          <w:b/>
          <w:sz w:val="28"/>
          <w:szCs w:val="28"/>
        </w:rPr>
        <w:t xml:space="preserve"> СРЕДСТВ ДИАГНОСТИКИ РЕЗУЛЬТАТОВ УЧЕБНОЙ ДЕЯТЕЛЬНОСТИ</w:t>
      </w:r>
    </w:p>
    <w:p w14:paraId="7A7A737B" w14:textId="1D350B99" w:rsidR="007C2167" w:rsidRPr="001B6BAD" w:rsidRDefault="007C2167" w:rsidP="007C21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sz w:val="28"/>
          <w:szCs w:val="28"/>
        </w:rPr>
        <w:t xml:space="preserve">Для диагностики компетенций, формируемых по результатам изучения </w:t>
      </w:r>
      <w:r w:rsidR="0009782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1B6BAD">
        <w:rPr>
          <w:rFonts w:ascii="Times New Roman" w:hAnsi="Times New Roman" w:cs="Times New Roman"/>
          <w:sz w:val="28"/>
          <w:szCs w:val="28"/>
        </w:rPr>
        <w:t xml:space="preserve">дисциплины «Конституционное право», могут использоваться следующие формы: устная; письменная; устно-письменная; техническая. </w:t>
      </w:r>
    </w:p>
    <w:p w14:paraId="46AD209B" w14:textId="242BFFF1" w:rsidR="007C2167" w:rsidRPr="001B6BAD" w:rsidRDefault="007C2167" w:rsidP="007C2167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6BAD">
        <w:rPr>
          <w:rFonts w:ascii="Times New Roman" w:hAnsi="Times New Roman" w:cs="Times New Roman"/>
          <w:i/>
          <w:iCs/>
          <w:sz w:val="28"/>
          <w:szCs w:val="28"/>
        </w:rPr>
        <w:t>К устной форме</w:t>
      </w:r>
      <w:r w:rsidRPr="001B6BAD">
        <w:rPr>
          <w:rFonts w:ascii="Times New Roman" w:hAnsi="Times New Roman" w:cs="Times New Roman"/>
          <w:sz w:val="28"/>
          <w:szCs w:val="28"/>
        </w:rPr>
        <w:t xml:space="preserve"> диагностики компетенций относятся: устный опрос</w:t>
      </w:r>
      <w:r w:rsidR="000C6324" w:rsidRPr="001B6BAD">
        <w:rPr>
          <w:rFonts w:ascii="Times New Roman" w:hAnsi="Times New Roman" w:cs="Times New Roman"/>
          <w:sz w:val="28"/>
          <w:szCs w:val="28"/>
        </w:rPr>
        <w:t>; учебные дебаты;</w:t>
      </w:r>
      <w:r w:rsidRPr="001B6BAD">
        <w:rPr>
          <w:rFonts w:ascii="Times New Roman" w:hAnsi="Times New Roman" w:cs="Times New Roman"/>
          <w:sz w:val="28"/>
          <w:szCs w:val="28"/>
        </w:rPr>
        <w:t xml:space="preserve"> собеседования; доклады на семинарских занятиях; доклады на конференциях; коллоквиумы; оценивание на основе деловой игры</w:t>
      </w:r>
      <w:r w:rsidR="004A2AAE">
        <w:rPr>
          <w:rFonts w:ascii="Times New Roman" w:hAnsi="Times New Roman" w:cs="Times New Roman"/>
          <w:sz w:val="28"/>
          <w:szCs w:val="28"/>
        </w:rPr>
        <w:t>;</w:t>
      </w:r>
      <w:r w:rsidRPr="001B6BAD">
        <w:rPr>
          <w:rFonts w:ascii="Times New Roman" w:hAnsi="Times New Roman" w:cs="Times New Roman"/>
          <w:sz w:val="28"/>
          <w:szCs w:val="28"/>
        </w:rPr>
        <w:t xml:space="preserve"> устные зачеты; устные экзамены.</w:t>
      </w:r>
    </w:p>
    <w:p w14:paraId="7AC8BBF0" w14:textId="4F1F8226" w:rsidR="007C2167" w:rsidRPr="001B6BAD" w:rsidRDefault="007C2167" w:rsidP="007C21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/>
          <w:iCs/>
          <w:sz w:val="28"/>
          <w:szCs w:val="28"/>
        </w:rPr>
        <w:t>К письменной форме</w:t>
      </w:r>
      <w:r w:rsidRPr="001B6BAD">
        <w:rPr>
          <w:rFonts w:ascii="Times New Roman" w:hAnsi="Times New Roman" w:cs="Times New Roman"/>
          <w:sz w:val="28"/>
          <w:szCs w:val="28"/>
        </w:rPr>
        <w:t xml:space="preserve"> диагностики компетенций относятся: тесты; решение юридических казусов; контрольные работы; рефераты; курсовые работы; публикации статей, докладов в рамках научно-исследовательской работы; письменные зачеты и письменные экзамены по учебной дисциплине, </w:t>
      </w:r>
    </w:p>
    <w:p w14:paraId="01DEDA08" w14:textId="3675A05E" w:rsidR="007C2167" w:rsidRPr="001B6BAD" w:rsidRDefault="007C2167" w:rsidP="007C21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6BAD">
        <w:rPr>
          <w:rFonts w:ascii="Times New Roman" w:hAnsi="Times New Roman" w:cs="Times New Roman"/>
          <w:i/>
          <w:iCs/>
          <w:sz w:val="28"/>
          <w:szCs w:val="28"/>
        </w:rPr>
        <w:t>К технической форме</w:t>
      </w:r>
      <w:r w:rsidRPr="001B6BAD">
        <w:rPr>
          <w:rFonts w:ascii="Times New Roman" w:hAnsi="Times New Roman" w:cs="Times New Roman"/>
          <w:sz w:val="28"/>
          <w:szCs w:val="28"/>
        </w:rPr>
        <w:t xml:space="preserve"> диагностики компетенций относятся: электронные тесты; подготовка презентаций</w:t>
      </w:r>
      <w:r w:rsidR="00AD2F50" w:rsidRPr="001B6BAD">
        <w:rPr>
          <w:rFonts w:ascii="Times New Roman" w:hAnsi="Times New Roman" w:cs="Times New Roman"/>
          <w:sz w:val="28"/>
          <w:szCs w:val="28"/>
        </w:rPr>
        <w:t>; составление и решение правовых видеозадач</w:t>
      </w:r>
      <w:r w:rsidRPr="001B6BAD">
        <w:rPr>
          <w:rFonts w:ascii="Times New Roman" w:hAnsi="Times New Roman" w:cs="Times New Roman"/>
          <w:sz w:val="28"/>
          <w:szCs w:val="28"/>
        </w:rPr>
        <w:t>.</w:t>
      </w:r>
    </w:p>
    <w:p w14:paraId="6718A085" w14:textId="77777777" w:rsidR="00C25E5C" w:rsidRPr="001B6BAD" w:rsidRDefault="00C25E5C" w:rsidP="00A00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C25E5C" w:rsidRPr="001B6BAD" w:rsidSect="00313A3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BBD69" w14:textId="77777777" w:rsidR="00C507AE" w:rsidRDefault="00C507AE" w:rsidP="002A207F">
      <w:pPr>
        <w:spacing w:after="0" w:line="240" w:lineRule="auto"/>
      </w:pPr>
      <w:r>
        <w:separator/>
      </w:r>
    </w:p>
  </w:endnote>
  <w:endnote w:type="continuationSeparator" w:id="0">
    <w:p w14:paraId="402C0BB3" w14:textId="77777777" w:rsidR="00C507AE" w:rsidRDefault="00C507AE" w:rsidP="002A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alibri"/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6FC0" w14:textId="77777777" w:rsidR="00F057EE" w:rsidRDefault="00F057EE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78F210" w14:textId="77777777" w:rsidR="00F057EE" w:rsidRDefault="00F057E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EBF22" w14:textId="77777777" w:rsidR="00F057EE" w:rsidRDefault="00F057EE" w:rsidP="004E381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040B3" w14:textId="77777777" w:rsidR="00C507AE" w:rsidRDefault="00C507AE" w:rsidP="002A207F">
      <w:pPr>
        <w:spacing w:after="0" w:line="240" w:lineRule="auto"/>
      </w:pPr>
      <w:r>
        <w:separator/>
      </w:r>
    </w:p>
  </w:footnote>
  <w:footnote w:type="continuationSeparator" w:id="0">
    <w:p w14:paraId="2C0F32C4" w14:textId="77777777" w:rsidR="00C507AE" w:rsidRDefault="00C507AE" w:rsidP="002A207F">
      <w:pPr>
        <w:spacing w:after="0" w:line="240" w:lineRule="auto"/>
      </w:pPr>
      <w:r>
        <w:continuationSeparator/>
      </w:r>
    </w:p>
  </w:footnote>
  <w:footnote w:id="1">
    <w:p w14:paraId="10B5C5FB" w14:textId="2A102736" w:rsidR="00F057EE" w:rsidRDefault="00F057EE" w:rsidP="00472D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472D87">
        <w:rPr>
          <w:rFonts w:ascii="Times New Roman" w:hAnsi="Times New Roman" w:cs="Times New Roman"/>
          <w:sz w:val="24"/>
          <w:szCs w:val="24"/>
        </w:rPr>
        <w:t>Нормативные правовые акты используются в действующей редакции на момент изучения учебной дисциплины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9B12F" w14:textId="77777777" w:rsidR="00F057EE" w:rsidRDefault="00F057E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6BF082F" w14:textId="77777777" w:rsidR="00F057EE" w:rsidRDefault="00F057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1A81" w14:textId="74E91EDE" w:rsidR="00F057EE" w:rsidRDefault="00F057E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5F8C">
      <w:rPr>
        <w:rStyle w:val="ab"/>
        <w:noProof/>
      </w:rPr>
      <w:t>20</w:t>
    </w:r>
    <w:r>
      <w:rPr>
        <w:rStyle w:val="ab"/>
      </w:rPr>
      <w:fldChar w:fldCharType="end"/>
    </w:r>
  </w:p>
  <w:p w14:paraId="45BB843B" w14:textId="77777777" w:rsidR="00F057EE" w:rsidRDefault="00F057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428"/>
    <w:multiLevelType w:val="hybridMultilevel"/>
    <w:tmpl w:val="7E805D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93E3D0D"/>
    <w:multiLevelType w:val="hybridMultilevel"/>
    <w:tmpl w:val="1898F60C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0AD548DB"/>
    <w:multiLevelType w:val="hybridMultilevel"/>
    <w:tmpl w:val="007031D0"/>
    <w:lvl w:ilvl="0" w:tplc="6C4C18E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762BC8"/>
    <w:multiLevelType w:val="hybridMultilevel"/>
    <w:tmpl w:val="A56A7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FD38EE"/>
    <w:multiLevelType w:val="hybridMultilevel"/>
    <w:tmpl w:val="299A7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06F0D"/>
    <w:multiLevelType w:val="hybridMultilevel"/>
    <w:tmpl w:val="F440EE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F666D"/>
    <w:multiLevelType w:val="multilevel"/>
    <w:tmpl w:val="639CEA4C"/>
    <w:lvl w:ilvl="0">
      <w:start w:val="3"/>
      <w:numFmt w:val="decimal"/>
      <w:pStyle w:val="1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7">
    <w:nsid w:val="215D27C5"/>
    <w:multiLevelType w:val="hybridMultilevel"/>
    <w:tmpl w:val="C6B2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77906"/>
    <w:multiLevelType w:val="hybridMultilevel"/>
    <w:tmpl w:val="50CA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7D12AF"/>
    <w:multiLevelType w:val="hybridMultilevel"/>
    <w:tmpl w:val="007031D0"/>
    <w:lvl w:ilvl="0" w:tplc="6C4C18E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649F9"/>
    <w:multiLevelType w:val="hybridMultilevel"/>
    <w:tmpl w:val="50CA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6B4A09"/>
    <w:multiLevelType w:val="hybridMultilevel"/>
    <w:tmpl w:val="E27EB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6E0069"/>
    <w:multiLevelType w:val="hybridMultilevel"/>
    <w:tmpl w:val="B596D058"/>
    <w:lvl w:ilvl="0" w:tplc="39AA9BF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E591D67"/>
    <w:multiLevelType w:val="hybridMultilevel"/>
    <w:tmpl w:val="7F507D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3B00A94"/>
    <w:multiLevelType w:val="hybridMultilevel"/>
    <w:tmpl w:val="587858D6"/>
    <w:lvl w:ilvl="0" w:tplc="6D80657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70C5EC0"/>
    <w:multiLevelType w:val="hybridMultilevel"/>
    <w:tmpl w:val="EE98F1DE"/>
    <w:lvl w:ilvl="0" w:tplc="7E7CE8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4AF5515D"/>
    <w:multiLevelType w:val="hybridMultilevel"/>
    <w:tmpl w:val="936C4132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>
    <w:nsid w:val="57104296"/>
    <w:multiLevelType w:val="hybridMultilevel"/>
    <w:tmpl w:val="007031D0"/>
    <w:lvl w:ilvl="0" w:tplc="6C4C18E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7A75859"/>
    <w:multiLevelType w:val="hybridMultilevel"/>
    <w:tmpl w:val="1C123AEA"/>
    <w:lvl w:ilvl="0" w:tplc="3E26974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5839505C"/>
    <w:multiLevelType w:val="hybridMultilevel"/>
    <w:tmpl w:val="3C82954A"/>
    <w:lvl w:ilvl="0" w:tplc="CE5E90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C2C34"/>
    <w:multiLevelType w:val="hybridMultilevel"/>
    <w:tmpl w:val="D0CCDFA6"/>
    <w:lvl w:ilvl="0" w:tplc="84400C7E">
      <w:start w:val="1"/>
      <w:numFmt w:val="decimal"/>
      <w:lvlText w:val="%1."/>
      <w:lvlJc w:val="left"/>
      <w:pPr>
        <w:ind w:left="34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22905B8"/>
    <w:multiLevelType w:val="hybridMultilevel"/>
    <w:tmpl w:val="4092B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C0306"/>
    <w:multiLevelType w:val="hybridMultilevel"/>
    <w:tmpl w:val="73FE5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1621FE"/>
    <w:multiLevelType w:val="hybridMultilevel"/>
    <w:tmpl w:val="A83EEA1E"/>
    <w:lvl w:ilvl="0" w:tplc="E7E619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71D709B9"/>
    <w:multiLevelType w:val="hybridMultilevel"/>
    <w:tmpl w:val="50CA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1"/>
  </w:num>
  <w:num w:numId="8">
    <w:abstractNumId w:val="1"/>
  </w:num>
  <w:num w:numId="9">
    <w:abstractNumId w:val="11"/>
  </w:num>
  <w:num w:numId="10">
    <w:abstractNumId w:val="7"/>
  </w:num>
  <w:num w:numId="11">
    <w:abstractNumId w:val="22"/>
  </w:num>
  <w:num w:numId="12">
    <w:abstractNumId w:val="13"/>
  </w:num>
  <w:num w:numId="13">
    <w:abstractNumId w:val="3"/>
  </w:num>
  <w:num w:numId="14">
    <w:abstractNumId w:val="5"/>
  </w:num>
  <w:num w:numId="15">
    <w:abstractNumId w:val="18"/>
  </w:num>
  <w:num w:numId="16">
    <w:abstractNumId w:val="12"/>
  </w:num>
  <w:num w:numId="17">
    <w:abstractNumId w:val="23"/>
  </w:num>
  <w:num w:numId="18">
    <w:abstractNumId w:val="17"/>
  </w:num>
  <w:num w:numId="19">
    <w:abstractNumId w:val="14"/>
  </w:num>
  <w:num w:numId="20">
    <w:abstractNumId w:val="15"/>
  </w:num>
  <w:num w:numId="21">
    <w:abstractNumId w:val="20"/>
  </w:num>
  <w:num w:numId="22">
    <w:abstractNumId w:val="2"/>
  </w:num>
  <w:num w:numId="23">
    <w:abstractNumId w:val="9"/>
  </w:num>
  <w:num w:numId="24">
    <w:abstractNumId w:val="24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F"/>
    <w:rsid w:val="00000DC7"/>
    <w:rsid w:val="00001712"/>
    <w:rsid w:val="000041DD"/>
    <w:rsid w:val="0001415D"/>
    <w:rsid w:val="00021567"/>
    <w:rsid w:val="00022D6C"/>
    <w:rsid w:val="00026BE8"/>
    <w:rsid w:val="00036E18"/>
    <w:rsid w:val="00037EA6"/>
    <w:rsid w:val="00040A0A"/>
    <w:rsid w:val="00052396"/>
    <w:rsid w:val="00063040"/>
    <w:rsid w:val="00064EDA"/>
    <w:rsid w:val="000713D4"/>
    <w:rsid w:val="0007299D"/>
    <w:rsid w:val="0007549E"/>
    <w:rsid w:val="00082E32"/>
    <w:rsid w:val="00094C1C"/>
    <w:rsid w:val="00097824"/>
    <w:rsid w:val="00097ACC"/>
    <w:rsid w:val="000A069A"/>
    <w:rsid w:val="000A0E02"/>
    <w:rsid w:val="000A266B"/>
    <w:rsid w:val="000A6E87"/>
    <w:rsid w:val="000B20F5"/>
    <w:rsid w:val="000B3085"/>
    <w:rsid w:val="000B4E33"/>
    <w:rsid w:val="000C08CC"/>
    <w:rsid w:val="000C22A1"/>
    <w:rsid w:val="000C5862"/>
    <w:rsid w:val="000C6324"/>
    <w:rsid w:val="000D37EF"/>
    <w:rsid w:val="000D417C"/>
    <w:rsid w:val="001078B8"/>
    <w:rsid w:val="00114CCB"/>
    <w:rsid w:val="0011710B"/>
    <w:rsid w:val="001244A4"/>
    <w:rsid w:val="001311E4"/>
    <w:rsid w:val="001366BA"/>
    <w:rsid w:val="0014471A"/>
    <w:rsid w:val="00145825"/>
    <w:rsid w:val="001478FD"/>
    <w:rsid w:val="00151C89"/>
    <w:rsid w:val="00162391"/>
    <w:rsid w:val="001630A5"/>
    <w:rsid w:val="0016665D"/>
    <w:rsid w:val="00183AA4"/>
    <w:rsid w:val="00187172"/>
    <w:rsid w:val="00187DE1"/>
    <w:rsid w:val="00190C35"/>
    <w:rsid w:val="00190FE5"/>
    <w:rsid w:val="00192C34"/>
    <w:rsid w:val="0019310C"/>
    <w:rsid w:val="00195D29"/>
    <w:rsid w:val="001B3F1E"/>
    <w:rsid w:val="001B6BAD"/>
    <w:rsid w:val="001C2C96"/>
    <w:rsid w:val="001C6DD0"/>
    <w:rsid w:val="001D084D"/>
    <w:rsid w:val="001D60DC"/>
    <w:rsid w:val="002072DF"/>
    <w:rsid w:val="00211508"/>
    <w:rsid w:val="00211679"/>
    <w:rsid w:val="0022762D"/>
    <w:rsid w:val="00252236"/>
    <w:rsid w:val="00260C0A"/>
    <w:rsid w:val="00265034"/>
    <w:rsid w:val="00277FED"/>
    <w:rsid w:val="00293624"/>
    <w:rsid w:val="002A207F"/>
    <w:rsid w:val="002A7ABB"/>
    <w:rsid w:val="002D1722"/>
    <w:rsid w:val="002D60B8"/>
    <w:rsid w:val="002E04AB"/>
    <w:rsid w:val="002E059C"/>
    <w:rsid w:val="002E1449"/>
    <w:rsid w:val="002E2F41"/>
    <w:rsid w:val="002F4ED8"/>
    <w:rsid w:val="0030342E"/>
    <w:rsid w:val="003047E2"/>
    <w:rsid w:val="00313A39"/>
    <w:rsid w:val="00320281"/>
    <w:rsid w:val="00331229"/>
    <w:rsid w:val="00332BC6"/>
    <w:rsid w:val="003335BA"/>
    <w:rsid w:val="0035211A"/>
    <w:rsid w:val="00372987"/>
    <w:rsid w:val="00374057"/>
    <w:rsid w:val="00375796"/>
    <w:rsid w:val="003803D3"/>
    <w:rsid w:val="00382A44"/>
    <w:rsid w:val="0038394F"/>
    <w:rsid w:val="00385B93"/>
    <w:rsid w:val="003C0FE4"/>
    <w:rsid w:val="003C7D17"/>
    <w:rsid w:val="003D535D"/>
    <w:rsid w:val="003E5316"/>
    <w:rsid w:val="003E6804"/>
    <w:rsid w:val="003F0903"/>
    <w:rsid w:val="003F30BD"/>
    <w:rsid w:val="003F3916"/>
    <w:rsid w:val="003F76FF"/>
    <w:rsid w:val="004013A7"/>
    <w:rsid w:val="0042262E"/>
    <w:rsid w:val="00427276"/>
    <w:rsid w:val="004337DF"/>
    <w:rsid w:val="004356A8"/>
    <w:rsid w:val="00436FB3"/>
    <w:rsid w:val="0044055A"/>
    <w:rsid w:val="00453B68"/>
    <w:rsid w:val="00461DEB"/>
    <w:rsid w:val="004656D0"/>
    <w:rsid w:val="00466AEA"/>
    <w:rsid w:val="00472D87"/>
    <w:rsid w:val="004866BE"/>
    <w:rsid w:val="004A1EC1"/>
    <w:rsid w:val="004A2AAE"/>
    <w:rsid w:val="004B1F0D"/>
    <w:rsid w:val="004B7E44"/>
    <w:rsid w:val="004C0BED"/>
    <w:rsid w:val="004C2144"/>
    <w:rsid w:val="004E2987"/>
    <w:rsid w:val="004E3816"/>
    <w:rsid w:val="004E48F5"/>
    <w:rsid w:val="0050468B"/>
    <w:rsid w:val="00507343"/>
    <w:rsid w:val="005311CD"/>
    <w:rsid w:val="005425D3"/>
    <w:rsid w:val="00550895"/>
    <w:rsid w:val="00561C95"/>
    <w:rsid w:val="00576EDC"/>
    <w:rsid w:val="00590783"/>
    <w:rsid w:val="00590D21"/>
    <w:rsid w:val="005918B6"/>
    <w:rsid w:val="005B161E"/>
    <w:rsid w:val="005B1CDF"/>
    <w:rsid w:val="005B3F8C"/>
    <w:rsid w:val="005D149D"/>
    <w:rsid w:val="005D6F51"/>
    <w:rsid w:val="005D73BC"/>
    <w:rsid w:val="005E694F"/>
    <w:rsid w:val="005E7587"/>
    <w:rsid w:val="005F4683"/>
    <w:rsid w:val="00601C50"/>
    <w:rsid w:val="0060241D"/>
    <w:rsid w:val="006072CB"/>
    <w:rsid w:val="00635AB3"/>
    <w:rsid w:val="0064517E"/>
    <w:rsid w:val="00651AD1"/>
    <w:rsid w:val="00652810"/>
    <w:rsid w:val="00687667"/>
    <w:rsid w:val="00695FA5"/>
    <w:rsid w:val="006A24B5"/>
    <w:rsid w:val="006A3160"/>
    <w:rsid w:val="006C26EF"/>
    <w:rsid w:val="006C5604"/>
    <w:rsid w:val="006C6FED"/>
    <w:rsid w:val="006E0EBB"/>
    <w:rsid w:val="006E4B5F"/>
    <w:rsid w:val="006E789A"/>
    <w:rsid w:val="006F2CFF"/>
    <w:rsid w:val="007012CE"/>
    <w:rsid w:val="00712CB7"/>
    <w:rsid w:val="00737552"/>
    <w:rsid w:val="00752864"/>
    <w:rsid w:val="00752925"/>
    <w:rsid w:val="0075791A"/>
    <w:rsid w:val="00767619"/>
    <w:rsid w:val="0077327F"/>
    <w:rsid w:val="00795898"/>
    <w:rsid w:val="007A6996"/>
    <w:rsid w:val="007B14C1"/>
    <w:rsid w:val="007B4B8C"/>
    <w:rsid w:val="007C2167"/>
    <w:rsid w:val="007D7D6F"/>
    <w:rsid w:val="007F04D1"/>
    <w:rsid w:val="00800671"/>
    <w:rsid w:val="008014A3"/>
    <w:rsid w:val="00811871"/>
    <w:rsid w:val="00817D0A"/>
    <w:rsid w:val="00825F8C"/>
    <w:rsid w:val="00830071"/>
    <w:rsid w:val="00830934"/>
    <w:rsid w:val="00834956"/>
    <w:rsid w:val="00834A2B"/>
    <w:rsid w:val="00836AD8"/>
    <w:rsid w:val="0085271A"/>
    <w:rsid w:val="00853839"/>
    <w:rsid w:val="00865404"/>
    <w:rsid w:val="0087123D"/>
    <w:rsid w:val="00876207"/>
    <w:rsid w:val="0088075B"/>
    <w:rsid w:val="0088179A"/>
    <w:rsid w:val="008A398D"/>
    <w:rsid w:val="008A537A"/>
    <w:rsid w:val="008C3A2E"/>
    <w:rsid w:val="008D789F"/>
    <w:rsid w:val="008E1483"/>
    <w:rsid w:val="008E614B"/>
    <w:rsid w:val="008E7D91"/>
    <w:rsid w:val="009057ED"/>
    <w:rsid w:val="00906318"/>
    <w:rsid w:val="009107AB"/>
    <w:rsid w:val="00914FFC"/>
    <w:rsid w:val="00917080"/>
    <w:rsid w:val="00922E68"/>
    <w:rsid w:val="00926ADD"/>
    <w:rsid w:val="00926E81"/>
    <w:rsid w:val="00931F37"/>
    <w:rsid w:val="00956A49"/>
    <w:rsid w:val="00961190"/>
    <w:rsid w:val="009611CF"/>
    <w:rsid w:val="00964D9D"/>
    <w:rsid w:val="00980F27"/>
    <w:rsid w:val="00987A82"/>
    <w:rsid w:val="00996DB9"/>
    <w:rsid w:val="009A7D8F"/>
    <w:rsid w:val="009B1741"/>
    <w:rsid w:val="009B3BF4"/>
    <w:rsid w:val="009B59B2"/>
    <w:rsid w:val="009D1B8F"/>
    <w:rsid w:val="009D2092"/>
    <w:rsid w:val="009D499E"/>
    <w:rsid w:val="009E0282"/>
    <w:rsid w:val="009E464A"/>
    <w:rsid w:val="009E7464"/>
    <w:rsid w:val="009F1571"/>
    <w:rsid w:val="009F3CBF"/>
    <w:rsid w:val="00A00A35"/>
    <w:rsid w:val="00A120F6"/>
    <w:rsid w:val="00A31C93"/>
    <w:rsid w:val="00A320CE"/>
    <w:rsid w:val="00A32854"/>
    <w:rsid w:val="00A32AA9"/>
    <w:rsid w:val="00A479B2"/>
    <w:rsid w:val="00A5014F"/>
    <w:rsid w:val="00A5198F"/>
    <w:rsid w:val="00A61F62"/>
    <w:rsid w:val="00A70DD1"/>
    <w:rsid w:val="00A84272"/>
    <w:rsid w:val="00A8569E"/>
    <w:rsid w:val="00A92F51"/>
    <w:rsid w:val="00AA11C2"/>
    <w:rsid w:val="00AA5839"/>
    <w:rsid w:val="00AB2671"/>
    <w:rsid w:val="00AC7583"/>
    <w:rsid w:val="00AD0B7A"/>
    <w:rsid w:val="00AD2F50"/>
    <w:rsid w:val="00AD54BD"/>
    <w:rsid w:val="00AD79D1"/>
    <w:rsid w:val="00AE502E"/>
    <w:rsid w:val="00AF5EE1"/>
    <w:rsid w:val="00AF75EC"/>
    <w:rsid w:val="00B1047F"/>
    <w:rsid w:val="00B105A1"/>
    <w:rsid w:val="00B17ED9"/>
    <w:rsid w:val="00B21C04"/>
    <w:rsid w:val="00B30C8E"/>
    <w:rsid w:val="00B33E50"/>
    <w:rsid w:val="00B355A8"/>
    <w:rsid w:val="00B400A2"/>
    <w:rsid w:val="00B539D6"/>
    <w:rsid w:val="00B57B73"/>
    <w:rsid w:val="00B67455"/>
    <w:rsid w:val="00B726AD"/>
    <w:rsid w:val="00B837B8"/>
    <w:rsid w:val="00B93A9C"/>
    <w:rsid w:val="00B9654B"/>
    <w:rsid w:val="00BA06E0"/>
    <w:rsid w:val="00BA4EC3"/>
    <w:rsid w:val="00BB4F35"/>
    <w:rsid w:val="00BC7CDC"/>
    <w:rsid w:val="00BD1C0A"/>
    <w:rsid w:val="00BE68ED"/>
    <w:rsid w:val="00BF7BD9"/>
    <w:rsid w:val="00C00E62"/>
    <w:rsid w:val="00C01D63"/>
    <w:rsid w:val="00C141C9"/>
    <w:rsid w:val="00C22324"/>
    <w:rsid w:val="00C25E5C"/>
    <w:rsid w:val="00C37DF1"/>
    <w:rsid w:val="00C40AA9"/>
    <w:rsid w:val="00C43051"/>
    <w:rsid w:val="00C45E2C"/>
    <w:rsid w:val="00C46A61"/>
    <w:rsid w:val="00C47284"/>
    <w:rsid w:val="00C47BE9"/>
    <w:rsid w:val="00C507AE"/>
    <w:rsid w:val="00C642DE"/>
    <w:rsid w:val="00C74707"/>
    <w:rsid w:val="00C836BD"/>
    <w:rsid w:val="00C868BB"/>
    <w:rsid w:val="00C876D5"/>
    <w:rsid w:val="00C91722"/>
    <w:rsid w:val="00C969D2"/>
    <w:rsid w:val="00CB3840"/>
    <w:rsid w:val="00CB38D8"/>
    <w:rsid w:val="00CB3E14"/>
    <w:rsid w:val="00CE1BCB"/>
    <w:rsid w:val="00CF391C"/>
    <w:rsid w:val="00CF4BEB"/>
    <w:rsid w:val="00CF6AEC"/>
    <w:rsid w:val="00D06906"/>
    <w:rsid w:val="00D13D04"/>
    <w:rsid w:val="00D16E26"/>
    <w:rsid w:val="00D277EE"/>
    <w:rsid w:val="00D2785D"/>
    <w:rsid w:val="00D329B4"/>
    <w:rsid w:val="00D57872"/>
    <w:rsid w:val="00D6058A"/>
    <w:rsid w:val="00D65735"/>
    <w:rsid w:val="00D86524"/>
    <w:rsid w:val="00D901F6"/>
    <w:rsid w:val="00D915D6"/>
    <w:rsid w:val="00D956CA"/>
    <w:rsid w:val="00D95781"/>
    <w:rsid w:val="00D9639D"/>
    <w:rsid w:val="00DA229B"/>
    <w:rsid w:val="00DA4471"/>
    <w:rsid w:val="00DA77A7"/>
    <w:rsid w:val="00DB0716"/>
    <w:rsid w:val="00DC3629"/>
    <w:rsid w:val="00DE2F59"/>
    <w:rsid w:val="00DE4D16"/>
    <w:rsid w:val="00DE4F01"/>
    <w:rsid w:val="00E00C7C"/>
    <w:rsid w:val="00E01AC7"/>
    <w:rsid w:val="00E101EC"/>
    <w:rsid w:val="00E20BAB"/>
    <w:rsid w:val="00E418D6"/>
    <w:rsid w:val="00E50B13"/>
    <w:rsid w:val="00E60426"/>
    <w:rsid w:val="00E673AD"/>
    <w:rsid w:val="00E72502"/>
    <w:rsid w:val="00E733A4"/>
    <w:rsid w:val="00E74EE2"/>
    <w:rsid w:val="00E7563E"/>
    <w:rsid w:val="00E926BC"/>
    <w:rsid w:val="00E97761"/>
    <w:rsid w:val="00EA004F"/>
    <w:rsid w:val="00EA0EA2"/>
    <w:rsid w:val="00EA6EAF"/>
    <w:rsid w:val="00EB08F4"/>
    <w:rsid w:val="00EB2270"/>
    <w:rsid w:val="00EC1D91"/>
    <w:rsid w:val="00EC3E84"/>
    <w:rsid w:val="00EC47BE"/>
    <w:rsid w:val="00EC5D3D"/>
    <w:rsid w:val="00EC5FFD"/>
    <w:rsid w:val="00EC6AE4"/>
    <w:rsid w:val="00EE206C"/>
    <w:rsid w:val="00EE2776"/>
    <w:rsid w:val="00EF0CF4"/>
    <w:rsid w:val="00F01D8B"/>
    <w:rsid w:val="00F02FE0"/>
    <w:rsid w:val="00F057EE"/>
    <w:rsid w:val="00F064D6"/>
    <w:rsid w:val="00F1089F"/>
    <w:rsid w:val="00F14C66"/>
    <w:rsid w:val="00F15788"/>
    <w:rsid w:val="00F20B4D"/>
    <w:rsid w:val="00F22846"/>
    <w:rsid w:val="00F355CD"/>
    <w:rsid w:val="00F36F28"/>
    <w:rsid w:val="00F43D6B"/>
    <w:rsid w:val="00F507D8"/>
    <w:rsid w:val="00F53ED8"/>
    <w:rsid w:val="00F65600"/>
    <w:rsid w:val="00F70693"/>
    <w:rsid w:val="00F76ECB"/>
    <w:rsid w:val="00F77952"/>
    <w:rsid w:val="00FA7FBC"/>
    <w:rsid w:val="00FB258F"/>
    <w:rsid w:val="00FD648B"/>
    <w:rsid w:val="00FF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CAF254"/>
  <w15:docId w15:val="{8B04EF12-EC16-4A63-B4F4-44FF1C68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CB"/>
  </w:style>
  <w:style w:type="paragraph" w:styleId="1">
    <w:name w:val="heading 1"/>
    <w:basedOn w:val="a"/>
    <w:next w:val="a"/>
    <w:link w:val="10"/>
    <w:qFormat/>
    <w:rsid w:val="00BA4EC3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5B3F8C"/>
    <w:pPr>
      <w:keepNext/>
      <w:keepLines/>
      <w:spacing w:before="240" w:after="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BA4EC3"/>
    <w:pPr>
      <w:keepNext/>
      <w:spacing w:after="0" w:line="264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A4E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be-BY"/>
    </w:rPr>
  </w:style>
  <w:style w:type="paragraph" w:styleId="7">
    <w:name w:val="heading 7"/>
    <w:basedOn w:val="a"/>
    <w:next w:val="a"/>
    <w:link w:val="70"/>
    <w:qFormat/>
    <w:rsid w:val="00BA4EC3"/>
    <w:pPr>
      <w:keepNext/>
      <w:spacing w:after="0" w:line="264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iCs/>
      <w:sz w:val="28"/>
      <w:szCs w:val="20"/>
    </w:rPr>
  </w:style>
  <w:style w:type="paragraph" w:styleId="8">
    <w:name w:val="heading 8"/>
    <w:basedOn w:val="a"/>
    <w:next w:val="a"/>
    <w:link w:val="80"/>
    <w:qFormat/>
    <w:rsid w:val="00BA4EC3"/>
    <w:pPr>
      <w:keepNext/>
      <w:spacing w:before="120" w:after="120" w:line="360" w:lineRule="auto"/>
      <w:ind w:left="357" w:firstLine="340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C3"/>
    <w:rPr>
      <w:rFonts w:ascii="Times New Roman" w:eastAsia="Times New Roman" w:hAnsi="Times New Roman" w:cs="Times New Roman"/>
      <w:b/>
      <w:i/>
      <w:sz w:val="32"/>
      <w:szCs w:val="20"/>
      <w:lang w:eastAsia="be-BY"/>
    </w:rPr>
  </w:style>
  <w:style w:type="character" w:customStyle="1" w:styleId="30">
    <w:name w:val="Заголовок 3 Знак"/>
    <w:basedOn w:val="a0"/>
    <w:link w:val="3"/>
    <w:rsid w:val="00BA4EC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BA4EC3"/>
    <w:rPr>
      <w:rFonts w:ascii="Times New Roman" w:eastAsia="Times New Roman" w:hAnsi="Times New Roman" w:cs="Times New Roman"/>
      <w:b/>
      <w:bCs/>
      <w:sz w:val="28"/>
      <w:szCs w:val="28"/>
      <w:lang w:eastAsia="be-BY"/>
    </w:rPr>
  </w:style>
  <w:style w:type="character" w:customStyle="1" w:styleId="70">
    <w:name w:val="Заголовок 7 Знак"/>
    <w:basedOn w:val="a0"/>
    <w:link w:val="7"/>
    <w:rsid w:val="00BA4EC3"/>
    <w:rPr>
      <w:rFonts w:ascii="Times New Roman" w:eastAsia="Times New Roman" w:hAnsi="Times New Roman" w:cs="Times New Roman"/>
      <w:b/>
      <w:iCs/>
      <w:sz w:val="28"/>
      <w:szCs w:val="20"/>
    </w:rPr>
  </w:style>
  <w:style w:type="character" w:customStyle="1" w:styleId="80">
    <w:name w:val="Заголовок 8 Знак"/>
    <w:basedOn w:val="a0"/>
    <w:link w:val="8"/>
    <w:rsid w:val="00BA4EC3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BA4EC3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BA4EC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1">
    <w:name w:val="Body Text 3"/>
    <w:basedOn w:val="a"/>
    <w:link w:val="32"/>
    <w:rsid w:val="00BA4E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BA4EC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BA4E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BA4EC3"/>
    <w:pPr>
      <w:spacing w:before="240"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BA4E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8">
    <w:name w:val="Основной текст Знак"/>
    <w:basedOn w:val="a0"/>
    <w:link w:val="a7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9">
    <w:name w:val="Body Text Indent"/>
    <w:basedOn w:val="a"/>
    <w:link w:val="aa"/>
    <w:rsid w:val="00BA4EC3"/>
    <w:pPr>
      <w:spacing w:after="0" w:line="264" w:lineRule="auto"/>
      <w:ind w:right="58" w:firstLine="708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a">
    <w:name w:val="Основной текст с отступом Знак"/>
    <w:basedOn w:val="a0"/>
    <w:link w:val="a9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b">
    <w:name w:val="page number"/>
    <w:basedOn w:val="a0"/>
    <w:rsid w:val="00BA4EC3"/>
  </w:style>
  <w:style w:type="paragraph" w:styleId="ac">
    <w:name w:val="footer"/>
    <w:basedOn w:val="a"/>
    <w:link w:val="ad"/>
    <w:rsid w:val="00BA4E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d">
    <w:name w:val="Нижний колонтитул Знак"/>
    <w:basedOn w:val="a0"/>
    <w:link w:val="ac"/>
    <w:rsid w:val="00BA4EC3"/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21">
    <w:name w:val="Body Text Indent 2"/>
    <w:basedOn w:val="a"/>
    <w:link w:val="22"/>
    <w:rsid w:val="00BA4EC3"/>
    <w:pPr>
      <w:tabs>
        <w:tab w:val="left" w:pos="0"/>
        <w:tab w:val="left" w:pos="720"/>
      </w:tabs>
      <w:spacing w:after="0" w:line="360" w:lineRule="auto"/>
      <w:ind w:firstLineChars="287" w:firstLine="6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A4EC3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List Paragraph"/>
    <w:basedOn w:val="a"/>
    <w:link w:val="af"/>
    <w:uiPriority w:val="34"/>
    <w:qFormat/>
    <w:rsid w:val="009D2092"/>
    <w:pPr>
      <w:ind w:left="720"/>
      <w:contextualSpacing/>
    </w:pPr>
  </w:style>
  <w:style w:type="paragraph" w:customStyle="1" w:styleId="Default">
    <w:name w:val="Default"/>
    <w:rsid w:val="008A5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8A537A"/>
    <w:pPr>
      <w:widowControl w:val="0"/>
      <w:spacing w:before="200" w:after="0" w:line="300" w:lineRule="auto"/>
      <w:ind w:firstLine="5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7">
    <w:name w:val="p17"/>
    <w:basedOn w:val="a"/>
    <w:rsid w:val="00C2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rsid w:val="006C56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2CFF"/>
    <w:rPr>
      <w:rFonts w:ascii="Tahoma" w:hAnsi="Tahoma" w:cs="Tahoma"/>
      <w:sz w:val="16"/>
      <w:szCs w:val="16"/>
    </w:rPr>
  </w:style>
  <w:style w:type="paragraph" w:customStyle="1" w:styleId="23">
    <w:name w:val="Подзаголовок 2"/>
    <w:basedOn w:val="a"/>
    <w:rsid w:val="00E00C7C"/>
    <w:pPr>
      <w:autoSpaceDE w:val="0"/>
      <w:autoSpaceDN w:val="0"/>
      <w:adjustRightInd w:val="0"/>
      <w:spacing w:after="113" w:line="240" w:lineRule="auto"/>
      <w:jc w:val="center"/>
    </w:pPr>
    <w:rPr>
      <w:rFonts w:ascii="PetersburgC" w:eastAsia="Times New Roman" w:hAnsi="PetersburgC" w:cs="PetersburgC"/>
      <w:b/>
      <w:bCs/>
    </w:rPr>
  </w:style>
  <w:style w:type="character" w:customStyle="1" w:styleId="20">
    <w:name w:val="Заголовок 2 Знак"/>
    <w:basedOn w:val="a0"/>
    <w:link w:val="2"/>
    <w:uiPriority w:val="9"/>
    <w:rsid w:val="005B3F8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smaller">
    <w:name w:val="smaller"/>
    <w:basedOn w:val="a0"/>
    <w:rsid w:val="00F77952"/>
  </w:style>
  <w:style w:type="character" w:customStyle="1" w:styleId="apple-converted-space">
    <w:name w:val="apple-converted-space"/>
    <w:basedOn w:val="a0"/>
    <w:rsid w:val="00F77952"/>
  </w:style>
  <w:style w:type="character" w:styleId="af3">
    <w:name w:val="Hyperlink"/>
    <w:basedOn w:val="a0"/>
    <w:uiPriority w:val="99"/>
    <w:semiHidden/>
    <w:unhideWhenUsed/>
    <w:rsid w:val="00F77952"/>
    <w:rPr>
      <w:color w:val="0000FF"/>
      <w:u w:val="single"/>
    </w:rPr>
  </w:style>
  <w:style w:type="character" w:customStyle="1" w:styleId="datepr">
    <w:name w:val="datepr"/>
    <w:basedOn w:val="a0"/>
    <w:rsid w:val="00F77952"/>
  </w:style>
  <w:style w:type="character" w:customStyle="1" w:styleId="number">
    <w:name w:val="number"/>
    <w:basedOn w:val="a0"/>
    <w:rsid w:val="00F77952"/>
  </w:style>
  <w:style w:type="paragraph" w:customStyle="1" w:styleId="Style17">
    <w:name w:val="Style17"/>
    <w:basedOn w:val="a"/>
    <w:rsid w:val="00A00A3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F75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472D8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72D8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72D87"/>
    <w:rPr>
      <w:vertAlign w:val="superscript"/>
    </w:rPr>
  </w:style>
  <w:style w:type="paragraph" w:styleId="af7">
    <w:name w:val="No Spacing"/>
    <w:aliases w:val="литература"/>
    <w:uiPriority w:val="1"/>
    <w:qFormat/>
    <w:rsid w:val="00C2232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46">
    <w:name w:val="Font Style46"/>
    <w:basedOn w:val="a0"/>
    <w:uiPriority w:val="99"/>
    <w:rsid w:val="00C2232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C22324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rsid w:val="00C2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D8FA-09CE-4E58-88AC-03FD9CD5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29</Pages>
  <Words>8957</Words>
  <Characters>51057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Михайлова Инна Николаевна</cp:lastModifiedBy>
  <cp:revision>13</cp:revision>
  <cp:lastPrinted>2024-04-15T09:12:00Z</cp:lastPrinted>
  <dcterms:created xsi:type="dcterms:W3CDTF">2024-04-15T09:18:00Z</dcterms:created>
  <dcterms:modified xsi:type="dcterms:W3CDTF">2024-11-15T13:07:00Z</dcterms:modified>
</cp:coreProperties>
</file>