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4B710A"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4B710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Первым заместителем Министра образования</w:t>
      </w: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4B710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Республики Беларусь </w:t>
      </w: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B710A">
        <w:rPr>
          <w:rFonts w:ascii="Times New Roman" w:eastAsia="Calibri" w:hAnsi="Times New Roman" w:cs="Times New Roman"/>
          <w:sz w:val="28"/>
          <w:szCs w:val="28"/>
        </w:rPr>
        <w:t>А.Г. Бахановичем</w:t>
      </w: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 w:rsidRPr="004B710A">
        <w:rPr>
          <w:rFonts w:ascii="Times New Roman" w:eastAsia="Calibri" w:hAnsi="Times New Roman" w:cs="Times New Roman"/>
          <w:b/>
          <w:sz w:val="28"/>
          <w:szCs w:val="28"/>
        </w:rPr>
        <w:t>27.06.2024</w:t>
      </w: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10A" w:rsidRPr="004B710A" w:rsidRDefault="004B710A" w:rsidP="004B710A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 w:rsidRPr="004B710A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r w:rsidRPr="004B710A">
        <w:rPr>
          <w:rFonts w:ascii="Times New Roman" w:eastAsia="Calibri" w:hAnsi="Times New Roman" w:cs="Times New Roman"/>
          <w:b/>
          <w:sz w:val="28"/>
          <w:szCs w:val="28"/>
        </w:rPr>
        <w:t>№ 6-05-0</w:t>
      </w:r>
      <w:r>
        <w:rPr>
          <w:rFonts w:ascii="Times New Roman" w:eastAsia="Calibri" w:hAnsi="Times New Roman" w:cs="Times New Roman"/>
          <w:b/>
          <w:sz w:val="28"/>
          <w:szCs w:val="28"/>
        </w:rPr>
        <w:t>6-062</w:t>
      </w:r>
      <w:r w:rsidRPr="004B710A">
        <w:rPr>
          <w:rFonts w:ascii="Times New Roman" w:eastAsia="Calibri" w:hAnsi="Times New Roman" w:cs="Times New Roman"/>
          <w:b/>
          <w:sz w:val="28"/>
          <w:szCs w:val="28"/>
        </w:rPr>
        <w:t>/пр.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FA6C1A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ПРОГРАММИРОВАНИЕ НА ЯЗЫКАХ ВЫСОКОГО УРОВНЯ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643B15" w:rsidRDefault="00901722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FA6C1A" w:rsidRPr="00643B15" w:rsidRDefault="00FA6C1A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643B15" w:rsidRDefault="001B4850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A6C1A"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-05</w:t>
      </w: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A6C1A"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0611-05 Компьютерная инженерия</w:t>
      </w:r>
      <w:r w:rsidR="00BC094C"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6C1A" w:rsidRPr="00643B15" w:rsidRDefault="00FA6C1A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C1A" w:rsidRPr="00643B15" w:rsidRDefault="00FA6C1A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643B15" w:rsidTr="00F953CF">
        <w:tc>
          <w:tcPr>
            <w:tcW w:w="4926" w:type="dxa"/>
          </w:tcPr>
          <w:p w:rsidR="00901722" w:rsidRPr="00643B15" w:rsidRDefault="00901722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643B15" w:rsidRDefault="00901722" w:rsidP="00643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643B15" w:rsidRDefault="00901722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643B15" w:rsidRDefault="00901722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643B15" w:rsidRDefault="00BC094C" w:rsidP="00643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643B15" w:rsidRDefault="00BC094C" w:rsidP="00643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43B15" w:rsidTr="00F953CF">
        <w:tc>
          <w:tcPr>
            <w:tcW w:w="4926" w:type="dxa"/>
          </w:tcPr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643B15" w:rsidRDefault="00BC094C" w:rsidP="00643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643B15" w:rsidRDefault="00BC094C" w:rsidP="00643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643B15" w:rsidRDefault="0012229B" w:rsidP="00643B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643B15" w:rsidTr="00F953CF">
        <w:tc>
          <w:tcPr>
            <w:tcW w:w="4926" w:type="dxa"/>
          </w:tcPr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43B15" w:rsidRDefault="00643B15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643B15" w:rsidRDefault="00BC094C" w:rsidP="0064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B15" w:rsidRDefault="00643B15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15" w:rsidRDefault="00643B15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B15" w:rsidRDefault="00643B15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FA6C1A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2024</w:t>
      </w:r>
    </w:p>
    <w:p w:rsidR="00BC094C" w:rsidRDefault="00BC094C" w:rsidP="00643B1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43B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BC094C" w:rsidRPr="00643B15" w:rsidRDefault="00643B15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FA6C1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Ковальчук, старший преподаватель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FA6C1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</w:t>
      </w:r>
      <w:r w:rsidR="00FA6C1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7832" w:rsidRDefault="00643B15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Д.Н.</w:t>
      </w:r>
      <w:r w:rsidR="00FA6C1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Марченков, </w:t>
      </w:r>
      <w:r w:rsidR="00B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архитектор </w:t>
      </w:r>
      <w:r w:rsidR="00E340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общества с ограниченной ответственностью</w:t>
      </w:r>
      <w:r w:rsidR="00B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«ЭПАМ Системз»</w:t>
      </w:r>
      <w:r w:rsidR="00E34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0C0" w:rsidRPr="00BE7832" w:rsidRDefault="00E340C0" w:rsidP="00E3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Д.Ю.Перцев, 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Pr="00C826D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:rsidR="00BC094C" w:rsidRPr="00643B15" w:rsidRDefault="00BC094C" w:rsidP="00643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C094C" w:rsidRPr="00643B15" w:rsidRDefault="00BC094C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096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«Физика» Белорусского национального технического университета (протокол № 10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96BDA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19.03.2024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BC094C" w:rsidRPr="00643B15" w:rsidRDefault="00096BDA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В.В.Ганченко, старший научный сотрудник Государственного научного учреждения «Объединенный институт проблем информатики Национальной академии наук Беларуси», кандидат технических наук</w:t>
      </w:r>
    </w:p>
    <w:p w:rsidR="00BC094C" w:rsidRPr="00643B15" w:rsidRDefault="00BC094C" w:rsidP="00643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643B15" w:rsidRDefault="00BC094C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FA6C1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832">
        <w:rPr>
          <w:rFonts w:ascii="Times New Roman" w:eastAsia="Times New Roman" w:hAnsi="Times New Roman" w:cs="Times New Roman"/>
          <w:sz w:val="28"/>
          <w:szCs w:val="28"/>
          <w:lang w:eastAsia="ru-RU"/>
        </w:rPr>
        <w:t>16 от 08.04.2024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643B1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643B15" w:rsidRDefault="00BC094C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DE1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57D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_____________);</w:t>
      </w:r>
    </w:p>
    <w:p w:rsidR="00BC094C" w:rsidRPr="00643B15" w:rsidRDefault="001D3B6D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разработке программного обеспечения и информационно-коммуникационным технологиям</w:t>
      </w:r>
      <w:r w:rsidR="00BC094C" w:rsidRPr="0064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096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C094C" w:rsidRPr="00643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6BDA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15.04.2024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:rsidR="00BC094C" w:rsidRPr="00643B15" w:rsidRDefault="00BC094C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DBC" w:rsidRPr="00643B15" w:rsidRDefault="00DE1214" w:rsidP="00643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2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52875" cy="1403985"/>
                <wp:effectExtent l="0" t="0" r="9525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844" w:rsidRPr="00DE1214" w:rsidRDefault="002F0844" w:rsidP="00DE12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1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1.2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6wOQIAACQ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" stroked="f">
                <v:textbox style="mso-fit-shape-to-text:t">
                  <w:txbxContent>
                    <w:p w:rsidR="002F0844" w:rsidRPr="00DE1214" w:rsidRDefault="002F0844" w:rsidP="00DE12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1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643B15" w:rsidRDefault="00BC094C" w:rsidP="00643B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:rsidR="00BC094C" w:rsidRPr="00643B15" w:rsidRDefault="00BC094C" w:rsidP="00643B15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E37A3D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</w:t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по учебной дисциплине «Программирование на языках высокого уровня»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студентов учреждений</w:t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="00DE12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="00DE12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43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DE12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439A" w:rsidRPr="00DE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:rsidR="00E77636" w:rsidRPr="00643B15" w:rsidRDefault="00121935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современного специалиста требует уверенного владения возможностями, предоставляемыми компьютерными технологиями. </w:t>
      </w:r>
      <w:r w:rsidR="00731F85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731F85" w:rsidRPr="00BE7832">
        <w:rPr>
          <w:rFonts w:ascii="Times New Roman" w:hAnsi="Times New Roman" w:cs="Times New Roman"/>
          <w:sz w:val="28"/>
          <w:szCs w:val="28"/>
        </w:rPr>
        <w:t>учебной</w:t>
      </w:r>
      <w:r w:rsidR="00EF5C81" w:rsidRPr="00BE7832">
        <w:rPr>
          <w:rFonts w:ascii="Times New Roman" w:hAnsi="Times New Roman" w:cs="Times New Roman"/>
          <w:sz w:val="28"/>
          <w:szCs w:val="28"/>
        </w:rPr>
        <w:t xml:space="preserve"> </w:t>
      </w:r>
      <w:r w:rsidR="00F953CF" w:rsidRPr="00643B15">
        <w:rPr>
          <w:rStyle w:val="aa"/>
          <w:rFonts w:ascii="Times New Roman" w:eastAsiaTheme="minorHAnsi" w:hAnsi="Times New Roman" w:cs="Times New Roman"/>
          <w:szCs w:val="28"/>
        </w:rPr>
        <w:t>дисциплины</w:t>
      </w:r>
      <w:r w:rsidR="00EF5C81" w:rsidRPr="00643B15">
        <w:rPr>
          <w:rStyle w:val="aa"/>
          <w:rFonts w:ascii="Times New Roman" w:eastAsiaTheme="minorHAnsi" w:hAnsi="Times New Roman" w:cs="Times New Roman"/>
          <w:szCs w:val="28"/>
        </w:rPr>
        <w:t xml:space="preserve"> «Программирование на языках высокого уровня» </w:t>
      </w:r>
      <w:r w:rsidR="00F953CF" w:rsidRPr="00643B15">
        <w:rPr>
          <w:rStyle w:val="aa"/>
          <w:rFonts w:ascii="Times New Roman" w:eastAsiaTheme="minorHAnsi" w:hAnsi="Times New Roman" w:cs="Times New Roman"/>
          <w:szCs w:val="28"/>
        </w:rPr>
        <w:t xml:space="preserve">обеспечивает подготовку специалиста, владеющего фундаментальными знаниями и практическими навыками в области </w:t>
      </w:r>
      <w:r w:rsidR="00EF5C81" w:rsidRPr="00643B15">
        <w:rPr>
          <w:rFonts w:ascii="Times New Roman" w:hAnsi="Times New Roman" w:cs="Times New Roman"/>
          <w:sz w:val="28"/>
          <w:szCs w:val="28"/>
        </w:rPr>
        <w:t>о</w:t>
      </w:r>
      <w:r w:rsidR="00F953CF" w:rsidRPr="00643B15">
        <w:rPr>
          <w:rFonts w:ascii="Times New Roman" w:hAnsi="Times New Roman" w:cs="Times New Roman"/>
          <w:sz w:val="28"/>
          <w:szCs w:val="28"/>
        </w:rPr>
        <w:t>б</w:t>
      </w:r>
      <w:r w:rsidR="00593DB8" w:rsidRPr="00643B15">
        <w:rPr>
          <w:rFonts w:ascii="Times New Roman" w:hAnsi="Times New Roman" w:cs="Times New Roman"/>
          <w:sz w:val="28"/>
          <w:szCs w:val="28"/>
        </w:rPr>
        <w:t>ъектно-ориентированного анализа и</w:t>
      </w:r>
      <w:r w:rsidR="00F953CF" w:rsidRPr="00643B15">
        <w:rPr>
          <w:rFonts w:ascii="Times New Roman" w:hAnsi="Times New Roman" w:cs="Times New Roman"/>
          <w:sz w:val="28"/>
          <w:szCs w:val="28"/>
        </w:rPr>
        <w:t xml:space="preserve"> программирования</w:t>
      </w:r>
      <w:r w:rsidR="00EF5C81" w:rsidRPr="00643B15">
        <w:rPr>
          <w:rFonts w:ascii="Times New Roman" w:hAnsi="Times New Roman" w:cs="Times New Roman"/>
          <w:sz w:val="28"/>
          <w:szCs w:val="28"/>
        </w:rPr>
        <w:t xml:space="preserve">, а также реализацией их на современных языках программирования С++ и </w:t>
      </w:r>
      <w:r w:rsidR="00EF5C81" w:rsidRPr="00643B15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593DB8" w:rsidRPr="00643B15">
        <w:rPr>
          <w:rFonts w:ascii="Times New Roman" w:hAnsi="Times New Roman" w:cs="Times New Roman"/>
          <w:sz w:val="28"/>
          <w:szCs w:val="28"/>
        </w:rPr>
        <w:t>.</w:t>
      </w:r>
      <w:r w:rsidR="00EF5C81" w:rsidRPr="00643B15">
        <w:rPr>
          <w:rFonts w:ascii="Times New Roman" w:hAnsi="Times New Roman" w:cs="Times New Roman"/>
          <w:sz w:val="28"/>
          <w:szCs w:val="28"/>
        </w:rPr>
        <w:t xml:space="preserve"> Знания и навык</w:t>
      </w:r>
      <w:r w:rsidR="00F953CF" w:rsidRPr="00643B15">
        <w:rPr>
          <w:rFonts w:ascii="Times New Roman" w:hAnsi="Times New Roman" w:cs="Times New Roman"/>
          <w:sz w:val="28"/>
          <w:szCs w:val="28"/>
        </w:rPr>
        <w:t xml:space="preserve">и, полученные при изучении </w:t>
      </w:r>
      <w:r w:rsidR="004A6459" w:rsidRPr="00BE7832">
        <w:rPr>
          <w:rFonts w:ascii="Times New Roman" w:hAnsi="Times New Roman" w:cs="Times New Roman"/>
          <w:sz w:val="28"/>
          <w:szCs w:val="28"/>
        </w:rPr>
        <w:t>учебной</w:t>
      </w:r>
      <w:r w:rsidR="004A6459">
        <w:rPr>
          <w:rFonts w:ascii="Times New Roman" w:hAnsi="Times New Roman" w:cs="Times New Roman"/>
          <w:sz w:val="28"/>
          <w:szCs w:val="28"/>
        </w:rPr>
        <w:t xml:space="preserve"> </w:t>
      </w:r>
      <w:r w:rsidR="00F953CF" w:rsidRPr="00643B15">
        <w:rPr>
          <w:rFonts w:ascii="Times New Roman" w:hAnsi="Times New Roman" w:cs="Times New Roman"/>
          <w:sz w:val="28"/>
          <w:szCs w:val="28"/>
        </w:rPr>
        <w:t>дисциплины</w:t>
      </w:r>
      <w:r w:rsidR="00EF5C81" w:rsidRPr="00643B15">
        <w:rPr>
          <w:rFonts w:ascii="Times New Roman" w:hAnsi="Times New Roman" w:cs="Times New Roman"/>
          <w:sz w:val="28"/>
          <w:szCs w:val="28"/>
        </w:rPr>
        <w:t xml:space="preserve">, формируют базовый уровень знаний инженера-системотехника и необходимы для освоения других учебных дисциплин </w:t>
      </w:r>
      <w:r w:rsidR="00731F85" w:rsidRPr="00BE7832">
        <w:rPr>
          <w:rFonts w:ascii="Times New Roman" w:hAnsi="Times New Roman" w:cs="Times New Roman"/>
          <w:sz w:val="28"/>
          <w:szCs w:val="28"/>
        </w:rPr>
        <w:t>примерного</w:t>
      </w:r>
      <w:r w:rsidR="00731F85">
        <w:rPr>
          <w:rFonts w:ascii="Times New Roman" w:hAnsi="Times New Roman" w:cs="Times New Roman"/>
          <w:sz w:val="28"/>
          <w:szCs w:val="28"/>
        </w:rPr>
        <w:t xml:space="preserve"> </w:t>
      </w:r>
      <w:r w:rsidR="00EF5C81" w:rsidRPr="00643B15">
        <w:rPr>
          <w:rFonts w:ascii="Times New Roman" w:hAnsi="Times New Roman" w:cs="Times New Roman"/>
          <w:sz w:val="28"/>
          <w:szCs w:val="28"/>
        </w:rPr>
        <w:t xml:space="preserve">учебного плана специальности 6-05-0611-05 </w:t>
      </w:r>
      <w:r w:rsidR="00731F85">
        <w:rPr>
          <w:rFonts w:ascii="Times New Roman" w:hAnsi="Times New Roman" w:cs="Times New Roman"/>
          <w:sz w:val="28"/>
          <w:szCs w:val="28"/>
        </w:rPr>
        <w:t>«</w:t>
      </w:r>
      <w:r w:rsidR="00EF5C81" w:rsidRPr="00643B15">
        <w:rPr>
          <w:rFonts w:ascii="Times New Roman" w:hAnsi="Times New Roman" w:cs="Times New Roman"/>
          <w:sz w:val="28"/>
          <w:szCs w:val="28"/>
        </w:rPr>
        <w:t>Компьютерная инженерия</w:t>
      </w:r>
      <w:r w:rsidR="00731F85">
        <w:rPr>
          <w:rFonts w:ascii="Times New Roman" w:hAnsi="Times New Roman" w:cs="Times New Roman"/>
          <w:sz w:val="28"/>
          <w:szCs w:val="28"/>
        </w:rPr>
        <w:t>»</w:t>
      </w:r>
      <w:r w:rsidR="00EF5C81" w:rsidRPr="00643B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636" w:rsidRPr="00643B15" w:rsidRDefault="00EF5C81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«Программирование на языках высокого уровня» заключается в фор</w:t>
      </w:r>
      <w:r w:rsidR="00BD5CEF">
        <w:rPr>
          <w:rFonts w:ascii="Times New Roman" w:hAnsi="Times New Roman" w:cs="Times New Roman"/>
          <w:sz w:val="28"/>
          <w:szCs w:val="28"/>
        </w:rPr>
        <w:t xml:space="preserve">мировании у </w:t>
      </w:r>
      <w:r w:rsidR="00BD5CEF" w:rsidRPr="00BE7832">
        <w:rPr>
          <w:rFonts w:ascii="Times New Roman" w:hAnsi="Times New Roman" w:cs="Times New Roman"/>
          <w:sz w:val="28"/>
          <w:szCs w:val="28"/>
        </w:rPr>
        <w:t>обучающихся</w:t>
      </w:r>
      <w:r w:rsidRPr="00643B15">
        <w:rPr>
          <w:rFonts w:ascii="Times New Roman" w:hAnsi="Times New Roman" w:cs="Times New Roman"/>
          <w:sz w:val="28"/>
          <w:szCs w:val="28"/>
        </w:rPr>
        <w:t xml:space="preserve"> правильной культуры и стиля программирования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организованности. </w:t>
      </w:r>
    </w:p>
    <w:p w:rsidR="00EF5C81" w:rsidRPr="00643B15" w:rsidRDefault="00EF5C81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EF5C81" w:rsidRPr="00643B15" w:rsidRDefault="00EF5C81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F74739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:rsidR="00BC094C" w:rsidRPr="00643B15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35A" w:rsidRPr="00643B15" w:rsidRDefault="00D30A9F" w:rsidP="00643B1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F747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 </w:t>
      </w:r>
    </w:p>
    <w:p w:rsidR="0085335A" w:rsidRPr="00643B15" w:rsidRDefault="00F74739" w:rsidP="00643B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</w:t>
      </w:r>
      <w:r w:rsidR="00D30A9F" w:rsidRPr="00643B15">
        <w:rPr>
          <w:rFonts w:ascii="Times New Roman" w:hAnsi="Times New Roman" w:cs="Times New Roman"/>
          <w:sz w:val="28"/>
          <w:szCs w:val="28"/>
        </w:rPr>
        <w:t xml:space="preserve"> теоретических знаний и практических навыков в области современных технологий объектно-ориентированной разработки программ с использованием современных ст</w:t>
      </w:r>
      <w:r w:rsidR="0085335A" w:rsidRPr="00643B15">
        <w:rPr>
          <w:rFonts w:ascii="Times New Roman" w:hAnsi="Times New Roman" w:cs="Times New Roman"/>
          <w:sz w:val="28"/>
          <w:szCs w:val="28"/>
        </w:rPr>
        <w:t>андартов;</w:t>
      </w:r>
    </w:p>
    <w:p w:rsidR="00A700A6" w:rsidRPr="00643B15" w:rsidRDefault="0085335A" w:rsidP="00643B1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</w:t>
      </w:r>
      <w:r w:rsidRPr="00643B15">
        <w:rPr>
          <w:rFonts w:ascii="Times New Roman" w:hAnsi="Times New Roman" w:cs="Times New Roman"/>
          <w:sz w:val="28"/>
          <w:szCs w:val="28"/>
        </w:rPr>
        <w:t>ение</w:t>
      </w:r>
      <w:r w:rsidR="00D30A9F" w:rsidRPr="00643B15">
        <w:rPr>
          <w:rFonts w:ascii="Times New Roman" w:hAnsi="Times New Roman" w:cs="Times New Roman"/>
          <w:sz w:val="28"/>
          <w:szCs w:val="28"/>
        </w:rPr>
        <w:t xml:space="preserve"> основных принципов объектно-ориентированного проектирования </w:t>
      </w:r>
      <w:r w:rsidR="00593DB8" w:rsidRPr="00643B15">
        <w:rPr>
          <w:rFonts w:ascii="Times New Roman" w:hAnsi="Times New Roman" w:cs="Times New Roman"/>
          <w:sz w:val="28"/>
          <w:szCs w:val="28"/>
        </w:rPr>
        <w:t xml:space="preserve">и программирования </w:t>
      </w:r>
      <w:r w:rsidRPr="00643B15">
        <w:rPr>
          <w:rFonts w:ascii="Times New Roman" w:hAnsi="Times New Roman" w:cs="Times New Roman"/>
          <w:sz w:val="28"/>
          <w:szCs w:val="28"/>
        </w:rPr>
        <w:t>программных продуктов</w:t>
      </w:r>
      <w:r w:rsidR="00F7473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30A9F" w:rsidRPr="00643B15">
        <w:rPr>
          <w:rFonts w:ascii="Times New Roman" w:hAnsi="Times New Roman" w:cs="Times New Roman"/>
          <w:sz w:val="28"/>
          <w:szCs w:val="28"/>
        </w:rPr>
        <w:t>информации о современных методах и средствах программирования;</w:t>
      </w:r>
    </w:p>
    <w:p w:rsidR="00F74739" w:rsidRDefault="00D30A9F" w:rsidP="001F527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hAnsi="Times New Roman" w:cs="Times New Roman"/>
          <w:sz w:val="28"/>
          <w:szCs w:val="28"/>
        </w:rPr>
        <w:t>приобретение навыков практического применения полученных знаний для решения инженерных и научно-исследовательских задач.</w:t>
      </w:r>
      <w:r w:rsidR="00F7473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643B15" w:rsidRDefault="00BC094C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E01B59" w:rsidRPr="00643B15" w:rsidRDefault="00E01B59" w:rsidP="00643B15">
      <w:pPr>
        <w:pStyle w:val="a9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освоение теоретических основ современных стандартов в объектно-ориентированном программировании;</w:t>
      </w:r>
    </w:p>
    <w:p w:rsidR="00E01B59" w:rsidRPr="00643B15" w:rsidRDefault="00E01B59" w:rsidP="00643B15">
      <w:pPr>
        <w:pStyle w:val="a9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 xml:space="preserve">изучение методов и приемов </w:t>
      </w:r>
      <w:r w:rsidR="00CC4125" w:rsidRPr="00643B15">
        <w:rPr>
          <w:rFonts w:ascii="Times New Roman" w:hAnsi="Times New Roman" w:cs="Times New Roman"/>
          <w:szCs w:val="28"/>
        </w:rPr>
        <w:t xml:space="preserve">объектно-ориентированного </w:t>
      </w:r>
      <w:r w:rsidRPr="00643B15">
        <w:rPr>
          <w:rFonts w:ascii="Times New Roman" w:hAnsi="Times New Roman" w:cs="Times New Roman"/>
          <w:szCs w:val="28"/>
        </w:rPr>
        <w:t>программирования, языковых средств проектирования;</w:t>
      </w:r>
    </w:p>
    <w:p w:rsidR="00593DB8" w:rsidRPr="00643B15" w:rsidRDefault="00593DB8" w:rsidP="00643B15">
      <w:pPr>
        <w:pStyle w:val="a9"/>
        <w:tabs>
          <w:tab w:val="left" w:pos="993"/>
        </w:tabs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изучение концепций объектно-ориентирова</w:t>
      </w:r>
      <w:r w:rsidR="001C2BF4" w:rsidRPr="00643B15">
        <w:rPr>
          <w:rFonts w:ascii="Times New Roman" w:hAnsi="Times New Roman" w:cs="Times New Roman"/>
          <w:szCs w:val="28"/>
        </w:rPr>
        <w:t>нных языков высокого уровня</w:t>
      </w:r>
      <w:r w:rsidR="007029B2">
        <w:rPr>
          <w:rFonts w:ascii="Times New Roman" w:hAnsi="Times New Roman" w:cs="Times New Roman"/>
          <w:szCs w:val="28"/>
        </w:rPr>
        <w:t>, таких как</w:t>
      </w:r>
      <w:r w:rsidR="001C2BF4" w:rsidRPr="00643B15">
        <w:rPr>
          <w:rFonts w:ascii="Times New Roman" w:hAnsi="Times New Roman" w:cs="Times New Roman"/>
          <w:szCs w:val="28"/>
        </w:rPr>
        <w:t xml:space="preserve"> С++ и</w:t>
      </w:r>
      <w:r w:rsidRPr="00643B15">
        <w:rPr>
          <w:rFonts w:ascii="Times New Roman" w:hAnsi="Times New Roman" w:cs="Times New Roman"/>
          <w:szCs w:val="28"/>
        </w:rPr>
        <w:t xml:space="preserve"> </w:t>
      </w:r>
      <w:r w:rsidRPr="00643B15">
        <w:rPr>
          <w:rFonts w:ascii="Times New Roman" w:hAnsi="Times New Roman" w:cs="Times New Roman"/>
          <w:szCs w:val="28"/>
          <w:lang w:val="en-US"/>
        </w:rPr>
        <w:t>Java</w:t>
      </w:r>
      <w:r w:rsidRPr="00643B15">
        <w:rPr>
          <w:rFonts w:ascii="Times New Roman" w:hAnsi="Times New Roman" w:cs="Times New Roman"/>
          <w:szCs w:val="28"/>
        </w:rPr>
        <w:t>;</w:t>
      </w:r>
    </w:p>
    <w:p w:rsidR="00E01B59" w:rsidRPr="003F4887" w:rsidRDefault="00E01B59" w:rsidP="00643B15">
      <w:pPr>
        <w:pStyle w:val="a9"/>
        <w:tabs>
          <w:tab w:val="left" w:pos="993"/>
        </w:tabs>
        <w:ind w:firstLine="709"/>
        <w:rPr>
          <w:rFonts w:ascii="Times New Roman" w:hAnsi="Times New Roman" w:cs="Times New Roman"/>
          <w:spacing w:val="-4"/>
          <w:szCs w:val="28"/>
        </w:rPr>
      </w:pPr>
      <w:r w:rsidRPr="003F4887">
        <w:rPr>
          <w:rFonts w:ascii="Times New Roman" w:hAnsi="Times New Roman" w:cs="Times New Roman"/>
          <w:spacing w:val="-4"/>
          <w:szCs w:val="28"/>
        </w:rPr>
        <w:t>изучение интегрированных средств компоновки и отладки сложных проектов;</w:t>
      </w:r>
    </w:p>
    <w:p w:rsidR="00E01B59" w:rsidRPr="003F4887" w:rsidRDefault="003F4887" w:rsidP="00643B15">
      <w:pPr>
        <w:pStyle w:val="a9"/>
        <w:tabs>
          <w:tab w:val="left" w:pos="993"/>
        </w:tabs>
        <w:ind w:firstLine="709"/>
        <w:rPr>
          <w:rFonts w:ascii="Times New Roman" w:hAnsi="Times New Roman" w:cs="Times New Roman"/>
          <w:spacing w:val="-4"/>
          <w:szCs w:val="28"/>
        </w:rPr>
      </w:pPr>
      <w:r w:rsidRPr="003F4887">
        <w:rPr>
          <w:rFonts w:ascii="Times New Roman" w:hAnsi="Times New Roman" w:cs="Times New Roman"/>
          <w:spacing w:val="-4"/>
          <w:szCs w:val="28"/>
        </w:rPr>
        <w:t>составление</w:t>
      </w:r>
      <w:r w:rsidR="00E01B59" w:rsidRPr="003F4887">
        <w:rPr>
          <w:rFonts w:ascii="Times New Roman" w:hAnsi="Times New Roman" w:cs="Times New Roman"/>
          <w:spacing w:val="-4"/>
          <w:szCs w:val="28"/>
        </w:rPr>
        <w:t xml:space="preserve"> представления о проектировании средних и больших проектов.</w:t>
      </w:r>
    </w:p>
    <w:p w:rsidR="00E01B59" w:rsidRPr="00643B15" w:rsidRDefault="00E01B59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CC4125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Базовой учебной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линой</w:t>
      </w:r>
      <w:r w:rsidR="00E01B59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«Программирование на языках высокого уровня» 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B59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1B59" w:rsidRPr="00643B15">
        <w:rPr>
          <w:rFonts w:ascii="Times New Roman" w:hAnsi="Times New Roman" w:cs="Times New Roman"/>
          <w:spacing w:val="-4"/>
          <w:sz w:val="28"/>
          <w:szCs w:val="28"/>
        </w:rPr>
        <w:t>Основы алгоритмизации и программирования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B9089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</w:t>
      </w:r>
      <w:r w:rsidR="00E01B59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очередь учебная дисциплина «Программирование на языках высокого уровня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</w:t>
      </w:r>
      <w:r w:rsidR="003F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887" w:rsidRPr="00B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 учреждения образования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«Операционные системы и системное программирование», «Жизненный цикл разработки программного обеспечения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66EB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, «Функциональное программирование».</w:t>
      </w:r>
    </w:p>
    <w:p w:rsidR="00BC094C" w:rsidRPr="00643B15" w:rsidRDefault="00BC094C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BC094C" w:rsidRPr="00643B15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C33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</w:t>
      </w:r>
      <w:r w:rsidR="00E01B59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изучения учебной дисциплины «Программирование на языках высокого уровня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формируются следующие компетенции</w:t>
      </w:r>
      <w:r w:rsidR="00347C72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094C" w:rsidRPr="00643B15" w:rsidRDefault="00BC094C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универсальные:</w:t>
      </w:r>
    </w:p>
    <w:p w:rsidR="00077DBC" w:rsidRPr="00643B15" w:rsidRDefault="00E77F52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3A5965" w:rsidRPr="00643B15" w:rsidRDefault="003A5965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  <w:lang w:eastAsia="ru-RU"/>
        </w:rPr>
        <w:t>быть способным к саморазвитию и совершенствованию в профессиональной деятельности;</w:t>
      </w:r>
    </w:p>
    <w:p w:rsidR="00E77F52" w:rsidRPr="00643B15" w:rsidRDefault="00E77F52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проявлять инициативу и адаптироваться к изменениям в профессиональной деятельности;</w:t>
      </w:r>
    </w:p>
    <w:p w:rsidR="00400776" w:rsidRPr="00047947" w:rsidRDefault="004A6459" w:rsidP="00C336C3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базовая профессиональная</w:t>
      </w:r>
      <w:r w:rsidR="00BC094C" w:rsidRPr="00643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47947">
        <w:rPr>
          <w:rFonts w:ascii="Times New Roman" w:hAnsi="Times New Roman" w:cs="Times New Roman"/>
          <w:sz w:val="28"/>
          <w:szCs w:val="28"/>
        </w:rPr>
        <w:t>применять методы и средства программирования, объектно-ориентированный подход в программировании и конструировании программ с использованием языков высокого уровня</w:t>
      </w:r>
      <w:r w:rsidR="001E2D0C" w:rsidRPr="00047947">
        <w:rPr>
          <w:rFonts w:ascii="Times New Roman" w:hAnsi="Times New Roman" w:cs="Times New Roman"/>
          <w:sz w:val="28"/>
          <w:szCs w:val="28"/>
        </w:rPr>
        <w:t>.</w:t>
      </w:r>
    </w:p>
    <w:p w:rsidR="001E2D0C" w:rsidRPr="00643B15" w:rsidRDefault="001E2D0C" w:rsidP="00C336C3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94C" w:rsidRPr="00643B15" w:rsidRDefault="00BC094C" w:rsidP="005904A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C336C3"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BC094C" w:rsidRPr="00643B15" w:rsidRDefault="00BC094C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:rsidR="008630F4" w:rsidRPr="00643B15" w:rsidRDefault="00E77F52" w:rsidP="00C33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hAnsi="Times New Roman" w:cs="Times New Roman"/>
          <w:bCs/>
          <w:sz w:val="28"/>
          <w:szCs w:val="28"/>
        </w:rPr>
        <w:t>технологии объектно-ориентированного программирования (ООП);</w:t>
      </w:r>
      <w:r w:rsidR="008630F4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F52" w:rsidRPr="00643B15" w:rsidRDefault="00583839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средства языка С++ для работы с объектами</w:t>
      </w:r>
      <w:r w:rsidR="00E77F52" w:rsidRPr="00643B15">
        <w:rPr>
          <w:rFonts w:ascii="Times New Roman" w:hAnsi="Times New Roman" w:cs="Times New Roman"/>
          <w:bCs/>
          <w:sz w:val="28"/>
          <w:szCs w:val="28"/>
        </w:rPr>
        <w:t>;</w:t>
      </w:r>
    </w:p>
    <w:p w:rsidR="00A81A3B" w:rsidRPr="00643B15" w:rsidRDefault="00A81A3B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механизмы наследования, инкапсуляции и полиморфизма; </w:t>
      </w:r>
    </w:p>
    <w:p w:rsidR="00A81A3B" w:rsidRPr="00643B15" w:rsidRDefault="00A81A3B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исключительных ситуаций;</w:t>
      </w:r>
    </w:p>
    <w:p w:rsidR="00A81A3B" w:rsidRPr="00643B15" w:rsidRDefault="00A81A3B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применения шаблонов и стандартн</w:t>
      </w:r>
      <w:r w:rsidR="00BD5CE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BD5C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шаблонов;</w:t>
      </w:r>
    </w:p>
    <w:p w:rsidR="00EF62AE" w:rsidRPr="00643B15" w:rsidRDefault="00EF62AE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кроссплатформенности в </w:t>
      </w:r>
      <w:r w:rsidRPr="00643B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2AE" w:rsidRPr="00643B15" w:rsidRDefault="00EF62AE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мультипоточность и асинхронные вычисления средствами </w:t>
      </w:r>
      <w:r w:rsidRPr="00643B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2AE" w:rsidRPr="00643B15" w:rsidRDefault="00B17436" w:rsidP="00C33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2AE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F62AE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хранилищами данных средствами </w:t>
      </w:r>
      <w:r w:rsidR="00EF62AE" w:rsidRPr="00643B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62AE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облачные решения;</w:t>
      </w:r>
    </w:p>
    <w:p w:rsidR="00BC094C" w:rsidRPr="00643B15" w:rsidRDefault="00BC094C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:rsidR="007E0855" w:rsidRPr="00643B15" w:rsidRDefault="00851651" w:rsidP="00C336C3">
      <w:pPr>
        <w:pStyle w:val="a9"/>
        <w:ind w:firstLine="709"/>
        <w:rPr>
          <w:rFonts w:ascii="Times New Roman" w:hAnsi="Times New Roman" w:cs="Times New Roman"/>
          <w:szCs w:val="28"/>
          <w:highlight w:val="yellow"/>
        </w:rPr>
      </w:pPr>
      <w:r w:rsidRPr="00643B15">
        <w:rPr>
          <w:rFonts w:ascii="Times New Roman" w:hAnsi="Times New Roman" w:cs="Times New Roman"/>
          <w:szCs w:val="28"/>
        </w:rPr>
        <w:t>применять объектно-ориентированный подход при разработке программного обеспечения;</w:t>
      </w:r>
    </w:p>
    <w:p w:rsidR="007E0855" w:rsidRPr="00643B15" w:rsidRDefault="007E0855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потоки ввода-вывода;</w:t>
      </w:r>
    </w:p>
    <w:p w:rsidR="007E0855" w:rsidRPr="00643B15" w:rsidRDefault="007E0855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программы </w:t>
      </w:r>
      <w:r w:rsidR="00400F16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генерацией и обработкой исключительных ситуаций;</w:t>
      </w:r>
    </w:p>
    <w:p w:rsidR="00400F16" w:rsidRPr="00643B15" w:rsidRDefault="00400F16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использовать классы</w:t>
      </w:r>
      <w:r w:rsidR="00A81A3B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шаблонов</w:t>
      </w:r>
      <w:r w:rsidR="00851651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стандартных библиотек шаблонов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51" w:rsidRPr="00643B15" w:rsidRDefault="00851651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разрабатывать прикладное программное обеспечение, используя кроссплатформенный подход;</w:t>
      </w:r>
    </w:p>
    <w:p w:rsidR="008630F4" w:rsidRPr="00643B15" w:rsidRDefault="00FE66B0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фреймворки и библиотеки в </w:t>
      </w:r>
      <w:r w:rsidRPr="00643B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B1743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-разработке;</w:t>
      </w:r>
    </w:p>
    <w:p w:rsidR="00616DCF" w:rsidRPr="00643B15" w:rsidRDefault="00BC094C" w:rsidP="00C33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:rsidR="00CE5C60" w:rsidRPr="00643B15" w:rsidRDefault="00CE5C60" w:rsidP="00C336C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bCs/>
          <w:sz w:val="28"/>
          <w:szCs w:val="28"/>
        </w:rPr>
        <w:t xml:space="preserve">методами и приемами объектно-ориентированного подхода </w:t>
      </w:r>
      <w:r w:rsidRPr="00643B15">
        <w:rPr>
          <w:rFonts w:ascii="Times New Roman" w:hAnsi="Times New Roman" w:cs="Times New Roman"/>
          <w:sz w:val="28"/>
          <w:szCs w:val="28"/>
        </w:rPr>
        <w:t>при проектировании и разработке прикладного программного обеспечения;</w:t>
      </w:r>
    </w:p>
    <w:p w:rsidR="00616DCF" w:rsidRPr="00643B15" w:rsidRDefault="00616DCF" w:rsidP="00C336C3">
      <w:pPr>
        <w:pStyle w:val="a9"/>
        <w:tabs>
          <w:tab w:val="left" w:pos="1134"/>
        </w:tabs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техникой создания объектно-ориентированных программных компонент и организацией их взаимодействия в программных проектах;</w:t>
      </w:r>
    </w:p>
    <w:p w:rsidR="00BC094C" w:rsidRPr="00643B15" w:rsidRDefault="00616DCF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инструментарием разработки кроссплатформенных приложений</w:t>
      </w:r>
      <w:r w:rsidR="00CE5C60" w:rsidRPr="00643B15">
        <w:rPr>
          <w:rFonts w:ascii="Times New Roman" w:hAnsi="Times New Roman" w:cs="Times New Roman"/>
          <w:szCs w:val="28"/>
        </w:rPr>
        <w:t>;</w:t>
      </w:r>
      <w:r w:rsidR="00FE66B0" w:rsidRPr="00643B15">
        <w:rPr>
          <w:rFonts w:ascii="Times New Roman" w:hAnsi="Times New Roman" w:cs="Times New Roman"/>
          <w:bCs/>
          <w:szCs w:val="28"/>
        </w:rPr>
        <w:t xml:space="preserve"> </w:t>
      </w:r>
    </w:p>
    <w:p w:rsidR="00174785" w:rsidRDefault="00174785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 xml:space="preserve">основами исследовательской деятельности, </w:t>
      </w:r>
      <w:r w:rsidR="00B17436">
        <w:rPr>
          <w:rFonts w:ascii="Times New Roman" w:hAnsi="Times New Roman" w:cs="Times New Roman"/>
          <w:szCs w:val="28"/>
        </w:rPr>
        <w:t xml:space="preserve">навыками </w:t>
      </w:r>
      <w:r w:rsidRPr="00643B15">
        <w:rPr>
          <w:rFonts w:ascii="Times New Roman" w:hAnsi="Times New Roman" w:cs="Times New Roman"/>
          <w:szCs w:val="28"/>
        </w:rPr>
        <w:t>осуществл</w:t>
      </w:r>
      <w:r w:rsidR="00B17436">
        <w:rPr>
          <w:rFonts w:ascii="Times New Roman" w:hAnsi="Times New Roman" w:cs="Times New Roman"/>
          <w:szCs w:val="28"/>
        </w:rPr>
        <w:t>ения</w:t>
      </w:r>
      <w:r w:rsidRPr="00643B15">
        <w:rPr>
          <w:rFonts w:ascii="Times New Roman" w:hAnsi="Times New Roman" w:cs="Times New Roman"/>
          <w:szCs w:val="28"/>
        </w:rPr>
        <w:t xml:space="preserve"> по</w:t>
      </w:r>
      <w:r w:rsidR="00CE5C60" w:rsidRPr="00643B15">
        <w:rPr>
          <w:rFonts w:ascii="Times New Roman" w:hAnsi="Times New Roman" w:cs="Times New Roman"/>
          <w:szCs w:val="28"/>
        </w:rPr>
        <w:t>иск</w:t>
      </w:r>
      <w:r w:rsidR="00B17436">
        <w:rPr>
          <w:rFonts w:ascii="Times New Roman" w:hAnsi="Times New Roman" w:cs="Times New Roman"/>
          <w:szCs w:val="28"/>
        </w:rPr>
        <w:t>а</w:t>
      </w:r>
      <w:r w:rsidR="00CE5C60" w:rsidRPr="00643B15">
        <w:rPr>
          <w:rFonts w:ascii="Times New Roman" w:hAnsi="Times New Roman" w:cs="Times New Roman"/>
          <w:szCs w:val="28"/>
        </w:rPr>
        <w:t>, анализ</w:t>
      </w:r>
      <w:r w:rsidR="00B17436">
        <w:rPr>
          <w:rFonts w:ascii="Times New Roman" w:hAnsi="Times New Roman" w:cs="Times New Roman"/>
          <w:szCs w:val="28"/>
        </w:rPr>
        <w:t>а</w:t>
      </w:r>
      <w:r w:rsidR="00CE5C60" w:rsidRPr="00643B15">
        <w:rPr>
          <w:rFonts w:ascii="Times New Roman" w:hAnsi="Times New Roman" w:cs="Times New Roman"/>
          <w:szCs w:val="28"/>
        </w:rPr>
        <w:t xml:space="preserve"> и синтез</w:t>
      </w:r>
      <w:r w:rsidR="00B17436">
        <w:rPr>
          <w:rFonts w:ascii="Times New Roman" w:hAnsi="Times New Roman" w:cs="Times New Roman"/>
          <w:szCs w:val="28"/>
        </w:rPr>
        <w:t>а</w:t>
      </w:r>
      <w:r w:rsidR="00CE5C60" w:rsidRPr="00643B15">
        <w:rPr>
          <w:rFonts w:ascii="Times New Roman" w:hAnsi="Times New Roman" w:cs="Times New Roman"/>
          <w:szCs w:val="28"/>
        </w:rPr>
        <w:t xml:space="preserve"> информации.</w:t>
      </w:r>
    </w:p>
    <w:p w:rsidR="00C336C3" w:rsidRPr="00643B15" w:rsidRDefault="00C336C3" w:rsidP="00C336C3">
      <w:pPr>
        <w:pStyle w:val="a9"/>
        <w:ind w:firstLine="709"/>
        <w:rPr>
          <w:rFonts w:ascii="Times New Roman" w:hAnsi="Times New Roman" w:cs="Times New Roman"/>
          <w:szCs w:val="28"/>
        </w:rPr>
      </w:pPr>
    </w:p>
    <w:p w:rsidR="00BC094C" w:rsidRPr="00643B15" w:rsidRDefault="00E51651" w:rsidP="00CE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F682F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336 учебных часов, из них – 144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CE5C60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</w:t>
      </w:r>
      <w:r w:rsidR="009F682F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– 80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82F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часов, лабораторные занятия – 64 часа</w:t>
      </w:r>
      <w:r w:rsidR="00CE5C60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DBC" w:rsidRPr="00643B15" w:rsidRDefault="00077DB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643B15" w:rsidRDefault="00BC094C" w:rsidP="00F6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:rsidR="00BC094C" w:rsidRPr="00F63FF8" w:rsidRDefault="00BC094C" w:rsidP="003B1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4"/>
        <w:gridCol w:w="850"/>
        <w:gridCol w:w="851"/>
      </w:tblGrid>
      <w:tr w:rsidR="002A7DFE" w:rsidRPr="00643B15" w:rsidTr="00F63FF8">
        <w:trPr>
          <w:cantSplit/>
          <w:trHeight w:val="1826"/>
          <w:tblHeader/>
        </w:trPr>
        <w:tc>
          <w:tcPr>
            <w:tcW w:w="6804" w:type="dxa"/>
            <w:vAlign w:val="center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:rsidR="002A7DFE" w:rsidRPr="002A7DFE" w:rsidRDefault="002A7DFE" w:rsidP="00F63F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A7DF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50" w:type="dxa"/>
            <w:textDirection w:val="btLr"/>
          </w:tcPr>
          <w:p w:rsidR="002A7DFE" w:rsidRPr="002A7DFE" w:rsidRDefault="002A7DFE" w:rsidP="00F63F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A7DF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1" w:type="dxa"/>
            <w:textDirection w:val="btLr"/>
          </w:tcPr>
          <w:p w:rsidR="002A7DFE" w:rsidRPr="002A7DFE" w:rsidRDefault="002A7DFE" w:rsidP="00F63FF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A7DF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Концепция и особенности объектно-ориентированного подхода</w:t>
            </w:r>
          </w:p>
        </w:tc>
        <w:tc>
          <w:tcPr>
            <w:tcW w:w="1134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Концептуальные основы объектно-ориентированного подхода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Принципы объектно-ориентированного программирования</w:t>
            </w:r>
          </w:p>
        </w:tc>
        <w:tc>
          <w:tcPr>
            <w:tcW w:w="1134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Базовые абстракции объектно-ориентированного программирования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995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Классы и объекты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Статические и динамические объекты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Методы и механизмы инкапсуляции 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Структурные элементы класса и методы взаимодействия объектов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44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442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Методы и механизмы разработки объектно-ориентированных программ</w:t>
            </w:r>
          </w:p>
        </w:tc>
        <w:tc>
          <w:tcPr>
            <w:tcW w:w="1134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Наследование в С++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Полиморфизм, механизмы его использования </w:t>
            </w:r>
          </w:p>
        </w:tc>
        <w:tc>
          <w:tcPr>
            <w:tcW w:w="1134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2A7DFE" w:rsidRPr="00E60301" w:rsidRDefault="002F0844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Параметризация объектов в С++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Исключения и их обработка 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Потоки ввода-вывода в С++. Организация работы с файлами</w:t>
            </w:r>
          </w:p>
        </w:tc>
        <w:tc>
          <w:tcPr>
            <w:tcW w:w="1134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2A7DFE" w:rsidRPr="00E60301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6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44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442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Стандартная библиотека шаблонов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Организация библиотеки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STL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стандартные контейнеры 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Итераторы, алгоритмы и распределители памяти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Паттерны проектирования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bookmarkStart w:id="1" w:name="_Hlk159504177"/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bookmarkStart w:id="2" w:name="_Hlk159504211"/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Экосистема языка </w:t>
            </w: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Java</w:t>
            </w:r>
            <w:bookmarkEnd w:id="1"/>
            <w:bookmarkEnd w:id="2"/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815881" w:rsidRDefault="002A7DFE" w:rsidP="0004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15. Положение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иерархии языков и фреймворков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F86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4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 Основные средства разработки в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  <w:r w:rsidR="00F86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экосистеме 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 Проблемы кроссплатформенности в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от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JVM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-приложениям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7DFE" w:rsidRPr="00643B15" w:rsidTr="00F63FF8">
        <w:tc>
          <w:tcPr>
            <w:tcW w:w="6804" w:type="dxa"/>
            <w:tcBorders>
              <w:bottom w:val="single" w:sz="4" w:space="0" w:color="auto"/>
            </w:tcBorders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 Фреймворки и библиотеки. Использование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Spring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-фреймворка в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A7DFE" w:rsidRPr="00643B15" w:rsidTr="00F63FF8">
        <w:tc>
          <w:tcPr>
            <w:tcW w:w="6804" w:type="dxa"/>
            <w:tcBorders>
              <w:top w:val="single" w:sz="4" w:space="0" w:color="auto"/>
            </w:tcBorders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6. Базовые концепции языка </w:t>
            </w: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2F0844"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7DFE" w:rsidRPr="00E60301" w:rsidRDefault="002F0844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19. Реализация принципов ООП в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Синтаксис и структуры данных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20. Отладка и обработка ошибок средствами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</w:tcPr>
          <w:p w:rsidR="002A7DFE" w:rsidRPr="00E60301" w:rsidRDefault="002F0844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F0844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21. Мультипоточность и асинхронные вычисления средствами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22. Средства функционального программирования в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7. Основы разработки программных продуктов средствами </w:t>
            </w:r>
            <w:r w:rsidRPr="00643B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60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60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2A7DFE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23. «Вечнозелёные» принципы и шаблоны разработки в </w:t>
            </w: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 Работа с хранилищами данных средствами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Java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886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Фронтенд</w:t>
            </w:r>
            <w:r w:rsidR="00886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в 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</w:t>
            </w:r>
            <w:r w:rsidR="00886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мультиплатформенных приложениях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7DFE" w:rsidRPr="00643B15" w:rsidTr="00F63FF8">
        <w:tc>
          <w:tcPr>
            <w:tcW w:w="6804" w:type="dxa"/>
          </w:tcPr>
          <w:p w:rsidR="002A7DFE" w:rsidRPr="00643B15" w:rsidRDefault="0044273C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2A7DFE" w:rsidRPr="0064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Облачные решения</w:t>
            </w:r>
          </w:p>
        </w:tc>
        <w:tc>
          <w:tcPr>
            <w:tcW w:w="1134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2A7DFE" w:rsidRPr="00E60301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2A7DFE" w:rsidRPr="00643B15" w:rsidRDefault="002A7DFE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944" w:rsidRPr="00643B15" w:rsidTr="00F63FF8">
        <w:tc>
          <w:tcPr>
            <w:tcW w:w="6804" w:type="dxa"/>
          </w:tcPr>
          <w:p w:rsidR="00732944" w:rsidRPr="00E60301" w:rsidRDefault="00732944" w:rsidP="002A7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732944" w:rsidRPr="00E60301" w:rsidRDefault="00732944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50" w:type="dxa"/>
          </w:tcPr>
          <w:p w:rsidR="00732944" w:rsidRPr="00E60301" w:rsidRDefault="00732944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</w:tcPr>
          <w:p w:rsidR="00732944" w:rsidRPr="00E60301" w:rsidRDefault="00732944" w:rsidP="003F2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</w:tr>
    </w:tbl>
    <w:p w:rsidR="00BC094C" w:rsidRPr="00DB3EB7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DB3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:rsidR="00BC094C" w:rsidRPr="00022ECE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463A01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И ОСОБЕННОСТИ ОБЪЕКТНО-ОРИЕНТИРОВАННОГО ПОДХОДА</w:t>
      </w:r>
    </w:p>
    <w:p w:rsidR="00BC094C" w:rsidRPr="00022ECE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:rsidR="00BC094C" w:rsidRPr="00DB3EB7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C90ADC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КОНЦЕПТУАЛЬНЫЕ ОСНОВЫ ОБЪЕКТНО-ОРИЕНТИРОВАННОГО ПОДХОДА</w:t>
      </w:r>
    </w:p>
    <w:p w:rsidR="00BC094C" w:rsidRPr="00DB3EB7" w:rsidRDefault="003B020A" w:rsidP="00DB3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создания языка С++,</w:t>
      </w:r>
      <w:r w:rsidR="00463A01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 языка. Новые возможности языка С++</w:t>
      </w:r>
      <w:r w:rsidR="00882DD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A01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 в программировании. Парадигмы программирования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5D85" w:rsidRPr="00022ECE" w:rsidRDefault="00935D85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BC534F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ОБЪЕКТНО-ОРИЕНТИРОВАННОГО ПРОГРАММИРОВАНИЯ</w:t>
      </w:r>
    </w:p>
    <w:p w:rsidR="00BC094C" w:rsidRPr="00DB3EB7" w:rsidRDefault="00BC534F" w:rsidP="00DB3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Базовые принципы ООП. Основные положения о</w:t>
      </w:r>
      <w:r w:rsidR="00882DD9" w:rsidRPr="00DB3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бъектной модели, ее преимущества</w:t>
      </w:r>
      <w:r w:rsidRPr="00DB3E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Абстрагирование. Модульность. Иерархия. Типизация. Пространство имен и стандартные библиотеки языка, организация ввода-вывода.</w:t>
      </w:r>
    </w:p>
    <w:p w:rsidR="00A46BB9" w:rsidRPr="00022ECE" w:rsidRDefault="00A46BB9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A46BB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АБСТРАКЦИИ ОБЪЕКТНО-ОРИЕНТИРОВАННОГО ПРОГРАММИРОВАНИЯ</w:t>
      </w:r>
    </w:p>
    <w:p w:rsidR="00BC094C" w:rsidRPr="00022ECE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A46BB9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  <w:r w:rsidR="00BC094C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И ОБЪЕКТЫ</w:t>
      </w:r>
    </w:p>
    <w:p w:rsidR="00BC094C" w:rsidRPr="00DB3EB7" w:rsidRDefault="006E4C03" w:rsidP="00DB3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Базовые конструкции объектно-ориентированных программ: классы и объекты. </w:t>
      </w:r>
      <w:r w:rsidR="00A46BB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Инициализация и разрушение объекта. 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Компоненты класса. </w:t>
      </w:r>
      <w:r w:rsidR="00A46BB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 и д</w:t>
      </w:r>
      <w:r w:rsidR="00456955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еструктор</w:t>
      </w:r>
      <w:r w:rsidR="00A46BB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Перегрузка и переопределение методов класса. </w:t>
      </w:r>
      <w:r w:rsidR="00A46BB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выделение памяти</w:t>
      </w:r>
      <w:r w:rsidR="00882DD9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DCD" w:rsidRPr="00022ECE" w:rsidRDefault="00F40DCD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40DCD" w:rsidRPr="00DB3EB7" w:rsidRDefault="00F40DCD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СТАТИЧЕСКИЕ И ДИНАМИЧЕСКИЕ ОБЪЕКТЫ</w:t>
      </w:r>
    </w:p>
    <w:p w:rsidR="00935D85" w:rsidRPr="00DB3EB7" w:rsidRDefault="00F40DCD" w:rsidP="00BD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Указатели и ссылки. Операторы для динамического выделения и освобождения памяти. Статические объекты. Временные объекты.</w:t>
      </w:r>
    </w:p>
    <w:p w:rsidR="00F40DCD" w:rsidRPr="00022ECE" w:rsidRDefault="00F40DCD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F40DCD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</w:t>
      </w:r>
      <w:r w:rsidR="00CB17A6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МЕТОДЫ И МЕХАНИЗМЫ ИНКАПСУЛЯЦИИ </w:t>
      </w:r>
    </w:p>
    <w:p w:rsidR="00BC094C" w:rsidRPr="00DB3EB7" w:rsidRDefault="00CB17A6" w:rsidP="00BD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инкапсуляции. Область действия класса и доступ к компонентам класса. Управление доступом к компонентам класса.</w:t>
      </w:r>
    </w:p>
    <w:p w:rsidR="00460CC6" w:rsidRPr="00022ECE" w:rsidRDefault="00460CC6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697F" w:rsidRPr="00DB3EB7" w:rsidRDefault="00F40DCD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</w:t>
      </w:r>
      <w:r w:rsidR="00CB17A6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СТРУКТУРНЫЕ ЭЛЕМЕНТЫ КЛАССА И МЕТОДЫ ВЗАИМОДЕЙСТВИЯ ОБЪЕКТОВ</w:t>
      </w:r>
    </w:p>
    <w:p w:rsidR="00AE63BA" w:rsidRPr="00022ECE" w:rsidRDefault="00350D69" w:rsidP="00BD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22E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Организация внешнего доступа к локальным компонентам класса. Интерфейсные</w:t>
      </w:r>
      <w:r w:rsidR="00B73D4F" w:rsidRPr="00022E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22E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(дружественные) методы. Статические и константные компоненты класса. Вложенные классы. Перегрузка операций. Преобразование типов.</w:t>
      </w:r>
    </w:p>
    <w:p w:rsidR="00460CC6" w:rsidRPr="00022ECE" w:rsidRDefault="00460CC6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AE63BA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МЕТОДЫ И МЕХАНИЗМЫ РАЗРАБОТКИ ОБЪЕКТНО-ОРИЕНТИРОВАННЫХ ПРОГРАММ</w:t>
      </w:r>
    </w:p>
    <w:p w:rsidR="00BC094C" w:rsidRPr="00022ECE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C094C" w:rsidRPr="00DB3EB7" w:rsidRDefault="00460CC6" w:rsidP="00643B1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</w:t>
      </w:r>
      <w:r w:rsidR="00AE63BA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НАСЛЕДОВАНИЕ В С++</w:t>
      </w:r>
      <w:r w:rsidR="00BC094C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DB3EB7" w:rsidRDefault="00460CC6" w:rsidP="00BD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и производные классы</w:t>
      </w:r>
      <w:r w:rsidR="00AE63BA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Спецификаторы наследования. Простое и множественное наследование. Наследование член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класса и доступ к ним. Конструкторы и деструкторы</w:t>
      </w:r>
      <w:r w:rsidR="00AE63BA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наследовании. 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 и наследование. </w:t>
      </w:r>
    </w:p>
    <w:p w:rsidR="00460CC6" w:rsidRPr="00DB3EB7" w:rsidRDefault="006B65AB" w:rsidP="00643B1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460CC6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ПОЛИМОРФИЗМ, МЕХАНИЗМЫ </w:t>
      </w:r>
      <w:r w:rsidR="00F40DCD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460CC6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</w:p>
    <w:p w:rsidR="00460CC6" w:rsidRPr="00DB3EB7" w:rsidRDefault="00460CC6" w:rsidP="006B6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методы класса. Виртуальные таблицы. Абстрактные классы, их назначение и свойства. Позднее и раннее связывание. Использование виртуального механизма для реализации принципа полиморфизма.</w:t>
      </w:r>
    </w:p>
    <w:p w:rsidR="00460CC6" w:rsidRPr="00FB48AF" w:rsidRDefault="00460CC6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0CC6" w:rsidRPr="00DB3EB7" w:rsidRDefault="00460CC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ПАРАМЕТРИЗАЦИЯ ОБЪЕКТОВ В С++</w:t>
      </w:r>
    </w:p>
    <w:p w:rsidR="00460CC6" w:rsidRPr="00DB3EB7" w:rsidRDefault="00460CC6" w:rsidP="006B65AB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Параметризированные классы и методы, их свойства. Совместное использование параметризации и принципов наследования. Параметризированные классы и статические члены. Задание значений параметров класса по умолчанию.</w:t>
      </w:r>
    </w:p>
    <w:p w:rsidR="00460CC6" w:rsidRPr="00FB48AF" w:rsidRDefault="00460CC6" w:rsidP="00643B15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60CC6" w:rsidRPr="00DB3EB7" w:rsidRDefault="00460CC6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ИСКЛЮЧЕНИЯ И ИХ ОБРАБОТКА</w:t>
      </w:r>
    </w:p>
    <w:p w:rsidR="00B20E86" w:rsidRPr="00DB3EB7" w:rsidRDefault="00460CC6" w:rsidP="006B65AB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обработки исключений. Генерация и обработка исключений. Повторная генерация исключений. Обработка неожиданных исключений. Генерация исключений в конструкторах. Развертывание стека. Спецификация исключений. Иерархия исключений стандартной библиотеки.</w:t>
      </w:r>
    </w:p>
    <w:p w:rsidR="00B20E86" w:rsidRPr="00FB48AF" w:rsidRDefault="00B20E86" w:rsidP="00643B15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20E86" w:rsidRPr="00DB3EB7" w:rsidRDefault="00B20E86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 ПОТОКИ ВВОДА/ВЫВОДА В С++. ОРГАНИЗАЦИЯ РАБОТЫ С ФАЙЛАМИ</w:t>
      </w:r>
    </w:p>
    <w:p w:rsidR="00B33C39" w:rsidRPr="00DB3EB7" w:rsidRDefault="00B33C39" w:rsidP="006B65AB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потока. Потоки ввода-вывода: библиотеки, классы и объекты потоков ввода-вывода, встроенные потоки. Состояние потоков ввода-вывода. Связывание классов с потоками ввода-вывода. Файловая система и ее связь с системой ввода-вывода. Текстовые, бинарные и файлы произвольного доступа. Контроль ошибок при работе с файлами.</w:t>
      </w:r>
    </w:p>
    <w:p w:rsidR="00B33C39" w:rsidRPr="00FB48AF" w:rsidRDefault="00B33C39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0986" w:rsidRPr="00DB3EB7" w:rsidRDefault="00C50986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СТАНДАРТНАЯ БИБЛИОТЕКА ШАБЛОНОВ</w:t>
      </w:r>
    </w:p>
    <w:p w:rsidR="00C50986" w:rsidRPr="00FB48AF" w:rsidRDefault="00C50986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33C39" w:rsidRPr="006B65AB" w:rsidRDefault="00B33C39" w:rsidP="006B65AB">
      <w:pPr>
        <w:tabs>
          <w:tab w:val="left" w:pos="567"/>
          <w:tab w:val="left" w:pos="1418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B65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Тема 12</w:t>
      </w:r>
      <w:r w:rsidR="00A84B3C" w:rsidRPr="006B65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ОРГАНИЗАЦИЯ БИБЛИОТЕКИ </w:t>
      </w:r>
      <w:r w:rsidR="00A84B3C" w:rsidRPr="006B65A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STL</w:t>
      </w:r>
      <w:r w:rsidR="00A84B3C" w:rsidRPr="006B65A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СТАНДАРТНЫЕ КОНТЕЙНЕРЫ</w:t>
      </w:r>
    </w:p>
    <w:p w:rsidR="00C50986" w:rsidRPr="00DB3EB7" w:rsidRDefault="00C50986" w:rsidP="00297A18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стандартную библиотеку шаб</w:t>
      </w:r>
      <w:r w:rsidR="00A84B3C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лонов, основные понятия. Организация стандартной библиотеки. </w:t>
      </w:r>
      <w:r w:rsidR="006E4FD4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контейнерных классов. </w:t>
      </w:r>
      <w:r w:rsidR="00A84B3C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STL</w:t>
      </w:r>
      <w:r w:rsidR="00F40DCD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4FD4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контейнеры.</w:t>
      </w:r>
    </w:p>
    <w:p w:rsidR="00A84B3C" w:rsidRPr="00FB48AF" w:rsidRDefault="00A84B3C" w:rsidP="00643B15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84B3C" w:rsidRPr="00DB3EB7" w:rsidRDefault="00A84B3C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 ИТЕРАТОРЫ, АЛГОРИТМЫ И РАСПРЕДЕЛИТЕЛИ ПАМЯТИ</w:t>
      </w:r>
    </w:p>
    <w:p w:rsidR="00A84B3C" w:rsidRPr="00DB3EB7" w:rsidRDefault="00EA4006" w:rsidP="00297A18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итераторов, операции с итераторами, итераторы потоков. Стандартный распределитель памяти. Распределители памяти, определяемые пользователем. Обзор алгоритмов стандартной библиотеки.</w:t>
      </w:r>
    </w:p>
    <w:p w:rsidR="00EA4006" w:rsidRPr="00FB48AF" w:rsidRDefault="00EA4006" w:rsidP="00643B15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4006" w:rsidRPr="00DB3EB7" w:rsidRDefault="00EA4006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14. ПАТТЕРНЫ ПРОЕКТИРОВАНИЯ</w:t>
      </w:r>
    </w:p>
    <w:p w:rsidR="00EA4006" w:rsidRPr="00DB3EB7" w:rsidRDefault="00CB74C6" w:rsidP="00297A18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паттернов проектирования. Основные их виды. Решение задач проектирования с помощью паттернов.</w:t>
      </w:r>
    </w:p>
    <w:p w:rsidR="00EA4006" w:rsidRPr="00FB48AF" w:rsidRDefault="00EA4006" w:rsidP="00643B15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4006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5.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ЭКОСИСТЕМА ЯЗЫКА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7947" w:rsidRPr="00DB3EB7" w:rsidRDefault="00047947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15. </w:t>
      </w:r>
      <w:r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047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ИЕРАРХИИ ЯЗЫКОВ И ФРЕЙМВОРКОВ</w:t>
      </w:r>
      <w:r w:rsidR="0004794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815881" w:rsidRPr="00DB3EB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EA4006" w:rsidRPr="00297A18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Классификация языков программирования. Классификация фреймворков и средств разработки </w:t>
      </w:r>
      <w:r w:rsidR="00CB0D15"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программного обеспечения</w:t>
      </w:r>
      <w:r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Положение </w:t>
      </w:r>
      <w:r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Java</w:t>
      </w:r>
      <w:r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в общей классификации. Экосистема языка </w:t>
      </w:r>
      <w:r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Java</w:t>
      </w:r>
      <w:r w:rsidRPr="00297A1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История развития языка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Java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Версионность языка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Java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стабильные версии языка, основные вендоры. Главные отличия языка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Java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Организация работы программ на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Java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JVM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JRE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JDK</w:t>
      </w:r>
      <w:r w:rsidRPr="00297A1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EA4006" w:rsidRPr="00DB3EB7" w:rsidRDefault="00EA4006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16. ОСНОВНЫЕ СРЕДСТВА РАЗРАБОТКИ 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F865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ЭКОСИСТЕМЕ</w:t>
      </w:r>
    </w:p>
    <w:p w:rsidR="00EA4006" w:rsidRPr="00DB3EB7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простейшей программы на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Сборка и запуск простейших программ на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Обзор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IDE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CB0D15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программ. Структура типичных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CB0D15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приложений. Средства сборки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CB0D15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приложений: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maven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gradle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запуска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CB0D15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приложений: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Tomcat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Jetty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контроля версий кода: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Git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006" w:rsidRPr="00DB3EB7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17. ПРОБЛЕМЫ КРОССПЛАТФОРМЕННОСТИ 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JVM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-ПРИЛОЖЕНИЯМ</w:t>
      </w:r>
    </w:p>
    <w:p w:rsidR="00EA4006" w:rsidRPr="00DB3EB7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«платформ» и проблема кроссплатформенности. Традиционный взгляд на решение проблемы кроссплатформенности: от виртуальных машин к койнтернеризации. Решение проблемы кроссплатформенности с помощью клиент-сервер архитектуры 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-приложениях. История развития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основного средства построения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-приложений.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-сервисы, основные типы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API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B16F7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2B16F7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сервисах: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SOAP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REST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GraphQL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006" w:rsidRPr="00DB3EB7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18. ФРЕЙМВОРКИ И БИБЛИОТЕКИ. ИСПОЛЬЗОВАНИЕ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-ФРЕЙМВОРКА 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-РАЗРАБОТКЕ</w:t>
      </w:r>
    </w:p>
    <w:p w:rsidR="00EA4006" w:rsidRPr="00DB3EB7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Экосистема и набор средств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задач различной направленности. Обзор основных фреймворков и библиотек для построения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-приложений и сервисов 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Отличие фреймворка от библиотеки. Обзор основных принципов и средств фреймворка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container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autowiring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AOP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Конфигурация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="002B16F7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приложения. Использование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MVC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построения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-сервисов. Вызов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-сервисов из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приложений. Средства вызова и тестирования </w:t>
      </w:r>
      <w:r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-сервисов.</w:t>
      </w:r>
    </w:p>
    <w:p w:rsidR="00EA4006" w:rsidRPr="00DB3EB7" w:rsidRDefault="00EA4006" w:rsidP="00643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 6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БАЗОВЫЕ КОНЦЕПЦИИ ЯЗЫКА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FB48AF" w:rsidRPr="00FB48AF" w:rsidRDefault="00FB48AF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 19.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ПРИНЦИПОВ ООП В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СИНТАКСИС И СТРУКТУРЫ ДАННЫХ</w:t>
      </w:r>
    </w:p>
    <w:p w:rsidR="00EA4006" w:rsidRPr="00DB3EB7" w:rsidRDefault="00EA4006" w:rsidP="0029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Классы и объекты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Реализация основных принципов ООП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инкапсуляция, наследование, полиморфизм, абстракция. Типы отношений: агрегация и композиция. Основные типы данных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Классы-«обёркти» над основными типами данных. Работа с коллекциями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Интерфейсы и абстрактные классы. Работа со строками. Сборщик мусора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 20.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ОТЛАДКА И ОБРАБОТКА ОШИБОК СРЕДСТВАМИ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EA4006" w:rsidRPr="00DB3EB7" w:rsidRDefault="00EA4006" w:rsidP="0029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Иерархия исключений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Обработка исключений: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try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catch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finally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блок. Проверяемые и непроверяемые исключения. Средства логирования ошибок: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Log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SLF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Logback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ELK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стек. Тестирование приложений, пирамида тестирования. Автоматизированное тестирование средствами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unit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тестирование, интеграционное тестирование. Е2Е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тестирование с помощью фреймворка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Selenium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TDD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 в написании программ.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 21.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МУЛЬТИПОТОЧНОСТЬ И АСИНХРОННЫЕ ВЫЧИСЛЕНИЯ СРЕДСТВАМИ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EA4006" w:rsidRPr="00DB3EB7" w:rsidRDefault="00EA4006" w:rsidP="0029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Мультипоточность и мультизадачность. Мультипоточность средствами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Решение проблемы одновременного доступа к ресурсам и потокобезопасность средствами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синхронизация,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concurrent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коллекции, пакет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atomic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Организация асинхронных вызовов средствами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22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ФУНКЦИОНАЛЬНОГО ПРОГРАММИРОВАНИЯ В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EA4006" w:rsidRPr="00DB3EB7" w:rsidRDefault="00EA4006" w:rsidP="0029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парадигмы и подходы к построению программ: императивный, процедурный, функциональны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Примеры и значение функциональных языков. Основные средства функционального подхода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lambda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-функции, функциональные интерфейсы,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optional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Обзор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Stream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API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основных операторов.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 7.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РАЗРАБОТКИ ПРОГРАММНЫХ ПРОДУКТОВ СРЕДСТВАМИ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23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«ВЕЧНОЗЕЛЁНЫЕ» ПРИНЦИПЫ И ШАБЛОНЫ РАЗРАБОТКИ В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EA4006" w:rsidRPr="00DB3EB7" w:rsidRDefault="00EA4006" w:rsidP="00297A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«вечнозелёные» принципы при построении программного обеспечения.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SOLID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принципы. Основные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паттерны для построения программ, классификация паттернов согласно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GoF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Обзор основных шаблонов: стратегия, фабрика, прокси,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MVC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Базовые архитектурные стили. Основы непрерывной разработки кода: Agile-методологии, CI/CD. Подходы и средства улучшения качества кода: ревью кода, тестирование, статические анализаторы.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 24.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ХРАНИЛИЩАМИ ДАННЫХ СРЕДСТВАМИ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</w:p>
    <w:p w:rsidR="00EA4006" w:rsidRPr="00DB3EB7" w:rsidRDefault="00EA4006" w:rsidP="00BC5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данных. Основные типы хранилищ. Реляционные базы данных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принципы. Язык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SQL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основные команды. Нереляционные хранилища данных: основные принципы,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CAP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теорема. Виды и примеры нереляционных хранилищ: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MongoDB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Redis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Средства работы с базами данных в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Java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ODBC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JDBC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ORM</w:t>
      </w:r>
      <w:r w:rsidR="0088657A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фреймворки,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Hibernate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MyBatis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Средства работы с нереляционными хранилищами на примере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MongoDB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Redis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25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ФРОНТЕНД</w:t>
      </w:r>
      <w:r w:rsidR="0088657A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В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88657A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МУЛЬТИПЛАТФОРМЕННЫХ ПРИЛОЖЕНИЯХ</w:t>
      </w:r>
    </w:p>
    <w:p w:rsidR="00EA4006" w:rsidRPr="005C6ACB" w:rsidRDefault="00EA4006" w:rsidP="00BC5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Виды фронтенда в клиент-сервер архитектуре, «толстый» и «тонкий» клиенты. Средства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Java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для построения десктоп приложений: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Swing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AWT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JavaFx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Использование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GWT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/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GXT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для построения фронтенда в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web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-приложениях. Основные технологии и фреймворки для построения клиентов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web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-приложений: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HTML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CSS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JavaScript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Ajax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JavaScript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-фреймворки. Современные принципы построения фронтенда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web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-приложений: адаптивная вёрстка,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single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-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page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приложения, микро-фронтенды,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SEO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Мультиплатформенная разработка для мобильных у</w:t>
      </w:r>
      <w:r w:rsidR="00DB3EB7"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тройств: гибридные приложения, кросс-платформенные приложения, 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PWA</w:t>
      </w:r>
      <w:r w:rsidRPr="005C6A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</w:t>
      </w: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06" w:rsidRPr="00DB3EB7" w:rsidRDefault="00EA4006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 26. </w:t>
      </w:r>
      <w:r w:rsidR="00246B9B" w:rsidRPr="00DB3E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ОБЛАЧНЫЕ РЕШЕНИЯ</w:t>
      </w:r>
    </w:p>
    <w:p w:rsidR="00EA4006" w:rsidRPr="00DB3EB7" w:rsidRDefault="00EA4006" w:rsidP="00BC5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мо</w:t>
      </w:r>
      <w:r w:rsidR="00DB3EB7"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ели облачных решений: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SaaS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PaaS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IaaS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Основные поставщики облачных решений. Облачные сервисы на примере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AWS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Основные подходы построения приложений в облачных сервисах: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cloud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native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serverless</w:t>
      </w:r>
      <w:r w:rsidRPr="00DB3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094C" w:rsidRPr="00643B15" w:rsidRDefault="00BC094C" w:rsidP="00643B15">
      <w:pPr>
        <w:tabs>
          <w:tab w:val="left" w:pos="567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43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643B15" w:rsidRDefault="00BC094C" w:rsidP="00643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75214B" w:rsidRPr="00C729E7" w:rsidRDefault="0075214B" w:rsidP="008E1678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</w:pPr>
      <w:r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Страуструп, Б. Язык пр</w:t>
      </w:r>
      <w:r w:rsidR="009C4DDE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ограммирования С++ : </w:t>
      </w:r>
      <w:r w:rsidR="00C729E7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4-е изд.</w:t>
      </w:r>
      <w:r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/ Б.</w:t>
      </w:r>
      <w:r w:rsidR="00C729E7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Ст</w:t>
      </w:r>
      <w:r w:rsidR="00C729E7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рауструп </w:t>
      </w:r>
      <w:r w:rsidR="009C4DDE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; пер. с англ. – </w:t>
      </w:r>
      <w:r w:rsidR="00C729E7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Москва :</w:t>
      </w:r>
      <w:r w:rsidR="009C4DDE"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Бином, 2023. – 1216</w:t>
      </w:r>
      <w:r w:rsidRPr="00C729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Страуструп, Б. Программирование : принципы и практика использования C++ / Б. Страуструп ; пер. с англ. Д. А. Клюшина. – М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r w:rsidR="00260E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r w:rsidR="00260EE7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r w:rsidR="00E769E1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Диалектик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>а ;</w:t>
      </w:r>
      <w:r w:rsidR="00E769E1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Вильямс, 2015. – 1223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</w:p>
    <w:p w:rsidR="0075214B" w:rsidRPr="008E1678" w:rsidRDefault="0075214B" w:rsidP="008E1678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E16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Шилдт</w:t>
      </w:r>
      <w:r w:rsidR="00DF05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8E16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C++ : базовый курс / Г. Шилдт. – 3-е изд. – М</w:t>
      </w:r>
      <w:r w:rsidR="00E769E1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r w:rsidR="00E769E1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Санкт-Перербург : Диалектика, 2019. – 620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</w:p>
    <w:p w:rsidR="0075214B" w:rsidRPr="008E1678" w:rsidRDefault="0075214B" w:rsidP="008E1678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Буч, Г. Объектно-ориентированный анализ и проектирование с примерами</w:t>
      </w:r>
      <w:r w:rsidR="009C5C40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на С++ / Г. Буч. – 3-е изд. – Москва </w:t>
      </w:r>
      <w:r w:rsidR="009C5C40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: Вильямс, 2020. – 72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0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Дейтел, Х. Как программировать на С++ / Х. Дейтел, П. </w:t>
      </w:r>
      <w:r w:rsidR="00E769E1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Дейтел ; пер. с англ. – 8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 изд. – 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r w:rsidR="00E769E1"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Бином, 2021. – 1032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75214B" w:rsidRPr="008E1678" w:rsidRDefault="0075214B" w:rsidP="008E1678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Таненбаум, Э. </w:t>
      </w:r>
      <w:r w:rsidRPr="008E16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Современные операционные системы</w:t>
      </w:r>
      <w:r w:rsidR="00DF05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>/ Э. Таненбаум, Х. 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Бос. – 4-е изд. – Санкт-Пет</w:t>
      </w:r>
      <w:r w:rsidR="00DF05EB">
        <w:rPr>
          <w:rFonts w:ascii="Times New Roman" w:hAnsi="Times New Roman" w:cs="Times New Roman"/>
          <w:color w:val="000000" w:themeColor="text1"/>
          <w:sz w:val="28"/>
          <w:szCs w:val="28"/>
        </w:rPr>
        <w:t>ербург : Питер, 2021. – 1120 с.</w:t>
      </w:r>
    </w:p>
    <w:p w:rsidR="0075214B" w:rsidRPr="00DF1FA4" w:rsidRDefault="0075214B" w:rsidP="008E1678">
      <w:pPr>
        <w:pStyle w:val="a6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F1FA4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Лафоре</w:t>
      </w:r>
      <w:r w:rsidR="00DF1FA4" w:rsidRPr="00DF1FA4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,</w:t>
      </w:r>
      <w:r w:rsidRPr="00DF1FA4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Р. </w:t>
      </w:r>
      <w:r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Структуры данных и алгоритмы Java / Р. Лафоре. – 2-е изд.</w:t>
      </w:r>
      <w:r w:rsidR="00DF1FA4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– Санкт-Петербург : Питер, 2018. – 704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3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Васильев, А. Н. Java. Объектно-ориент</w:t>
      </w:r>
      <w:r w:rsidR="00657F1F">
        <w:rPr>
          <w:rFonts w:ascii="Times New Roman" w:hAnsi="Times New Roman" w:cs="Times New Roman"/>
          <w:color w:val="000000" w:themeColor="text1"/>
          <w:sz w:val="28"/>
          <w:szCs w:val="28"/>
        </w:rPr>
        <w:t>ированное программирование / А. 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657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Васильев. – </w:t>
      </w:r>
      <w:r w:rsidR="00657F1F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Питер, 2013. – 400 с. </w:t>
      </w:r>
    </w:p>
    <w:p w:rsidR="00680EAD" w:rsidRPr="008E1678" w:rsidRDefault="00680EAD" w:rsidP="008E1678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Программируем на Java /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Нимайер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657F1F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5-е межд. изд.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="00657F1F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Питер, 2023.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544 с.</w:t>
      </w:r>
    </w:p>
    <w:p w:rsidR="00680EAD" w:rsidRPr="008E1678" w:rsidRDefault="00680EAD" w:rsidP="008E1678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Java from EPAM : учеб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но-методическое пособие / И. Н. Блинов, В. 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Романчик.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 Четыре четверти, 2020.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560 с.</w:t>
      </w:r>
    </w:p>
    <w:p w:rsidR="00680EAD" w:rsidRPr="008E1678" w:rsidRDefault="00680EAD" w:rsidP="008E1678">
      <w:pPr>
        <w:pStyle w:val="a6"/>
        <w:numPr>
          <w:ilvl w:val="0"/>
          <w:numId w:val="31"/>
        </w:numPr>
        <w:tabs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Java: эффективное программирование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F1F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Дж. </w:t>
      </w:r>
      <w:r w:rsidR="00657F1F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Блох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изд.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ер. с англ.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57F1F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Диалектика, 2019. </w:t>
      </w:r>
      <w:r w:rsidR="0065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464 с.</w:t>
      </w:r>
    </w:p>
    <w:p w:rsidR="000D71EE" w:rsidRPr="008E1678" w:rsidRDefault="00680EAD" w:rsidP="008E1678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Spring в действии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EE7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r w:rsidR="00260EE7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Уоллс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6-е изд.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с англ. А. Н. Киселева. – М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ДМК Пресс, 2022. – 544 с.</w:t>
      </w:r>
    </w:p>
    <w:p w:rsidR="00680EAD" w:rsidRPr="008E1678" w:rsidRDefault="00680EAD" w:rsidP="008E1678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Spring. Все паттерны проектирования. / Р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Динеш. – </w:t>
      </w:r>
      <w:r w:rsidR="00260EE7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="00260EE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2019.</w:t>
      </w:r>
      <w:r w:rsidR="00260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320 с.</w:t>
      </w:r>
    </w:p>
    <w:p w:rsidR="0075214B" w:rsidRPr="00643B15" w:rsidRDefault="0075214B" w:rsidP="00643B1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Рао, С. Освой самостоятельно C++ за 21 день / С. Рао. – 7-е изд. – М</w:t>
      </w:r>
      <w:r w:rsidR="00CF40A7"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Вильямс, 2013. – 688 с. 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Прата, С. Язык программирования C++. Лекции и упражнения / С.</w:t>
      </w:r>
      <w:r w:rsidR="00CF40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Прата. – </w:t>
      </w:r>
      <w:r w:rsidR="00CF40A7">
        <w:rPr>
          <w:rFonts w:ascii="Times New Roman" w:hAnsi="Times New Roman" w:cs="Times New Roman"/>
          <w:color w:val="000000" w:themeColor="text1"/>
          <w:sz w:val="28"/>
          <w:szCs w:val="28"/>
        </w:rPr>
        <w:t>6-е изд. – Москва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Вильямс, 2012. – 1248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Хортон, А. Visual C++ 2010 : полный курс / А. Хортон. – </w:t>
      </w:r>
      <w:r w:rsidR="00CF40A7"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Диалектика, 2010. – 1216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Страуструп, Б. Дизайн и эволюция C++ / Б. Страуструп. – </w:t>
      </w:r>
      <w:r w:rsidR="00CF40A7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Питер, 2007. – 445 с.</w:t>
      </w:r>
    </w:p>
    <w:p w:rsidR="0075214B" w:rsidRPr="00CF40A7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CF40A7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Шилдт</w:t>
      </w:r>
      <w:r w:rsidR="00CF40A7" w:rsidRPr="00CF40A7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,</w:t>
      </w:r>
      <w:r w:rsidRPr="00CF40A7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Г. </w:t>
      </w:r>
      <w:r w:rsidRPr="00CF40A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Самоучитель C++ / Г. Шилдт. – 3-е изд. – Санкт-Петербург</w:t>
      </w:r>
      <w:r w:rsidR="00CF40A7" w:rsidRPr="00CF40A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CF40A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: БХВ-Петербург, 2006. – 688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Шилдт</w:t>
      </w:r>
      <w:r w:rsidR="00807B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8E16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Искусство программирования на С++ / Г. Шилдт. </w:t>
      </w:r>
      <w:r w:rsidR="00807BD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 : БХВ-Петербург, 2005. </w:t>
      </w:r>
      <w:r w:rsidR="00807BD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496 с.</w:t>
      </w:r>
    </w:p>
    <w:p w:rsidR="003F63C8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Климова, Л. C++. Практическое программирование. Решение типовых задач / Л. Климова. </w:t>
      </w:r>
      <w:r w:rsidR="00807BDF">
        <w:rPr>
          <w:rFonts w:ascii="Times New Roman" w:hAnsi="Times New Roman" w:cs="Times New Roman"/>
          <w:color w:val="000000" w:themeColor="text1"/>
          <w:sz w:val="28"/>
          <w:szCs w:val="28"/>
        </w:rPr>
        <w:t>– Москва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Кудиц-образ, 2001.</w:t>
      </w:r>
      <w:r w:rsidR="00807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174 с.</w:t>
      </w:r>
    </w:p>
    <w:p w:rsidR="003F63C8" w:rsidRPr="00807BDF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807B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Вайсфельд, М. Объектно-ориентированное мышление /</w:t>
      </w:r>
      <w:r w:rsidR="00807BDF" w:rsidRPr="00807B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М. </w:t>
      </w:r>
      <w:r w:rsidRPr="00807B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Вайсфельд</w:t>
      </w:r>
      <w:r w:rsidR="00807BDF" w:rsidRPr="00807B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 – </w:t>
      </w:r>
      <w:r w:rsidRPr="00807B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пер. с англ. – </w:t>
      </w:r>
      <w:r w:rsidR="00807BDF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07BD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: Питер, 2014. – 304 с.</w:t>
      </w:r>
    </w:p>
    <w:p w:rsidR="003F63C8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Сьерра, К. Паттерны проектирования / К. Сьерра, Э. Фримен ; пер. с англ. </w:t>
      </w:r>
      <w:r w:rsidR="00807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07BDF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Питер, 2014. – 656 с.</w:t>
      </w:r>
    </w:p>
    <w:p w:rsidR="0075214B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1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Вербург, М. Java. Новое поколение разработки / М. Вербург, Б. Эванс пер. с англ. </w:t>
      </w:r>
      <w:r w:rsidR="00822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22F29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Питер, 2014. – 560 с.</w:t>
      </w:r>
    </w:p>
    <w:p w:rsidR="000D71EE" w:rsidRPr="008E1678" w:rsidRDefault="0075214B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355"/>
          <w:tab w:val="left" w:pos="1701"/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Хорстман, К. J</w:t>
      </w:r>
      <w:r w:rsidR="00822F29">
        <w:rPr>
          <w:rFonts w:ascii="Times New Roman" w:hAnsi="Times New Roman" w:cs="Times New Roman"/>
          <w:color w:val="000000" w:themeColor="text1"/>
          <w:sz w:val="28"/>
          <w:szCs w:val="28"/>
        </w:rPr>
        <w:t>ava 2. Библиотека профессионала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К. Хорстман, Г.</w:t>
      </w:r>
      <w:r w:rsidR="00822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Корнелл ; пер. с англ. – Москва 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>: Вильямс, 2012.</w:t>
      </w:r>
      <w:r w:rsidR="00822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Т. 1.</w:t>
      </w:r>
      <w:r w:rsidRPr="008E1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816 с. </w:t>
      </w:r>
    </w:p>
    <w:p w:rsidR="000D71EE" w:rsidRPr="008E1678" w:rsidRDefault="000D71EE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355"/>
          <w:tab w:val="left" w:pos="1701"/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Java. Библиотека профессионала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822F29" w:rsidRP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r w:rsidR="00822F29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Хорстманн, 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22F29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Корнелл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9-е изд.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ер. с англ.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Вильямс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Т. 1.</w:t>
      </w:r>
      <w:r w:rsidR="00822F29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864 с.  </w:t>
      </w:r>
    </w:p>
    <w:p w:rsidR="000D71EE" w:rsidRPr="008E1678" w:rsidRDefault="000D71EE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355"/>
          <w:tab w:val="left" w:pos="1701"/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Spring Boot по-быстрому / </w:t>
      </w:r>
      <w:r w:rsidR="000B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Хеклер</w:t>
      </w:r>
      <w:r w:rsidR="000B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0B3549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="000B354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2022.</w:t>
      </w:r>
      <w:r w:rsidR="000B3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352 с.</w:t>
      </w:r>
    </w:p>
    <w:p w:rsidR="000D71EE" w:rsidRPr="008E1678" w:rsidRDefault="000D71EE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355"/>
          <w:tab w:val="left" w:pos="1701"/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Java. Полное руководство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0D6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810D6"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Шилдт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>10-е изд.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ер. с англ. 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0D6" w:rsidRPr="00DF1FA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Санкт-Петербург</w:t>
      </w:r>
      <w:r w:rsidR="004810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: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Альфа книга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2018. </w:t>
      </w:r>
      <w:r w:rsidR="0048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E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1488 с.</w:t>
      </w:r>
    </w:p>
    <w:p w:rsidR="000D71EE" w:rsidRPr="004810D6" w:rsidRDefault="000D71EE" w:rsidP="008E1678">
      <w:pPr>
        <w:pStyle w:val="a6"/>
        <w:widowControl w:val="0"/>
        <w:numPr>
          <w:ilvl w:val="0"/>
          <w:numId w:val="31"/>
        </w:numPr>
        <w:tabs>
          <w:tab w:val="left" w:pos="1134"/>
          <w:tab w:val="left" w:pos="1355"/>
          <w:tab w:val="left" w:pos="1701"/>
          <w:tab w:val="left" w:pos="18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Микросервисы. Паттерны разработки и рефакторинга. / </w:t>
      </w:r>
      <w:r w:rsidR="004810D6"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К. </w:t>
      </w:r>
      <w:r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Ричардсон</w:t>
      </w:r>
      <w:r w:rsidR="004810D6"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 – </w:t>
      </w:r>
      <w:r w:rsidR="004810D6" w:rsidRPr="004810D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Санкт-Петербург </w:t>
      </w:r>
      <w:r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Питер, 2019.</w:t>
      </w:r>
      <w:r w:rsidR="004810D6"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r w:rsidRPr="004810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544 с.</w:t>
      </w:r>
    </w:p>
    <w:p w:rsidR="0075214B" w:rsidRPr="00CF776F" w:rsidRDefault="0075214B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:rsidR="00177864" w:rsidRPr="00CF776F" w:rsidRDefault="00177864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92FD7" w:rsidRPr="00643B15" w:rsidRDefault="00B92FD7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B92FD7" w:rsidRPr="00643B15" w:rsidRDefault="00B92FD7" w:rsidP="00643B15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работа с учебно-методическими пособиями;</w:t>
      </w:r>
    </w:p>
    <w:p w:rsidR="00B92FD7" w:rsidRPr="00643B15" w:rsidRDefault="00CF776F" w:rsidP="00643B15">
      <w:pPr>
        <w:pStyle w:val="a9"/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изучение</w:t>
      </w:r>
      <w:r w:rsidR="00B92FD7" w:rsidRPr="00643B15">
        <w:rPr>
          <w:rFonts w:ascii="Times New Roman" w:hAnsi="Times New Roman" w:cs="Times New Roman"/>
          <w:szCs w:val="28"/>
        </w:rPr>
        <w:t xml:space="preserve"> рекомендуемой литературы;</w:t>
      </w:r>
    </w:p>
    <w:p w:rsidR="00B92FD7" w:rsidRPr="00643B15" w:rsidRDefault="00177864" w:rsidP="00643B15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подготовка</w:t>
      </w:r>
      <w:r w:rsidR="00B92FD7" w:rsidRPr="00643B15">
        <w:rPr>
          <w:rFonts w:ascii="Times New Roman" w:hAnsi="Times New Roman" w:cs="Times New Roman"/>
          <w:szCs w:val="28"/>
        </w:rPr>
        <w:t xml:space="preserve"> лабораторных работ</w:t>
      </w:r>
      <w:r w:rsidRPr="00643B15">
        <w:rPr>
          <w:rFonts w:ascii="Times New Roman" w:hAnsi="Times New Roman" w:cs="Times New Roman"/>
          <w:szCs w:val="28"/>
        </w:rPr>
        <w:t xml:space="preserve"> по индивидуальным, в том числе разноуровневым заданиям</w:t>
      </w:r>
      <w:r w:rsidR="00B92FD7" w:rsidRPr="00643B15">
        <w:rPr>
          <w:rFonts w:ascii="Times New Roman" w:hAnsi="Times New Roman" w:cs="Times New Roman"/>
          <w:szCs w:val="28"/>
        </w:rPr>
        <w:t>;</w:t>
      </w:r>
    </w:p>
    <w:p w:rsidR="00B92FD7" w:rsidRPr="00643B15" w:rsidRDefault="00B92FD7" w:rsidP="00643B15">
      <w:pPr>
        <w:pStyle w:val="a9"/>
        <w:ind w:firstLine="709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самостоятельное изучение тем и проблем, не выносимых на лекции и лабораторные занятия.</w:t>
      </w:r>
    </w:p>
    <w:p w:rsidR="00BC094C" w:rsidRPr="00CF776F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BD5CEF"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:rsidR="00BC094C" w:rsidRPr="00CF776F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2405A" w:rsidRPr="00643B15" w:rsidRDefault="00126790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7864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-05-0611-05</w:t>
      </w:r>
      <w:r w:rsidR="00BC094C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76F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7864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CF776F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7864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</w:t>
      </w:r>
      <w:r w:rsidR="00177864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естации по учебной дисциплине «Программирование на языках высокого уровня</w:t>
      </w:r>
      <w:r w:rsidR="00BC094C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7864" w:rsidRPr="00CF776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="00BC094C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177864" w:rsidRPr="00CF77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зачет, э</w:t>
      </w:r>
      <w:r w:rsidR="00177864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 и курсовой проект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BD5C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52405A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«зачтено/не зачтено» </w:t>
      </w:r>
      <w:r w:rsidR="0052405A" w:rsidRPr="00643B15">
        <w:rPr>
          <w:rFonts w:ascii="Times New Roman" w:hAnsi="Times New Roman" w:cs="Times New Roman"/>
          <w:sz w:val="28"/>
          <w:szCs w:val="28"/>
        </w:rPr>
        <w:t>и десятибалльной шкале.</w:t>
      </w:r>
    </w:p>
    <w:p w:rsidR="00BC094C" w:rsidRPr="00643B15" w:rsidRDefault="00BC094C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BD5CEF" w:rsidRPr="00047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:rsidR="0052405A" w:rsidRPr="00643B15" w:rsidRDefault="0052405A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отчеты по лабораторным работам с их устной защитой;</w:t>
      </w:r>
    </w:p>
    <w:p w:rsidR="00BC094C" w:rsidRPr="00643B15" w:rsidRDefault="0052405A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устный опрос.</w:t>
      </w:r>
    </w:p>
    <w:p w:rsidR="00BC094C" w:rsidRPr="00643B15" w:rsidRDefault="00CF776F" w:rsidP="00643B1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643B15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0F11C1" w:rsidRPr="00643B15" w:rsidRDefault="000F11C1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проблемное обучение (проблемное изложение, частично-поисковый метод), реализуемое на лекционных занятиях;</w:t>
      </w:r>
    </w:p>
    <w:p w:rsidR="000F11C1" w:rsidRPr="00643B15" w:rsidRDefault="000F11C1" w:rsidP="00643B15">
      <w:pPr>
        <w:pStyle w:val="Default"/>
        <w:ind w:firstLine="709"/>
        <w:jc w:val="both"/>
        <w:rPr>
          <w:szCs w:val="28"/>
        </w:rPr>
      </w:pPr>
      <w:r w:rsidRPr="00643B15">
        <w:rPr>
          <w:szCs w:val="28"/>
        </w:rPr>
        <w:t xml:space="preserve">элементы контролируемого обучения, реализуемые на лабораторных занятиях, а также в ходе самостоятельной работы </w:t>
      </w:r>
      <w:r w:rsidR="00BD5CEF" w:rsidRPr="00047947">
        <w:rPr>
          <w:color w:val="auto"/>
          <w:szCs w:val="28"/>
        </w:rPr>
        <w:t>обучающихся</w:t>
      </w:r>
      <w:r w:rsidRPr="00047947">
        <w:rPr>
          <w:color w:val="auto"/>
          <w:szCs w:val="28"/>
        </w:rPr>
        <w:t>;</w:t>
      </w:r>
    </w:p>
    <w:p w:rsidR="000F11C1" w:rsidRPr="00643B15" w:rsidRDefault="000F11C1" w:rsidP="00643B15">
      <w:pPr>
        <w:pStyle w:val="Default"/>
        <w:tabs>
          <w:tab w:val="left" w:pos="1134"/>
        </w:tabs>
        <w:ind w:firstLine="709"/>
        <w:jc w:val="both"/>
        <w:rPr>
          <w:szCs w:val="28"/>
        </w:rPr>
      </w:pPr>
      <w:r w:rsidRPr="00643B15">
        <w:rPr>
          <w:szCs w:val="28"/>
        </w:rPr>
        <w:t>элементы учебно-исследовательской деятельности, творческого подхода, реализуемые на лабораторных занятиях</w:t>
      </w:r>
      <w:r w:rsidR="00366A18">
        <w:rPr>
          <w:szCs w:val="28"/>
        </w:rPr>
        <w:t xml:space="preserve"> и при подготовке курсового проекта</w:t>
      </w:r>
      <w:r w:rsidRPr="00643B15">
        <w:rPr>
          <w:szCs w:val="28"/>
        </w:rPr>
        <w:t>;</w:t>
      </w:r>
    </w:p>
    <w:p w:rsidR="000F11C1" w:rsidRPr="00643B15" w:rsidRDefault="000F11C1" w:rsidP="00643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:rsidR="000F11C1" w:rsidRPr="008100B0" w:rsidRDefault="000F11C1" w:rsidP="00643B15">
      <w:pPr>
        <w:pStyle w:val="Default"/>
        <w:ind w:firstLine="709"/>
        <w:jc w:val="both"/>
        <w:rPr>
          <w:sz w:val="20"/>
          <w:szCs w:val="20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КУРСОВОМУ ПРОЕКТИРОВАНИЮ</w:t>
      </w:r>
    </w:p>
    <w:p w:rsidR="00781F58" w:rsidRPr="008100B0" w:rsidRDefault="00781F58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F58" w:rsidRPr="00643B15" w:rsidRDefault="000F11C1" w:rsidP="00643B15">
      <w:pPr>
        <w:widowControl w:val="0"/>
        <w:tabs>
          <w:tab w:val="left" w:pos="33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Цел</w:t>
      </w:r>
      <w:r w:rsidR="00366A18">
        <w:rPr>
          <w:rFonts w:ascii="Times New Roman" w:hAnsi="Times New Roman" w:cs="Times New Roman"/>
          <w:sz w:val="28"/>
          <w:szCs w:val="28"/>
        </w:rPr>
        <w:t>ями</w:t>
      </w:r>
      <w:r w:rsidRPr="00643B15">
        <w:rPr>
          <w:rFonts w:ascii="Times New Roman" w:hAnsi="Times New Roman" w:cs="Times New Roman"/>
          <w:sz w:val="28"/>
          <w:szCs w:val="28"/>
        </w:rPr>
        <w:t xml:space="preserve"> курсового проекта является: </w:t>
      </w:r>
    </w:p>
    <w:p w:rsidR="00781F58" w:rsidRPr="00643B15" w:rsidRDefault="000F11C1" w:rsidP="00643B15">
      <w:pPr>
        <w:widowControl w:val="0"/>
        <w:tabs>
          <w:tab w:val="left" w:pos="33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 xml:space="preserve">овладение практическими навыками проектирования и разработки законченного, отлаженного и протестированного программного продукта с использованием методик объектно-ориентированного проектирования и языка </w:t>
      </w:r>
      <w:r w:rsidR="00781F58" w:rsidRPr="00643B15">
        <w:rPr>
          <w:rFonts w:ascii="Times New Roman" w:hAnsi="Times New Roman" w:cs="Times New Roman"/>
          <w:sz w:val="28"/>
          <w:szCs w:val="28"/>
        </w:rPr>
        <w:t xml:space="preserve">программирования </w:t>
      </w:r>
      <w:r w:rsidRPr="00643B15">
        <w:rPr>
          <w:rFonts w:ascii="Times New Roman" w:hAnsi="Times New Roman" w:cs="Times New Roman"/>
          <w:sz w:val="28"/>
          <w:szCs w:val="28"/>
        </w:rPr>
        <w:t xml:space="preserve">высокого уровня; </w:t>
      </w:r>
    </w:p>
    <w:p w:rsidR="00781F58" w:rsidRPr="00643B15" w:rsidRDefault="000F11C1" w:rsidP="00643B15">
      <w:pPr>
        <w:widowControl w:val="0"/>
        <w:tabs>
          <w:tab w:val="left" w:pos="33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</w:t>
      </w:r>
      <w:r w:rsidR="00781F58" w:rsidRPr="00643B15">
        <w:rPr>
          <w:rFonts w:ascii="Times New Roman" w:hAnsi="Times New Roman" w:cs="Times New Roman"/>
          <w:sz w:val="28"/>
          <w:szCs w:val="28"/>
        </w:rPr>
        <w:t>ний, полученных при изучении курса</w:t>
      </w:r>
      <w:r w:rsidRPr="00643B15">
        <w:rPr>
          <w:rFonts w:ascii="Times New Roman" w:hAnsi="Times New Roman" w:cs="Times New Roman"/>
          <w:sz w:val="28"/>
          <w:szCs w:val="28"/>
        </w:rPr>
        <w:t xml:space="preserve"> «Основы алгоритмизации и программирова</w:t>
      </w:r>
      <w:r w:rsidR="00781F58" w:rsidRPr="00643B15">
        <w:rPr>
          <w:rFonts w:ascii="Times New Roman" w:hAnsi="Times New Roman" w:cs="Times New Roman"/>
          <w:sz w:val="28"/>
          <w:szCs w:val="28"/>
        </w:rPr>
        <w:t>ния»</w:t>
      </w:r>
      <w:r w:rsidRPr="00643B15">
        <w:rPr>
          <w:rFonts w:ascii="Times New Roman" w:hAnsi="Times New Roman" w:cs="Times New Roman"/>
          <w:sz w:val="28"/>
          <w:szCs w:val="28"/>
        </w:rPr>
        <w:t xml:space="preserve">, а также данного курса; </w:t>
      </w:r>
    </w:p>
    <w:p w:rsidR="000F11C1" w:rsidRPr="00643B15" w:rsidRDefault="000F11C1" w:rsidP="00643B15">
      <w:pPr>
        <w:widowControl w:val="0"/>
        <w:tabs>
          <w:tab w:val="left" w:pos="33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углубление</w:t>
      </w:r>
      <w:r w:rsidR="00781F58" w:rsidRPr="00643B15">
        <w:rPr>
          <w:rFonts w:ascii="Times New Roman" w:hAnsi="Times New Roman" w:cs="Times New Roman"/>
          <w:sz w:val="28"/>
          <w:szCs w:val="28"/>
        </w:rPr>
        <w:t xml:space="preserve"> знаний</w:t>
      </w:r>
      <w:r w:rsidRPr="00643B15">
        <w:rPr>
          <w:rFonts w:ascii="Times New Roman" w:hAnsi="Times New Roman" w:cs="Times New Roman"/>
          <w:sz w:val="28"/>
          <w:szCs w:val="28"/>
        </w:rPr>
        <w:t xml:space="preserve"> по оформлению документации на программный продукт.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Курсовой проект представляет собой задачу по проектированию прикладного программного обеспечения из следующих основных типов: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задачи, связанные с расчетами;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задачи автоматизации действий;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задачи планирования;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задачи моделирования.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 xml:space="preserve">Курсовой проект выполняется индивидуально. По согласованию с преподавателем </w:t>
      </w:r>
      <w:r w:rsidR="00BD5CEF" w:rsidRPr="00047947">
        <w:rPr>
          <w:rFonts w:ascii="Times New Roman" w:hAnsi="Times New Roman" w:cs="Times New Roman"/>
          <w:szCs w:val="28"/>
        </w:rPr>
        <w:t>обучающийся</w:t>
      </w:r>
      <w:r w:rsidRPr="00643B15">
        <w:rPr>
          <w:rFonts w:ascii="Times New Roman" w:hAnsi="Times New Roman" w:cs="Times New Roman"/>
          <w:szCs w:val="28"/>
        </w:rPr>
        <w:t xml:space="preserve"> может выбрать иную тему курсового проекта, отвечающую вышеперечисленным целям и требованиям.</w:t>
      </w:r>
    </w:p>
    <w:p w:rsidR="000F11C1" w:rsidRPr="00643B15" w:rsidRDefault="000F11C1" w:rsidP="00643B15">
      <w:pPr>
        <w:pStyle w:val="a9"/>
        <w:ind w:firstLine="708"/>
        <w:rPr>
          <w:rFonts w:ascii="Times New Roman" w:hAnsi="Times New Roman" w:cs="Times New Roman"/>
          <w:szCs w:val="28"/>
        </w:rPr>
      </w:pPr>
      <w:r w:rsidRPr="00643B15">
        <w:rPr>
          <w:rFonts w:ascii="Times New Roman" w:hAnsi="Times New Roman" w:cs="Times New Roman"/>
          <w:szCs w:val="28"/>
        </w:rPr>
        <w:t>Для курсового проекта желательна нацеленность результата на требования конкретной группы потребителей, а также реализация в программном обеспечении собственных уникальных функций и алгоритмов обработки данных.</w:t>
      </w:r>
    </w:p>
    <w:p w:rsidR="000F11C1" w:rsidRPr="008100B0" w:rsidRDefault="000F11C1" w:rsidP="00643B15">
      <w:pPr>
        <w:pStyle w:val="a9"/>
        <w:rPr>
          <w:rFonts w:ascii="Times New Roman" w:hAnsi="Times New Roman" w:cs="Times New Roman"/>
          <w:sz w:val="20"/>
        </w:rPr>
      </w:pPr>
    </w:p>
    <w:p w:rsidR="00781F58" w:rsidRPr="00643B15" w:rsidRDefault="00781F58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</w:t>
      </w:r>
      <w:r w:rsidR="008572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перечень ТЕМ курсовых ПРОЕКТОВ</w:t>
      </w:r>
    </w:p>
    <w:p w:rsidR="00781F58" w:rsidRPr="008100B0" w:rsidRDefault="00781F58" w:rsidP="00643B15">
      <w:pPr>
        <w:pStyle w:val="a9"/>
        <w:jc w:val="center"/>
        <w:rPr>
          <w:rFonts w:ascii="Times New Roman" w:hAnsi="Times New Roman" w:cs="Times New Roman"/>
          <w:sz w:val="20"/>
        </w:rPr>
      </w:pP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программы вычисления по математическим формулам или методам (например, архиватор, калькулятор, построитель графиков, формирователь отчетов).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программы исследования и распознавания объектов или ситуаций (номеров, символов, машин, людей и т.п.).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менеджера организации данных (файлов, коллекций фотографий, музыки и т.п.).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программы просмотра или редактирования данных (текста, графики, видео и т.п.).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программы коммуникации данных (текста, графики, аудио- и видео-данных).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информационно-обучающей программы.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информационно-справочной программы (для различных областей и объектов хозяйства, включая задачи планирования).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программы моделирования (построение моделей физических, поведенческих и других процессов, включая задачи прогнозирования и искусственного интеллекта).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 xml:space="preserve">Разработка программы управления </w:t>
      </w:r>
      <w:r w:rsidR="00781F58" w:rsidRPr="00643B15">
        <w:rPr>
          <w:rFonts w:ascii="Times New Roman" w:hAnsi="Times New Roman" w:cs="Times New Roman"/>
          <w:sz w:val="28"/>
          <w:szCs w:val="28"/>
        </w:rPr>
        <w:t>информационной системой</w:t>
      </w:r>
      <w:r w:rsidRPr="00643B15">
        <w:rPr>
          <w:rFonts w:ascii="Times New Roman" w:hAnsi="Times New Roman" w:cs="Times New Roman"/>
          <w:sz w:val="28"/>
          <w:szCs w:val="28"/>
        </w:rPr>
        <w:t>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Разработка програм</w:t>
      </w:r>
      <w:r w:rsidR="00781F58" w:rsidRPr="00643B15">
        <w:rPr>
          <w:rFonts w:ascii="Times New Roman" w:hAnsi="Times New Roman" w:cs="Times New Roman"/>
          <w:sz w:val="28"/>
          <w:szCs w:val="28"/>
        </w:rPr>
        <w:t>мы, организующей работу организации</w:t>
      </w:r>
      <w:r w:rsidRPr="00643B15">
        <w:rPr>
          <w:rFonts w:ascii="Times New Roman" w:hAnsi="Times New Roman" w:cs="Times New Roman"/>
          <w:sz w:val="28"/>
          <w:szCs w:val="28"/>
        </w:rPr>
        <w:t>.</w:t>
      </w:r>
    </w:p>
    <w:p w:rsidR="000F11C1" w:rsidRPr="00643B15" w:rsidRDefault="000F11C1" w:rsidP="00CC50DE">
      <w:pPr>
        <w:pStyle w:val="a6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Реализация справочно-информационной системы.</w:t>
      </w:r>
    </w:p>
    <w:p w:rsidR="00BC094C" w:rsidRPr="00A86794" w:rsidRDefault="00BC094C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A03EA7" w:rsidRPr="00A86794" w:rsidRDefault="00A03EA7" w:rsidP="00643B1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BC094C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Классы и объекты. Организация ввода-вывода. Динамическое выделение памяти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Дружественные функции. Перегрузка функций и операторов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Наследование. Простое и множественное наследование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572BB">
        <w:rPr>
          <w:rFonts w:ascii="Times New Roman" w:hAnsi="Times New Roman" w:cs="Times New Roman"/>
          <w:spacing w:val="-6"/>
          <w:sz w:val="28"/>
          <w:szCs w:val="28"/>
        </w:rPr>
        <w:t>Принцип полиморфизма. Виртуальные функции и абстрактные классы</w:t>
      </w:r>
      <w:r w:rsidR="008572BB" w:rsidRPr="008572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Шаблоны функций и классов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Генерация и обработка исключительных ситуаций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Потоки ввода/вывода. Работа с файлами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A03EA7" w:rsidRPr="008572BB" w:rsidRDefault="00A03EA7" w:rsidP="008572BB">
      <w:pPr>
        <w:pStyle w:val="a6"/>
        <w:numPr>
          <w:ilvl w:val="0"/>
          <w:numId w:val="3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Классы-контейнеры, классы-итераторы, алгоритмы. STL-контейнеры</w:t>
      </w:r>
      <w:r w:rsidR="008572BB">
        <w:rPr>
          <w:rFonts w:ascii="Times New Roman" w:hAnsi="Times New Roman" w:cs="Times New Roman"/>
          <w:sz w:val="28"/>
          <w:szCs w:val="28"/>
        </w:rPr>
        <w:t>.</w:t>
      </w:r>
    </w:p>
    <w:p w:rsidR="003F4BAB" w:rsidRPr="00643B15" w:rsidRDefault="008F2340" w:rsidP="008572BB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>Стандартные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средств</w:t>
      </w: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>а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разработки в 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Java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-экосистеме для построения </w:t>
      </w:r>
      <w:r w:rsidR="008572BB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web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-сервисов. </w:t>
      </w:r>
    </w:p>
    <w:p w:rsidR="003F4BAB" w:rsidRPr="00643B15" w:rsidRDefault="008F2340" w:rsidP="008572BB">
      <w:pPr>
        <w:pStyle w:val="a6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>Стандартные фреймворки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на примере 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Spring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для разработки программ на 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Java</w:t>
      </w:r>
      <w:r w:rsidR="003F4BA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>.</w:t>
      </w:r>
    </w:p>
    <w:p w:rsidR="003F4BAB" w:rsidRPr="00643B15" w:rsidRDefault="003F4BAB" w:rsidP="008572BB">
      <w:pPr>
        <w:pStyle w:val="a6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Конфигурация </w:t>
      </w:r>
      <w:r w:rsidR="008572BB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web</w:t>
      </w:r>
      <w:r w:rsidR="008572BB"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</w:t>
      </w: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-сервиса с помощью </w:t>
      </w: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Spring</w:t>
      </w: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</w:t>
      </w: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>MVC</w:t>
      </w:r>
      <w:r w:rsidRPr="00643B15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 xml:space="preserve"> фреймворка</w:t>
      </w:r>
      <w:r w:rsidRPr="00643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BAB" w:rsidRPr="008572BB" w:rsidRDefault="003F4BAB" w:rsidP="008572BB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Отладка и обработка ошибок средствами </w:t>
      </w: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  <w14:ligatures w14:val="standardContextual"/>
        </w:rPr>
        <w:t>Java</w:t>
      </w:r>
      <w:r w:rsidRPr="00857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BAB" w:rsidRPr="008572BB" w:rsidRDefault="008F2340" w:rsidP="008572BB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Основные</w:t>
      </w:r>
      <w:r w:rsidR="003F4BAB"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структур</w:t>
      </w: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ы</w:t>
      </w:r>
      <w:r w:rsidR="003F4BAB"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данных в </w:t>
      </w:r>
      <w:r w:rsidR="003F4BAB" w:rsidRPr="008572BB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  <w14:ligatures w14:val="standardContextual"/>
        </w:rPr>
        <w:t>Java</w:t>
      </w:r>
      <w:r w:rsidR="003F4BAB"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:rsidR="003F4BAB" w:rsidRPr="008100B0" w:rsidRDefault="003F4BAB" w:rsidP="008572BB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100B0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ru-RU"/>
          <w14:ligatures w14:val="standardContextual"/>
        </w:rPr>
        <w:t xml:space="preserve">Мультипоточность и синхронизация доступа к ресурсам средствами </w:t>
      </w:r>
      <w:r w:rsidRPr="008100B0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val="en-US" w:eastAsia="ru-RU"/>
          <w14:ligatures w14:val="standardContextual"/>
        </w:rPr>
        <w:t>Java</w:t>
      </w:r>
      <w:r w:rsidRPr="008100B0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ru-RU"/>
          <w14:ligatures w14:val="standardContextual"/>
        </w:rPr>
        <w:t>.</w:t>
      </w:r>
    </w:p>
    <w:p w:rsidR="003F4BAB" w:rsidRPr="008572BB" w:rsidRDefault="003F4BAB" w:rsidP="008572BB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Средства функционального программирования в </w:t>
      </w: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  <w14:ligatures w14:val="standardContextual"/>
        </w:rPr>
        <w:t>Java</w:t>
      </w: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:rsidR="003F4BAB" w:rsidRPr="008572BB" w:rsidRDefault="003F4BAB" w:rsidP="008572BB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Работа с хранилищами данных средствами </w:t>
      </w: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  <w14:ligatures w14:val="standardContextual"/>
        </w:rPr>
        <w:t>Java</w:t>
      </w:r>
      <w:r w:rsidRPr="008572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:rsidR="003F4BAB" w:rsidRPr="00A86794" w:rsidRDefault="003F4BAB" w:rsidP="00643B1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BC094C" w:rsidRPr="00643B15" w:rsidRDefault="00BC094C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43B1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233A0D" w:rsidRPr="00A86794" w:rsidRDefault="00233A0D" w:rsidP="00643B1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A1FCE" w:rsidRPr="00386594" w:rsidRDefault="006A1FCE" w:rsidP="00386594">
      <w:pPr>
        <w:pStyle w:val="a6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594">
        <w:rPr>
          <w:rFonts w:ascii="Times New Roman" w:hAnsi="Times New Roman" w:cs="Times New Roman"/>
          <w:sz w:val="28"/>
          <w:szCs w:val="28"/>
        </w:rPr>
        <w:t>Операционные</w:t>
      </w:r>
      <w:r w:rsidRPr="003865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системы</w:t>
      </w:r>
      <w:r w:rsidRPr="003865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Microsoft</w:t>
      </w:r>
      <w:r w:rsidRPr="003865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Windows</w:t>
      </w:r>
      <w:r w:rsidRPr="003865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(8</w:t>
      </w:r>
      <w:r w:rsidRPr="003865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и выше)</w:t>
      </w:r>
      <w:r w:rsidRPr="003865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и</w:t>
      </w:r>
      <w:r w:rsidRPr="0038659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6594">
        <w:rPr>
          <w:rFonts w:ascii="Times New Roman" w:hAnsi="Times New Roman" w:cs="Times New Roman"/>
          <w:spacing w:val="-2"/>
          <w:sz w:val="28"/>
          <w:szCs w:val="28"/>
        </w:rPr>
        <w:t>Linux</w:t>
      </w:r>
      <w:r w:rsidRPr="00386594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47C72" w:rsidRPr="00386594" w:rsidRDefault="006A1FCE" w:rsidP="00386594">
      <w:pPr>
        <w:pStyle w:val="a6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594">
        <w:rPr>
          <w:rFonts w:ascii="Times New Roman" w:hAnsi="Times New Roman" w:cs="Times New Roman"/>
          <w:sz w:val="28"/>
          <w:szCs w:val="28"/>
        </w:rPr>
        <w:t xml:space="preserve">Компилятор для языка программирования C++ (рекомендуемая среда разработки MS Visual Studio 2017(или новее). </w:t>
      </w:r>
    </w:p>
    <w:p w:rsidR="00347C72" w:rsidRPr="00386594" w:rsidRDefault="006A1FCE" w:rsidP="00386594">
      <w:pPr>
        <w:pStyle w:val="a6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6594">
        <w:rPr>
          <w:rFonts w:ascii="Times New Roman" w:hAnsi="Times New Roman" w:cs="Times New Roman"/>
          <w:sz w:val="28"/>
          <w:szCs w:val="28"/>
        </w:rPr>
        <w:t>Пакет</w:t>
      </w:r>
      <w:r w:rsidRPr="00386594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3865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386594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386594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>Kit</w:t>
      </w:r>
      <w:r w:rsidRPr="00386594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386594">
        <w:rPr>
          <w:rFonts w:ascii="Times New Roman" w:hAnsi="Times New Roman" w:cs="Times New Roman"/>
          <w:spacing w:val="-5"/>
          <w:sz w:val="28"/>
          <w:szCs w:val="28"/>
          <w:lang w:val="en-US"/>
        </w:rPr>
        <w:t>8.</w:t>
      </w:r>
    </w:p>
    <w:p w:rsidR="008F2340" w:rsidRPr="00386594" w:rsidRDefault="008F2340" w:rsidP="00386594">
      <w:pPr>
        <w:pStyle w:val="a6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6594">
        <w:rPr>
          <w:rFonts w:ascii="Times New Roman" w:hAnsi="Times New Roman" w:cs="Times New Roman"/>
          <w:sz w:val="28"/>
          <w:szCs w:val="28"/>
        </w:rPr>
        <w:t>Среда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6594">
        <w:rPr>
          <w:rFonts w:ascii="Times New Roman" w:hAnsi="Times New Roman" w:cs="Times New Roman"/>
          <w:sz w:val="28"/>
          <w:szCs w:val="28"/>
        </w:rPr>
        <w:t>разработки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6594">
        <w:rPr>
          <w:rFonts w:ascii="Times New Roman" w:eastAsia="MS Mincho" w:hAnsi="Times New Roman" w:cs="Times New Roman"/>
          <w:kern w:val="2"/>
          <w:sz w:val="28"/>
          <w:szCs w:val="28"/>
          <w:lang w:val="en-US" w:eastAsia="ja-JP"/>
          <w14:ligatures w14:val="standardContextual"/>
        </w:rPr>
        <w:t xml:space="preserve">IntelliJ IDEA Community Edition </w:t>
      </w:r>
      <w:r w:rsidRPr="00386594">
        <w:rPr>
          <w:rFonts w:ascii="Times New Roman" w:eastAsia="MS Mincho" w:hAnsi="Times New Roman" w:cs="Times New Roman"/>
          <w:kern w:val="2"/>
          <w:sz w:val="28"/>
          <w:szCs w:val="28"/>
          <w:lang w:eastAsia="ja-JP"/>
          <w14:ligatures w14:val="standardContextual"/>
        </w:rPr>
        <w:t>или</w:t>
      </w:r>
      <w:r w:rsidRPr="00386594">
        <w:rPr>
          <w:rFonts w:ascii="Times New Roman" w:hAnsi="Times New Roman" w:cs="Times New Roman"/>
          <w:sz w:val="28"/>
          <w:szCs w:val="28"/>
          <w:lang w:val="en-US"/>
        </w:rPr>
        <w:t xml:space="preserve"> Eclipse IDE for Java Developers.</w:t>
      </w:r>
    </w:p>
    <w:p w:rsidR="008F2340" w:rsidRPr="00643B15" w:rsidRDefault="008F2340" w:rsidP="00386594">
      <w:pPr>
        <w:pStyle w:val="ab"/>
        <w:numPr>
          <w:ilvl w:val="0"/>
          <w:numId w:val="3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Средства сборки проекта Apache Maven.</w:t>
      </w:r>
    </w:p>
    <w:p w:rsidR="008F2340" w:rsidRPr="00643B15" w:rsidRDefault="008F2340" w:rsidP="00386594">
      <w:pPr>
        <w:pStyle w:val="ab"/>
        <w:numPr>
          <w:ilvl w:val="0"/>
          <w:numId w:val="3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15">
        <w:rPr>
          <w:rFonts w:ascii="Times New Roman" w:hAnsi="Times New Roman" w:cs="Times New Roman"/>
          <w:sz w:val="28"/>
          <w:szCs w:val="28"/>
        </w:rPr>
        <w:t>Средства тестирования Apache JMeter.</w:t>
      </w:r>
    </w:p>
    <w:p w:rsidR="00347C72" w:rsidRPr="00047947" w:rsidRDefault="00347C72" w:rsidP="00386594">
      <w:pPr>
        <w:pStyle w:val="a9"/>
        <w:numPr>
          <w:ilvl w:val="0"/>
          <w:numId w:val="34"/>
        </w:numPr>
        <w:tabs>
          <w:tab w:val="left" w:pos="1134"/>
        </w:tabs>
        <w:ind w:left="0" w:firstLine="709"/>
        <w:rPr>
          <w:rFonts w:ascii="Times New Roman" w:hAnsi="Times New Roman" w:cs="Times New Roman"/>
          <w:szCs w:val="28"/>
        </w:rPr>
      </w:pPr>
      <w:r w:rsidRPr="00047947">
        <w:rPr>
          <w:rFonts w:ascii="Times New Roman" w:hAnsi="Times New Roman" w:cs="Times New Roman"/>
          <w:szCs w:val="28"/>
        </w:rPr>
        <w:t>Электронный ресурс по учебной дисциплине «Программирование на</w:t>
      </w:r>
      <w:r w:rsidR="008E6FD2" w:rsidRPr="00047947">
        <w:rPr>
          <w:rFonts w:ascii="Times New Roman" w:hAnsi="Times New Roman" w:cs="Times New Roman"/>
          <w:szCs w:val="28"/>
        </w:rPr>
        <w:t xml:space="preserve"> </w:t>
      </w:r>
      <w:r w:rsidRPr="00047947">
        <w:rPr>
          <w:rFonts w:ascii="Times New Roman" w:hAnsi="Times New Roman" w:cs="Times New Roman"/>
          <w:szCs w:val="28"/>
        </w:rPr>
        <w:t>языках высокого уровня».</w:t>
      </w:r>
    </w:p>
    <w:p w:rsidR="00347C72" w:rsidRPr="00386594" w:rsidRDefault="00347C72" w:rsidP="00386594">
      <w:pPr>
        <w:pStyle w:val="a6"/>
        <w:widowControl w:val="0"/>
        <w:numPr>
          <w:ilvl w:val="0"/>
          <w:numId w:val="3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94">
        <w:rPr>
          <w:rFonts w:ascii="Times New Roman" w:hAnsi="Times New Roman" w:cs="Times New Roman"/>
          <w:sz w:val="28"/>
          <w:szCs w:val="28"/>
        </w:rPr>
        <w:t>Класс современных персональных ЭВМ</w:t>
      </w:r>
    </w:p>
    <w:p w:rsidR="00347C72" w:rsidRPr="008E6FD2" w:rsidRDefault="00347C72" w:rsidP="00386594">
      <w:pPr>
        <w:pStyle w:val="a6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FD2">
        <w:rPr>
          <w:rFonts w:ascii="Times New Roman" w:hAnsi="Times New Roman" w:cs="Times New Roman"/>
          <w:sz w:val="28"/>
          <w:szCs w:val="28"/>
        </w:rPr>
        <w:t>Проектор (монитор) для демонстрации презентаций лекций и примеров</w:t>
      </w:r>
      <w:r w:rsidR="008E6FD2" w:rsidRPr="008E6FD2">
        <w:rPr>
          <w:rFonts w:ascii="Times New Roman" w:hAnsi="Times New Roman" w:cs="Times New Roman"/>
          <w:sz w:val="28"/>
          <w:szCs w:val="28"/>
        </w:rPr>
        <w:t xml:space="preserve"> </w:t>
      </w:r>
      <w:r w:rsidRPr="008E6FD2">
        <w:rPr>
          <w:rFonts w:ascii="Times New Roman" w:hAnsi="Times New Roman" w:cs="Times New Roman"/>
          <w:sz w:val="28"/>
          <w:szCs w:val="28"/>
        </w:rPr>
        <w:t>кода программ.</w:t>
      </w:r>
    </w:p>
    <w:p w:rsidR="00BC094C" w:rsidRPr="00643B15" w:rsidRDefault="00BC094C" w:rsidP="00643B1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43B15" w:rsidRDefault="00BC094C" w:rsidP="0064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sectPr w:rsidR="00BC094C" w:rsidRPr="00643B15" w:rsidSect="00643B15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25" w:rsidRDefault="00422025">
      <w:pPr>
        <w:spacing w:after="0" w:line="240" w:lineRule="auto"/>
      </w:pPr>
      <w:r>
        <w:separator/>
      </w:r>
    </w:p>
  </w:endnote>
  <w:endnote w:type="continuationSeparator" w:id="0">
    <w:p w:rsidR="00422025" w:rsidRDefault="0042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25" w:rsidRDefault="00422025">
      <w:pPr>
        <w:spacing w:after="0" w:line="240" w:lineRule="auto"/>
      </w:pPr>
      <w:r>
        <w:separator/>
      </w:r>
    </w:p>
  </w:footnote>
  <w:footnote w:type="continuationSeparator" w:id="0">
    <w:p w:rsidR="00422025" w:rsidRDefault="0042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44" w:rsidRDefault="002F0844" w:rsidP="00F953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844" w:rsidRDefault="002F0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44" w:rsidRPr="007D797C" w:rsidRDefault="002F0844" w:rsidP="00F953CF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4B710A">
      <w:rPr>
        <w:rStyle w:val="a5"/>
        <w:noProof/>
        <w:sz w:val="24"/>
        <w:szCs w:val="24"/>
      </w:rPr>
      <w:t>3</w:t>
    </w:r>
    <w:r w:rsidRPr="007D797C">
      <w:rPr>
        <w:rStyle w:val="a5"/>
        <w:sz w:val="24"/>
        <w:szCs w:val="24"/>
      </w:rPr>
      <w:fldChar w:fldCharType="end"/>
    </w:r>
  </w:p>
  <w:p w:rsidR="002F0844" w:rsidRDefault="002F08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5532"/>
    <w:multiLevelType w:val="multilevel"/>
    <w:tmpl w:val="5D0C0C5A"/>
    <w:lvl w:ilvl="0">
      <w:start w:val="2"/>
      <w:numFmt w:val="decimal"/>
      <w:lvlText w:val="%1"/>
      <w:lvlJc w:val="left"/>
      <w:pPr>
        <w:ind w:left="290" w:hanging="38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7" w:hanging="6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46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0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651"/>
      </w:pPr>
      <w:rPr>
        <w:rFonts w:hint="default"/>
        <w:lang w:val="ru-RU" w:eastAsia="en-US" w:bidi="ar-SA"/>
      </w:rPr>
    </w:lvl>
  </w:abstractNum>
  <w:abstractNum w:abstractNumId="1">
    <w:nsid w:val="07C0147B"/>
    <w:multiLevelType w:val="hybridMultilevel"/>
    <w:tmpl w:val="AEDA8ED2"/>
    <w:lvl w:ilvl="0" w:tplc="C5DE8542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901BF"/>
    <w:multiLevelType w:val="hybridMultilevel"/>
    <w:tmpl w:val="615C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630B9"/>
    <w:multiLevelType w:val="hybridMultilevel"/>
    <w:tmpl w:val="C46C0F94"/>
    <w:lvl w:ilvl="0" w:tplc="AA5E5A5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AC0070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B4E374A"/>
    <w:multiLevelType w:val="multilevel"/>
    <w:tmpl w:val="BB56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D0D0D" w:themeColor="text1" w:themeTint="F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00AC0"/>
    <w:multiLevelType w:val="hybridMultilevel"/>
    <w:tmpl w:val="D4C07496"/>
    <w:lvl w:ilvl="0" w:tplc="FDEE4EBC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65440"/>
    <w:multiLevelType w:val="hybridMultilevel"/>
    <w:tmpl w:val="C67C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56EEB"/>
    <w:multiLevelType w:val="hybridMultilevel"/>
    <w:tmpl w:val="849AB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2ECC03B7"/>
    <w:multiLevelType w:val="hybridMultilevel"/>
    <w:tmpl w:val="40E8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9259C"/>
    <w:multiLevelType w:val="hybridMultilevel"/>
    <w:tmpl w:val="036A4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C9503A"/>
    <w:multiLevelType w:val="hybridMultilevel"/>
    <w:tmpl w:val="A02E93FE"/>
    <w:lvl w:ilvl="0" w:tplc="4BD46FBA">
      <w:start w:val="1"/>
      <w:numFmt w:val="decimal"/>
      <w:lvlText w:val="%1."/>
      <w:lvlJc w:val="left"/>
      <w:pPr>
        <w:tabs>
          <w:tab w:val="num" w:pos="502"/>
        </w:tabs>
        <w:ind w:left="369" w:hanging="22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2E43A1"/>
    <w:multiLevelType w:val="hybridMultilevel"/>
    <w:tmpl w:val="76145084"/>
    <w:lvl w:ilvl="0" w:tplc="EDB03DB4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9E24630"/>
    <w:multiLevelType w:val="hybridMultilevel"/>
    <w:tmpl w:val="B5482314"/>
    <w:lvl w:ilvl="0" w:tplc="170ED77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0">
    <w:nsid w:val="55DD3FD6"/>
    <w:multiLevelType w:val="hybridMultilevel"/>
    <w:tmpl w:val="92ECF61E"/>
    <w:lvl w:ilvl="0" w:tplc="9C4A3E3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1AC43E4"/>
    <w:multiLevelType w:val="hybridMultilevel"/>
    <w:tmpl w:val="BBCE75B2"/>
    <w:lvl w:ilvl="0" w:tplc="07F6C9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E53AEB"/>
    <w:multiLevelType w:val="hybridMultilevel"/>
    <w:tmpl w:val="64DCD5B0"/>
    <w:lvl w:ilvl="0" w:tplc="679AD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E11CB"/>
    <w:multiLevelType w:val="hybridMultilevel"/>
    <w:tmpl w:val="33360CFE"/>
    <w:lvl w:ilvl="0" w:tplc="D7B00312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1B608D"/>
    <w:multiLevelType w:val="hybridMultilevel"/>
    <w:tmpl w:val="5BF09AD6"/>
    <w:lvl w:ilvl="0" w:tplc="4BAED484">
      <w:start w:val="9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95506A"/>
    <w:multiLevelType w:val="hybridMultilevel"/>
    <w:tmpl w:val="51047088"/>
    <w:lvl w:ilvl="0" w:tplc="963CEEF0">
      <w:start w:val="1"/>
      <w:numFmt w:val="decimal"/>
      <w:lvlText w:val="2.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248F5"/>
    <w:multiLevelType w:val="hybridMultilevel"/>
    <w:tmpl w:val="078CE2FC"/>
    <w:lvl w:ilvl="0" w:tplc="5D8C31E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E783D68"/>
    <w:multiLevelType w:val="hybridMultilevel"/>
    <w:tmpl w:val="07EE9AF8"/>
    <w:lvl w:ilvl="0" w:tplc="8692F3FA">
      <w:start w:val="1"/>
      <w:numFmt w:val="decimal"/>
      <w:lvlText w:val="2.2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0066B6F"/>
    <w:multiLevelType w:val="hybridMultilevel"/>
    <w:tmpl w:val="04B03438"/>
    <w:lvl w:ilvl="0" w:tplc="AD62FAC8">
      <w:start w:val="1"/>
      <w:numFmt w:val="decimal"/>
      <w:lvlText w:val="%1."/>
      <w:lvlJc w:val="left"/>
      <w:pPr>
        <w:tabs>
          <w:tab w:val="num" w:pos="1070"/>
        </w:tabs>
        <w:ind w:left="937" w:hanging="227"/>
      </w:pPr>
      <w:rPr>
        <w:rFonts w:ascii="Times New Roman" w:hAnsi="Times New Roman"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71080863"/>
    <w:multiLevelType w:val="hybridMultilevel"/>
    <w:tmpl w:val="E2685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79E4448"/>
    <w:multiLevelType w:val="hybridMultilevel"/>
    <w:tmpl w:val="CF8CBAB0"/>
    <w:lvl w:ilvl="0" w:tplc="93FCC344">
      <w:start w:val="1"/>
      <w:numFmt w:val="decimal"/>
      <w:lvlText w:val="%1."/>
      <w:lvlJc w:val="left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CB6019"/>
    <w:multiLevelType w:val="hybridMultilevel"/>
    <w:tmpl w:val="CA6C1C26"/>
    <w:lvl w:ilvl="0" w:tplc="527E3268">
      <w:start w:val="12"/>
      <w:numFmt w:val="decimal"/>
      <w:lvlText w:val="%1."/>
      <w:lvlJc w:val="left"/>
      <w:pPr>
        <w:ind w:left="107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F024D67"/>
    <w:multiLevelType w:val="multilevel"/>
    <w:tmpl w:val="7EE0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28"/>
  </w:num>
  <w:num w:numId="5">
    <w:abstractNumId w:val="30"/>
  </w:num>
  <w:num w:numId="6">
    <w:abstractNumId w:val="11"/>
  </w:num>
  <w:num w:numId="7">
    <w:abstractNumId w:val="17"/>
  </w:num>
  <w:num w:numId="8">
    <w:abstractNumId w:val="18"/>
  </w:num>
  <w:num w:numId="9">
    <w:abstractNumId w:val="26"/>
  </w:num>
  <w:num w:numId="10">
    <w:abstractNumId w:val="8"/>
  </w:num>
  <w:num w:numId="11">
    <w:abstractNumId w:val="20"/>
  </w:num>
  <w:num w:numId="12">
    <w:abstractNumId w:val="5"/>
  </w:num>
  <w:num w:numId="13">
    <w:abstractNumId w:val="21"/>
  </w:num>
  <w:num w:numId="14">
    <w:abstractNumId w:val="1"/>
  </w:num>
  <w:num w:numId="15">
    <w:abstractNumId w:val="33"/>
  </w:num>
  <w:num w:numId="16">
    <w:abstractNumId w:val="13"/>
  </w:num>
  <w:num w:numId="17">
    <w:abstractNumId w:val="0"/>
  </w:num>
  <w:num w:numId="18">
    <w:abstractNumId w:val="27"/>
  </w:num>
  <w:num w:numId="19">
    <w:abstractNumId w:val="25"/>
  </w:num>
  <w:num w:numId="20">
    <w:abstractNumId w:val="31"/>
  </w:num>
  <w:num w:numId="21">
    <w:abstractNumId w:val="6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6"/>
  </w:num>
  <w:num w:numId="30">
    <w:abstractNumId w:val="23"/>
  </w:num>
  <w:num w:numId="31">
    <w:abstractNumId w:val="22"/>
  </w:num>
  <w:num w:numId="32">
    <w:abstractNumId w:val="29"/>
  </w:num>
  <w:num w:numId="33">
    <w:abstractNumId w:val="1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3E17"/>
    <w:rsid w:val="0001528C"/>
    <w:rsid w:val="00022ECE"/>
    <w:rsid w:val="00047947"/>
    <w:rsid w:val="00077DBC"/>
    <w:rsid w:val="00096BDA"/>
    <w:rsid w:val="000B3549"/>
    <w:rsid w:val="000C439A"/>
    <w:rsid w:val="000D71EE"/>
    <w:rsid w:val="000E1309"/>
    <w:rsid w:val="000F11C1"/>
    <w:rsid w:val="001067F3"/>
    <w:rsid w:val="0012146C"/>
    <w:rsid w:val="00121935"/>
    <w:rsid w:val="0012229B"/>
    <w:rsid w:val="00126790"/>
    <w:rsid w:val="00174785"/>
    <w:rsid w:val="00174B00"/>
    <w:rsid w:val="00177864"/>
    <w:rsid w:val="00185285"/>
    <w:rsid w:val="001B4850"/>
    <w:rsid w:val="001C2BF4"/>
    <w:rsid w:val="001D3B6D"/>
    <w:rsid w:val="001E2D0C"/>
    <w:rsid w:val="001F5279"/>
    <w:rsid w:val="00233A0D"/>
    <w:rsid w:val="00233C72"/>
    <w:rsid w:val="00246B9B"/>
    <w:rsid w:val="00246D43"/>
    <w:rsid w:val="00260EE7"/>
    <w:rsid w:val="00297A18"/>
    <w:rsid w:val="002A7DFE"/>
    <w:rsid w:val="002B0854"/>
    <w:rsid w:val="002B16F7"/>
    <w:rsid w:val="002D1D9A"/>
    <w:rsid w:val="002F0844"/>
    <w:rsid w:val="00302EC2"/>
    <w:rsid w:val="0030698E"/>
    <w:rsid w:val="00325368"/>
    <w:rsid w:val="00347C72"/>
    <w:rsid w:val="00350D69"/>
    <w:rsid w:val="00357613"/>
    <w:rsid w:val="00365422"/>
    <w:rsid w:val="00366A18"/>
    <w:rsid w:val="003824B9"/>
    <w:rsid w:val="00386594"/>
    <w:rsid w:val="003A5965"/>
    <w:rsid w:val="003B020A"/>
    <w:rsid w:val="003B1E20"/>
    <w:rsid w:val="003C697F"/>
    <w:rsid w:val="003F2F2E"/>
    <w:rsid w:val="003F4887"/>
    <w:rsid w:val="003F4BAB"/>
    <w:rsid w:val="003F63C8"/>
    <w:rsid w:val="00400776"/>
    <w:rsid w:val="00400F16"/>
    <w:rsid w:val="00422025"/>
    <w:rsid w:val="004257E6"/>
    <w:rsid w:val="0044273C"/>
    <w:rsid w:val="004473C9"/>
    <w:rsid w:val="00456955"/>
    <w:rsid w:val="00460CC6"/>
    <w:rsid w:val="00463A01"/>
    <w:rsid w:val="00473B46"/>
    <w:rsid w:val="004810D6"/>
    <w:rsid w:val="004978F8"/>
    <w:rsid w:val="004A6459"/>
    <w:rsid w:val="004B710A"/>
    <w:rsid w:val="004C5900"/>
    <w:rsid w:val="004D3AB1"/>
    <w:rsid w:val="0052405A"/>
    <w:rsid w:val="00583839"/>
    <w:rsid w:val="005904A5"/>
    <w:rsid w:val="00593DB8"/>
    <w:rsid w:val="005C6ACB"/>
    <w:rsid w:val="005D0265"/>
    <w:rsid w:val="005D5290"/>
    <w:rsid w:val="00616DCF"/>
    <w:rsid w:val="00626975"/>
    <w:rsid w:val="00643B15"/>
    <w:rsid w:val="00651C43"/>
    <w:rsid w:val="00657F1F"/>
    <w:rsid w:val="00680EAD"/>
    <w:rsid w:val="006A1DE7"/>
    <w:rsid w:val="006A1FCE"/>
    <w:rsid w:val="006B65AB"/>
    <w:rsid w:val="006E312E"/>
    <w:rsid w:val="006E4C03"/>
    <w:rsid w:val="006E4FD4"/>
    <w:rsid w:val="006F48C0"/>
    <w:rsid w:val="00701DC4"/>
    <w:rsid w:val="007029B2"/>
    <w:rsid w:val="00703FBA"/>
    <w:rsid w:val="00731F85"/>
    <w:rsid w:val="00732944"/>
    <w:rsid w:val="00745687"/>
    <w:rsid w:val="0075214B"/>
    <w:rsid w:val="00762A3D"/>
    <w:rsid w:val="00776DC2"/>
    <w:rsid w:val="00781F58"/>
    <w:rsid w:val="007C212C"/>
    <w:rsid w:val="007E0855"/>
    <w:rsid w:val="00807BDF"/>
    <w:rsid w:val="008100B0"/>
    <w:rsid w:val="00815881"/>
    <w:rsid w:val="00822F29"/>
    <w:rsid w:val="008428E0"/>
    <w:rsid w:val="00851651"/>
    <w:rsid w:val="0085335A"/>
    <w:rsid w:val="00854C16"/>
    <w:rsid w:val="008572BB"/>
    <w:rsid w:val="00860571"/>
    <w:rsid w:val="008630F4"/>
    <w:rsid w:val="00882DD9"/>
    <w:rsid w:val="0088657A"/>
    <w:rsid w:val="008D4955"/>
    <w:rsid w:val="008E1678"/>
    <w:rsid w:val="008E6FD2"/>
    <w:rsid w:val="008F2340"/>
    <w:rsid w:val="008F2ED3"/>
    <w:rsid w:val="008F3283"/>
    <w:rsid w:val="00901722"/>
    <w:rsid w:val="009137DD"/>
    <w:rsid w:val="0091389E"/>
    <w:rsid w:val="009148BB"/>
    <w:rsid w:val="00924662"/>
    <w:rsid w:val="00935D85"/>
    <w:rsid w:val="00995DAD"/>
    <w:rsid w:val="009C4DDE"/>
    <w:rsid w:val="009C5C40"/>
    <w:rsid w:val="009E3B0A"/>
    <w:rsid w:val="009F6401"/>
    <w:rsid w:val="009F682F"/>
    <w:rsid w:val="00A03EA7"/>
    <w:rsid w:val="00A26AA2"/>
    <w:rsid w:val="00A270C9"/>
    <w:rsid w:val="00A35FA1"/>
    <w:rsid w:val="00A46BB9"/>
    <w:rsid w:val="00A700A6"/>
    <w:rsid w:val="00A76285"/>
    <w:rsid w:val="00A81A3B"/>
    <w:rsid w:val="00A82946"/>
    <w:rsid w:val="00A84B3C"/>
    <w:rsid w:val="00A86794"/>
    <w:rsid w:val="00A97F48"/>
    <w:rsid w:val="00AB7F8F"/>
    <w:rsid w:val="00AC231F"/>
    <w:rsid w:val="00AE63BA"/>
    <w:rsid w:val="00AF1E3A"/>
    <w:rsid w:val="00AF5166"/>
    <w:rsid w:val="00AF7E9E"/>
    <w:rsid w:val="00B17436"/>
    <w:rsid w:val="00B20E86"/>
    <w:rsid w:val="00B30F9A"/>
    <w:rsid w:val="00B33C39"/>
    <w:rsid w:val="00B51149"/>
    <w:rsid w:val="00B6205C"/>
    <w:rsid w:val="00B73D4F"/>
    <w:rsid w:val="00B9089A"/>
    <w:rsid w:val="00B92FD7"/>
    <w:rsid w:val="00B95C52"/>
    <w:rsid w:val="00BC094C"/>
    <w:rsid w:val="00BC534F"/>
    <w:rsid w:val="00BC53E9"/>
    <w:rsid w:val="00BC5DC4"/>
    <w:rsid w:val="00BD5CEF"/>
    <w:rsid w:val="00BD6773"/>
    <w:rsid w:val="00BE7832"/>
    <w:rsid w:val="00C336C3"/>
    <w:rsid w:val="00C3623F"/>
    <w:rsid w:val="00C50986"/>
    <w:rsid w:val="00C729E7"/>
    <w:rsid w:val="00C90ADC"/>
    <w:rsid w:val="00C92A4B"/>
    <w:rsid w:val="00CB0D15"/>
    <w:rsid w:val="00CB17A6"/>
    <w:rsid w:val="00CB74C6"/>
    <w:rsid w:val="00CC4125"/>
    <w:rsid w:val="00CC50DE"/>
    <w:rsid w:val="00CE15CB"/>
    <w:rsid w:val="00CE5C60"/>
    <w:rsid w:val="00CE66EB"/>
    <w:rsid w:val="00CF40A7"/>
    <w:rsid w:val="00CF776F"/>
    <w:rsid w:val="00D03B61"/>
    <w:rsid w:val="00D30A9F"/>
    <w:rsid w:val="00DB3EB7"/>
    <w:rsid w:val="00DE1214"/>
    <w:rsid w:val="00DF05EB"/>
    <w:rsid w:val="00DF1FA4"/>
    <w:rsid w:val="00E01B59"/>
    <w:rsid w:val="00E32AAC"/>
    <w:rsid w:val="00E340C0"/>
    <w:rsid w:val="00E37A3D"/>
    <w:rsid w:val="00E4172C"/>
    <w:rsid w:val="00E51651"/>
    <w:rsid w:val="00E60301"/>
    <w:rsid w:val="00E769E1"/>
    <w:rsid w:val="00E77636"/>
    <w:rsid w:val="00E77F52"/>
    <w:rsid w:val="00E857DA"/>
    <w:rsid w:val="00E904BD"/>
    <w:rsid w:val="00EA4006"/>
    <w:rsid w:val="00EE2FAA"/>
    <w:rsid w:val="00EF06BE"/>
    <w:rsid w:val="00EF5C81"/>
    <w:rsid w:val="00EF62AE"/>
    <w:rsid w:val="00F06607"/>
    <w:rsid w:val="00F07E99"/>
    <w:rsid w:val="00F16133"/>
    <w:rsid w:val="00F35417"/>
    <w:rsid w:val="00F40DCD"/>
    <w:rsid w:val="00F63FF8"/>
    <w:rsid w:val="00F74739"/>
    <w:rsid w:val="00F865FC"/>
    <w:rsid w:val="00F953CF"/>
    <w:rsid w:val="00FA5C34"/>
    <w:rsid w:val="00FA6C1A"/>
    <w:rsid w:val="00FA7F05"/>
    <w:rsid w:val="00FB48AF"/>
    <w:rsid w:val="00FE3355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84B66-2773-4514-B50F-99188527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EF5C81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EF5C81"/>
    <w:rPr>
      <w:rFonts w:ascii="Arial" w:eastAsia="Times New Roman" w:hAnsi="Arial" w:cs="Arial"/>
      <w:sz w:val="28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E77F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77F52"/>
  </w:style>
  <w:style w:type="paragraph" w:styleId="ad">
    <w:name w:val="footer"/>
    <w:basedOn w:val="a"/>
    <w:link w:val="ae"/>
    <w:rsid w:val="00B92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B92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B9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620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4137</Words>
  <Characters>23585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9</cp:revision>
  <cp:lastPrinted>2024-04-19T09:20:00Z</cp:lastPrinted>
  <dcterms:created xsi:type="dcterms:W3CDTF">2024-04-10T13:04:00Z</dcterms:created>
  <dcterms:modified xsi:type="dcterms:W3CDTF">2024-07-12T11:44:00Z</dcterms:modified>
</cp:coreProperties>
</file>