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0DE9" w14:textId="77777777" w:rsidR="009F63D5" w:rsidRPr="0012502D" w:rsidRDefault="00D20DB1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62315C97" w14:textId="77777777" w:rsidR="009F63D5" w:rsidRPr="0012502D" w:rsidRDefault="00D20DB1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Учебно-методическое объединение по педагогическому образованию </w:t>
      </w:r>
    </w:p>
    <w:p w14:paraId="1AB9E87F" w14:textId="77777777" w:rsidR="009F63D5" w:rsidRPr="0012502D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19093B" w14:textId="77777777" w:rsidR="0012502D" w:rsidRPr="0012502D" w:rsidRDefault="0012502D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840603" w14:textId="19D97D37" w:rsidR="009F63D5" w:rsidRPr="0012502D" w:rsidRDefault="00D256DD" w:rsidP="00DA6F6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14:paraId="63E751F1" w14:textId="413263E3" w:rsidR="009F63D5" w:rsidRPr="0012502D" w:rsidRDefault="00D256DD" w:rsidP="00DA6F62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 заместителем</w:t>
      </w:r>
      <w:r w:rsidR="00D20DB1" w:rsidRPr="0012502D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14:paraId="3C3F74E0" w14:textId="2F135605" w:rsidR="00DA6F62" w:rsidRPr="00DA6F62" w:rsidRDefault="00DA6F62" w:rsidP="00DA6F62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DA6F62">
        <w:rPr>
          <w:rFonts w:ascii="Times New Roman" w:eastAsia="Times New Roman" w:hAnsi="Times New Roman" w:cs="Times New Roman"/>
          <w:sz w:val="28"/>
          <w:szCs w:val="28"/>
        </w:rPr>
        <w:t>А.Г.Баханович</w:t>
      </w:r>
      <w:r w:rsidR="00D256DD">
        <w:rPr>
          <w:rFonts w:ascii="Times New Roman" w:eastAsia="Times New Roman" w:hAnsi="Times New Roman" w:cs="Times New Roman"/>
          <w:sz w:val="28"/>
          <w:szCs w:val="28"/>
        </w:rPr>
        <w:t>ем</w:t>
      </w:r>
    </w:p>
    <w:p w14:paraId="69739103" w14:textId="45C72A23" w:rsidR="00DA6F62" w:rsidRPr="00D256DD" w:rsidRDefault="00D256DD" w:rsidP="00DA6F62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6DD">
        <w:rPr>
          <w:rFonts w:ascii="Times New Roman" w:eastAsia="Times New Roman" w:hAnsi="Times New Roman" w:cs="Times New Roman"/>
          <w:b/>
          <w:sz w:val="28"/>
          <w:szCs w:val="28"/>
        </w:rPr>
        <w:t>29.03.2024</w:t>
      </w:r>
    </w:p>
    <w:p w14:paraId="118EFF8D" w14:textId="1725B5EE" w:rsidR="00DA6F62" w:rsidRPr="00DA6F62" w:rsidRDefault="00DA6F62" w:rsidP="00DA6F62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DA6F62">
        <w:rPr>
          <w:rFonts w:ascii="Times New Roman" w:eastAsia="Times New Roman" w:hAnsi="Times New Roman" w:cs="Times New Roman"/>
          <w:sz w:val="28"/>
          <w:szCs w:val="28"/>
        </w:rPr>
        <w:t>Регистрационный №</w:t>
      </w:r>
      <w:r w:rsidR="00D25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="00D256DD" w:rsidRPr="00D256DD">
        <w:rPr>
          <w:rFonts w:ascii="Times New Roman" w:eastAsia="Times New Roman" w:hAnsi="Times New Roman" w:cs="Times New Roman"/>
          <w:b/>
          <w:sz w:val="28"/>
          <w:szCs w:val="28"/>
        </w:rPr>
        <w:t>6-05-01-031/пр.</w:t>
      </w:r>
      <w:bookmarkEnd w:id="0"/>
    </w:p>
    <w:p w14:paraId="35EE876F" w14:textId="77777777" w:rsidR="009F63D5" w:rsidRPr="0012502D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CE848B" w14:textId="77777777" w:rsidR="009F63D5" w:rsidRPr="0012502D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BF8C74" w14:textId="77777777" w:rsidR="009F63D5" w:rsidRPr="0012502D" w:rsidRDefault="00E62958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12502D">
        <w:rPr>
          <w:rFonts w:ascii="Times New Roman" w:hAnsi="Times New Roman" w:cs="Times New Roman"/>
          <w:b/>
          <w:spacing w:val="-14"/>
          <w:sz w:val="28"/>
          <w:szCs w:val="28"/>
        </w:rPr>
        <w:t>АКАДЕМИЧЕСКАЯ ЖИВОПИСЬ</w:t>
      </w:r>
      <w:r w:rsidR="00D20DB1" w:rsidRPr="0012502D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</w:p>
    <w:p w14:paraId="727C34AD" w14:textId="77777777" w:rsidR="00242338" w:rsidRPr="0012502D" w:rsidRDefault="00242338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FDB87A" w14:textId="77777777" w:rsidR="00DA6F62" w:rsidRPr="00DA6F62" w:rsidRDefault="00DA6F62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A6F6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Примерная </w:t>
      </w:r>
      <w:r w:rsidR="00D20DB1" w:rsidRPr="0012502D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учебная программа </w:t>
      </w:r>
      <w:r w:rsidR="00D20DB1" w:rsidRPr="0012502D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D20DB1" w:rsidRPr="0012502D">
        <w:rPr>
          <w:rFonts w:ascii="Times New Roman" w:hAnsi="Times New Roman" w:cs="Times New Roman"/>
          <w:b/>
          <w:sz w:val="28"/>
          <w:szCs w:val="28"/>
        </w:rPr>
        <w:br/>
      </w:r>
      <w:r w:rsidRPr="00DA6F62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14:paraId="1D9ADBE4" w14:textId="77777777" w:rsidR="00DA6F62" w:rsidRPr="00DA6F62" w:rsidRDefault="00DA6F62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F62">
        <w:rPr>
          <w:rFonts w:ascii="Times New Roman" w:hAnsi="Times New Roman" w:cs="Times New Roman"/>
          <w:bCs/>
          <w:sz w:val="28"/>
          <w:szCs w:val="28"/>
        </w:rPr>
        <w:t>6-05-0113-06 Художественное образование</w:t>
      </w:r>
    </w:p>
    <w:p w14:paraId="58F27CD0" w14:textId="77777777" w:rsidR="009F63D5" w:rsidRPr="0012502D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4890"/>
      </w:tblGrid>
      <w:tr w:rsidR="009F63D5" w:rsidRPr="0012502D" w14:paraId="66219A7A" w14:textId="77777777" w:rsidTr="00F75B3A">
        <w:tc>
          <w:tcPr>
            <w:tcW w:w="4877" w:type="dxa"/>
          </w:tcPr>
          <w:p w14:paraId="69AB203C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6500947B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624D2818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14:paraId="450812C2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образованию</w:t>
            </w:r>
          </w:p>
          <w:p w14:paraId="61C487D9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______________А.И.Жук</w:t>
            </w:r>
          </w:p>
          <w:p w14:paraId="4B9C74D6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  <w:p w14:paraId="4C3B09E3" w14:textId="77777777" w:rsidR="009F63D5" w:rsidRPr="0012502D" w:rsidRDefault="009F63D5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0FF722A2" w14:textId="77777777" w:rsidR="009F63D5" w:rsidRPr="0012502D" w:rsidRDefault="009F63D5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16F85A2D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50A82219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5D310A4C" w14:textId="7AA6B44B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общего среднего</w:t>
            </w:r>
            <w:r w:rsidR="00F75B3A"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</w:t>
            </w: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дошкольного </w:t>
            </w:r>
          </w:p>
          <w:p w14:paraId="33701979" w14:textId="286A033D" w:rsidR="009F63D5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  <w:r w:rsidR="00F75B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  <w:r w:rsidR="00F75B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56D6077B" w14:textId="77777777" w:rsidR="00F75B3A" w:rsidRPr="0012502D" w:rsidRDefault="00F75B3A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6E8E107E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______________М.С.Киндиренко</w:t>
            </w:r>
          </w:p>
          <w:p w14:paraId="5B1BB44C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890" w:type="dxa"/>
          </w:tcPr>
          <w:p w14:paraId="50E0B1A2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570B6E84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6C9B8F8C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26DEE6A5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50431A49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39545443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  <w:r w:rsidR="00DA6F62" w:rsidRPr="00DA6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С.Н.Пищов</w:t>
            </w:r>
          </w:p>
          <w:p w14:paraId="73315DD6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47E9D03B" w14:textId="77777777" w:rsidR="009F63D5" w:rsidRPr="0012502D" w:rsidRDefault="009F63D5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6FE63A14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6E4EF884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66A0C57B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40C4DE51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14:paraId="5B91B313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_______________И.В.Титович</w:t>
            </w:r>
          </w:p>
          <w:p w14:paraId="7F8FBE15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487C3832" w14:textId="77777777" w:rsidR="009F63D5" w:rsidRPr="0012502D" w:rsidRDefault="009F63D5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6084A6B6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14:paraId="5BFC7812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   _______________</w:t>
            </w:r>
          </w:p>
          <w:p w14:paraId="7F973037" w14:textId="77777777" w:rsidR="009F63D5" w:rsidRPr="0012502D" w:rsidRDefault="00D20DB1" w:rsidP="00DA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50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14:paraId="323014C3" w14:textId="77777777" w:rsidR="00E62958" w:rsidRDefault="00E62958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93987" w14:textId="77777777" w:rsidR="00DA6F62" w:rsidRDefault="00DA6F62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40F532" w14:textId="77777777" w:rsidR="00DA6F62" w:rsidRDefault="00DA6F62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0B2A1A" w14:textId="77777777" w:rsidR="00DA6F62" w:rsidRDefault="00DA6F62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5ADDFF" w14:textId="08557FF6" w:rsidR="009F63D5" w:rsidRPr="0012502D" w:rsidRDefault="00D20DB1" w:rsidP="00DA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F63D5" w:rsidRPr="0012502D" w:rsidSect="00337F2C">
          <w:headerReference w:type="default" r:id="rId9"/>
          <w:pgSz w:w="12240" w:h="15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12502D">
        <w:rPr>
          <w:rFonts w:ascii="Times New Roman" w:eastAsia="Times New Roman" w:hAnsi="Times New Roman" w:cs="Times New Roman"/>
          <w:sz w:val="28"/>
          <w:szCs w:val="28"/>
        </w:rPr>
        <w:t>Минск 202</w:t>
      </w:r>
      <w:r w:rsidR="00F75B3A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1033C1A" w14:textId="77777777" w:rsidR="009F63D5" w:rsidRPr="0012502D" w:rsidRDefault="00D20DB1" w:rsidP="00DA6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2425A1B1" w14:textId="77777777" w:rsidR="009F63D5" w:rsidRPr="0012502D" w:rsidRDefault="00D20DB1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bCs/>
          <w:sz w:val="28"/>
          <w:szCs w:val="28"/>
        </w:rPr>
        <w:t>Г.В. Лойко, заведующий кафедрой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Танка», доцент;</w:t>
      </w:r>
    </w:p>
    <w:p w14:paraId="52B8BAAC" w14:textId="77777777" w:rsidR="009F63D5" w:rsidRPr="0012502D" w:rsidRDefault="00E62958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D20DB1" w:rsidRPr="0012502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2502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D20DB1" w:rsidRPr="0012502D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Pr="0012502D">
        <w:rPr>
          <w:rFonts w:ascii="Times New Roman" w:eastAsia="Times New Roman" w:hAnsi="Times New Roman" w:cs="Times New Roman"/>
          <w:bCs/>
          <w:sz w:val="28"/>
          <w:szCs w:val="28"/>
        </w:rPr>
        <w:t>Гомонов</w:t>
      </w:r>
      <w:r w:rsidR="00D20DB1" w:rsidRPr="0012502D">
        <w:rPr>
          <w:rFonts w:ascii="Times New Roman" w:eastAsia="Times New Roman" w:hAnsi="Times New Roman" w:cs="Times New Roman"/>
          <w:bCs/>
          <w:sz w:val="28"/>
          <w:szCs w:val="28"/>
        </w:rPr>
        <w:t>, старший преподаватель кафедры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</w:t>
      </w:r>
      <w:r w:rsidRPr="0012502D">
        <w:rPr>
          <w:rFonts w:ascii="Times New Roman" w:eastAsia="Times New Roman" w:hAnsi="Times New Roman" w:cs="Times New Roman"/>
          <w:bCs/>
          <w:sz w:val="28"/>
          <w:szCs w:val="28"/>
        </w:rPr>
        <w:t>ниверситет имени Максима Танка»</w:t>
      </w:r>
    </w:p>
    <w:p w14:paraId="13DE3B3E" w14:textId="77777777" w:rsidR="009F63D5" w:rsidRPr="0012502D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937C6F" w14:textId="77777777" w:rsidR="009F63D5" w:rsidRPr="0012502D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199007" w14:textId="77777777" w:rsidR="009F63D5" w:rsidRPr="0012502D" w:rsidRDefault="00D20DB1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b/>
          <w:sz w:val="28"/>
          <w:szCs w:val="28"/>
        </w:rPr>
        <w:t>РЕЦЕНЗЕНТЫ:</w:t>
      </w:r>
    </w:p>
    <w:p w14:paraId="37B7575A" w14:textId="4F445295" w:rsidR="009F63D5" w:rsidRPr="00FF4E8C" w:rsidRDefault="00D20DB1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8C">
        <w:rPr>
          <w:rFonts w:ascii="Times New Roman" w:eastAsia="Times New Roman" w:hAnsi="Times New Roman" w:cs="Times New Roman"/>
          <w:sz w:val="28"/>
          <w:szCs w:val="28"/>
        </w:rPr>
        <w:t xml:space="preserve">Кафедра народного декоративно-прикладного искусства </w:t>
      </w:r>
      <w:r w:rsidRPr="00FF4E8C">
        <w:rPr>
          <w:rFonts w:ascii="Times New Roman" w:eastAsia="Times New Roman" w:hAnsi="Times New Roman" w:cs="Times New Roman"/>
          <w:bCs/>
          <w:sz w:val="28"/>
          <w:szCs w:val="28"/>
        </w:rPr>
        <w:t>учреждения образования</w:t>
      </w:r>
      <w:r w:rsidRPr="00FF4E8C">
        <w:rPr>
          <w:rFonts w:ascii="Times New Roman" w:eastAsia="Times New Roman" w:hAnsi="Times New Roman" w:cs="Times New Roman"/>
          <w:sz w:val="28"/>
          <w:szCs w:val="28"/>
        </w:rPr>
        <w:t xml:space="preserve"> «Белорусский государственный университет культуры и искусств» </w:t>
      </w:r>
      <w:r w:rsidRPr="00FF4E8C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протокол № </w:t>
      </w:r>
      <w:r w:rsidR="00FF4E8C" w:rsidRPr="00FF4E8C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 xml:space="preserve"> от 2</w:t>
      </w:r>
      <w:r w:rsidR="00FF4E8C" w:rsidRPr="00FF4E8C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62958" w:rsidRPr="00FF4E8C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FF4E8C" w:rsidRPr="00FF4E8C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4C6B79" w:rsidRPr="00FF4E8C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FF4E8C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  <w:r w:rsidRPr="00FF4E8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9EE660" w14:textId="77777777" w:rsidR="009F63D5" w:rsidRPr="00FF4E8C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899B6" w14:textId="77777777" w:rsidR="009F63D5" w:rsidRPr="00FF4E8C" w:rsidRDefault="004C6B79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8C">
        <w:rPr>
          <w:rFonts w:ascii="Times New Roman" w:hAnsi="Times New Roman" w:cs="Times New Roman"/>
          <w:sz w:val="28"/>
          <w:szCs w:val="28"/>
        </w:rPr>
        <w:t xml:space="preserve">В.И. Гончарук, профессор кафедры рисунка </w:t>
      </w:r>
      <w:r w:rsidRPr="00FF4E8C">
        <w:rPr>
          <w:rFonts w:ascii="Times New Roman" w:hAnsi="Times New Roman" w:cs="Times New Roman"/>
          <w:bCs/>
          <w:sz w:val="28"/>
          <w:szCs w:val="28"/>
        </w:rPr>
        <w:t>учреждения образования «Белорусская государственная академия искусств», профессор</w:t>
      </w:r>
    </w:p>
    <w:p w14:paraId="252DB4BC" w14:textId="77777777" w:rsidR="009F63D5" w:rsidRPr="00FF4E8C" w:rsidRDefault="009F63D5" w:rsidP="00DA6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7B4D10" w14:textId="77777777" w:rsidR="009F63D5" w:rsidRPr="00FF4E8C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484491" w14:textId="77777777" w:rsidR="009F63D5" w:rsidRPr="00FF4E8C" w:rsidRDefault="00D20DB1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E8C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РЕКОМЕНДОВАНА К УТВЕРЖДЕНИЮ В КАЧЕСТВЕ </w:t>
      </w:r>
      <w:r w:rsidR="00DA6F62" w:rsidRPr="00FF4E8C">
        <w:rPr>
          <w:rFonts w:ascii="Times New Roman" w:eastAsia="Times New Roman" w:hAnsi="Times New Roman" w:cs="Times New Roman"/>
          <w:b/>
          <w:sz w:val="28"/>
          <w:szCs w:val="28"/>
        </w:rPr>
        <w:t>ПРИМЕРНОЙ</w:t>
      </w:r>
      <w:r w:rsidRPr="00FF4E8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D7B3BC7" w14:textId="77777777" w:rsidR="009F63D5" w:rsidRPr="00FF4E8C" w:rsidRDefault="00D20DB1" w:rsidP="00DA6F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8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Кафедрой </w:t>
      </w:r>
      <w:r w:rsidRPr="00FF4E8C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художественно-педагогического образования</w:t>
      </w:r>
      <w:r w:rsidRPr="00FF4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E8C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факультета эстетического образования </w:t>
      </w:r>
      <w:r w:rsidRPr="00FF4E8C">
        <w:rPr>
          <w:rFonts w:ascii="Times New Roman" w:eastAsia="Times New Roman" w:hAnsi="Times New Roman" w:cs="Times New Roman"/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14:paraId="5BB1179C" w14:textId="77777777" w:rsidR="009F63D5" w:rsidRPr="00FF4E8C" w:rsidRDefault="00D20DB1" w:rsidP="00DA6F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8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протокол № </w:t>
      </w:r>
      <w:r w:rsidR="00A61C3A" w:rsidRPr="00FF4E8C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4C6B79" w:rsidRPr="00FF4E8C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4C6B79" w:rsidRPr="00FF4E8C">
        <w:rPr>
          <w:rFonts w:ascii="Times New Roman" w:hAnsi="Times New Roman" w:cs="Times New Roman"/>
          <w:bCs/>
          <w:iCs/>
          <w:sz w:val="28"/>
          <w:szCs w:val="28"/>
        </w:rPr>
        <w:t>06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61C3A" w:rsidRPr="00FF4E8C">
        <w:rPr>
          <w:rFonts w:ascii="Times New Roman" w:hAnsi="Times New Roman" w:cs="Times New Roman"/>
          <w:bCs/>
          <w:iCs/>
          <w:sz w:val="28"/>
          <w:szCs w:val="28"/>
        </w:rPr>
        <w:t>05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4C6B79" w:rsidRPr="00FF4E8C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FF4E8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3E39F1A" w14:textId="77777777" w:rsidR="009F63D5" w:rsidRPr="00FF4E8C" w:rsidRDefault="009F63D5" w:rsidP="00DA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5B83B5" w14:textId="6A7B0E85" w:rsidR="009F63D5" w:rsidRPr="00FF4E8C" w:rsidRDefault="00D20DB1" w:rsidP="00DA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8C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протокол № </w:t>
      </w:r>
      <w:r w:rsidR="00FF4E8C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 xml:space="preserve"> от</w:t>
      </w:r>
      <w:r w:rsidR="00B506E8" w:rsidRPr="00FF4E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F4E8C">
        <w:rPr>
          <w:rFonts w:ascii="Times New Roman" w:hAnsi="Times New Roman" w:cs="Times New Roman"/>
          <w:bCs/>
          <w:iCs/>
          <w:sz w:val="28"/>
          <w:szCs w:val="28"/>
        </w:rPr>
        <w:t>21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61C3A" w:rsidRPr="00FF4E8C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A03105" w:rsidRPr="00FF4E8C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4C6B79" w:rsidRPr="00FF4E8C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FF4E8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7D899BC" w14:textId="77777777" w:rsidR="009F63D5" w:rsidRPr="00FF4E8C" w:rsidRDefault="009F63D5" w:rsidP="00DA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E991D" w14:textId="48C56039" w:rsidR="009F63D5" w:rsidRPr="002806D0" w:rsidRDefault="00D20DB1" w:rsidP="00DA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8C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по </w:t>
      </w:r>
      <w:r w:rsidR="008D3BB6" w:rsidRPr="00FF4E8C">
        <w:rPr>
          <w:rFonts w:ascii="Times New Roman" w:eastAsia="Times New Roman" w:hAnsi="Times New Roman" w:cs="Times New Roman"/>
          <w:sz w:val="28"/>
          <w:szCs w:val="28"/>
        </w:rPr>
        <w:t>художественно-</w:t>
      </w:r>
      <w:r w:rsidRPr="00FF4E8C">
        <w:rPr>
          <w:rFonts w:ascii="Times New Roman" w:eastAsia="Times New Roman" w:hAnsi="Times New Roman" w:cs="Times New Roman"/>
          <w:sz w:val="28"/>
          <w:szCs w:val="28"/>
        </w:rPr>
        <w:t>эстетическому образованию учебно-методического объединения по педагогическому образованию (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протокол № </w:t>
      </w:r>
      <w:r w:rsidR="00FF4E8C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 xml:space="preserve"> от</w:t>
      </w:r>
      <w:r w:rsidR="00B506E8" w:rsidRPr="00FF4E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F4E8C">
        <w:rPr>
          <w:rFonts w:ascii="Times New Roman" w:hAnsi="Times New Roman" w:cs="Times New Roman"/>
          <w:bCs/>
          <w:iCs/>
          <w:sz w:val="28"/>
          <w:szCs w:val="28"/>
        </w:rPr>
        <w:t>22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61C3A" w:rsidRPr="00FF4E8C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4C6B79" w:rsidRPr="00FF4E8C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FF4E8C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4C6B79" w:rsidRPr="00FF4E8C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FF4E8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894C2E2" w14:textId="77777777" w:rsidR="009F63D5" w:rsidRPr="0012502D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5074F" w14:textId="77777777" w:rsidR="009F63D5" w:rsidRPr="0012502D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F625CF" w14:textId="77777777" w:rsidR="009F63D5" w:rsidRPr="0012502D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155450" w14:textId="77777777" w:rsidR="00242338" w:rsidRPr="0012502D" w:rsidRDefault="00242338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039F0" w14:textId="77777777" w:rsidR="009F63D5" w:rsidRDefault="009F63D5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B5A7E" w14:textId="77777777" w:rsidR="00B506E8" w:rsidRDefault="00B506E8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5B775B" w14:textId="77777777" w:rsidR="00B506E8" w:rsidRDefault="00B506E8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FEA0E5" w14:textId="77777777" w:rsidR="00B506E8" w:rsidRDefault="00B506E8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6F4BEE" w14:textId="77777777" w:rsidR="00B506E8" w:rsidRDefault="00B506E8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C0C207" w14:textId="77777777" w:rsidR="009F63D5" w:rsidRPr="0012502D" w:rsidRDefault="00D20DB1" w:rsidP="00DA6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sz w:val="28"/>
          <w:szCs w:val="28"/>
        </w:rPr>
        <w:t>Ответственный за редакцию: Г. В. Лойко</w:t>
      </w:r>
    </w:p>
    <w:p w14:paraId="7BE054D7" w14:textId="77777777" w:rsidR="009F63D5" w:rsidRPr="0012502D" w:rsidRDefault="00D20DB1" w:rsidP="00DA6F62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sz w:val="28"/>
          <w:szCs w:val="28"/>
        </w:rPr>
        <w:t>Ответственный за выпуск: Г. В. Лойко</w:t>
      </w:r>
      <w:r w:rsidRPr="0012502D"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14:paraId="6823B530" w14:textId="77777777" w:rsidR="009F63D5" w:rsidRPr="0012502D" w:rsidRDefault="00D20DB1" w:rsidP="00DA6F6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2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CEAE0A8" w14:textId="77777777" w:rsidR="009F63D5" w:rsidRPr="0012502D" w:rsidRDefault="009F63D5" w:rsidP="00DA6F6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96E4A" w14:textId="0778305D" w:rsidR="00DA6F62" w:rsidRPr="004D7678" w:rsidRDefault="00DA6F62" w:rsidP="00DA6F62">
      <w:pPr>
        <w:pStyle w:val="af3"/>
        <w:ind w:left="2" w:firstLine="718"/>
        <w:jc w:val="both"/>
        <w:rPr>
          <w:rStyle w:val="fontstyle01"/>
        </w:rPr>
      </w:pPr>
      <w:r w:rsidRPr="00DA6F62">
        <w:rPr>
          <w:rFonts w:eastAsia="Times New Roman"/>
        </w:rPr>
        <w:t xml:space="preserve">Примерная </w:t>
      </w:r>
      <w:r w:rsidR="00760517" w:rsidRPr="0012502D">
        <w:rPr>
          <w:rFonts w:eastAsia="Times New Roman"/>
          <w:spacing w:val="-4"/>
        </w:rPr>
        <w:t xml:space="preserve">учебная </w:t>
      </w:r>
      <w:r w:rsidR="00D20DB1" w:rsidRPr="0012502D">
        <w:t>программа по учебной дисциплине «</w:t>
      </w:r>
      <w:r w:rsidR="00E62958" w:rsidRPr="0012502D">
        <w:t>Академическая живопись</w:t>
      </w:r>
      <w:r w:rsidR="00D20DB1" w:rsidRPr="0012502D">
        <w:t xml:space="preserve">» </w:t>
      </w:r>
      <w:r w:rsidR="00A664E7" w:rsidRPr="0012502D">
        <w:t xml:space="preserve">разработана для учреждений высшего образования в соответствии </w:t>
      </w:r>
      <w:r w:rsidRPr="004D7678">
        <w:t xml:space="preserve">с требованиями </w:t>
      </w:r>
      <w:r w:rsidRPr="004D7678">
        <w:rPr>
          <w:lang w:val="ru-RU"/>
        </w:rPr>
        <w:t>о</w:t>
      </w:r>
      <w:r w:rsidRPr="004D7678">
        <w:t>бразовательного стандарта</w:t>
      </w:r>
      <w:r w:rsidRPr="004D7678">
        <w:rPr>
          <w:lang w:val="ru-RU"/>
        </w:rPr>
        <w:t xml:space="preserve"> общего </w:t>
      </w:r>
      <w:r w:rsidRPr="004D7678">
        <w:t xml:space="preserve">высшего образования </w:t>
      </w:r>
      <w:r w:rsidRPr="004D7678">
        <w:rPr>
          <w:lang w:val="ru-RU"/>
        </w:rPr>
        <w:t xml:space="preserve">для специальности </w:t>
      </w:r>
      <w:r w:rsidRPr="004D7678">
        <w:t xml:space="preserve">6-05-0113-06 </w:t>
      </w:r>
      <w:r w:rsidRPr="004D7678">
        <w:rPr>
          <w:lang w:val="ru-RU"/>
        </w:rPr>
        <w:t>«</w:t>
      </w:r>
      <w:r w:rsidRPr="004D7678">
        <w:t>Художественное образование</w:t>
      </w:r>
      <w:r w:rsidRPr="004D7678">
        <w:rPr>
          <w:lang w:val="ru-RU"/>
        </w:rPr>
        <w:t>»</w:t>
      </w:r>
      <w:r w:rsidRPr="004D7678">
        <w:rPr>
          <w:rStyle w:val="fontstyle01"/>
          <w:lang w:val="ru-RU"/>
        </w:rPr>
        <w:t>.</w:t>
      </w:r>
    </w:p>
    <w:p w14:paraId="79C8DDE1" w14:textId="77777777" w:rsidR="00CD3F47" w:rsidRPr="0012502D" w:rsidRDefault="00303F55" w:rsidP="00DA6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 w:rsidR="00DA6F62" w:rsidRPr="0012502D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12502D">
        <w:rPr>
          <w:rFonts w:ascii="Times New Roman" w:eastAsia="Times New Roman" w:hAnsi="Times New Roman" w:cs="Times New Roman"/>
          <w:sz w:val="28"/>
          <w:szCs w:val="28"/>
        </w:rPr>
        <w:t>дисциплины «</w:t>
      </w:r>
      <w:r w:rsidRPr="0012502D">
        <w:rPr>
          <w:rFonts w:ascii="Times New Roman" w:hAnsi="Times New Roman" w:cs="Times New Roman"/>
          <w:sz w:val="28"/>
          <w:szCs w:val="28"/>
        </w:rPr>
        <w:t>Академическая живопись</w:t>
      </w:r>
      <w:r w:rsidRPr="0012502D">
        <w:rPr>
          <w:rFonts w:ascii="Times New Roman" w:eastAsia="Times New Roman" w:hAnsi="Times New Roman" w:cs="Times New Roman"/>
          <w:sz w:val="28"/>
          <w:szCs w:val="28"/>
        </w:rPr>
        <w:t>» направлено на повышение качества подготовки студентов к профессиональной деятельности в художественно-творческой сфере. Полученные знания и умения обеспечат возможность воплощать авторскую идею в разнообразных формах художественного произведения. Освоение учебной дисциплины «</w:t>
      </w:r>
      <w:r w:rsidRPr="0012502D">
        <w:rPr>
          <w:rFonts w:ascii="Times New Roman" w:hAnsi="Times New Roman" w:cs="Times New Roman"/>
          <w:sz w:val="28"/>
          <w:szCs w:val="28"/>
        </w:rPr>
        <w:t>Академическая живопись</w:t>
      </w:r>
      <w:r w:rsidRPr="0012502D">
        <w:rPr>
          <w:rFonts w:ascii="Times New Roman" w:eastAsia="Times New Roman" w:hAnsi="Times New Roman" w:cs="Times New Roman"/>
          <w:sz w:val="28"/>
          <w:szCs w:val="28"/>
        </w:rPr>
        <w:t>» способствует развитию художественно-творческой компетентности студентов, являющейся неотъемлемой частью профессиональной подготовки педагога-художника, выпускника учреждения высшего образования.</w:t>
      </w:r>
      <w:r w:rsidRPr="001250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4E824" w14:textId="77777777" w:rsidR="009F63D5" w:rsidRPr="0012502D" w:rsidRDefault="00D20DB1" w:rsidP="00DA6F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b/>
          <w:sz w:val="28"/>
          <w:szCs w:val="28"/>
        </w:rPr>
        <w:t>Цель учебной дисциплины:</w:t>
      </w:r>
      <w:r w:rsidRPr="0012502D">
        <w:rPr>
          <w:rFonts w:ascii="Times New Roman" w:hAnsi="Times New Roman" w:cs="Times New Roman"/>
          <w:sz w:val="28"/>
          <w:szCs w:val="28"/>
        </w:rPr>
        <w:t xml:space="preserve"> </w:t>
      </w:r>
      <w:r w:rsidR="00A664E7" w:rsidRPr="0012502D">
        <w:rPr>
          <w:rFonts w:ascii="Times New Roman" w:hAnsi="Times New Roman" w:cs="Times New Roman"/>
          <w:sz w:val="28"/>
          <w:szCs w:val="28"/>
        </w:rPr>
        <w:t>формирование у студента образного мышления, художественного вкуса и комплекса теоретических основ живописи, знаний и навыков профессионального владения изобразительными средствами.</w:t>
      </w:r>
    </w:p>
    <w:p w14:paraId="337A7A08" w14:textId="77777777" w:rsidR="009F63D5" w:rsidRPr="0012502D" w:rsidRDefault="00D20DB1" w:rsidP="00DA6F6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02D">
        <w:rPr>
          <w:rFonts w:ascii="Times New Roman" w:hAnsi="Times New Roman" w:cs="Times New Roman"/>
          <w:b/>
          <w:sz w:val="28"/>
          <w:szCs w:val="28"/>
        </w:rPr>
        <w:t xml:space="preserve">Задачи учебной дисциплины: </w:t>
      </w:r>
    </w:p>
    <w:p w14:paraId="7CA84D49" w14:textId="77777777" w:rsidR="00A664E7" w:rsidRPr="0012502D" w:rsidRDefault="00A664E7" w:rsidP="00DA6F62">
      <w:pPr>
        <w:pStyle w:val="af2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12502D">
        <w:rPr>
          <w:sz w:val="28"/>
          <w:szCs w:val="28"/>
        </w:rPr>
        <w:t>развитие у студента культуры зрительного восприятия предметов и явлений окружающей действительности и произведений живописи;</w:t>
      </w:r>
    </w:p>
    <w:p w14:paraId="5FA9D531" w14:textId="77777777" w:rsidR="00A664E7" w:rsidRPr="0012502D" w:rsidRDefault="00A664E7" w:rsidP="00DA6F62">
      <w:pPr>
        <w:pStyle w:val="af2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12502D">
        <w:rPr>
          <w:sz w:val="28"/>
          <w:szCs w:val="28"/>
        </w:rPr>
        <w:t>обучение изображения предметов во взаимосвязи с пространством, окружающей средой, освещением и с учетом их цветовых особенностей;</w:t>
      </w:r>
    </w:p>
    <w:p w14:paraId="11649364" w14:textId="77777777" w:rsidR="00A664E7" w:rsidRPr="0012502D" w:rsidRDefault="00A664E7" w:rsidP="00DA6F62">
      <w:pPr>
        <w:pStyle w:val="af2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12502D">
        <w:rPr>
          <w:sz w:val="28"/>
          <w:szCs w:val="28"/>
        </w:rPr>
        <w:t>приобретение у студентов навыков работы по памяти, представлению и воображению;</w:t>
      </w:r>
    </w:p>
    <w:p w14:paraId="5A772DF5" w14:textId="77777777" w:rsidR="00A664E7" w:rsidRPr="0012502D" w:rsidRDefault="00A664E7" w:rsidP="00DA6F62">
      <w:pPr>
        <w:pStyle w:val="af2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12502D">
        <w:rPr>
          <w:sz w:val="28"/>
          <w:szCs w:val="28"/>
        </w:rPr>
        <w:t>ознакомление с теоретическими основами академической живописи, цветоведения, перспективы, теории теней, композиции, технологией и техникой живописи;</w:t>
      </w:r>
    </w:p>
    <w:p w14:paraId="292AE68C" w14:textId="77777777" w:rsidR="00A664E7" w:rsidRPr="0012502D" w:rsidRDefault="00A664E7" w:rsidP="00DA6F62">
      <w:pPr>
        <w:pStyle w:val="af2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12502D">
        <w:rPr>
          <w:sz w:val="28"/>
          <w:szCs w:val="28"/>
        </w:rPr>
        <w:t>раскрытие эстетической сущности реалистической живописи, средств и возможностей живописи в трудовом и идейном воспитании.</w:t>
      </w:r>
    </w:p>
    <w:p w14:paraId="6DDB5AD4" w14:textId="018493D8" w:rsidR="00B506E8" w:rsidRPr="0012502D" w:rsidRDefault="00B506E8" w:rsidP="00DA6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>Процесс овладения академической живописью должен проходить параллельно с изучением дисциплин «Цветоведение», «Композиция», «Академический рисунок», «Пластическая анатомия», «</w:t>
      </w:r>
      <w:r w:rsidR="00DA6F62">
        <w:rPr>
          <w:rFonts w:ascii="Times New Roman" w:hAnsi="Times New Roman" w:cs="Times New Roman"/>
          <w:sz w:val="28"/>
          <w:szCs w:val="28"/>
        </w:rPr>
        <w:t>Основы д</w:t>
      </w:r>
      <w:r w:rsidRPr="0012502D">
        <w:rPr>
          <w:rFonts w:ascii="Times New Roman" w:hAnsi="Times New Roman" w:cs="Times New Roman"/>
          <w:sz w:val="28"/>
          <w:szCs w:val="28"/>
        </w:rPr>
        <w:t>екоративно-прикладно</w:t>
      </w:r>
      <w:r w:rsidR="00DA6F62">
        <w:rPr>
          <w:rFonts w:ascii="Times New Roman" w:hAnsi="Times New Roman" w:cs="Times New Roman"/>
          <w:sz w:val="28"/>
          <w:szCs w:val="28"/>
        </w:rPr>
        <w:t>го</w:t>
      </w:r>
      <w:r w:rsidRPr="0012502D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DA6F62">
        <w:rPr>
          <w:rFonts w:ascii="Times New Roman" w:hAnsi="Times New Roman" w:cs="Times New Roman"/>
          <w:sz w:val="28"/>
          <w:szCs w:val="28"/>
        </w:rPr>
        <w:t>а</w:t>
      </w:r>
      <w:r w:rsidRPr="0012502D">
        <w:rPr>
          <w:rFonts w:ascii="Times New Roman" w:hAnsi="Times New Roman" w:cs="Times New Roman"/>
          <w:sz w:val="28"/>
          <w:szCs w:val="28"/>
        </w:rPr>
        <w:t xml:space="preserve">», </w:t>
      </w:r>
      <w:r w:rsidR="00B3316D">
        <w:rPr>
          <w:rFonts w:ascii="Times New Roman" w:hAnsi="Times New Roman" w:cs="Times New Roman"/>
          <w:sz w:val="28"/>
          <w:szCs w:val="28"/>
        </w:rPr>
        <w:t xml:space="preserve">а также дисциплин компонента учреждения образования </w:t>
      </w:r>
      <w:r w:rsidRPr="0012502D">
        <w:rPr>
          <w:rFonts w:ascii="Times New Roman" w:hAnsi="Times New Roman" w:cs="Times New Roman"/>
          <w:sz w:val="28"/>
          <w:szCs w:val="28"/>
        </w:rPr>
        <w:t>«Перспектива»</w:t>
      </w:r>
      <w:r w:rsidR="00B3316D">
        <w:rPr>
          <w:rFonts w:ascii="Times New Roman" w:hAnsi="Times New Roman" w:cs="Times New Roman"/>
          <w:sz w:val="28"/>
          <w:szCs w:val="28"/>
        </w:rPr>
        <w:t xml:space="preserve"> и</w:t>
      </w:r>
      <w:r w:rsidRPr="0012502D">
        <w:rPr>
          <w:rFonts w:ascii="Times New Roman" w:hAnsi="Times New Roman" w:cs="Times New Roman"/>
          <w:sz w:val="28"/>
          <w:szCs w:val="28"/>
        </w:rPr>
        <w:t xml:space="preserve"> </w:t>
      </w:r>
      <w:r w:rsidR="00DA6F62">
        <w:rPr>
          <w:rFonts w:ascii="Times New Roman" w:hAnsi="Times New Roman" w:cs="Times New Roman"/>
          <w:sz w:val="28"/>
          <w:szCs w:val="28"/>
        </w:rPr>
        <w:t xml:space="preserve">модуля </w:t>
      </w:r>
      <w:r w:rsidRPr="0012502D">
        <w:rPr>
          <w:rFonts w:ascii="Times New Roman" w:hAnsi="Times New Roman" w:cs="Times New Roman"/>
          <w:sz w:val="28"/>
          <w:szCs w:val="28"/>
        </w:rPr>
        <w:t>«История искусств». Освоение учебной дисциплины «Академическая живопись» способствует успешному прохождению учебных и производственных практик.</w:t>
      </w:r>
    </w:p>
    <w:p w14:paraId="13386C48" w14:textId="77777777" w:rsidR="009F63D5" w:rsidRPr="0012502D" w:rsidRDefault="00D20DB1" w:rsidP="00DA6F62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12502D">
        <w:rPr>
          <w:rFonts w:ascii="Times New Roman" w:hAnsi="Times New Roman" w:cs="Times New Roman"/>
          <w:bCs/>
          <w:snapToGrid w:val="0"/>
          <w:sz w:val="28"/>
          <w:szCs w:val="28"/>
        </w:rPr>
        <w:t>В результате изучения учебной дисциплины студент должен</w:t>
      </w:r>
    </w:p>
    <w:p w14:paraId="769EC3F8" w14:textId="77777777" w:rsidR="009F63D5" w:rsidRPr="0012502D" w:rsidRDefault="00D20DB1" w:rsidP="00DA6F62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12502D">
        <w:rPr>
          <w:rFonts w:ascii="Times New Roman" w:hAnsi="Times New Roman" w:cs="Times New Roman"/>
          <w:b/>
          <w:bCs/>
          <w:snapToGrid w:val="0"/>
          <w:sz w:val="28"/>
          <w:szCs w:val="28"/>
        </w:rPr>
        <w:t>знать:</w:t>
      </w:r>
    </w:p>
    <w:p w14:paraId="43D0FBAD" w14:textId="77777777" w:rsidR="00303F55" w:rsidRPr="0012502D" w:rsidRDefault="00303F55" w:rsidP="00DA6F62">
      <w:pPr>
        <w:numPr>
          <w:ilvl w:val="0"/>
          <w:numId w:val="10"/>
        </w:numPr>
        <w:tabs>
          <w:tab w:val="num" w:pos="748"/>
          <w:tab w:val="left" w:pos="9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>принципы и этапы выполнения академического этюда в технике масляной живописи;</w:t>
      </w:r>
    </w:p>
    <w:p w14:paraId="4353FBFB" w14:textId="77777777" w:rsidR="00A664E7" w:rsidRPr="0012502D" w:rsidRDefault="00303F55" w:rsidP="00DA6F62">
      <w:pPr>
        <w:numPr>
          <w:ilvl w:val="0"/>
          <w:numId w:val="10"/>
        </w:numPr>
        <w:tabs>
          <w:tab w:val="num" w:pos="748"/>
          <w:tab w:val="left" w:pos="9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>технические особенности живописных материалов, применяемых основ для живописи, грунтов, растворителей, лаков, специфику принадлежностей и оборудования для занятий живописью;</w:t>
      </w:r>
    </w:p>
    <w:p w14:paraId="07F6A7C0" w14:textId="77777777" w:rsidR="009F63D5" w:rsidRPr="0012502D" w:rsidRDefault="00D20DB1" w:rsidP="00DA6F62">
      <w:pPr>
        <w:widowControl w:val="0"/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2502D">
        <w:rPr>
          <w:rFonts w:ascii="Times New Roman" w:hAnsi="Times New Roman" w:cs="Times New Roman"/>
          <w:b/>
          <w:snapToGrid w:val="0"/>
          <w:sz w:val="28"/>
          <w:szCs w:val="28"/>
        </w:rPr>
        <w:t>уметь:</w:t>
      </w:r>
    </w:p>
    <w:p w14:paraId="1C8E22E1" w14:textId="77777777" w:rsidR="00303F55" w:rsidRPr="0012502D" w:rsidRDefault="00303F55" w:rsidP="00DA6F62">
      <w:pPr>
        <w:numPr>
          <w:ilvl w:val="0"/>
          <w:numId w:val="11"/>
        </w:numPr>
        <w:tabs>
          <w:tab w:val="num" w:pos="748"/>
          <w:tab w:val="left" w:pos="9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>выбирать композиционно-изобразительные средства для решения художественных задач;</w:t>
      </w:r>
    </w:p>
    <w:p w14:paraId="13DCD913" w14:textId="77777777" w:rsidR="00303F55" w:rsidRPr="0012502D" w:rsidRDefault="00303F55" w:rsidP="00DA6F62">
      <w:pPr>
        <w:numPr>
          <w:ilvl w:val="0"/>
          <w:numId w:val="11"/>
        </w:numPr>
        <w:tabs>
          <w:tab w:val="num" w:pos="748"/>
          <w:tab w:val="left" w:pos="9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>передавать визуально достоверные живописные свойства изображаемых объектов;</w:t>
      </w:r>
    </w:p>
    <w:p w14:paraId="1A805E62" w14:textId="77777777" w:rsidR="009F63D5" w:rsidRPr="0012502D" w:rsidRDefault="00D20DB1" w:rsidP="00DA6F62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502D">
        <w:rPr>
          <w:rFonts w:ascii="Times New Roman" w:hAnsi="Times New Roman" w:cs="Times New Roman"/>
          <w:b/>
          <w:bCs/>
          <w:snapToGrid w:val="0"/>
          <w:sz w:val="28"/>
          <w:szCs w:val="28"/>
        </w:rPr>
        <w:t>владеть:</w:t>
      </w:r>
    </w:p>
    <w:p w14:paraId="49B19D15" w14:textId="77777777" w:rsidR="00303F55" w:rsidRPr="0012502D" w:rsidRDefault="00303F55" w:rsidP="00DA6F62">
      <w:pPr>
        <w:numPr>
          <w:ilvl w:val="0"/>
          <w:numId w:val="11"/>
        </w:numPr>
        <w:tabs>
          <w:tab w:val="num" w:pos="748"/>
          <w:tab w:val="left" w:pos="9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>приемами светового моделирования формы, построения колористических систем;</w:t>
      </w:r>
    </w:p>
    <w:p w14:paraId="3DE41368" w14:textId="77777777" w:rsidR="00303F55" w:rsidRPr="0012502D" w:rsidRDefault="00303F55" w:rsidP="00DA6F62">
      <w:pPr>
        <w:numPr>
          <w:ilvl w:val="0"/>
          <w:numId w:val="11"/>
        </w:numPr>
        <w:tabs>
          <w:tab w:val="num" w:pos="748"/>
          <w:tab w:val="left" w:pos="9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>техниками и материалами исполнения для решения профессиональных задач.</w:t>
      </w:r>
    </w:p>
    <w:p w14:paraId="71C96262" w14:textId="77777777" w:rsidR="00A664E7" w:rsidRPr="0012502D" w:rsidRDefault="00CD3F47" w:rsidP="00DA6F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sz w:val="28"/>
          <w:szCs w:val="28"/>
        </w:rPr>
        <w:t xml:space="preserve">Изучение учебной дисциплины «Академическая живопись» должно обеспечить формирование у студентов </w:t>
      </w:r>
      <w:r w:rsidRPr="0018399E">
        <w:rPr>
          <w:rFonts w:ascii="Times New Roman" w:eastAsia="Times New Roman" w:hAnsi="Times New Roman" w:cs="Times New Roman"/>
          <w:b/>
          <w:sz w:val="28"/>
          <w:szCs w:val="28"/>
        </w:rPr>
        <w:t>базов</w:t>
      </w:r>
      <w:r w:rsidR="00D8203E">
        <w:rPr>
          <w:rFonts w:ascii="Times New Roman" w:eastAsia="Times New Roman" w:hAnsi="Times New Roman" w:cs="Times New Roman"/>
          <w:b/>
          <w:sz w:val="28"/>
          <w:szCs w:val="28"/>
        </w:rPr>
        <w:t>ых</w:t>
      </w:r>
      <w:r w:rsidRPr="0018399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профессиональн</w:t>
      </w:r>
      <w:r w:rsidR="00D8203E">
        <w:rPr>
          <w:rFonts w:ascii="Times New Roman" w:eastAsia="Times New Roman" w:hAnsi="Times New Roman" w:cs="Times New Roman"/>
          <w:b/>
          <w:sz w:val="28"/>
          <w:szCs w:val="28"/>
        </w:rPr>
        <w:t>ых</w:t>
      </w:r>
      <w:r w:rsidRPr="0012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компетенци</w:t>
      </w:r>
      <w:r w:rsidR="00D8203E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12502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12502D">
        <w:rPr>
          <w:rFonts w:ascii="Times New Roman" w:hAnsi="Times New Roman" w:cs="Times New Roman"/>
          <w:sz w:val="28"/>
          <w:szCs w:val="28"/>
        </w:rPr>
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</w:r>
      <w:r w:rsidR="00D8203E">
        <w:rPr>
          <w:rFonts w:ascii="Times New Roman" w:hAnsi="Times New Roman" w:cs="Times New Roman"/>
          <w:sz w:val="28"/>
          <w:szCs w:val="28"/>
        </w:rPr>
        <w:t>; п</w:t>
      </w:r>
      <w:r w:rsidR="00D8203E" w:rsidRPr="00D8203E">
        <w:rPr>
          <w:rFonts w:ascii="Times New Roman" w:hAnsi="Times New Roman" w:cs="Times New Roman"/>
          <w:sz w:val="28"/>
          <w:szCs w:val="28"/>
        </w:rPr>
        <w:t>рименять навыки реалистического изображения с натуры в процессе создания натюрморта, пейзажа, портрета, фигуры человека, а также выполнения творческих работ по памяти, представлению и воображению</w:t>
      </w:r>
      <w:r w:rsidRPr="0012502D">
        <w:rPr>
          <w:rFonts w:ascii="Times New Roman" w:hAnsi="Times New Roman" w:cs="Times New Roman"/>
          <w:sz w:val="28"/>
          <w:szCs w:val="28"/>
        </w:rPr>
        <w:t>.</w:t>
      </w:r>
    </w:p>
    <w:p w14:paraId="55D02F21" w14:textId="77777777" w:rsidR="00A664E7" w:rsidRPr="0012502D" w:rsidRDefault="00CD3F47" w:rsidP="00DA6F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EACE3A0" w14:textId="77777777" w:rsidR="009F63D5" w:rsidRPr="0012502D" w:rsidRDefault="00D20DB1" w:rsidP="00DA6F62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6B79">
        <w:rPr>
          <w:rFonts w:ascii="Times New Roman" w:eastAsia="Times New Roman" w:hAnsi="Times New Roman" w:cs="Times New Roman"/>
          <w:sz w:val="28"/>
          <w:szCs w:val="28"/>
        </w:rPr>
        <w:t>На изучение учебной дисциплины «</w:t>
      </w:r>
      <w:r w:rsidR="00CD3F47" w:rsidRPr="004C6B79">
        <w:rPr>
          <w:rFonts w:ascii="Times New Roman" w:eastAsia="Times New Roman" w:hAnsi="Times New Roman" w:cs="Times New Roman"/>
          <w:sz w:val="28"/>
          <w:szCs w:val="28"/>
        </w:rPr>
        <w:t>Академическая живопись</w:t>
      </w:r>
      <w:r w:rsidRPr="004C6B79">
        <w:rPr>
          <w:rFonts w:ascii="Times New Roman" w:eastAsia="Times New Roman" w:hAnsi="Times New Roman" w:cs="Times New Roman"/>
          <w:sz w:val="28"/>
          <w:szCs w:val="28"/>
        </w:rPr>
        <w:t xml:space="preserve">» отведено всего </w:t>
      </w:r>
      <w:r w:rsidR="00D8203E" w:rsidRPr="004C6B79">
        <w:rPr>
          <w:rFonts w:ascii="Times New Roman" w:hAnsi="Times New Roman" w:cs="Times New Roman"/>
          <w:iCs/>
          <w:sz w:val="28"/>
          <w:szCs w:val="28"/>
        </w:rPr>
        <w:t>264</w:t>
      </w:r>
      <w:r w:rsidRPr="004C6B79">
        <w:rPr>
          <w:rFonts w:ascii="Times New Roman" w:hAnsi="Times New Roman" w:cs="Times New Roman"/>
          <w:iCs/>
          <w:sz w:val="28"/>
          <w:szCs w:val="28"/>
        </w:rPr>
        <w:t xml:space="preserve"> час</w:t>
      </w:r>
      <w:r w:rsidR="004C6B79" w:rsidRPr="004C6B79">
        <w:rPr>
          <w:rFonts w:ascii="Times New Roman" w:hAnsi="Times New Roman" w:cs="Times New Roman"/>
          <w:iCs/>
          <w:sz w:val="28"/>
          <w:szCs w:val="28"/>
        </w:rPr>
        <w:t>а</w:t>
      </w:r>
      <w:r w:rsidRPr="004C6B79">
        <w:rPr>
          <w:rFonts w:ascii="Times New Roman" w:hAnsi="Times New Roman" w:cs="Times New Roman"/>
          <w:iCs/>
          <w:sz w:val="28"/>
          <w:szCs w:val="28"/>
        </w:rPr>
        <w:t xml:space="preserve">, из них </w:t>
      </w:r>
      <w:r w:rsidR="00D8203E" w:rsidRPr="004C6B79">
        <w:rPr>
          <w:rFonts w:ascii="Times New Roman" w:hAnsi="Times New Roman" w:cs="Times New Roman"/>
          <w:iCs/>
          <w:sz w:val="28"/>
          <w:szCs w:val="28"/>
        </w:rPr>
        <w:t xml:space="preserve">152 </w:t>
      </w:r>
      <w:r w:rsidRPr="004C6B79">
        <w:rPr>
          <w:rFonts w:ascii="Times New Roman" w:hAnsi="Times New Roman" w:cs="Times New Roman"/>
          <w:iCs/>
          <w:sz w:val="28"/>
          <w:szCs w:val="28"/>
        </w:rPr>
        <w:t>час</w:t>
      </w:r>
      <w:r w:rsidR="00D8203E" w:rsidRPr="004C6B79">
        <w:rPr>
          <w:rFonts w:ascii="Times New Roman" w:hAnsi="Times New Roman" w:cs="Times New Roman"/>
          <w:iCs/>
          <w:sz w:val="28"/>
          <w:szCs w:val="28"/>
        </w:rPr>
        <w:t>а</w:t>
      </w:r>
      <w:r w:rsidRPr="004C6B79">
        <w:rPr>
          <w:rFonts w:ascii="Times New Roman" w:hAnsi="Times New Roman" w:cs="Times New Roman"/>
          <w:iCs/>
          <w:sz w:val="28"/>
          <w:szCs w:val="28"/>
        </w:rPr>
        <w:t xml:space="preserve"> аудиторных занятий (</w:t>
      </w:r>
      <w:r w:rsidR="00D8203E" w:rsidRPr="004C6B79">
        <w:rPr>
          <w:rFonts w:ascii="Times New Roman" w:hAnsi="Times New Roman" w:cs="Times New Roman"/>
          <w:iCs/>
          <w:sz w:val="28"/>
          <w:szCs w:val="28"/>
        </w:rPr>
        <w:t xml:space="preserve">8 </w:t>
      </w:r>
      <w:r w:rsidR="00CD3F47" w:rsidRPr="004C6B79">
        <w:rPr>
          <w:rFonts w:ascii="Times New Roman" w:hAnsi="Times New Roman" w:cs="Times New Roman"/>
          <w:iCs/>
          <w:sz w:val="28"/>
          <w:szCs w:val="28"/>
        </w:rPr>
        <w:t>час</w:t>
      </w:r>
      <w:r w:rsidR="00D8203E" w:rsidRPr="004C6B79">
        <w:rPr>
          <w:rFonts w:ascii="Times New Roman" w:hAnsi="Times New Roman" w:cs="Times New Roman"/>
          <w:iCs/>
          <w:sz w:val="28"/>
          <w:szCs w:val="28"/>
        </w:rPr>
        <w:t>ов</w:t>
      </w:r>
      <w:r w:rsidRPr="004C6B79">
        <w:rPr>
          <w:rFonts w:ascii="Times New Roman" w:hAnsi="Times New Roman" w:cs="Times New Roman"/>
          <w:iCs/>
          <w:sz w:val="28"/>
          <w:szCs w:val="28"/>
        </w:rPr>
        <w:t xml:space="preserve"> лекционных, </w:t>
      </w:r>
      <w:r w:rsidR="00D8203E" w:rsidRPr="004C6B79">
        <w:rPr>
          <w:rFonts w:ascii="Times New Roman" w:hAnsi="Times New Roman" w:cs="Times New Roman"/>
          <w:iCs/>
          <w:sz w:val="28"/>
          <w:szCs w:val="28"/>
        </w:rPr>
        <w:t xml:space="preserve">122 часа </w:t>
      </w:r>
      <w:r w:rsidR="00CD3F47" w:rsidRPr="004C6B79">
        <w:rPr>
          <w:rFonts w:ascii="Times New Roman" w:hAnsi="Times New Roman" w:cs="Times New Roman"/>
          <w:iCs/>
          <w:sz w:val="28"/>
          <w:szCs w:val="28"/>
        </w:rPr>
        <w:t>лабораторных</w:t>
      </w:r>
      <w:r w:rsidR="00D8203E" w:rsidRPr="004C6B79">
        <w:rPr>
          <w:rFonts w:ascii="Times New Roman" w:hAnsi="Times New Roman" w:cs="Times New Roman"/>
          <w:iCs/>
          <w:sz w:val="28"/>
          <w:szCs w:val="28"/>
        </w:rPr>
        <w:t>, 22 часа практических</w:t>
      </w:r>
      <w:r w:rsidRPr="004C6B79">
        <w:rPr>
          <w:rFonts w:ascii="Times New Roman" w:hAnsi="Times New Roman" w:cs="Times New Roman"/>
          <w:iCs/>
          <w:sz w:val="28"/>
          <w:szCs w:val="28"/>
        </w:rPr>
        <w:t>)</w:t>
      </w:r>
      <w:r w:rsidR="00D8203E" w:rsidRPr="004C6B79">
        <w:rPr>
          <w:rFonts w:ascii="Times New Roman" w:hAnsi="Times New Roman" w:cs="Times New Roman"/>
          <w:iCs/>
          <w:sz w:val="28"/>
          <w:szCs w:val="28"/>
        </w:rPr>
        <w:t>.</w:t>
      </w:r>
    </w:p>
    <w:p w14:paraId="39A53469" w14:textId="614AF2D0" w:rsidR="00CD3F47" w:rsidRPr="0012502D" w:rsidRDefault="00CD3F47" w:rsidP="00DA6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02D">
        <w:rPr>
          <w:rFonts w:ascii="Times New Roman" w:eastAsia="Times New Roman" w:hAnsi="Times New Roman" w:cs="Times New Roman"/>
          <w:sz w:val="28"/>
          <w:szCs w:val="28"/>
        </w:rPr>
        <w:t xml:space="preserve">Рекомендуемая форма </w:t>
      </w:r>
      <w:r w:rsidR="00FE0412">
        <w:rPr>
          <w:rFonts w:ascii="Times New Roman" w:eastAsia="Times New Roman" w:hAnsi="Times New Roman" w:cs="Times New Roman"/>
          <w:sz w:val="28"/>
          <w:szCs w:val="28"/>
        </w:rPr>
        <w:t>промежуточного</w:t>
      </w:r>
      <w:r w:rsidRPr="0012502D">
        <w:rPr>
          <w:rFonts w:ascii="Times New Roman" w:eastAsia="Times New Roman" w:hAnsi="Times New Roman" w:cs="Times New Roman"/>
          <w:sz w:val="28"/>
          <w:szCs w:val="28"/>
        </w:rPr>
        <w:t xml:space="preserve"> контроля – зачет.</w:t>
      </w:r>
    </w:p>
    <w:p w14:paraId="11D87E55" w14:textId="77777777" w:rsidR="009F63D5" w:rsidRPr="0012502D" w:rsidRDefault="009F63D5" w:rsidP="00DA6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7342B8" w14:textId="77777777" w:rsidR="00E425AF" w:rsidRPr="0012502D" w:rsidRDefault="00E425AF" w:rsidP="00DA6F62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12502D"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14:paraId="15D35D65" w14:textId="77777777" w:rsidR="009F63D5" w:rsidRPr="0012502D" w:rsidRDefault="00D20DB1" w:rsidP="00DA6F62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12502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ПРИМЕРНЫЙ ТЕМАТИЧЕСКИЙ ПЛАН</w:t>
      </w:r>
    </w:p>
    <w:p w14:paraId="68B2A948" w14:textId="77777777" w:rsidR="009F63D5" w:rsidRPr="0012502D" w:rsidRDefault="009F63D5" w:rsidP="00DA6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192"/>
        <w:gridCol w:w="766"/>
        <w:gridCol w:w="626"/>
        <w:gridCol w:w="695"/>
        <w:gridCol w:w="557"/>
      </w:tblGrid>
      <w:tr w:rsidR="00D8203E" w:rsidRPr="0012502D" w14:paraId="79E4209D" w14:textId="77777777" w:rsidTr="003873EB">
        <w:trPr>
          <w:trHeight w:val="308"/>
        </w:trPr>
        <w:tc>
          <w:tcPr>
            <w:tcW w:w="384" w:type="pct"/>
            <w:vMerge w:val="restart"/>
            <w:vAlign w:val="center"/>
          </w:tcPr>
          <w:p w14:paraId="291514D6" w14:textId="77777777" w:rsidR="00D8203E" w:rsidRPr="0012502D" w:rsidRDefault="00D8203E" w:rsidP="00DA6F62">
            <w:pPr>
              <w:tabs>
                <w:tab w:val="left" w:pos="993"/>
              </w:tabs>
              <w:spacing w:after="0" w:line="240" w:lineRule="auto"/>
              <w:ind w:right="-3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234" w:type="pct"/>
            <w:vMerge w:val="restart"/>
            <w:vAlign w:val="center"/>
          </w:tcPr>
          <w:p w14:paraId="28CD1BE0" w14:textId="77777777" w:rsidR="00D8203E" w:rsidRPr="0012502D" w:rsidRDefault="00D8203E" w:rsidP="00DA6F62">
            <w:pPr>
              <w:tabs>
                <w:tab w:val="left" w:pos="993"/>
              </w:tabs>
              <w:spacing w:after="0" w:line="240" w:lineRule="auto"/>
              <w:ind w:right="-38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2D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  <w:r w:rsidR="00483D8D">
              <w:rPr>
                <w:rFonts w:ascii="Times New Roman" w:hAnsi="Times New Roman" w:cs="Times New Roman"/>
                <w:sz w:val="28"/>
                <w:szCs w:val="28"/>
              </w:rPr>
              <w:t>, подтемы</w:t>
            </w:r>
          </w:p>
        </w:tc>
        <w:tc>
          <w:tcPr>
            <w:tcW w:w="1381" w:type="pct"/>
            <w:gridSpan w:val="4"/>
          </w:tcPr>
          <w:p w14:paraId="5FB33AD0" w14:textId="77777777" w:rsidR="00D8203E" w:rsidRPr="0012502D" w:rsidRDefault="00D8203E" w:rsidP="00DA6F62">
            <w:pPr>
              <w:tabs>
                <w:tab w:val="left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2D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483D8D" w:rsidRPr="0012502D" w14:paraId="484D3A4E" w14:textId="77777777" w:rsidTr="003873EB">
        <w:trPr>
          <w:trHeight w:val="2101"/>
        </w:trPr>
        <w:tc>
          <w:tcPr>
            <w:tcW w:w="384" w:type="pct"/>
            <w:vMerge/>
          </w:tcPr>
          <w:p w14:paraId="3FC42C2F" w14:textId="77777777" w:rsidR="00D8203E" w:rsidRPr="0012502D" w:rsidRDefault="00D8203E" w:rsidP="00DA6F62">
            <w:pPr>
              <w:pStyle w:val="af"/>
              <w:ind w:left="0" w:right="-108" w:firstLine="0"/>
              <w:rPr>
                <w:szCs w:val="28"/>
              </w:rPr>
            </w:pPr>
          </w:p>
        </w:tc>
        <w:tc>
          <w:tcPr>
            <w:tcW w:w="3234" w:type="pct"/>
            <w:vMerge/>
            <w:tcBorders>
              <w:bottom w:val="single" w:sz="4" w:space="0" w:color="auto"/>
            </w:tcBorders>
          </w:tcPr>
          <w:p w14:paraId="63DFD85F" w14:textId="77777777" w:rsidR="00D8203E" w:rsidRPr="0012502D" w:rsidRDefault="00D8203E" w:rsidP="00DA6F62">
            <w:pPr>
              <w:pStyle w:val="af"/>
              <w:ind w:left="0" w:right="-108" w:firstLine="0"/>
              <w:rPr>
                <w:szCs w:val="28"/>
              </w:rPr>
            </w:pPr>
          </w:p>
        </w:tc>
        <w:tc>
          <w:tcPr>
            <w:tcW w:w="400" w:type="pct"/>
            <w:textDirection w:val="btLr"/>
          </w:tcPr>
          <w:p w14:paraId="1D7C916D" w14:textId="77777777" w:rsidR="00D8203E" w:rsidRPr="0012502D" w:rsidRDefault="00D8203E" w:rsidP="00DA6F62">
            <w:pPr>
              <w:tabs>
                <w:tab w:val="left" w:pos="993"/>
              </w:tabs>
              <w:spacing w:after="0" w:line="240" w:lineRule="auto"/>
              <w:ind w:left="113" w:right="-380"/>
              <w:rPr>
                <w:rFonts w:ascii="Times New Roman" w:hAnsi="Times New Roman" w:cs="Times New Roman"/>
                <w:sz w:val="28"/>
                <w:szCs w:val="28"/>
              </w:rPr>
            </w:pPr>
            <w:r w:rsidRPr="0012502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27" w:type="pct"/>
            <w:textDirection w:val="btLr"/>
          </w:tcPr>
          <w:p w14:paraId="4EE3BF10" w14:textId="77777777" w:rsidR="00D8203E" w:rsidRPr="0012502D" w:rsidRDefault="00D8203E" w:rsidP="00DA6F62">
            <w:pPr>
              <w:tabs>
                <w:tab w:val="left" w:pos="993"/>
              </w:tabs>
              <w:spacing w:after="0" w:line="240" w:lineRule="auto"/>
              <w:ind w:left="113" w:right="-380"/>
              <w:rPr>
                <w:rFonts w:ascii="Times New Roman" w:hAnsi="Times New Roman" w:cs="Times New Roman"/>
                <w:sz w:val="28"/>
                <w:szCs w:val="28"/>
              </w:rPr>
            </w:pPr>
            <w:r w:rsidRPr="0012502D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363" w:type="pct"/>
            <w:textDirection w:val="btLr"/>
          </w:tcPr>
          <w:p w14:paraId="1225B90F" w14:textId="77777777" w:rsidR="00D8203E" w:rsidRPr="0012502D" w:rsidRDefault="00D8203E" w:rsidP="00DA6F62">
            <w:pPr>
              <w:tabs>
                <w:tab w:val="left" w:pos="993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2502D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</w:p>
        </w:tc>
        <w:tc>
          <w:tcPr>
            <w:tcW w:w="291" w:type="pct"/>
            <w:textDirection w:val="btLr"/>
          </w:tcPr>
          <w:p w14:paraId="4C392BAC" w14:textId="77777777" w:rsidR="00D8203E" w:rsidRPr="0012502D" w:rsidRDefault="00D8203E" w:rsidP="00DA6F62">
            <w:pPr>
              <w:tabs>
                <w:tab w:val="left" w:pos="993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</w:p>
        </w:tc>
      </w:tr>
      <w:tr w:rsidR="00483D8D" w:rsidRPr="0012502D" w14:paraId="6E36BA5D" w14:textId="77777777" w:rsidTr="003873EB">
        <w:trPr>
          <w:trHeight w:val="689"/>
        </w:trPr>
        <w:tc>
          <w:tcPr>
            <w:tcW w:w="384" w:type="pct"/>
            <w:vAlign w:val="center"/>
          </w:tcPr>
          <w:p w14:paraId="55C28D7D" w14:textId="77777777" w:rsidR="00D8203E" w:rsidRPr="0012502D" w:rsidRDefault="00D8203E" w:rsidP="00E27DF3">
            <w:pPr>
              <w:pStyle w:val="af"/>
              <w:ind w:left="0" w:right="-108" w:firstLine="0"/>
              <w:jc w:val="center"/>
              <w:rPr>
                <w:szCs w:val="28"/>
              </w:rPr>
            </w:pPr>
            <w:r w:rsidRPr="0012502D">
              <w:rPr>
                <w:szCs w:val="28"/>
              </w:rPr>
              <w:t>1.</w:t>
            </w:r>
          </w:p>
        </w:tc>
        <w:tc>
          <w:tcPr>
            <w:tcW w:w="3234" w:type="pct"/>
            <w:vAlign w:val="center"/>
          </w:tcPr>
          <w:p w14:paraId="23BAD55F" w14:textId="77777777" w:rsidR="00D8203E" w:rsidRPr="003873EB" w:rsidRDefault="008243CE" w:rsidP="003873EB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3EB">
              <w:rPr>
                <w:rFonts w:ascii="Times New Roman" w:hAnsi="Times New Roman"/>
                <w:sz w:val="28"/>
                <w:szCs w:val="28"/>
              </w:rPr>
              <w:t>Понятие «живопись». Задачи реалистической живописи. Техника и технология акварельной живописи. Цветовая гамма. Цветовая гармония. Колорит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19852A3" w14:textId="77777777" w:rsidR="00D8203E" w:rsidRPr="00AE4F79" w:rsidRDefault="005E0607" w:rsidP="00E27DF3">
            <w:pPr>
              <w:pStyle w:val="af"/>
              <w:ind w:left="0" w:right="-108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40</w:t>
            </w:r>
          </w:p>
        </w:tc>
        <w:tc>
          <w:tcPr>
            <w:tcW w:w="327" w:type="pct"/>
            <w:vAlign w:val="center"/>
          </w:tcPr>
          <w:p w14:paraId="5BA708BC" w14:textId="77777777" w:rsidR="00D8203E" w:rsidRPr="00AE4F79" w:rsidRDefault="004C6B79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AE4F79">
              <w:rPr>
                <w:b/>
                <w:szCs w:val="28"/>
              </w:rPr>
              <w:t>2</w:t>
            </w:r>
          </w:p>
        </w:tc>
        <w:tc>
          <w:tcPr>
            <w:tcW w:w="363" w:type="pct"/>
            <w:vAlign w:val="center"/>
          </w:tcPr>
          <w:p w14:paraId="3207061D" w14:textId="77777777" w:rsidR="00D8203E" w:rsidRPr="00AE4F79" w:rsidRDefault="00AE4F79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AE4F79">
              <w:rPr>
                <w:b/>
                <w:szCs w:val="28"/>
              </w:rPr>
              <w:t>32</w:t>
            </w:r>
          </w:p>
        </w:tc>
        <w:tc>
          <w:tcPr>
            <w:tcW w:w="291" w:type="pct"/>
            <w:vAlign w:val="center"/>
          </w:tcPr>
          <w:p w14:paraId="52825D00" w14:textId="77777777" w:rsidR="00D8203E" w:rsidRPr="00AE4F79" w:rsidRDefault="00AE4F79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AE4F79">
              <w:rPr>
                <w:b/>
                <w:szCs w:val="28"/>
              </w:rPr>
              <w:t>6</w:t>
            </w:r>
          </w:p>
        </w:tc>
      </w:tr>
      <w:tr w:rsidR="00483D8D" w:rsidRPr="0012502D" w14:paraId="2FD87432" w14:textId="77777777" w:rsidTr="003873EB">
        <w:tc>
          <w:tcPr>
            <w:tcW w:w="384" w:type="pct"/>
            <w:vAlign w:val="center"/>
          </w:tcPr>
          <w:p w14:paraId="44987B2B" w14:textId="77777777" w:rsidR="004C6B79" w:rsidRDefault="00E27DF3" w:rsidP="00E27DF3">
            <w:pPr>
              <w:pStyle w:val="af"/>
              <w:ind w:left="0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34" w:type="pct"/>
            <w:vAlign w:val="center"/>
          </w:tcPr>
          <w:p w14:paraId="28BA045A" w14:textId="77777777" w:rsidR="004C6B79" w:rsidRPr="003873EB" w:rsidRDefault="00E27DF3" w:rsidP="003873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3EB">
              <w:rPr>
                <w:rFonts w:ascii="Times New Roman" w:hAnsi="Times New Roman" w:cs="Times New Roman"/>
                <w:sz w:val="28"/>
                <w:szCs w:val="28"/>
              </w:rPr>
              <w:t>Гуашь. Особенности работы гуашевыми красками. Техника темперной живописи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345C179" w14:textId="77777777" w:rsidR="004C6B79" w:rsidRPr="00AE4F79" w:rsidRDefault="00AE4F79" w:rsidP="005E0607">
            <w:pPr>
              <w:pStyle w:val="af"/>
              <w:ind w:left="0" w:right="-108" w:firstLine="0"/>
              <w:jc w:val="center"/>
              <w:rPr>
                <w:b/>
                <w:bCs/>
                <w:szCs w:val="28"/>
              </w:rPr>
            </w:pPr>
            <w:r w:rsidRPr="00AE4F79">
              <w:rPr>
                <w:b/>
                <w:bCs/>
                <w:szCs w:val="28"/>
              </w:rPr>
              <w:t>3</w:t>
            </w:r>
            <w:r w:rsidR="005E0607">
              <w:rPr>
                <w:b/>
                <w:bCs/>
                <w:szCs w:val="28"/>
              </w:rPr>
              <w:t>4</w:t>
            </w:r>
          </w:p>
        </w:tc>
        <w:tc>
          <w:tcPr>
            <w:tcW w:w="327" w:type="pct"/>
            <w:vAlign w:val="center"/>
          </w:tcPr>
          <w:p w14:paraId="261BEB17" w14:textId="77777777" w:rsidR="004C6B79" w:rsidRPr="00AE4F79" w:rsidRDefault="00E27DF3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AE4F79">
              <w:rPr>
                <w:b/>
                <w:szCs w:val="28"/>
              </w:rPr>
              <w:t>2</w:t>
            </w:r>
          </w:p>
        </w:tc>
        <w:tc>
          <w:tcPr>
            <w:tcW w:w="363" w:type="pct"/>
            <w:vAlign w:val="center"/>
          </w:tcPr>
          <w:p w14:paraId="1816AAAD" w14:textId="77777777" w:rsidR="004C6B79" w:rsidRPr="00AE4F79" w:rsidRDefault="00AE4F79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AE4F79">
              <w:rPr>
                <w:b/>
                <w:szCs w:val="28"/>
              </w:rPr>
              <w:t>28</w:t>
            </w:r>
          </w:p>
        </w:tc>
        <w:tc>
          <w:tcPr>
            <w:tcW w:w="291" w:type="pct"/>
            <w:vAlign w:val="center"/>
          </w:tcPr>
          <w:p w14:paraId="389E66BF" w14:textId="77777777" w:rsidR="004C6B79" w:rsidRPr="00AE4F79" w:rsidRDefault="00AE4F79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AE4F79">
              <w:rPr>
                <w:b/>
                <w:szCs w:val="28"/>
              </w:rPr>
              <w:t>4</w:t>
            </w:r>
          </w:p>
        </w:tc>
      </w:tr>
      <w:tr w:rsidR="00483D8D" w:rsidRPr="0012502D" w14:paraId="05E098C6" w14:textId="77777777" w:rsidTr="003873EB">
        <w:tc>
          <w:tcPr>
            <w:tcW w:w="384" w:type="pct"/>
            <w:vAlign w:val="center"/>
          </w:tcPr>
          <w:p w14:paraId="1DEE6E98" w14:textId="77777777" w:rsidR="00E27DF3" w:rsidRDefault="00E27DF3" w:rsidP="00E27DF3">
            <w:pPr>
              <w:pStyle w:val="af"/>
              <w:ind w:left="0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4" w:type="pct"/>
            <w:vAlign w:val="center"/>
          </w:tcPr>
          <w:p w14:paraId="5F157B2F" w14:textId="4E91D5CE" w:rsidR="00E27DF3" w:rsidRPr="003873EB" w:rsidRDefault="00E27DF3" w:rsidP="003873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3EB">
              <w:rPr>
                <w:rFonts w:ascii="Times New Roman" w:hAnsi="Times New Roman" w:cs="Times New Roman"/>
                <w:sz w:val="28"/>
                <w:szCs w:val="28"/>
              </w:rPr>
              <w:t>Техника и технология и масляной живописи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6239C3B" w14:textId="77777777" w:rsidR="00E27DF3" w:rsidRPr="00AE4F79" w:rsidRDefault="005E0607" w:rsidP="00E27DF3">
            <w:pPr>
              <w:pStyle w:val="af"/>
              <w:ind w:left="0" w:right="-108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F2D5B53" w14:textId="77777777" w:rsidR="00E27DF3" w:rsidRPr="00AE4F79" w:rsidRDefault="00E27DF3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AE4F79">
              <w:rPr>
                <w:b/>
                <w:szCs w:val="28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A155B76" w14:textId="77777777" w:rsidR="00E27DF3" w:rsidRPr="00AE4F79" w:rsidRDefault="00AE4F79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AE4F79">
              <w:rPr>
                <w:b/>
                <w:szCs w:val="28"/>
              </w:rPr>
              <w:t>32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062B5AE" w14:textId="77777777" w:rsidR="00E27DF3" w:rsidRPr="00AE4F79" w:rsidRDefault="00AE4F79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AE4F79">
              <w:rPr>
                <w:b/>
                <w:szCs w:val="28"/>
              </w:rPr>
              <w:t>6</w:t>
            </w:r>
          </w:p>
        </w:tc>
      </w:tr>
      <w:tr w:rsidR="00483D8D" w:rsidRPr="0012502D" w14:paraId="0136610E" w14:textId="77777777" w:rsidTr="003873EB">
        <w:tc>
          <w:tcPr>
            <w:tcW w:w="384" w:type="pct"/>
            <w:vAlign w:val="center"/>
          </w:tcPr>
          <w:p w14:paraId="14519F20" w14:textId="77777777" w:rsidR="00E27DF3" w:rsidRPr="0012502D" w:rsidRDefault="00E27DF3" w:rsidP="00E27DF3">
            <w:pPr>
              <w:pStyle w:val="af"/>
              <w:ind w:left="0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4" w:type="pct"/>
            <w:vAlign w:val="center"/>
          </w:tcPr>
          <w:p w14:paraId="1A525523" w14:textId="77777777" w:rsidR="00E27DF3" w:rsidRPr="003873EB" w:rsidRDefault="00E27DF3" w:rsidP="003873EB">
            <w:pPr>
              <w:pStyle w:val="af"/>
              <w:spacing w:line="276" w:lineRule="auto"/>
              <w:ind w:left="0" w:right="-108" w:firstLine="0"/>
              <w:jc w:val="left"/>
              <w:rPr>
                <w:szCs w:val="28"/>
              </w:rPr>
            </w:pPr>
            <w:r w:rsidRPr="003873EB">
              <w:rPr>
                <w:szCs w:val="28"/>
              </w:rPr>
              <w:t>Живопись головы человека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398D044" w14:textId="77777777" w:rsidR="00E27DF3" w:rsidRPr="00DD0C03" w:rsidRDefault="00AE4F79" w:rsidP="005E0607">
            <w:pPr>
              <w:pStyle w:val="af"/>
              <w:ind w:left="0" w:right="-108" w:firstLine="0"/>
              <w:jc w:val="center"/>
              <w:rPr>
                <w:b/>
                <w:bCs/>
                <w:szCs w:val="28"/>
              </w:rPr>
            </w:pPr>
            <w:r w:rsidRPr="00DD0C03">
              <w:rPr>
                <w:b/>
                <w:bCs/>
                <w:szCs w:val="28"/>
              </w:rPr>
              <w:t>3</w:t>
            </w:r>
            <w:r w:rsidR="005E0607">
              <w:rPr>
                <w:b/>
                <w:bCs/>
                <w:szCs w:val="28"/>
              </w:rPr>
              <w:t>8</w:t>
            </w:r>
          </w:p>
        </w:tc>
        <w:tc>
          <w:tcPr>
            <w:tcW w:w="327" w:type="pct"/>
            <w:vAlign w:val="center"/>
          </w:tcPr>
          <w:p w14:paraId="787AB583" w14:textId="77777777" w:rsidR="00E27DF3" w:rsidRPr="00DD0C03" w:rsidRDefault="00E27DF3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DD0C03">
              <w:rPr>
                <w:b/>
                <w:szCs w:val="28"/>
              </w:rPr>
              <w:t>2</w:t>
            </w:r>
          </w:p>
        </w:tc>
        <w:tc>
          <w:tcPr>
            <w:tcW w:w="363" w:type="pct"/>
            <w:vAlign w:val="center"/>
          </w:tcPr>
          <w:p w14:paraId="1692699D" w14:textId="77777777" w:rsidR="00E27DF3" w:rsidRPr="00DD0C03" w:rsidRDefault="00DD0C03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DD0C03">
              <w:rPr>
                <w:b/>
                <w:szCs w:val="28"/>
              </w:rPr>
              <w:t>30</w:t>
            </w:r>
          </w:p>
        </w:tc>
        <w:tc>
          <w:tcPr>
            <w:tcW w:w="291" w:type="pct"/>
            <w:vAlign w:val="center"/>
          </w:tcPr>
          <w:p w14:paraId="09EA6BCE" w14:textId="77777777" w:rsidR="00E27DF3" w:rsidRPr="00DD0C03" w:rsidRDefault="00DD0C03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DD0C03">
              <w:rPr>
                <w:b/>
                <w:szCs w:val="28"/>
              </w:rPr>
              <w:t>6</w:t>
            </w:r>
          </w:p>
        </w:tc>
      </w:tr>
      <w:tr w:rsidR="00483D8D" w:rsidRPr="0012502D" w14:paraId="5A6382D9" w14:textId="77777777" w:rsidTr="003873EB">
        <w:tc>
          <w:tcPr>
            <w:tcW w:w="384" w:type="pct"/>
            <w:vAlign w:val="center"/>
          </w:tcPr>
          <w:p w14:paraId="1E3617CD" w14:textId="77777777" w:rsidR="00E27DF3" w:rsidRPr="0012502D" w:rsidRDefault="00E27DF3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</w:p>
        </w:tc>
        <w:tc>
          <w:tcPr>
            <w:tcW w:w="3234" w:type="pct"/>
            <w:vAlign w:val="center"/>
          </w:tcPr>
          <w:p w14:paraId="1C3BD26B" w14:textId="77777777" w:rsidR="00E27DF3" w:rsidRPr="0012502D" w:rsidRDefault="00E27DF3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12502D">
              <w:rPr>
                <w:b/>
                <w:szCs w:val="28"/>
              </w:rPr>
              <w:t>Всего</w:t>
            </w:r>
          </w:p>
        </w:tc>
        <w:tc>
          <w:tcPr>
            <w:tcW w:w="400" w:type="pct"/>
            <w:vAlign w:val="center"/>
          </w:tcPr>
          <w:p w14:paraId="3E0401AA" w14:textId="77777777" w:rsidR="00E27DF3" w:rsidRPr="009553A4" w:rsidRDefault="00E27DF3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9553A4">
              <w:rPr>
                <w:b/>
                <w:szCs w:val="28"/>
              </w:rPr>
              <w:t>152</w:t>
            </w:r>
          </w:p>
        </w:tc>
        <w:tc>
          <w:tcPr>
            <w:tcW w:w="327" w:type="pct"/>
            <w:vAlign w:val="center"/>
          </w:tcPr>
          <w:p w14:paraId="3AC0AE16" w14:textId="77777777" w:rsidR="00E27DF3" w:rsidRPr="009553A4" w:rsidRDefault="00E27DF3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9553A4">
              <w:rPr>
                <w:b/>
                <w:szCs w:val="28"/>
              </w:rPr>
              <w:t>8</w:t>
            </w:r>
          </w:p>
        </w:tc>
        <w:tc>
          <w:tcPr>
            <w:tcW w:w="363" w:type="pct"/>
            <w:vAlign w:val="center"/>
          </w:tcPr>
          <w:p w14:paraId="0CE3638D" w14:textId="77777777" w:rsidR="00E27DF3" w:rsidRPr="009553A4" w:rsidRDefault="00E27DF3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9553A4">
              <w:rPr>
                <w:b/>
                <w:szCs w:val="28"/>
              </w:rPr>
              <w:t>122</w:t>
            </w:r>
          </w:p>
        </w:tc>
        <w:tc>
          <w:tcPr>
            <w:tcW w:w="291" w:type="pct"/>
            <w:vAlign w:val="center"/>
          </w:tcPr>
          <w:p w14:paraId="0A6EDEBC" w14:textId="77777777" w:rsidR="00E27DF3" w:rsidRPr="009553A4" w:rsidRDefault="00E27DF3" w:rsidP="00E27DF3">
            <w:pPr>
              <w:pStyle w:val="af"/>
              <w:ind w:left="0" w:right="-108" w:firstLine="0"/>
              <w:jc w:val="center"/>
              <w:rPr>
                <w:b/>
                <w:szCs w:val="28"/>
              </w:rPr>
            </w:pPr>
            <w:r w:rsidRPr="009553A4">
              <w:rPr>
                <w:b/>
                <w:szCs w:val="28"/>
              </w:rPr>
              <w:t>22</w:t>
            </w:r>
          </w:p>
        </w:tc>
      </w:tr>
    </w:tbl>
    <w:p w14:paraId="369FB3A5" w14:textId="77777777" w:rsidR="00483D8D" w:rsidRDefault="00483D8D" w:rsidP="00DA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BA19A" w14:textId="77777777" w:rsidR="00483D8D" w:rsidRDefault="00483D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33508F" w14:textId="77777777" w:rsidR="009F63D5" w:rsidRPr="0012502D" w:rsidRDefault="00D20DB1" w:rsidP="00DA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2D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1FA65FF5" w14:textId="77777777" w:rsidR="009F63D5" w:rsidRDefault="009F63D5" w:rsidP="00DA6F62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CBC03F5" w14:textId="77777777" w:rsidR="008243CE" w:rsidRPr="007C2BA0" w:rsidRDefault="008243CE" w:rsidP="008243C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7C2BA0">
        <w:rPr>
          <w:rFonts w:ascii="Times New Roman" w:hAnsi="Times New Roman"/>
          <w:b/>
          <w:sz w:val="28"/>
          <w:szCs w:val="28"/>
        </w:rPr>
        <w:t>ТЕМА 1.</w:t>
      </w:r>
      <w:r w:rsidRPr="007C2BA0">
        <w:rPr>
          <w:rFonts w:ascii="Times New Roman" w:hAnsi="Times New Roman"/>
          <w:sz w:val="28"/>
          <w:szCs w:val="28"/>
        </w:rPr>
        <w:t xml:space="preserve"> </w:t>
      </w:r>
      <w:r w:rsidRPr="007C2BA0">
        <w:rPr>
          <w:rFonts w:ascii="Times New Roman" w:hAnsi="Times New Roman"/>
          <w:b/>
          <w:sz w:val="28"/>
          <w:szCs w:val="28"/>
        </w:rPr>
        <w:t xml:space="preserve">Понятие «живопись». Задачи реалистической живописи. </w:t>
      </w:r>
    </w:p>
    <w:p w14:paraId="63F0B28E" w14:textId="77777777" w:rsidR="008243CE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BA0">
        <w:rPr>
          <w:rFonts w:ascii="Times New Roman" w:hAnsi="Times New Roman"/>
          <w:b/>
          <w:sz w:val="28"/>
          <w:szCs w:val="28"/>
        </w:rPr>
        <w:t>Техника и технология акварельной живописи.</w:t>
      </w:r>
      <w:r w:rsidRPr="007C2BA0">
        <w:rPr>
          <w:rFonts w:ascii="Times New Roman" w:hAnsi="Times New Roman"/>
          <w:sz w:val="28"/>
          <w:szCs w:val="28"/>
        </w:rPr>
        <w:t xml:space="preserve"> </w:t>
      </w:r>
      <w:r w:rsidRPr="007C2BA0">
        <w:rPr>
          <w:rFonts w:ascii="Times New Roman" w:hAnsi="Times New Roman"/>
          <w:b/>
          <w:sz w:val="28"/>
          <w:szCs w:val="28"/>
        </w:rPr>
        <w:t>Цветовая гамма. Цветовая гармония. Колорит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3FEE8A6" w14:textId="77777777" w:rsidR="008243CE" w:rsidRPr="007C2BA0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BA0">
        <w:rPr>
          <w:rFonts w:ascii="Times New Roman" w:hAnsi="Times New Roman"/>
          <w:sz w:val="28"/>
          <w:szCs w:val="28"/>
        </w:rPr>
        <w:t xml:space="preserve">Этюд натюрморта из предметов быта. </w:t>
      </w:r>
    </w:p>
    <w:p w14:paraId="052FF3D6" w14:textId="77777777" w:rsidR="008243CE" w:rsidRPr="007C2BA0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BA0">
        <w:rPr>
          <w:rFonts w:ascii="Times New Roman" w:hAnsi="Times New Roman"/>
          <w:sz w:val="28"/>
          <w:szCs w:val="28"/>
        </w:rPr>
        <w:t>Этюд натюрморта из предметов, сближенных по цвету с преобладанием светлых предметов и тонов.</w:t>
      </w:r>
    </w:p>
    <w:p w14:paraId="1BAA0FD1" w14:textId="77777777" w:rsidR="008243CE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F47">
        <w:rPr>
          <w:rFonts w:ascii="Times New Roman" w:hAnsi="Times New Roman"/>
          <w:sz w:val="28"/>
          <w:szCs w:val="28"/>
        </w:rPr>
        <w:t>Этюд натюрморта со стеклом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F4B88">
        <w:rPr>
          <w:rFonts w:ascii="Times New Roman" w:hAnsi="Times New Roman"/>
          <w:sz w:val="28"/>
          <w:szCs w:val="28"/>
        </w:rPr>
        <w:t xml:space="preserve"> металлическим предметом.</w:t>
      </w:r>
    </w:p>
    <w:p w14:paraId="662D8BCE" w14:textId="77777777" w:rsidR="008243CE" w:rsidRDefault="00E8339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F3">
        <w:rPr>
          <w:rFonts w:ascii="Times New Roman" w:hAnsi="Times New Roman" w:cs="Times New Roman"/>
          <w:sz w:val="28"/>
          <w:szCs w:val="28"/>
        </w:rPr>
        <w:t>Этюд натюрморта из предметов разных материалов и фактур с ясно выраженными пространственными планами</w:t>
      </w:r>
      <w:r w:rsidR="008243CE">
        <w:rPr>
          <w:rFonts w:ascii="Times New Roman" w:hAnsi="Times New Roman"/>
          <w:sz w:val="28"/>
          <w:szCs w:val="28"/>
        </w:rPr>
        <w:t>.</w:t>
      </w:r>
    </w:p>
    <w:p w14:paraId="7C595797" w14:textId="77777777" w:rsidR="008243CE" w:rsidRPr="001F4B88" w:rsidRDefault="008243CE" w:rsidP="00824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82426E" w14:textId="77777777" w:rsidR="008243CE" w:rsidRDefault="008243CE" w:rsidP="008243CE">
      <w:pPr>
        <w:spacing w:after="0" w:line="240" w:lineRule="auto"/>
        <w:jc w:val="both"/>
        <w:rPr>
          <w:sz w:val="28"/>
          <w:szCs w:val="28"/>
        </w:rPr>
      </w:pPr>
      <w:r w:rsidRPr="001F4B88">
        <w:rPr>
          <w:rFonts w:ascii="Times New Roman" w:hAnsi="Times New Roman"/>
          <w:b/>
          <w:sz w:val="28"/>
          <w:szCs w:val="28"/>
        </w:rPr>
        <w:t xml:space="preserve">ТЕМА 2. Гуашь. Особенности работы гуашевыми </w:t>
      </w:r>
      <w:r w:rsidRPr="00067CDE">
        <w:rPr>
          <w:rFonts w:ascii="Times New Roman" w:hAnsi="Times New Roman"/>
          <w:b/>
          <w:sz w:val="28"/>
          <w:szCs w:val="28"/>
        </w:rPr>
        <w:t>красками. Техника темперной живописи.</w:t>
      </w:r>
    </w:p>
    <w:p w14:paraId="423B3221" w14:textId="77777777" w:rsidR="008243CE" w:rsidRPr="003C04CF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B88">
        <w:rPr>
          <w:rFonts w:ascii="Times New Roman" w:hAnsi="Times New Roman"/>
          <w:sz w:val="28"/>
          <w:szCs w:val="28"/>
        </w:rPr>
        <w:t>Несложный этюд натюрморта из 2</w:t>
      </w:r>
      <w:r>
        <w:rPr>
          <w:rFonts w:ascii="Times New Roman" w:hAnsi="Times New Roman"/>
          <w:sz w:val="28"/>
          <w:szCs w:val="28"/>
        </w:rPr>
        <w:t>-3</w:t>
      </w:r>
      <w:r w:rsidRPr="001F4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бытовых предметов с </w:t>
      </w:r>
      <w:r w:rsidRPr="003C04CF">
        <w:rPr>
          <w:rFonts w:ascii="Times New Roman" w:hAnsi="Times New Roman"/>
          <w:sz w:val="28"/>
          <w:szCs w:val="28"/>
        </w:rPr>
        <w:t xml:space="preserve">драпировкой. </w:t>
      </w:r>
    </w:p>
    <w:p w14:paraId="73FEF05B" w14:textId="25AEB0AF" w:rsidR="008243CE" w:rsidRPr="003C04CF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4CF">
        <w:rPr>
          <w:rFonts w:ascii="Times New Roman" w:hAnsi="Times New Roman"/>
          <w:sz w:val="28"/>
          <w:szCs w:val="28"/>
        </w:rPr>
        <w:t xml:space="preserve">Этюд натюрморта из предметов различных материалов </w:t>
      </w:r>
      <w:r w:rsidR="003C04CF" w:rsidRPr="003C04CF">
        <w:rPr>
          <w:rFonts w:ascii="Times New Roman" w:hAnsi="Times New Roman"/>
          <w:sz w:val="28"/>
          <w:szCs w:val="28"/>
        </w:rPr>
        <w:t>с включением национального орнамента</w:t>
      </w:r>
      <w:r w:rsidRPr="003C04CF">
        <w:rPr>
          <w:rFonts w:ascii="Times New Roman" w:hAnsi="Times New Roman"/>
          <w:sz w:val="28"/>
          <w:szCs w:val="28"/>
        </w:rPr>
        <w:t xml:space="preserve">. </w:t>
      </w:r>
    </w:p>
    <w:p w14:paraId="1657C122" w14:textId="2D83722E" w:rsidR="008243CE" w:rsidRPr="001F4B88" w:rsidRDefault="003C04CF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4CF">
        <w:rPr>
          <w:rFonts w:ascii="Times New Roman" w:hAnsi="Times New Roman"/>
          <w:sz w:val="28"/>
          <w:szCs w:val="28"/>
        </w:rPr>
        <w:t>Тематический натюрморт в интерьере с включением предметов военно-исторической тематики</w:t>
      </w:r>
      <w:r w:rsidR="008243CE" w:rsidRPr="003C04CF">
        <w:rPr>
          <w:rFonts w:ascii="Times New Roman" w:hAnsi="Times New Roman"/>
          <w:sz w:val="28"/>
          <w:szCs w:val="28"/>
        </w:rPr>
        <w:t>.</w:t>
      </w:r>
      <w:r w:rsidR="008243CE" w:rsidRPr="001F4B88">
        <w:rPr>
          <w:rFonts w:ascii="Times New Roman" w:hAnsi="Times New Roman"/>
          <w:sz w:val="28"/>
          <w:szCs w:val="28"/>
        </w:rPr>
        <w:t xml:space="preserve"> </w:t>
      </w:r>
    </w:p>
    <w:p w14:paraId="3F98E262" w14:textId="77777777" w:rsidR="008243CE" w:rsidRDefault="008243CE" w:rsidP="00824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31A9CF" w14:textId="77777777" w:rsidR="008243CE" w:rsidRPr="001F4B88" w:rsidRDefault="008243CE" w:rsidP="008243C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F4B88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3. Техника и технология</w:t>
      </w:r>
      <w:r w:rsidRPr="001F4B88">
        <w:rPr>
          <w:rFonts w:ascii="Times New Roman" w:hAnsi="Times New Roman"/>
          <w:b/>
          <w:sz w:val="28"/>
          <w:szCs w:val="28"/>
        </w:rPr>
        <w:t xml:space="preserve"> масляной живописи.</w:t>
      </w:r>
    </w:p>
    <w:p w14:paraId="774C4CBA" w14:textId="77777777" w:rsidR="008243CE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B8C">
        <w:rPr>
          <w:rFonts w:ascii="Times New Roman" w:hAnsi="Times New Roman"/>
          <w:sz w:val="28"/>
          <w:szCs w:val="28"/>
        </w:rPr>
        <w:t>Несложный этюд натюрморта из предметов быта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528764E" w14:textId="77777777" w:rsidR="008243CE" w:rsidRPr="0017741D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B8C">
        <w:rPr>
          <w:rFonts w:ascii="Times New Roman" w:hAnsi="Times New Roman"/>
          <w:sz w:val="28"/>
          <w:szCs w:val="28"/>
        </w:rPr>
        <w:t xml:space="preserve">Этюд </w:t>
      </w:r>
      <w:r w:rsidRPr="0017741D">
        <w:rPr>
          <w:rFonts w:ascii="Times New Roman" w:hAnsi="Times New Roman"/>
          <w:sz w:val="28"/>
          <w:szCs w:val="28"/>
        </w:rPr>
        <w:t xml:space="preserve">натюрморта с гипсовой головой или маской. </w:t>
      </w:r>
      <w:r>
        <w:rPr>
          <w:rFonts w:ascii="Times New Roman" w:hAnsi="Times New Roman"/>
          <w:sz w:val="28"/>
          <w:szCs w:val="28"/>
        </w:rPr>
        <w:t>Гризайль.</w:t>
      </w:r>
    </w:p>
    <w:p w14:paraId="3C4F5631" w14:textId="77777777" w:rsidR="008243CE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17741D">
        <w:rPr>
          <w:rFonts w:ascii="Times New Roman" w:hAnsi="Times New Roman"/>
          <w:sz w:val="28"/>
          <w:szCs w:val="28"/>
        </w:rPr>
        <w:t>тюд головы натурщика</w:t>
      </w:r>
      <w:r w:rsidRPr="003D2553">
        <w:rPr>
          <w:rFonts w:ascii="Times New Roman" w:hAnsi="Times New Roman"/>
          <w:sz w:val="28"/>
          <w:szCs w:val="28"/>
        </w:rPr>
        <w:t>.</w:t>
      </w:r>
    </w:p>
    <w:p w14:paraId="4AAA770F" w14:textId="77777777" w:rsidR="008243CE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A64B73" w14:textId="77777777" w:rsidR="008243CE" w:rsidRDefault="008243CE" w:rsidP="00824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4B88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4. Живопись головы человека</w:t>
      </w:r>
      <w:r w:rsidRPr="001F4B88">
        <w:rPr>
          <w:rFonts w:ascii="Times New Roman" w:hAnsi="Times New Roman"/>
          <w:b/>
          <w:sz w:val="28"/>
          <w:szCs w:val="28"/>
        </w:rPr>
        <w:t>.</w:t>
      </w:r>
    </w:p>
    <w:p w14:paraId="6EA93BD0" w14:textId="77777777" w:rsidR="008243CE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2E64">
        <w:rPr>
          <w:rFonts w:ascii="Times New Roman" w:hAnsi="Times New Roman"/>
          <w:sz w:val="28"/>
          <w:szCs w:val="28"/>
        </w:rPr>
        <w:t>Этюд головы натурщика с четко выраженной анатомической формой. Гриза</w:t>
      </w:r>
      <w:r w:rsidR="00C351C1">
        <w:rPr>
          <w:rFonts w:ascii="Times New Roman" w:hAnsi="Times New Roman"/>
          <w:sz w:val="28"/>
          <w:szCs w:val="28"/>
        </w:rPr>
        <w:t>й</w:t>
      </w:r>
      <w:r w:rsidRPr="00672E64">
        <w:rPr>
          <w:rFonts w:ascii="Times New Roman" w:hAnsi="Times New Roman"/>
          <w:sz w:val="28"/>
          <w:szCs w:val="28"/>
        </w:rPr>
        <w:t>ль.</w:t>
      </w:r>
    </w:p>
    <w:p w14:paraId="6D688DE0" w14:textId="77777777" w:rsidR="008243CE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2E64">
        <w:rPr>
          <w:rFonts w:ascii="Times New Roman" w:hAnsi="Times New Roman"/>
          <w:sz w:val="28"/>
          <w:szCs w:val="28"/>
        </w:rPr>
        <w:t>Этюд головы натурщика</w:t>
      </w:r>
      <w:r>
        <w:rPr>
          <w:rFonts w:ascii="Times New Roman" w:hAnsi="Times New Roman"/>
          <w:sz w:val="28"/>
          <w:szCs w:val="28"/>
        </w:rPr>
        <w:t xml:space="preserve"> на нейтральном фоне.</w:t>
      </w:r>
    </w:p>
    <w:p w14:paraId="5F17B931" w14:textId="77777777" w:rsidR="008243CE" w:rsidRPr="00672E64" w:rsidRDefault="008243CE" w:rsidP="0082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Цветовые наброски головы человека. </w:t>
      </w:r>
    </w:p>
    <w:p w14:paraId="2C287F84" w14:textId="77777777" w:rsidR="008243CE" w:rsidRPr="0012502D" w:rsidRDefault="008243CE" w:rsidP="00DA6F62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8B0C851" w14:textId="77777777" w:rsidR="009F63D5" w:rsidRPr="0012502D" w:rsidRDefault="00D20DB1" w:rsidP="00DA6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br w:type="page"/>
      </w:r>
    </w:p>
    <w:p w14:paraId="21018B58" w14:textId="77777777" w:rsidR="009F63D5" w:rsidRPr="0012502D" w:rsidRDefault="00D20DB1" w:rsidP="00DA6F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2D"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Pr="0012502D">
        <w:rPr>
          <w:rFonts w:ascii="Times New Roman" w:hAnsi="Times New Roman" w:cs="Times New Roman"/>
          <w:bCs/>
          <w:sz w:val="28"/>
          <w:szCs w:val="28"/>
        </w:rPr>
        <w:t>-</w:t>
      </w:r>
      <w:r w:rsidRPr="0012502D">
        <w:rPr>
          <w:rFonts w:ascii="Times New Roman" w:hAnsi="Times New Roman" w:cs="Times New Roman"/>
          <w:b/>
          <w:sz w:val="28"/>
          <w:szCs w:val="28"/>
        </w:rPr>
        <w:t>МЕТОДИЧЕСКАЯ ЧАСТЬ</w:t>
      </w:r>
    </w:p>
    <w:p w14:paraId="534B601F" w14:textId="77777777" w:rsidR="009F63D5" w:rsidRPr="0012502D" w:rsidRDefault="009F63D5" w:rsidP="00DA6F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36519" w14:textId="77777777" w:rsidR="009F63D5" w:rsidRPr="0012502D" w:rsidRDefault="00D20DB1" w:rsidP="00DA6F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2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363A2FC6" w14:textId="77777777" w:rsidR="00B76270" w:rsidRPr="0012502D" w:rsidRDefault="00B76270" w:rsidP="00DA6F6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502D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</w:p>
    <w:p w14:paraId="7147818A" w14:textId="77777777" w:rsidR="00B76270" w:rsidRPr="0012502D" w:rsidRDefault="00B76270" w:rsidP="00C351C1">
      <w:pPr>
        <w:pStyle w:val="a9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>Лойко, Г. В. Пластическая анатомия : учеб. пособие / Г. В. Лойко, М.</w:t>
      </w:r>
      <w:r w:rsidR="00855AEC">
        <w:rPr>
          <w:rFonts w:ascii="Times New Roman" w:hAnsi="Times New Roman" w:cs="Times New Roman"/>
          <w:sz w:val="28"/>
          <w:szCs w:val="28"/>
        </w:rPr>
        <w:t> </w:t>
      </w:r>
      <w:r w:rsidRPr="0012502D">
        <w:rPr>
          <w:rFonts w:ascii="Times New Roman" w:hAnsi="Times New Roman" w:cs="Times New Roman"/>
          <w:sz w:val="28"/>
          <w:szCs w:val="28"/>
        </w:rPr>
        <w:t>Ю.</w:t>
      </w:r>
      <w:r w:rsidR="00855AEC">
        <w:rPr>
          <w:rFonts w:ascii="Times New Roman" w:hAnsi="Times New Roman" w:cs="Times New Roman"/>
          <w:sz w:val="28"/>
          <w:szCs w:val="28"/>
        </w:rPr>
        <w:t> </w:t>
      </w:r>
      <w:r w:rsidRPr="0012502D">
        <w:rPr>
          <w:rFonts w:ascii="Times New Roman" w:hAnsi="Times New Roman" w:cs="Times New Roman"/>
          <w:sz w:val="28"/>
          <w:szCs w:val="28"/>
        </w:rPr>
        <w:t>Приймова. – Минск : Респ. ин-т проф. образования, 2017. – 219 с.</w:t>
      </w:r>
    </w:p>
    <w:p w14:paraId="5F417754" w14:textId="77777777" w:rsidR="00B76270" w:rsidRPr="0012502D" w:rsidRDefault="00B76270" w:rsidP="00C351C1">
      <w:pPr>
        <w:pStyle w:val="a9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>Живопись : учеб.-метод. пособие для студентов специальности 1</w:t>
      </w:r>
      <w:r w:rsidR="00855AEC">
        <w:rPr>
          <w:rFonts w:ascii="Times New Roman" w:hAnsi="Times New Roman" w:cs="Times New Roman"/>
          <w:sz w:val="28"/>
          <w:szCs w:val="28"/>
        </w:rPr>
        <w:t>-</w:t>
      </w:r>
      <w:r w:rsidRPr="0012502D">
        <w:rPr>
          <w:rFonts w:ascii="Times New Roman" w:hAnsi="Times New Roman" w:cs="Times New Roman"/>
          <w:sz w:val="28"/>
          <w:szCs w:val="28"/>
        </w:rPr>
        <w:t xml:space="preserve">69 01 01 </w:t>
      </w:r>
      <w:r w:rsidR="00855AEC">
        <w:rPr>
          <w:rFonts w:ascii="Times New Roman" w:hAnsi="Times New Roman" w:cs="Times New Roman"/>
          <w:sz w:val="28"/>
          <w:szCs w:val="28"/>
        </w:rPr>
        <w:t>«</w:t>
      </w:r>
      <w:r w:rsidRPr="0012502D">
        <w:rPr>
          <w:rFonts w:ascii="Times New Roman" w:hAnsi="Times New Roman" w:cs="Times New Roman"/>
          <w:sz w:val="28"/>
          <w:szCs w:val="28"/>
        </w:rPr>
        <w:t>Архитектура</w:t>
      </w:r>
      <w:r w:rsidR="00855AEC">
        <w:rPr>
          <w:rFonts w:ascii="Times New Roman" w:hAnsi="Times New Roman" w:cs="Times New Roman"/>
          <w:sz w:val="28"/>
          <w:szCs w:val="28"/>
        </w:rPr>
        <w:t>»</w:t>
      </w:r>
      <w:r w:rsidRPr="0012502D">
        <w:rPr>
          <w:rFonts w:ascii="Times New Roman" w:hAnsi="Times New Roman" w:cs="Times New Roman"/>
          <w:sz w:val="28"/>
          <w:szCs w:val="28"/>
        </w:rPr>
        <w:t xml:space="preserve"> и 1</w:t>
      </w:r>
      <w:r w:rsidR="00855AEC">
        <w:rPr>
          <w:rFonts w:ascii="Times New Roman" w:hAnsi="Times New Roman" w:cs="Times New Roman"/>
          <w:sz w:val="28"/>
          <w:szCs w:val="28"/>
        </w:rPr>
        <w:t>-</w:t>
      </w:r>
      <w:r w:rsidRPr="0012502D">
        <w:rPr>
          <w:rFonts w:ascii="Times New Roman" w:hAnsi="Times New Roman" w:cs="Times New Roman"/>
          <w:sz w:val="28"/>
          <w:szCs w:val="28"/>
        </w:rPr>
        <w:t xml:space="preserve">69 01 02 </w:t>
      </w:r>
      <w:r w:rsidR="00855AEC">
        <w:rPr>
          <w:rFonts w:ascii="Times New Roman" w:hAnsi="Times New Roman" w:cs="Times New Roman"/>
          <w:sz w:val="28"/>
          <w:szCs w:val="28"/>
        </w:rPr>
        <w:t>«</w:t>
      </w:r>
      <w:r w:rsidRPr="0012502D">
        <w:rPr>
          <w:rFonts w:ascii="Times New Roman" w:hAnsi="Times New Roman" w:cs="Times New Roman"/>
          <w:sz w:val="28"/>
          <w:szCs w:val="28"/>
        </w:rPr>
        <w:t>Архитектурный дизайн</w:t>
      </w:r>
      <w:r w:rsidR="00855AEC">
        <w:rPr>
          <w:rFonts w:ascii="Times New Roman" w:hAnsi="Times New Roman" w:cs="Times New Roman"/>
          <w:sz w:val="28"/>
          <w:szCs w:val="28"/>
        </w:rPr>
        <w:t>»</w:t>
      </w:r>
      <w:r w:rsidRPr="0012502D">
        <w:rPr>
          <w:rFonts w:ascii="Times New Roman" w:hAnsi="Times New Roman" w:cs="Times New Roman"/>
          <w:sz w:val="28"/>
          <w:szCs w:val="28"/>
        </w:rPr>
        <w:t xml:space="preserve"> / М-во образования Респ. Беларусь, Белорус. нац. технич. ун-т ; под общ. ред. А. А. Литвиновой. </w:t>
      </w:r>
      <w:r w:rsidRPr="0012502D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12502D">
        <w:rPr>
          <w:rFonts w:ascii="Times New Roman" w:hAnsi="Times New Roman" w:cs="Times New Roman"/>
          <w:sz w:val="28"/>
          <w:szCs w:val="28"/>
        </w:rPr>
        <w:t xml:space="preserve"> Минск : БНТУ, 2019. </w:t>
      </w:r>
      <w:r w:rsidRPr="0012502D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12502D">
        <w:rPr>
          <w:rFonts w:ascii="Times New Roman" w:hAnsi="Times New Roman" w:cs="Times New Roman"/>
          <w:sz w:val="28"/>
          <w:szCs w:val="28"/>
        </w:rPr>
        <w:t xml:space="preserve"> 66 с.</w:t>
      </w:r>
    </w:p>
    <w:p w14:paraId="6D8BB671" w14:textId="77777777" w:rsidR="00B76270" w:rsidRPr="0012502D" w:rsidRDefault="00B76270" w:rsidP="00C351C1">
      <w:pPr>
        <w:pStyle w:val="a9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502D">
        <w:rPr>
          <w:rFonts w:ascii="Times New Roman" w:hAnsi="Times New Roman" w:cs="Times New Roman"/>
          <w:spacing w:val="-6"/>
          <w:sz w:val="28"/>
          <w:szCs w:val="28"/>
        </w:rPr>
        <w:t>Шаров, В. С. Академическое обучение изобразительному искусству /</w:t>
      </w:r>
      <w:r w:rsidR="00855A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502D">
        <w:rPr>
          <w:rFonts w:ascii="Times New Roman" w:hAnsi="Times New Roman" w:cs="Times New Roman"/>
          <w:spacing w:val="-6"/>
          <w:sz w:val="28"/>
          <w:szCs w:val="28"/>
        </w:rPr>
        <w:t>В.</w:t>
      </w:r>
      <w:r w:rsidR="00855AE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12502D">
        <w:rPr>
          <w:rFonts w:ascii="Times New Roman" w:hAnsi="Times New Roman" w:cs="Times New Roman"/>
          <w:spacing w:val="-6"/>
          <w:sz w:val="28"/>
          <w:szCs w:val="28"/>
        </w:rPr>
        <w:t>С.</w:t>
      </w:r>
      <w:r w:rsidR="00855AE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12502D">
        <w:rPr>
          <w:rFonts w:ascii="Times New Roman" w:hAnsi="Times New Roman" w:cs="Times New Roman"/>
          <w:spacing w:val="-6"/>
          <w:sz w:val="28"/>
          <w:szCs w:val="28"/>
        </w:rPr>
        <w:t>Шаров. – 3-е изд. – Минск : ЭКСМО, 2018. – 648 с.</w:t>
      </w:r>
    </w:p>
    <w:p w14:paraId="23E30098" w14:textId="77777777" w:rsidR="00B76270" w:rsidRPr="0012502D" w:rsidRDefault="00B76270" w:rsidP="00DA6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9A7E4A" w14:textId="77777777" w:rsidR="00B76270" w:rsidRPr="0012502D" w:rsidRDefault="00B76270" w:rsidP="00DA6F62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502D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</w:p>
    <w:p w14:paraId="7FEBCA20" w14:textId="77777777" w:rsidR="003B4F90" w:rsidRDefault="00B76270" w:rsidP="00C351C1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bCs/>
          <w:sz w:val="28"/>
          <w:szCs w:val="28"/>
        </w:rPr>
        <w:t>Аверченко, Н. В.</w:t>
      </w:r>
      <w:r w:rsidRPr="0012502D">
        <w:rPr>
          <w:rFonts w:ascii="Times New Roman" w:hAnsi="Times New Roman" w:cs="Times New Roman"/>
          <w:sz w:val="28"/>
          <w:szCs w:val="28"/>
        </w:rPr>
        <w:t xml:space="preserve"> Изображение объектов животного и растительного мира : метод. рекомендации / Н. В. Аверченко ; М-во образования Респ. Беларусь, Белорус. гос. пед. ун-т. – Минск : БГПУ, 2010. – 32 с</w:t>
      </w:r>
      <w:r w:rsidR="003B4F90">
        <w:rPr>
          <w:rFonts w:ascii="Times New Roman" w:hAnsi="Times New Roman" w:cs="Times New Roman"/>
          <w:sz w:val="28"/>
          <w:szCs w:val="28"/>
        </w:rPr>
        <w:t>.</w:t>
      </w:r>
    </w:p>
    <w:p w14:paraId="13B62763" w14:textId="77777777" w:rsidR="003B4F90" w:rsidRDefault="00B76270" w:rsidP="00C351C1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90">
        <w:rPr>
          <w:rFonts w:ascii="Times New Roman" w:hAnsi="Times New Roman" w:cs="Times New Roman"/>
          <w:sz w:val="28"/>
          <w:szCs w:val="28"/>
        </w:rPr>
        <w:t>Бурчик, А. И. Акварельная живопись : учеб. пособие для студентов учреждений высш. образования по специальностям «Изобразительное искусство», «Дизайн (по направлениям)», «Архитектура» / А.</w:t>
      </w:r>
      <w:r w:rsidR="00855AEC" w:rsidRPr="003B4F90">
        <w:rPr>
          <w:rFonts w:ascii="Times New Roman" w:hAnsi="Times New Roman" w:cs="Times New Roman"/>
          <w:sz w:val="28"/>
          <w:szCs w:val="28"/>
        </w:rPr>
        <w:t> </w:t>
      </w:r>
      <w:r w:rsidRPr="003B4F90">
        <w:rPr>
          <w:rFonts w:ascii="Times New Roman" w:hAnsi="Times New Roman" w:cs="Times New Roman"/>
          <w:sz w:val="28"/>
          <w:szCs w:val="28"/>
        </w:rPr>
        <w:t>И.</w:t>
      </w:r>
      <w:r w:rsidR="00855AEC" w:rsidRPr="003B4F90">
        <w:rPr>
          <w:rFonts w:ascii="Times New Roman" w:hAnsi="Times New Roman" w:cs="Times New Roman"/>
          <w:sz w:val="28"/>
          <w:szCs w:val="28"/>
        </w:rPr>
        <w:t> </w:t>
      </w:r>
      <w:r w:rsidRPr="003B4F90">
        <w:rPr>
          <w:rFonts w:ascii="Times New Roman" w:hAnsi="Times New Roman" w:cs="Times New Roman"/>
          <w:sz w:val="28"/>
          <w:szCs w:val="28"/>
        </w:rPr>
        <w:t>Бурчик. – Минск : Беларусь, 2014. – 135 с.</w:t>
      </w:r>
    </w:p>
    <w:p w14:paraId="4E11BAE2" w14:textId="77777777" w:rsidR="003B4F90" w:rsidRDefault="00B76270" w:rsidP="00C351C1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90">
        <w:rPr>
          <w:rFonts w:ascii="Times New Roman" w:hAnsi="Times New Roman" w:cs="Times New Roman"/>
          <w:sz w:val="28"/>
          <w:szCs w:val="28"/>
        </w:rPr>
        <w:t xml:space="preserve">ДʹАнрие. Основы живописи. Полное учебное пособие: композиция, перспектива, живопись / дʹАнрие, </w:t>
      </w:r>
      <w:r w:rsidR="00B22D20" w:rsidRPr="003B4F90">
        <w:rPr>
          <w:rFonts w:ascii="Times New Roman" w:hAnsi="Times New Roman" w:cs="Times New Roman"/>
          <w:sz w:val="28"/>
          <w:szCs w:val="28"/>
        </w:rPr>
        <w:t>А. </w:t>
      </w:r>
      <w:r w:rsidRPr="003B4F90">
        <w:rPr>
          <w:rFonts w:ascii="Times New Roman" w:hAnsi="Times New Roman" w:cs="Times New Roman"/>
          <w:sz w:val="28"/>
          <w:szCs w:val="28"/>
        </w:rPr>
        <w:t xml:space="preserve">Касан, </w:t>
      </w:r>
      <w:r w:rsidR="00B22D20" w:rsidRPr="003B4F90">
        <w:rPr>
          <w:rFonts w:ascii="Times New Roman" w:hAnsi="Times New Roman" w:cs="Times New Roman"/>
          <w:sz w:val="28"/>
          <w:szCs w:val="28"/>
        </w:rPr>
        <w:t>Ф. </w:t>
      </w:r>
      <w:r w:rsidRPr="003B4F90">
        <w:rPr>
          <w:rFonts w:ascii="Times New Roman" w:hAnsi="Times New Roman" w:cs="Times New Roman"/>
          <w:sz w:val="28"/>
          <w:szCs w:val="28"/>
        </w:rPr>
        <w:t xml:space="preserve">Дитрих; под ред. </w:t>
      </w:r>
      <w:r w:rsidR="00B22D20" w:rsidRPr="003B4F90">
        <w:rPr>
          <w:rFonts w:ascii="Times New Roman" w:hAnsi="Times New Roman" w:cs="Times New Roman"/>
          <w:sz w:val="28"/>
          <w:szCs w:val="28"/>
        </w:rPr>
        <w:t>А. В. </w:t>
      </w:r>
      <w:r w:rsidRPr="003B4F90">
        <w:rPr>
          <w:rFonts w:ascii="Times New Roman" w:hAnsi="Times New Roman" w:cs="Times New Roman"/>
          <w:sz w:val="28"/>
          <w:szCs w:val="28"/>
        </w:rPr>
        <w:t>Чудовой</w:t>
      </w:r>
      <w:r w:rsidR="00B22D20" w:rsidRPr="003B4F90">
        <w:rPr>
          <w:rFonts w:ascii="Times New Roman" w:hAnsi="Times New Roman" w:cs="Times New Roman"/>
          <w:sz w:val="28"/>
          <w:szCs w:val="28"/>
        </w:rPr>
        <w:t>. –</w:t>
      </w:r>
      <w:r w:rsidRPr="003B4F90">
        <w:rPr>
          <w:rFonts w:ascii="Times New Roman" w:hAnsi="Times New Roman" w:cs="Times New Roman"/>
          <w:sz w:val="28"/>
          <w:szCs w:val="28"/>
        </w:rPr>
        <w:t xml:space="preserve"> М. :АСТ, 2020. – 368 с.</w:t>
      </w:r>
    </w:p>
    <w:p w14:paraId="193B599A" w14:textId="77777777" w:rsidR="00B76270" w:rsidRPr="003B4F90" w:rsidRDefault="00B76270" w:rsidP="00C351C1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90">
        <w:rPr>
          <w:rFonts w:ascii="Times New Roman" w:hAnsi="Times New Roman" w:cs="Times New Roman"/>
          <w:sz w:val="28"/>
          <w:szCs w:val="28"/>
        </w:rPr>
        <w:t>Диченская, Е. А. Дидактический потенциал жанров изобразительного искусства : учеб.-метод. пособие для студентов специальности 1</w:t>
      </w:r>
      <w:r w:rsidR="00B22D20" w:rsidRPr="003B4F90">
        <w:rPr>
          <w:rFonts w:ascii="Times New Roman" w:hAnsi="Times New Roman" w:cs="Times New Roman"/>
          <w:sz w:val="28"/>
          <w:szCs w:val="28"/>
        </w:rPr>
        <w:t>-</w:t>
      </w:r>
      <w:r w:rsidRPr="003B4F90">
        <w:rPr>
          <w:rFonts w:ascii="Times New Roman" w:hAnsi="Times New Roman" w:cs="Times New Roman"/>
          <w:sz w:val="28"/>
          <w:szCs w:val="28"/>
        </w:rPr>
        <w:t>03 01 06 Изобразительное искусство и черчение / Е.</w:t>
      </w:r>
      <w:r w:rsidR="003B4F90">
        <w:rPr>
          <w:rFonts w:ascii="Times New Roman" w:hAnsi="Times New Roman" w:cs="Times New Roman"/>
          <w:sz w:val="28"/>
          <w:szCs w:val="28"/>
        </w:rPr>
        <w:t> </w:t>
      </w:r>
      <w:r w:rsidRPr="003B4F90">
        <w:rPr>
          <w:rFonts w:ascii="Times New Roman" w:hAnsi="Times New Roman" w:cs="Times New Roman"/>
          <w:sz w:val="28"/>
          <w:szCs w:val="28"/>
        </w:rPr>
        <w:t>А.</w:t>
      </w:r>
      <w:r w:rsidR="003B4F90">
        <w:rPr>
          <w:rFonts w:ascii="Times New Roman" w:hAnsi="Times New Roman" w:cs="Times New Roman"/>
          <w:sz w:val="28"/>
          <w:szCs w:val="28"/>
        </w:rPr>
        <w:t> </w:t>
      </w:r>
      <w:r w:rsidRPr="003B4F90">
        <w:rPr>
          <w:rFonts w:ascii="Times New Roman" w:hAnsi="Times New Roman" w:cs="Times New Roman"/>
          <w:sz w:val="28"/>
          <w:szCs w:val="28"/>
        </w:rPr>
        <w:t>Диченская ; Брест. гос. ун-т им. А.С. Пушкина. – Брест :БрГУ, 2011. – 128 с.</w:t>
      </w:r>
    </w:p>
    <w:p w14:paraId="14E93932" w14:textId="77777777" w:rsidR="00B76270" w:rsidRPr="003B4F90" w:rsidRDefault="00B76270" w:rsidP="00C351C1">
      <w:pPr>
        <w:pStyle w:val="af2"/>
        <w:numPr>
          <w:ilvl w:val="0"/>
          <w:numId w:val="13"/>
        </w:numPr>
        <w:ind w:left="0" w:firstLine="709"/>
        <w:jc w:val="both"/>
        <w:outlineLvl w:val="0"/>
        <w:rPr>
          <w:sz w:val="28"/>
          <w:szCs w:val="28"/>
        </w:rPr>
      </w:pPr>
      <w:r w:rsidRPr="003B4F90">
        <w:rPr>
          <w:rFonts w:eastAsiaTheme="minorEastAsia"/>
          <w:sz w:val="28"/>
          <w:szCs w:val="28"/>
        </w:rPr>
        <w:t>Живопись : Учеб. пособие для вузов / Н. П.</w:t>
      </w:r>
      <w:r w:rsidRPr="003B4F90">
        <w:rPr>
          <w:sz w:val="28"/>
          <w:szCs w:val="28"/>
        </w:rPr>
        <w:t xml:space="preserve"> Бесчастнов, В. Я. Кулаков, И. Н. Стор и др. – М. : ВЛАДОС, 2003. – 224 с. : ил.</w:t>
      </w:r>
    </w:p>
    <w:p w14:paraId="5243FB3F" w14:textId="77777777" w:rsidR="00B76270" w:rsidRPr="003B4F90" w:rsidRDefault="00B76270" w:rsidP="00C351C1">
      <w:pPr>
        <w:pStyle w:val="af2"/>
        <w:numPr>
          <w:ilvl w:val="0"/>
          <w:numId w:val="13"/>
        </w:numPr>
        <w:ind w:left="0" w:firstLine="709"/>
        <w:jc w:val="both"/>
        <w:outlineLvl w:val="0"/>
        <w:rPr>
          <w:i/>
          <w:iCs/>
          <w:sz w:val="28"/>
          <w:szCs w:val="28"/>
        </w:rPr>
      </w:pPr>
      <w:r w:rsidRPr="003B4F90">
        <w:rPr>
          <w:sz w:val="28"/>
          <w:szCs w:val="28"/>
        </w:rPr>
        <w:t>Калачева В. Акварель. Полный курс / В. Калачева. – М</w:t>
      </w:r>
      <w:r w:rsidRPr="003B4F90">
        <w:rPr>
          <w:sz w:val="28"/>
          <w:szCs w:val="28"/>
          <w:lang w:val="be-BY"/>
        </w:rPr>
        <w:t>.</w:t>
      </w:r>
      <w:r w:rsidRPr="003B4F90">
        <w:rPr>
          <w:sz w:val="28"/>
          <w:szCs w:val="28"/>
        </w:rPr>
        <w:t xml:space="preserve"> :</w:t>
      </w:r>
      <w:r w:rsidRPr="003B4F90">
        <w:rPr>
          <w:rStyle w:val="af0"/>
          <w:sz w:val="28"/>
          <w:szCs w:val="28"/>
          <w:shd w:val="clear" w:color="auto" w:fill="FFFFFF"/>
        </w:rPr>
        <w:t xml:space="preserve"> </w:t>
      </w:r>
      <w:r w:rsidRPr="003B4F90">
        <w:rPr>
          <w:rStyle w:val="af0"/>
          <w:i w:val="0"/>
          <w:iCs w:val="0"/>
          <w:sz w:val="28"/>
          <w:szCs w:val="28"/>
          <w:shd w:val="clear" w:color="auto" w:fill="FFFFFF"/>
        </w:rPr>
        <w:t>МИФ, 2020. – 192 с.</w:t>
      </w:r>
    </w:p>
    <w:p w14:paraId="150A6FB0" w14:textId="77777777" w:rsidR="00B76270" w:rsidRPr="003B4F90" w:rsidRDefault="00B76270" w:rsidP="00C351C1">
      <w:pPr>
        <w:pStyle w:val="af2"/>
        <w:numPr>
          <w:ilvl w:val="0"/>
          <w:numId w:val="13"/>
        </w:numPr>
        <w:ind w:left="0" w:firstLine="709"/>
        <w:jc w:val="both"/>
        <w:outlineLvl w:val="0"/>
        <w:rPr>
          <w:sz w:val="28"/>
          <w:szCs w:val="28"/>
        </w:rPr>
      </w:pPr>
      <w:r w:rsidRPr="003B4F90">
        <w:rPr>
          <w:sz w:val="28"/>
          <w:szCs w:val="28"/>
        </w:rPr>
        <w:t>Макарова, М. Н. Натюрморт и перспектива : учеб. пособие для худ. вузов / М. Н. Макарова. – 2-е изд. – М</w:t>
      </w:r>
      <w:r w:rsidRPr="003B4F90">
        <w:rPr>
          <w:sz w:val="28"/>
          <w:szCs w:val="28"/>
          <w:lang w:val="be-BY"/>
        </w:rPr>
        <w:t>.</w:t>
      </w:r>
      <w:r w:rsidRPr="003B4F90">
        <w:rPr>
          <w:sz w:val="28"/>
          <w:szCs w:val="28"/>
        </w:rPr>
        <w:t xml:space="preserve"> : Акад. проект, 2016. – 239 с.</w:t>
      </w:r>
    </w:p>
    <w:p w14:paraId="4C6B7792" w14:textId="77777777" w:rsidR="00B76270" w:rsidRPr="003B4F90" w:rsidRDefault="00B76270" w:rsidP="00C351C1">
      <w:pPr>
        <w:pStyle w:val="af2"/>
        <w:numPr>
          <w:ilvl w:val="0"/>
          <w:numId w:val="13"/>
        </w:numPr>
        <w:ind w:left="0" w:firstLine="709"/>
        <w:jc w:val="both"/>
        <w:outlineLvl w:val="0"/>
        <w:rPr>
          <w:sz w:val="28"/>
          <w:szCs w:val="28"/>
        </w:rPr>
      </w:pPr>
      <w:r w:rsidRPr="003B4F90">
        <w:rPr>
          <w:sz w:val="28"/>
          <w:szCs w:val="28"/>
        </w:rPr>
        <w:t>Могилевцев, В. А. Основы живописи : учеб. пособие / В.</w:t>
      </w:r>
      <w:r w:rsidR="00B22D20" w:rsidRPr="003B4F90">
        <w:rPr>
          <w:sz w:val="28"/>
          <w:szCs w:val="28"/>
        </w:rPr>
        <w:t> </w:t>
      </w:r>
      <w:r w:rsidRPr="003B4F90">
        <w:rPr>
          <w:sz w:val="28"/>
          <w:szCs w:val="28"/>
        </w:rPr>
        <w:t>А.</w:t>
      </w:r>
      <w:r w:rsidR="00B22D20" w:rsidRPr="003B4F90">
        <w:rPr>
          <w:sz w:val="28"/>
          <w:szCs w:val="28"/>
        </w:rPr>
        <w:t> </w:t>
      </w:r>
      <w:r w:rsidRPr="003B4F90">
        <w:rPr>
          <w:sz w:val="28"/>
          <w:szCs w:val="28"/>
        </w:rPr>
        <w:t>Могилевцев. М</w:t>
      </w:r>
      <w:r w:rsidRPr="003B4F90">
        <w:rPr>
          <w:sz w:val="28"/>
          <w:szCs w:val="28"/>
          <w:lang w:val="be-BY"/>
        </w:rPr>
        <w:t>.</w:t>
      </w:r>
      <w:r w:rsidRPr="003B4F90">
        <w:rPr>
          <w:sz w:val="28"/>
          <w:szCs w:val="28"/>
        </w:rPr>
        <w:t xml:space="preserve"> : 2021. – 104 с.</w:t>
      </w:r>
    </w:p>
    <w:p w14:paraId="51D70490" w14:textId="77777777" w:rsidR="00B76270" w:rsidRPr="0012502D" w:rsidRDefault="00B76270" w:rsidP="00C351C1">
      <w:pPr>
        <w:pStyle w:val="af2"/>
        <w:numPr>
          <w:ilvl w:val="0"/>
          <w:numId w:val="13"/>
        </w:numPr>
        <w:ind w:left="0" w:firstLine="709"/>
        <w:jc w:val="both"/>
        <w:outlineLvl w:val="0"/>
        <w:rPr>
          <w:sz w:val="28"/>
          <w:szCs w:val="28"/>
        </w:rPr>
      </w:pPr>
      <w:r w:rsidRPr="0012502D">
        <w:rPr>
          <w:rStyle w:val="af0"/>
          <w:i w:val="0"/>
          <w:sz w:val="28"/>
          <w:szCs w:val="28"/>
          <w:shd w:val="clear" w:color="auto" w:fill="FFFFFF"/>
        </w:rPr>
        <w:t xml:space="preserve">Могилевцев, </w:t>
      </w:r>
      <w:r w:rsidRPr="0012502D">
        <w:rPr>
          <w:sz w:val="28"/>
          <w:szCs w:val="28"/>
          <w:shd w:val="clear" w:color="auto" w:fill="FFFFFF"/>
        </w:rPr>
        <w:t>В.</w:t>
      </w:r>
      <w:r w:rsidR="00B22D20">
        <w:rPr>
          <w:sz w:val="28"/>
          <w:szCs w:val="28"/>
          <w:shd w:val="clear" w:color="auto" w:fill="FFFFFF"/>
        </w:rPr>
        <w:t xml:space="preserve"> </w:t>
      </w:r>
      <w:r w:rsidRPr="0012502D">
        <w:rPr>
          <w:rStyle w:val="af0"/>
          <w:i w:val="0"/>
          <w:sz w:val="28"/>
          <w:szCs w:val="28"/>
          <w:shd w:val="clear" w:color="auto" w:fill="FFFFFF"/>
        </w:rPr>
        <w:t>А</w:t>
      </w:r>
      <w:r w:rsidRPr="0012502D">
        <w:rPr>
          <w:sz w:val="28"/>
          <w:szCs w:val="28"/>
          <w:shd w:val="clear" w:color="auto" w:fill="FFFFFF"/>
        </w:rPr>
        <w:t xml:space="preserve">. </w:t>
      </w:r>
      <w:r w:rsidRPr="0012502D">
        <w:rPr>
          <w:rStyle w:val="af0"/>
          <w:i w:val="0"/>
          <w:sz w:val="28"/>
          <w:szCs w:val="28"/>
          <w:shd w:val="clear" w:color="auto" w:fill="FFFFFF"/>
        </w:rPr>
        <w:t>Основы живописи</w:t>
      </w:r>
      <w:r w:rsidRPr="0012502D">
        <w:rPr>
          <w:sz w:val="28"/>
          <w:szCs w:val="28"/>
          <w:shd w:val="clear" w:color="auto" w:fill="FFFFFF"/>
        </w:rPr>
        <w:t>:</w:t>
      </w:r>
      <w:r w:rsidR="00B22D20">
        <w:rPr>
          <w:sz w:val="28"/>
          <w:szCs w:val="28"/>
          <w:shd w:val="clear" w:color="auto" w:fill="FFFFFF"/>
        </w:rPr>
        <w:t xml:space="preserve"> </w:t>
      </w:r>
      <w:r w:rsidRPr="0012502D">
        <w:rPr>
          <w:rStyle w:val="af0"/>
          <w:i w:val="0"/>
          <w:sz w:val="28"/>
          <w:szCs w:val="28"/>
          <w:shd w:val="clear" w:color="auto" w:fill="FFFFFF"/>
        </w:rPr>
        <w:t>учеб</w:t>
      </w:r>
      <w:r w:rsidRPr="0012502D">
        <w:rPr>
          <w:sz w:val="28"/>
          <w:szCs w:val="28"/>
          <w:shd w:val="clear" w:color="auto" w:fill="FFFFFF"/>
        </w:rPr>
        <w:t xml:space="preserve">. </w:t>
      </w:r>
      <w:r w:rsidR="00B22D20" w:rsidRPr="0012502D">
        <w:rPr>
          <w:sz w:val="28"/>
          <w:szCs w:val="28"/>
          <w:shd w:val="clear" w:color="auto" w:fill="FFFFFF"/>
        </w:rPr>
        <w:t>П</w:t>
      </w:r>
      <w:r w:rsidRPr="0012502D">
        <w:rPr>
          <w:sz w:val="28"/>
          <w:szCs w:val="28"/>
          <w:shd w:val="clear" w:color="auto" w:fill="FFFFFF"/>
        </w:rPr>
        <w:t>ос</w:t>
      </w:r>
      <w:r w:rsidRPr="0012502D">
        <w:rPr>
          <w:rStyle w:val="af0"/>
          <w:i w:val="0"/>
          <w:sz w:val="28"/>
          <w:szCs w:val="28"/>
          <w:shd w:val="clear" w:color="auto" w:fill="FFFFFF"/>
        </w:rPr>
        <w:t>обие</w:t>
      </w:r>
      <w:r w:rsidR="00B22D20">
        <w:rPr>
          <w:rStyle w:val="af0"/>
          <w:i w:val="0"/>
          <w:sz w:val="28"/>
          <w:szCs w:val="28"/>
          <w:shd w:val="clear" w:color="auto" w:fill="FFFFFF"/>
        </w:rPr>
        <w:t xml:space="preserve"> </w:t>
      </w:r>
      <w:r w:rsidRPr="0012502D">
        <w:rPr>
          <w:sz w:val="28"/>
          <w:szCs w:val="28"/>
        </w:rPr>
        <w:t>/ В.</w:t>
      </w:r>
      <w:r w:rsidR="00B22D20">
        <w:rPr>
          <w:sz w:val="28"/>
          <w:szCs w:val="28"/>
        </w:rPr>
        <w:t> </w:t>
      </w:r>
      <w:r w:rsidRPr="0012502D">
        <w:rPr>
          <w:sz w:val="28"/>
          <w:szCs w:val="28"/>
        </w:rPr>
        <w:t>А.</w:t>
      </w:r>
      <w:r w:rsidR="00B22D20">
        <w:rPr>
          <w:sz w:val="28"/>
          <w:szCs w:val="28"/>
        </w:rPr>
        <w:t> </w:t>
      </w:r>
      <w:r w:rsidRPr="0012502D">
        <w:rPr>
          <w:sz w:val="28"/>
          <w:szCs w:val="28"/>
        </w:rPr>
        <w:t>Могилевцев.</w:t>
      </w:r>
      <w:r w:rsidR="00B22D20">
        <w:rPr>
          <w:sz w:val="28"/>
          <w:szCs w:val="28"/>
          <w:shd w:val="clear" w:color="auto" w:fill="FFFFFF"/>
        </w:rPr>
        <w:t> </w:t>
      </w:r>
      <w:r w:rsidRPr="0012502D">
        <w:rPr>
          <w:sz w:val="28"/>
          <w:szCs w:val="28"/>
          <w:shd w:val="clear" w:color="auto" w:fill="FFFFFF"/>
        </w:rPr>
        <w:t>– СПб.:</w:t>
      </w:r>
      <w:r w:rsidR="00B22D20">
        <w:rPr>
          <w:sz w:val="28"/>
          <w:szCs w:val="28"/>
          <w:shd w:val="clear" w:color="auto" w:fill="FFFFFF"/>
        </w:rPr>
        <w:t xml:space="preserve"> </w:t>
      </w:r>
      <w:r w:rsidRPr="0012502D">
        <w:rPr>
          <w:sz w:val="28"/>
          <w:szCs w:val="28"/>
          <w:shd w:val="clear" w:color="auto" w:fill="FFFFFF"/>
        </w:rPr>
        <w:t>4арт, 2012. – 96 с., ил.</w:t>
      </w:r>
    </w:p>
    <w:p w14:paraId="40D6F110" w14:textId="77777777" w:rsidR="00B76270" w:rsidRPr="0012502D" w:rsidRDefault="00B76270" w:rsidP="00C351C1">
      <w:pPr>
        <w:pStyle w:val="a9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502D">
        <w:rPr>
          <w:rFonts w:ascii="Times New Roman" w:hAnsi="Times New Roman" w:cs="Times New Roman"/>
          <w:spacing w:val="-6"/>
          <w:sz w:val="28"/>
          <w:szCs w:val="28"/>
        </w:rPr>
        <w:t>Рачковская, Н.</w:t>
      </w:r>
      <w:r w:rsidR="00B22D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502D">
        <w:rPr>
          <w:rFonts w:ascii="Times New Roman" w:hAnsi="Times New Roman" w:cs="Times New Roman"/>
          <w:spacing w:val="-6"/>
          <w:sz w:val="28"/>
          <w:szCs w:val="28"/>
        </w:rPr>
        <w:t>А. Академическая живопись / Н.</w:t>
      </w:r>
      <w:r w:rsidR="00B22D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502D">
        <w:rPr>
          <w:rFonts w:ascii="Times New Roman" w:hAnsi="Times New Roman" w:cs="Times New Roman"/>
          <w:spacing w:val="-6"/>
          <w:sz w:val="28"/>
          <w:szCs w:val="28"/>
        </w:rPr>
        <w:t>А.</w:t>
      </w:r>
      <w:r w:rsidR="00B22D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502D">
        <w:rPr>
          <w:rFonts w:ascii="Times New Roman" w:hAnsi="Times New Roman" w:cs="Times New Roman"/>
          <w:spacing w:val="-6"/>
          <w:sz w:val="28"/>
          <w:szCs w:val="28"/>
        </w:rPr>
        <w:t>Рачковская, И.</w:t>
      </w:r>
      <w:r w:rsidR="00B22D2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12502D">
        <w:rPr>
          <w:rFonts w:ascii="Times New Roman" w:hAnsi="Times New Roman" w:cs="Times New Roman"/>
          <w:spacing w:val="-6"/>
          <w:sz w:val="28"/>
          <w:szCs w:val="28"/>
        </w:rPr>
        <w:t>Н.</w:t>
      </w:r>
      <w:r w:rsidR="00B22D2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12502D">
        <w:rPr>
          <w:rFonts w:ascii="Times New Roman" w:hAnsi="Times New Roman" w:cs="Times New Roman"/>
          <w:spacing w:val="-6"/>
          <w:sz w:val="28"/>
          <w:szCs w:val="28"/>
        </w:rPr>
        <w:t>Лобан</w:t>
      </w:r>
      <w:r w:rsidR="00B22D20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12502D">
        <w:rPr>
          <w:rFonts w:ascii="Times New Roman" w:hAnsi="Times New Roman" w:cs="Times New Roman"/>
          <w:spacing w:val="-6"/>
          <w:sz w:val="28"/>
          <w:szCs w:val="28"/>
        </w:rPr>
        <w:t xml:space="preserve"> – Минск: ГИУСТ БГУ, 2015. – 96 с.</w:t>
      </w:r>
    </w:p>
    <w:p w14:paraId="10EACA1B" w14:textId="77777777" w:rsidR="00B76270" w:rsidRPr="0012502D" w:rsidRDefault="00B76270" w:rsidP="00C351C1">
      <w:pPr>
        <w:pStyle w:val="af2"/>
        <w:numPr>
          <w:ilvl w:val="0"/>
          <w:numId w:val="13"/>
        </w:numPr>
        <w:ind w:left="0" w:firstLine="709"/>
        <w:jc w:val="both"/>
        <w:outlineLvl w:val="0"/>
        <w:rPr>
          <w:rStyle w:val="af0"/>
          <w:i w:val="0"/>
          <w:iCs w:val="0"/>
          <w:sz w:val="28"/>
          <w:szCs w:val="28"/>
        </w:rPr>
      </w:pPr>
      <w:r w:rsidRPr="0012502D">
        <w:rPr>
          <w:rStyle w:val="af0"/>
          <w:i w:val="0"/>
          <w:sz w:val="28"/>
          <w:szCs w:val="28"/>
          <w:shd w:val="clear" w:color="auto" w:fill="FFFFFF"/>
        </w:rPr>
        <w:t>Юко</w:t>
      </w:r>
      <w:r w:rsidR="00B22D20">
        <w:rPr>
          <w:rStyle w:val="af0"/>
          <w:i w:val="0"/>
          <w:sz w:val="28"/>
          <w:szCs w:val="28"/>
          <w:shd w:val="clear" w:color="auto" w:fill="FFFFFF"/>
        </w:rPr>
        <w:t xml:space="preserve"> </w:t>
      </w:r>
      <w:r w:rsidRPr="0012502D">
        <w:rPr>
          <w:rStyle w:val="af0"/>
          <w:i w:val="0"/>
          <w:sz w:val="28"/>
          <w:szCs w:val="28"/>
          <w:shd w:val="clear" w:color="auto" w:fill="FFFFFF"/>
        </w:rPr>
        <w:t>Нагаяма. Воздушные акварели</w:t>
      </w:r>
      <w:r w:rsidRPr="0012502D">
        <w:rPr>
          <w:sz w:val="28"/>
          <w:szCs w:val="28"/>
          <w:shd w:val="clear" w:color="auto" w:fill="FFFFFF"/>
        </w:rPr>
        <w:t>. 12 простых уроков от</w:t>
      </w:r>
      <w:r w:rsidR="00B22D20">
        <w:rPr>
          <w:sz w:val="28"/>
          <w:szCs w:val="28"/>
          <w:shd w:val="clear" w:color="auto" w:fill="FFFFFF"/>
        </w:rPr>
        <w:t xml:space="preserve"> </w:t>
      </w:r>
      <w:r w:rsidRPr="0012502D">
        <w:rPr>
          <w:rStyle w:val="af0"/>
          <w:i w:val="0"/>
          <w:sz w:val="28"/>
          <w:szCs w:val="28"/>
          <w:shd w:val="clear" w:color="auto" w:fill="FFFFFF"/>
        </w:rPr>
        <w:t>Юко</w:t>
      </w:r>
      <w:r w:rsidR="00B22D20">
        <w:rPr>
          <w:rStyle w:val="af0"/>
          <w:i w:val="0"/>
          <w:sz w:val="28"/>
          <w:szCs w:val="28"/>
          <w:shd w:val="clear" w:color="auto" w:fill="FFFFFF"/>
        </w:rPr>
        <w:t xml:space="preserve"> </w:t>
      </w:r>
      <w:r w:rsidRPr="0012502D">
        <w:rPr>
          <w:rStyle w:val="af0"/>
          <w:i w:val="0"/>
          <w:sz w:val="28"/>
          <w:szCs w:val="28"/>
          <w:shd w:val="clear" w:color="auto" w:fill="FFFFFF"/>
        </w:rPr>
        <w:t>Нагаямы</w:t>
      </w:r>
      <w:r w:rsidRPr="0012502D">
        <w:rPr>
          <w:sz w:val="28"/>
          <w:szCs w:val="28"/>
          <w:shd w:val="clear" w:color="auto" w:fill="FFFFFF"/>
        </w:rPr>
        <w:t xml:space="preserve"> / </w:t>
      </w:r>
      <w:r w:rsidRPr="0012502D">
        <w:rPr>
          <w:rStyle w:val="af0"/>
          <w:i w:val="0"/>
          <w:sz w:val="28"/>
          <w:szCs w:val="28"/>
          <w:shd w:val="clear" w:color="auto" w:fill="FFFFFF"/>
        </w:rPr>
        <w:t>Юко</w:t>
      </w:r>
      <w:r w:rsidR="00B22D20">
        <w:rPr>
          <w:rStyle w:val="af0"/>
          <w:i w:val="0"/>
          <w:sz w:val="28"/>
          <w:szCs w:val="28"/>
          <w:shd w:val="clear" w:color="auto" w:fill="FFFFFF"/>
        </w:rPr>
        <w:t xml:space="preserve"> </w:t>
      </w:r>
      <w:r w:rsidRPr="0012502D">
        <w:rPr>
          <w:rStyle w:val="af0"/>
          <w:i w:val="0"/>
          <w:sz w:val="28"/>
          <w:szCs w:val="28"/>
          <w:shd w:val="clear" w:color="auto" w:fill="FFFFFF"/>
        </w:rPr>
        <w:t xml:space="preserve">Нагаяма. </w:t>
      </w:r>
      <w:r w:rsidRPr="0012502D">
        <w:rPr>
          <w:sz w:val="28"/>
          <w:szCs w:val="28"/>
        </w:rPr>
        <w:t>М</w:t>
      </w:r>
      <w:r w:rsidRPr="0012502D">
        <w:rPr>
          <w:sz w:val="28"/>
          <w:szCs w:val="28"/>
          <w:lang w:val="be-BY"/>
        </w:rPr>
        <w:t>.</w:t>
      </w:r>
      <w:r w:rsidRPr="0012502D">
        <w:rPr>
          <w:sz w:val="28"/>
          <w:szCs w:val="28"/>
        </w:rPr>
        <w:t xml:space="preserve"> :</w:t>
      </w:r>
      <w:r w:rsidRPr="0012502D">
        <w:rPr>
          <w:rStyle w:val="af0"/>
          <w:i w:val="0"/>
          <w:sz w:val="28"/>
          <w:szCs w:val="28"/>
          <w:shd w:val="clear" w:color="auto" w:fill="FFFFFF"/>
        </w:rPr>
        <w:t xml:space="preserve"> МИФ, 2021. – 104 с.</w:t>
      </w:r>
    </w:p>
    <w:p w14:paraId="1A5838BD" w14:textId="77777777" w:rsidR="009F63D5" w:rsidRPr="0012502D" w:rsidRDefault="00D20DB1" w:rsidP="00DA6F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br w:type="page"/>
      </w:r>
      <w:r w:rsidRPr="0012502D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ОРГАНИЗАЦИИ И ВЫПОЛНЕНИЮ САМОСТОЯТЕЛЬНОЙ РАБОТЫ СТУДЕНТА </w:t>
      </w:r>
    </w:p>
    <w:p w14:paraId="458576B6" w14:textId="77777777" w:rsidR="009F63D5" w:rsidRPr="0012502D" w:rsidRDefault="009F63D5" w:rsidP="00DA6F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80BF8" w14:textId="77777777" w:rsidR="00B76270" w:rsidRPr="0012502D" w:rsidRDefault="00B76270" w:rsidP="00DA6F6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502D">
        <w:rPr>
          <w:rFonts w:ascii="Times New Roman" w:hAnsi="Times New Roman" w:cs="Times New Roman"/>
          <w:bCs/>
          <w:sz w:val="28"/>
          <w:szCs w:val="28"/>
        </w:rPr>
        <w:t xml:space="preserve">Структура содержания </w:t>
      </w:r>
      <w:r w:rsidR="00C351C1">
        <w:rPr>
          <w:rFonts w:ascii="Times New Roman" w:hAnsi="Times New Roman" w:cs="Times New Roman"/>
          <w:bCs/>
          <w:sz w:val="28"/>
          <w:szCs w:val="28"/>
        </w:rPr>
        <w:t xml:space="preserve">примерной </w:t>
      </w:r>
      <w:r w:rsidRPr="0012502D">
        <w:rPr>
          <w:rFonts w:ascii="Times New Roman" w:hAnsi="Times New Roman" w:cs="Times New Roman"/>
          <w:bCs/>
          <w:sz w:val="28"/>
          <w:szCs w:val="28"/>
        </w:rPr>
        <w:t>учебной программы по учебной дисциплине «Академическая живопись» построена на основе традиционного подхода с разделением содержания на темы; при этом темы представляют собой относительно самостоятельные дидактические единицы содержания обучения. В соответствии с содержанием конкретной темы студентом выполняются учебные задания. Разработка и выполнение заданий осуществляется в аудитории под руководством преподавателя и продолжается в рамках внеаудиторной самостоятельной работы по заданию преподавателя в художественных мастерских, в домашних условиях.</w:t>
      </w:r>
    </w:p>
    <w:p w14:paraId="175FF97F" w14:textId="77777777" w:rsidR="00B76270" w:rsidRPr="0012502D" w:rsidRDefault="00B76270" w:rsidP="00DA6F6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502D">
        <w:rPr>
          <w:rFonts w:ascii="Times New Roman" w:hAnsi="Times New Roman" w:cs="Times New Roman"/>
          <w:bCs/>
          <w:sz w:val="28"/>
          <w:szCs w:val="28"/>
        </w:rPr>
        <w:t xml:space="preserve">Самостоятельная работа студентов </w:t>
      </w:r>
      <w:r w:rsidR="00C351C1">
        <w:rPr>
          <w:rFonts w:ascii="Times New Roman" w:hAnsi="Times New Roman" w:cs="Times New Roman"/>
          <w:bCs/>
          <w:sz w:val="28"/>
          <w:szCs w:val="28"/>
        </w:rPr>
        <w:t>направлена</w:t>
      </w:r>
      <w:r w:rsidRPr="0012502D">
        <w:rPr>
          <w:rFonts w:ascii="Times New Roman" w:hAnsi="Times New Roman" w:cs="Times New Roman"/>
          <w:bCs/>
          <w:sz w:val="28"/>
          <w:szCs w:val="28"/>
        </w:rPr>
        <w:t xml:space="preserve"> на: </w:t>
      </w:r>
    </w:p>
    <w:p w14:paraId="57F32CCA" w14:textId="77777777" w:rsidR="00B76270" w:rsidRPr="0012502D" w:rsidRDefault="00B76270" w:rsidP="00DA6F62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502D">
        <w:rPr>
          <w:rFonts w:ascii="Times New Roman" w:hAnsi="Times New Roman" w:cs="Times New Roman"/>
          <w:bCs/>
          <w:sz w:val="28"/>
          <w:szCs w:val="28"/>
        </w:rPr>
        <w:t>- углубление и расширение теоретических знаний в области академической живописи;</w:t>
      </w:r>
    </w:p>
    <w:p w14:paraId="270A2F4E" w14:textId="77777777" w:rsidR="00B76270" w:rsidRPr="0012502D" w:rsidRDefault="00B76270" w:rsidP="00DA6F62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502D">
        <w:rPr>
          <w:rFonts w:ascii="Times New Roman" w:hAnsi="Times New Roman" w:cs="Times New Roman"/>
          <w:bCs/>
          <w:sz w:val="28"/>
          <w:szCs w:val="28"/>
        </w:rPr>
        <w:t xml:space="preserve">- 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4CC588B8" w14:textId="77777777" w:rsidR="00B76270" w:rsidRPr="0012502D" w:rsidRDefault="00B76270" w:rsidP="00DA6F62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502D">
        <w:rPr>
          <w:rFonts w:ascii="Times New Roman" w:hAnsi="Times New Roman" w:cs="Times New Roman"/>
          <w:bCs/>
          <w:sz w:val="28"/>
          <w:szCs w:val="28"/>
        </w:rPr>
        <w:t xml:space="preserve">- формирование самостоятельности мышления, способностей к саморазвитию, самосовершенствованию и самореализации; </w:t>
      </w:r>
    </w:p>
    <w:p w14:paraId="511ADC53" w14:textId="77777777" w:rsidR="00B76270" w:rsidRPr="0012502D" w:rsidRDefault="00B76270" w:rsidP="00DA6F62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502D">
        <w:rPr>
          <w:rFonts w:ascii="Times New Roman" w:hAnsi="Times New Roman" w:cs="Times New Roman"/>
          <w:bCs/>
          <w:sz w:val="28"/>
          <w:szCs w:val="28"/>
        </w:rPr>
        <w:t>- использование материала, собранного и полученного в ходе практической работы в процессе выполнения живописных постановок.</w:t>
      </w:r>
    </w:p>
    <w:p w14:paraId="0E83420F" w14:textId="77777777" w:rsidR="00B76270" w:rsidRPr="0012502D" w:rsidRDefault="00B76270" w:rsidP="00DA6F6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502D">
        <w:rPr>
          <w:rFonts w:ascii="Times New Roman" w:hAnsi="Times New Roman" w:cs="Times New Roman"/>
          <w:bCs/>
          <w:sz w:val="28"/>
          <w:szCs w:val="28"/>
        </w:rPr>
        <w:t xml:space="preserve">Видами самостоятельной работы студентов по </w:t>
      </w:r>
      <w:r w:rsidR="00C351C1"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Pr="0012502D">
        <w:rPr>
          <w:rFonts w:ascii="Times New Roman" w:hAnsi="Times New Roman" w:cs="Times New Roman"/>
          <w:bCs/>
          <w:sz w:val="28"/>
          <w:szCs w:val="28"/>
        </w:rPr>
        <w:t xml:space="preserve">дисциплине «Академическая живопись» являются: </w:t>
      </w:r>
    </w:p>
    <w:p w14:paraId="5C89EE1F" w14:textId="77777777" w:rsidR="00B76270" w:rsidRPr="0012502D" w:rsidRDefault="00B76270" w:rsidP="00DA6F62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502D">
        <w:rPr>
          <w:rFonts w:ascii="Times New Roman" w:hAnsi="Times New Roman" w:cs="Times New Roman"/>
          <w:bCs/>
          <w:sz w:val="28"/>
          <w:szCs w:val="28"/>
        </w:rPr>
        <w:t>- формирование и усвоение знаний на базе рекомендованной учебной литературы;</w:t>
      </w:r>
    </w:p>
    <w:p w14:paraId="32810FB4" w14:textId="77777777" w:rsidR="00B76270" w:rsidRPr="0012502D" w:rsidRDefault="00B76270" w:rsidP="00DA6F6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502D">
        <w:rPr>
          <w:rFonts w:ascii="Times New Roman" w:hAnsi="Times New Roman" w:cs="Times New Roman"/>
          <w:bCs/>
          <w:sz w:val="28"/>
          <w:szCs w:val="28"/>
        </w:rPr>
        <w:t>- выполнение художественно-творческих работ с использованием живописных техник.</w:t>
      </w:r>
    </w:p>
    <w:p w14:paraId="1C442A35" w14:textId="77777777" w:rsidR="00AD749B" w:rsidRPr="0012502D" w:rsidRDefault="00AD749B" w:rsidP="00DA6F62">
      <w:pPr>
        <w:pStyle w:val="ac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red"/>
        </w:rPr>
      </w:pPr>
    </w:p>
    <w:p w14:paraId="7E140778" w14:textId="77777777" w:rsidR="009F63D5" w:rsidRPr="0012502D" w:rsidRDefault="00D20DB1" w:rsidP="00DA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2D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616F8D17" w14:textId="77777777" w:rsidR="009F63D5" w:rsidRPr="0012502D" w:rsidRDefault="009F63D5" w:rsidP="00DA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486FF" w14:textId="77777777" w:rsidR="00B76270" w:rsidRPr="0012502D" w:rsidRDefault="00B76270" w:rsidP="00DA6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 xml:space="preserve">Для диагностики сформированных художественно-творческих компетенций по </w:t>
      </w:r>
      <w:r w:rsidR="00C351C1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12502D">
        <w:rPr>
          <w:rFonts w:ascii="Times New Roman" w:hAnsi="Times New Roman" w:cs="Times New Roman"/>
          <w:sz w:val="28"/>
          <w:szCs w:val="28"/>
        </w:rPr>
        <w:t>дисциплине «Академическая живопись» рекомендуется использовать комплексные проверки знаний, умений и навыков в форме просмотров и зачета с оцениванием практических работ студента.</w:t>
      </w:r>
    </w:p>
    <w:p w14:paraId="0C1EF883" w14:textId="77777777" w:rsidR="00146AE9" w:rsidRPr="00146AE9" w:rsidRDefault="00146AE9" w:rsidP="00DA6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E9">
        <w:rPr>
          <w:rStyle w:val="FontStyle13"/>
          <w:sz w:val="28"/>
          <w:szCs w:val="28"/>
        </w:rPr>
        <w:t>Для текущего контроля усвоения знаний и умений студент</w:t>
      </w:r>
      <w:r w:rsidRPr="00146AE9">
        <w:rPr>
          <w:rStyle w:val="FontStyle13"/>
          <w:sz w:val="28"/>
          <w:szCs w:val="28"/>
          <w:lang w:val="be-BY"/>
        </w:rPr>
        <w:t>а</w:t>
      </w:r>
      <w:r w:rsidRPr="00146AE9">
        <w:rPr>
          <w:rStyle w:val="FontStyle13"/>
          <w:sz w:val="28"/>
          <w:szCs w:val="28"/>
        </w:rPr>
        <w:t xml:space="preserve"> по </w:t>
      </w:r>
      <w:r w:rsidRPr="00146AE9">
        <w:rPr>
          <w:rStyle w:val="FontStyle13"/>
          <w:sz w:val="28"/>
          <w:szCs w:val="28"/>
          <w:lang w:val="be-BY"/>
        </w:rPr>
        <w:t xml:space="preserve">учебной </w:t>
      </w:r>
      <w:r w:rsidRPr="00146AE9">
        <w:rPr>
          <w:rStyle w:val="FontStyle13"/>
          <w:sz w:val="28"/>
          <w:szCs w:val="28"/>
        </w:rPr>
        <w:t xml:space="preserve">дисциплине </w:t>
      </w:r>
      <w:r w:rsidRPr="00146AE9">
        <w:rPr>
          <w:rFonts w:ascii="Times New Roman" w:hAnsi="Times New Roman" w:cs="Times New Roman"/>
          <w:sz w:val="28"/>
          <w:szCs w:val="28"/>
        </w:rPr>
        <w:t>«Академическая живопись» рекомендуется использовать следующий диагностический инструментарий:</w:t>
      </w:r>
    </w:p>
    <w:p w14:paraId="1B306A72" w14:textId="77777777" w:rsidR="00146AE9" w:rsidRPr="00146AE9" w:rsidRDefault="00146AE9" w:rsidP="00DA6F62">
      <w:pPr>
        <w:pStyle w:val="af2"/>
        <w:numPr>
          <w:ilvl w:val="0"/>
          <w:numId w:val="8"/>
        </w:numPr>
        <w:ind w:left="284" w:firstLine="0"/>
        <w:jc w:val="both"/>
        <w:rPr>
          <w:sz w:val="28"/>
          <w:szCs w:val="28"/>
        </w:rPr>
      </w:pPr>
      <w:r w:rsidRPr="00146AE9">
        <w:rPr>
          <w:sz w:val="28"/>
          <w:szCs w:val="28"/>
        </w:rPr>
        <w:t>систематический устный опрос (беседа);</w:t>
      </w:r>
    </w:p>
    <w:p w14:paraId="2B705B60" w14:textId="77777777" w:rsidR="00146AE9" w:rsidRPr="00146AE9" w:rsidRDefault="00146AE9" w:rsidP="00DA6F62">
      <w:pPr>
        <w:pStyle w:val="af2"/>
        <w:numPr>
          <w:ilvl w:val="0"/>
          <w:numId w:val="8"/>
        </w:numPr>
        <w:ind w:left="284" w:firstLine="0"/>
        <w:jc w:val="both"/>
        <w:rPr>
          <w:sz w:val="28"/>
          <w:szCs w:val="28"/>
        </w:rPr>
      </w:pPr>
      <w:r w:rsidRPr="00146AE9">
        <w:rPr>
          <w:sz w:val="28"/>
          <w:szCs w:val="28"/>
        </w:rPr>
        <w:t>оценка учебных художественно-творческих заданий и работ;</w:t>
      </w:r>
    </w:p>
    <w:p w14:paraId="106E420D" w14:textId="77777777" w:rsidR="00146AE9" w:rsidRPr="00146AE9" w:rsidRDefault="00146AE9" w:rsidP="00DA6F62">
      <w:pPr>
        <w:pStyle w:val="af2"/>
        <w:numPr>
          <w:ilvl w:val="0"/>
          <w:numId w:val="8"/>
        </w:numPr>
        <w:ind w:left="284" w:firstLine="0"/>
        <w:jc w:val="both"/>
        <w:rPr>
          <w:sz w:val="28"/>
          <w:szCs w:val="28"/>
        </w:rPr>
      </w:pPr>
      <w:r w:rsidRPr="00146AE9">
        <w:rPr>
          <w:sz w:val="28"/>
          <w:szCs w:val="28"/>
        </w:rPr>
        <w:t>просмотр выполнения этапов практических заданий и учебно-творческих проектов;</w:t>
      </w:r>
    </w:p>
    <w:p w14:paraId="70E8ADD5" w14:textId="77777777" w:rsidR="00146AE9" w:rsidRPr="00146AE9" w:rsidRDefault="00146AE9" w:rsidP="00DA6F62">
      <w:pPr>
        <w:pStyle w:val="af2"/>
        <w:numPr>
          <w:ilvl w:val="0"/>
          <w:numId w:val="8"/>
        </w:numPr>
        <w:ind w:left="284" w:firstLine="0"/>
        <w:jc w:val="both"/>
        <w:rPr>
          <w:sz w:val="28"/>
          <w:szCs w:val="28"/>
        </w:rPr>
      </w:pPr>
      <w:r w:rsidRPr="00146AE9">
        <w:rPr>
          <w:sz w:val="28"/>
          <w:szCs w:val="28"/>
        </w:rPr>
        <w:t>обоснование проектных решений;</w:t>
      </w:r>
    </w:p>
    <w:p w14:paraId="2961BEAA" w14:textId="77777777" w:rsidR="00146AE9" w:rsidRPr="00146AE9" w:rsidRDefault="00146AE9" w:rsidP="00DA6F62">
      <w:pPr>
        <w:pStyle w:val="af2"/>
        <w:numPr>
          <w:ilvl w:val="0"/>
          <w:numId w:val="8"/>
        </w:numPr>
        <w:ind w:left="284" w:firstLine="0"/>
        <w:jc w:val="both"/>
        <w:rPr>
          <w:sz w:val="28"/>
          <w:szCs w:val="28"/>
        </w:rPr>
      </w:pPr>
      <w:r w:rsidRPr="00146AE9">
        <w:rPr>
          <w:sz w:val="28"/>
          <w:szCs w:val="28"/>
        </w:rPr>
        <w:t>зачет (просмотр) с оцениванием практической части работы, а также теоретической подготовленности по академической живописи.</w:t>
      </w:r>
    </w:p>
    <w:p w14:paraId="25DC4405" w14:textId="5B6420F5" w:rsidR="00B76270" w:rsidRPr="0012502D" w:rsidRDefault="00B76270" w:rsidP="00DA6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 xml:space="preserve">Просмотр студенческих работ осуществляет комиссия, в состав которой входят преподаватели кафедры данного профиля. </w:t>
      </w:r>
      <w:r w:rsidR="00C351C1">
        <w:rPr>
          <w:rFonts w:ascii="Times New Roman" w:hAnsi="Times New Roman" w:cs="Times New Roman"/>
          <w:sz w:val="28"/>
          <w:szCs w:val="28"/>
        </w:rPr>
        <w:t>Примерным</w:t>
      </w:r>
      <w:r w:rsidRPr="0012502D">
        <w:rPr>
          <w:rFonts w:ascii="Times New Roman" w:hAnsi="Times New Roman" w:cs="Times New Roman"/>
          <w:sz w:val="28"/>
          <w:szCs w:val="28"/>
        </w:rPr>
        <w:t xml:space="preserve"> учебным планом в качестве формы </w:t>
      </w:r>
      <w:r w:rsidR="008B0738">
        <w:rPr>
          <w:rFonts w:ascii="Times New Roman" w:hAnsi="Times New Roman" w:cs="Times New Roman"/>
          <w:sz w:val="28"/>
          <w:szCs w:val="28"/>
        </w:rPr>
        <w:t>промежуточного</w:t>
      </w:r>
      <w:r w:rsidRPr="0012502D">
        <w:rPr>
          <w:rFonts w:ascii="Times New Roman" w:hAnsi="Times New Roman" w:cs="Times New Roman"/>
          <w:sz w:val="28"/>
          <w:szCs w:val="28"/>
        </w:rPr>
        <w:t xml:space="preserve"> контроля по учебной дисциплине «Академическая живопись» предусмотрен зачет, который проходит в форме просмотра творческих работ.</w:t>
      </w:r>
    </w:p>
    <w:p w14:paraId="0E2A3981" w14:textId="77777777" w:rsidR="00A06C1D" w:rsidRPr="0012502D" w:rsidRDefault="00A06C1D" w:rsidP="00DA6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ECBA7F" w14:textId="77777777" w:rsidR="009F63D5" w:rsidRDefault="00D20DB1" w:rsidP="00DA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2D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08BB4932" w14:textId="77777777" w:rsidR="0023796A" w:rsidRPr="0012502D" w:rsidRDefault="0023796A" w:rsidP="00DA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3B957" w14:textId="77777777" w:rsidR="00A06C1D" w:rsidRDefault="00A06C1D" w:rsidP="00DA6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2D">
        <w:rPr>
          <w:rFonts w:ascii="Times New Roman" w:hAnsi="Times New Roman" w:cs="Times New Roman"/>
          <w:sz w:val="28"/>
          <w:szCs w:val="28"/>
        </w:rPr>
        <w:t xml:space="preserve">Основным критерием развитости у студентов базовых профессиональных компетенций выступает сформированность способности использовать обобщенные знания и умения в области академической </w:t>
      </w:r>
      <w:r w:rsidR="00CA5089" w:rsidRPr="0012502D">
        <w:rPr>
          <w:rFonts w:ascii="Times New Roman" w:hAnsi="Times New Roman" w:cs="Times New Roman"/>
          <w:sz w:val="28"/>
          <w:szCs w:val="28"/>
        </w:rPr>
        <w:t>живописи</w:t>
      </w:r>
      <w:r w:rsidRPr="0012502D">
        <w:rPr>
          <w:rFonts w:ascii="Times New Roman" w:hAnsi="Times New Roman" w:cs="Times New Roman"/>
          <w:sz w:val="28"/>
          <w:szCs w:val="28"/>
        </w:rPr>
        <w:t xml:space="preserve"> для решения разного уровня сложности художественно-творческих задач.</w:t>
      </w:r>
    </w:p>
    <w:p w14:paraId="0819FE99" w14:textId="77777777" w:rsidR="00AD733C" w:rsidRPr="00AD733C" w:rsidRDefault="00AD733C" w:rsidP="00DA6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D733C">
        <w:rPr>
          <w:rFonts w:ascii="Times New Roman" w:eastAsia="Times New Roman" w:hAnsi="Times New Roman" w:cs="Times New Roman"/>
          <w:sz w:val="28"/>
        </w:rPr>
        <w:t>Основными методами обучения данной учебной дисциплине являются:</w:t>
      </w:r>
    </w:p>
    <w:p w14:paraId="6848EBB4" w14:textId="77777777" w:rsidR="00AD733C" w:rsidRPr="00AD733C" w:rsidRDefault="00AD733C" w:rsidP="00DA6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D733C">
        <w:rPr>
          <w:rFonts w:ascii="Times New Roman" w:eastAsia="Times New Roman" w:hAnsi="Times New Roman" w:cs="Times New Roman"/>
          <w:sz w:val="28"/>
        </w:rPr>
        <w:t>– проблемное обучение (проблемное изложение, частично-поисковый и исследовательский методы);</w:t>
      </w:r>
    </w:p>
    <w:p w14:paraId="5087341A" w14:textId="77777777" w:rsidR="00AD733C" w:rsidRPr="00AD733C" w:rsidRDefault="00AD733C" w:rsidP="00DA6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D733C">
        <w:rPr>
          <w:rFonts w:ascii="Times New Roman" w:eastAsia="Times New Roman" w:hAnsi="Times New Roman" w:cs="Times New Roman"/>
          <w:sz w:val="28"/>
        </w:rPr>
        <w:t>– проектные технологии;</w:t>
      </w:r>
    </w:p>
    <w:p w14:paraId="6DE6AFDF" w14:textId="77777777" w:rsidR="00AD733C" w:rsidRPr="00AD733C" w:rsidRDefault="00AD733C" w:rsidP="00DA6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D733C">
        <w:rPr>
          <w:rFonts w:ascii="Times New Roman" w:eastAsia="Times New Roman" w:hAnsi="Times New Roman" w:cs="Times New Roman"/>
          <w:sz w:val="28"/>
        </w:rPr>
        <w:t>– технология обучения как учебного исследования.</w:t>
      </w:r>
    </w:p>
    <w:p w14:paraId="45F5E377" w14:textId="77777777" w:rsidR="00AD733C" w:rsidRPr="00AD733C" w:rsidRDefault="00AD733C" w:rsidP="00DA6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D733C">
        <w:rPr>
          <w:rFonts w:ascii="Times New Roman" w:eastAsia="Times New Roman" w:hAnsi="Times New Roman" w:cs="Times New Roman"/>
          <w:sz w:val="28"/>
        </w:rPr>
        <w:t>Основными формами работы являются:</w:t>
      </w:r>
    </w:p>
    <w:p w14:paraId="052423FA" w14:textId="77777777" w:rsidR="00AD733C" w:rsidRPr="00AD733C" w:rsidRDefault="00AD733C" w:rsidP="00DA6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D733C">
        <w:rPr>
          <w:rFonts w:ascii="Times New Roman" w:eastAsia="Times New Roman" w:hAnsi="Times New Roman" w:cs="Times New Roman"/>
          <w:sz w:val="28"/>
        </w:rPr>
        <w:t xml:space="preserve">– лекции; </w:t>
      </w:r>
    </w:p>
    <w:p w14:paraId="5684D5D5" w14:textId="77777777" w:rsidR="00AD733C" w:rsidRPr="00AD733C" w:rsidRDefault="00AD733C" w:rsidP="00DA6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D733C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 </w:t>
      </w:r>
      <w:r w:rsidRPr="00AD733C">
        <w:rPr>
          <w:rFonts w:ascii="Times New Roman" w:eastAsia="Times New Roman" w:hAnsi="Times New Roman" w:cs="Times New Roman"/>
          <w:sz w:val="28"/>
        </w:rPr>
        <w:t xml:space="preserve">лабораторные </w:t>
      </w:r>
      <w:r w:rsidR="00C351C1">
        <w:rPr>
          <w:rFonts w:ascii="Times New Roman" w:eastAsia="Times New Roman" w:hAnsi="Times New Roman" w:cs="Times New Roman"/>
          <w:sz w:val="28"/>
        </w:rPr>
        <w:t xml:space="preserve">и практические </w:t>
      </w:r>
      <w:r w:rsidRPr="00AD733C">
        <w:rPr>
          <w:rFonts w:ascii="Times New Roman" w:eastAsia="Times New Roman" w:hAnsi="Times New Roman" w:cs="Times New Roman"/>
          <w:sz w:val="28"/>
        </w:rPr>
        <w:t>занятия, на которых формируется художественн</w:t>
      </w:r>
      <w:r w:rsidR="00C25291">
        <w:rPr>
          <w:rFonts w:ascii="Times New Roman" w:eastAsia="Times New Roman" w:hAnsi="Times New Roman" w:cs="Times New Roman"/>
          <w:sz w:val="28"/>
        </w:rPr>
        <w:t>ое</w:t>
      </w:r>
      <w:r w:rsidRPr="00AD733C">
        <w:rPr>
          <w:rFonts w:ascii="Times New Roman" w:eastAsia="Times New Roman" w:hAnsi="Times New Roman" w:cs="Times New Roman"/>
          <w:sz w:val="28"/>
        </w:rPr>
        <w:t xml:space="preserve"> восприяти</w:t>
      </w:r>
      <w:r w:rsidR="00C25291">
        <w:rPr>
          <w:rFonts w:ascii="Times New Roman" w:eastAsia="Times New Roman" w:hAnsi="Times New Roman" w:cs="Times New Roman"/>
          <w:sz w:val="28"/>
        </w:rPr>
        <w:t>е произведений искусства</w:t>
      </w:r>
      <w:r w:rsidRPr="00AD733C">
        <w:rPr>
          <w:rFonts w:ascii="Times New Roman" w:eastAsia="Times New Roman" w:hAnsi="Times New Roman" w:cs="Times New Roman"/>
          <w:sz w:val="28"/>
        </w:rPr>
        <w:t>;</w:t>
      </w:r>
    </w:p>
    <w:p w14:paraId="410C2611" w14:textId="77777777" w:rsidR="00AD733C" w:rsidRPr="00AD733C" w:rsidRDefault="00C25291" w:rsidP="00DA6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 </w:t>
      </w:r>
      <w:r w:rsidR="00AD733C" w:rsidRPr="00AD733C">
        <w:rPr>
          <w:rFonts w:ascii="Times New Roman" w:eastAsia="Times New Roman" w:hAnsi="Times New Roman" w:cs="Times New Roman"/>
          <w:sz w:val="28"/>
        </w:rPr>
        <w:t>самостоятельная работа студентов, которая включает работу с аналогами и прототипами в мировой художественной культуре.</w:t>
      </w:r>
    </w:p>
    <w:p w14:paraId="0A1D4447" w14:textId="77777777" w:rsidR="00AD733C" w:rsidRPr="0012502D" w:rsidRDefault="00AD733C" w:rsidP="00DA6F62">
      <w:pPr>
        <w:spacing w:after="0" w:line="240" w:lineRule="auto"/>
        <w:ind w:firstLine="709"/>
        <w:jc w:val="both"/>
        <w:rPr>
          <w:rStyle w:val="FontStyle13"/>
          <w:sz w:val="28"/>
          <w:szCs w:val="28"/>
        </w:rPr>
      </w:pPr>
    </w:p>
    <w:p w14:paraId="1FD11310" w14:textId="77777777" w:rsidR="00A06C1D" w:rsidRPr="0012502D" w:rsidRDefault="00A06C1D" w:rsidP="00DA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6C1D" w:rsidRPr="0012502D" w:rsidSect="00337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EA412" w14:textId="77777777" w:rsidR="003C3B95" w:rsidRDefault="003C3B95" w:rsidP="009F63D5">
      <w:pPr>
        <w:spacing w:after="0" w:line="240" w:lineRule="auto"/>
      </w:pPr>
      <w:r>
        <w:separator/>
      </w:r>
    </w:p>
  </w:endnote>
  <w:endnote w:type="continuationSeparator" w:id="0">
    <w:p w14:paraId="138F360E" w14:textId="77777777" w:rsidR="003C3B95" w:rsidRDefault="003C3B95" w:rsidP="009F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48FD8" w14:textId="77777777" w:rsidR="003C3B95" w:rsidRDefault="003C3B95" w:rsidP="009F63D5">
      <w:pPr>
        <w:spacing w:after="0" w:line="240" w:lineRule="auto"/>
      </w:pPr>
      <w:r>
        <w:separator/>
      </w:r>
    </w:p>
  </w:footnote>
  <w:footnote w:type="continuationSeparator" w:id="0">
    <w:p w14:paraId="1E4631DA" w14:textId="77777777" w:rsidR="003C3B95" w:rsidRDefault="003C3B95" w:rsidP="009F6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603000"/>
    </w:sdtPr>
    <w:sdtEndPr/>
    <w:sdtContent>
      <w:p w14:paraId="222D2893" w14:textId="77777777" w:rsidR="009F63D5" w:rsidRDefault="00FF1250">
        <w:pPr>
          <w:pStyle w:val="a5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20D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56DD">
          <w:rPr>
            <w:rFonts w:ascii="Times New Roman" w:hAnsi="Times New Roman" w:cs="Times New Roman"/>
            <w:noProof/>
            <w:sz w:val="28"/>
            <w:szCs w:val="28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3703"/>
    <w:multiLevelType w:val="multilevel"/>
    <w:tmpl w:val="00F43703"/>
    <w:lvl w:ilvl="0">
      <w:start w:val="1"/>
      <w:numFmt w:val="bullet"/>
      <w:lvlText w:val=""/>
      <w:lvlJc w:val="left"/>
      <w:pPr>
        <w:tabs>
          <w:tab w:val="left" w:pos="1777"/>
        </w:tabs>
        <w:ind w:left="1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4340"/>
        </w:tabs>
        <w:ind w:left="4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5060"/>
        </w:tabs>
        <w:ind w:left="5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780"/>
        </w:tabs>
        <w:ind w:left="5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6500"/>
        </w:tabs>
        <w:ind w:left="6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7220"/>
        </w:tabs>
        <w:ind w:left="7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940"/>
        </w:tabs>
        <w:ind w:left="7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8660"/>
        </w:tabs>
        <w:ind w:left="8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9380"/>
        </w:tabs>
        <w:ind w:left="9380" w:hanging="360"/>
      </w:pPr>
      <w:rPr>
        <w:rFonts w:ascii="Wingdings" w:hAnsi="Wingdings" w:hint="default"/>
      </w:rPr>
    </w:lvl>
  </w:abstractNum>
  <w:abstractNum w:abstractNumId="1">
    <w:nsid w:val="01CF0297"/>
    <w:multiLevelType w:val="multilevel"/>
    <w:tmpl w:val="01CF0297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844B5"/>
    <w:multiLevelType w:val="hybridMultilevel"/>
    <w:tmpl w:val="34BA4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22C21"/>
    <w:multiLevelType w:val="multilevel"/>
    <w:tmpl w:val="1D922C2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174541"/>
    <w:multiLevelType w:val="hybridMultilevel"/>
    <w:tmpl w:val="1B109E84"/>
    <w:lvl w:ilvl="0" w:tplc="9588186C">
      <w:start w:val="1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5">
    <w:nsid w:val="21FB4DE6"/>
    <w:multiLevelType w:val="multilevel"/>
    <w:tmpl w:val="21FB4DE6"/>
    <w:lvl w:ilvl="0">
      <w:start w:val="1"/>
      <w:numFmt w:val="bullet"/>
      <w:lvlText w:val=""/>
      <w:lvlJc w:val="right"/>
      <w:pPr>
        <w:tabs>
          <w:tab w:val="left" w:pos="1300"/>
        </w:tabs>
        <w:ind w:left="1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020"/>
        </w:tabs>
        <w:ind w:left="20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40"/>
        </w:tabs>
        <w:ind w:left="2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60"/>
        </w:tabs>
        <w:ind w:left="3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80"/>
        </w:tabs>
        <w:ind w:left="41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900"/>
        </w:tabs>
        <w:ind w:left="4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20"/>
        </w:tabs>
        <w:ind w:left="5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40"/>
        </w:tabs>
        <w:ind w:left="63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60"/>
        </w:tabs>
        <w:ind w:left="7060" w:hanging="360"/>
      </w:pPr>
      <w:rPr>
        <w:rFonts w:ascii="Wingdings" w:hAnsi="Wingdings" w:hint="default"/>
      </w:rPr>
    </w:lvl>
  </w:abstractNum>
  <w:abstractNum w:abstractNumId="6">
    <w:nsid w:val="2ECB5E95"/>
    <w:multiLevelType w:val="hybridMultilevel"/>
    <w:tmpl w:val="A42484B2"/>
    <w:lvl w:ilvl="0" w:tplc="9588186C">
      <w:start w:val="1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7">
    <w:nsid w:val="47F00DDF"/>
    <w:multiLevelType w:val="multilevel"/>
    <w:tmpl w:val="47F00DDF"/>
    <w:lvl w:ilvl="0">
      <w:start w:val="1"/>
      <w:numFmt w:val="bullet"/>
      <w:lvlText w:val=""/>
      <w:lvlJc w:val="right"/>
      <w:pPr>
        <w:tabs>
          <w:tab w:val="left" w:pos="1300"/>
        </w:tabs>
        <w:ind w:left="1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020"/>
        </w:tabs>
        <w:ind w:left="20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40"/>
        </w:tabs>
        <w:ind w:left="2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60"/>
        </w:tabs>
        <w:ind w:left="3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80"/>
        </w:tabs>
        <w:ind w:left="41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900"/>
        </w:tabs>
        <w:ind w:left="4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20"/>
        </w:tabs>
        <w:ind w:left="5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40"/>
        </w:tabs>
        <w:ind w:left="63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60"/>
        </w:tabs>
        <w:ind w:left="7060" w:hanging="360"/>
      </w:pPr>
      <w:rPr>
        <w:rFonts w:ascii="Wingdings" w:hAnsi="Wingdings" w:hint="default"/>
      </w:rPr>
    </w:lvl>
  </w:abstractNum>
  <w:abstractNum w:abstractNumId="8">
    <w:nsid w:val="4FCF7116"/>
    <w:multiLevelType w:val="hybridMultilevel"/>
    <w:tmpl w:val="471A1284"/>
    <w:lvl w:ilvl="0" w:tplc="E264D8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69D0AF5"/>
    <w:multiLevelType w:val="hybridMultilevel"/>
    <w:tmpl w:val="0BFC45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C7A1E"/>
    <w:multiLevelType w:val="multilevel"/>
    <w:tmpl w:val="5ECC7A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298B8F8"/>
    <w:multiLevelType w:val="singleLevel"/>
    <w:tmpl w:val="6298B8F8"/>
    <w:lvl w:ilvl="0">
      <w:start w:val="3"/>
      <w:numFmt w:val="decimal"/>
      <w:suff w:val="space"/>
      <w:lvlText w:val="%1."/>
      <w:lvlJc w:val="left"/>
    </w:lvl>
  </w:abstractNum>
  <w:abstractNum w:abstractNumId="12">
    <w:nsid w:val="73612096"/>
    <w:multiLevelType w:val="multilevel"/>
    <w:tmpl w:val="73612096"/>
    <w:lvl w:ilvl="0">
      <w:start w:val="1"/>
      <w:numFmt w:val="bullet"/>
      <w:lvlText w:val=""/>
      <w:lvlJc w:val="right"/>
      <w:pPr>
        <w:tabs>
          <w:tab w:val="left" w:pos="1300"/>
        </w:tabs>
        <w:ind w:left="1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020"/>
        </w:tabs>
        <w:ind w:left="20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40"/>
        </w:tabs>
        <w:ind w:left="2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60"/>
        </w:tabs>
        <w:ind w:left="3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80"/>
        </w:tabs>
        <w:ind w:left="41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900"/>
        </w:tabs>
        <w:ind w:left="4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20"/>
        </w:tabs>
        <w:ind w:left="5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40"/>
        </w:tabs>
        <w:ind w:left="63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60"/>
        </w:tabs>
        <w:ind w:left="7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87873"/>
    <w:rsid w:val="000040C8"/>
    <w:rsid w:val="00016BFF"/>
    <w:rsid w:val="00025BA2"/>
    <w:rsid w:val="00040C87"/>
    <w:rsid w:val="000478B6"/>
    <w:rsid w:val="000569A8"/>
    <w:rsid w:val="00066B51"/>
    <w:rsid w:val="00072DD2"/>
    <w:rsid w:val="00076323"/>
    <w:rsid w:val="00087F10"/>
    <w:rsid w:val="000A21C2"/>
    <w:rsid w:val="000B30B1"/>
    <w:rsid w:val="000C497F"/>
    <w:rsid w:val="000D0235"/>
    <w:rsid w:val="000D1E35"/>
    <w:rsid w:val="000E765D"/>
    <w:rsid w:val="000F6C76"/>
    <w:rsid w:val="0010151D"/>
    <w:rsid w:val="00103E3A"/>
    <w:rsid w:val="00104AB7"/>
    <w:rsid w:val="00106161"/>
    <w:rsid w:val="0012502D"/>
    <w:rsid w:val="0012628F"/>
    <w:rsid w:val="00126773"/>
    <w:rsid w:val="00136F73"/>
    <w:rsid w:val="001433D4"/>
    <w:rsid w:val="00144476"/>
    <w:rsid w:val="001469A5"/>
    <w:rsid w:val="00146AE9"/>
    <w:rsid w:val="0015138C"/>
    <w:rsid w:val="001663F7"/>
    <w:rsid w:val="0017079E"/>
    <w:rsid w:val="00177E7A"/>
    <w:rsid w:val="00182A5E"/>
    <w:rsid w:val="0018399E"/>
    <w:rsid w:val="00183F70"/>
    <w:rsid w:val="001958A6"/>
    <w:rsid w:val="001B12BA"/>
    <w:rsid w:val="001B2292"/>
    <w:rsid w:val="001F0979"/>
    <w:rsid w:val="0023525D"/>
    <w:rsid w:val="0023796A"/>
    <w:rsid w:val="00242338"/>
    <w:rsid w:val="0024692A"/>
    <w:rsid w:val="00253302"/>
    <w:rsid w:val="00260D1B"/>
    <w:rsid w:val="00272A69"/>
    <w:rsid w:val="002772B6"/>
    <w:rsid w:val="002806D0"/>
    <w:rsid w:val="002825AB"/>
    <w:rsid w:val="00290200"/>
    <w:rsid w:val="0029313B"/>
    <w:rsid w:val="002957C9"/>
    <w:rsid w:val="00297A95"/>
    <w:rsid w:val="002B341D"/>
    <w:rsid w:val="002D0533"/>
    <w:rsid w:val="002D3263"/>
    <w:rsid w:val="002D6874"/>
    <w:rsid w:val="002E641F"/>
    <w:rsid w:val="002E7D43"/>
    <w:rsid w:val="002F005C"/>
    <w:rsid w:val="002F14CD"/>
    <w:rsid w:val="002F21BE"/>
    <w:rsid w:val="002F6418"/>
    <w:rsid w:val="00303F55"/>
    <w:rsid w:val="00304E31"/>
    <w:rsid w:val="00306960"/>
    <w:rsid w:val="00310D82"/>
    <w:rsid w:val="00320E5E"/>
    <w:rsid w:val="00321275"/>
    <w:rsid w:val="003230A5"/>
    <w:rsid w:val="00325FEB"/>
    <w:rsid w:val="00326221"/>
    <w:rsid w:val="00333832"/>
    <w:rsid w:val="00336C64"/>
    <w:rsid w:val="00337F2C"/>
    <w:rsid w:val="00341D6D"/>
    <w:rsid w:val="00344ACC"/>
    <w:rsid w:val="00347565"/>
    <w:rsid w:val="00347B6F"/>
    <w:rsid w:val="003520A7"/>
    <w:rsid w:val="003613EB"/>
    <w:rsid w:val="00363BA9"/>
    <w:rsid w:val="003873EB"/>
    <w:rsid w:val="00395BF0"/>
    <w:rsid w:val="003A2C47"/>
    <w:rsid w:val="003B2576"/>
    <w:rsid w:val="003B4F90"/>
    <w:rsid w:val="003C04CF"/>
    <w:rsid w:val="003C3B95"/>
    <w:rsid w:val="003D4AEC"/>
    <w:rsid w:val="003D7FC7"/>
    <w:rsid w:val="003E6C03"/>
    <w:rsid w:val="00407E25"/>
    <w:rsid w:val="00412C8D"/>
    <w:rsid w:val="00415711"/>
    <w:rsid w:val="00434884"/>
    <w:rsid w:val="00436FA9"/>
    <w:rsid w:val="00443F4B"/>
    <w:rsid w:val="0044776E"/>
    <w:rsid w:val="00454236"/>
    <w:rsid w:val="0046134C"/>
    <w:rsid w:val="00483D8D"/>
    <w:rsid w:val="004A6214"/>
    <w:rsid w:val="004C6B79"/>
    <w:rsid w:val="004D5970"/>
    <w:rsid w:val="004F1709"/>
    <w:rsid w:val="004F7211"/>
    <w:rsid w:val="00510D2B"/>
    <w:rsid w:val="00521162"/>
    <w:rsid w:val="00532FFD"/>
    <w:rsid w:val="005822D5"/>
    <w:rsid w:val="005935D3"/>
    <w:rsid w:val="005A7A3D"/>
    <w:rsid w:val="005B1407"/>
    <w:rsid w:val="005B6F7E"/>
    <w:rsid w:val="005B7948"/>
    <w:rsid w:val="005D7BD4"/>
    <w:rsid w:val="005E0607"/>
    <w:rsid w:val="005E0907"/>
    <w:rsid w:val="005E0BD4"/>
    <w:rsid w:val="005E1ABE"/>
    <w:rsid w:val="005F2FB4"/>
    <w:rsid w:val="00610C09"/>
    <w:rsid w:val="00611809"/>
    <w:rsid w:val="00616BAC"/>
    <w:rsid w:val="00661DF1"/>
    <w:rsid w:val="00671A93"/>
    <w:rsid w:val="00674713"/>
    <w:rsid w:val="00676C8A"/>
    <w:rsid w:val="006853E5"/>
    <w:rsid w:val="00693DBA"/>
    <w:rsid w:val="0069416B"/>
    <w:rsid w:val="006B29A1"/>
    <w:rsid w:val="006C14B9"/>
    <w:rsid w:val="006C2730"/>
    <w:rsid w:val="006D297C"/>
    <w:rsid w:val="006D75B2"/>
    <w:rsid w:val="006F354F"/>
    <w:rsid w:val="00705D95"/>
    <w:rsid w:val="00706C32"/>
    <w:rsid w:val="00711D8A"/>
    <w:rsid w:val="00730A7F"/>
    <w:rsid w:val="00746CBE"/>
    <w:rsid w:val="00752DB5"/>
    <w:rsid w:val="007566D6"/>
    <w:rsid w:val="00760517"/>
    <w:rsid w:val="00764E6A"/>
    <w:rsid w:val="00766135"/>
    <w:rsid w:val="007837D6"/>
    <w:rsid w:val="00784DFC"/>
    <w:rsid w:val="007862D7"/>
    <w:rsid w:val="0079006D"/>
    <w:rsid w:val="00792B1A"/>
    <w:rsid w:val="0079760B"/>
    <w:rsid w:val="007A60C3"/>
    <w:rsid w:val="007A7126"/>
    <w:rsid w:val="007C4FA6"/>
    <w:rsid w:val="007E357F"/>
    <w:rsid w:val="007E498A"/>
    <w:rsid w:val="007F503F"/>
    <w:rsid w:val="00807B68"/>
    <w:rsid w:val="00817022"/>
    <w:rsid w:val="00821E58"/>
    <w:rsid w:val="008238C6"/>
    <w:rsid w:val="008243CE"/>
    <w:rsid w:val="00833D24"/>
    <w:rsid w:val="00840750"/>
    <w:rsid w:val="008523CF"/>
    <w:rsid w:val="008531DF"/>
    <w:rsid w:val="00853C06"/>
    <w:rsid w:val="00855AEC"/>
    <w:rsid w:val="00856340"/>
    <w:rsid w:val="00863014"/>
    <w:rsid w:val="008754B8"/>
    <w:rsid w:val="0087741B"/>
    <w:rsid w:val="008827F4"/>
    <w:rsid w:val="0089047F"/>
    <w:rsid w:val="008A3600"/>
    <w:rsid w:val="008B0738"/>
    <w:rsid w:val="008D3BB6"/>
    <w:rsid w:val="009029DB"/>
    <w:rsid w:val="00910476"/>
    <w:rsid w:val="0091096A"/>
    <w:rsid w:val="00923080"/>
    <w:rsid w:val="009553A4"/>
    <w:rsid w:val="00957966"/>
    <w:rsid w:val="00963FCC"/>
    <w:rsid w:val="00967584"/>
    <w:rsid w:val="00967CED"/>
    <w:rsid w:val="00987E6C"/>
    <w:rsid w:val="009B131B"/>
    <w:rsid w:val="009B36C4"/>
    <w:rsid w:val="009C2F52"/>
    <w:rsid w:val="009C64BE"/>
    <w:rsid w:val="009F068B"/>
    <w:rsid w:val="009F0988"/>
    <w:rsid w:val="009F4007"/>
    <w:rsid w:val="009F63D5"/>
    <w:rsid w:val="00A02B39"/>
    <w:rsid w:val="00A03105"/>
    <w:rsid w:val="00A06C1D"/>
    <w:rsid w:val="00A1527C"/>
    <w:rsid w:val="00A21AE8"/>
    <w:rsid w:val="00A2755E"/>
    <w:rsid w:val="00A3531B"/>
    <w:rsid w:val="00A61C3A"/>
    <w:rsid w:val="00A660C3"/>
    <w:rsid w:val="00A664E7"/>
    <w:rsid w:val="00A70786"/>
    <w:rsid w:val="00A82FC6"/>
    <w:rsid w:val="00A94327"/>
    <w:rsid w:val="00AA72C5"/>
    <w:rsid w:val="00AB2FB8"/>
    <w:rsid w:val="00AC5CE6"/>
    <w:rsid w:val="00AC78EE"/>
    <w:rsid w:val="00AD390E"/>
    <w:rsid w:val="00AD4696"/>
    <w:rsid w:val="00AD733C"/>
    <w:rsid w:val="00AD749B"/>
    <w:rsid w:val="00AE4B6A"/>
    <w:rsid w:val="00AE4F79"/>
    <w:rsid w:val="00AE7F4F"/>
    <w:rsid w:val="00B02BA4"/>
    <w:rsid w:val="00B069F0"/>
    <w:rsid w:val="00B22D20"/>
    <w:rsid w:val="00B3316D"/>
    <w:rsid w:val="00B43498"/>
    <w:rsid w:val="00B50673"/>
    <w:rsid w:val="00B506E8"/>
    <w:rsid w:val="00B55C13"/>
    <w:rsid w:val="00B76270"/>
    <w:rsid w:val="00B824BA"/>
    <w:rsid w:val="00B86698"/>
    <w:rsid w:val="00B87873"/>
    <w:rsid w:val="00B92002"/>
    <w:rsid w:val="00BB1E5B"/>
    <w:rsid w:val="00BB7957"/>
    <w:rsid w:val="00BC1806"/>
    <w:rsid w:val="00BC3713"/>
    <w:rsid w:val="00BC391C"/>
    <w:rsid w:val="00BD17FC"/>
    <w:rsid w:val="00BD200C"/>
    <w:rsid w:val="00BD26A5"/>
    <w:rsid w:val="00BD4122"/>
    <w:rsid w:val="00BD6DED"/>
    <w:rsid w:val="00BD74DC"/>
    <w:rsid w:val="00BE157A"/>
    <w:rsid w:val="00BF2F3D"/>
    <w:rsid w:val="00C0537B"/>
    <w:rsid w:val="00C20306"/>
    <w:rsid w:val="00C222E3"/>
    <w:rsid w:val="00C25291"/>
    <w:rsid w:val="00C351C1"/>
    <w:rsid w:val="00C41078"/>
    <w:rsid w:val="00C44A54"/>
    <w:rsid w:val="00C464F4"/>
    <w:rsid w:val="00C51FB3"/>
    <w:rsid w:val="00C678CA"/>
    <w:rsid w:val="00C74475"/>
    <w:rsid w:val="00C77B41"/>
    <w:rsid w:val="00C82654"/>
    <w:rsid w:val="00C85662"/>
    <w:rsid w:val="00C85ABB"/>
    <w:rsid w:val="00CA2670"/>
    <w:rsid w:val="00CA497D"/>
    <w:rsid w:val="00CA5089"/>
    <w:rsid w:val="00CB4B96"/>
    <w:rsid w:val="00CB5B11"/>
    <w:rsid w:val="00CB66AD"/>
    <w:rsid w:val="00CD3F47"/>
    <w:rsid w:val="00CE4523"/>
    <w:rsid w:val="00D20DB1"/>
    <w:rsid w:val="00D256DD"/>
    <w:rsid w:val="00D426A6"/>
    <w:rsid w:val="00D42A3C"/>
    <w:rsid w:val="00D515CB"/>
    <w:rsid w:val="00D7066C"/>
    <w:rsid w:val="00D74541"/>
    <w:rsid w:val="00D8203E"/>
    <w:rsid w:val="00D965ED"/>
    <w:rsid w:val="00D975EA"/>
    <w:rsid w:val="00DA05B4"/>
    <w:rsid w:val="00DA1CE5"/>
    <w:rsid w:val="00DA6F62"/>
    <w:rsid w:val="00DA7CAF"/>
    <w:rsid w:val="00DB056C"/>
    <w:rsid w:val="00DB6FDC"/>
    <w:rsid w:val="00DB7CF1"/>
    <w:rsid w:val="00DC04F5"/>
    <w:rsid w:val="00DC61DF"/>
    <w:rsid w:val="00DC6B41"/>
    <w:rsid w:val="00DD0C03"/>
    <w:rsid w:val="00DD14E8"/>
    <w:rsid w:val="00DD3E08"/>
    <w:rsid w:val="00DE11E6"/>
    <w:rsid w:val="00DE5A6E"/>
    <w:rsid w:val="00DE6C78"/>
    <w:rsid w:val="00DF5212"/>
    <w:rsid w:val="00E129CA"/>
    <w:rsid w:val="00E170D3"/>
    <w:rsid w:val="00E20EAC"/>
    <w:rsid w:val="00E24D3C"/>
    <w:rsid w:val="00E27DF3"/>
    <w:rsid w:val="00E315AF"/>
    <w:rsid w:val="00E332EA"/>
    <w:rsid w:val="00E3506C"/>
    <w:rsid w:val="00E35D07"/>
    <w:rsid w:val="00E425AF"/>
    <w:rsid w:val="00E4315E"/>
    <w:rsid w:val="00E45B25"/>
    <w:rsid w:val="00E5622C"/>
    <w:rsid w:val="00E62958"/>
    <w:rsid w:val="00E64696"/>
    <w:rsid w:val="00E64EBB"/>
    <w:rsid w:val="00E70BA1"/>
    <w:rsid w:val="00E759A7"/>
    <w:rsid w:val="00E82650"/>
    <w:rsid w:val="00E8339E"/>
    <w:rsid w:val="00E8706C"/>
    <w:rsid w:val="00E9176E"/>
    <w:rsid w:val="00E96E9E"/>
    <w:rsid w:val="00EB2355"/>
    <w:rsid w:val="00ED037C"/>
    <w:rsid w:val="00EE0FAA"/>
    <w:rsid w:val="00F163CC"/>
    <w:rsid w:val="00F27F2A"/>
    <w:rsid w:val="00F705B3"/>
    <w:rsid w:val="00F75B3A"/>
    <w:rsid w:val="00F76E3D"/>
    <w:rsid w:val="00F93515"/>
    <w:rsid w:val="00FB3501"/>
    <w:rsid w:val="00FB555D"/>
    <w:rsid w:val="00FD3252"/>
    <w:rsid w:val="00FE0412"/>
    <w:rsid w:val="00FE50F7"/>
    <w:rsid w:val="00FE7939"/>
    <w:rsid w:val="00FF1250"/>
    <w:rsid w:val="00FF12AC"/>
    <w:rsid w:val="00FF4E8C"/>
    <w:rsid w:val="05C13198"/>
    <w:rsid w:val="0B2313A7"/>
    <w:rsid w:val="0D74572E"/>
    <w:rsid w:val="0E1A3240"/>
    <w:rsid w:val="0EC046F3"/>
    <w:rsid w:val="0FA516F4"/>
    <w:rsid w:val="17A83FD0"/>
    <w:rsid w:val="1D0B6950"/>
    <w:rsid w:val="1E135D54"/>
    <w:rsid w:val="21FB1743"/>
    <w:rsid w:val="2C710A3B"/>
    <w:rsid w:val="2E793E24"/>
    <w:rsid w:val="307C00F9"/>
    <w:rsid w:val="30CB1495"/>
    <w:rsid w:val="30E3555B"/>
    <w:rsid w:val="31803EB1"/>
    <w:rsid w:val="32F15F50"/>
    <w:rsid w:val="34843EC4"/>
    <w:rsid w:val="35A773EB"/>
    <w:rsid w:val="36301313"/>
    <w:rsid w:val="37351127"/>
    <w:rsid w:val="426F684D"/>
    <w:rsid w:val="43DB507D"/>
    <w:rsid w:val="45AA2DDC"/>
    <w:rsid w:val="45B87B7E"/>
    <w:rsid w:val="48951E45"/>
    <w:rsid w:val="49F9467D"/>
    <w:rsid w:val="4E9105E4"/>
    <w:rsid w:val="4FA001F0"/>
    <w:rsid w:val="521E38F2"/>
    <w:rsid w:val="528D2F96"/>
    <w:rsid w:val="539F6C67"/>
    <w:rsid w:val="53A2622E"/>
    <w:rsid w:val="58415BAD"/>
    <w:rsid w:val="58AA1DCE"/>
    <w:rsid w:val="61BC478B"/>
    <w:rsid w:val="680B221E"/>
    <w:rsid w:val="6F211A48"/>
    <w:rsid w:val="730D1506"/>
    <w:rsid w:val="733A05D9"/>
    <w:rsid w:val="74850F84"/>
    <w:rsid w:val="77C75359"/>
    <w:rsid w:val="78C0710C"/>
    <w:rsid w:val="78D125BD"/>
    <w:rsid w:val="78FF1079"/>
    <w:rsid w:val="7ACE0855"/>
    <w:rsid w:val="7BBA75BE"/>
    <w:rsid w:val="7BBF68E6"/>
    <w:rsid w:val="7C342A4B"/>
    <w:rsid w:val="7EC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EA54"/>
  <w15:docId w15:val="{3D43AFCC-0B23-4D42-9D80-697260B1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nhideWhenUsed="1" w:qFormat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3D5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F63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uiPriority w:val="99"/>
    <w:unhideWhenUsed/>
    <w:qFormat/>
    <w:rsid w:val="009F63D5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9F63D5"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Body Text"/>
    <w:basedOn w:val="a"/>
    <w:link w:val="a8"/>
    <w:unhideWhenUsed/>
    <w:qFormat/>
    <w:rsid w:val="009F63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qFormat/>
    <w:rsid w:val="009F63D5"/>
    <w:pPr>
      <w:spacing w:after="120"/>
      <w:ind w:left="283"/>
    </w:pPr>
  </w:style>
  <w:style w:type="paragraph" w:styleId="ab">
    <w:name w:val="Title"/>
    <w:basedOn w:val="a"/>
    <w:link w:val="1"/>
    <w:uiPriority w:val="10"/>
    <w:qFormat/>
    <w:rsid w:val="009F63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footer"/>
    <w:basedOn w:val="a"/>
    <w:link w:val="ad"/>
    <w:unhideWhenUsed/>
    <w:qFormat/>
    <w:rsid w:val="009F63D5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rsid w:val="009F63D5"/>
    <w:rPr>
      <w:sz w:val="24"/>
      <w:szCs w:val="24"/>
    </w:rPr>
  </w:style>
  <w:style w:type="paragraph" w:styleId="2">
    <w:name w:val="Body Text Indent 2"/>
    <w:basedOn w:val="a"/>
    <w:link w:val="20"/>
    <w:qFormat/>
    <w:rsid w:val="009F63D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lock Text"/>
    <w:basedOn w:val="a"/>
    <w:qFormat/>
    <w:rsid w:val="009F63D5"/>
    <w:pPr>
      <w:spacing w:after="0" w:line="240" w:lineRule="auto"/>
      <w:ind w:left="-540" w:right="175"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f0">
    <w:name w:val="Emphasis"/>
    <w:basedOn w:val="a0"/>
    <w:uiPriority w:val="20"/>
    <w:qFormat/>
    <w:rsid w:val="009F63D5"/>
    <w:rPr>
      <w:i/>
      <w:iCs/>
    </w:rPr>
  </w:style>
  <w:style w:type="table" w:styleId="af1">
    <w:name w:val="Table Grid"/>
    <w:basedOn w:val="a1"/>
    <w:uiPriority w:val="59"/>
    <w:qFormat/>
    <w:rsid w:val="009F6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34"/>
    <w:qFormat/>
    <w:rsid w:val="009F63D5"/>
    <w:pPr>
      <w:ind w:left="720"/>
      <w:contextualSpacing/>
    </w:pPr>
  </w:style>
  <w:style w:type="character" w:customStyle="1" w:styleId="1">
    <w:name w:val="Название Знак1"/>
    <w:basedOn w:val="a0"/>
    <w:link w:val="ab"/>
    <w:uiPriority w:val="10"/>
    <w:qFormat/>
    <w:rsid w:val="009F63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sid w:val="009F6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9F63D5"/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rsid w:val="009F63D5"/>
  </w:style>
  <w:style w:type="character" w:customStyle="1" w:styleId="ad">
    <w:name w:val="Нижний колонтитул Знак"/>
    <w:basedOn w:val="a0"/>
    <w:link w:val="ac"/>
    <w:qFormat/>
    <w:rsid w:val="009F63D5"/>
  </w:style>
  <w:style w:type="character" w:customStyle="1" w:styleId="FontStyle13">
    <w:name w:val="Font Style13"/>
    <w:basedOn w:val="a0"/>
    <w:uiPriority w:val="99"/>
    <w:qFormat/>
    <w:rsid w:val="009F63D5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qFormat/>
    <w:rsid w:val="009F63D5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qFormat/>
    <w:rsid w:val="009F63D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qFormat/>
    <w:rsid w:val="009F63D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qFormat/>
    <w:rsid w:val="009F63D5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Без интервала1"/>
    <w:uiPriority w:val="1"/>
    <w:qFormat/>
    <w:rsid w:val="009F63D5"/>
    <w:pPr>
      <w:widowControl w:val="0"/>
      <w:autoSpaceDE w:val="0"/>
      <w:autoSpaceDN w:val="0"/>
      <w:adjustRightInd w:val="0"/>
      <w:spacing w:before="100" w:beforeAutospacing="1" w:after="0" w:afterAutospacing="1" w:line="240" w:lineRule="auto"/>
      <w:ind w:firstLine="709"/>
    </w:pPr>
    <w:rPr>
      <w:rFonts w:ascii="Arial" w:eastAsia="Times New Roman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F63D5"/>
    <w:rPr>
      <w:rFonts w:ascii="Tahoma" w:eastAsiaTheme="minorEastAsi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A66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basedOn w:val="a"/>
    <w:next w:val="ab"/>
    <w:link w:val="af4"/>
    <w:qFormat/>
    <w:rsid w:val="00DA6F62"/>
    <w:pPr>
      <w:spacing w:after="0" w:line="240" w:lineRule="auto"/>
      <w:jc w:val="center"/>
    </w:pPr>
    <w:rPr>
      <w:rFonts w:ascii="Times New Roman" w:eastAsia="SimSun" w:hAnsi="Times New Roman" w:cs="Times New Roman"/>
      <w:sz w:val="28"/>
      <w:szCs w:val="28"/>
      <w:lang w:val="be-BY"/>
    </w:rPr>
  </w:style>
  <w:style w:type="character" w:customStyle="1" w:styleId="af4">
    <w:name w:val="Название Знак"/>
    <w:link w:val="af3"/>
    <w:locked/>
    <w:rsid w:val="00DA6F62"/>
    <w:rPr>
      <w:rFonts w:cs="Times New Roman"/>
      <w:sz w:val="28"/>
      <w:szCs w:val="28"/>
      <w:lang w:val="be-BY" w:eastAsia="ru-RU"/>
    </w:rPr>
  </w:style>
  <w:style w:type="character" w:customStyle="1" w:styleId="fontstyle01">
    <w:name w:val="fontstyle01"/>
    <w:rsid w:val="00DA6F6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322852-A9FF-4081-9610-0A624347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9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Михайлова Инна Николаевна</cp:lastModifiedBy>
  <cp:revision>100</cp:revision>
  <cp:lastPrinted>2022-09-08T08:28:00Z</cp:lastPrinted>
  <dcterms:created xsi:type="dcterms:W3CDTF">2018-06-05T07:46:00Z</dcterms:created>
  <dcterms:modified xsi:type="dcterms:W3CDTF">2024-04-03T12:06:00Z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1049-10.2.0.5811</vt:lpwstr>
  </property>
</Properties>
</file>