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5A4A5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5BA344C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374FFBB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4A8384A5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945F" w14:textId="0E5F55F9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9B6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233CBF9A" w14:textId="50E6F72E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9B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</w:t>
      </w:r>
      <w:r w:rsidR="009B6D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6C8F4E89" w14:textId="77777777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50C4C492" w14:textId="2F6A515C" w:rsidR="00BC094C" w:rsidRPr="009A0CAD" w:rsidRDefault="00901722" w:rsidP="009A0CA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B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9B6D2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0AD07172" w14:textId="3511E6EB" w:rsidR="00BC094C" w:rsidRPr="009B6D2E" w:rsidRDefault="009B6D2E" w:rsidP="009B6D2E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22.12.2023</w:t>
      </w:r>
    </w:p>
    <w:p w14:paraId="799CE4B9" w14:textId="5B645C79" w:rsidR="00BC094C" w:rsidRPr="009A0CAD" w:rsidRDefault="00BC094C" w:rsidP="009A0CA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9B6D2E" w:rsidRPr="009B6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6-05-06-042/пр.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14:paraId="12FF83E6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B73D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99133" w14:textId="25B9B3AF" w:rsidR="00BC094C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РАЗРАБОТКУ ПРОГРАММНОГО ОБЕСПЕЧЕНИЯ</w:t>
      </w:r>
    </w:p>
    <w:p w14:paraId="32543D0D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E84C" w14:textId="77777777" w:rsidR="00BC094C" w:rsidRPr="009A0CAD" w:rsidRDefault="00901722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7FA9DE0" w14:textId="7E2EA6F8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C73423"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411DCE" w14:textId="77777777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6-05-0611-01 Информационные системы и технологии</w:t>
      </w:r>
    </w:p>
    <w:p w14:paraId="5B4AD0F2" w14:textId="22D08D92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3EB56" w14:textId="1DF81F28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FDFF" w14:textId="77777777" w:rsidR="00A15C08" w:rsidRPr="009A0CAD" w:rsidRDefault="00A15C08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9A0CAD" w14:paraId="32B58777" w14:textId="77777777" w:rsidTr="005D7697">
        <w:tc>
          <w:tcPr>
            <w:tcW w:w="4926" w:type="dxa"/>
          </w:tcPr>
          <w:p w14:paraId="603EC8E0" w14:textId="77777777" w:rsidR="00901722" w:rsidRPr="009A0CAD" w:rsidRDefault="00901722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3AD27F8" w14:textId="77777777" w:rsidR="00901722" w:rsidRPr="009A0CAD" w:rsidRDefault="00901722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4E332D5" w14:textId="77777777" w:rsidR="00901722" w:rsidRPr="009A0CAD" w:rsidRDefault="00901722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1B21D1C6" w14:textId="77777777" w:rsidR="00901722" w:rsidRPr="009A0CAD" w:rsidRDefault="00901722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B795BD6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9C528CF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BB8802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45D837B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289B57E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80451E7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8C6EE6C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9A0CAD" w14:paraId="7706F5B8" w14:textId="77777777" w:rsidTr="005D7697">
        <w:tc>
          <w:tcPr>
            <w:tcW w:w="4926" w:type="dxa"/>
          </w:tcPr>
          <w:p w14:paraId="791ABF16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221AD8D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10BA5C2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6E2CB69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5A23D01" w14:textId="77777777" w:rsidR="00BC094C" w:rsidRPr="009A0CAD" w:rsidRDefault="00BC094C" w:rsidP="009A0C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1C0B429B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9A0CAD" w14:paraId="4EE2C2AF" w14:textId="77777777" w:rsidTr="005D7697">
        <w:tc>
          <w:tcPr>
            <w:tcW w:w="4926" w:type="dxa"/>
          </w:tcPr>
          <w:p w14:paraId="610D83A3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52857A4" w14:textId="77777777" w:rsidR="00A30DA0" w:rsidRDefault="00A30DA0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FDE5A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6A82103D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1AB5E36E" w14:textId="77777777" w:rsidR="00BC094C" w:rsidRPr="009A0CAD" w:rsidRDefault="00BC094C" w:rsidP="009A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1D93C7" w14:textId="77777777" w:rsidR="00C73423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BE3A6" w14:textId="77777777" w:rsidR="00C73423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0E10" w14:textId="77777777" w:rsidR="00C73423" w:rsidRPr="009A0CAD" w:rsidRDefault="00C7342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3979A" w14:textId="1A991C51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6C5E72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5DEBDB97" w14:textId="77777777" w:rsidR="00BC094C" w:rsidRPr="009A0CAD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9A0CA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68E059F" w14:textId="54031065" w:rsidR="007F2B7A" w:rsidRDefault="007F2B7A" w:rsidP="007F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Василькова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кафедры инженерной психологии и эргономики учреждения образования «Белорусский государственный университет информатики и радиоэлектроник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и»;</w:t>
      </w:r>
    </w:p>
    <w:p w14:paraId="4898F336" w14:textId="717A9633" w:rsidR="007F2B7A" w:rsidRPr="001B76EC" w:rsidRDefault="007F2B7A" w:rsidP="007F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76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А.А.Ефремов</w:t>
      </w:r>
      <w:proofErr w:type="spellEnd"/>
      <w:r w:rsidRPr="001B7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доцент;</w:t>
      </w:r>
    </w:p>
    <w:p w14:paraId="371A848D" w14:textId="4AB07975" w:rsidR="00A15C08" w:rsidRDefault="009A0CAD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="00A15C08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Комличенко</w:t>
      </w:r>
      <w:proofErr w:type="spellEnd"/>
      <w:r w:rsidR="00A15C08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391FBCC6" w14:textId="77777777" w:rsidR="007F2B7A" w:rsidRPr="009A0CAD" w:rsidRDefault="007F2B7A" w:rsidP="007F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инженерной психологии и эргономики учреждения образования «Белорусский государственный университет информатики и радиоэлектроники», магистр техники и технологии;</w:t>
      </w:r>
    </w:p>
    <w:p w14:paraId="06E122E2" w14:textId="1199CABB" w:rsidR="007F2B7A" w:rsidRPr="009A0CAD" w:rsidRDefault="007F2B7A" w:rsidP="007F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кафедры инженерной психологии и эргономики учреждения образования «Белорусский государственный университет информатики и радиоэлектроники»;</w:t>
      </w:r>
    </w:p>
    <w:p w14:paraId="555685D4" w14:textId="1498CFD5" w:rsidR="00A15C08" w:rsidRPr="00A706A0" w:rsidRDefault="009A0CAD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r w:rsidR="00A15C08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Сторожев</w:t>
      </w:r>
      <w:proofErr w:type="spellEnd"/>
      <w:r w:rsidR="00A15C08"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экономической информатики учреждения образования «Белорусский государственный университет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 и радиоэлектроники», магистр экономических наук</w:t>
      </w:r>
    </w:p>
    <w:p w14:paraId="0787E3D3" w14:textId="77777777" w:rsidR="006C5E72" w:rsidRPr="00A706A0" w:rsidRDefault="006C5E72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C6CF" w14:textId="77777777" w:rsidR="00BC094C" w:rsidRPr="00A706A0" w:rsidRDefault="00BC094C" w:rsidP="009A0CAD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6B92724" w14:textId="19E3A38B" w:rsidR="00B611C8" w:rsidRPr="00A706A0" w:rsidRDefault="00B611C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Кафедра информатики и веб-дизайна учреждения образования «Белорусский государственный технологический университет» (протокол № </w:t>
      </w:r>
      <w:r w:rsidR="007A6E6A"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11</w:t>
      </w:r>
      <w:r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</w:t>
      </w:r>
      <w:r w:rsidR="007A6E6A"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22.05.2023</w:t>
      </w:r>
      <w:r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); </w:t>
      </w:r>
    </w:p>
    <w:p w14:paraId="52E646E3" w14:textId="0441B751" w:rsidR="00BC094C" w:rsidRPr="00A706A0" w:rsidRDefault="00BA6419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О.Л.Салун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информационного менеджмента, маркетинга и учета учреждения образования «Белорусский государственный аграрный технический университет», кандидат педагогических наук, доцен</w:t>
      </w:r>
      <w:r w:rsidR="00355F0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14:paraId="673A65ED" w14:textId="77777777" w:rsidR="00BC094C" w:rsidRPr="00A706A0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531C7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E37A3D"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F135666" w14:textId="060AD518" w:rsidR="00A15C08" w:rsidRPr="00A706A0" w:rsidRDefault="00A15C0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                           (протокол № 1</w:t>
      </w:r>
      <w:r w:rsidR="00597BA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97BA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.2023);</w:t>
      </w:r>
      <w:r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3E66E4E" w14:textId="4C42E424" w:rsidR="00A15C08" w:rsidRPr="00A706A0" w:rsidRDefault="00A15C0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инженерной психологии и эргономики учреждения образования «Белорусский государственный университет информатики и радиоэлектроники» (протокол № 1</w:t>
      </w:r>
      <w:r w:rsidR="00597BA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7A6E6A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97BA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.2023);</w:t>
      </w:r>
      <w:r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A2ACE78" w14:textId="085AF4E0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(протокол №</w:t>
      </w:r>
      <w:r w:rsidR="00E857DA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AC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15ACD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16.06.2023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F98E55" w14:textId="195FD35B" w:rsidR="00A15C08" w:rsidRPr="00A706A0" w:rsidRDefault="00A15C08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7A6E6A"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A6E6A"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12.06.2023</w:t>
      </w:r>
      <w:r w:rsidR="00D15ACD" w:rsidRPr="00A7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1FF4338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290B0" w14:textId="2316AE00" w:rsidR="00BC094C" w:rsidRPr="00A706A0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388ED" w14:textId="381DED4C" w:rsidR="00BC094C" w:rsidRPr="00A706A0" w:rsidRDefault="00A30DA0" w:rsidP="009A0C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0BBB" wp14:editId="27FAE91F">
                <wp:simplePos x="0" y="0"/>
                <wp:positionH relativeFrom="margin">
                  <wp:posOffset>-70485</wp:posOffset>
                </wp:positionH>
                <wp:positionV relativeFrom="margin">
                  <wp:posOffset>9100185</wp:posOffset>
                </wp:positionV>
                <wp:extent cx="4427220" cy="291465"/>
                <wp:effectExtent l="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6EB7" w14:textId="77777777" w:rsidR="009A0CAD" w:rsidRPr="009A0CAD" w:rsidRDefault="009A0CAD" w:rsidP="009A0CA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A0C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9A0C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55pt;margin-top:716.55pt;width:348.6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" stroked="f">
                <v:textbox style="mso-fit-shape-to-text:t">
                  <w:txbxContent>
                    <w:p w14:paraId="43356EB7" w14:textId="77777777" w:rsidR="009A0CAD" w:rsidRPr="009A0CAD" w:rsidRDefault="009A0CAD" w:rsidP="009A0CA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9A0C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9A0C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A706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C094C" w:rsidRPr="00A706A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C08E734" w14:textId="77777777" w:rsidR="00BC094C" w:rsidRPr="00A706A0" w:rsidRDefault="00BC094C" w:rsidP="009A0CA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C9AA084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30CADA3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C9D4" w14:textId="6BCE435D" w:rsidR="00A15C08" w:rsidRPr="00A706A0" w:rsidRDefault="00E37A3D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6700AA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разработку программного обеспечения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студентов учреждений высшего образования, обучающихся по специальности 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6-05-0611-01 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</w:t>
      </w:r>
      <w:r w:rsidR="000C311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15C0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примерного учебного плана вышеуказанной специальности.  </w:t>
      </w:r>
    </w:p>
    <w:p w14:paraId="73634FAB" w14:textId="77777777" w:rsidR="006700AA" w:rsidRPr="00A706A0" w:rsidRDefault="006700AA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«Введение в разработку программного обеспечения» является одной из дисциплин начального цикла подготовки студентов в области информационных технологий. Сущность учебной дисциплины составляют базовые принципы, 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разработки программного обеспечения в части анализа и формализации требований, моделирования бизнес-процессов и алгоритмизации проектных решений, кодирования и отладки приложений.</w:t>
      </w:r>
    </w:p>
    <w:p w14:paraId="43F45605" w14:textId="77777777" w:rsidR="006700AA" w:rsidRPr="00A706A0" w:rsidRDefault="006700AA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«Введение в разработку программного обеспечения» используется для освоения базового уровня моделирования, алгоритмизации и программирования решений профессиональных задач, способствует формированию интеллектуального и творческого потенциала личности будущего программиста.</w:t>
      </w:r>
    </w:p>
    <w:p w14:paraId="0F94E43F" w14:textId="77777777" w:rsidR="006700AA" w:rsidRPr="00A706A0" w:rsidRDefault="006700AA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инженера требует определенных знаний в области создания условий для обеспечения интеграции и сотрудничества ИТ-специалистов на всех этапах жизненного цикла разработки программного обеспечения, а также навыков применения социально-психологических методов управления, обладания позитивным профессиональным и личностным мышлением. Принципы и технологии создания дружественных пользовательских интерфейсов программного обеспечения, которые изучаются в ходе освоения студентами учебной дисциплины «Введение в разработку программного обеспечения», предполагают воспитание культуры и этики деловых отношений, развитие навыков разрешения конфликтных ситуаций, оптимизации морально-психологического климата в коллективе и поддержания партнерских взаимоотношений, направленных на творческое исполнение обязанностей.</w:t>
      </w:r>
    </w:p>
    <w:p w14:paraId="7066318F" w14:textId="45CF7636" w:rsidR="00A30DA0" w:rsidRPr="00A706A0" w:rsidRDefault="00A30DA0" w:rsidP="00A30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6A0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разработку программного обеспечения</w:t>
      </w:r>
      <w:r w:rsidRPr="00A706A0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14:paraId="1B883D7A" w14:textId="77777777" w:rsidR="00A30DA0" w:rsidRPr="00A706A0" w:rsidRDefault="00A30DA0" w:rsidP="00A30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6A0">
        <w:rPr>
          <w:rFonts w:ascii="Times New Roman" w:hAnsi="Times New Roman" w:cs="Times New Roman"/>
          <w:sz w:val="28"/>
          <w:szCs w:val="28"/>
        </w:rPr>
        <w:t xml:space="preserve">Изучение данной учебной дисциплины способствует созданию условий для формирования интеллектуально развитой личности обучающегося, которой </w:t>
      </w:r>
      <w:r w:rsidRPr="00A706A0">
        <w:rPr>
          <w:rFonts w:ascii="Times New Roman" w:hAnsi="Times New Roman" w:cs="Times New Roman"/>
          <w:sz w:val="28"/>
          <w:szCs w:val="28"/>
        </w:rPr>
        <w:lastRenderedPageBreak/>
        <w:t>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F80B5E4" w14:textId="77777777" w:rsidR="00A30DA0" w:rsidRPr="00A706A0" w:rsidRDefault="00A30DA0" w:rsidP="00A30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656A" w14:textId="7B8C9078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61D53F2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4CD9" w14:textId="37554C73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C311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502C7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систематизированных знаний о жизненном цикле разработки программного обеспечения и технологиях, применяемых на различных его этапах, включая моделирование предметной области, формализацию требований, алгоритмизацию проектных решений, программную реализацию и отладку приложений.</w:t>
      </w:r>
    </w:p>
    <w:p w14:paraId="57D2EF48" w14:textId="77777777" w:rsidR="009502C7" w:rsidRPr="00A706A0" w:rsidRDefault="009502C7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27DD0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52DFF3D6" w14:textId="77777777" w:rsidR="009119AF" w:rsidRPr="00A706A0" w:rsidRDefault="009119AF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цели и основных задачах в области разработки программного обеспечения;</w:t>
      </w:r>
    </w:p>
    <w:p w14:paraId="749A44B6" w14:textId="641570E0" w:rsidR="009119AF" w:rsidRPr="00A706A0" w:rsidRDefault="003E2BE9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и методологий жизненного цикла разработки программного обеспечения;</w:t>
      </w:r>
    </w:p>
    <w:p w14:paraId="5D4AF081" w14:textId="77777777" w:rsidR="009119AF" w:rsidRPr="00A706A0" w:rsidRDefault="009119AF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парадигмах программирования;</w:t>
      </w:r>
    </w:p>
    <w:p w14:paraId="1EF95E68" w14:textId="77777777" w:rsidR="009119AF" w:rsidRPr="00A706A0" w:rsidRDefault="009119AF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базовыми методами анализа предметной области и формализации требований к разработке программного обеспечения;</w:t>
      </w:r>
    </w:p>
    <w:p w14:paraId="5FA77194" w14:textId="665810CF" w:rsidR="009119AF" w:rsidRPr="00A706A0" w:rsidRDefault="003E2BE9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базовых методов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моделирования и алгоритмизации для анализа и разработки проектных решений;</w:t>
      </w:r>
    </w:p>
    <w:p w14:paraId="35BD24A4" w14:textId="67BB53FF" w:rsidR="009119AF" w:rsidRPr="00A706A0" w:rsidRDefault="003E2BE9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реализации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119A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написания качественного и эффективного кода;</w:t>
      </w:r>
    </w:p>
    <w:p w14:paraId="3433744E" w14:textId="77777777" w:rsidR="009119AF" w:rsidRPr="00A706A0" w:rsidRDefault="009119AF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юзабилити для создания дружественных пользовательских интерфейсов;</w:t>
      </w:r>
    </w:p>
    <w:p w14:paraId="3501AE2D" w14:textId="77777777" w:rsidR="009119AF" w:rsidRPr="00A706A0" w:rsidRDefault="009119AF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стандартами разработки программных средств и систем и областью программной инженерии.</w:t>
      </w:r>
    </w:p>
    <w:p w14:paraId="18924CAF" w14:textId="77777777" w:rsidR="003E2BE9" w:rsidRPr="00A706A0" w:rsidRDefault="003E2BE9" w:rsidP="009A0C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3C606" w14:textId="41743CB9" w:rsidR="009119AF" w:rsidRPr="00A706A0" w:rsidRDefault="009119AF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«Введение в разработку программного обеспечения» является основой для такой учебной дисциплины, как «Объектно-ориентированное проектирование и программирование», также она </w:t>
      </w:r>
      <w:r w:rsidR="003E2BE9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 связана и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изучаться параллельно или после учебной дисциплины «Основы алгоритмизации и программирования».</w:t>
      </w:r>
    </w:p>
    <w:p w14:paraId="483933E0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FB48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CBFCA01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44B561D4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CEA24" w14:textId="40F78707" w:rsidR="00BC094C" w:rsidRPr="00A706A0" w:rsidRDefault="009119AF" w:rsidP="008F7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«Введение в разработку программного обеспечения» формиру</w:t>
      </w:r>
      <w:r w:rsidR="008F776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8F776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 компетенция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706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D3226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современные языковые и инструментальные методы и средства визуального моделирования процессов решения задач</w:t>
      </w:r>
      <w:r w:rsidR="008F776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26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программную реализацию моделей в конструкциях изучаемого языка программирования</w:t>
      </w:r>
      <w:r w:rsidR="008F776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F29D7" w14:textId="77777777" w:rsidR="00BC094C" w:rsidRPr="00A706A0" w:rsidRDefault="00BC094C" w:rsidP="009A0CAD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F0DF" w14:textId="77777777" w:rsidR="00BC094C" w:rsidRPr="00A706A0" w:rsidRDefault="00BC094C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изучения учебной дисциплины студент должен:</w:t>
      </w:r>
    </w:p>
    <w:p w14:paraId="1A399E10" w14:textId="77777777" w:rsidR="00BC094C" w:rsidRPr="00A706A0" w:rsidRDefault="00BC094C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F7199D0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понятия информационных технологий, основные и перспективные направления развития информационных систем и технологий;</w:t>
      </w:r>
    </w:p>
    <w:p w14:paraId="34269DC6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определение, эволюционное развитие моделей жизненного цикла разработки программного обеспечения;</w:t>
      </w:r>
    </w:p>
    <w:p w14:paraId="487F8D45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парадигмы программирования и существующие подходы к разработке программ;</w:t>
      </w:r>
    </w:p>
    <w:p w14:paraId="605B6FD3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технологии и средства анализа и моделирования предметной области;</w:t>
      </w:r>
    </w:p>
    <w:p w14:paraId="2EDDD0BD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технологии и средства анализа, моделирования и алгоритмизации проектных решений;</w:t>
      </w:r>
    </w:p>
    <w:p w14:paraId="0E9DA965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 и средства структурного программирования;</w:t>
      </w:r>
    </w:p>
    <w:p w14:paraId="51784D26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 и средства объектно-ориентированного программирования;</w:t>
      </w:r>
    </w:p>
    <w:p w14:paraId="0F349342" w14:textId="77777777" w:rsidR="00BC094C" w:rsidRPr="00A706A0" w:rsidRDefault="00BC094C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F020664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определять существенные элементы разработки;</w:t>
      </w:r>
    </w:p>
    <w:p w14:paraId="3BBC2C1B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анализ предметной области;</w:t>
      </w:r>
    </w:p>
    <w:p w14:paraId="3CF4D25D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формулировать требования к разработке программного обеспечения;</w:t>
      </w:r>
    </w:p>
    <w:p w14:paraId="1737095D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графическую интерпретацию проектных решений;</w:t>
      </w:r>
    </w:p>
    <w:p w14:paraId="356EE484" w14:textId="77777777" w:rsidR="00411E42" w:rsidRPr="00A706A0" w:rsidRDefault="00411E42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современные подходы к программированию и отладке приложений;</w:t>
      </w:r>
    </w:p>
    <w:p w14:paraId="7A416A7A" w14:textId="77777777" w:rsidR="00BC094C" w:rsidRPr="00A706A0" w:rsidRDefault="00BC094C" w:rsidP="009A0C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14:paraId="3A9EB1F2" w14:textId="77777777" w:rsidR="00411E42" w:rsidRPr="00A706A0" w:rsidRDefault="00411E42" w:rsidP="009A0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технологиями проектирования и разработки программного обеспечения;</w:t>
      </w:r>
    </w:p>
    <w:p w14:paraId="751D72D8" w14:textId="77777777" w:rsidR="00411E42" w:rsidRPr="00A706A0" w:rsidRDefault="00411E42" w:rsidP="009A0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в составе группы специалистов разрабатывать проектную документацию к программному обеспечению;</w:t>
      </w:r>
    </w:p>
    <w:p w14:paraId="05CBB1D2" w14:textId="77777777" w:rsidR="00411E42" w:rsidRPr="00A706A0" w:rsidRDefault="00411E42" w:rsidP="009A0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кодирования и отладки программного обеспечения для реализации проектных решений;</w:t>
      </w:r>
    </w:p>
    <w:p w14:paraId="727187BF" w14:textId="77777777" w:rsidR="00BC094C" w:rsidRPr="00A706A0" w:rsidRDefault="00411E42" w:rsidP="009A0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современными средствами инфокоммуникаций.</w:t>
      </w:r>
    </w:p>
    <w:p w14:paraId="05EE1FBA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3D84C" w14:textId="038DCEE6" w:rsidR="00BC094C" w:rsidRPr="00A706A0" w:rsidRDefault="00E51651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F909D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B419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D9828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2E104" w14:textId="77777777" w:rsidR="00BC094C" w:rsidRPr="00A706A0" w:rsidRDefault="00BC094C" w:rsidP="00887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3C8F2FEB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F909D0" w:rsidRPr="00A706A0" w14:paraId="1ED14DB9" w14:textId="77777777" w:rsidTr="008874E0">
        <w:trPr>
          <w:cantSplit/>
          <w:trHeight w:val="2040"/>
          <w:tblHeader/>
        </w:trPr>
        <w:tc>
          <w:tcPr>
            <w:tcW w:w="6946" w:type="dxa"/>
            <w:vAlign w:val="center"/>
          </w:tcPr>
          <w:p w14:paraId="5C2E1F90" w14:textId="77777777" w:rsidR="00F909D0" w:rsidRPr="00A706A0" w:rsidRDefault="00F909D0" w:rsidP="009A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4364B429" w14:textId="26022E85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4EE158B0" w14:textId="3CBF588B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14:paraId="5849B5D3" w14:textId="12167D2C" w:rsidR="00F909D0" w:rsidRPr="00A706A0" w:rsidRDefault="00F909D0" w:rsidP="008874E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F909D0" w:rsidRPr="00A706A0" w14:paraId="78C54764" w14:textId="77777777" w:rsidTr="00A30DA0">
        <w:tc>
          <w:tcPr>
            <w:tcW w:w="6946" w:type="dxa"/>
          </w:tcPr>
          <w:p w14:paraId="5E9F8587" w14:textId="38D6C74A" w:rsidR="00F909D0" w:rsidRPr="00A706A0" w:rsidRDefault="008874E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F909D0"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Введение в терминологию и методологию разработки программного обеспечения</w:t>
            </w:r>
          </w:p>
        </w:tc>
        <w:tc>
          <w:tcPr>
            <w:tcW w:w="1134" w:type="dxa"/>
            <w:vAlign w:val="center"/>
          </w:tcPr>
          <w:p w14:paraId="28D26549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09" w:type="dxa"/>
            <w:vAlign w:val="center"/>
          </w:tcPr>
          <w:p w14:paraId="2A8461CF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33A91632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5F1900" w:rsidRPr="00A706A0" w14:paraId="2A4AA961" w14:textId="77777777" w:rsidTr="00A30DA0">
        <w:tc>
          <w:tcPr>
            <w:tcW w:w="6946" w:type="dxa"/>
          </w:tcPr>
          <w:p w14:paraId="4350AF41" w14:textId="0D159423" w:rsidR="005F1900" w:rsidRPr="00A706A0" w:rsidRDefault="008874E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F190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Жизненный цикл разработки программного обеспечения: этапы, модели и методологии</w:t>
            </w:r>
          </w:p>
        </w:tc>
        <w:tc>
          <w:tcPr>
            <w:tcW w:w="1134" w:type="dxa"/>
            <w:vAlign w:val="center"/>
          </w:tcPr>
          <w:p w14:paraId="0960280F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48ED79F3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596C4973" w14:textId="42F6C3D8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F1900" w:rsidRPr="00A706A0" w14:paraId="3A117DB8" w14:textId="77777777" w:rsidTr="00A30DA0">
        <w:tc>
          <w:tcPr>
            <w:tcW w:w="6946" w:type="dxa"/>
          </w:tcPr>
          <w:p w14:paraId="0D50B799" w14:textId="3AC8A6D4" w:rsidR="005F1900" w:rsidRPr="00A706A0" w:rsidRDefault="005F190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Понятие программы. Парадигмы программирования</w:t>
            </w:r>
          </w:p>
        </w:tc>
        <w:tc>
          <w:tcPr>
            <w:tcW w:w="1134" w:type="dxa"/>
            <w:vAlign w:val="center"/>
          </w:tcPr>
          <w:p w14:paraId="6CA01563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546168A1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7F7D775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5F1900" w:rsidRPr="00A706A0" w14:paraId="6B68EE01" w14:textId="77777777" w:rsidTr="00A30DA0">
        <w:tc>
          <w:tcPr>
            <w:tcW w:w="6946" w:type="dxa"/>
          </w:tcPr>
          <w:p w14:paraId="4C10C9FE" w14:textId="3AC7A392" w:rsidR="005F1900" w:rsidRPr="00A706A0" w:rsidRDefault="005F190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Развитие представлений о разработке программ: от </w:t>
            </w:r>
            <w:proofErr w:type="gramStart"/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спагетти-кода</w:t>
            </w:r>
            <w:proofErr w:type="gramEnd"/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методологии структурного программирования. Объектно-ориентированное программирование</w:t>
            </w:r>
          </w:p>
        </w:tc>
        <w:tc>
          <w:tcPr>
            <w:tcW w:w="1134" w:type="dxa"/>
            <w:vAlign w:val="center"/>
          </w:tcPr>
          <w:p w14:paraId="3B22006C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2276FF56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A2E4063" w14:textId="77777777" w:rsidR="005F190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09D0" w:rsidRPr="00A706A0" w14:paraId="66A3995D" w14:textId="77777777" w:rsidTr="00A30DA0">
        <w:tc>
          <w:tcPr>
            <w:tcW w:w="6946" w:type="dxa"/>
          </w:tcPr>
          <w:p w14:paraId="337F869D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Технологии проектирования программного обеспечения</w:t>
            </w:r>
          </w:p>
        </w:tc>
        <w:tc>
          <w:tcPr>
            <w:tcW w:w="1134" w:type="dxa"/>
            <w:vAlign w:val="center"/>
          </w:tcPr>
          <w:p w14:paraId="3E5BFE64" w14:textId="6960304D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14:paraId="6A3B157F" w14:textId="4F025E34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77B49ACD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</w:t>
            </w:r>
          </w:p>
        </w:tc>
      </w:tr>
      <w:tr w:rsidR="00F909D0" w:rsidRPr="00A706A0" w14:paraId="2E8A83A6" w14:textId="77777777" w:rsidTr="00A30DA0">
        <w:tc>
          <w:tcPr>
            <w:tcW w:w="6946" w:type="dxa"/>
          </w:tcPr>
          <w:p w14:paraId="2D3F7E65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Анализ предметной области. Формализация и управление требованиями к программному обеспечению</w:t>
            </w:r>
          </w:p>
        </w:tc>
        <w:tc>
          <w:tcPr>
            <w:tcW w:w="1134" w:type="dxa"/>
            <w:vAlign w:val="center"/>
          </w:tcPr>
          <w:p w14:paraId="77E0BAF6" w14:textId="22679BF6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03715A25" w14:textId="222AC4AD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E9BEAC6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909D0" w:rsidRPr="00A706A0" w14:paraId="6E3DF287" w14:textId="77777777" w:rsidTr="00A30DA0">
        <w:tc>
          <w:tcPr>
            <w:tcW w:w="6946" w:type="dxa"/>
          </w:tcPr>
          <w:p w14:paraId="12E9495B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Технологии проектирования проектных решений: общие принципы, методы, стандарты</w:t>
            </w:r>
          </w:p>
        </w:tc>
        <w:tc>
          <w:tcPr>
            <w:tcW w:w="1134" w:type="dxa"/>
            <w:vAlign w:val="center"/>
          </w:tcPr>
          <w:p w14:paraId="1AAFD791" w14:textId="6AE8C320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66ED8F4B" w14:textId="5A621532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29F243C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909D0" w:rsidRPr="00A706A0" w14:paraId="7CDD7AB4" w14:textId="77777777" w:rsidTr="00A30DA0">
        <w:tc>
          <w:tcPr>
            <w:tcW w:w="6946" w:type="dxa"/>
          </w:tcPr>
          <w:p w14:paraId="598E11FD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 Моделирование и алгоритмизация как средства проектирования программного обеспечения</w:t>
            </w:r>
          </w:p>
        </w:tc>
        <w:tc>
          <w:tcPr>
            <w:tcW w:w="1134" w:type="dxa"/>
            <w:vAlign w:val="center"/>
          </w:tcPr>
          <w:p w14:paraId="3A54F4F2" w14:textId="5644A163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6845C02D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56EA7D80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909D0" w:rsidRPr="00A706A0" w14:paraId="12FC81CD" w14:textId="77777777" w:rsidTr="00A30DA0">
        <w:tc>
          <w:tcPr>
            <w:tcW w:w="6946" w:type="dxa"/>
          </w:tcPr>
          <w:p w14:paraId="57B9381C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Технологии разработки и отладки программного обеспечения</w:t>
            </w:r>
          </w:p>
        </w:tc>
        <w:tc>
          <w:tcPr>
            <w:tcW w:w="1134" w:type="dxa"/>
            <w:vAlign w:val="center"/>
          </w:tcPr>
          <w:p w14:paraId="77AA7996" w14:textId="4F64F120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62077384" w14:textId="55E7801F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2E76AE4" w14:textId="77777777" w:rsidR="00F909D0" w:rsidRPr="00A706A0" w:rsidRDefault="00F909D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</w:t>
            </w:r>
          </w:p>
        </w:tc>
      </w:tr>
      <w:tr w:rsidR="00F909D0" w:rsidRPr="00A706A0" w14:paraId="1CBFBECC" w14:textId="77777777" w:rsidTr="00A30DA0">
        <w:tc>
          <w:tcPr>
            <w:tcW w:w="6946" w:type="dxa"/>
          </w:tcPr>
          <w:p w14:paraId="7E3AA53D" w14:textId="467DEAE6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4B671D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программирования и отладки: интегрированная среда разработки,</w:t>
            </w:r>
            <w:r w:rsidR="008874E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71D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контроля версий, системы управления проектами</w:t>
            </w:r>
          </w:p>
        </w:tc>
        <w:tc>
          <w:tcPr>
            <w:tcW w:w="1134" w:type="dxa"/>
            <w:vAlign w:val="center"/>
          </w:tcPr>
          <w:p w14:paraId="2AE217C3" w14:textId="3D220F26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3EB65E65" w14:textId="0493C908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5501843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909D0" w:rsidRPr="00A706A0" w14:paraId="39556208" w14:textId="77777777" w:rsidTr="00A30DA0">
        <w:tc>
          <w:tcPr>
            <w:tcW w:w="6946" w:type="dxa"/>
          </w:tcPr>
          <w:p w14:paraId="030766B7" w14:textId="77777777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="004B671D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технологии создания качественного кода</w:t>
            </w:r>
          </w:p>
        </w:tc>
        <w:tc>
          <w:tcPr>
            <w:tcW w:w="1134" w:type="dxa"/>
            <w:vAlign w:val="center"/>
          </w:tcPr>
          <w:p w14:paraId="4DFC1C59" w14:textId="070FD4B9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5BD86011" w14:textId="26EB409B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6EA65F0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909D0" w:rsidRPr="00A706A0" w14:paraId="2232E070" w14:textId="77777777" w:rsidTr="00A30DA0">
        <w:tc>
          <w:tcPr>
            <w:tcW w:w="6946" w:type="dxa"/>
          </w:tcPr>
          <w:p w14:paraId="1B9EAF71" w14:textId="47732675" w:rsidR="00F909D0" w:rsidRPr="00A706A0" w:rsidRDefault="00F909D0" w:rsidP="00A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</w:t>
            </w:r>
            <w:r w:rsidR="00CF2610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71D"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технологии создания дружественных пользовательских интерфейсов программного обеспечения</w:t>
            </w:r>
          </w:p>
        </w:tc>
        <w:tc>
          <w:tcPr>
            <w:tcW w:w="1134" w:type="dxa"/>
            <w:vAlign w:val="center"/>
          </w:tcPr>
          <w:p w14:paraId="31BD300F" w14:textId="5D5197F4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1E97728" w14:textId="4E3511D2" w:rsidR="00F909D0" w:rsidRPr="00A706A0" w:rsidRDefault="005F1900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48D0CDA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09D0" w:rsidRPr="00A706A0" w14:paraId="5DA4CF15" w14:textId="77777777" w:rsidTr="00A30DA0">
        <w:tc>
          <w:tcPr>
            <w:tcW w:w="6946" w:type="dxa"/>
          </w:tcPr>
          <w:p w14:paraId="14D8E8FB" w14:textId="77777777" w:rsidR="00F909D0" w:rsidRPr="00A706A0" w:rsidRDefault="00F909D0" w:rsidP="0063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06E92D0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14:paraId="0D032728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14:paraId="4D01EB18" w14:textId="77777777" w:rsidR="00F909D0" w:rsidRPr="00A706A0" w:rsidRDefault="004B671D" w:rsidP="00A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0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14:paraId="16A950E4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102C2" w14:textId="77777777" w:rsidR="00BC094C" w:rsidRPr="00A706A0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A7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6E23B4B3" w14:textId="77777777" w:rsidR="00BC094C" w:rsidRPr="00A706A0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82A57" w14:textId="77777777" w:rsidR="00BC094C" w:rsidRPr="00A706A0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ТЕРМИНОЛОГИЮ И МЕТОДОЛОГИЮ РАЗРАБОТКИ ПРОГРАММНОГО ОБЕСПЕЧЕНИЯ</w:t>
      </w:r>
    </w:p>
    <w:p w14:paraId="01DD3A6E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F1733F4" w14:textId="77777777" w:rsidR="00BC094C" w:rsidRPr="00A706A0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ЦИКЛ РАЗРАБОТКИ ПРОГРАММНОГО ОБЕСПЕЧЕНИЯ: ЭТАПЫ, МОДЕЛИ И МЕТОДОЛОГИИ </w:t>
      </w:r>
    </w:p>
    <w:p w14:paraId="5830CEA4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жизненного цикла разработки программного обеспечения. Этапы жизненного цикла и их характеристика. Эволюция моделей жизненного цикла: каскадная, V-образная, итерационно-инкрементальная, спиральная. </w:t>
      </w:r>
    </w:p>
    <w:p w14:paraId="6374407E" w14:textId="77777777" w:rsidR="00BC094C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Гибкие методологии разработки: принципы и особенности на примерах </w:t>
      </w:r>
      <w:proofErr w:type="spellStart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Scrum</w:t>
      </w:r>
      <w:proofErr w:type="spellEnd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Canban</w:t>
      </w:r>
      <w:proofErr w:type="spellEnd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DB1695" w14:textId="77777777" w:rsidR="00BC094C" w:rsidRPr="00A706A0" w:rsidRDefault="00BC094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5926" w14:textId="77777777" w:rsidR="00BC094C" w:rsidRPr="00A706A0" w:rsidRDefault="00BC094C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ПРОГРАММЫ. ПАРАДИГМЫ ПРОГРАММИРОВАНИЯ </w:t>
      </w:r>
    </w:p>
    <w:p w14:paraId="30AEECEF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и характеристики программ. Стили программирования: императивный и декларативный. </w:t>
      </w:r>
    </w:p>
    <w:p w14:paraId="41C45667" w14:textId="77777777" w:rsidR="00BC094C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Парадигмы программирования: структурная и объектно-ориентированная, функциональная и логическая.</w:t>
      </w:r>
    </w:p>
    <w:p w14:paraId="2433957F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E813" w14:textId="77777777" w:rsidR="004852D8" w:rsidRPr="00A706A0" w:rsidRDefault="004852D8" w:rsidP="00E26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РАЗВИТИЕ ПРЕДСТАВЛЕНИЙ О РАЗРАБОТКЕ ПРОГРАММ: ОТ 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СПАГЕТТИ-КОДА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МЕТОДОЛОГИИ СТРУКТУРНОГО ПРОГРАММИРОВАНИЯ. ОБЪЕКТНО-ОРИЕНТИРОВАННОЕ ПРОГРАММИРОВАНИЕ</w:t>
      </w:r>
    </w:p>
    <w:p w14:paraId="59A610EB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 проблемы неструктурного программирования. Принципы структурного программирования и преимущества модульных программ.</w:t>
      </w:r>
    </w:p>
    <w:p w14:paraId="52E3F66A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программные конструкции структурного программирования: линейная, разветвляющаяся, циклическая. Объектно-ориентированное программирование как ответ на возрастающую сложность программного обеспечения: базовые понятия, общая концепция, сложности подхода.</w:t>
      </w:r>
    </w:p>
    <w:p w14:paraId="0E7121B1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64D55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ПРОЕКТИРОВАНИЯ ПРОГРАММНОГО ОБЕСПЕЧЕНИЯ</w:t>
      </w:r>
    </w:p>
    <w:p w14:paraId="49717B0A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9FB36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ПРЕДМЕТНОЙ ОБЛАСТИ. ФОРМАЛИЗАЦИЯ И УПРАВЛЕНИЕ ТРЕБОВАНИЯМИ К ПРОГРАММНОМУ ОБЕСПЕЧЕНИЮ </w:t>
      </w:r>
    </w:p>
    <w:p w14:paraId="45771285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Предпроектные исследования и анализ предметной и проблемной областей.</w:t>
      </w:r>
    </w:p>
    <w:p w14:paraId="040E523C" w14:textId="77777777" w:rsidR="00BC094C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требований к программному обеспечению: подходы и инструменты. Понятие спецификац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наполнение</w:t>
      </w:r>
    </w:p>
    <w:p w14:paraId="34757A13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9002C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52D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ПРОЕКТИРОВАНИЯ ПРОЕКТНЫХ РЕШЕНИЙ: ОБЩИЕ ПРИНЦИПЫ, МЕТОДЫ, СТАНДАРТЫ </w:t>
      </w:r>
    </w:p>
    <w:p w14:paraId="34E86696" w14:textId="77777777" w:rsidR="004852D8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проектирования программного обеспечения как детерминированного, эвристического, итерационного процесса.</w:t>
      </w:r>
    </w:p>
    <w:p w14:paraId="52B450B9" w14:textId="77777777" w:rsidR="00BC094C" w:rsidRPr="00A706A0" w:rsidRDefault="004852D8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Модульное проектирование. Нисходящий и восходящий подходы к проектированию.</w:t>
      </w:r>
    </w:p>
    <w:p w14:paraId="6A89A6F1" w14:textId="77777777" w:rsidR="00C90893" w:rsidRPr="00A706A0" w:rsidRDefault="00C90893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4E4F" w14:textId="77777777" w:rsidR="00C90893" w:rsidRPr="00A706A0" w:rsidRDefault="00C9089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МОДЕЛИРОВАНИЕ И АЛГОРИТМИЗАЦИЯ КАК СРЕДСТВА ПРОЕКТИРОВАНИЯ ПРОГРАММНОГО ОБЕСПЕЧЕНИЯ</w:t>
      </w:r>
    </w:p>
    <w:p w14:paraId="6186EF9C" w14:textId="77777777" w:rsidR="00C90893" w:rsidRPr="00A706A0" w:rsidRDefault="00C90893" w:rsidP="00214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моделирование и проектирование программных средств. Функциональное моделирование: методы, технологии, стандарты и средства.</w:t>
      </w:r>
    </w:p>
    <w:p w14:paraId="10A31562" w14:textId="77777777" w:rsidR="00C90893" w:rsidRPr="00A706A0" w:rsidRDefault="00C90893" w:rsidP="00214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моделирование: методологии, стандартные методы и средства разработки информационных моделей.</w:t>
      </w:r>
    </w:p>
    <w:p w14:paraId="5B77FEAE" w14:textId="77777777" w:rsidR="00C90893" w:rsidRPr="00A706A0" w:rsidRDefault="00C90893" w:rsidP="00214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значение и правила оформления алгоритма. Линейные, разветвляющиеся и циклические конструкции в алгоритмах.</w:t>
      </w:r>
    </w:p>
    <w:p w14:paraId="25724E40" w14:textId="77777777" w:rsidR="00C90893" w:rsidRPr="00A706A0" w:rsidRDefault="00C90893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0BC73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7E3A1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РАЗРАБОТКИ И ОТЛАДКИ ПРОГРАММНОГО ОБЕСПЕЧЕНИЯ</w:t>
      </w:r>
    </w:p>
    <w:p w14:paraId="41BA6164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71C76" w14:textId="77777777" w:rsidR="00BC094C" w:rsidRPr="00A706A0" w:rsidRDefault="00BC094C" w:rsidP="009A0CA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7E3A1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ПРОГРАММИРОВАНИЯ И ОТЛАДКИ: ИНТЕГРИРОВАННАЯ СРЕДА РАЗРАБОТКИ, СИСТЕМА КОНТРОЛЯ ВЕРСИЙ, СИСТЕМЫ УПРАВЛЕНИЯ ПРОЕКТАМИ</w:t>
      </w:r>
      <w:r w:rsidR="00C9089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4B9A42" w14:textId="77777777" w:rsidR="00BC094C" w:rsidRPr="00A706A0" w:rsidRDefault="007E3A1B" w:rsidP="00214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в интегрированной среде разработки: структура проекта, запуск и отладка. Значение и описание работы с системой контроля версий. Особенности командной разработки с использованием систем управления проектами. Примеры инструментов и их сравнительный анализ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69A315" w14:textId="77777777" w:rsidR="00BC094C" w:rsidRPr="00A706A0" w:rsidRDefault="00BC094C" w:rsidP="009A0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0C96" w14:textId="77777777" w:rsidR="00BC094C" w:rsidRPr="00A706A0" w:rsidRDefault="00BC094C" w:rsidP="009A0CA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Тема 8. </w:t>
      </w:r>
      <w:r w:rsidR="007E3A1B" w:rsidRPr="00A706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ПРИНЦИПЫ И ТЕХНОЛОГИИ СОЗДАНИЯ КАЧЕСТВЕННОГО КОДА </w:t>
      </w:r>
    </w:p>
    <w:p w14:paraId="34C9938F" w14:textId="77777777" w:rsidR="00BC094C" w:rsidRPr="00A706A0" w:rsidRDefault="007E3A1B" w:rsidP="00214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о коде. Рефакторинг как средство совершенствования кода. Обработка исключительных ситуаций. Валидация вводимых данных. Принципы информационной безопасности.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EB037" w14:textId="77777777" w:rsidR="007E3A1B" w:rsidRPr="00A706A0" w:rsidRDefault="007E3A1B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AEA98" w14:textId="77777777" w:rsidR="007E3A1B" w:rsidRPr="00A706A0" w:rsidRDefault="007E3A1B" w:rsidP="00715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ПРИНЦИПЫ И ТЕХНОЛОГИИ СОЗДАНИЯ ДРУЖЕСТВЕННЫХ ПОЛЬЗОВАТЕЛЬСКИХ ИНТЕРФЕЙСОВ ПРОГРАММНОГО ОБЕСПЕЧЕНИЯ</w:t>
      </w:r>
    </w:p>
    <w:p w14:paraId="4F76C766" w14:textId="77777777" w:rsidR="007E3A1B" w:rsidRPr="00A706A0" w:rsidRDefault="007E3A1B" w:rsidP="009A0C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значимость и принципы юзабилити в создании эргономичных пользовательских интерфейсов. Существующие подходы к реализации принципов юзабилити и практические примеры дружественных интерфейсов.</w:t>
      </w:r>
    </w:p>
    <w:p w14:paraId="1ACC6967" w14:textId="77777777" w:rsidR="00BC094C" w:rsidRPr="00A706A0" w:rsidRDefault="00BC094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7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EF443A0" w14:textId="77777777" w:rsidR="00BC094C" w:rsidRPr="00A706A0" w:rsidRDefault="00BC094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496EC" w14:textId="77777777" w:rsidR="000122CC" w:rsidRPr="00A706A0" w:rsidRDefault="000122CC" w:rsidP="00A51596">
      <w:pPr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410E822C" w14:textId="77777777" w:rsidR="000122CC" w:rsidRPr="00A706A0" w:rsidRDefault="000122C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B2CA" w14:textId="77777777" w:rsidR="000122CC" w:rsidRPr="00A706A0" w:rsidRDefault="000122CC" w:rsidP="00A51596">
      <w:pPr>
        <w:spacing w:after="0" w:line="300" w:lineRule="exact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1D6BE34D" w14:textId="0F4AACFC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Гниденко, И.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разработки программного о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беспечения / И. Г. Гниденко, Ф.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Павлов, Д.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Москва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  <w:r w:rsidR="004A51AA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235 с.</w:t>
      </w:r>
    </w:p>
    <w:p w14:paraId="4EFBB45F" w14:textId="022808CD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Мартин, Р. Чистая архитектура. Искусство разработки программного обеспечения / Р. Мартин. – Санкт-Петербург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352 с.</w:t>
      </w:r>
    </w:p>
    <w:p w14:paraId="29439195" w14:textId="0FF19161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 Л. Г. Технология разработки программног</w:t>
      </w:r>
      <w:r w:rsidR="00F61715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обеспечения / Л.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Гагарина, Е. В.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Кокорева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Б. Д. Сидорова-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Виснадул</w:t>
      </w:r>
      <w:proofErr w:type="spellEnd"/>
      <w:proofErr w:type="gramStart"/>
      <w:r w:rsidR="00F61715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Л.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Гагариной. – Москва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2021. 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400 с.</w:t>
      </w:r>
    </w:p>
    <w:p w14:paraId="2034B847" w14:textId="7415786D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Вигерс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Разработка требов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к программному обеспечению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Вигерс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Дж. Битти. / 3-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изд., доп.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– Москва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Русская редакция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БХВ-Петербург, 2019.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736 с.</w:t>
      </w:r>
    </w:p>
    <w:p w14:paraId="218E49A5" w14:textId="7FD8F902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Мартин, Р. Чистый код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создание, анализ и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рефакторинг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Мартин.</w:t>
      </w:r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Санкт-Петербург</w:t>
      </w:r>
      <w:proofErr w:type="gramStart"/>
      <w:r w:rsidR="003E55A8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2021.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464 с.</w:t>
      </w:r>
    </w:p>
    <w:p w14:paraId="6AAC0E37" w14:textId="24D658DB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Макконнелл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Совершенный код. Мастер-класс / С. </w:t>
      </w:r>
      <w:proofErr w:type="spellStart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акконнелл</w:t>
      </w:r>
      <w:proofErr w:type="spellEnd"/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Москва</w:t>
      </w:r>
      <w:proofErr w:type="gramStart"/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Русская редакция, 2019.</w:t>
      </w:r>
      <w:r w:rsidR="00B120F4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896 с.</w:t>
      </w:r>
    </w:p>
    <w:p w14:paraId="65AA3490" w14:textId="004EC47F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Купер, А. 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Интерфейс. Основ</w:t>
      </w:r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проектирования взаимодействия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А.</w:t>
      </w:r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Купер, Р. Рейман</w:t>
      </w:r>
      <w:proofErr w:type="gramStart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пер. с англ. – </w:t>
      </w:r>
      <w:proofErr w:type="spellStart"/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Сакнт</w:t>
      </w:r>
      <w:proofErr w:type="spellEnd"/>
      <w:r w:rsidR="003E55A8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-Петербург</w:t>
      </w:r>
      <w:r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Питер, 2019.</w:t>
      </w:r>
      <w:r w:rsidR="00B120F4" w:rsidRPr="00A7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688 с.</w:t>
      </w:r>
    </w:p>
    <w:p w14:paraId="4DAF5752" w14:textId="45E9CF8E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бизнес-процессов в нотации BPMN 2.0: научно-практическое издание / И. Г. Федоров. – Москва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МЭСИ, 2013.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264 с.</w:t>
      </w:r>
    </w:p>
    <w:p w14:paraId="5AB5CAEA" w14:textId="7B3E551A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Репин, В. В. Процессный подход к управлению. Моделирование бизнес-процессов / В. В. Репин, В. Г.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Елиферов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8A66C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и качество, 2004.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544 с.</w:t>
      </w:r>
    </w:p>
    <w:p w14:paraId="0B3662F4" w14:textId="4539E28A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Ларман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Применение UML 2.0 и шаблонов проектирования. Введение в объектно-ориентированный анализ, проектирование и итератив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разработку / К. </w:t>
      </w:r>
      <w:proofErr w:type="spellStart"/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Ларман</w:t>
      </w:r>
      <w:proofErr w:type="spellEnd"/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Вильямс, 2013.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736 с.</w:t>
      </w:r>
    </w:p>
    <w:p w14:paraId="407EEC5A" w14:textId="24FC548B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Язык UML. Руководство пользователя / Г. 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Дж.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Рамбо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Джекобсон. – М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ДМК, 2015.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496 с.</w:t>
      </w:r>
    </w:p>
    <w:p w14:paraId="603E1DFF" w14:textId="4DFD7078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Введение в UML от создателей языка / Г. Буч, Д.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Рамбо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Якобсон. – М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2015. 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496 с.</w:t>
      </w:r>
    </w:p>
    <w:p w14:paraId="4A11AFA7" w14:textId="1DB0AE90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Гамма, Э. При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объектно-ориентированного проектирования. Паттерны проектирования / Э. Гамма</w:t>
      </w:r>
      <w:r w:rsidR="002C75FF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[и др.]. – </w:t>
      </w:r>
      <w:proofErr w:type="spellStart"/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Сакнт</w:t>
      </w:r>
      <w:proofErr w:type="spellEnd"/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-Петербург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1715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20F4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368 с.</w:t>
      </w:r>
    </w:p>
    <w:p w14:paraId="238C88B7" w14:textId="4B932F07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Чакон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Git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профессионального программиста / С. Чакон, Б.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Страуб</w:t>
      </w:r>
      <w:proofErr w:type="spellEnd"/>
      <w:r w:rsidR="003808E1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</w:t>
      </w:r>
      <w:r w:rsidR="00BC6E5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496 с.</w:t>
      </w:r>
    </w:p>
    <w:p w14:paraId="61658F4C" w14:textId="2A50AB2E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В. Создание информационных систем с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AllFusion</w:t>
      </w:r>
      <w:proofErr w:type="spell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ing</w:t>
      </w:r>
      <w:proofErr w:type="spellEnd"/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Suite</w:t>
      </w:r>
      <w:proofErr w:type="spellEnd"/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 В. Маклаков. – Москва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 – МИФИ, 2003.</w:t>
      </w:r>
      <w:r w:rsidR="00BC6E5B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432 с.</w:t>
      </w:r>
    </w:p>
    <w:p w14:paraId="10374701" w14:textId="4E022A6A" w:rsidR="000122CC" w:rsidRPr="00A706A0" w:rsidRDefault="000122CC" w:rsidP="00A51596">
      <w:pPr>
        <w:numPr>
          <w:ilvl w:val="0"/>
          <w:numId w:val="11"/>
        </w:numPr>
        <w:tabs>
          <w:tab w:val="clear" w:pos="1159"/>
          <w:tab w:val="num" w:pos="567"/>
          <w:tab w:val="num" w:pos="1134"/>
        </w:tabs>
        <w:spacing w:after="0" w:line="3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ИСО/МЭК 12207 – 95 «Информационная технология. Процессы жизненного цикла программных средств» или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IEC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12207</w:t>
      </w:r>
      <w:r w:rsidR="00E01A7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International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Organization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Standardization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3ABB686" w14:textId="77777777" w:rsidR="000122CC" w:rsidRPr="00A706A0" w:rsidRDefault="000122CC" w:rsidP="00A51596">
      <w:pPr>
        <w:tabs>
          <w:tab w:val="left" w:pos="993"/>
        </w:tabs>
        <w:spacing w:after="0" w:line="30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5FF41" w14:textId="3DC48234" w:rsidR="000122CC" w:rsidRPr="00A706A0" w:rsidRDefault="000122CC" w:rsidP="00A51596">
      <w:pPr>
        <w:spacing w:after="0" w:line="30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89E52E0" w14:textId="25FA6C3C" w:rsidR="000122CC" w:rsidRPr="00A706A0" w:rsidRDefault="000122CC" w:rsidP="003C7C11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Боггс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М. UML и </w:t>
      </w: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Rational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Rose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/ М. </w:t>
      </w: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Боггс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 – Москва</w:t>
      </w:r>
      <w:proofErr w:type="gramStart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РГГУ, 2010.</w:t>
      </w:r>
      <w:r w:rsidR="00F61715" w:rsidRPr="00A706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– 580 с.</w:t>
      </w:r>
    </w:p>
    <w:p w14:paraId="6CDE5BA6" w14:textId="248C1842" w:rsidR="000122CC" w:rsidRPr="00A706A0" w:rsidRDefault="000122CC" w:rsidP="003C7C11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Фаулер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М. UML. Основы. Краткое руководство по стандартному языку объектного моделирования / М. </w:t>
      </w:r>
      <w:proofErr w:type="spellStart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Фаулер</w:t>
      </w:r>
      <w:proofErr w:type="spellEnd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– Москва</w:t>
      </w:r>
      <w:proofErr w:type="gramStart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Символ-Плюс, 2011.</w:t>
      </w:r>
      <w:r w:rsidR="00F61715"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– 192 с.</w:t>
      </w:r>
    </w:p>
    <w:p w14:paraId="296EEE4F" w14:textId="0006D25D" w:rsidR="000122CC" w:rsidRPr="00A706A0" w:rsidRDefault="000122CC" w:rsidP="003C7C11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Розенберг, Д. Применение объектного моделирования с использованием UML и анализ прецедентов / Д. Розенберг, К. Скотт</w:t>
      </w:r>
      <w:proofErr w:type="gramStart"/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пер. с англ. – М</w:t>
      </w:r>
      <w:r w:rsidR="009B52A8"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</w:t>
      </w:r>
      <w:r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ДМК Пресс, 2002.</w:t>
      </w:r>
      <w:r w:rsidR="00F61715" w:rsidRPr="00A70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160 с.</w:t>
      </w:r>
    </w:p>
    <w:p w14:paraId="1FB9220B" w14:textId="77777777" w:rsidR="000122CC" w:rsidRPr="00A706A0" w:rsidRDefault="000122CC" w:rsidP="003C7C11">
      <w:pPr>
        <w:numPr>
          <w:ilvl w:val="0"/>
          <w:numId w:val="11"/>
        </w:numPr>
        <w:tabs>
          <w:tab w:val="clear" w:pos="1159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A706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ГОСТ 34.601–90 Информационная технология. Комплекс стандартов на автоматизированные системы. Автоматизированные системы, стадии создания.</w:t>
      </w:r>
    </w:p>
    <w:p w14:paraId="0418F3CE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DDB8F" w14:textId="69965A9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61ECDFDA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5754A568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8F7B" w14:textId="77777777" w:rsidR="000122CC" w:rsidRPr="00A706A0" w:rsidRDefault="000122CC" w:rsidP="009A0CA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06025B9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 и создание материалов презентаций;</w:t>
      </w:r>
    </w:p>
    <w:p w14:paraId="0393DAFD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5A44D8E7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 или коллоквиуму;</w:t>
      </w:r>
    </w:p>
    <w:p w14:paraId="1E41F896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студентов в научно-исследовательской и методической работе, проводимой на кафедре;</w:t>
      </w:r>
    </w:p>
    <w:p w14:paraId="320EDDD3" w14:textId="517A1390" w:rsidR="00BC094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студенческих работ и студенческих конференциях.</w:t>
      </w:r>
    </w:p>
    <w:p w14:paraId="7F60A6BD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99E9E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5276D3E9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СТУДЕНТА</w:t>
      </w:r>
    </w:p>
    <w:p w14:paraId="33AC7A8C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0BB9" w14:textId="7821E5A0" w:rsidR="00BC094C" w:rsidRPr="00A706A0" w:rsidRDefault="00126790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CF261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05-0611-01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 w:rsidR="00A30D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разработку программного обеспечения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учебных достижений студента производится по </w:t>
      </w:r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</w:t>
      </w:r>
      <w:proofErr w:type="gramStart"/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="00841973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зачтено»</w:t>
      </w:r>
      <w:r w:rsidR="00BC094C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F4F307" w14:textId="1D0D78CE" w:rsidR="000122CC" w:rsidRPr="00A706A0" w:rsidRDefault="000122C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17EA0"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551C3792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368CC8B0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14:paraId="51FBC9F3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437F4A17" w14:textId="534D4E2F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индивидуальной практической работы;</w:t>
      </w:r>
    </w:p>
    <w:p w14:paraId="57BD36DE" w14:textId="52F6103C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контрольной работы;</w:t>
      </w:r>
    </w:p>
    <w:p w14:paraId="054A33E5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коллоквиум.</w:t>
      </w:r>
    </w:p>
    <w:p w14:paraId="204DC6CF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0B6DC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C03F095" w14:textId="77777777" w:rsidR="00BC094C" w:rsidRPr="00A706A0" w:rsidRDefault="00BC094C" w:rsidP="009A0C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C488D" w14:textId="77777777" w:rsidR="000122CC" w:rsidRPr="00A706A0" w:rsidRDefault="000122CC" w:rsidP="009A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2582861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изложение учебного материала на лекциях, сопровождаемое показом и демонстраций слайдов, видеоматериалов;</w:t>
      </w:r>
    </w:p>
    <w:p w14:paraId="1B12054E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1D6242AD" w14:textId="77777777" w:rsidR="000122CC" w:rsidRPr="00A706A0" w:rsidRDefault="000122CC" w:rsidP="009A0CA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A4AA59D" w14:textId="6CC029A3" w:rsidR="00D56110" w:rsidRPr="00A706A0" w:rsidRDefault="000122CC" w:rsidP="00D5611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  <w:r w:rsidR="00D56110"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2A4F50B5" w14:textId="4FF522F3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Примерный перечень ТЕМ лабораторных ЗАНЯТИЙ</w:t>
      </w:r>
    </w:p>
    <w:p w14:paraId="3FD7FB5B" w14:textId="77777777" w:rsidR="00BC094C" w:rsidRPr="00A706A0" w:rsidRDefault="00BC094C" w:rsidP="009A0CA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C89180C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 алгоритмов программ.</w:t>
      </w:r>
    </w:p>
    <w:p w14:paraId="226C5B5A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программного кода и отладка схемы проекта программы.</w:t>
      </w:r>
    </w:p>
    <w:p w14:paraId="31F9611D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виды требований, разработка прототипа технического задания в соответствии со стандартами.</w:t>
      </w:r>
    </w:p>
    <w:p w14:paraId="470F7212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Разработка процессов или бизнес-процессов «</w:t>
      </w:r>
      <w:proofErr w:type="spellStart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as</w:t>
      </w:r>
      <w:proofErr w:type="spellEnd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is</w:t>
      </w:r>
      <w:proofErr w:type="spellEnd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как есть» и «</w:t>
      </w:r>
      <w:proofErr w:type="spellStart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to</w:t>
      </w:r>
      <w:proofErr w:type="spellEnd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be</w:t>
      </w:r>
      <w:proofErr w:type="spellEnd"/>
      <w:r w:rsidRPr="00A706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как должно быть».</w:t>
      </w:r>
    </w:p>
    <w:p w14:paraId="369802E4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бизнес-процессов на языке BPMN.</w:t>
      </w:r>
    </w:p>
    <w:p w14:paraId="00B3C351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объектно-ориентированного подхода в анализе и проектировании программного обеспечения (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UML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B58AFC7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и генерирование кода на основе </w:t>
      </w:r>
      <w:r w:rsidRPr="00A70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UML</w:t>
      </w: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диаграмм.</w:t>
      </w:r>
    </w:p>
    <w:p w14:paraId="645C255B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решения задачи на основе «сквозного» моделирования и оценка затрат ресурсов.</w:t>
      </w:r>
    </w:p>
    <w:p w14:paraId="3E120503" w14:textId="77777777" w:rsidR="000122CC" w:rsidRPr="00A706A0" w:rsidRDefault="000122CC" w:rsidP="009A0CA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проектных схем на основе отечественных стандартов разработки программных приложений.</w:t>
      </w:r>
    </w:p>
    <w:p w14:paraId="54572A4B" w14:textId="0ECCFB54" w:rsidR="000122CC" w:rsidRPr="00A706A0" w:rsidRDefault="000122CC" w:rsidP="009A0CAD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Отладка и рефакторинг программного кода на основе выполненных ранее </w:t>
      </w:r>
      <w:proofErr w:type="gramStart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архитектурных проектных решений</w:t>
      </w:r>
      <w:proofErr w:type="gramEnd"/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E4FCC" w14:textId="68D27099" w:rsidR="000122CC" w:rsidRPr="00A706A0" w:rsidRDefault="000122CC" w:rsidP="009A0CAD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программного кода.</w:t>
      </w:r>
    </w:p>
    <w:p w14:paraId="6D4802B3" w14:textId="6C36886D" w:rsidR="000122CC" w:rsidRPr="00A706A0" w:rsidRDefault="000122CC" w:rsidP="009A0CAD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объектно-ориентированных моделей и разработка программных решений задач.</w:t>
      </w:r>
    </w:p>
    <w:p w14:paraId="7E9C72B4" w14:textId="031CBE8E" w:rsidR="000122CC" w:rsidRPr="00A706A0" w:rsidRDefault="000122CC" w:rsidP="009A0CAD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системой контроля версий. </w:t>
      </w:r>
    </w:p>
    <w:p w14:paraId="52E94FF6" w14:textId="00C6F1EE" w:rsidR="000122CC" w:rsidRPr="00A706A0" w:rsidRDefault="000122CC" w:rsidP="009A0CAD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конфигурация автоматической сборки.</w:t>
      </w:r>
    </w:p>
    <w:p w14:paraId="19D21C01" w14:textId="77777777" w:rsidR="000122CC" w:rsidRPr="00A706A0" w:rsidRDefault="000122CC" w:rsidP="009A0C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073AE" w14:textId="77777777" w:rsidR="00BC094C" w:rsidRPr="00A706A0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0D2CE94" w14:textId="77777777" w:rsidR="00BC094C" w:rsidRPr="009A0CAD" w:rsidRDefault="00BC094C" w:rsidP="009A0C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6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0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324BBAB0" w14:textId="77777777" w:rsidR="00BC094C" w:rsidRPr="004C72CC" w:rsidRDefault="00BC094C" w:rsidP="009A0CA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0C2433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система (например, Windows 7 и выше).</w:t>
      </w:r>
    </w:p>
    <w:p w14:paraId="01D5766C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программирования (например, Microsoft Visual Studio и т.п.).</w:t>
      </w:r>
    </w:p>
    <w:p w14:paraId="752CC20E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MS Office.</w:t>
      </w:r>
    </w:p>
    <w:p w14:paraId="511D9576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AllFusion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Modeler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</w:p>
    <w:p w14:paraId="76FBC2E1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AllFusion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Modeler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</w:p>
    <w:p w14:paraId="33702AF9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Sparx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Enterprise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Architect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D6866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StarUML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AF801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Rational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Rose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D92E62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Visio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(и выше).</w:t>
      </w:r>
    </w:p>
    <w:p w14:paraId="2FD52E5C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MAVEN.</w:t>
      </w:r>
    </w:p>
    <w:p w14:paraId="20604136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Bizagi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Modeler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B27A87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ARIS Express.</w:t>
      </w:r>
    </w:p>
    <w:p w14:paraId="05135295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IBM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Rational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RequisitePro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53C0D2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Redmine</w:t>
      </w:r>
      <w:proofErr w:type="spellEnd"/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915F4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Trello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6BE710" w14:textId="77777777" w:rsidR="001560E6" w:rsidRPr="009A0CAD" w:rsidRDefault="001560E6" w:rsidP="009A0CAD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GitHub</w:t>
      </w:r>
      <w:r w:rsidRPr="009A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9E54A" w14:textId="77777777" w:rsidR="00BC094C" w:rsidRPr="009A0CAD" w:rsidRDefault="00BC094C" w:rsidP="009A0CA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9A0CAD" w:rsidSect="009A0CAD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E62E2" w14:textId="77777777" w:rsidR="00A347A3" w:rsidRDefault="00A347A3">
      <w:pPr>
        <w:spacing w:after="0" w:line="240" w:lineRule="auto"/>
      </w:pPr>
      <w:r>
        <w:separator/>
      </w:r>
    </w:p>
  </w:endnote>
  <w:endnote w:type="continuationSeparator" w:id="0">
    <w:p w14:paraId="4959A5D9" w14:textId="77777777" w:rsidR="00A347A3" w:rsidRDefault="00A3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30DC5" w14:textId="77777777" w:rsidR="00A347A3" w:rsidRDefault="00A347A3">
      <w:pPr>
        <w:spacing w:after="0" w:line="240" w:lineRule="auto"/>
      </w:pPr>
      <w:r>
        <w:separator/>
      </w:r>
    </w:p>
  </w:footnote>
  <w:footnote w:type="continuationSeparator" w:id="0">
    <w:p w14:paraId="5AD13E6F" w14:textId="77777777" w:rsidR="00A347A3" w:rsidRDefault="00A3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7E8F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9628C2" w14:textId="77777777" w:rsidR="00616119" w:rsidRDefault="00A347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E6B43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9B6D2E">
      <w:rPr>
        <w:rStyle w:val="a5"/>
        <w:noProof/>
        <w:sz w:val="24"/>
        <w:szCs w:val="24"/>
      </w:rPr>
      <w:t>11</w:t>
    </w:r>
    <w:r w:rsidRPr="007D797C">
      <w:rPr>
        <w:rStyle w:val="a5"/>
        <w:sz w:val="24"/>
        <w:szCs w:val="24"/>
      </w:rPr>
      <w:fldChar w:fldCharType="end"/>
    </w:r>
  </w:p>
  <w:p w14:paraId="69B5D948" w14:textId="77777777" w:rsidR="00616119" w:rsidRDefault="00A347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828FA"/>
    <w:multiLevelType w:val="hybridMultilevel"/>
    <w:tmpl w:val="80BC25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649E8"/>
    <w:multiLevelType w:val="hybridMultilevel"/>
    <w:tmpl w:val="40C2DF5E"/>
    <w:lvl w:ilvl="0" w:tplc="4BD46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40F"/>
    <w:multiLevelType w:val="hybridMultilevel"/>
    <w:tmpl w:val="E140FBF0"/>
    <w:lvl w:ilvl="0" w:tplc="539292F4">
      <w:start w:val="1"/>
      <w:numFmt w:val="decimal"/>
      <w:lvlText w:val="2.1.1.%1."/>
      <w:lvlJc w:val="left"/>
      <w:pPr>
        <w:ind w:left="2771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9376A"/>
    <w:multiLevelType w:val="hybridMultilevel"/>
    <w:tmpl w:val="4B1E2314"/>
    <w:lvl w:ilvl="0" w:tplc="4BD46F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22CC"/>
    <w:rsid w:val="0001528C"/>
    <w:rsid w:val="000C3110"/>
    <w:rsid w:val="00126790"/>
    <w:rsid w:val="00154BC5"/>
    <w:rsid w:val="001560E6"/>
    <w:rsid w:val="00185285"/>
    <w:rsid w:val="001B4850"/>
    <w:rsid w:val="001B79DA"/>
    <w:rsid w:val="002143EC"/>
    <w:rsid w:val="00233C72"/>
    <w:rsid w:val="002B0854"/>
    <w:rsid w:val="002C75FF"/>
    <w:rsid w:val="00325368"/>
    <w:rsid w:val="00355F0B"/>
    <w:rsid w:val="003637F6"/>
    <w:rsid w:val="003808E1"/>
    <w:rsid w:val="003824B9"/>
    <w:rsid w:val="003B1D79"/>
    <w:rsid w:val="003C7C11"/>
    <w:rsid w:val="003D5784"/>
    <w:rsid w:val="003E2BE9"/>
    <w:rsid w:val="003E55A8"/>
    <w:rsid w:val="00411E42"/>
    <w:rsid w:val="004473C9"/>
    <w:rsid w:val="00473B46"/>
    <w:rsid w:val="00481E56"/>
    <w:rsid w:val="004852D8"/>
    <w:rsid w:val="004A51AA"/>
    <w:rsid w:val="004B671D"/>
    <w:rsid w:val="004C72CC"/>
    <w:rsid w:val="004D3AB1"/>
    <w:rsid w:val="004F692C"/>
    <w:rsid w:val="00533CBA"/>
    <w:rsid w:val="00597BAD"/>
    <w:rsid w:val="005F1900"/>
    <w:rsid w:val="00626975"/>
    <w:rsid w:val="00636AFA"/>
    <w:rsid w:val="006421DF"/>
    <w:rsid w:val="006700AA"/>
    <w:rsid w:val="006C5E72"/>
    <w:rsid w:val="006E312E"/>
    <w:rsid w:val="006F48C0"/>
    <w:rsid w:val="00701DC4"/>
    <w:rsid w:val="0071556A"/>
    <w:rsid w:val="00715692"/>
    <w:rsid w:val="00741EC6"/>
    <w:rsid w:val="00776DC2"/>
    <w:rsid w:val="007A6E6A"/>
    <w:rsid w:val="007C212C"/>
    <w:rsid w:val="007E3A1B"/>
    <w:rsid w:val="007F2B7A"/>
    <w:rsid w:val="00841973"/>
    <w:rsid w:val="00855D1D"/>
    <w:rsid w:val="008874E0"/>
    <w:rsid w:val="008A66C3"/>
    <w:rsid w:val="008D4955"/>
    <w:rsid w:val="008F2ED3"/>
    <w:rsid w:val="008F7764"/>
    <w:rsid w:val="00901722"/>
    <w:rsid w:val="009018CC"/>
    <w:rsid w:val="009064A8"/>
    <w:rsid w:val="009119AF"/>
    <w:rsid w:val="009137DD"/>
    <w:rsid w:val="00916E99"/>
    <w:rsid w:val="009502C7"/>
    <w:rsid w:val="00965288"/>
    <w:rsid w:val="00973698"/>
    <w:rsid w:val="00975C99"/>
    <w:rsid w:val="009A0CAD"/>
    <w:rsid w:val="009B52A8"/>
    <w:rsid w:val="009B6D2E"/>
    <w:rsid w:val="00A15C08"/>
    <w:rsid w:val="00A270C9"/>
    <w:rsid w:val="00A30DA0"/>
    <w:rsid w:val="00A347A3"/>
    <w:rsid w:val="00A35FA1"/>
    <w:rsid w:val="00A45C45"/>
    <w:rsid w:val="00A51596"/>
    <w:rsid w:val="00A706A0"/>
    <w:rsid w:val="00A76285"/>
    <w:rsid w:val="00AB7F8F"/>
    <w:rsid w:val="00B120F4"/>
    <w:rsid w:val="00B13CA6"/>
    <w:rsid w:val="00B30F9A"/>
    <w:rsid w:val="00B477F6"/>
    <w:rsid w:val="00B51149"/>
    <w:rsid w:val="00B611C8"/>
    <w:rsid w:val="00B9089A"/>
    <w:rsid w:val="00BA6419"/>
    <w:rsid w:val="00BC094C"/>
    <w:rsid w:val="00BC6E5B"/>
    <w:rsid w:val="00C3623F"/>
    <w:rsid w:val="00C418D5"/>
    <w:rsid w:val="00C46A9A"/>
    <w:rsid w:val="00C73423"/>
    <w:rsid w:val="00C90893"/>
    <w:rsid w:val="00CF2610"/>
    <w:rsid w:val="00D15ACD"/>
    <w:rsid w:val="00D17EA0"/>
    <w:rsid w:val="00D3226C"/>
    <w:rsid w:val="00D56110"/>
    <w:rsid w:val="00D70F18"/>
    <w:rsid w:val="00DB419B"/>
    <w:rsid w:val="00E01A70"/>
    <w:rsid w:val="00E263CD"/>
    <w:rsid w:val="00E32AAC"/>
    <w:rsid w:val="00E37A3D"/>
    <w:rsid w:val="00E4172C"/>
    <w:rsid w:val="00E51651"/>
    <w:rsid w:val="00E67F1F"/>
    <w:rsid w:val="00E857DA"/>
    <w:rsid w:val="00EE2FAA"/>
    <w:rsid w:val="00EF06BE"/>
    <w:rsid w:val="00EF59EB"/>
    <w:rsid w:val="00F61715"/>
    <w:rsid w:val="00F909D0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15C0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5C08"/>
  </w:style>
  <w:style w:type="paragraph" w:styleId="a9">
    <w:name w:val="Body Text Indent"/>
    <w:basedOn w:val="a"/>
    <w:link w:val="aa"/>
    <w:uiPriority w:val="99"/>
    <w:semiHidden/>
    <w:unhideWhenUsed/>
    <w:rsid w:val="000122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122CC"/>
  </w:style>
  <w:style w:type="paragraph" w:styleId="ab">
    <w:name w:val="Balloon Text"/>
    <w:basedOn w:val="a"/>
    <w:link w:val="ac"/>
    <w:uiPriority w:val="99"/>
    <w:semiHidden/>
    <w:unhideWhenUsed/>
    <w:rsid w:val="008874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4E0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15C0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5C08"/>
  </w:style>
  <w:style w:type="paragraph" w:styleId="a9">
    <w:name w:val="Body Text Indent"/>
    <w:basedOn w:val="a"/>
    <w:link w:val="aa"/>
    <w:uiPriority w:val="99"/>
    <w:semiHidden/>
    <w:unhideWhenUsed/>
    <w:rsid w:val="000122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122CC"/>
  </w:style>
  <w:style w:type="paragraph" w:styleId="ab">
    <w:name w:val="Balloon Text"/>
    <w:basedOn w:val="a"/>
    <w:link w:val="ac"/>
    <w:uiPriority w:val="99"/>
    <w:semiHidden/>
    <w:unhideWhenUsed/>
    <w:rsid w:val="008874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4E0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ED215C-489D-49B3-80F8-05175E54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54</cp:revision>
  <cp:lastPrinted>2024-01-25T11:05:00Z</cp:lastPrinted>
  <dcterms:created xsi:type="dcterms:W3CDTF">2023-06-12T10:57:00Z</dcterms:created>
  <dcterms:modified xsi:type="dcterms:W3CDTF">2024-01-25T11:05:00Z</dcterms:modified>
</cp:coreProperties>
</file>