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BDD8" w14:textId="486B0FC8" w:rsidR="00EA4A10" w:rsidRPr="00EA4A10" w:rsidRDefault="00EA4A10" w:rsidP="00EB6B4F">
      <w:pPr>
        <w:widowControl w:val="0"/>
        <w:suppressAutoHyphens/>
        <w:ind w:firstLine="340"/>
        <w:jc w:val="center"/>
        <w:outlineLvl w:val="0"/>
        <w:rPr>
          <w:b/>
          <w:noProof/>
          <w:sz w:val="28"/>
          <w:szCs w:val="32"/>
        </w:rPr>
      </w:pPr>
      <w:r w:rsidRPr="00EA4A10">
        <w:rPr>
          <w:b/>
          <w:noProof/>
          <w:sz w:val="28"/>
          <w:szCs w:val="32"/>
        </w:rPr>
        <w:t xml:space="preserve">МИНИСТЕРСТВО </w:t>
      </w:r>
      <w:r w:rsidR="00171758">
        <w:rPr>
          <w:b/>
          <w:noProof/>
          <w:sz w:val="28"/>
          <w:szCs w:val="32"/>
        </w:rPr>
        <w:t xml:space="preserve">ОБРАЗОВАНИЯ </w:t>
      </w:r>
      <w:r w:rsidRPr="00EA4A10">
        <w:rPr>
          <w:b/>
          <w:noProof/>
          <w:sz w:val="28"/>
          <w:szCs w:val="32"/>
        </w:rPr>
        <w:t>РЕСПУБЛИКИ БЕЛАРУСЬ</w:t>
      </w:r>
    </w:p>
    <w:p w14:paraId="3368D5A2" w14:textId="77777777" w:rsidR="00EF182F" w:rsidRDefault="00EF182F" w:rsidP="00EB6B4F">
      <w:pPr>
        <w:widowControl w:val="0"/>
        <w:suppressAutoHyphens/>
        <w:ind w:firstLine="34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Учебно-методическое объединение по образованию </w:t>
      </w:r>
    </w:p>
    <w:p w14:paraId="06BC892E" w14:textId="18B6AF1E" w:rsidR="00EA4A10" w:rsidRDefault="00EF182F" w:rsidP="00EB6B4F">
      <w:pPr>
        <w:widowControl w:val="0"/>
        <w:suppressAutoHyphens/>
        <w:ind w:firstLine="340"/>
        <w:jc w:val="center"/>
        <w:outlineLvl w:val="0"/>
        <w:rPr>
          <w:b/>
          <w:noProof/>
          <w:sz w:val="28"/>
          <w:szCs w:val="32"/>
        </w:rPr>
      </w:pPr>
      <w:r>
        <w:rPr>
          <w:sz w:val="28"/>
          <w:szCs w:val="20"/>
        </w:rPr>
        <w:t>в области сельского хозяйства</w:t>
      </w:r>
    </w:p>
    <w:p w14:paraId="232AB9DE" w14:textId="77777777" w:rsidR="00EF182F" w:rsidRDefault="00EF182F" w:rsidP="00EB6B4F">
      <w:pPr>
        <w:widowControl w:val="0"/>
        <w:suppressAutoHyphens/>
        <w:ind w:firstLine="340"/>
        <w:jc w:val="center"/>
        <w:outlineLvl w:val="0"/>
        <w:rPr>
          <w:b/>
          <w:noProof/>
          <w:sz w:val="28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4A10" w14:paraId="78FD0C79" w14:textId="77777777" w:rsidTr="00EA4A10">
        <w:tc>
          <w:tcPr>
            <w:tcW w:w="4814" w:type="dxa"/>
          </w:tcPr>
          <w:p w14:paraId="76077F76" w14:textId="267ED213" w:rsidR="00EA4A10" w:rsidRDefault="00EA4A10" w:rsidP="00EB6B4F">
            <w:pPr>
              <w:widowControl w:val="0"/>
              <w:suppressAutoHyphens/>
              <w:ind w:left="-57" w:right="-57"/>
              <w:outlineLvl w:val="0"/>
              <w:rPr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14:paraId="128541E9" w14:textId="60665291" w:rsidR="00EA4A10" w:rsidRPr="001A5136" w:rsidRDefault="00EA4A10" w:rsidP="00EB6B4F">
            <w:pPr>
              <w:widowControl w:val="0"/>
              <w:suppressAutoHyphens/>
              <w:ind w:left="-57" w:right="-57"/>
              <w:outlineLvl w:val="0"/>
              <w:rPr>
                <w:b/>
                <w:bCs/>
                <w:sz w:val="28"/>
                <w:szCs w:val="20"/>
              </w:rPr>
            </w:pPr>
            <w:r w:rsidRPr="001A5136">
              <w:rPr>
                <w:b/>
                <w:bCs/>
                <w:sz w:val="28"/>
                <w:szCs w:val="20"/>
              </w:rPr>
              <w:t>УТВЕРЖД</w:t>
            </w:r>
            <w:r w:rsidR="001A5136" w:rsidRPr="001A5136">
              <w:rPr>
                <w:b/>
                <w:bCs/>
                <w:sz w:val="28"/>
                <w:szCs w:val="20"/>
              </w:rPr>
              <w:t>ЕНО</w:t>
            </w:r>
          </w:p>
          <w:p w14:paraId="48D7CBD0" w14:textId="77777777" w:rsidR="001A5136" w:rsidRDefault="00EA4A10" w:rsidP="00EB6B4F">
            <w:pPr>
              <w:widowControl w:val="0"/>
              <w:suppressAutoHyphens/>
              <w:ind w:left="-57" w:right="-57"/>
              <w:outlineLvl w:val="0"/>
              <w:rPr>
                <w:sz w:val="28"/>
                <w:szCs w:val="20"/>
              </w:rPr>
            </w:pPr>
            <w:r w:rsidRPr="00EA4A10">
              <w:rPr>
                <w:sz w:val="28"/>
                <w:szCs w:val="20"/>
              </w:rPr>
              <w:t>Первы</w:t>
            </w:r>
            <w:r w:rsidR="001A5136">
              <w:rPr>
                <w:sz w:val="28"/>
                <w:szCs w:val="20"/>
              </w:rPr>
              <w:t>м</w:t>
            </w:r>
            <w:r w:rsidRPr="00EA4A10">
              <w:rPr>
                <w:sz w:val="28"/>
                <w:szCs w:val="20"/>
              </w:rPr>
              <w:t xml:space="preserve"> заместител</w:t>
            </w:r>
            <w:r w:rsidR="001A5136">
              <w:rPr>
                <w:sz w:val="28"/>
                <w:szCs w:val="20"/>
              </w:rPr>
              <w:t>ем</w:t>
            </w:r>
            <w:r w:rsidRPr="00EA4A10">
              <w:rPr>
                <w:sz w:val="28"/>
                <w:szCs w:val="20"/>
              </w:rPr>
              <w:t xml:space="preserve"> Министра</w:t>
            </w:r>
            <w:r>
              <w:rPr>
                <w:sz w:val="28"/>
                <w:szCs w:val="20"/>
              </w:rPr>
              <w:br/>
            </w:r>
            <w:r w:rsidR="00A3398B">
              <w:rPr>
                <w:sz w:val="28"/>
                <w:szCs w:val="20"/>
              </w:rPr>
              <w:t>образования</w:t>
            </w:r>
            <w:r w:rsidRPr="00EA4A10">
              <w:rPr>
                <w:sz w:val="28"/>
                <w:szCs w:val="20"/>
              </w:rPr>
              <w:t xml:space="preserve"> Республики Беларусь </w:t>
            </w:r>
          </w:p>
          <w:p w14:paraId="1D3E32BB" w14:textId="2ACB0050" w:rsidR="00EA4A10" w:rsidRDefault="00A3398B" w:rsidP="00EB6B4F">
            <w:pPr>
              <w:widowControl w:val="0"/>
              <w:suppressAutoHyphens/>
              <w:ind w:left="-57" w:right="-57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А. Г. </w:t>
            </w:r>
            <w:proofErr w:type="spellStart"/>
            <w:r>
              <w:rPr>
                <w:sz w:val="28"/>
                <w:szCs w:val="20"/>
              </w:rPr>
              <w:t>Баханович</w:t>
            </w:r>
            <w:r w:rsidR="001A5136">
              <w:rPr>
                <w:sz w:val="28"/>
                <w:szCs w:val="20"/>
              </w:rPr>
              <w:t>ем</w:t>
            </w:r>
            <w:proofErr w:type="spellEnd"/>
          </w:p>
          <w:p w14:paraId="68269264" w14:textId="770682A7" w:rsidR="001A5136" w:rsidRPr="001A5136" w:rsidRDefault="001A5136" w:rsidP="00EB6B4F">
            <w:pPr>
              <w:widowControl w:val="0"/>
              <w:suppressAutoHyphens/>
              <w:ind w:left="-57" w:right="-57"/>
              <w:outlineLvl w:val="0"/>
              <w:rPr>
                <w:b/>
                <w:bCs/>
                <w:sz w:val="28"/>
                <w:szCs w:val="20"/>
              </w:rPr>
            </w:pPr>
            <w:r w:rsidRPr="001A5136">
              <w:rPr>
                <w:b/>
                <w:bCs/>
                <w:sz w:val="28"/>
                <w:szCs w:val="20"/>
              </w:rPr>
              <w:t>15.08.2025</w:t>
            </w:r>
          </w:p>
          <w:p w14:paraId="18B1D31F" w14:textId="214D01E7" w:rsidR="00EA4A10" w:rsidRDefault="00EA4A10" w:rsidP="00EB6B4F">
            <w:pPr>
              <w:widowControl w:val="0"/>
              <w:suppressAutoHyphens/>
              <w:ind w:left="-57" w:right="-57"/>
              <w:outlineLvl w:val="0"/>
              <w:rPr>
                <w:sz w:val="28"/>
                <w:szCs w:val="20"/>
              </w:rPr>
            </w:pPr>
            <w:r w:rsidRPr="00EA4A10">
              <w:rPr>
                <w:sz w:val="28"/>
                <w:szCs w:val="20"/>
              </w:rPr>
              <w:t xml:space="preserve">Регистрационный </w:t>
            </w:r>
            <w:r w:rsidRPr="001A5136">
              <w:rPr>
                <w:b/>
                <w:bCs/>
                <w:sz w:val="28"/>
                <w:szCs w:val="20"/>
              </w:rPr>
              <w:t xml:space="preserve">№ </w:t>
            </w:r>
            <w:r w:rsidR="001A5136" w:rsidRPr="001A5136">
              <w:rPr>
                <w:b/>
                <w:bCs/>
                <w:sz w:val="28"/>
                <w:szCs w:val="20"/>
              </w:rPr>
              <w:t>6-05-08-025</w:t>
            </w:r>
            <w:r w:rsidRPr="001A5136">
              <w:rPr>
                <w:b/>
                <w:bCs/>
                <w:sz w:val="28"/>
                <w:szCs w:val="20"/>
              </w:rPr>
              <w:t>/</w:t>
            </w:r>
            <w:r w:rsidR="00A3398B" w:rsidRPr="001A5136">
              <w:rPr>
                <w:b/>
                <w:bCs/>
                <w:sz w:val="28"/>
                <w:szCs w:val="20"/>
              </w:rPr>
              <w:t>пр</w:t>
            </w:r>
            <w:r w:rsidR="00EF182F" w:rsidRPr="001A5136">
              <w:rPr>
                <w:b/>
                <w:bCs/>
                <w:sz w:val="28"/>
                <w:szCs w:val="20"/>
              </w:rPr>
              <w:t>.</w:t>
            </w:r>
          </w:p>
        </w:tc>
      </w:tr>
    </w:tbl>
    <w:p w14:paraId="7C44AF72" w14:textId="599AE51C" w:rsidR="00917D37" w:rsidRDefault="00917D37" w:rsidP="00EB6B4F">
      <w:pPr>
        <w:widowControl w:val="0"/>
        <w:suppressAutoHyphens/>
        <w:ind w:firstLine="340"/>
        <w:jc w:val="center"/>
        <w:outlineLvl w:val="0"/>
        <w:rPr>
          <w:sz w:val="28"/>
          <w:szCs w:val="20"/>
        </w:rPr>
      </w:pPr>
    </w:p>
    <w:p w14:paraId="6CE87051" w14:textId="44C28EDA" w:rsidR="00D94B06" w:rsidRDefault="009B65A6" w:rsidP="002F4442">
      <w:pPr>
        <w:widowControl w:val="0"/>
        <w:suppressAutoHyphens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ГЕНЕТИКА</w:t>
      </w:r>
    </w:p>
    <w:p w14:paraId="76EF1928" w14:textId="77777777" w:rsidR="002F4442" w:rsidRPr="002F4442" w:rsidRDefault="002F4442" w:rsidP="002F4442">
      <w:pPr>
        <w:widowControl w:val="0"/>
        <w:suppressAutoHyphens/>
        <w:jc w:val="center"/>
        <w:outlineLvl w:val="0"/>
        <w:rPr>
          <w:b/>
          <w:sz w:val="20"/>
          <w:szCs w:val="20"/>
        </w:rPr>
      </w:pPr>
    </w:p>
    <w:p w14:paraId="209377E0" w14:textId="1B1CD0E9" w:rsidR="00917D37" w:rsidRDefault="00EA4A10" w:rsidP="00EB6B4F">
      <w:pPr>
        <w:widowControl w:val="0"/>
        <w:suppressAutoHyphens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Примерная у</w:t>
      </w:r>
      <w:r w:rsidR="00917D37">
        <w:rPr>
          <w:b/>
          <w:sz w:val="28"/>
          <w:szCs w:val="20"/>
        </w:rPr>
        <w:t>чебная программа по учебной дисциплине</w:t>
      </w:r>
      <w:r w:rsidR="009B65A6">
        <w:rPr>
          <w:b/>
          <w:sz w:val="28"/>
          <w:szCs w:val="20"/>
        </w:rPr>
        <w:t xml:space="preserve"> </w:t>
      </w:r>
      <w:r w:rsidR="00917D37">
        <w:rPr>
          <w:b/>
          <w:sz w:val="28"/>
          <w:szCs w:val="20"/>
        </w:rPr>
        <w:t>для специальност</w:t>
      </w:r>
      <w:r w:rsidR="00201EA0">
        <w:rPr>
          <w:b/>
          <w:sz w:val="28"/>
          <w:szCs w:val="20"/>
        </w:rPr>
        <w:t>и</w:t>
      </w:r>
      <w:r w:rsidR="00917D37">
        <w:rPr>
          <w:b/>
          <w:sz w:val="28"/>
          <w:szCs w:val="20"/>
        </w:rPr>
        <w:t xml:space="preserve"> </w:t>
      </w:r>
      <w:r w:rsidR="00201EA0">
        <w:rPr>
          <w:b/>
          <w:sz w:val="28"/>
          <w:szCs w:val="20"/>
        </w:rPr>
        <w:t>6</w:t>
      </w:r>
      <w:r w:rsidR="00917D37">
        <w:rPr>
          <w:b/>
          <w:sz w:val="28"/>
          <w:szCs w:val="20"/>
        </w:rPr>
        <w:t>-</w:t>
      </w:r>
      <w:r w:rsidR="00201EA0">
        <w:rPr>
          <w:b/>
          <w:sz w:val="28"/>
          <w:szCs w:val="20"/>
        </w:rPr>
        <w:t>05-0811-0</w:t>
      </w:r>
      <w:r w:rsidR="009B65A6">
        <w:rPr>
          <w:b/>
          <w:sz w:val="28"/>
          <w:szCs w:val="20"/>
        </w:rPr>
        <w:t>1</w:t>
      </w:r>
      <w:r w:rsidR="00917D37">
        <w:rPr>
          <w:b/>
          <w:sz w:val="28"/>
          <w:szCs w:val="20"/>
        </w:rPr>
        <w:t xml:space="preserve"> </w:t>
      </w:r>
      <w:bookmarkStart w:id="1" w:name="_Hlk204161123"/>
      <w:r w:rsidR="009B65A6">
        <w:rPr>
          <w:b/>
          <w:sz w:val="28"/>
          <w:szCs w:val="20"/>
        </w:rPr>
        <w:t>Производство продукции растительного происхождения</w:t>
      </w:r>
      <w:bookmarkEnd w:id="1"/>
    </w:p>
    <w:p w14:paraId="56BAB1EF" w14:textId="77777777" w:rsidR="00D94B06" w:rsidRPr="002F4442" w:rsidRDefault="00D94B06" w:rsidP="002F4442">
      <w:pPr>
        <w:widowControl w:val="0"/>
        <w:suppressAutoHyphens/>
        <w:outlineLvl w:val="0"/>
        <w:rPr>
          <w:bCs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1758" w:rsidRPr="00EA4A10" w14:paraId="3F69E76C" w14:textId="77777777" w:rsidTr="00EA4A10">
        <w:tc>
          <w:tcPr>
            <w:tcW w:w="4814" w:type="dxa"/>
          </w:tcPr>
          <w:p w14:paraId="6DA601E0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44CDAD62" w14:textId="5651B725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Первый заместитель</w:t>
            </w:r>
            <w:r w:rsidRPr="00EA4A10">
              <w:rPr>
                <w:bCs/>
                <w:sz w:val="28"/>
                <w:szCs w:val="20"/>
              </w:rPr>
              <w:t xml:space="preserve"> Министра </w:t>
            </w:r>
            <w:r w:rsidRPr="00171758">
              <w:rPr>
                <w:bCs/>
                <w:spacing w:val="-2"/>
                <w:sz w:val="28"/>
                <w:szCs w:val="20"/>
              </w:rPr>
              <w:t>сельского хозяйства и продовольствия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2181522F" w14:textId="5814BD75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А.</w:t>
            </w:r>
            <w:r w:rsidR="00EF182F">
              <w:rPr>
                <w:bCs/>
                <w:sz w:val="28"/>
                <w:szCs w:val="20"/>
              </w:rPr>
              <w:t>З.</w:t>
            </w:r>
            <w:r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="00EF182F">
              <w:rPr>
                <w:bCs/>
                <w:sz w:val="28"/>
                <w:szCs w:val="20"/>
              </w:rPr>
              <w:t>Ломский</w:t>
            </w:r>
            <w:proofErr w:type="spellEnd"/>
          </w:p>
          <w:p w14:paraId="581AB209" w14:textId="1CFA066A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5D43EE">
              <w:rPr>
                <w:bCs/>
                <w:sz w:val="28"/>
                <w:szCs w:val="20"/>
              </w:rPr>
              <w:t>5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4814" w:type="dxa"/>
          </w:tcPr>
          <w:p w14:paraId="1EC053B2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535790F4" w14:textId="77777777" w:rsidR="00171758" w:rsidRPr="00EA4A10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  <w:r w:rsidRPr="00EA4A10">
              <w:rPr>
                <w:bCs/>
                <w:sz w:val="28"/>
                <w:szCs w:val="20"/>
              </w:rPr>
              <w:br/>
            </w:r>
            <w:r>
              <w:rPr>
                <w:bCs/>
                <w:sz w:val="28"/>
                <w:szCs w:val="20"/>
              </w:rPr>
              <w:t>профессионального образования</w:t>
            </w:r>
            <w:r>
              <w:rPr>
                <w:bCs/>
                <w:sz w:val="28"/>
                <w:szCs w:val="20"/>
              </w:rPr>
              <w:br/>
              <w:t>М</w:t>
            </w:r>
            <w:r w:rsidRPr="00EA4A10">
              <w:rPr>
                <w:bCs/>
                <w:sz w:val="28"/>
                <w:szCs w:val="20"/>
              </w:rPr>
              <w:t>инистерства</w:t>
            </w:r>
            <w:r>
              <w:rPr>
                <w:bCs/>
                <w:sz w:val="28"/>
                <w:szCs w:val="20"/>
              </w:rPr>
              <w:t xml:space="preserve"> образования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6160D0CE" w14:textId="375B9B38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С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r>
              <w:rPr>
                <w:bCs/>
                <w:sz w:val="28"/>
                <w:szCs w:val="20"/>
              </w:rPr>
              <w:t>Н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r>
              <w:rPr>
                <w:bCs/>
                <w:sz w:val="28"/>
                <w:szCs w:val="20"/>
              </w:rPr>
              <w:t>Пищов</w:t>
            </w:r>
          </w:p>
          <w:p w14:paraId="132CF970" w14:textId="6D4BF47D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5D43EE">
              <w:rPr>
                <w:bCs/>
                <w:sz w:val="28"/>
                <w:szCs w:val="20"/>
              </w:rPr>
              <w:t>5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</w:tr>
      <w:tr w:rsidR="00171758" w:rsidRPr="00EA4A10" w14:paraId="7347051C" w14:textId="77777777" w:rsidTr="00EA4A10">
        <w:tc>
          <w:tcPr>
            <w:tcW w:w="4814" w:type="dxa"/>
          </w:tcPr>
          <w:p w14:paraId="563368FA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397ADA1A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</w:p>
          <w:p w14:paraId="0D4F2793" w14:textId="4A88A56D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образования, науки и кадровой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политики Министерства сельского хозяйства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и продовольствия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30ADE355" w14:textId="4082A4A3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В.А. </w:t>
            </w:r>
            <w:proofErr w:type="spellStart"/>
            <w:r w:rsidRPr="00EA4A10">
              <w:rPr>
                <w:bCs/>
                <w:sz w:val="28"/>
                <w:szCs w:val="20"/>
              </w:rPr>
              <w:t>Самсонович</w:t>
            </w:r>
            <w:proofErr w:type="spellEnd"/>
          </w:p>
          <w:p w14:paraId="6E5114E8" w14:textId="205CB05F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6A1B93">
              <w:rPr>
                <w:bCs/>
                <w:sz w:val="28"/>
                <w:szCs w:val="20"/>
              </w:rPr>
              <w:t>4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4814" w:type="dxa"/>
          </w:tcPr>
          <w:p w14:paraId="1B3009DE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1CF7546E" w14:textId="77777777" w:rsidR="00171758" w:rsidRPr="00EA4A10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Проректор по научно-методической</w:t>
            </w:r>
            <w:r>
              <w:rPr>
                <w:bCs/>
                <w:sz w:val="28"/>
                <w:szCs w:val="20"/>
              </w:rPr>
              <w:br/>
              <w:t>работе Государственного учреждения образования «Республиканский</w:t>
            </w:r>
            <w:r>
              <w:rPr>
                <w:bCs/>
                <w:sz w:val="28"/>
                <w:szCs w:val="20"/>
              </w:rPr>
              <w:br/>
              <w:t>институт высшей школы»</w:t>
            </w:r>
          </w:p>
          <w:p w14:paraId="576EBE13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И. В. Титович</w:t>
            </w:r>
          </w:p>
          <w:p w14:paraId="379BE904" w14:textId="19A72DA2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5D43EE">
              <w:rPr>
                <w:bCs/>
                <w:sz w:val="28"/>
                <w:szCs w:val="20"/>
              </w:rPr>
              <w:t>5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</w:tr>
      <w:tr w:rsidR="00171758" w:rsidRPr="00EA4A10" w14:paraId="5F11D8E6" w14:textId="77777777" w:rsidTr="00EA4A10">
        <w:tc>
          <w:tcPr>
            <w:tcW w:w="4814" w:type="dxa"/>
          </w:tcPr>
          <w:p w14:paraId="51177AAF" w14:textId="77777777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bookmarkStart w:id="2" w:name="_Hlk157425342"/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604D5C7A" w14:textId="1D022008" w:rsidR="00171758" w:rsidRPr="00EA4A10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  <w:r w:rsidRPr="00EA4A10">
              <w:rPr>
                <w:bCs/>
                <w:sz w:val="28"/>
                <w:szCs w:val="20"/>
              </w:rPr>
              <w:br/>
            </w:r>
            <w:r>
              <w:rPr>
                <w:bCs/>
                <w:sz w:val="28"/>
                <w:szCs w:val="20"/>
              </w:rPr>
              <w:t>растениеводства М</w:t>
            </w:r>
            <w:r w:rsidRPr="00EA4A10">
              <w:rPr>
                <w:bCs/>
                <w:sz w:val="28"/>
                <w:szCs w:val="20"/>
              </w:rPr>
              <w:t>инистерства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сельского хозяйства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и продовольствия Республики Беларусь</w:t>
            </w:r>
          </w:p>
          <w:p w14:paraId="12E18B8A" w14:textId="5353BE56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Н. </w:t>
            </w:r>
            <w:r>
              <w:rPr>
                <w:bCs/>
                <w:sz w:val="28"/>
                <w:szCs w:val="20"/>
              </w:rPr>
              <w:t>В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proofErr w:type="spellStart"/>
            <w:r>
              <w:rPr>
                <w:bCs/>
                <w:sz w:val="28"/>
                <w:szCs w:val="20"/>
              </w:rPr>
              <w:t>Лешик</w:t>
            </w:r>
            <w:proofErr w:type="spellEnd"/>
          </w:p>
          <w:p w14:paraId="069BE807" w14:textId="1EC64990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6A1B93">
              <w:rPr>
                <w:bCs/>
                <w:sz w:val="28"/>
                <w:szCs w:val="20"/>
              </w:rPr>
              <w:t>4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4814" w:type="dxa"/>
          </w:tcPr>
          <w:p w14:paraId="26211AE7" w14:textId="3B30D800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</w:p>
        </w:tc>
      </w:tr>
      <w:bookmarkEnd w:id="2"/>
      <w:tr w:rsidR="00171758" w:rsidRPr="00EA4A10" w14:paraId="0CF9DEC5" w14:textId="77777777" w:rsidTr="00E57B1A">
        <w:trPr>
          <w:trHeight w:val="1587"/>
        </w:trPr>
        <w:tc>
          <w:tcPr>
            <w:tcW w:w="4814" w:type="dxa"/>
          </w:tcPr>
          <w:p w14:paraId="185A9F5C" w14:textId="7F7F8272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67A044B1" w14:textId="6F71A2F8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Председатель учебно-методического</w:t>
            </w:r>
            <w:r>
              <w:rPr>
                <w:bCs/>
                <w:sz w:val="28"/>
                <w:szCs w:val="20"/>
              </w:rPr>
              <w:br/>
              <w:t>объединения по образованию</w:t>
            </w:r>
            <w:r>
              <w:rPr>
                <w:bCs/>
                <w:sz w:val="28"/>
                <w:szCs w:val="20"/>
              </w:rPr>
              <w:br/>
              <w:t>в области сельского хозяйства</w:t>
            </w:r>
          </w:p>
          <w:p w14:paraId="0A7823F4" w14:textId="06BE49A3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_________________ В.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 xml:space="preserve">В. </w:t>
            </w:r>
            <w:r>
              <w:rPr>
                <w:bCs/>
                <w:sz w:val="28"/>
                <w:szCs w:val="20"/>
              </w:rPr>
              <w:t>Великанов</w:t>
            </w:r>
          </w:p>
          <w:p w14:paraId="4ABAC63F" w14:textId="116CB6AE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_________________ 20</w:t>
            </w:r>
            <w:r>
              <w:rPr>
                <w:bCs/>
                <w:sz w:val="28"/>
                <w:szCs w:val="20"/>
              </w:rPr>
              <w:t>2</w:t>
            </w:r>
            <w:r w:rsidR="006A1B93">
              <w:rPr>
                <w:bCs/>
                <w:sz w:val="28"/>
                <w:szCs w:val="20"/>
              </w:rPr>
              <w:t>4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4814" w:type="dxa"/>
          </w:tcPr>
          <w:p w14:paraId="08E14913" w14:textId="77777777" w:rsidR="00171758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004813D0" w14:textId="77777777" w:rsidR="00171758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525D14BF" w14:textId="77777777" w:rsidR="002F4442" w:rsidRDefault="002F4442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330409E2" w14:textId="4DA51D2D" w:rsidR="00171758" w:rsidRPr="00EA4A10" w:rsidRDefault="00171758" w:rsidP="00EB6B4F">
            <w:pPr>
              <w:widowControl w:val="0"/>
              <w:suppressAutoHyphens/>
              <w:ind w:right="-110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Эксперт-</w:t>
            </w:r>
            <w:proofErr w:type="spellStart"/>
            <w:r>
              <w:rPr>
                <w:bCs/>
                <w:sz w:val="28"/>
                <w:szCs w:val="20"/>
              </w:rPr>
              <w:t>нормоконтролер</w:t>
            </w:r>
            <w:proofErr w:type="spellEnd"/>
          </w:p>
          <w:p w14:paraId="3CFBEE08" w14:textId="2C695C38" w:rsidR="00171758" w:rsidRPr="00EA4A10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 w:rsidR="005D43EE">
              <w:rPr>
                <w:bCs/>
                <w:sz w:val="28"/>
                <w:szCs w:val="20"/>
              </w:rPr>
              <w:t>М.М. Байдун</w:t>
            </w:r>
          </w:p>
          <w:p w14:paraId="7A543ECB" w14:textId="16A39FF5" w:rsidR="002F4442" w:rsidRPr="005C68A5" w:rsidRDefault="00171758" w:rsidP="00EB6B4F">
            <w:pPr>
              <w:widowControl w:val="0"/>
              <w:suppressAutoHyphens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5D43EE">
              <w:rPr>
                <w:bCs/>
                <w:sz w:val="28"/>
                <w:szCs w:val="20"/>
              </w:rPr>
              <w:t>5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</w:tr>
    </w:tbl>
    <w:p w14:paraId="09650DA9" w14:textId="77777777" w:rsidR="00AE4B25" w:rsidRDefault="00AE4B25" w:rsidP="00AE4B25">
      <w:pPr>
        <w:widowControl w:val="0"/>
        <w:suppressAutoHyphens/>
        <w:jc w:val="center"/>
        <w:outlineLvl w:val="0"/>
        <w:rPr>
          <w:bCs/>
          <w:sz w:val="28"/>
          <w:szCs w:val="20"/>
        </w:rPr>
      </w:pPr>
    </w:p>
    <w:p w14:paraId="27F0F886" w14:textId="51B78B3A" w:rsidR="00AE4B25" w:rsidRDefault="005C68A5" w:rsidP="00AE4B25">
      <w:pPr>
        <w:widowControl w:val="0"/>
        <w:suppressAutoHyphens/>
        <w:jc w:val="center"/>
        <w:outlineLvl w:val="0"/>
        <w:rPr>
          <w:bCs/>
          <w:sz w:val="28"/>
          <w:szCs w:val="20"/>
        </w:rPr>
        <w:sectPr w:rsidR="00AE4B25" w:rsidSect="00AE4B25">
          <w:headerReference w:type="default" r:id="rId8"/>
          <w:type w:val="continuous"/>
          <w:pgSz w:w="11906" w:h="16838" w:code="9"/>
          <w:pgMar w:top="1134" w:right="567" w:bottom="567" w:left="1701" w:header="567" w:footer="567" w:gutter="0"/>
          <w:cols w:space="708"/>
          <w:docGrid w:linePitch="360"/>
        </w:sectPr>
      </w:pPr>
      <w:r w:rsidRPr="005C68A5">
        <w:rPr>
          <w:bCs/>
          <w:sz w:val="28"/>
          <w:szCs w:val="20"/>
        </w:rPr>
        <w:t>Минск 2025</w:t>
      </w:r>
    </w:p>
    <w:p w14:paraId="29CC21DB" w14:textId="4A2B86F0" w:rsidR="000D7D6E" w:rsidRPr="00FB35FC" w:rsidRDefault="000D7D6E" w:rsidP="00EB6B4F">
      <w:pPr>
        <w:widowControl w:val="0"/>
        <w:suppressAutoHyphens/>
        <w:jc w:val="both"/>
        <w:outlineLvl w:val="0"/>
        <w:rPr>
          <w:caps/>
          <w:sz w:val="28"/>
          <w:szCs w:val="20"/>
        </w:rPr>
      </w:pPr>
      <w:r w:rsidRPr="00FB35FC">
        <w:rPr>
          <w:b/>
          <w:caps/>
          <w:sz w:val="28"/>
          <w:szCs w:val="20"/>
        </w:rPr>
        <w:lastRenderedPageBreak/>
        <w:t>Составители</w:t>
      </w:r>
      <w:r w:rsidRPr="00FB35FC">
        <w:rPr>
          <w:caps/>
          <w:sz w:val="28"/>
          <w:szCs w:val="20"/>
        </w:rPr>
        <w:t>:</w:t>
      </w:r>
    </w:p>
    <w:p w14:paraId="421F6FAF" w14:textId="0CDE94A5" w:rsidR="004967E5" w:rsidRPr="007E05C3" w:rsidRDefault="004967E5" w:rsidP="00EB6B4F">
      <w:pPr>
        <w:widowControl w:val="0"/>
        <w:suppressAutoHyphens/>
        <w:jc w:val="both"/>
        <w:rPr>
          <w:bCs/>
          <w:spacing w:val="-8"/>
          <w:sz w:val="28"/>
          <w:szCs w:val="28"/>
        </w:rPr>
      </w:pPr>
      <w:r w:rsidRPr="007E05C3">
        <w:rPr>
          <w:bCs/>
          <w:spacing w:val="-8"/>
          <w:sz w:val="28"/>
          <w:szCs w:val="20"/>
        </w:rPr>
        <w:t>Г.</w:t>
      </w:r>
      <w:r w:rsidR="007E05C3" w:rsidRPr="007E05C3">
        <w:rPr>
          <w:bCs/>
          <w:spacing w:val="-8"/>
          <w:sz w:val="28"/>
          <w:szCs w:val="20"/>
        </w:rPr>
        <w:t> </w:t>
      </w:r>
      <w:r w:rsidRPr="007E05C3">
        <w:rPr>
          <w:bCs/>
          <w:spacing w:val="-8"/>
          <w:sz w:val="28"/>
          <w:szCs w:val="20"/>
        </w:rPr>
        <w:t>И.</w:t>
      </w:r>
      <w:r w:rsidR="007E05C3" w:rsidRPr="007E05C3">
        <w:rPr>
          <w:bCs/>
          <w:spacing w:val="-8"/>
          <w:sz w:val="28"/>
          <w:szCs w:val="20"/>
        </w:rPr>
        <w:t> </w:t>
      </w:r>
      <w:proofErr w:type="spellStart"/>
      <w:r w:rsidRPr="007E05C3">
        <w:rPr>
          <w:bCs/>
          <w:spacing w:val="-8"/>
          <w:sz w:val="28"/>
          <w:szCs w:val="20"/>
        </w:rPr>
        <w:t>Витко</w:t>
      </w:r>
      <w:proofErr w:type="spellEnd"/>
      <w:r w:rsidRPr="007E05C3">
        <w:rPr>
          <w:bCs/>
          <w:spacing w:val="-8"/>
          <w:sz w:val="28"/>
          <w:szCs w:val="20"/>
        </w:rPr>
        <w:t>, заведующий кафедрой селекции и генетики учреждения образования «</w:t>
      </w:r>
      <w:r w:rsidRPr="007E05C3">
        <w:rPr>
          <w:bCs/>
          <w:spacing w:val="-8"/>
          <w:sz w:val="28"/>
          <w:szCs w:val="28"/>
        </w:rPr>
        <w:t xml:space="preserve">Белорусская государственная </w:t>
      </w:r>
      <w:r w:rsidR="00171758" w:rsidRPr="007E05C3">
        <w:rPr>
          <w:bCs/>
          <w:spacing w:val="-8"/>
          <w:sz w:val="28"/>
          <w:szCs w:val="28"/>
        </w:rPr>
        <w:t>о</w:t>
      </w:r>
      <w:r w:rsidRPr="007E05C3">
        <w:rPr>
          <w:bCs/>
          <w:spacing w:val="-8"/>
          <w:sz w:val="28"/>
          <w:szCs w:val="28"/>
        </w:rPr>
        <w:t>рденов Октябрьской Революции и Трудового Красного Знамени сельскохозяйственная академия</w:t>
      </w:r>
      <w:r w:rsidRPr="007E05C3">
        <w:rPr>
          <w:bCs/>
          <w:spacing w:val="-8"/>
          <w:szCs w:val="28"/>
        </w:rPr>
        <w:t xml:space="preserve">», </w:t>
      </w:r>
      <w:r w:rsidRPr="007E05C3">
        <w:rPr>
          <w:bCs/>
          <w:spacing w:val="-8"/>
          <w:sz w:val="28"/>
          <w:szCs w:val="28"/>
        </w:rPr>
        <w:t>кандидат сельскохозяйственных наук, доцент;</w:t>
      </w:r>
    </w:p>
    <w:p w14:paraId="4B0C533B" w14:textId="6070C177" w:rsidR="004967E5" w:rsidRPr="007E05C3" w:rsidRDefault="009B65A6" w:rsidP="00EB6B4F">
      <w:pPr>
        <w:widowControl w:val="0"/>
        <w:suppressAutoHyphens/>
        <w:jc w:val="both"/>
        <w:rPr>
          <w:spacing w:val="-8"/>
          <w:sz w:val="28"/>
          <w:szCs w:val="28"/>
        </w:rPr>
      </w:pPr>
      <w:r w:rsidRPr="007E05C3">
        <w:rPr>
          <w:bCs/>
          <w:spacing w:val="-8"/>
          <w:sz w:val="28"/>
          <w:szCs w:val="20"/>
        </w:rPr>
        <w:t>М</w:t>
      </w:r>
      <w:r w:rsidR="004967E5" w:rsidRPr="007E05C3">
        <w:rPr>
          <w:bCs/>
          <w:spacing w:val="-8"/>
          <w:sz w:val="28"/>
          <w:szCs w:val="20"/>
        </w:rPr>
        <w:t>.</w:t>
      </w:r>
      <w:r w:rsidR="007E05C3" w:rsidRPr="007E05C3">
        <w:rPr>
          <w:bCs/>
          <w:spacing w:val="-8"/>
          <w:sz w:val="28"/>
          <w:szCs w:val="20"/>
        </w:rPr>
        <w:t> </w:t>
      </w:r>
      <w:r w:rsidRPr="007E05C3">
        <w:rPr>
          <w:bCs/>
          <w:spacing w:val="-8"/>
          <w:sz w:val="28"/>
          <w:szCs w:val="20"/>
        </w:rPr>
        <w:t>Н.</w:t>
      </w:r>
      <w:r w:rsidR="007E05C3" w:rsidRPr="007E05C3">
        <w:rPr>
          <w:bCs/>
          <w:spacing w:val="-8"/>
          <w:sz w:val="28"/>
          <w:szCs w:val="20"/>
        </w:rPr>
        <w:t> </w:t>
      </w:r>
      <w:r w:rsidRPr="007E05C3">
        <w:rPr>
          <w:bCs/>
          <w:spacing w:val="-8"/>
          <w:sz w:val="28"/>
          <w:szCs w:val="20"/>
        </w:rPr>
        <w:t>Авраменко</w:t>
      </w:r>
      <w:r w:rsidR="004967E5" w:rsidRPr="007E05C3">
        <w:rPr>
          <w:bCs/>
          <w:spacing w:val="-8"/>
          <w:sz w:val="28"/>
          <w:szCs w:val="20"/>
        </w:rPr>
        <w:t xml:space="preserve">, </w:t>
      </w:r>
      <w:r w:rsidRPr="007E05C3">
        <w:rPr>
          <w:bCs/>
          <w:spacing w:val="-8"/>
          <w:sz w:val="28"/>
          <w:szCs w:val="20"/>
        </w:rPr>
        <w:t>доцент</w:t>
      </w:r>
      <w:r w:rsidR="004967E5" w:rsidRPr="007E05C3">
        <w:rPr>
          <w:spacing w:val="-8"/>
          <w:sz w:val="28"/>
          <w:szCs w:val="20"/>
        </w:rPr>
        <w:t xml:space="preserve"> кафедры селекции и генетики учреждения образования «</w:t>
      </w:r>
      <w:r w:rsidR="004967E5" w:rsidRPr="007E05C3">
        <w:rPr>
          <w:spacing w:val="-8"/>
          <w:sz w:val="28"/>
          <w:szCs w:val="28"/>
        </w:rPr>
        <w:t xml:space="preserve">Белорусская государственная </w:t>
      </w:r>
      <w:r w:rsidR="00171758" w:rsidRPr="007E05C3">
        <w:rPr>
          <w:spacing w:val="-8"/>
          <w:sz w:val="28"/>
          <w:szCs w:val="28"/>
        </w:rPr>
        <w:t>о</w:t>
      </w:r>
      <w:r w:rsidR="004967E5" w:rsidRPr="007E05C3">
        <w:rPr>
          <w:spacing w:val="-8"/>
          <w:sz w:val="28"/>
          <w:szCs w:val="28"/>
        </w:rPr>
        <w:t xml:space="preserve">рденов Октябрьской Революции и Трудового Красного Знамени сельскохозяйственная академия», </w:t>
      </w:r>
      <w:r w:rsidRPr="007E05C3">
        <w:rPr>
          <w:spacing w:val="-8"/>
          <w:sz w:val="28"/>
          <w:szCs w:val="28"/>
        </w:rPr>
        <w:t>кандидат</w:t>
      </w:r>
      <w:r w:rsidR="004967E5" w:rsidRPr="007E05C3">
        <w:rPr>
          <w:spacing w:val="-8"/>
          <w:sz w:val="28"/>
          <w:szCs w:val="28"/>
        </w:rPr>
        <w:t xml:space="preserve"> сельскохозяйственных наук, </w:t>
      </w:r>
      <w:r w:rsidRPr="007E05C3">
        <w:rPr>
          <w:spacing w:val="-8"/>
          <w:sz w:val="28"/>
          <w:szCs w:val="28"/>
        </w:rPr>
        <w:t>доцент</w:t>
      </w:r>
      <w:r w:rsidR="0030685D" w:rsidRPr="007E05C3">
        <w:rPr>
          <w:spacing w:val="-8"/>
          <w:sz w:val="28"/>
          <w:szCs w:val="28"/>
        </w:rPr>
        <w:t>;</w:t>
      </w:r>
    </w:p>
    <w:p w14:paraId="7516DC10" w14:textId="4DD991D1" w:rsidR="004967E5" w:rsidRDefault="00B0606C" w:rsidP="00EB6B4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7E05C3">
        <w:rPr>
          <w:sz w:val="28"/>
          <w:szCs w:val="28"/>
        </w:rPr>
        <w:t> </w:t>
      </w:r>
      <w:r>
        <w:rPr>
          <w:sz w:val="28"/>
          <w:szCs w:val="28"/>
        </w:rPr>
        <w:t>К.</w:t>
      </w:r>
      <w:r w:rsidR="007E05C3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Живлюк</w:t>
      </w:r>
      <w:proofErr w:type="spellEnd"/>
      <w:r>
        <w:rPr>
          <w:sz w:val="28"/>
          <w:szCs w:val="28"/>
        </w:rPr>
        <w:t>, доцент кафедры ботаники и физиологии растений учреждения образования «Гродненский государственный аграрный университет», кандидат биологических наук, доцент</w:t>
      </w:r>
    </w:p>
    <w:p w14:paraId="42DFDA89" w14:textId="77777777" w:rsidR="0030685D" w:rsidRDefault="0030685D" w:rsidP="00EB6B4F">
      <w:pPr>
        <w:widowControl w:val="0"/>
        <w:suppressAutoHyphens/>
        <w:jc w:val="both"/>
        <w:rPr>
          <w:sz w:val="28"/>
          <w:szCs w:val="28"/>
        </w:rPr>
      </w:pPr>
    </w:p>
    <w:p w14:paraId="3998F12C" w14:textId="77777777" w:rsidR="0030685D" w:rsidRDefault="0030685D" w:rsidP="00EB6B4F">
      <w:pPr>
        <w:widowControl w:val="0"/>
        <w:suppressAutoHyphens/>
        <w:jc w:val="both"/>
        <w:rPr>
          <w:sz w:val="28"/>
          <w:szCs w:val="28"/>
        </w:rPr>
      </w:pPr>
    </w:p>
    <w:p w14:paraId="76631ECE" w14:textId="77777777" w:rsidR="000D7D6E" w:rsidRDefault="000D7D6E" w:rsidP="00EB6B4F">
      <w:pPr>
        <w:widowControl w:val="0"/>
        <w:suppressAutoHyphens/>
        <w:jc w:val="both"/>
        <w:rPr>
          <w:sz w:val="28"/>
          <w:szCs w:val="28"/>
        </w:rPr>
      </w:pPr>
      <w:r w:rsidRPr="000D7D6E">
        <w:rPr>
          <w:b/>
          <w:sz w:val="28"/>
          <w:szCs w:val="28"/>
        </w:rPr>
        <w:t>РЕЦЕНЗЕНТЫ</w:t>
      </w:r>
      <w:r>
        <w:rPr>
          <w:sz w:val="28"/>
          <w:szCs w:val="28"/>
        </w:rPr>
        <w:t>:</w:t>
      </w:r>
    </w:p>
    <w:p w14:paraId="46C8D8F5" w14:textId="3FA733B7" w:rsidR="00120C68" w:rsidRPr="00A82B52" w:rsidRDefault="0078138C" w:rsidP="00EB6B4F">
      <w:pPr>
        <w:widowControl w:val="0"/>
        <w:suppressAutoHyphens/>
        <w:jc w:val="both"/>
        <w:rPr>
          <w:bCs/>
          <w:sz w:val="28"/>
          <w:szCs w:val="28"/>
        </w:rPr>
      </w:pPr>
      <w:r w:rsidRPr="00A82B52">
        <w:rPr>
          <w:bCs/>
          <w:sz w:val="28"/>
          <w:szCs w:val="28"/>
        </w:rPr>
        <w:t>кафедр</w:t>
      </w:r>
      <w:r w:rsidR="00A82B52" w:rsidRPr="00A82B52">
        <w:rPr>
          <w:bCs/>
          <w:sz w:val="28"/>
          <w:szCs w:val="28"/>
        </w:rPr>
        <w:t>а</w:t>
      </w:r>
      <w:r w:rsidRPr="00A82B52">
        <w:rPr>
          <w:bCs/>
          <w:sz w:val="28"/>
          <w:szCs w:val="28"/>
        </w:rPr>
        <w:t xml:space="preserve"> технического обеспечения сельскохозяйственного производства и агрономии </w:t>
      </w:r>
      <w:r w:rsidR="00120C68" w:rsidRPr="00A82B52">
        <w:rPr>
          <w:bCs/>
          <w:sz w:val="28"/>
          <w:szCs w:val="28"/>
        </w:rPr>
        <w:t>учреждения образования «</w:t>
      </w:r>
      <w:r w:rsidRPr="00A82B52">
        <w:rPr>
          <w:bCs/>
          <w:sz w:val="28"/>
          <w:szCs w:val="28"/>
        </w:rPr>
        <w:t>Барановичский государственный университет»</w:t>
      </w:r>
      <w:r w:rsidR="00A82B52" w:rsidRPr="00A82B52">
        <w:rPr>
          <w:bCs/>
          <w:sz w:val="28"/>
          <w:szCs w:val="28"/>
        </w:rPr>
        <w:t xml:space="preserve"> </w:t>
      </w:r>
      <w:r w:rsidRPr="00A82B52">
        <w:rPr>
          <w:bCs/>
          <w:sz w:val="28"/>
          <w:szCs w:val="28"/>
        </w:rPr>
        <w:t>(</w:t>
      </w:r>
      <w:r w:rsidR="00171758" w:rsidRPr="00A82B52">
        <w:rPr>
          <w:bCs/>
          <w:sz w:val="28"/>
          <w:szCs w:val="28"/>
        </w:rPr>
        <w:t xml:space="preserve">протокол № </w:t>
      </w:r>
      <w:r w:rsidRPr="00A82B52">
        <w:rPr>
          <w:bCs/>
          <w:sz w:val="28"/>
          <w:szCs w:val="28"/>
        </w:rPr>
        <w:t>1</w:t>
      </w:r>
      <w:r w:rsidR="00171758" w:rsidRPr="00A82B52">
        <w:rPr>
          <w:bCs/>
          <w:sz w:val="28"/>
          <w:szCs w:val="28"/>
        </w:rPr>
        <w:t xml:space="preserve"> от </w:t>
      </w:r>
      <w:r w:rsidRPr="00A82B52">
        <w:rPr>
          <w:bCs/>
          <w:sz w:val="28"/>
          <w:szCs w:val="28"/>
        </w:rPr>
        <w:t xml:space="preserve">19 сентября </w:t>
      </w:r>
      <w:r w:rsidR="00171758" w:rsidRPr="00A82B52">
        <w:rPr>
          <w:bCs/>
          <w:sz w:val="28"/>
          <w:szCs w:val="28"/>
        </w:rPr>
        <w:t>2024 г.</w:t>
      </w:r>
      <w:r w:rsidRPr="00A82B52">
        <w:rPr>
          <w:bCs/>
          <w:sz w:val="28"/>
          <w:szCs w:val="28"/>
        </w:rPr>
        <w:t>)</w:t>
      </w:r>
      <w:r w:rsidR="00120C68" w:rsidRPr="00A82B52">
        <w:rPr>
          <w:bCs/>
          <w:sz w:val="28"/>
          <w:szCs w:val="28"/>
        </w:rPr>
        <w:t>;</w:t>
      </w:r>
    </w:p>
    <w:p w14:paraId="6CC3DA6E" w14:textId="77777777" w:rsidR="00A82B52" w:rsidRPr="00A82B52" w:rsidRDefault="00A82B52" w:rsidP="00EB6B4F">
      <w:pPr>
        <w:widowControl w:val="0"/>
        <w:suppressAutoHyphens/>
        <w:jc w:val="both"/>
        <w:rPr>
          <w:bCs/>
          <w:spacing w:val="-8"/>
          <w:sz w:val="28"/>
          <w:szCs w:val="28"/>
        </w:rPr>
      </w:pPr>
    </w:p>
    <w:p w14:paraId="2237F7C3" w14:textId="26B3B430" w:rsidR="00120C68" w:rsidRPr="00F2363F" w:rsidRDefault="00120C68" w:rsidP="00EB6B4F">
      <w:pPr>
        <w:widowControl w:val="0"/>
        <w:suppressAutoHyphens/>
        <w:jc w:val="both"/>
        <w:rPr>
          <w:bCs/>
          <w:sz w:val="28"/>
          <w:szCs w:val="28"/>
        </w:rPr>
      </w:pPr>
      <w:r w:rsidRPr="00F2363F">
        <w:rPr>
          <w:bCs/>
          <w:sz w:val="28"/>
          <w:szCs w:val="28"/>
        </w:rPr>
        <w:t>М. Н. Азаренко, заведующий отделом патентной экспертизы государственного сельскохозяйственного учреждения «Горецкая сортоиспытательная станция»</w:t>
      </w:r>
    </w:p>
    <w:p w14:paraId="67C8F7F8" w14:textId="0FBCD44C" w:rsidR="000D7D6E" w:rsidRDefault="000D7D6E" w:rsidP="00EB6B4F">
      <w:pPr>
        <w:widowControl w:val="0"/>
        <w:suppressAutoHyphens/>
        <w:jc w:val="both"/>
        <w:rPr>
          <w:sz w:val="28"/>
          <w:szCs w:val="28"/>
        </w:rPr>
      </w:pPr>
    </w:p>
    <w:p w14:paraId="5A292FB0" w14:textId="77777777" w:rsidR="003847B3" w:rsidRDefault="003847B3" w:rsidP="00EB6B4F">
      <w:pPr>
        <w:widowControl w:val="0"/>
        <w:suppressAutoHyphens/>
        <w:jc w:val="both"/>
        <w:rPr>
          <w:sz w:val="28"/>
          <w:szCs w:val="28"/>
        </w:rPr>
      </w:pPr>
    </w:p>
    <w:p w14:paraId="0EE6D733" w14:textId="71FFDE4D" w:rsidR="000D7D6E" w:rsidRDefault="000D7D6E" w:rsidP="00EB6B4F">
      <w:pPr>
        <w:widowControl w:val="0"/>
        <w:suppressAutoHyphens/>
        <w:jc w:val="both"/>
        <w:rPr>
          <w:sz w:val="28"/>
          <w:szCs w:val="28"/>
        </w:rPr>
      </w:pPr>
      <w:r w:rsidRPr="000D7D6E">
        <w:rPr>
          <w:b/>
          <w:sz w:val="28"/>
          <w:szCs w:val="28"/>
        </w:rPr>
        <w:t>РЕКОМЕНДОВАНА К УТВЕРЖДЕНИЮ</w:t>
      </w:r>
      <w:r w:rsidR="00D94B06">
        <w:rPr>
          <w:b/>
          <w:sz w:val="28"/>
          <w:szCs w:val="28"/>
        </w:rPr>
        <w:t xml:space="preserve"> В КАЧЕСТВЕ ПРИМЕРНОЙ</w:t>
      </w:r>
      <w:r>
        <w:rPr>
          <w:sz w:val="28"/>
          <w:szCs w:val="28"/>
        </w:rPr>
        <w:t>:</w:t>
      </w:r>
    </w:p>
    <w:p w14:paraId="48DA6A89" w14:textId="34D92DBB" w:rsidR="000D7D6E" w:rsidRDefault="00D94B06" w:rsidP="00EB6B4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D7D6E">
        <w:rPr>
          <w:sz w:val="28"/>
          <w:szCs w:val="28"/>
        </w:rPr>
        <w:t xml:space="preserve">афедрой селекции и генетики </w:t>
      </w:r>
      <w:r w:rsidR="000D7D6E" w:rsidRPr="000D7D6E">
        <w:rPr>
          <w:sz w:val="28"/>
          <w:szCs w:val="20"/>
        </w:rPr>
        <w:t xml:space="preserve">учреждения образования </w:t>
      </w:r>
      <w:r w:rsidR="000D7D6E">
        <w:rPr>
          <w:sz w:val="28"/>
          <w:szCs w:val="20"/>
        </w:rPr>
        <w:t>«</w:t>
      </w:r>
      <w:r w:rsidR="000D7D6E" w:rsidRPr="000D7D6E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0D7D6E" w:rsidRPr="000D7D6E">
        <w:rPr>
          <w:sz w:val="28"/>
          <w:szCs w:val="28"/>
        </w:rPr>
        <w:t xml:space="preserve">рденов </w:t>
      </w:r>
      <w:r w:rsidR="008364DA">
        <w:rPr>
          <w:sz w:val="28"/>
          <w:szCs w:val="28"/>
        </w:rPr>
        <w:t>О</w:t>
      </w:r>
      <w:r w:rsidR="000D7D6E" w:rsidRPr="000D7D6E">
        <w:rPr>
          <w:sz w:val="28"/>
          <w:szCs w:val="28"/>
        </w:rPr>
        <w:t xml:space="preserve">ктябрьской </w:t>
      </w:r>
      <w:r w:rsidR="008364DA">
        <w:rPr>
          <w:sz w:val="28"/>
          <w:szCs w:val="28"/>
        </w:rPr>
        <w:t>Революции и Т</w:t>
      </w:r>
      <w:r w:rsidR="000D7D6E" w:rsidRPr="000D7D6E">
        <w:rPr>
          <w:sz w:val="28"/>
          <w:szCs w:val="28"/>
        </w:rPr>
        <w:t xml:space="preserve">рудового </w:t>
      </w:r>
      <w:r w:rsidR="008364DA">
        <w:rPr>
          <w:sz w:val="28"/>
          <w:szCs w:val="28"/>
        </w:rPr>
        <w:t>К</w:t>
      </w:r>
      <w:r w:rsidR="000D7D6E" w:rsidRPr="000D7D6E">
        <w:rPr>
          <w:sz w:val="28"/>
          <w:szCs w:val="28"/>
        </w:rPr>
        <w:t>ра</w:t>
      </w:r>
      <w:r w:rsidR="008364DA">
        <w:rPr>
          <w:sz w:val="28"/>
          <w:szCs w:val="28"/>
        </w:rPr>
        <w:t>сного З</w:t>
      </w:r>
      <w:r w:rsidR="000D7D6E" w:rsidRPr="000D7D6E">
        <w:rPr>
          <w:sz w:val="28"/>
          <w:szCs w:val="28"/>
        </w:rPr>
        <w:t>намени</w:t>
      </w:r>
      <w:r w:rsidR="000D7D6E">
        <w:rPr>
          <w:sz w:val="28"/>
          <w:szCs w:val="28"/>
        </w:rPr>
        <w:t xml:space="preserve"> </w:t>
      </w:r>
      <w:r w:rsidR="000D7D6E" w:rsidRPr="000D7D6E">
        <w:rPr>
          <w:sz w:val="28"/>
          <w:szCs w:val="28"/>
        </w:rPr>
        <w:t>сельскохозяйственная академия</w:t>
      </w:r>
      <w:r w:rsidR="000D7D6E" w:rsidRPr="000D7D6E">
        <w:rPr>
          <w:szCs w:val="28"/>
        </w:rPr>
        <w:t>»</w:t>
      </w:r>
      <w:r w:rsidR="000D7D6E">
        <w:rPr>
          <w:szCs w:val="28"/>
        </w:rPr>
        <w:t xml:space="preserve"> </w:t>
      </w:r>
      <w:r w:rsidR="000D7D6E" w:rsidRPr="0004721F">
        <w:rPr>
          <w:sz w:val="28"/>
          <w:szCs w:val="28"/>
        </w:rPr>
        <w:t xml:space="preserve">(протокол </w:t>
      </w:r>
      <w:r w:rsidR="000E09C7" w:rsidRPr="00470452">
        <w:rPr>
          <w:sz w:val="28"/>
          <w:szCs w:val="28"/>
        </w:rPr>
        <w:t xml:space="preserve">№ </w:t>
      </w:r>
      <w:r w:rsidR="00120C68">
        <w:rPr>
          <w:sz w:val="28"/>
          <w:szCs w:val="28"/>
        </w:rPr>
        <w:t>9</w:t>
      </w:r>
      <w:r w:rsidR="000E09C7" w:rsidRPr="00470452">
        <w:rPr>
          <w:sz w:val="28"/>
          <w:szCs w:val="28"/>
        </w:rPr>
        <w:t xml:space="preserve"> от </w:t>
      </w:r>
      <w:r w:rsidR="00120C68">
        <w:rPr>
          <w:sz w:val="28"/>
          <w:szCs w:val="28"/>
        </w:rPr>
        <w:t xml:space="preserve">23 </w:t>
      </w:r>
      <w:r w:rsidR="008631D8">
        <w:rPr>
          <w:sz w:val="28"/>
          <w:szCs w:val="28"/>
        </w:rPr>
        <w:t>апреля</w:t>
      </w:r>
      <w:r w:rsidR="008631D8" w:rsidRPr="00470452">
        <w:rPr>
          <w:sz w:val="28"/>
          <w:szCs w:val="28"/>
        </w:rPr>
        <w:t xml:space="preserve"> </w:t>
      </w:r>
      <w:r w:rsidR="000D7D6E" w:rsidRPr="0004721F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0D7D6E" w:rsidRPr="0004721F">
        <w:rPr>
          <w:sz w:val="28"/>
          <w:szCs w:val="28"/>
        </w:rPr>
        <w:t xml:space="preserve"> г.)</w:t>
      </w:r>
      <w:r w:rsidR="00501B5A" w:rsidRPr="0004721F">
        <w:rPr>
          <w:sz w:val="28"/>
          <w:szCs w:val="28"/>
        </w:rPr>
        <w:t>;</w:t>
      </w:r>
    </w:p>
    <w:p w14:paraId="0ABC1D21" w14:textId="77777777" w:rsidR="007E05C3" w:rsidRPr="0004721F" w:rsidRDefault="007E05C3" w:rsidP="00EB6B4F">
      <w:pPr>
        <w:widowControl w:val="0"/>
        <w:suppressAutoHyphens/>
        <w:jc w:val="both"/>
        <w:rPr>
          <w:sz w:val="32"/>
          <w:szCs w:val="28"/>
        </w:rPr>
      </w:pPr>
    </w:p>
    <w:p w14:paraId="75EAD803" w14:textId="7BA92F39" w:rsidR="00501B5A" w:rsidRDefault="00D94B06" w:rsidP="00EB6B4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D7D6E">
        <w:rPr>
          <w:sz w:val="28"/>
          <w:szCs w:val="28"/>
        </w:rPr>
        <w:t>етодической комиссией агро</w:t>
      </w:r>
      <w:r>
        <w:rPr>
          <w:sz w:val="28"/>
          <w:szCs w:val="28"/>
        </w:rPr>
        <w:t>технологического</w:t>
      </w:r>
      <w:r w:rsidR="000D7D6E">
        <w:rPr>
          <w:sz w:val="28"/>
          <w:szCs w:val="28"/>
        </w:rPr>
        <w:t xml:space="preserve"> факультета </w:t>
      </w:r>
      <w:r w:rsidR="000D7D6E" w:rsidRPr="000D7D6E">
        <w:rPr>
          <w:sz w:val="28"/>
          <w:szCs w:val="20"/>
        </w:rPr>
        <w:t xml:space="preserve">учреждения образования </w:t>
      </w:r>
      <w:r w:rsidR="000D7D6E">
        <w:rPr>
          <w:sz w:val="28"/>
          <w:szCs w:val="20"/>
        </w:rPr>
        <w:t>«</w:t>
      </w:r>
      <w:r w:rsidR="008364DA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8364DA">
        <w:rPr>
          <w:sz w:val="28"/>
          <w:szCs w:val="28"/>
        </w:rPr>
        <w:t>рденов Октябрьской Революции и Т</w:t>
      </w:r>
      <w:r w:rsidR="000D7D6E" w:rsidRPr="000D7D6E">
        <w:rPr>
          <w:sz w:val="28"/>
          <w:szCs w:val="28"/>
        </w:rPr>
        <w:t>рудово</w:t>
      </w:r>
      <w:r w:rsidR="008364DA">
        <w:rPr>
          <w:sz w:val="28"/>
          <w:szCs w:val="28"/>
        </w:rPr>
        <w:t>го К</w:t>
      </w:r>
      <w:r w:rsidR="000D7D6E" w:rsidRPr="000D7D6E">
        <w:rPr>
          <w:sz w:val="28"/>
          <w:szCs w:val="28"/>
        </w:rPr>
        <w:t xml:space="preserve">расного </w:t>
      </w:r>
      <w:r w:rsidR="008364DA">
        <w:rPr>
          <w:sz w:val="28"/>
          <w:szCs w:val="28"/>
        </w:rPr>
        <w:t>З</w:t>
      </w:r>
      <w:r w:rsidR="000D7D6E" w:rsidRPr="000D7D6E">
        <w:rPr>
          <w:sz w:val="28"/>
          <w:szCs w:val="28"/>
        </w:rPr>
        <w:t>намени</w:t>
      </w:r>
      <w:r w:rsidR="000D7D6E">
        <w:rPr>
          <w:sz w:val="28"/>
          <w:szCs w:val="28"/>
        </w:rPr>
        <w:t xml:space="preserve"> </w:t>
      </w:r>
      <w:r w:rsidR="000D7D6E" w:rsidRPr="000D7D6E">
        <w:rPr>
          <w:sz w:val="28"/>
          <w:szCs w:val="28"/>
        </w:rPr>
        <w:t>сельскохозяйственная академия</w:t>
      </w:r>
      <w:r w:rsidR="000D7D6E" w:rsidRPr="00501B5A">
        <w:rPr>
          <w:sz w:val="28"/>
          <w:szCs w:val="28"/>
        </w:rPr>
        <w:t xml:space="preserve">» </w:t>
      </w:r>
    </w:p>
    <w:p w14:paraId="4D6DDBB5" w14:textId="6DB62552" w:rsidR="000D7D6E" w:rsidRDefault="000D7D6E" w:rsidP="00EB6B4F">
      <w:pPr>
        <w:widowControl w:val="0"/>
        <w:suppressAutoHyphens/>
        <w:jc w:val="both"/>
        <w:rPr>
          <w:sz w:val="28"/>
          <w:szCs w:val="28"/>
        </w:rPr>
      </w:pPr>
      <w:r w:rsidRPr="00501B5A">
        <w:rPr>
          <w:sz w:val="28"/>
          <w:szCs w:val="28"/>
        </w:rPr>
        <w:t xml:space="preserve">(протокол </w:t>
      </w:r>
      <w:r w:rsidR="00470452" w:rsidRPr="00470452">
        <w:rPr>
          <w:sz w:val="28"/>
          <w:szCs w:val="28"/>
        </w:rPr>
        <w:t xml:space="preserve">№ </w:t>
      </w:r>
      <w:r w:rsidR="00171758">
        <w:rPr>
          <w:sz w:val="28"/>
          <w:szCs w:val="28"/>
        </w:rPr>
        <w:t>9</w:t>
      </w:r>
      <w:r w:rsidR="00470452" w:rsidRPr="00470452">
        <w:rPr>
          <w:sz w:val="28"/>
          <w:szCs w:val="28"/>
        </w:rPr>
        <w:t xml:space="preserve"> от </w:t>
      </w:r>
      <w:r w:rsidR="00171758">
        <w:rPr>
          <w:sz w:val="28"/>
          <w:szCs w:val="28"/>
        </w:rPr>
        <w:t>28 мая</w:t>
      </w:r>
      <w:r w:rsidR="00470452" w:rsidRPr="00470452">
        <w:rPr>
          <w:sz w:val="28"/>
          <w:szCs w:val="28"/>
        </w:rPr>
        <w:t xml:space="preserve"> </w:t>
      </w:r>
      <w:r w:rsidR="00501B5A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501B5A">
        <w:rPr>
          <w:sz w:val="28"/>
          <w:szCs w:val="28"/>
        </w:rPr>
        <w:t xml:space="preserve"> г.</w:t>
      </w:r>
      <w:r w:rsidR="00501B5A" w:rsidRPr="00501B5A">
        <w:rPr>
          <w:sz w:val="28"/>
          <w:szCs w:val="28"/>
        </w:rPr>
        <w:t>)</w:t>
      </w:r>
      <w:r w:rsidR="00501B5A">
        <w:rPr>
          <w:sz w:val="28"/>
          <w:szCs w:val="28"/>
        </w:rPr>
        <w:t>;</w:t>
      </w:r>
    </w:p>
    <w:p w14:paraId="7FC2ACAD" w14:textId="77777777" w:rsidR="007E05C3" w:rsidRDefault="007E05C3" w:rsidP="00EB6B4F">
      <w:pPr>
        <w:widowControl w:val="0"/>
        <w:suppressAutoHyphens/>
        <w:jc w:val="both"/>
        <w:rPr>
          <w:sz w:val="28"/>
          <w:szCs w:val="28"/>
        </w:rPr>
      </w:pPr>
    </w:p>
    <w:p w14:paraId="329A8060" w14:textId="6A676CA5" w:rsidR="00501B5A" w:rsidRDefault="00D94B06" w:rsidP="00EB6B4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1B5A">
        <w:rPr>
          <w:sz w:val="28"/>
          <w:szCs w:val="28"/>
        </w:rPr>
        <w:t xml:space="preserve">аучно-методическим советом </w:t>
      </w:r>
      <w:r w:rsidR="00501B5A" w:rsidRPr="000D7D6E">
        <w:rPr>
          <w:sz w:val="28"/>
          <w:szCs w:val="20"/>
        </w:rPr>
        <w:t xml:space="preserve">учреждения образования </w:t>
      </w:r>
      <w:r w:rsidR="00501B5A">
        <w:rPr>
          <w:sz w:val="28"/>
          <w:szCs w:val="20"/>
        </w:rPr>
        <w:t>«</w:t>
      </w:r>
      <w:r w:rsidR="00501B5A" w:rsidRPr="000D7D6E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501B5A" w:rsidRPr="000D7D6E">
        <w:rPr>
          <w:sz w:val="28"/>
          <w:szCs w:val="28"/>
        </w:rPr>
        <w:t xml:space="preserve">рденов </w:t>
      </w:r>
      <w:r w:rsidR="008364DA">
        <w:rPr>
          <w:sz w:val="28"/>
          <w:szCs w:val="28"/>
        </w:rPr>
        <w:t>Октябрьской Революции и Трудового К</w:t>
      </w:r>
      <w:r w:rsidR="00501B5A" w:rsidRPr="000D7D6E">
        <w:rPr>
          <w:sz w:val="28"/>
          <w:szCs w:val="28"/>
        </w:rPr>
        <w:t xml:space="preserve">расного </w:t>
      </w:r>
      <w:r w:rsidR="008364DA">
        <w:rPr>
          <w:sz w:val="28"/>
          <w:szCs w:val="28"/>
        </w:rPr>
        <w:t>З</w:t>
      </w:r>
      <w:r w:rsidR="00501B5A" w:rsidRPr="000D7D6E">
        <w:rPr>
          <w:sz w:val="28"/>
          <w:szCs w:val="28"/>
        </w:rPr>
        <w:t>намени</w:t>
      </w:r>
      <w:r w:rsidR="00501B5A">
        <w:rPr>
          <w:sz w:val="28"/>
          <w:szCs w:val="28"/>
        </w:rPr>
        <w:t xml:space="preserve"> </w:t>
      </w:r>
      <w:r w:rsidR="00501B5A" w:rsidRPr="000D7D6E">
        <w:rPr>
          <w:sz w:val="28"/>
          <w:szCs w:val="28"/>
        </w:rPr>
        <w:t>сельскохозяйственная академия</w:t>
      </w:r>
      <w:r w:rsidR="00501B5A" w:rsidRPr="00501B5A">
        <w:rPr>
          <w:sz w:val="28"/>
          <w:szCs w:val="28"/>
        </w:rPr>
        <w:t xml:space="preserve">» (протокол </w:t>
      </w:r>
      <w:r w:rsidR="00470452" w:rsidRPr="00470452">
        <w:rPr>
          <w:sz w:val="28"/>
          <w:szCs w:val="28"/>
        </w:rPr>
        <w:t xml:space="preserve">№ </w:t>
      </w:r>
      <w:r w:rsidR="00171758">
        <w:rPr>
          <w:sz w:val="28"/>
          <w:szCs w:val="28"/>
        </w:rPr>
        <w:t>9</w:t>
      </w:r>
      <w:r w:rsidR="00470452" w:rsidRPr="00470452">
        <w:rPr>
          <w:sz w:val="28"/>
          <w:szCs w:val="28"/>
        </w:rPr>
        <w:t xml:space="preserve"> от </w:t>
      </w:r>
      <w:r w:rsidR="00171758">
        <w:rPr>
          <w:sz w:val="28"/>
          <w:szCs w:val="28"/>
        </w:rPr>
        <w:t>29 мая</w:t>
      </w:r>
      <w:r w:rsidR="00470452" w:rsidRPr="00470452">
        <w:rPr>
          <w:sz w:val="28"/>
          <w:szCs w:val="28"/>
        </w:rPr>
        <w:t xml:space="preserve"> </w:t>
      </w:r>
      <w:r w:rsidR="00501B5A" w:rsidRPr="00501B5A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501B5A" w:rsidRPr="00501B5A">
        <w:rPr>
          <w:sz w:val="28"/>
          <w:szCs w:val="28"/>
        </w:rPr>
        <w:t xml:space="preserve"> г.);</w:t>
      </w:r>
    </w:p>
    <w:p w14:paraId="1CBFE344" w14:textId="77777777" w:rsidR="007E05C3" w:rsidRDefault="007E05C3" w:rsidP="00EB6B4F">
      <w:pPr>
        <w:widowControl w:val="0"/>
        <w:suppressAutoHyphens/>
        <w:jc w:val="both"/>
        <w:rPr>
          <w:szCs w:val="28"/>
        </w:rPr>
      </w:pPr>
    </w:p>
    <w:p w14:paraId="1C174EC4" w14:textId="443013AA" w:rsidR="003847B3" w:rsidRDefault="00D94B06" w:rsidP="00EB6B4F">
      <w:pPr>
        <w:widowControl w:val="0"/>
        <w:suppressAutoHyphens/>
        <w:jc w:val="both"/>
        <w:rPr>
          <w:sz w:val="28"/>
          <w:szCs w:val="28"/>
        </w:rPr>
      </w:pPr>
      <w:r w:rsidRPr="00D94B06">
        <w:rPr>
          <w:sz w:val="28"/>
          <w:szCs w:val="32"/>
        </w:rPr>
        <w:t>научно-методическим советом по агрономическим специальностям Учебно-методического объединения по образованию в области сельского хозяйства</w:t>
      </w:r>
      <w:r w:rsidR="003847B3">
        <w:rPr>
          <w:sz w:val="28"/>
          <w:szCs w:val="32"/>
        </w:rPr>
        <w:t xml:space="preserve"> </w:t>
      </w:r>
      <w:r w:rsidRPr="00D94B06">
        <w:rPr>
          <w:sz w:val="28"/>
          <w:szCs w:val="32"/>
        </w:rPr>
        <w:t xml:space="preserve">(протокол № </w:t>
      </w:r>
      <w:r w:rsidR="00723BA0">
        <w:rPr>
          <w:sz w:val="28"/>
          <w:szCs w:val="32"/>
        </w:rPr>
        <w:t>1</w:t>
      </w:r>
      <w:r w:rsidRPr="00D94B06">
        <w:rPr>
          <w:sz w:val="28"/>
          <w:szCs w:val="32"/>
        </w:rPr>
        <w:t xml:space="preserve"> от </w:t>
      </w:r>
      <w:r w:rsidR="00723BA0">
        <w:rPr>
          <w:sz w:val="28"/>
          <w:szCs w:val="32"/>
        </w:rPr>
        <w:t>3 октября</w:t>
      </w:r>
      <w:r w:rsidR="003847B3" w:rsidRPr="00470452">
        <w:rPr>
          <w:sz w:val="28"/>
          <w:szCs w:val="28"/>
        </w:rPr>
        <w:t xml:space="preserve"> </w:t>
      </w:r>
      <w:r w:rsidR="003847B3">
        <w:rPr>
          <w:sz w:val="28"/>
          <w:szCs w:val="28"/>
        </w:rPr>
        <w:t>2024 г.</w:t>
      </w:r>
      <w:r w:rsidR="003847B3" w:rsidRPr="00501B5A">
        <w:rPr>
          <w:sz w:val="28"/>
          <w:szCs w:val="28"/>
        </w:rPr>
        <w:t>)</w:t>
      </w:r>
      <w:r w:rsidR="003847B3">
        <w:rPr>
          <w:sz w:val="28"/>
          <w:szCs w:val="28"/>
        </w:rPr>
        <w:t>.</w:t>
      </w:r>
    </w:p>
    <w:p w14:paraId="70C9F499" w14:textId="40872806" w:rsidR="00201EA0" w:rsidRDefault="00201EA0" w:rsidP="00EB6B4F">
      <w:pPr>
        <w:widowControl w:val="0"/>
        <w:suppressAutoHyphens/>
        <w:jc w:val="both"/>
        <w:rPr>
          <w:szCs w:val="28"/>
        </w:rPr>
      </w:pPr>
    </w:p>
    <w:p w14:paraId="7F5D967C" w14:textId="77777777" w:rsidR="00171758" w:rsidRDefault="00171758" w:rsidP="00EB6B4F">
      <w:pPr>
        <w:widowControl w:val="0"/>
        <w:tabs>
          <w:tab w:val="left" w:pos="442"/>
        </w:tabs>
        <w:suppressAutoHyphens/>
        <w:jc w:val="both"/>
        <w:rPr>
          <w:szCs w:val="28"/>
        </w:rPr>
      </w:pPr>
    </w:p>
    <w:p w14:paraId="706E5844" w14:textId="04F7A50B" w:rsidR="00501B5A" w:rsidRPr="00A75D44" w:rsidRDefault="00501B5A" w:rsidP="00EB6B4F">
      <w:pPr>
        <w:widowControl w:val="0"/>
        <w:suppressAutoHyphens/>
        <w:jc w:val="both"/>
        <w:rPr>
          <w:bCs/>
          <w:sz w:val="28"/>
          <w:szCs w:val="28"/>
        </w:rPr>
      </w:pPr>
      <w:r w:rsidRPr="00501B5A">
        <w:rPr>
          <w:sz w:val="28"/>
          <w:szCs w:val="28"/>
        </w:rPr>
        <w:t xml:space="preserve">Ответственный за редакцию: </w:t>
      </w:r>
      <w:r w:rsidR="003847B3">
        <w:rPr>
          <w:sz w:val="28"/>
          <w:szCs w:val="28"/>
        </w:rPr>
        <w:t xml:space="preserve">Т. И. </w:t>
      </w:r>
      <w:proofErr w:type="spellStart"/>
      <w:r w:rsidR="003847B3">
        <w:rPr>
          <w:sz w:val="28"/>
          <w:szCs w:val="28"/>
        </w:rPr>
        <w:t>Скикевич</w:t>
      </w:r>
      <w:proofErr w:type="spellEnd"/>
    </w:p>
    <w:p w14:paraId="123A04A3" w14:textId="2EBBD2C6" w:rsidR="00CB3412" w:rsidRPr="007E05C3" w:rsidRDefault="00501B5A" w:rsidP="00EB6B4F">
      <w:pPr>
        <w:widowControl w:val="0"/>
        <w:suppressAutoHyphens/>
        <w:jc w:val="both"/>
        <w:rPr>
          <w:bCs/>
          <w:sz w:val="28"/>
          <w:szCs w:val="28"/>
        </w:rPr>
      </w:pPr>
      <w:r w:rsidRPr="00A75D44">
        <w:rPr>
          <w:bCs/>
          <w:sz w:val="28"/>
          <w:szCs w:val="28"/>
        </w:rPr>
        <w:t xml:space="preserve">Ответственный за выпуск: </w:t>
      </w:r>
      <w:r w:rsidR="00BE1B82" w:rsidRPr="00A75D44">
        <w:rPr>
          <w:bCs/>
          <w:sz w:val="28"/>
          <w:szCs w:val="28"/>
        </w:rPr>
        <w:t xml:space="preserve">Г. И. </w:t>
      </w:r>
      <w:proofErr w:type="spellStart"/>
      <w:r w:rsidR="00BE1B82" w:rsidRPr="00A75D44">
        <w:rPr>
          <w:bCs/>
          <w:sz w:val="28"/>
          <w:szCs w:val="28"/>
        </w:rPr>
        <w:t>Витко</w:t>
      </w:r>
      <w:proofErr w:type="spellEnd"/>
      <w:r w:rsidR="00CB3412" w:rsidRPr="0030685D">
        <w:rPr>
          <w:b/>
          <w:sz w:val="28"/>
          <w:szCs w:val="28"/>
        </w:rPr>
        <w:br w:type="page"/>
      </w:r>
    </w:p>
    <w:p w14:paraId="4060BD4F" w14:textId="2C1DE72A" w:rsidR="008E3F23" w:rsidRPr="005901DA" w:rsidRDefault="003847B3" w:rsidP="005C68A5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5901DA">
        <w:rPr>
          <w:b/>
          <w:sz w:val="28"/>
          <w:szCs w:val="28"/>
          <w:lang w:val="en-US"/>
        </w:rPr>
        <w:lastRenderedPageBreak/>
        <w:t>I</w:t>
      </w:r>
      <w:r w:rsidR="008E3F23" w:rsidRPr="005901DA">
        <w:rPr>
          <w:b/>
          <w:sz w:val="28"/>
          <w:szCs w:val="28"/>
        </w:rPr>
        <w:t>. ПОЯСНИТЕЛЬНАЯ ЗАПИСКА</w:t>
      </w:r>
    </w:p>
    <w:p w14:paraId="5A4B56FD" w14:textId="77777777" w:rsidR="008E3F23" w:rsidRPr="005901DA" w:rsidRDefault="008E3F23" w:rsidP="00EB6B4F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</w:p>
    <w:p w14:paraId="5A52BE9D" w14:textId="6F3B904D" w:rsidR="005D34D1" w:rsidRPr="005D34D1" w:rsidRDefault="005D34D1" w:rsidP="00EB6B4F">
      <w:pPr>
        <w:widowControl w:val="0"/>
        <w:tabs>
          <w:tab w:val="num" w:pos="426"/>
        </w:tabs>
        <w:suppressAutoHyphens/>
        <w:ind w:firstLine="709"/>
        <w:jc w:val="both"/>
        <w:rPr>
          <w:sz w:val="28"/>
          <w:szCs w:val="28"/>
        </w:rPr>
      </w:pPr>
      <w:r w:rsidRPr="00802021">
        <w:rPr>
          <w:sz w:val="28"/>
          <w:szCs w:val="28"/>
        </w:rPr>
        <w:t>Примерная учебная программа по учебной дисциплине «Генетика»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6-05-0811-01 «Производство продукции растительного происхождения» и примерного учебного плана по указанной специальности.</w:t>
      </w:r>
    </w:p>
    <w:p w14:paraId="1F2B9AE1" w14:textId="29C3DF1A" w:rsidR="00E27700" w:rsidRPr="00E27700" w:rsidRDefault="00E27700" w:rsidP="00EB6B4F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z w:val="28"/>
          <w:szCs w:val="28"/>
        </w:rPr>
      </w:pPr>
      <w:r w:rsidRPr="00E27700">
        <w:rPr>
          <w:rFonts w:eastAsia="Times-Roman"/>
          <w:i/>
          <w:sz w:val="28"/>
          <w:szCs w:val="28"/>
        </w:rPr>
        <w:t>Генетика</w:t>
      </w:r>
      <w:r w:rsidRPr="00E27700">
        <w:rPr>
          <w:rFonts w:eastAsia="Times-Roman"/>
          <w:sz w:val="28"/>
          <w:szCs w:val="28"/>
        </w:rPr>
        <w:t xml:space="preserve"> – наука о наследственности и изменчивости живых организмов.</w:t>
      </w:r>
    </w:p>
    <w:p w14:paraId="66E165FB" w14:textId="153D3CC1" w:rsidR="00E27700" w:rsidRDefault="00E27700" w:rsidP="00EB6B4F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pacing w:val="-6"/>
          <w:sz w:val="28"/>
          <w:szCs w:val="28"/>
        </w:rPr>
      </w:pPr>
      <w:r w:rsidRPr="008B0E47">
        <w:rPr>
          <w:rFonts w:eastAsia="Times-Roman"/>
          <w:spacing w:val="-6"/>
          <w:sz w:val="28"/>
          <w:szCs w:val="28"/>
        </w:rPr>
        <w:t xml:space="preserve">Цель учебной дисциплины – формирование представлений о наследственности и изменчивости на разных уровнях организации живых систем, а также познание генетических закономерностей онтогенеза растений и использование их при возделывании сельскохозяйственных, плодово-ягодных и овощных </w:t>
      </w:r>
      <w:r w:rsidR="00363731" w:rsidRPr="008B0E47">
        <w:rPr>
          <w:rFonts w:eastAsia="Times-Roman"/>
          <w:spacing w:val="-6"/>
          <w:sz w:val="28"/>
          <w:szCs w:val="28"/>
        </w:rPr>
        <w:t>культур</w:t>
      </w:r>
      <w:r w:rsidRPr="008B0E47">
        <w:rPr>
          <w:rFonts w:eastAsia="Times-Roman"/>
          <w:spacing w:val="-6"/>
          <w:sz w:val="28"/>
          <w:szCs w:val="28"/>
        </w:rPr>
        <w:t>.</w:t>
      </w:r>
    </w:p>
    <w:p w14:paraId="4267C119" w14:textId="64ACEC06" w:rsidR="00802021" w:rsidRPr="00802021" w:rsidRDefault="00802021" w:rsidP="00802021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pacing w:val="-6"/>
          <w:sz w:val="28"/>
          <w:szCs w:val="28"/>
        </w:rPr>
      </w:pPr>
      <w:r w:rsidRPr="00802021">
        <w:rPr>
          <w:rFonts w:eastAsia="Times-Roman"/>
          <w:spacing w:val="-6"/>
          <w:sz w:val="28"/>
          <w:szCs w:val="28"/>
        </w:rPr>
        <w:t>Задач</w:t>
      </w:r>
      <w:r>
        <w:rPr>
          <w:rFonts w:eastAsia="Times-Roman"/>
          <w:spacing w:val="-6"/>
          <w:sz w:val="28"/>
          <w:szCs w:val="28"/>
        </w:rPr>
        <w:t>и</w:t>
      </w:r>
      <w:r w:rsidRPr="00802021">
        <w:rPr>
          <w:rFonts w:eastAsia="Times-Roman"/>
          <w:spacing w:val="-6"/>
          <w:sz w:val="28"/>
          <w:szCs w:val="28"/>
        </w:rPr>
        <w:t xml:space="preserve"> учебной дисциплины:</w:t>
      </w:r>
    </w:p>
    <w:p w14:paraId="2167A464" w14:textId="77777777" w:rsidR="00802021" w:rsidRPr="00802021" w:rsidRDefault="00802021" w:rsidP="00802021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pacing w:val="-6"/>
          <w:sz w:val="28"/>
          <w:szCs w:val="28"/>
        </w:rPr>
      </w:pPr>
      <w:r w:rsidRPr="00802021">
        <w:rPr>
          <w:rFonts w:eastAsia="Times-Roman"/>
          <w:spacing w:val="-6"/>
          <w:sz w:val="28"/>
          <w:szCs w:val="28"/>
        </w:rPr>
        <w:t>– дать теоретические знания о цитологических и молекулярных основах наследственности, о механизмах наследственности;</w:t>
      </w:r>
    </w:p>
    <w:p w14:paraId="201A4EAC" w14:textId="77777777" w:rsidR="00802021" w:rsidRPr="00802021" w:rsidRDefault="00802021" w:rsidP="00802021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pacing w:val="-6"/>
          <w:sz w:val="28"/>
          <w:szCs w:val="28"/>
        </w:rPr>
      </w:pPr>
      <w:r w:rsidRPr="00802021">
        <w:rPr>
          <w:rFonts w:eastAsia="Times-Roman"/>
          <w:spacing w:val="-6"/>
          <w:sz w:val="28"/>
          <w:szCs w:val="28"/>
        </w:rPr>
        <w:t>– познакомить студентов с методами оценки сельскохозяйственных растений по генотипу и фенотипу, с основами гибридологического анализа;</w:t>
      </w:r>
    </w:p>
    <w:p w14:paraId="695074A7" w14:textId="0759B8F6" w:rsidR="00802021" w:rsidRPr="008B0E47" w:rsidRDefault="00802021" w:rsidP="00802021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pacing w:val="-6"/>
          <w:sz w:val="28"/>
          <w:szCs w:val="28"/>
        </w:rPr>
      </w:pPr>
      <w:r w:rsidRPr="00802021">
        <w:rPr>
          <w:rFonts w:eastAsia="Times-Roman"/>
          <w:spacing w:val="-6"/>
          <w:sz w:val="28"/>
          <w:szCs w:val="28"/>
        </w:rPr>
        <w:t>–</w:t>
      </w:r>
      <w:r>
        <w:rPr>
          <w:rFonts w:eastAsia="Times-Roman"/>
          <w:spacing w:val="-6"/>
          <w:sz w:val="28"/>
          <w:szCs w:val="28"/>
        </w:rPr>
        <w:t> </w:t>
      </w:r>
      <w:r w:rsidRPr="00802021">
        <w:rPr>
          <w:rFonts w:eastAsia="Times-Roman"/>
          <w:spacing w:val="-6"/>
          <w:sz w:val="28"/>
          <w:szCs w:val="28"/>
        </w:rPr>
        <w:t>обеспечить понимание закономерностей реализации генетической информации в развитии растений и влиянии на этот процесс окружающей среды, чтобы создать условия, способствующие формированию наиболее ценных признаков и свойств, обеспечивающих получение стабильных высоких урожаев;</w:t>
      </w:r>
    </w:p>
    <w:p w14:paraId="3DC460A5" w14:textId="5AA62822" w:rsidR="00CB3412" w:rsidRPr="00CB3412" w:rsidRDefault="00CB3412" w:rsidP="00EB6B4F">
      <w:pPr>
        <w:widowControl w:val="0"/>
        <w:suppressAutoHyphens/>
        <w:ind w:firstLine="567"/>
        <w:contextualSpacing/>
        <w:jc w:val="both"/>
        <w:rPr>
          <w:sz w:val="28"/>
          <w:szCs w:val="28"/>
        </w:rPr>
      </w:pPr>
      <w:r w:rsidRPr="005D34D1">
        <w:rPr>
          <w:sz w:val="28"/>
          <w:szCs w:val="28"/>
        </w:rPr>
        <w:t xml:space="preserve">Учебная дисциплина «Генетика» для специальности 6-05-0811-01 </w:t>
      </w:r>
      <w:r w:rsidR="00817E9D" w:rsidRPr="005D34D1">
        <w:rPr>
          <w:sz w:val="28"/>
          <w:szCs w:val="28"/>
        </w:rPr>
        <w:t>«</w:t>
      </w:r>
      <w:r w:rsidRPr="005D34D1">
        <w:rPr>
          <w:sz w:val="28"/>
          <w:szCs w:val="28"/>
        </w:rPr>
        <w:t>Производство продукции растительного происхождения</w:t>
      </w:r>
      <w:r w:rsidR="00817E9D" w:rsidRPr="005D34D1">
        <w:rPr>
          <w:sz w:val="28"/>
          <w:szCs w:val="28"/>
        </w:rPr>
        <w:t>»</w:t>
      </w:r>
      <w:r w:rsidRPr="00CB3412">
        <w:rPr>
          <w:sz w:val="28"/>
          <w:szCs w:val="28"/>
        </w:rPr>
        <w:t xml:space="preserve"> относится к государственному компоненту модуля «Биологический».</w:t>
      </w:r>
    </w:p>
    <w:p w14:paraId="31BC5F07" w14:textId="0136ECCA" w:rsidR="00CB3412" w:rsidRPr="005D34D1" w:rsidRDefault="00CB3412" w:rsidP="00EB6B4F">
      <w:pPr>
        <w:widowControl w:val="0"/>
        <w:suppressAutoHyphens/>
        <w:ind w:firstLine="567"/>
        <w:contextualSpacing/>
        <w:jc w:val="both"/>
        <w:rPr>
          <w:spacing w:val="-6"/>
          <w:sz w:val="28"/>
          <w:szCs w:val="28"/>
        </w:rPr>
      </w:pPr>
      <w:r w:rsidRPr="00CB3412">
        <w:rPr>
          <w:sz w:val="28"/>
          <w:szCs w:val="28"/>
        </w:rPr>
        <w:t>Освоение учебной дисциплины базируется на приобретенных ранее студентами знани</w:t>
      </w:r>
      <w:r w:rsidR="000D3A8D">
        <w:rPr>
          <w:sz w:val="28"/>
          <w:szCs w:val="28"/>
        </w:rPr>
        <w:t>ях</w:t>
      </w:r>
      <w:r w:rsidRPr="00CB3412">
        <w:rPr>
          <w:sz w:val="28"/>
          <w:szCs w:val="28"/>
        </w:rPr>
        <w:t xml:space="preserve"> по учебным дисциплинам «Химия», «Ботаника», «Биология </w:t>
      </w:r>
      <w:r w:rsidRPr="005D34D1">
        <w:rPr>
          <w:spacing w:val="-6"/>
          <w:sz w:val="28"/>
          <w:szCs w:val="28"/>
        </w:rPr>
        <w:t>сельскохозяйственных растений».</w:t>
      </w:r>
      <w:r w:rsidRPr="005D34D1">
        <w:rPr>
          <w:spacing w:val="-6"/>
          <w:sz w:val="20"/>
          <w:szCs w:val="20"/>
        </w:rPr>
        <w:t xml:space="preserve"> </w:t>
      </w:r>
      <w:r w:rsidRPr="005D34D1">
        <w:rPr>
          <w:spacing w:val="-6"/>
          <w:sz w:val="28"/>
          <w:szCs w:val="28"/>
        </w:rPr>
        <w:t>Знания, полученные в процессе изучения учебной дисциплины «Генетика», необходимы в дальнейшем для изучения дисциплин «Селекция и семеноводство», «Биотехнология», «Технологии растениеводства».</w:t>
      </w:r>
    </w:p>
    <w:p w14:paraId="0B5305A5" w14:textId="43BAE8E3" w:rsidR="00171758" w:rsidRPr="005D34D1" w:rsidRDefault="005D34D1" w:rsidP="00EB6B4F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  <w:r w:rsidRPr="00712EF4">
        <w:rPr>
          <w:sz w:val="28"/>
          <w:szCs w:val="28"/>
        </w:rPr>
        <w:t>Изучение учебной дисциплины «Генетика» направлено на формирование у студентов</w:t>
      </w:r>
      <w:r w:rsidRPr="00FD6394">
        <w:rPr>
          <w:sz w:val="28"/>
          <w:szCs w:val="28"/>
        </w:rPr>
        <w:t xml:space="preserve"> </w:t>
      </w:r>
      <w:r w:rsidRPr="005D34D1">
        <w:rPr>
          <w:b/>
          <w:bCs/>
          <w:sz w:val="28"/>
          <w:szCs w:val="28"/>
        </w:rPr>
        <w:t>базовой профессиональной компетенции</w:t>
      </w:r>
      <w:r w:rsidRPr="00FD6394">
        <w:rPr>
          <w:b/>
          <w:bCs/>
          <w:sz w:val="28"/>
          <w:szCs w:val="28"/>
        </w:rPr>
        <w:t xml:space="preserve">: </w:t>
      </w:r>
      <w:r w:rsidR="00171758" w:rsidRPr="00817E9D">
        <w:rPr>
          <w:sz w:val="28"/>
          <w:szCs w:val="28"/>
        </w:rPr>
        <w:t>применять в практической деятельности знания о биологическом разнообразии видов, структурно-функциональной и молекулярно-генетической организации, биологических особенностях и физиологических механизмах формирования урожайности сельскохозяйственных растений.</w:t>
      </w:r>
    </w:p>
    <w:p w14:paraId="7A9D5B7A" w14:textId="29DAA1E1" w:rsidR="00E27700" w:rsidRPr="007E56D6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7E56D6">
        <w:rPr>
          <w:sz w:val="28"/>
          <w:szCs w:val="28"/>
        </w:rPr>
        <w:t xml:space="preserve">В результате изучения дисциплины </w:t>
      </w:r>
      <w:r w:rsidR="00817E9D">
        <w:rPr>
          <w:sz w:val="28"/>
          <w:szCs w:val="28"/>
        </w:rPr>
        <w:t>обучающийся</w:t>
      </w:r>
      <w:r w:rsidR="00817E9D" w:rsidRPr="007E56D6">
        <w:rPr>
          <w:sz w:val="28"/>
          <w:szCs w:val="28"/>
        </w:rPr>
        <w:t xml:space="preserve"> </w:t>
      </w:r>
      <w:r w:rsidRPr="007E56D6">
        <w:rPr>
          <w:sz w:val="28"/>
          <w:szCs w:val="28"/>
        </w:rPr>
        <w:t>должен:</w:t>
      </w:r>
    </w:p>
    <w:p w14:paraId="01CB48B1" w14:textId="77777777" w:rsidR="00E27700" w:rsidRPr="009B65A6" w:rsidRDefault="00E27700" w:rsidP="00EB6B4F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9B65A6">
        <w:rPr>
          <w:i/>
          <w:iCs/>
          <w:sz w:val="28"/>
          <w:szCs w:val="28"/>
        </w:rPr>
        <w:t>знать:</w:t>
      </w:r>
    </w:p>
    <w:p w14:paraId="1E41FCA6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цитогенетические структуры растительной клетки, изменение их в ходе митоза и мейоза; </w:t>
      </w:r>
    </w:p>
    <w:p w14:paraId="64861DAE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законы независимого и сцепленного наследования генов; </w:t>
      </w:r>
    </w:p>
    <w:p w14:paraId="2853052F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молекулярные механизмы проявления наследственности и изменчивости; </w:t>
      </w:r>
    </w:p>
    <w:p w14:paraId="082D90F4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естественного и индуцированного мутагенезов организмов; </w:t>
      </w:r>
    </w:p>
    <w:p w14:paraId="571E93F7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сущность </w:t>
      </w:r>
      <w:proofErr w:type="spellStart"/>
      <w:r w:rsidRPr="009B65A6">
        <w:rPr>
          <w:sz w:val="28"/>
        </w:rPr>
        <w:t>гетероплоидии</w:t>
      </w:r>
      <w:proofErr w:type="spellEnd"/>
      <w:r w:rsidRPr="009B65A6">
        <w:rPr>
          <w:sz w:val="28"/>
        </w:rPr>
        <w:t xml:space="preserve">, форм ее проявления в природе и эксперименте; </w:t>
      </w:r>
    </w:p>
    <w:p w14:paraId="4B1F54D4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отдаленной гибридизации; </w:t>
      </w:r>
    </w:p>
    <w:p w14:paraId="0C062AA7" w14:textId="0A619849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инбридинга, гетерозиса и способы их использования в </w:t>
      </w:r>
      <w:r>
        <w:rPr>
          <w:sz w:val="28"/>
        </w:rPr>
        <w:lastRenderedPageBreak/>
        <w:t xml:space="preserve">селекции и </w:t>
      </w:r>
      <w:r w:rsidRPr="009B65A6">
        <w:rPr>
          <w:sz w:val="28"/>
        </w:rPr>
        <w:t>семеноводстве;</w:t>
      </w:r>
    </w:p>
    <w:p w14:paraId="639EEFC7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>генетическую структуру популяции, особенности ее проявления;</w:t>
      </w:r>
    </w:p>
    <w:p w14:paraId="51BA268F" w14:textId="77777777" w:rsidR="00E27700" w:rsidRPr="009B65A6" w:rsidRDefault="00E27700" w:rsidP="00EB6B4F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9B65A6">
        <w:rPr>
          <w:i/>
          <w:iCs/>
          <w:sz w:val="28"/>
          <w:szCs w:val="28"/>
        </w:rPr>
        <w:t>уметь:</w:t>
      </w:r>
    </w:p>
    <w:p w14:paraId="3061D333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определять цитогенетическую структуру клеток; </w:t>
      </w:r>
    </w:p>
    <w:p w14:paraId="33F022D2" w14:textId="1BACCFB9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использовать законы наследования при внутривидовой и отдаленной гибридизации; </w:t>
      </w:r>
    </w:p>
    <w:p w14:paraId="1E749D38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использовать генетический потенциал растений для максимальной реализации его при возделывании сельскохозяйственных культур; </w:t>
      </w:r>
    </w:p>
    <w:p w14:paraId="7AC03965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создавать гетероплоидные формы, мутанты, гетерозисные гибриды для использования в растениеводстве; </w:t>
      </w:r>
    </w:p>
    <w:p w14:paraId="3B66BF8B" w14:textId="77777777" w:rsidR="009B65A6" w:rsidRPr="009B65A6" w:rsidRDefault="009B65A6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управлять онтогенезом растений, генетическими и экзогенными факторами; </w:t>
      </w:r>
    </w:p>
    <w:p w14:paraId="1157D721" w14:textId="45D45D03" w:rsidR="00E27700" w:rsidRPr="00712EF4" w:rsidRDefault="008B0E47" w:rsidP="00EB6B4F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712EF4">
        <w:rPr>
          <w:i/>
          <w:iCs/>
          <w:sz w:val="28"/>
          <w:szCs w:val="28"/>
        </w:rPr>
        <w:t>иметь навыки</w:t>
      </w:r>
      <w:r w:rsidR="00E27700" w:rsidRPr="00712EF4">
        <w:rPr>
          <w:i/>
          <w:iCs/>
          <w:sz w:val="28"/>
          <w:szCs w:val="28"/>
        </w:rPr>
        <w:t>:</w:t>
      </w:r>
    </w:p>
    <w:p w14:paraId="7294CB84" w14:textId="17CAFC52" w:rsidR="009B65A6" w:rsidRPr="00712EF4" w:rsidRDefault="008B0E47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712EF4">
        <w:rPr>
          <w:spacing w:val="-6"/>
          <w:sz w:val="28"/>
        </w:rPr>
        <w:t xml:space="preserve">владения </w:t>
      </w:r>
      <w:r w:rsidR="009B65A6" w:rsidRPr="00712EF4">
        <w:rPr>
          <w:spacing w:val="-6"/>
          <w:sz w:val="28"/>
        </w:rPr>
        <w:t xml:space="preserve">цитологическими и молекулярными </w:t>
      </w:r>
      <w:r w:rsidR="00C62C06" w:rsidRPr="00712EF4">
        <w:rPr>
          <w:spacing w:val="-6"/>
          <w:sz w:val="28"/>
        </w:rPr>
        <w:t xml:space="preserve">методами изучения </w:t>
      </w:r>
      <w:r w:rsidR="009B65A6" w:rsidRPr="00712EF4">
        <w:rPr>
          <w:spacing w:val="-6"/>
          <w:sz w:val="28"/>
        </w:rPr>
        <w:t>наследственности</w:t>
      </w:r>
      <w:r w:rsidR="009B65A6" w:rsidRPr="00712EF4">
        <w:rPr>
          <w:sz w:val="28"/>
        </w:rPr>
        <w:t xml:space="preserve"> и изменчивости; </w:t>
      </w:r>
    </w:p>
    <w:p w14:paraId="5150856E" w14:textId="6BEF79BE" w:rsidR="009B65A6" w:rsidRPr="00712EF4" w:rsidRDefault="008B0E47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rPr>
          <w:sz w:val="28"/>
        </w:rPr>
      </w:pPr>
      <w:r w:rsidRPr="00712EF4">
        <w:rPr>
          <w:spacing w:val="-6"/>
          <w:sz w:val="28"/>
        </w:rPr>
        <w:t>владения</w:t>
      </w:r>
      <w:r w:rsidRPr="00712EF4">
        <w:rPr>
          <w:sz w:val="28"/>
        </w:rPr>
        <w:t xml:space="preserve"> </w:t>
      </w:r>
      <w:r w:rsidR="009B65A6" w:rsidRPr="00712EF4">
        <w:rPr>
          <w:sz w:val="28"/>
        </w:rPr>
        <w:t xml:space="preserve">принципами и методами генетического анализа; </w:t>
      </w:r>
    </w:p>
    <w:p w14:paraId="191BBE2E" w14:textId="706F5BBC" w:rsidR="009B65A6" w:rsidRPr="00712EF4" w:rsidRDefault="008B0E47" w:rsidP="00EB6B4F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8647"/>
        </w:tabs>
        <w:suppressAutoHyphens/>
        <w:spacing w:after="0" w:line="240" w:lineRule="auto"/>
        <w:ind w:left="0" w:firstLine="567"/>
        <w:jc w:val="both"/>
        <w:rPr>
          <w:sz w:val="28"/>
        </w:rPr>
      </w:pPr>
      <w:r w:rsidRPr="00712EF4">
        <w:rPr>
          <w:spacing w:val="-6"/>
          <w:sz w:val="28"/>
        </w:rPr>
        <w:t>владения</w:t>
      </w:r>
      <w:r w:rsidRPr="00712EF4">
        <w:rPr>
          <w:sz w:val="28"/>
        </w:rPr>
        <w:t xml:space="preserve"> </w:t>
      </w:r>
      <w:r w:rsidR="009B65A6" w:rsidRPr="00712EF4">
        <w:rPr>
          <w:sz w:val="28"/>
        </w:rPr>
        <w:t>методами управления онтогенезом растений.</w:t>
      </w:r>
    </w:p>
    <w:p w14:paraId="45C91F3E" w14:textId="6C4ECC1D" w:rsidR="00817E9D" w:rsidRPr="00817E9D" w:rsidRDefault="00817E9D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712EF4">
        <w:rPr>
          <w:sz w:val="28"/>
          <w:szCs w:val="28"/>
        </w:rPr>
        <w:t>В рамках образовательного процесса по данной учебной дисциплин</w:t>
      </w:r>
      <w:r w:rsidR="000D3A8D" w:rsidRPr="00712EF4">
        <w:rPr>
          <w:sz w:val="28"/>
          <w:szCs w:val="28"/>
        </w:rPr>
        <w:t>е</w:t>
      </w:r>
      <w:r w:rsidRPr="00712EF4">
        <w:rPr>
          <w:sz w:val="28"/>
          <w:szCs w:val="28"/>
        </w:rPr>
        <w:t xml:space="preserve"> обучающийся должен не</w:t>
      </w:r>
      <w:r w:rsidRPr="00817E9D">
        <w:rPr>
          <w:sz w:val="28"/>
          <w:szCs w:val="28"/>
        </w:rPr>
        <w:t xml:space="preserve">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общественной и социально-культурной жизни страны.</w:t>
      </w:r>
    </w:p>
    <w:p w14:paraId="1227CF15" w14:textId="7D6CC252" w:rsidR="003847B3" w:rsidRPr="004967E5" w:rsidRDefault="005901DA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На изучение у</w:t>
      </w:r>
      <w:r w:rsidR="00A96D8A" w:rsidRPr="004967E5">
        <w:rPr>
          <w:sz w:val="28"/>
          <w:szCs w:val="28"/>
        </w:rPr>
        <w:t>чебн</w:t>
      </w:r>
      <w:r w:rsidRPr="004967E5">
        <w:rPr>
          <w:sz w:val="28"/>
          <w:szCs w:val="28"/>
        </w:rPr>
        <w:t>ой</w:t>
      </w:r>
      <w:r w:rsidR="00A96D8A" w:rsidRPr="004967E5">
        <w:rPr>
          <w:sz w:val="28"/>
          <w:szCs w:val="28"/>
        </w:rPr>
        <w:t xml:space="preserve"> дисциплин</w:t>
      </w:r>
      <w:r w:rsidRPr="004967E5">
        <w:rPr>
          <w:sz w:val="28"/>
          <w:szCs w:val="28"/>
        </w:rPr>
        <w:t>ы</w:t>
      </w:r>
      <w:r w:rsidR="00A96D8A" w:rsidRPr="004967E5">
        <w:rPr>
          <w:sz w:val="28"/>
          <w:szCs w:val="28"/>
        </w:rPr>
        <w:t xml:space="preserve"> «</w:t>
      </w:r>
      <w:r w:rsidR="00E27700">
        <w:rPr>
          <w:sz w:val="28"/>
          <w:szCs w:val="28"/>
        </w:rPr>
        <w:t>Генетика</w:t>
      </w:r>
      <w:r w:rsidR="00A96D8A" w:rsidRPr="004967E5">
        <w:rPr>
          <w:sz w:val="28"/>
          <w:szCs w:val="28"/>
        </w:rPr>
        <w:t>» для специальности</w:t>
      </w:r>
      <w:r w:rsidR="00817E9D">
        <w:rPr>
          <w:sz w:val="28"/>
          <w:szCs w:val="28"/>
        </w:rPr>
        <w:br/>
      </w:r>
      <w:r w:rsidR="00A96D8A" w:rsidRPr="004967E5">
        <w:rPr>
          <w:sz w:val="28"/>
          <w:szCs w:val="28"/>
        </w:rPr>
        <w:t>6-05-0811-0</w:t>
      </w:r>
      <w:r w:rsidR="00E27700">
        <w:rPr>
          <w:sz w:val="28"/>
          <w:szCs w:val="28"/>
        </w:rPr>
        <w:t>1</w:t>
      </w:r>
      <w:r w:rsidR="00A96D8A" w:rsidRPr="004967E5">
        <w:rPr>
          <w:sz w:val="28"/>
          <w:szCs w:val="28"/>
        </w:rPr>
        <w:t xml:space="preserve"> </w:t>
      </w:r>
      <w:r w:rsidR="00817E9D">
        <w:rPr>
          <w:sz w:val="28"/>
          <w:szCs w:val="28"/>
        </w:rPr>
        <w:t>«</w:t>
      </w:r>
      <w:r w:rsidR="00E27700">
        <w:rPr>
          <w:sz w:val="28"/>
          <w:szCs w:val="28"/>
        </w:rPr>
        <w:t>Производство продукции растительного происхождения</w:t>
      </w:r>
      <w:r w:rsidR="00817E9D">
        <w:rPr>
          <w:sz w:val="28"/>
          <w:szCs w:val="28"/>
        </w:rPr>
        <w:t>»</w:t>
      </w:r>
      <w:r w:rsidR="00A96D8A" w:rsidRPr="004967E5">
        <w:rPr>
          <w:sz w:val="28"/>
          <w:szCs w:val="28"/>
        </w:rPr>
        <w:t xml:space="preserve"> </w:t>
      </w:r>
      <w:r w:rsidRPr="004967E5">
        <w:rPr>
          <w:sz w:val="28"/>
          <w:szCs w:val="28"/>
        </w:rPr>
        <w:t xml:space="preserve">отведено </w:t>
      </w:r>
      <w:r w:rsidR="00E27700">
        <w:rPr>
          <w:sz w:val="28"/>
          <w:szCs w:val="28"/>
        </w:rPr>
        <w:t>108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ов</w:t>
      </w:r>
      <w:r w:rsidRPr="004967E5">
        <w:rPr>
          <w:sz w:val="28"/>
          <w:szCs w:val="28"/>
        </w:rPr>
        <w:t xml:space="preserve">. Из них на аудиторные занятия предусмотрено </w:t>
      </w:r>
      <w:r w:rsidR="00E27700">
        <w:rPr>
          <w:sz w:val="28"/>
          <w:szCs w:val="28"/>
        </w:rPr>
        <w:t>72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а</w:t>
      </w:r>
      <w:r w:rsidRPr="004967E5">
        <w:rPr>
          <w:sz w:val="28"/>
          <w:szCs w:val="28"/>
        </w:rPr>
        <w:t xml:space="preserve">. Примерное распределение аудиторных часов по видам занятий: лекции – 36 часов, лабораторные занятия – </w:t>
      </w:r>
      <w:r w:rsidR="00E27700">
        <w:rPr>
          <w:sz w:val="28"/>
          <w:szCs w:val="28"/>
        </w:rPr>
        <w:t>36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ов</w:t>
      </w:r>
      <w:r w:rsidRPr="004967E5">
        <w:rPr>
          <w:sz w:val="28"/>
          <w:szCs w:val="28"/>
        </w:rPr>
        <w:t>. Рекомендуемая форма промежуточной аттестации</w:t>
      </w:r>
      <w:r w:rsidR="00817E9D">
        <w:rPr>
          <w:sz w:val="28"/>
          <w:szCs w:val="28"/>
        </w:rPr>
        <w:t> </w:t>
      </w:r>
      <w:r w:rsidRPr="004967E5">
        <w:rPr>
          <w:sz w:val="28"/>
          <w:szCs w:val="28"/>
        </w:rPr>
        <w:t>– зачет</w:t>
      </w:r>
      <w:r w:rsidR="004967E5">
        <w:rPr>
          <w:sz w:val="28"/>
          <w:szCs w:val="28"/>
        </w:rPr>
        <w:t>.</w:t>
      </w:r>
    </w:p>
    <w:p w14:paraId="745BA5AD" w14:textId="61126262" w:rsidR="003847B3" w:rsidRPr="003847B3" w:rsidRDefault="00BE1B82" w:rsidP="00EB6B4F">
      <w:pPr>
        <w:widowControl w:val="0"/>
        <w:suppressAutoHyphens/>
        <w:jc w:val="center"/>
        <w:rPr>
          <w:b/>
          <w:sz w:val="28"/>
          <w:szCs w:val="28"/>
        </w:rPr>
      </w:pPr>
      <w:r w:rsidRPr="00BE1B82">
        <w:rPr>
          <w:sz w:val="28"/>
          <w:szCs w:val="28"/>
        </w:rPr>
        <w:br w:type="page"/>
      </w:r>
      <w:r w:rsidR="003847B3" w:rsidRPr="003847B3">
        <w:rPr>
          <w:b/>
          <w:bCs/>
          <w:sz w:val="28"/>
          <w:szCs w:val="28"/>
          <w:lang w:val="en-US"/>
        </w:rPr>
        <w:lastRenderedPageBreak/>
        <w:t>II</w:t>
      </w:r>
      <w:r w:rsidR="003847B3" w:rsidRPr="003847B3">
        <w:rPr>
          <w:b/>
          <w:bCs/>
          <w:sz w:val="28"/>
          <w:szCs w:val="28"/>
        </w:rPr>
        <w:t>.</w:t>
      </w:r>
      <w:r w:rsidR="003847B3">
        <w:rPr>
          <w:b/>
          <w:sz w:val="28"/>
          <w:szCs w:val="28"/>
        </w:rPr>
        <w:t xml:space="preserve"> </w:t>
      </w:r>
      <w:r w:rsidR="003847B3">
        <w:rPr>
          <w:b/>
          <w:caps/>
          <w:sz w:val="28"/>
          <w:szCs w:val="28"/>
        </w:rPr>
        <w:t>ПРИМЕРНЫЙ ТЕМАТИЧЕСКИЙ ПЛАН</w:t>
      </w:r>
    </w:p>
    <w:p w14:paraId="7AEFC8EB" w14:textId="77777777" w:rsidR="003847B3" w:rsidRPr="00405501" w:rsidRDefault="003847B3" w:rsidP="00EB6B4F">
      <w:pPr>
        <w:widowControl w:val="0"/>
        <w:suppressAutoHyphens/>
        <w:ind w:right="-1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199"/>
        <w:gridCol w:w="1512"/>
        <w:gridCol w:w="1510"/>
        <w:gridCol w:w="1653"/>
      </w:tblGrid>
      <w:tr w:rsidR="00171758" w:rsidRPr="00B63645" w14:paraId="31174389" w14:textId="77777777" w:rsidTr="00171758">
        <w:tc>
          <w:tcPr>
            <w:tcW w:w="392" w:type="pct"/>
            <w:vMerge w:val="restart"/>
            <w:vAlign w:val="center"/>
          </w:tcPr>
          <w:p w14:paraId="7FF462F8" w14:textId="342A8176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t>№</w:t>
            </w:r>
            <w:r w:rsidRPr="00B63645">
              <w:br/>
              <w:t>п. п.</w:t>
            </w:r>
          </w:p>
        </w:tc>
        <w:tc>
          <w:tcPr>
            <w:tcW w:w="2181" w:type="pct"/>
            <w:vMerge w:val="restart"/>
            <w:vAlign w:val="center"/>
          </w:tcPr>
          <w:p w14:paraId="5D85D1C8" w14:textId="65F6D6D8" w:rsidR="00171758" w:rsidRPr="00B63645" w:rsidRDefault="007B178D" w:rsidP="00EB6B4F">
            <w:pPr>
              <w:widowControl w:val="0"/>
              <w:suppressAutoHyphens/>
              <w:jc w:val="center"/>
            </w:pPr>
            <w:r>
              <w:t>Наименование р</w:t>
            </w:r>
            <w:r w:rsidR="00171758" w:rsidRPr="00B63645">
              <w:t>аздел</w:t>
            </w:r>
            <w:r>
              <w:t>ов</w:t>
            </w:r>
            <w:r w:rsidR="00171758" w:rsidRPr="00B63645">
              <w:t>, тем</w:t>
            </w:r>
          </w:p>
        </w:tc>
        <w:tc>
          <w:tcPr>
            <w:tcW w:w="785" w:type="pct"/>
            <w:vMerge w:val="restart"/>
            <w:vAlign w:val="center"/>
          </w:tcPr>
          <w:p w14:paraId="71CDD213" w14:textId="6BEDF04D" w:rsidR="00171758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 w:rsidRPr="00B63645">
              <w:t>Всего</w:t>
            </w:r>
            <w:r>
              <w:t xml:space="preserve"> аудиторных часо</w:t>
            </w:r>
            <w:r w:rsidR="000D3A8D">
              <w:t>в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</w:tcBorders>
            <w:vAlign w:val="center"/>
          </w:tcPr>
          <w:p w14:paraId="45B83F9F" w14:textId="07E34238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>
              <w:t>В</w:t>
            </w:r>
            <w:r w:rsidRPr="00B63645">
              <w:t xml:space="preserve"> том числе</w:t>
            </w:r>
          </w:p>
        </w:tc>
      </w:tr>
      <w:tr w:rsidR="00171758" w:rsidRPr="00B63645" w14:paraId="3C2E4BD9" w14:textId="77777777" w:rsidTr="00171758">
        <w:tc>
          <w:tcPr>
            <w:tcW w:w="392" w:type="pct"/>
            <w:vMerge/>
            <w:vAlign w:val="center"/>
          </w:tcPr>
          <w:p w14:paraId="5C63EC6A" w14:textId="0336C2B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181" w:type="pct"/>
            <w:vMerge/>
            <w:vAlign w:val="center"/>
          </w:tcPr>
          <w:p w14:paraId="007189BC" w14:textId="648577A6" w:rsidR="00171758" w:rsidRPr="00B63645" w:rsidRDefault="00171758" w:rsidP="00EB6B4F">
            <w:pPr>
              <w:widowControl w:val="0"/>
              <w:suppressAutoHyphens/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  <w:vAlign w:val="center"/>
          </w:tcPr>
          <w:p w14:paraId="1EBDA201" w14:textId="7E834E70" w:rsidR="00171758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BFCB663" w14:textId="610437FA" w:rsidR="00171758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 w:rsidRPr="00B63645">
              <w:t>лекции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58EDD7E1" w14:textId="4A379929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 w:rsidRPr="00B63645">
              <w:t>лабораторные</w:t>
            </w:r>
            <w:r>
              <w:br/>
            </w:r>
            <w:r w:rsidRPr="00B63645">
              <w:t>занятия</w:t>
            </w:r>
          </w:p>
        </w:tc>
      </w:tr>
      <w:tr w:rsidR="00171758" w:rsidRPr="00B63645" w14:paraId="7ACF8D51" w14:textId="77777777" w:rsidTr="00171758">
        <w:tc>
          <w:tcPr>
            <w:tcW w:w="392" w:type="pct"/>
            <w:vAlign w:val="center"/>
          </w:tcPr>
          <w:p w14:paraId="4CB9BA6E" w14:textId="0762FE0A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181" w:type="pct"/>
            <w:vAlign w:val="center"/>
          </w:tcPr>
          <w:p w14:paraId="0C31E8B4" w14:textId="304AFD37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t>Введение</w:t>
            </w:r>
          </w:p>
        </w:tc>
        <w:tc>
          <w:tcPr>
            <w:tcW w:w="785" w:type="pct"/>
            <w:vAlign w:val="center"/>
          </w:tcPr>
          <w:p w14:paraId="71B8F397" w14:textId="1C203E87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784" w:type="pct"/>
            <w:vAlign w:val="center"/>
          </w:tcPr>
          <w:p w14:paraId="5F65DC84" w14:textId="7EE67F75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61C9AD1C" w14:textId="0E7C614C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</w:rPr>
            </w:pPr>
            <w:r>
              <w:t>–</w:t>
            </w:r>
          </w:p>
        </w:tc>
      </w:tr>
      <w:tr w:rsidR="00171758" w:rsidRPr="00B63645" w14:paraId="253B73EB" w14:textId="77777777" w:rsidTr="00171758">
        <w:tc>
          <w:tcPr>
            <w:tcW w:w="392" w:type="pct"/>
            <w:vAlign w:val="center"/>
          </w:tcPr>
          <w:p w14:paraId="076D66AC" w14:textId="28917821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1</w:t>
            </w:r>
          </w:p>
        </w:tc>
        <w:tc>
          <w:tcPr>
            <w:tcW w:w="2181" w:type="pct"/>
            <w:vAlign w:val="center"/>
          </w:tcPr>
          <w:p w14:paraId="0B088CE9" w14:textId="1AEC85BB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>
              <w:t>Цитологические основы наследственности</w:t>
            </w:r>
          </w:p>
        </w:tc>
        <w:tc>
          <w:tcPr>
            <w:tcW w:w="785" w:type="pct"/>
            <w:vAlign w:val="center"/>
          </w:tcPr>
          <w:p w14:paraId="62127180" w14:textId="59C038ED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84" w:type="pct"/>
            <w:vAlign w:val="center"/>
          </w:tcPr>
          <w:p w14:paraId="789937CE" w14:textId="09851484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8" w:type="pct"/>
            <w:vAlign w:val="center"/>
          </w:tcPr>
          <w:p w14:paraId="28FEC0CA" w14:textId="6ED6E056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71758" w:rsidRPr="00B63645" w14:paraId="5D82AADF" w14:textId="77777777" w:rsidTr="00171758">
        <w:tc>
          <w:tcPr>
            <w:tcW w:w="392" w:type="pct"/>
            <w:vAlign w:val="center"/>
          </w:tcPr>
          <w:p w14:paraId="74DAC387" w14:textId="6FBA52BE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2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078C04FD" w14:textId="4860E9AE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t>Наследование признаков</w:t>
            </w:r>
            <w:r>
              <w:t xml:space="preserve"> </w:t>
            </w:r>
            <w:r w:rsidRPr="00295F4B">
              <w:t>при внутривидовой</w:t>
            </w:r>
            <w:r>
              <w:t xml:space="preserve"> </w:t>
            </w:r>
            <w:r w:rsidRPr="00295F4B">
              <w:t>гибридизации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21A8039A" w14:textId="55E8266C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22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459EEC6F" w14:textId="1228626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CE12EB8" w14:textId="07922EEB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14</w:t>
            </w:r>
          </w:p>
        </w:tc>
      </w:tr>
      <w:tr w:rsidR="00171758" w:rsidRPr="00B63645" w14:paraId="38B5F3BE" w14:textId="77777777" w:rsidTr="00171758">
        <w:tc>
          <w:tcPr>
            <w:tcW w:w="392" w:type="pct"/>
            <w:vAlign w:val="center"/>
          </w:tcPr>
          <w:p w14:paraId="78E20E7E" w14:textId="5A052B2C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3</w:t>
            </w:r>
          </w:p>
        </w:tc>
        <w:tc>
          <w:tcPr>
            <w:tcW w:w="2181" w:type="pct"/>
            <w:vAlign w:val="center"/>
          </w:tcPr>
          <w:p w14:paraId="1352DDAE" w14:textId="70B2B0FB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t>Хромосомная теория</w:t>
            </w:r>
            <w:r>
              <w:t xml:space="preserve"> </w:t>
            </w:r>
            <w:r w:rsidRPr="00295F4B">
              <w:t>наследственности</w:t>
            </w:r>
          </w:p>
        </w:tc>
        <w:tc>
          <w:tcPr>
            <w:tcW w:w="785" w:type="pct"/>
            <w:vAlign w:val="center"/>
          </w:tcPr>
          <w:p w14:paraId="6D0F10E2" w14:textId="66D6EABD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84" w:type="pct"/>
            <w:vAlign w:val="center"/>
          </w:tcPr>
          <w:p w14:paraId="7607A28A" w14:textId="5998575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1DF36C77" w14:textId="2AB14DF2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</w:tr>
      <w:tr w:rsidR="00171758" w:rsidRPr="00B63645" w14:paraId="735198A1" w14:textId="77777777" w:rsidTr="00171758">
        <w:tc>
          <w:tcPr>
            <w:tcW w:w="392" w:type="pct"/>
            <w:vAlign w:val="center"/>
          </w:tcPr>
          <w:p w14:paraId="375491D9" w14:textId="13562369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4</w:t>
            </w:r>
          </w:p>
        </w:tc>
        <w:tc>
          <w:tcPr>
            <w:tcW w:w="2181" w:type="pct"/>
            <w:vAlign w:val="center"/>
          </w:tcPr>
          <w:p w14:paraId="426BF2CC" w14:textId="37E0A286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rPr>
                <w:spacing w:val="-4"/>
              </w:rPr>
              <w:t>Нехромосомная</w:t>
            </w:r>
            <w:r>
              <w:rPr>
                <w:spacing w:val="-4"/>
              </w:rPr>
              <w:t xml:space="preserve"> </w:t>
            </w:r>
            <w:r w:rsidRPr="00295F4B">
              <w:rPr>
                <w:spacing w:val="-4"/>
              </w:rPr>
              <w:t>наследственность</w:t>
            </w:r>
          </w:p>
        </w:tc>
        <w:tc>
          <w:tcPr>
            <w:tcW w:w="785" w:type="pct"/>
            <w:vAlign w:val="center"/>
          </w:tcPr>
          <w:p w14:paraId="424E4218" w14:textId="71155D01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6</w:t>
            </w:r>
          </w:p>
        </w:tc>
        <w:tc>
          <w:tcPr>
            <w:tcW w:w="784" w:type="pct"/>
            <w:vAlign w:val="center"/>
          </w:tcPr>
          <w:p w14:paraId="4F4A5F38" w14:textId="4F55615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8" w:type="pct"/>
            <w:vAlign w:val="center"/>
          </w:tcPr>
          <w:p w14:paraId="7333D2A3" w14:textId="209AC71D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71758" w:rsidRPr="00B63645" w14:paraId="4F0DEF7A" w14:textId="77777777" w:rsidTr="00171758">
        <w:tc>
          <w:tcPr>
            <w:tcW w:w="392" w:type="pct"/>
            <w:vAlign w:val="center"/>
          </w:tcPr>
          <w:p w14:paraId="1C595DF0" w14:textId="6A99204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5</w:t>
            </w:r>
          </w:p>
        </w:tc>
        <w:tc>
          <w:tcPr>
            <w:tcW w:w="2181" w:type="pct"/>
            <w:vAlign w:val="center"/>
          </w:tcPr>
          <w:p w14:paraId="2B7586FF" w14:textId="4787AEE9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t>Молекулярные основы наследственности</w:t>
            </w:r>
          </w:p>
        </w:tc>
        <w:tc>
          <w:tcPr>
            <w:tcW w:w="785" w:type="pct"/>
            <w:vAlign w:val="center"/>
          </w:tcPr>
          <w:p w14:paraId="56C8B110" w14:textId="38A0A374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8</w:t>
            </w:r>
          </w:p>
        </w:tc>
        <w:tc>
          <w:tcPr>
            <w:tcW w:w="784" w:type="pct"/>
            <w:vAlign w:val="center"/>
          </w:tcPr>
          <w:p w14:paraId="6C3D9724" w14:textId="1CD9FF32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11DC223D" w14:textId="4BA03891" w:rsidR="00171758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</w:tr>
      <w:tr w:rsidR="00171758" w:rsidRPr="00B63645" w14:paraId="6279E76A" w14:textId="77777777" w:rsidTr="00171758">
        <w:tc>
          <w:tcPr>
            <w:tcW w:w="392" w:type="pct"/>
            <w:vAlign w:val="center"/>
          </w:tcPr>
          <w:p w14:paraId="64A906EA" w14:textId="0F771E6E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181" w:type="pct"/>
            <w:vAlign w:val="center"/>
          </w:tcPr>
          <w:p w14:paraId="437B38EB" w14:textId="0B8FCCD6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r w:rsidRPr="00295F4B">
              <w:t>Изменчивость</w:t>
            </w:r>
          </w:p>
        </w:tc>
        <w:tc>
          <w:tcPr>
            <w:tcW w:w="785" w:type="pct"/>
            <w:vAlign w:val="center"/>
          </w:tcPr>
          <w:p w14:paraId="69435726" w14:textId="17D456E1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84" w:type="pct"/>
            <w:vAlign w:val="center"/>
          </w:tcPr>
          <w:p w14:paraId="57734D75" w14:textId="3A77A0D9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7D6F569E" w14:textId="563D43F7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–</w:t>
            </w:r>
          </w:p>
        </w:tc>
      </w:tr>
      <w:tr w:rsidR="00171758" w:rsidRPr="00B63645" w14:paraId="4B2A188E" w14:textId="77777777" w:rsidTr="00171758">
        <w:tc>
          <w:tcPr>
            <w:tcW w:w="392" w:type="pct"/>
            <w:vAlign w:val="center"/>
          </w:tcPr>
          <w:p w14:paraId="79AFB32F" w14:textId="67D71A01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181" w:type="pct"/>
            <w:vAlign w:val="center"/>
          </w:tcPr>
          <w:p w14:paraId="6479FE92" w14:textId="7F1C8174" w:rsidR="00171758" w:rsidRPr="00B63645" w:rsidRDefault="00171758" w:rsidP="00EB6B4F">
            <w:pPr>
              <w:widowControl w:val="0"/>
              <w:suppressAutoHyphens/>
              <w:rPr>
                <w:bCs/>
                <w:color w:val="000000"/>
              </w:rPr>
            </w:pPr>
            <w:proofErr w:type="spellStart"/>
            <w:r w:rsidRPr="00295F4B">
              <w:t>Гетероплоидия</w:t>
            </w:r>
            <w:proofErr w:type="spellEnd"/>
          </w:p>
        </w:tc>
        <w:tc>
          <w:tcPr>
            <w:tcW w:w="785" w:type="pct"/>
            <w:vAlign w:val="center"/>
          </w:tcPr>
          <w:p w14:paraId="3728017A" w14:textId="0F032815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784" w:type="pct"/>
            <w:vAlign w:val="center"/>
          </w:tcPr>
          <w:p w14:paraId="14CD8861" w14:textId="3FD47CF0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2BF5A9A9" w14:textId="3C5C4547" w:rsidR="00171758" w:rsidRPr="00B63645" w:rsidRDefault="00171758" w:rsidP="00EB6B4F">
            <w:pPr>
              <w:widowControl w:val="0"/>
              <w:suppressAutoHyphens/>
              <w:jc w:val="center"/>
              <w:rPr>
                <w:bCs/>
                <w:color w:val="000000"/>
              </w:rPr>
            </w:pPr>
            <w:r>
              <w:t>2</w:t>
            </w:r>
          </w:p>
        </w:tc>
      </w:tr>
      <w:tr w:rsidR="00171758" w:rsidRPr="00B63645" w14:paraId="3F20BAE6" w14:textId="77777777" w:rsidTr="00171758">
        <w:tc>
          <w:tcPr>
            <w:tcW w:w="392" w:type="pct"/>
            <w:vAlign w:val="center"/>
          </w:tcPr>
          <w:p w14:paraId="2F890AAC" w14:textId="420D9378" w:rsidR="00171758" w:rsidRPr="00B63645" w:rsidRDefault="00171758" w:rsidP="00EB6B4F">
            <w:pPr>
              <w:pStyle w:val="Style4"/>
              <w:suppressAutoHyphens/>
              <w:spacing w:line="240" w:lineRule="auto"/>
              <w:ind w:firstLine="0"/>
              <w:jc w:val="center"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181" w:type="pct"/>
            <w:vAlign w:val="center"/>
          </w:tcPr>
          <w:p w14:paraId="376B275A" w14:textId="3FC7BC02" w:rsidR="00171758" w:rsidRPr="00B63645" w:rsidRDefault="00171758" w:rsidP="00EB6B4F">
            <w:pPr>
              <w:pStyle w:val="Style4"/>
              <w:suppressAutoHyphens/>
              <w:spacing w:line="240" w:lineRule="auto"/>
              <w:ind w:firstLine="0"/>
            </w:pPr>
            <w:r w:rsidRPr="00295F4B">
              <w:t>Отдаленная</w:t>
            </w:r>
            <w:r>
              <w:t xml:space="preserve"> </w:t>
            </w:r>
            <w:r w:rsidRPr="00295F4B">
              <w:t>гибридизация</w:t>
            </w:r>
          </w:p>
        </w:tc>
        <w:tc>
          <w:tcPr>
            <w:tcW w:w="785" w:type="pct"/>
            <w:vAlign w:val="center"/>
          </w:tcPr>
          <w:p w14:paraId="24D16A62" w14:textId="01FDF52C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784" w:type="pct"/>
            <w:vAlign w:val="center"/>
          </w:tcPr>
          <w:p w14:paraId="10EAFE68" w14:textId="539B344F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222E963A" w14:textId="5A596439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–</w:t>
            </w:r>
          </w:p>
        </w:tc>
      </w:tr>
      <w:tr w:rsidR="00171758" w:rsidRPr="00B63645" w14:paraId="5101C3DC" w14:textId="77777777" w:rsidTr="00171758">
        <w:tc>
          <w:tcPr>
            <w:tcW w:w="392" w:type="pct"/>
            <w:vAlign w:val="center"/>
          </w:tcPr>
          <w:p w14:paraId="65AECEA3" w14:textId="1DDF4D25" w:rsidR="00171758" w:rsidRDefault="00171758" w:rsidP="00EB6B4F">
            <w:pPr>
              <w:pStyle w:val="Style4"/>
              <w:suppressAutoHyphens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7E3A2F2F" w14:textId="2D185E1F" w:rsidR="00171758" w:rsidRDefault="00171758" w:rsidP="00EB6B4F">
            <w:pPr>
              <w:pStyle w:val="Style4"/>
              <w:suppressAutoHyphens/>
              <w:spacing w:line="240" w:lineRule="auto"/>
              <w:ind w:firstLine="0"/>
            </w:pPr>
            <w:r w:rsidRPr="00295F4B">
              <w:t>Инбридинг и гетерозис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19311477" w14:textId="29F040DE" w:rsidR="00171758" w:rsidRDefault="00171758" w:rsidP="00EB6B4F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0AEACC69" w14:textId="6FC73DD3" w:rsidR="00171758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6CB08DF1" w14:textId="76802333" w:rsidR="00171758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</w:tr>
      <w:tr w:rsidR="00171758" w:rsidRPr="00B63645" w14:paraId="17E60363" w14:textId="77777777" w:rsidTr="00171758">
        <w:tc>
          <w:tcPr>
            <w:tcW w:w="392" w:type="pct"/>
            <w:vAlign w:val="center"/>
          </w:tcPr>
          <w:p w14:paraId="4BC3C2D6" w14:textId="1A9F4329" w:rsidR="00171758" w:rsidRPr="00B63645" w:rsidRDefault="00171758" w:rsidP="00EB6B4F">
            <w:pPr>
              <w:pStyle w:val="Style4"/>
              <w:suppressAutoHyphens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30166582" w14:textId="416A9E2A" w:rsidR="00171758" w:rsidRPr="00B63645" w:rsidRDefault="00171758" w:rsidP="00EB6B4F">
            <w:pPr>
              <w:pStyle w:val="Style4"/>
              <w:suppressAutoHyphens/>
              <w:spacing w:line="240" w:lineRule="auto"/>
              <w:ind w:firstLine="0"/>
            </w:pPr>
            <w:r w:rsidRPr="00295F4B">
              <w:t xml:space="preserve">Генетические основы </w:t>
            </w:r>
            <w:r>
              <w:t>онтогенеза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6640F6EE" w14:textId="5DE9119E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54DE5F8" w14:textId="457395CC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87C4F4E" w14:textId="25DAA864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–</w:t>
            </w:r>
          </w:p>
        </w:tc>
      </w:tr>
      <w:tr w:rsidR="00171758" w:rsidRPr="00B63645" w14:paraId="0C1F2FAA" w14:textId="77777777" w:rsidTr="00171758">
        <w:tc>
          <w:tcPr>
            <w:tcW w:w="392" w:type="pct"/>
            <w:vAlign w:val="center"/>
          </w:tcPr>
          <w:p w14:paraId="6E1CA4A2" w14:textId="6AE030A4" w:rsidR="00171758" w:rsidRPr="00B63645" w:rsidRDefault="00171758" w:rsidP="00EB6B4F">
            <w:pPr>
              <w:pStyle w:val="Style4"/>
              <w:suppressAutoHyphens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5BE4D97B" w14:textId="2D071A8F" w:rsidR="00171758" w:rsidRDefault="00171758" w:rsidP="00EB6B4F">
            <w:pPr>
              <w:pStyle w:val="Style4"/>
              <w:suppressAutoHyphens/>
              <w:spacing w:line="240" w:lineRule="auto"/>
              <w:ind w:firstLine="0"/>
            </w:pPr>
            <w:r>
              <w:t>Генетические процессы в популяциях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75781C9F" w14:textId="6313D12F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BEEF0E8" w14:textId="03BB88A1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389CB28C" w14:textId="10265D49" w:rsidR="00171758" w:rsidRPr="00B63645" w:rsidRDefault="00171758" w:rsidP="00EB6B4F">
            <w:pPr>
              <w:widowControl w:val="0"/>
              <w:suppressAutoHyphens/>
              <w:jc w:val="center"/>
            </w:pPr>
            <w:r>
              <w:t>2</w:t>
            </w:r>
          </w:p>
        </w:tc>
      </w:tr>
      <w:tr w:rsidR="00171758" w:rsidRPr="00B63645" w14:paraId="14EDFFCA" w14:textId="77777777" w:rsidTr="00171758">
        <w:tc>
          <w:tcPr>
            <w:tcW w:w="392" w:type="pct"/>
            <w:vAlign w:val="center"/>
          </w:tcPr>
          <w:p w14:paraId="2117BEC3" w14:textId="77777777" w:rsidR="00171758" w:rsidRDefault="00171758" w:rsidP="00EB6B4F">
            <w:pPr>
              <w:pStyle w:val="Style4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181" w:type="pct"/>
            <w:vAlign w:val="center"/>
          </w:tcPr>
          <w:p w14:paraId="26FE1037" w14:textId="32F30CC7" w:rsidR="00171758" w:rsidRPr="00BE6874" w:rsidRDefault="00171758" w:rsidP="00EB6B4F">
            <w:pPr>
              <w:pStyle w:val="Style4"/>
              <w:suppressAutoHyphens/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785" w:type="pct"/>
            <w:vAlign w:val="center"/>
          </w:tcPr>
          <w:p w14:paraId="7BC0CB7E" w14:textId="61E8FF15" w:rsidR="00171758" w:rsidRDefault="00171758" w:rsidP="00EB6B4F">
            <w:pPr>
              <w:widowControl w:val="0"/>
              <w:suppressAutoHyphens/>
              <w:jc w:val="center"/>
            </w:pPr>
            <w:r>
              <w:t>72</w:t>
            </w:r>
          </w:p>
        </w:tc>
        <w:tc>
          <w:tcPr>
            <w:tcW w:w="784" w:type="pct"/>
            <w:vAlign w:val="center"/>
          </w:tcPr>
          <w:p w14:paraId="2E4BA5D9" w14:textId="31D6A887" w:rsidR="00171758" w:rsidRDefault="00171758" w:rsidP="00EB6B4F">
            <w:pPr>
              <w:widowControl w:val="0"/>
              <w:suppressAutoHyphens/>
              <w:jc w:val="center"/>
            </w:pPr>
            <w:r>
              <w:t>36</w:t>
            </w:r>
          </w:p>
        </w:tc>
        <w:tc>
          <w:tcPr>
            <w:tcW w:w="858" w:type="pct"/>
            <w:vAlign w:val="center"/>
          </w:tcPr>
          <w:p w14:paraId="27264016" w14:textId="003E6DBD" w:rsidR="00171758" w:rsidRDefault="00171758" w:rsidP="00EB6B4F">
            <w:pPr>
              <w:widowControl w:val="0"/>
              <w:suppressAutoHyphens/>
              <w:jc w:val="center"/>
            </w:pPr>
            <w:r>
              <w:t>36</w:t>
            </w:r>
          </w:p>
        </w:tc>
      </w:tr>
    </w:tbl>
    <w:p w14:paraId="0AA937E9" w14:textId="77777777" w:rsidR="003847B3" w:rsidRDefault="003847B3" w:rsidP="00EB6B4F">
      <w:pPr>
        <w:widowControl w:val="0"/>
        <w:suppressAutoHyphens/>
        <w:jc w:val="center"/>
        <w:rPr>
          <w:b/>
          <w:sz w:val="28"/>
          <w:szCs w:val="28"/>
          <w:lang w:val="en-US"/>
        </w:rPr>
      </w:pPr>
    </w:p>
    <w:p w14:paraId="65094C3F" w14:textId="77777777" w:rsidR="003847B3" w:rsidRDefault="003847B3" w:rsidP="00EB6B4F">
      <w:pPr>
        <w:widowControl w:val="0"/>
        <w:suppressAutoHyphens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17AFC178" w14:textId="18D2AB7B" w:rsidR="00455222" w:rsidRPr="00BE1B82" w:rsidRDefault="003847B3" w:rsidP="00EB6B4F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455222" w:rsidRPr="0032678E">
        <w:rPr>
          <w:b/>
          <w:bCs/>
          <w:color w:val="000000"/>
          <w:sz w:val="28"/>
          <w:szCs w:val="28"/>
        </w:rPr>
        <w:t>.</w:t>
      </w:r>
      <w:r w:rsidR="00455222" w:rsidRPr="00BE1B82">
        <w:rPr>
          <w:b/>
          <w:bCs/>
          <w:color w:val="000000"/>
          <w:sz w:val="28"/>
          <w:szCs w:val="28"/>
        </w:rPr>
        <w:t xml:space="preserve"> СОДЕРЖАНИЕ УЧЕБНОГО МАТЕРИАЛА</w:t>
      </w:r>
    </w:p>
    <w:p w14:paraId="415ED68F" w14:textId="65FB6C79" w:rsidR="00455222" w:rsidRDefault="00455222" w:rsidP="00EB6B4F">
      <w:pPr>
        <w:pStyle w:val="Style56"/>
        <w:suppressAutoHyphens/>
        <w:spacing w:line="240" w:lineRule="auto"/>
        <w:ind w:firstLine="0"/>
        <w:jc w:val="center"/>
        <w:rPr>
          <w:rStyle w:val="FontStyle104"/>
          <w:sz w:val="28"/>
          <w:szCs w:val="28"/>
        </w:rPr>
      </w:pPr>
    </w:p>
    <w:p w14:paraId="397AFC61" w14:textId="45917285" w:rsidR="00E27700" w:rsidRPr="00E27700" w:rsidRDefault="00E27700" w:rsidP="00EB6B4F">
      <w:pPr>
        <w:widowControl w:val="0"/>
        <w:suppressAutoHyphens/>
        <w:ind w:firstLine="567"/>
        <w:rPr>
          <w:b/>
          <w:sz w:val="28"/>
          <w:szCs w:val="28"/>
        </w:rPr>
      </w:pPr>
      <w:r w:rsidRPr="00E27700">
        <w:rPr>
          <w:b/>
          <w:sz w:val="28"/>
          <w:szCs w:val="28"/>
        </w:rPr>
        <w:t>Введение</w:t>
      </w:r>
    </w:p>
    <w:p w14:paraId="3E30F094" w14:textId="7A41E7B1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Предмет генетики. Сущность явлений наследственности и изменчивости. </w:t>
      </w:r>
      <w:r w:rsidRPr="00EB6B4F">
        <w:rPr>
          <w:spacing w:val="-6"/>
          <w:sz w:val="28"/>
          <w:szCs w:val="28"/>
        </w:rPr>
        <w:t>Понятие о наследовании и наследуемости. Методы генетики: гибридологический,</w:t>
      </w:r>
      <w:r w:rsidRPr="00E27700">
        <w:rPr>
          <w:sz w:val="28"/>
          <w:szCs w:val="28"/>
        </w:rPr>
        <w:t xml:space="preserve"> цитогенетический, популяционный, статистический и др. Краткая история развития генетики. Роль Ч. Дарвина, Г. Менделя, А. Вейсмана, Л. </w:t>
      </w:r>
      <w:proofErr w:type="spellStart"/>
      <w:r w:rsidRPr="00E27700">
        <w:rPr>
          <w:sz w:val="28"/>
          <w:szCs w:val="28"/>
        </w:rPr>
        <w:t>Иогансена</w:t>
      </w:r>
      <w:proofErr w:type="spellEnd"/>
      <w:r w:rsidRPr="00E27700">
        <w:rPr>
          <w:sz w:val="28"/>
          <w:szCs w:val="28"/>
        </w:rPr>
        <w:t xml:space="preserve">, Г. Де Фриза, В. </w:t>
      </w:r>
      <w:proofErr w:type="spellStart"/>
      <w:r w:rsidRPr="00E27700">
        <w:rPr>
          <w:sz w:val="28"/>
          <w:szCs w:val="28"/>
        </w:rPr>
        <w:t>Бэтсона</w:t>
      </w:r>
      <w:proofErr w:type="spellEnd"/>
      <w:r w:rsidRPr="00E27700">
        <w:rPr>
          <w:sz w:val="28"/>
          <w:szCs w:val="28"/>
        </w:rPr>
        <w:t xml:space="preserve"> и других в становлении и формировании генетики как </w:t>
      </w:r>
      <w:r w:rsidRPr="00EB6B4F">
        <w:rPr>
          <w:spacing w:val="-6"/>
          <w:sz w:val="28"/>
          <w:szCs w:val="28"/>
        </w:rPr>
        <w:t>самостоятельной биологической науки. Значение работ Г.</w:t>
      </w:r>
      <w:r w:rsidR="00EB6B4F" w:rsidRPr="00EB6B4F">
        <w:rPr>
          <w:spacing w:val="-6"/>
          <w:sz w:val="28"/>
          <w:szCs w:val="28"/>
        </w:rPr>
        <w:t> </w:t>
      </w:r>
      <w:r w:rsidRPr="00EB6B4F">
        <w:rPr>
          <w:spacing w:val="-6"/>
          <w:sz w:val="28"/>
          <w:szCs w:val="28"/>
        </w:rPr>
        <w:t>Моргана, Н.</w:t>
      </w:r>
      <w:r w:rsidR="00EB6B4F" w:rsidRPr="00EB6B4F">
        <w:rPr>
          <w:spacing w:val="-6"/>
          <w:sz w:val="28"/>
          <w:szCs w:val="28"/>
        </w:rPr>
        <w:t> </w:t>
      </w:r>
      <w:r w:rsidRPr="00EB6B4F">
        <w:rPr>
          <w:spacing w:val="-6"/>
          <w:sz w:val="28"/>
          <w:szCs w:val="28"/>
        </w:rPr>
        <w:t>И.</w:t>
      </w:r>
      <w:r w:rsidR="00EB6B4F" w:rsidRPr="00EB6B4F">
        <w:rPr>
          <w:spacing w:val="-6"/>
          <w:sz w:val="28"/>
          <w:szCs w:val="28"/>
        </w:rPr>
        <w:t> </w:t>
      </w:r>
      <w:r w:rsidRPr="00EB6B4F">
        <w:rPr>
          <w:spacing w:val="-6"/>
          <w:sz w:val="28"/>
          <w:szCs w:val="28"/>
        </w:rPr>
        <w:t>Вавилова,</w:t>
      </w:r>
      <w:r w:rsidRPr="00E27700">
        <w:rPr>
          <w:sz w:val="28"/>
          <w:szCs w:val="28"/>
        </w:rPr>
        <w:t xml:space="preserve"> Г. Д. </w:t>
      </w:r>
      <w:proofErr w:type="spellStart"/>
      <w:r w:rsidRPr="00E27700">
        <w:rPr>
          <w:sz w:val="28"/>
          <w:szCs w:val="28"/>
        </w:rPr>
        <w:t>Капеченко</w:t>
      </w:r>
      <w:proofErr w:type="spellEnd"/>
      <w:r w:rsidRPr="00E27700">
        <w:rPr>
          <w:sz w:val="28"/>
          <w:szCs w:val="28"/>
        </w:rPr>
        <w:t xml:space="preserve">, Н. К. Кольцова, С. С. </w:t>
      </w:r>
      <w:proofErr w:type="spellStart"/>
      <w:r w:rsidRPr="00E27700">
        <w:rPr>
          <w:sz w:val="28"/>
          <w:szCs w:val="28"/>
        </w:rPr>
        <w:t>Четверикова</w:t>
      </w:r>
      <w:proofErr w:type="spellEnd"/>
      <w:r w:rsidRPr="00E27700">
        <w:rPr>
          <w:sz w:val="28"/>
          <w:szCs w:val="28"/>
        </w:rPr>
        <w:t>, Н. П. Дубинина и других в дальнейшем развитии генетики. Генетические исследования в Республике Беларусь. Возникновение молекулярной генетики – новый этап в развитии науки о наследственности и изменчивости.</w:t>
      </w:r>
    </w:p>
    <w:p w14:paraId="768A2159" w14:textId="5D54863C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Связь генетики с другими науками: ботаникой, цитологией, физиологией и биохимией растений, эволюционной теорией, математикой, философией. Генетика как теоретическая основа селекции и семеноводства, биотехнологии и био</w:t>
      </w:r>
      <w:r w:rsidR="00E91869">
        <w:rPr>
          <w:sz w:val="28"/>
          <w:szCs w:val="28"/>
        </w:rPr>
        <w:t xml:space="preserve">логических </w:t>
      </w:r>
      <w:r w:rsidRPr="00E27700">
        <w:rPr>
          <w:sz w:val="28"/>
          <w:szCs w:val="28"/>
        </w:rPr>
        <w:t>методов защиты растений. Значение генетики для решения проблем предотвращения мутагенного загрязнения окружающей среды.</w:t>
      </w:r>
    </w:p>
    <w:p w14:paraId="678C3D46" w14:textId="5DB31F24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7700" w:rsidRPr="00E27700">
        <w:rPr>
          <w:b/>
          <w:sz w:val="28"/>
          <w:szCs w:val="28"/>
        </w:rPr>
        <w:t>. Цитологические основы наследственности</w:t>
      </w:r>
    </w:p>
    <w:p w14:paraId="0A179E8B" w14:textId="073F6432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511BE">
        <w:rPr>
          <w:spacing w:val="-4"/>
          <w:sz w:val="28"/>
          <w:szCs w:val="28"/>
        </w:rPr>
        <w:t xml:space="preserve">Клетка как генетическая система. </w:t>
      </w:r>
      <w:r w:rsidR="00D43B75" w:rsidRPr="00A511BE">
        <w:rPr>
          <w:bCs/>
          <w:spacing w:val="-4"/>
          <w:sz w:val="28"/>
          <w:szCs w:val="28"/>
        </w:rPr>
        <w:t>Генетические особенности про- и эукариот.</w:t>
      </w:r>
      <w:r w:rsidR="00D43B75">
        <w:rPr>
          <w:bCs/>
          <w:sz w:val="28"/>
          <w:szCs w:val="28"/>
        </w:rPr>
        <w:t xml:space="preserve"> </w:t>
      </w:r>
      <w:r w:rsidRPr="00E27700">
        <w:rPr>
          <w:sz w:val="28"/>
          <w:szCs w:val="28"/>
        </w:rPr>
        <w:t>Роль ядра и цитоплазмы в хранении, передаче и реализации генетической информации. Хромосомы как материальная основа наследственности. Геном и кариотип. Кариотипы основных сельскохозяйственных растений.</w:t>
      </w:r>
    </w:p>
    <w:p w14:paraId="022A00B0" w14:textId="246A1E8F" w:rsidR="00D14740" w:rsidRPr="0030685D" w:rsidRDefault="00E27700" w:rsidP="00EB6B4F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E27700">
        <w:rPr>
          <w:sz w:val="28"/>
          <w:szCs w:val="28"/>
        </w:rPr>
        <w:t xml:space="preserve">Деление соматических и половых клеток. Митоз, его фазы и их цитологическая характеристика. Генетический контроль митоза. Митотический цикл клетки. Митотическая активность и митотический индекс. Понятие об амитозе, эндомитозе, </w:t>
      </w:r>
      <w:proofErr w:type="spellStart"/>
      <w:r w:rsidRPr="00E27700">
        <w:rPr>
          <w:sz w:val="28"/>
          <w:szCs w:val="28"/>
        </w:rPr>
        <w:t>политении</w:t>
      </w:r>
      <w:proofErr w:type="spellEnd"/>
      <w:r w:rsidRPr="00E27700">
        <w:rPr>
          <w:sz w:val="28"/>
          <w:szCs w:val="28"/>
        </w:rPr>
        <w:t>. Генетическая сущность и значение мейоза при половом размножении организмов. Мейоз, его фазы. Мейоз I и мейоз II. Стадии профазы мейоза I. Кроссинговер. Основные отличия мейоза от митоза.</w:t>
      </w:r>
      <w:r w:rsidR="0030685D">
        <w:rPr>
          <w:sz w:val="28"/>
          <w:szCs w:val="28"/>
        </w:rPr>
        <w:t xml:space="preserve"> </w:t>
      </w:r>
      <w:proofErr w:type="spellStart"/>
      <w:r w:rsidR="00D14740" w:rsidRPr="0030685D">
        <w:rPr>
          <w:bCs/>
          <w:sz w:val="28"/>
          <w:szCs w:val="28"/>
        </w:rPr>
        <w:t>Микроспорогенез</w:t>
      </w:r>
      <w:proofErr w:type="spellEnd"/>
      <w:r w:rsidR="00D14740" w:rsidRPr="0030685D">
        <w:rPr>
          <w:bCs/>
          <w:sz w:val="28"/>
          <w:szCs w:val="28"/>
        </w:rPr>
        <w:t xml:space="preserve"> и гаметогенез у растений. </w:t>
      </w:r>
      <w:proofErr w:type="spellStart"/>
      <w:r w:rsidR="00D14740" w:rsidRPr="0030685D">
        <w:rPr>
          <w:bCs/>
          <w:sz w:val="28"/>
          <w:szCs w:val="28"/>
        </w:rPr>
        <w:t>Мегаспорогенез</w:t>
      </w:r>
      <w:proofErr w:type="spellEnd"/>
      <w:r w:rsidR="00D14740" w:rsidRPr="0030685D">
        <w:rPr>
          <w:bCs/>
          <w:sz w:val="28"/>
          <w:szCs w:val="28"/>
        </w:rPr>
        <w:t>. Образование и развитие зародышевого мешка.</w:t>
      </w:r>
      <w:r w:rsidR="0030685D">
        <w:rPr>
          <w:bCs/>
          <w:sz w:val="28"/>
          <w:szCs w:val="28"/>
        </w:rPr>
        <w:t xml:space="preserve"> </w:t>
      </w:r>
      <w:r w:rsidR="00D14740" w:rsidRPr="0030685D">
        <w:rPr>
          <w:bCs/>
          <w:sz w:val="28"/>
          <w:szCs w:val="28"/>
        </w:rPr>
        <w:t xml:space="preserve">Оплодотворение. Двойное оплодотворение у покрытосеменных растений. </w:t>
      </w:r>
    </w:p>
    <w:p w14:paraId="6B13AB1A" w14:textId="2C250C2A" w:rsidR="00E27700" w:rsidRPr="00E27700" w:rsidRDefault="00171758" w:rsidP="00EB6B4F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7700" w:rsidRPr="00E27700">
        <w:rPr>
          <w:b/>
          <w:bCs/>
          <w:sz w:val="28"/>
          <w:szCs w:val="28"/>
        </w:rPr>
        <w:t>.</w:t>
      </w:r>
      <w:r w:rsidR="00E27700" w:rsidRPr="00E27700">
        <w:rPr>
          <w:b/>
          <w:sz w:val="28"/>
          <w:szCs w:val="28"/>
        </w:rPr>
        <w:t xml:space="preserve"> Наследование признаков при внутривидовой гибридизации</w:t>
      </w:r>
    </w:p>
    <w:p w14:paraId="6C97F715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Гибридизация как источник возникновения комбинативной изменчивости. Её значение в эволюции и эксперименте.</w:t>
      </w:r>
    </w:p>
    <w:p w14:paraId="2926DEB1" w14:textId="0FF0FCB8" w:rsidR="00D1474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511BE">
        <w:rPr>
          <w:spacing w:val="-4"/>
          <w:sz w:val="28"/>
          <w:szCs w:val="28"/>
        </w:rPr>
        <w:t>Сущность метода гибридологического анализа, разработанного Г.</w:t>
      </w:r>
      <w:r w:rsidR="000D3A8D" w:rsidRPr="00A511BE">
        <w:rPr>
          <w:spacing w:val="-4"/>
          <w:sz w:val="28"/>
          <w:szCs w:val="28"/>
        </w:rPr>
        <w:t> </w:t>
      </w:r>
      <w:r w:rsidRPr="00A511BE">
        <w:rPr>
          <w:spacing w:val="-4"/>
          <w:sz w:val="28"/>
          <w:szCs w:val="28"/>
        </w:rPr>
        <w:t>Менделем.</w:t>
      </w:r>
      <w:r w:rsidRPr="00E27700">
        <w:rPr>
          <w:sz w:val="28"/>
          <w:szCs w:val="28"/>
        </w:rPr>
        <w:t xml:space="preserve"> Прямые и обратные (реципрокные), возвратные и насыщающие скрещивания. </w:t>
      </w:r>
    </w:p>
    <w:p w14:paraId="1CEEDD89" w14:textId="5189A90B" w:rsidR="00E27700" w:rsidRPr="00A511BE" w:rsidRDefault="00E27700" w:rsidP="00EB6B4F">
      <w:pPr>
        <w:widowControl w:val="0"/>
        <w:suppressAutoHyphens/>
        <w:ind w:firstLine="567"/>
        <w:jc w:val="both"/>
        <w:rPr>
          <w:spacing w:val="-4"/>
          <w:sz w:val="28"/>
          <w:szCs w:val="28"/>
        </w:rPr>
      </w:pPr>
      <w:r w:rsidRPr="00E27700">
        <w:rPr>
          <w:sz w:val="28"/>
          <w:szCs w:val="28"/>
        </w:rPr>
        <w:t xml:space="preserve">Моногибридное скрещивание. Закон единообразия гибридов первого поколения. Доминантность и рецессивность. Закон расщепления. Решетка </w:t>
      </w:r>
      <w:proofErr w:type="spellStart"/>
      <w:r w:rsidRPr="00A511BE">
        <w:rPr>
          <w:spacing w:val="-4"/>
          <w:sz w:val="28"/>
          <w:szCs w:val="28"/>
        </w:rPr>
        <w:t>Пеннета</w:t>
      </w:r>
      <w:proofErr w:type="spellEnd"/>
      <w:r w:rsidRPr="00A511BE">
        <w:rPr>
          <w:spacing w:val="-4"/>
          <w:sz w:val="28"/>
          <w:szCs w:val="28"/>
        </w:rPr>
        <w:t>. Гомо- и гетерозиготность. Генотип и фенотип. Понятие о чистоте гамет.</w:t>
      </w:r>
    </w:p>
    <w:p w14:paraId="1BA27297" w14:textId="77777777" w:rsidR="00D1474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Дигибридное</w:t>
      </w:r>
      <w:proofErr w:type="spellEnd"/>
      <w:r w:rsidRPr="00E27700">
        <w:rPr>
          <w:sz w:val="28"/>
          <w:szCs w:val="28"/>
        </w:rPr>
        <w:t xml:space="preserve"> и полигибридное скрещивания. Закон независимого наследования признаков на основе свободного комбинирования генов. Общие формулы для определения числа фенотипических и генотипических классов при расщеплении гибридов. Характер расщепления потомства при возвратных и анализирующих скрещиваниях. </w:t>
      </w:r>
    </w:p>
    <w:p w14:paraId="12B5A2D2" w14:textId="0F17B5B4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A6DC9">
        <w:rPr>
          <w:spacing w:val="-4"/>
          <w:sz w:val="28"/>
          <w:szCs w:val="28"/>
        </w:rPr>
        <w:lastRenderedPageBreak/>
        <w:t>Статистический характер расщепления. Сравнение теоретически ожидаемого</w:t>
      </w:r>
      <w:r w:rsidRPr="00E27700">
        <w:rPr>
          <w:sz w:val="28"/>
          <w:szCs w:val="28"/>
        </w:rPr>
        <w:t xml:space="preserve"> и фактически наблюдаемого расщепления с использованием метода хи-квадрат.</w:t>
      </w:r>
    </w:p>
    <w:p w14:paraId="5D3401CB" w14:textId="659010F7" w:rsidR="00E27700" w:rsidRPr="009A6DC9" w:rsidRDefault="00E27700" w:rsidP="00EB6B4F">
      <w:pPr>
        <w:widowControl w:val="0"/>
        <w:suppressAutoHyphens/>
        <w:ind w:firstLine="567"/>
        <w:jc w:val="both"/>
        <w:rPr>
          <w:spacing w:val="-8"/>
          <w:sz w:val="28"/>
          <w:szCs w:val="28"/>
        </w:rPr>
      </w:pPr>
      <w:r w:rsidRPr="00E27700">
        <w:rPr>
          <w:sz w:val="28"/>
          <w:szCs w:val="28"/>
        </w:rPr>
        <w:t xml:space="preserve">Факторы, обеспечивающие проявление менделевских закономерностей </w:t>
      </w:r>
      <w:r w:rsidRPr="009A6DC9">
        <w:rPr>
          <w:spacing w:val="-8"/>
          <w:sz w:val="28"/>
          <w:szCs w:val="28"/>
        </w:rPr>
        <w:t xml:space="preserve">наследования. Основные законы наследственности, вытекающие из работ Г. Менделя. </w:t>
      </w:r>
      <w:proofErr w:type="spellStart"/>
      <w:r w:rsidRPr="009A6DC9">
        <w:rPr>
          <w:spacing w:val="-8"/>
          <w:sz w:val="28"/>
          <w:szCs w:val="28"/>
        </w:rPr>
        <w:t>Переоткрытие</w:t>
      </w:r>
      <w:proofErr w:type="spellEnd"/>
      <w:r w:rsidRPr="009A6DC9">
        <w:rPr>
          <w:spacing w:val="-8"/>
          <w:sz w:val="28"/>
          <w:szCs w:val="28"/>
        </w:rPr>
        <w:t xml:space="preserve"> законов генетики К. </w:t>
      </w:r>
      <w:proofErr w:type="spellStart"/>
      <w:r w:rsidRPr="009A6DC9">
        <w:rPr>
          <w:spacing w:val="-8"/>
          <w:sz w:val="28"/>
          <w:szCs w:val="28"/>
        </w:rPr>
        <w:t>Корренсом</w:t>
      </w:r>
      <w:proofErr w:type="spellEnd"/>
      <w:r w:rsidRPr="009A6DC9">
        <w:rPr>
          <w:spacing w:val="-8"/>
          <w:sz w:val="28"/>
          <w:szCs w:val="28"/>
        </w:rPr>
        <w:t>, Э. Чермаком, Г. Де Фризом.</w:t>
      </w:r>
    </w:p>
    <w:p w14:paraId="2F35A8BB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37B47">
        <w:rPr>
          <w:spacing w:val="-8"/>
          <w:sz w:val="28"/>
          <w:szCs w:val="28"/>
        </w:rPr>
        <w:t>Наследование признаков при взаимодействии генов. Аллельное взаимодействие:</w:t>
      </w:r>
      <w:r w:rsidRPr="00E27700">
        <w:rPr>
          <w:sz w:val="28"/>
          <w:szCs w:val="28"/>
        </w:rPr>
        <w:t xml:space="preserve"> полное и неполное доминирование, </w:t>
      </w:r>
      <w:proofErr w:type="spellStart"/>
      <w:r w:rsidRPr="00E27700">
        <w:rPr>
          <w:sz w:val="28"/>
          <w:szCs w:val="28"/>
        </w:rPr>
        <w:t>кодоминирование</w:t>
      </w:r>
      <w:proofErr w:type="spellEnd"/>
      <w:r w:rsidRPr="00E27700">
        <w:rPr>
          <w:sz w:val="28"/>
          <w:szCs w:val="28"/>
        </w:rPr>
        <w:t>, плейотропия. Явление множественного аллелизма. Типы взаимодействия неаллельных генов: комплементарное, эпистатическое, полимерное. Гены-модификаторы, гены-</w:t>
      </w:r>
      <w:r w:rsidRPr="00437B47">
        <w:rPr>
          <w:spacing w:val="-6"/>
          <w:sz w:val="28"/>
          <w:szCs w:val="28"/>
        </w:rPr>
        <w:t>супрессоры. Особенности наследования количественных признаков. Трансгрессии.</w:t>
      </w:r>
      <w:r w:rsidRPr="00E27700">
        <w:rPr>
          <w:sz w:val="28"/>
          <w:szCs w:val="28"/>
        </w:rPr>
        <w:t xml:space="preserve"> Влияние факторов среды на проявление действия генов. Экспрессивность и пенетрантность.</w:t>
      </w:r>
    </w:p>
    <w:p w14:paraId="41524928" w14:textId="7853E344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7700" w:rsidRPr="00E27700">
        <w:rPr>
          <w:b/>
          <w:sz w:val="28"/>
          <w:szCs w:val="28"/>
        </w:rPr>
        <w:t>. Хромосомная теория наследственности</w:t>
      </w:r>
    </w:p>
    <w:p w14:paraId="0CCD616B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Возникновение и формирование хромосомной теории наследственности (У. </w:t>
      </w:r>
      <w:proofErr w:type="spellStart"/>
      <w:r w:rsidRPr="00E27700">
        <w:rPr>
          <w:sz w:val="28"/>
          <w:szCs w:val="28"/>
        </w:rPr>
        <w:t>Бэтсон</w:t>
      </w:r>
      <w:proofErr w:type="spellEnd"/>
      <w:r w:rsidRPr="00E27700">
        <w:rPr>
          <w:sz w:val="28"/>
          <w:szCs w:val="28"/>
        </w:rPr>
        <w:t xml:space="preserve">, В. </w:t>
      </w:r>
      <w:proofErr w:type="spellStart"/>
      <w:r w:rsidRPr="00E27700">
        <w:rPr>
          <w:sz w:val="28"/>
          <w:szCs w:val="28"/>
        </w:rPr>
        <w:t>Сэттон</w:t>
      </w:r>
      <w:proofErr w:type="spellEnd"/>
      <w:r w:rsidRPr="00E27700">
        <w:rPr>
          <w:sz w:val="28"/>
          <w:szCs w:val="28"/>
        </w:rPr>
        <w:t xml:space="preserve">). Вклад школы Т. Моргана в развитие хромосомной теории </w:t>
      </w:r>
      <w:r w:rsidRPr="00737E9B">
        <w:rPr>
          <w:spacing w:val="-4"/>
          <w:sz w:val="28"/>
          <w:szCs w:val="28"/>
        </w:rPr>
        <w:t>наследственности. Муха дрозофила (</w:t>
      </w:r>
      <w:proofErr w:type="spellStart"/>
      <w:r w:rsidRPr="00737E9B">
        <w:rPr>
          <w:i/>
          <w:spacing w:val="-4"/>
          <w:sz w:val="28"/>
          <w:szCs w:val="28"/>
        </w:rPr>
        <w:t>Drosophila</w:t>
      </w:r>
      <w:proofErr w:type="spellEnd"/>
      <w:r w:rsidRPr="00737E9B">
        <w:rPr>
          <w:i/>
          <w:spacing w:val="-4"/>
          <w:sz w:val="28"/>
          <w:szCs w:val="28"/>
        </w:rPr>
        <w:t xml:space="preserve"> </w:t>
      </w:r>
      <w:proofErr w:type="spellStart"/>
      <w:r w:rsidRPr="00737E9B">
        <w:rPr>
          <w:i/>
          <w:spacing w:val="-4"/>
          <w:sz w:val="28"/>
          <w:szCs w:val="28"/>
        </w:rPr>
        <w:t>melanogaster</w:t>
      </w:r>
      <w:proofErr w:type="spellEnd"/>
      <w:r w:rsidRPr="00737E9B">
        <w:rPr>
          <w:spacing w:val="-4"/>
          <w:sz w:val="28"/>
          <w:szCs w:val="28"/>
        </w:rPr>
        <w:t>) как объект генетических</w:t>
      </w:r>
      <w:r w:rsidRPr="00E27700">
        <w:rPr>
          <w:sz w:val="28"/>
          <w:szCs w:val="28"/>
        </w:rPr>
        <w:t xml:space="preserve"> исследований. Сущность и основные положения хромосомной теории наследственности.</w:t>
      </w:r>
    </w:p>
    <w:p w14:paraId="3E1F1033" w14:textId="6118E7A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Генетика пола. Типы хромосомного определения пола. Гомо- и </w:t>
      </w:r>
      <w:proofErr w:type="spellStart"/>
      <w:r w:rsidRPr="001A0649">
        <w:rPr>
          <w:spacing w:val="-8"/>
          <w:sz w:val="28"/>
          <w:szCs w:val="28"/>
        </w:rPr>
        <w:t>гетерогаметный</w:t>
      </w:r>
      <w:proofErr w:type="spellEnd"/>
      <w:r w:rsidRPr="001A0649">
        <w:rPr>
          <w:spacing w:val="-8"/>
          <w:sz w:val="28"/>
          <w:szCs w:val="28"/>
        </w:rPr>
        <w:t xml:space="preserve"> пол. </w:t>
      </w:r>
      <w:proofErr w:type="spellStart"/>
      <w:r w:rsidRPr="001A0649">
        <w:rPr>
          <w:spacing w:val="-8"/>
          <w:sz w:val="28"/>
          <w:szCs w:val="28"/>
        </w:rPr>
        <w:t>Сингамное</w:t>
      </w:r>
      <w:proofErr w:type="spellEnd"/>
      <w:r w:rsidRPr="001A0649">
        <w:rPr>
          <w:spacing w:val="-8"/>
          <w:sz w:val="28"/>
          <w:szCs w:val="28"/>
        </w:rPr>
        <w:t xml:space="preserve">, </w:t>
      </w:r>
      <w:proofErr w:type="spellStart"/>
      <w:r w:rsidRPr="001A0649">
        <w:rPr>
          <w:spacing w:val="-8"/>
          <w:sz w:val="28"/>
          <w:szCs w:val="28"/>
        </w:rPr>
        <w:t>прогамное</w:t>
      </w:r>
      <w:proofErr w:type="spellEnd"/>
      <w:r w:rsidRPr="001A0649">
        <w:rPr>
          <w:spacing w:val="-8"/>
          <w:sz w:val="28"/>
          <w:szCs w:val="28"/>
        </w:rPr>
        <w:t xml:space="preserve"> и эпигамное проявления пола. Балансовая</w:t>
      </w:r>
      <w:r w:rsidRPr="00E27700">
        <w:rPr>
          <w:sz w:val="28"/>
          <w:szCs w:val="28"/>
        </w:rPr>
        <w:t xml:space="preserve"> теория определения пола. Наследование признаков при </w:t>
      </w:r>
      <w:proofErr w:type="spellStart"/>
      <w:r w:rsidRPr="001A0649">
        <w:rPr>
          <w:spacing w:val="-6"/>
          <w:sz w:val="28"/>
          <w:szCs w:val="28"/>
        </w:rPr>
        <w:t>нерасхождении</w:t>
      </w:r>
      <w:proofErr w:type="spellEnd"/>
      <w:r w:rsidRPr="001A0649">
        <w:rPr>
          <w:spacing w:val="-6"/>
          <w:sz w:val="28"/>
          <w:szCs w:val="28"/>
        </w:rPr>
        <w:t xml:space="preserve"> половых хромосом. Пол и половые хромосомы растений</w:t>
      </w:r>
      <w:r w:rsidR="0061047B" w:rsidRPr="001A0649">
        <w:rPr>
          <w:spacing w:val="-6"/>
          <w:sz w:val="28"/>
          <w:szCs w:val="28"/>
        </w:rPr>
        <w:t xml:space="preserve">. </w:t>
      </w:r>
      <w:r w:rsidRPr="001A0649">
        <w:rPr>
          <w:spacing w:val="-6"/>
          <w:sz w:val="28"/>
          <w:szCs w:val="28"/>
        </w:rPr>
        <w:t>Признаки,</w:t>
      </w:r>
      <w:r w:rsidRPr="00E27700">
        <w:rPr>
          <w:sz w:val="28"/>
          <w:szCs w:val="28"/>
        </w:rPr>
        <w:t xml:space="preserve"> сцепленные с полом и ограниченные полом. Особенности наследования генов, локализованных в половых хромосомах.</w:t>
      </w:r>
    </w:p>
    <w:p w14:paraId="48BD558F" w14:textId="79165EE2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Сцепленное наследование генов, локализованных в </w:t>
      </w:r>
      <w:proofErr w:type="spellStart"/>
      <w:r w:rsidRPr="00E27700">
        <w:rPr>
          <w:sz w:val="28"/>
          <w:szCs w:val="28"/>
        </w:rPr>
        <w:t>аутосомах</w:t>
      </w:r>
      <w:proofErr w:type="spellEnd"/>
      <w:r w:rsidRPr="00E27700">
        <w:rPr>
          <w:sz w:val="28"/>
          <w:szCs w:val="28"/>
        </w:rPr>
        <w:t xml:space="preserve">. Полное и неполное сцепление. Группы сцепления, их определение. Особенности расщепления в потомстве гибрида при сцепленном и независимом наследовании. Кроссинговер как причина неполного сцепления генов. </w:t>
      </w:r>
      <w:r w:rsidR="004C37EC" w:rsidRPr="0061047B">
        <w:rPr>
          <w:bCs/>
          <w:sz w:val="28"/>
          <w:szCs w:val="28"/>
        </w:rPr>
        <w:t>Цитогенетический механизм кроссинговера.</w:t>
      </w:r>
      <w:r w:rsidR="004C37EC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 xml:space="preserve">Генетические и средовые факторы, влияющие на частоту кроссинговера. Генетические карты хромосом, принцип их составления. Генетические карты основных сельскохозяйственных культур, их практическое использование. Кроссинговер как источник </w:t>
      </w:r>
      <w:proofErr w:type="spellStart"/>
      <w:r w:rsidRPr="00E27700">
        <w:rPr>
          <w:sz w:val="28"/>
          <w:szCs w:val="28"/>
        </w:rPr>
        <w:t>рекомбинативной</w:t>
      </w:r>
      <w:proofErr w:type="spellEnd"/>
      <w:r w:rsidRPr="00E27700">
        <w:rPr>
          <w:sz w:val="28"/>
          <w:szCs w:val="28"/>
        </w:rPr>
        <w:t xml:space="preserve"> изменчивости при половом размножении растений.</w:t>
      </w:r>
    </w:p>
    <w:p w14:paraId="633146E6" w14:textId="108D049F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27700" w:rsidRPr="00E27700">
        <w:rPr>
          <w:b/>
          <w:sz w:val="28"/>
          <w:szCs w:val="28"/>
        </w:rPr>
        <w:t>. Нехромосомная наследственность</w:t>
      </w:r>
    </w:p>
    <w:p w14:paraId="7479DEDC" w14:textId="77777777" w:rsidR="00E27700" w:rsidRPr="001A0649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Сущность явления цитоплазматической наследственности и изменчивости. </w:t>
      </w:r>
      <w:r w:rsidRPr="001A0649">
        <w:rPr>
          <w:sz w:val="28"/>
          <w:szCs w:val="28"/>
        </w:rPr>
        <w:t xml:space="preserve">Методы изучения. Схема генетического материала клетки по Дж. </w:t>
      </w:r>
      <w:proofErr w:type="spellStart"/>
      <w:r w:rsidRPr="001A0649">
        <w:rPr>
          <w:sz w:val="28"/>
          <w:szCs w:val="28"/>
        </w:rPr>
        <w:t>Джинксу</w:t>
      </w:r>
      <w:proofErr w:type="spellEnd"/>
      <w:r w:rsidRPr="001A0649">
        <w:rPr>
          <w:sz w:val="28"/>
          <w:szCs w:val="28"/>
        </w:rPr>
        <w:t xml:space="preserve">. </w:t>
      </w:r>
      <w:proofErr w:type="spellStart"/>
      <w:r w:rsidRPr="001A0649">
        <w:rPr>
          <w:sz w:val="28"/>
          <w:szCs w:val="28"/>
        </w:rPr>
        <w:t>Пластидная</w:t>
      </w:r>
      <w:proofErr w:type="spellEnd"/>
      <w:r w:rsidRPr="001A0649">
        <w:rPr>
          <w:sz w:val="28"/>
          <w:szCs w:val="28"/>
        </w:rPr>
        <w:t xml:space="preserve"> наследственность. Исследования </w:t>
      </w:r>
      <w:proofErr w:type="spellStart"/>
      <w:r w:rsidRPr="001A0649">
        <w:rPr>
          <w:sz w:val="28"/>
          <w:szCs w:val="28"/>
        </w:rPr>
        <w:t>пестролистности</w:t>
      </w:r>
      <w:proofErr w:type="spellEnd"/>
      <w:r w:rsidRPr="001A0649">
        <w:rPr>
          <w:sz w:val="28"/>
          <w:szCs w:val="28"/>
        </w:rPr>
        <w:t xml:space="preserve"> у растений. </w:t>
      </w:r>
      <w:r w:rsidRPr="001A0649">
        <w:rPr>
          <w:spacing w:val="-6"/>
          <w:sz w:val="28"/>
          <w:szCs w:val="28"/>
        </w:rPr>
        <w:t>Митохондриальная наследственность. Исследования дыхательной недостаточности</w:t>
      </w:r>
      <w:r w:rsidRPr="001A0649">
        <w:rPr>
          <w:sz w:val="28"/>
          <w:szCs w:val="28"/>
        </w:rPr>
        <w:t xml:space="preserve"> у дрожжей. Особенности проявления </w:t>
      </w:r>
      <w:proofErr w:type="spellStart"/>
      <w:r w:rsidRPr="001A0649">
        <w:rPr>
          <w:sz w:val="28"/>
          <w:szCs w:val="28"/>
        </w:rPr>
        <w:t>пластидной</w:t>
      </w:r>
      <w:proofErr w:type="spellEnd"/>
      <w:r w:rsidRPr="001A0649">
        <w:rPr>
          <w:sz w:val="28"/>
          <w:szCs w:val="28"/>
        </w:rPr>
        <w:t xml:space="preserve"> и митохондриальной наследственности.</w:t>
      </w:r>
    </w:p>
    <w:p w14:paraId="0267A10D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A0649">
        <w:rPr>
          <w:spacing w:val="-6"/>
          <w:sz w:val="28"/>
          <w:szCs w:val="28"/>
        </w:rPr>
        <w:t>Мужская стерильность и её типы. Генная, или ядерная, и цитоплазматическая мужская стерильность. Методы экспериментального создания</w:t>
      </w:r>
      <w:r w:rsidRPr="00E27700">
        <w:rPr>
          <w:sz w:val="28"/>
          <w:szCs w:val="28"/>
        </w:rPr>
        <w:t xml:space="preserve"> растений с </w:t>
      </w:r>
      <w:r w:rsidRPr="001A0649">
        <w:rPr>
          <w:spacing w:val="-6"/>
          <w:sz w:val="28"/>
          <w:szCs w:val="28"/>
        </w:rPr>
        <w:t>цитоплазматической мужской стерильностью (ЦМС). Генетическая характеристика</w:t>
      </w:r>
      <w:r w:rsidRPr="00E27700">
        <w:rPr>
          <w:sz w:val="28"/>
          <w:szCs w:val="28"/>
        </w:rPr>
        <w:t xml:space="preserve"> форм с ЦМС. Взаимодействие ядерных генов и цитоплазмы в проявлении ЦМС. Закрепители стерильности, стерильные аналоги и восстановители фертильности. </w:t>
      </w:r>
      <w:r w:rsidRPr="00E27700">
        <w:rPr>
          <w:sz w:val="28"/>
          <w:szCs w:val="28"/>
        </w:rPr>
        <w:lastRenderedPageBreak/>
        <w:t>Использование ЦМС в процессе создания гетерозисных гибридов у сельскохозяйственных растений.</w:t>
      </w:r>
    </w:p>
    <w:p w14:paraId="074974EC" w14:textId="3DC57FBD" w:rsidR="00E27700" w:rsidRPr="00E27700" w:rsidRDefault="00171758" w:rsidP="00EB6B4F">
      <w:pPr>
        <w:widowControl w:val="0"/>
        <w:tabs>
          <w:tab w:val="left" w:pos="0"/>
          <w:tab w:val="left" w:pos="6917"/>
        </w:tabs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7700" w:rsidRPr="00E27700">
        <w:rPr>
          <w:b/>
          <w:sz w:val="28"/>
          <w:szCs w:val="28"/>
        </w:rPr>
        <w:t>. Молекулярные основы наследственности</w:t>
      </w:r>
      <w:r>
        <w:rPr>
          <w:b/>
          <w:sz w:val="28"/>
          <w:szCs w:val="28"/>
        </w:rPr>
        <w:tab/>
      </w:r>
    </w:p>
    <w:p w14:paraId="28172EEB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Возникновение молекулярной генетики. Доказательство роли нуклеиновых кислот в наследственности. Трансформация и трансдукция у бактерий.</w:t>
      </w:r>
    </w:p>
    <w:p w14:paraId="1C6FB528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Дезоксирибонуклеиновая кислота (ДНК), её химический состав, структура и функция. Видовая специфичность ДНК. Правило Э. </w:t>
      </w:r>
      <w:proofErr w:type="spellStart"/>
      <w:r w:rsidRPr="00E27700">
        <w:rPr>
          <w:sz w:val="28"/>
          <w:szCs w:val="28"/>
        </w:rPr>
        <w:t>Чаргаффа</w:t>
      </w:r>
      <w:proofErr w:type="spellEnd"/>
      <w:r w:rsidRPr="00E27700">
        <w:rPr>
          <w:sz w:val="28"/>
          <w:szCs w:val="28"/>
        </w:rPr>
        <w:t xml:space="preserve">. Модель ДНК Дж. Уотсона и Ф. Крика. Репликация ДНК, её типы. Синтез ДНК </w:t>
      </w:r>
      <w:proofErr w:type="spellStart"/>
      <w:r w:rsidRPr="00E27700">
        <w:rPr>
          <w:i/>
          <w:iCs/>
          <w:sz w:val="28"/>
          <w:szCs w:val="28"/>
        </w:rPr>
        <w:t>in</w:t>
      </w:r>
      <w:proofErr w:type="spellEnd"/>
      <w:r w:rsidRPr="00E27700">
        <w:rPr>
          <w:i/>
          <w:iCs/>
          <w:sz w:val="28"/>
          <w:szCs w:val="28"/>
        </w:rPr>
        <w:t xml:space="preserve"> </w:t>
      </w:r>
      <w:proofErr w:type="spellStart"/>
      <w:r w:rsidRPr="00E27700">
        <w:rPr>
          <w:i/>
          <w:iCs/>
          <w:sz w:val="28"/>
          <w:szCs w:val="28"/>
        </w:rPr>
        <w:t>vitro</w:t>
      </w:r>
      <w:proofErr w:type="spellEnd"/>
      <w:r w:rsidRPr="00E27700">
        <w:rPr>
          <w:sz w:val="28"/>
          <w:szCs w:val="28"/>
        </w:rPr>
        <w:t>. Генетический контроль синтеза ДНК.</w:t>
      </w:r>
    </w:p>
    <w:p w14:paraId="04857376" w14:textId="77777777" w:rsidR="00E27700" w:rsidRPr="001A0649" w:rsidRDefault="00E27700" w:rsidP="00EB6B4F">
      <w:pPr>
        <w:widowControl w:val="0"/>
        <w:suppressAutoHyphens/>
        <w:ind w:firstLine="567"/>
        <w:jc w:val="both"/>
        <w:rPr>
          <w:spacing w:val="-6"/>
          <w:sz w:val="28"/>
          <w:szCs w:val="28"/>
        </w:rPr>
      </w:pPr>
      <w:r w:rsidRPr="00E27700">
        <w:rPr>
          <w:sz w:val="28"/>
          <w:szCs w:val="28"/>
        </w:rPr>
        <w:t xml:space="preserve">Типы рибонуклеиновых кислот (РНК): м-РНК, или и-РНК; р-РНК, т-РНК; особенности их строения и выполняемые функции. Репликация РНК. Генетический материал вирусов (ДНК или РНК), его реализация в живой клетке. </w:t>
      </w:r>
      <w:r w:rsidRPr="001A0649">
        <w:rPr>
          <w:spacing w:val="-6"/>
          <w:sz w:val="28"/>
          <w:szCs w:val="28"/>
        </w:rPr>
        <w:t xml:space="preserve">Бактерия </w:t>
      </w:r>
      <w:proofErr w:type="spellStart"/>
      <w:r w:rsidRPr="001A0649">
        <w:rPr>
          <w:i/>
          <w:spacing w:val="-6"/>
          <w:sz w:val="28"/>
          <w:szCs w:val="28"/>
        </w:rPr>
        <w:t>Escherichia</w:t>
      </w:r>
      <w:proofErr w:type="spellEnd"/>
      <w:r w:rsidRPr="001A0649">
        <w:rPr>
          <w:i/>
          <w:spacing w:val="-6"/>
          <w:sz w:val="28"/>
          <w:szCs w:val="28"/>
        </w:rPr>
        <w:t xml:space="preserve"> </w:t>
      </w:r>
      <w:proofErr w:type="spellStart"/>
      <w:r w:rsidRPr="001A0649">
        <w:rPr>
          <w:i/>
          <w:spacing w:val="-6"/>
          <w:sz w:val="28"/>
          <w:szCs w:val="28"/>
        </w:rPr>
        <w:t>coli</w:t>
      </w:r>
      <w:proofErr w:type="spellEnd"/>
      <w:r w:rsidRPr="001A0649">
        <w:rPr>
          <w:spacing w:val="-6"/>
          <w:sz w:val="28"/>
          <w:szCs w:val="28"/>
        </w:rPr>
        <w:t xml:space="preserve"> – важный объект молекулярно-генетических исследований.</w:t>
      </w:r>
    </w:p>
    <w:p w14:paraId="0EAB24A0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Генетический код, его свойства: </w:t>
      </w:r>
      <w:proofErr w:type="spellStart"/>
      <w:r w:rsidRPr="00E27700">
        <w:rPr>
          <w:sz w:val="28"/>
          <w:szCs w:val="28"/>
        </w:rPr>
        <w:t>триплетность</w:t>
      </w:r>
      <w:proofErr w:type="spellEnd"/>
      <w:r w:rsidRPr="00E27700">
        <w:rPr>
          <w:sz w:val="28"/>
          <w:szCs w:val="28"/>
        </w:rPr>
        <w:t xml:space="preserve">, вырожденность, неперекрываемость, </w:t>
      </w:r>
      <w:proofErr w:type="spellStart"/>
      <w:r w:rsidRPr="00E27700">
        <w:rPr>
          <w:sz w:val="28"/>
          <w:szCs w:val="28"/>
        </w:rPr>
        <w:t>однонаправленность</w:t>
      </w:r>
      <w:proofErr w:type="spellEnd"/>
      <w:r w:rsidRPr="00E27700">
        <w:rPr>
          <w:sz w:val="28"/>
          <w:szCs w:val="28"/>
        </w:rPr>
        <w:t xml:space="preserve">, универсальность и </w:t>
      </w:r>
      <w:proofErr w:type="spellStart"/>
      <w:r w:rsidRPr="00E27700">
        <w:rPr>
          <w:sz w:val="28"/>
          <w:szCs w:val="28"/>
        </w:rPr>
        <w:t>коллинеарность</w:t>
      </w:r>
      <w:proofErr w:type="spellEnd"/>
      <w:r w:rsidRPr="00E27700">
        <w:rPr>
          <w:sz w:val="28"/>
          <w:szCs w:val="28"/>
        </w:rPr>
        <w:t xml:space="preserve">. Кодоны инициации и </w:t>
      </w:r>
      <w:proofErr w:type="spellStart"/>
      <w:r w:rsidRPr="00E27700">
        <w:rPr>
          <w:sz w:val="28"/>
          <w:szCs w:val="28"/>
        </w:rPr>
        <w:t>терминации</w:t>
      </w:r>
      <w:proofErr w:type="spellEnd"/>
      <w:r w:rsidRPr="00E27700">
        <w:rPr>
          <w:sz w:val="28"/>
          <w:szCs w:val="28"/>
        </w:rPr>
        <w:t>.</w:t>
      </w:r>
    </w:p>
    <w:p w14:paraId="56A8CEC9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Синтез белка в клетке. Транскрипция. Трансляция. </w:t>
      </w:r>
      <w:proofErr w:type="spellStart"/>
      <w:r w:rsidRPr="00E27700">
        <w:rPr>
          <w:sz w:val="28"/>
          <w:szCs w:val="28"/>
        </w:rPr>
        <w:t>Посттранскрипционные</w:t>
      </w:r>
      <w:proofErr w:type="spellEnd"/>
      <w:r w:rsidRPr="00E27700">
        <w:rPr>
          <w:sz w:val="28"/>
          <w:szCs w:val="28"/>
        </w:rPr>
        <w:t xml:space="preserve"> преобразования и-РНК у эукариот (процессинг, сплайсинг). Обратная транскрипция, её теоретическое и практическое значение.</w:t>
      </w:r>
    </w:p>
    <w:p w14:paraId="2511EBDC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Современные представления о строении и функции гена. Ген как элементарная единица наследственности. Гены эукариот: экзоны и интроны. Тонкая структура гена. Прерывистые гены. Перекрывающиеся гены. Подвижные генетические элементы. </w:t>
      </w:r>
    </w:p>
    <w:p w14:paraId="44D3645E" w14:textId="6002008A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7700" w:rsidRPr="00E27700">
        <w:rPr>
          <w:b/>
          <w:sz w:val="28"/>
          <w:szCs w:val="28"/>
        </w:rPr>
        <w:t>. Изменчивость</w:t>
      </w:r>
    </w:p>
    <w:p w14:paraId="7CBE482E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Представление об изменчивости. Наследственная и ненаследственная (модификационная) изменчивость. Типы наследственной изменчивости: мутационная, комбинативная, цитоплазматическая.</w:t>
      </w:r>
    </w:p>
    <w:p w14:paraId="2AE40B57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A0649">
        <w:rPr>
          <w:spacing w:val="-4"/>
          <w:sz w:val="28"/>
          <w:szCs w:val="28"/>
        </w:rPr>
        <w:t>Модификационная изменчивость. Модификации. Длительные модификации.</w:t>
      </w:r>
      <w:r w:rsidRPr="00E27700">
        <w:rPr>
          <w:sz w:val="28"/>
          <w:szCs w:val="28"/>
        </w:rPr>
        <w:t xml:space="preserve"> Морфозы. Фенокопии. Норма реакции генотипа. Онтогенетическая адаптация. Варьирование модификации как реакция генотипа на воздействие факторов жизнедеятельности растений и условий их произрастания. Положительные и отрицательные модификации. Значение модификаций для семеноводства </w:t>
      </w:r>
      <w:r w:rsidRPr="001A0649">
        <w:rPr>
          <w:spacing w:val="-6"/>
          <w:sz w:val="28"/>
          <w:szCs w:val="28"/>
        </w:rPr>
        <w:t>сельскохозяйственных культур. Статистические методы учёта модификационной</w:t>
      </w:r>
      <w:r w:rsidRPr="00E27700">
        <w:rPr>
          <w:sz w:val="28"/>
          <w:szCs w:val="28"/>
        </w:rPr>
        <w:t xml:space="preserve"> изменчивости.</w:t>
      </w:r>
    </w:p>
    <w:p w14:paraId="0993E18D" w14:textId="55883FEB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Мутационная изменчивость. Мутация, мутагенез, мутант, мутагенный фактор (физический, химический, биологический). Мутационная теория Г.</w:t>
      </w:r>
      <w:r w:rsidR="001A0649">
        <w:rPr>
          <w:sz w:val="28"/>
          <w:szCs w:val="28"/>
        </w:rPr>
        <w:t> </w:t>
      </w:r>
      <w:r w:rsidRPr="00E27700">
        <w:rPr>
          <w:sz w:val="28"/>
          <w:szCs w:val="28"/>
        </w:rPr>
        <w:t>Де</w:t>
      </w:r>
      <w:r w:rsidR="001A0649">
        <w:rPr>
          <w:sz w:val="28"/>
          <w:szCs w:val="28"/>
        </w:rPr>
        <w:t> </w:t>
      </w:r>
      <w:r w:rsidRPr="00E27700">
        <w:rPr>
          <w:sz w:val="28"/>
          <w:szCs w:val="28"/>
        </w:rPr>
        <w:t>Фриза и С.</w:t>
      </w:r>
      <w:r w:rsidR="001A0649">
        <w:rPr>
          <w:sz w:val="28"/>
          <w:szCs w:val="28"/>
        </w:rPr>
        <w:t> </w:t>
      </w:r>
      <w:r w:rsidRPr="00E27700">
        <w:rPr>
          <w:sz w:val="28"/>
          <w:szCs w:val="28"/>
        </w:rPr>
        <w:t>И.</w:t>
      </w:r>
      <w:r w:rsidR="001A0649">
        <w:rPr>
          <w:sz w:val="28"/>
          <w:szCs w:val="28"/>
        </w:rPr>
        <w:t> </w:t>
      </w:r>
      <w:proofErr w:type="spellStart"/>
      <w:r w:rsidRPr="00E27700">
        <w:rPr>
          <w:sz w:val="28"/>
          <w:szCs w:val="28"/>
        </w:rPr>
        <w:t>Коржинского</w:t>
      </w:r>
      <w:proofErr w:type="spellEnd"/>
      <w:r w:rsidRPr="00E27700">
        <w:rPr>
          <w:sz w:val="28"/>
          <w:szCs w:val="28"/>
        </w:rPr>
        <w:t xml:space="preserve">. Спонтанные и индуцированные мутации. Частота естественных мутаций, способы её определения. Естественная мутация организмов в Беларуси после катастрофы на Чернобыльской АЭС. Роль мутаций в эволюции. Влияние генотипа и физиологического состояния организма на естественную </w:t>
      </w:r>
      <w:proofErr w:type="spellStart"/>
      <w:r w:rsidRPr="00E27700">
        <w:rPr>
          <w:sz w:val="28"/>
          <w:szCs w:val="28"/>
        </w:rPr>
        <w:t>мутабильность</w:t>
      </w:r>
      <w:proofErr w:type="spellEnd"/>
      <w:r w:rsidRPr="00E27700">
        <w:rPr>
          <w:sz w:val="28"/>
          <w:szCs w:val="28"/>
        </w:rPr>
        <w:t>. Закон гомологических рядов в наследственной изменчивости, открытый Н.</w:t>
      </w:r>
      <w:r w:rsidR="001A0649">
        <w:rPr>
          <w:sz w:val="28"/>
          <w:szCs w:val="28"/>
        </w:rPr>
        <w:t> </w:t>
      </w:r>
      <w:r w:rsidRPr="00E27700">
        <w:rPr>
          <w:sz w:val="28"/>
          <w:szCs w:val="28"/>
        </w:rPr>
        <w:t>И.</w:t>
      </w:r>
      <w:r w:rsidR="001A0649">
        <w:rPr>
          <w:sz w:val="28"/>
          <w:szCs w:val="28"/>
        </w:rPr>
        <w:t> </w:t>
      </w:r>
      <w:r w:rsidRPr="00E27700">
        <w:rPr>
          <w:sz w:val="28"/>
          <w:szCs w:val="28"/>
        </w:rPr>
        <w:t>Вавиловым, его значение для селекции. Типы мутаций, их проявления: генные, хромосомные и геномные.</w:t>
      </w:r>
    </w:p>
    <w:p w14:paraId="094082A4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Индуцированный мутагенез. Методы получения, способы выделения и изучения химических и физических мутантов. Критические дозы мутагенов для </w:t>
      </w:r>
      <w:r w:rsidRPr="001A0649">
        <w:rPr>
          <w:spacing w:val="-6"/>
          <w:sz w:val="28"/>
          <w:szCs w:val="28"/>
        </w:rPr>
        <w:lastRenderedPageBreak/>
        <w:t>организмов разного уровня эволюционного развития. Значение индуцированного</w:t>
      </w:r>
      <w:r w:rsidRPr="00E27700">
        <w:rPr>
          <w:sz w:val="28"/>
          <w:szCs w:val="28"/>
        </w:rPr>
        <w:t xml:space="preserve"> мутагенеза в селекции растений. Мутагенез и генетические отклонения у человека. Репарационные системы клетки. Молекулярные механизмы репарации, </w:t>
      </w:r>
      <w:proofErr w:type="spellStart"/>
      <w:r w:rsidRPr="00E27700">
        <w:rPr>
          <w:sz w:val="28"/>
          <w:szCs w:val="28"/>
        </w:rPr>
        <w:t>репарирующие</w:t>
      </w:r>
      <w:proofErr w:type="spellEnd"/>
      <w:r w:rsidRPr="00E27700">
        <w:rPr>
          <w:sz w:val="28"/>
          <w:szCs w:val="28"/>
        </w:rPr>
        <w:t xml:space="preserve"> ферменты. Антимутагены.</w:t>
      </w:r>
    </w:p>
    <w:p w14:paraId="59E1F357" w14:textId="2B7B4035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27700" w:rsidRPr="00E27700">
        <w:rPr>
          <w:b/>
          <w:sz w:val="28"/>
          <w:szCs w:val="28"/>
        </w:rPr>
        <w:t xml:space="preserve">. </w:t>
      </w:r>
      <w:proofErr w:type="spellStart"/>
      <w:r w:rsidR="00E27700" w:rsidRPr="00E27700">
        <w:rPr>
          <w:b/>
          <w:sz w:val="28"/>
          <w:szCs w:val="28"/>
        </w:rPr>
        <w:t>Гетероплоидия</w:t>
      </w:r>
      <w:proofErr w:type="spellEnd"/>
    </w:p>
    <w:p w14:paraId="4C412DAA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Понятие о </w:t>
      </w:r>
      <w:proofErr w:type="spellStart"/>
      <w:r w:rsidRPr="00E27700">
        <w:rPr>
          <w:sz w:val="28"/>
          <w:szCs w:val="28"/>
        </w:rPr>
        <w:t>гетероплоидии</w:t>
      </w:r>
      <w:proofErr w:type="spellEnd"/>
      <w:r w:rsidRPr="00E27700">
        <w:rPr>
          <w:sz w:val="28"/>
          <w:szCs w:val="28"/>
        </w:rPr>
        <w:t xml:space="preserve"> по Г. </w:t>
      </w:r>
      <w:proofErr w:type="spellStart"/>
      <w:r w:rsidRPr="00E27700">
        <w:rPr>
          <w:sz w:val="28"/>
          <w:szCs w:val="28"/>
        </w:rPr>
        <w:t>Винклеру</w:t>
      </w:r>
      <w:proofErr w:type="spellEnd"/>
      <w:r w:rsidRPr="00E27700">
        <w:rPr>
          <w:sz w:val="28"/>
          <w:szCs w:val="28"/>
        </w:rPr>
        <w:t xml:space="preserve">. Классификация </w:t>
      </w:r>
      <w:proofErr w:type="spellStart"/>
      <w:r w:rsidRPr="00E27700">
        <w:rPr>
          <w:sz w:val="28"/>
          <w:szCs w:val="28"/>
        </w:rPr>
        <w:t>гетероплоидов</w:t>
      </w:r>
      <w:proofErr w:type="spellEnd"/>
      <w:r w:rsidRPr="00E27700">
        <w:rPr>
          <w:sz w:val="28"/>
          <w:szCs w:val="28"/>
        </w:rPr>
        <w:t>.</w:t>
      </w:r>
    </w:p>
    <w:p w14:paraId="7B81C386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Автополиплоидия</w:t>
      </w:r>
      <w:proofErr w:type="spellEnd"/>
      <w:r w:rsidRPr="00E27700">
        <w:rPr>
          <w:sz w:val="28"/>
          <w:szCs w:val="28"/>
        </w:rPr>
        <w:t xml:space="preserve">, причины возникновения в природе и методы получения в эксперименте. Колхицин, его свойства и механизм действия. Митотическая, </w:t>
      </w:r>
      <w:proofErr w:type="spellStart"/>
      <w:r w:rsidRPr="00E27700">
        <w:rPr>
          <w:sz w:val="28"/>
          <w:szCs w:val="28"/>
        </w:rPr>
        <w:t>мейотическая</w:t>
      </w:r>
      <w:proofErr w:type="spellEnd"/>
      <w:r w:rsidRPr="00E27700">
        <w:rPr>
          <w:sz w:val="28"/>
          <w:szCs w:val="28"/>
        </w:rPr>
        <w:t xml:space="preserve"> и </w:t>
      </w:r>
      <w:proofErr w:type="spellStart"/>
      <w:r w:rsidRPr="00E27700">
        <w:rPr>
          <w:sz w:val="28"/>
          <w:szCs w:val="28"/>
        </w:rPr>
        <w:t>зиготическая</w:t>
      </w:r>
      <w:proofErr w:type="spellEnd"/>
      <w:r w:rsidRPr="00E27700">
        <w:rPr>
          <w:sz w:val="28"/>
          <w:szCs w:val="28"/>
        </w:rPr>
        <w:t xml:space="preserve"> полиплоидия. Полиплоидные ряды. Особенности мейоза и характер расщепления у тетраплоидных форм при моно- и </w:t>
      </w:r>
      <w:proofErr w:type="spellStart"/>
      <w:r w:rsidRPr="00E27700">
        <w:rPr>
          <w:sz w:val="28"/>
          <w:szCs w:val="28"/>
        </w:rPr>
        <w:t>дигибридном</w:t>
      </w:r>
      <w:proofErr w:type="spellEnd"/>
      <w:r w:rsidRPr="00E27700">
        <w:rPr>
          <w:sz w:val="28"/>
          <w:szCs w:val="28"/>
        </w:rPr>
        <w:t xml:space="preserve"> скрещивании. Уровень плоидности у основных сельскохозяйственных растений, его значение для практики.</w:t>
      </w:r>
    </w:p>
    <w:p w14:paraId="3C36D3AE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Аллополиплоидия</w:t>
      </w:r>
      <w:proofErr w:type="spellEnd"/>
      <w:r w:rsidRPr="00E27700">
        <w:rPr>
          <w:sz w:val="28"/>
          <w:szCs w:val="28"/>
        </w:rPr>
        <w:t xml:space="preserve">. Типы </w:t>
      </w:r>
      <w:proofErr w:type="spellStart"/>
      <w:r w:rsidRPr="00E27700">
        <w:rPr>
          <w:sz w:val="28"/>
          <w:szCs w:val="28"/>
        </w:rPr>
        <w:t>аллополиплоидов</w:t>
      </w:r>
      <w:proofErr w:type="spellEnd"/>
      <w:r w:rsidRPr="00E27700">
        <w:rPr>
          <w:sz w:val="28"/>
          <w:szCs w:val="28"/>
        </w:rPr>
        <w:t xml:space="preserve">. Отдаленная гибридизация и </w:t>
      </w:r>
      <w:proofErr w:type="spellStart"/>
      <w:r w:rsidRPr="00E27700">
        <w:rPr>
          <w:sz w:val="28"/>
          <w:szCs w:val="28"/>
        </w:rPr>
        <w:t>полиплоидизация</w:t>
      </w:r>
      <w:proofErr w:type="spellEnd"/>
      <w:r w:rsidRPr="00E27700">
        <w:rPr>
          <w:sz w:val="28"/>
          <w:szCs w:val="28"/>
        </w:rPr>
        <w:t xml:space="preserve"> как факторы возникновения и формирования амфидиплоидов. Роль </w:t>
      </w:r>
      <w:proofErr w:type="spellStart"/>
      <w:r w:rsidRPr="00E27700">
        <w:rPr>
          <w:sz w:val="28"/>
          <w:szCs w:val="28"/>
        </w:rPr>
        <w:t>аллополиплоидии</w:t>
      </w:r>
      <w:proofErr w:type="spellEnd"/>
      <w:r w:rsidRPr="00E27700">
        <w:rPr>
          <w:sz w:val="28"/>
          <w:szCs w:val="28"/>
        </w:rPr>
        <w:t xml:space="preserve"> в эволюции и селекции растений. Методы получения пшенично-ржаных и ржано-пшеничных амфидиплоидов.</w:t>
      </w:r>
    </w:p>
    <w:p w14:paraId="1E63988C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Анеуплоидия, типы </w:t>
      </w:r>
      <w:proofErr w:type="spellStart"/>
      <w:r w:rsidRPr="00E27700">
        <w:rPr>
          <w:sz w:val="28"/>
          <w:szCs w:val="28"/>
        </w:rPr>
        <w:t>анеуплоидов</w:t>
      </w:r>
      <w:proofErr w:type="spellEnd"/>
      <w:r w:rsidRPr="00E27700">
        <w:rPr>
          <w:sz w:val="28"/>
          <w:szCs w:val="28"/>
        </w:rPr>
        <w:t xml:space="preserve">. Механизм возникновения </w:t>
      </w:r>
      <w:proofErr w:type="spellStart"/>
      <w:r w:rsidRPr="00E27700">
        <w:rPr>
          <w:sz w:val="28"/>
          <w:szCs w:val="28"/>
        </w:rPr>
        <w:t>анеуплоидов</w:t>
      </w:r>
      <w:proofErr w:type="spellEnd"/>
      <w:r w:rsidRPr="00E27700">
        <w:rPr>
          <w:sz w:val="28"/>
          <w:szCs w:val="28"/>
        </w:rPr>
        <w:t xml:space="preserve">, их экспериментальное получение. </w:t>
      </w:r>
      <w:proofErr w:type="spellStart"/>
      <w:r w:rsidRPr="00E27700">
        <w:rPr>
          <w:sz w:val="28"/>
          <w:szCs w:val="28"/>
        </w:rPr>
        <w:t>Моносомные</w:t>
      </w:r>
      <w:proofErr w:type="spellEnd"/>
      <w:r w:rsidRPr="00E27700">
        <w:rPr>
          <w:sz w:val="28"/>
          <w:szCs w:val="28"/>
        </w:rPr>
        <w:t xml:space="preserve"> линии мягкой пшеницы </w:t>
      </w:r>
      <w:proofErr w:type="spellStart"/>
      <w:r w:rsidRPr="00E27700">
        <w:rPr>
          <w:sz w:val="28"/>
          <w:szCs w:val="28"/>
        </w:rPr>
        <w:t>Чайнз</w:t>
      </w:r>
      <w:proofErr w:type="spellEnd"/>
      <w:r w:rsidRPr="00E27700">
        <w:rPr>
          <w:sz w:val="28"/>
          <w:szCs w:val="28"/>
        </w:rPr>
        <w:t xml:space="preserve"> Спринг, использование их в генетических исследованиях и в селекции.</w:t>
      </w:r>
    </w:p>
    <w:p w14:paraId="6DE000A2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Гаплоидия</w:t>
      </w:r>
      <w:proofErr w:type="spellEnd"/>
      <w:r w:rsidRPr="00E27700">
        <w:rPr>
          <w:sz w:val="28"/>
          <w:szCs w:val="28"/>
        </w:rPr>
        <w:t xml:space="preserve">. Причины спонтанного возникновения </w:t>
      </w:r>
      <w:proofErr w:type="spellStart"/>
      <w:r w:rsidRPr="00E27700">
        <w:rPr>
          <w:sz w:val="28"/>
          <w:szCs w:val="28"/>
        </w:rPr>
        <w:t>гаплоидов</w:t>
      </w:r>
      <w:proofErr w:type="spellEnd"/>
      <w:r w:rsidRPr="00E27700">
        <w:rPr>
          <w:sz w:val="28"/>
          <w:szCs w:val="28"/>
        </w:rPr>
        <w:t xml:space="preserve">, методы их экспериментального получения: </w:t>
      </w:r>
      <w:proofErr w:type="spellStart"/>
      <w:r w:rsidRPr="00E27700">
        <w:rPr>
          <w:sz w:val="28"/>
          <w:szCs w:val="28"/>
        </w:rPr>
        <w:t>гино</w:t>
      </w:r>
      <w:proofErr w:type="spellEnd"/>
      <w:r w:rsidRPr="00E27700">
        <w:rPr>
          <w:sz w:val="28"/>
          <w:szCs w:val="28"/>
        </w:rPr>
        <w:t xml:space="preserve">- и андрогенетический. Генетические особенности гаплоидных растений. Создание </w:t>
      </w:r>
      <w:proofErr w:type="spellStart"/>
      <w:r w:rsidRPr="00E27700">
        <w:rPr>
          <w:sz w:val="28"/>
          <w:szCs w:val="28"/>
        </w:rPr>
        <w:t>дигаплоидов</w:t>
      </w:r>
      <w:proofErr w:type="spellEnd"/>
      <w:r w:rsidRPr="00E27700">
        <w:rPr>
          <w:sz w:val="28"/>
          <w:szCs w:val="28"/>
        </w:rPr>
        <w:t xml:space="preserve"> и их использование.</w:t>
      </w:r>
    </w:p>
    <w:p w14:paraId="4E06C252" w14:textId="011348BB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27700" w:rsidRPr="00E27700">
        <w:rPr>
          <w:b/>
          <w:sz w:val="28"/>
          <w:szCs w:val="28"/>
        </w:rPr>
        <w:t>. Отдаленная гибридизация</w:t>
      </w:r>
    </w:p>
    <w:p w14:paraId="7459A950" w14:textId="5AA07BB7" w:rsidR="00E27700" w:rsidRPr="00E27700" w:rsidRDefault="00E27700" w:rsidP="00EB6B4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Понятие об отдаленной гибридизации. Межвидовые и межродовые гибриды. </w:t>
      </w:r>
      <w:r w:rsidRPr="00E27700">
        <w:rPr>
          <w:bCs/>
          <w:sz w:val="28"/>
          <w:szCs w:val="28"/>
        </w:rPr>
        <w:t xml:space="preserve">Спонтанное возникновение и искусственное получение отдаленных гибридов. </w:t>
      </w:r>
      <w:bookmarkStart w:id="3" w:name="_Hlk204166822"/>
      <w:r w:rsidRPr="00712EF4">
        <w:rPr>
          <w:rFonts w:eastAsia="Times-Roman"/>
          <w:sz w:val="28"/>
          <w:szCs w:val="28"/>
        </w:rPr>
        <w:t>Конгру</w:t>
      </w:r>
      <w:r w:rsidR="00712EF4" w:rsidRPr="00712EF4">
        <w:rPr>
          <w:rFonts w:eastAsia="Times-Roman"/>
          <w:sz w:val="28"/>
          <w:szCs w:val="28"/>
        </w:rPr>
        <w:t>э</w:t>
      </w:r>
      <w:r w:rsidRPr="00712EF4">
        <w:rPr>
          <w:rFonts w:eastAsia="Times-Roman"/>
          <w:sz w:val="28"/>
          <w:szCs w:val="28"/>
        </w:rPr>
        <w:t xml:space="preserve">нтность и </w:t>
      </w:r>
      <w:proofErr w:type="spellStart"/>
      <w:r w:rsidRPr="00712EF4">
        <w:rPr>
          <w:rFonts w:eastAsia="Times-Roman"/>
          <w:sz w:val="28"/>
          <w:szCs w:val="28"/>
        </w:rPr>
        <w:t>инконгру</w:t>
      </w:r>
      <w:r w:rsidR="00712EF4" w:rsidRPr="00712EF4">
        <w:rPr>
          <w:rFonts w:eastAsia="Times-Roman"/>
          <w:sz w:val="28"/>
          <w:szCs w:val="28"/>
        </w:rPr>
        <w:t>э</w:t>
      </w:r>
      <w:r w:rsidRPr="00712EF4">
        <w:rPr>
          <w:rFonts w:eastAsia="Times-Roman"/>
          <w:sz w:val="28"/>
          <w:szCs w:val="28"/>
        </w:rPr>
        <w:t>нтность</w:t>
      </w:r>
      <w:proofErr w:type="spellEnd"/>
      <w:r w:rsidRPr="00E27700">
        <w:rPr>
          <w:rFonts w:eastAsia="Times-Roman"/>
          <w:sz w:val="28"/>
          <w:szCs w:val="28"/>
        </w:rPr>
        <w:t xml:space="preserve"> </w:t>
      </w:r>
      <w:bookmarkEnd w:id="3"/>
      <w:r w:rsidRPr="00E27700">
        <w:rPr>
          <w:rFonts w:eastAsia="Times-Roman"/>
          <w:sz w:val="28"/>
          <w:szCs w:val="28"/>
        </w:rPr>
        <w:t xml:space="preserve">хромосомных наборов. Причины </w:t>
      </w:r>
      <w:proofErr w:type="spellStart"/>
      <w:r w:rsidRPr="00E27700">
        <w:rPr>
          <w:rFonts w:eastAsia="Times-Roman"/>
          <w:sz w:val="28"/>
          <w:szCs w:val="28"/>
        </w:rPr>
        <w:t>нескрещиваемости</w:t>
      </w:r>
      <w:proofErr w:type="spellEnd"/>
      <w:r w:rsidRPr="00E27700">
        <w:rPr>
          <w:rFonts w:eastAsia="Times-Roman"/>
          <w:sz w:val="28"/>
          <w:szCs w:val="28"/>
        </w:rPr>
        <w:t xml:space="preserve"> видов и родов, методы ее преодоления. Значение работ И. В. Мичурина для теории и практики отдаленной гибридизации. Использование полиплоидии и мутагенных факторов для преодоления </w:t>
      </w:r>
      <w:proofErr w:type="spellStart"/>
      <w:r w:rsidRPr="00E27700">
        <w:rPr>
          <w:rFonts w:eastAsia="Times-Roman"/>
          <w:sz w:val="28"/>
          <w:szCs w:val="28"/>
        </w:rPr>
        <w:t>нескрещиваемости</w:t>
      </w:r>
      <w:proofErr w:type="spellEnd"/>
      <w:r w:rsidRPr="00E27700">
        <w:rPr>
          <w:rFonts w:eastAsia="Times-Roman"/>
          <w:sz w:val="28"/>
          <w:szCs w:val="28"/>
        </w:rPr>
        <w:t>.</w:t>
      </w:r>
    </w:p>
    <w:p w14:paraId="107A1D8C" w14:textId="383474B4" w:rsidR="0061047B" w:rsidRDefault="00E27700" w:rsidP="00EB6B4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Бесплодие отдаленных гибридов, его причины и способы преодоления. </w:t>
      </w:r>
      <w:r w:rsidRPr="00E27700">
        <w:rPr>
          <w:bCs/>
          <w:sz w:val="28"/>
          <w:szCs w:val="28"/>
        </w:rPr>
        <w:t xml:space="preserve">Наследование признаков при скрещивании культурных видов (родов) между собой, культурных и диких видов (родов). </w:t>
      </w:r>
      <w:r w:rsidRPr="00E27700">
        <w:rPr>
          <w:rFonts w:eastAsia="Times-Roman"/>
          <w:sz w:val="28"/>
          <w:szCs w:val="28"/>
        </w:rPr>
        <w:t xml:space="preserve">Характер наследования и формообразовательный процесс в потомстве отдалённых гибридов. </w:t>
      </w:r>
      <w:proofErr w:type="spellStart"/>
      <w:r w:rsidRPr="00E27700">
        <w:rPr>
          <w:rFonts w:eastAsia="Times-Roman"/>
          <w:sz w:val="28"/>
          <w:szCs w:val="28"/>
        </w:rPr>
        <w:t>Интрогрессия</w:t>
      </w:r>
      <w:proofErr w:type="spellEnd"/>
      <w:r w:rsidRPr="00E27700">
        <w:rPr>
          <w:rFonts w:eastAsia="Times-Roman"/>
          <w:sz w:val="28"/>
          <w:szCs w:val="28"/>
        </w:rPr>
        <w:t xml:space="preserve">. Отдаленная гибридизация и мутагенез. Транслокация как один из типов нерегулярных рекомбинаций при отдаленной гибридизации в селекции растений. </w:t>
      </w:r>
      <w:proofErr w:type="spellStart"/>
      <w:r w:rsidRPr="00E27700">
        <w:rPr>
          <w:rFonts w:eastAsia="Times-Roman"/>
          <w:sz w:val="28"/>
          <w:szCs w:val="28"/>
        </w:rPr>
        <w:t>Эмбриокультура</w:t>
      </w:r>
      <w:proofErr w:type="spellEnd"/>
      <w:r w:rsidRPr="00E27700">
        <w:rPr>
          <w:rFonts w:eastAsia="Times-Roman"/>
          <w:sz w:val="28"/>
          <w:szCs w:val="28"/>
        </w:rPr>
        <w:t xml:space="preserve">. Гибридизация соматических клеток разных видов и родов растений. Синтез и </w:t>
      </w:r>
      <w:proofErr w:type="spellStart"/>
      <w:r w:rsidRPr="00E27700">
        <w:rPr>
          <w:rFonts w:eastAsia="Times-Roman"/>
          <w:sz w:val="28"/>
          <w:szCs w:val="28"/>
        </w:rPr>
        <w:t>ресинтез</w:t>
      </w:r>
      <w:proofErr w:type="spellEnd"/>
      <w:r w:rsidRPr="00E27700">
        <w:rPr>
          <w:rFonts w:eastAsia="Times-Roman"/>
          <w:sz w:val="28"/>
          <w:szCs w:val="28"/>
        </w:rPr>
        <w:t xml:space="preserve"> видов. Использование отдалённой гибридизации в селекции растений.</w:t>
      </w:r>
    </w:p>
    <w:p w14:paraId="2F19D77C" w14:textId="390111CF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27700" w:rsidRPr="00E27700">
        <w:rPr>
          <w:b/>
          <w:bCs/>
          <w:sz w:val="28"/>
          <w:szCs w:val="28"/>
        </w:rPr>
        <w:t>.</w:t>
      </w:r>
      <w:r w:rsidR="00E27700" w:rsidRPr="00E27700">
        <w:rPr>
          <w:b/>
          <w:sz w:val="28"/>
          <w:szCs w:val="28"/>
        </w:rPr>
        <w:t xml:space="preserve"> Инбридинг и гетерозис</w:t>
      </w:r>
    </w:p>
    <w:p w14:paraId="0D6C84DE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Эволюция способов опыления у покрытосеменных растений, их генетическое значение. Ч. Дарвин о действии самоопыления и перекрестного опыления в растительном мире.</w:t>
      </w:r>
    </w:p>
    <w:p w14:paraId="173203CE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Инбридинг (инцухт), генетическая сущность и особенности. Коэффициент инбридинга, инбредная депрессия и </w:t>
      </w:r>
      <w:proofErr w:type="spellStart"/>
      <w:r w:rsidRPr="00E27700">
        <w:rPr>
          <w:sz w:val="28"/>
          <w:szCs w:val="28"/>
        </w:rPr>
        <w:t>инбридный</w:t>
      </w:r>
      <w:proofErr w:type="spellEnd"/>
      <w:r w:rsidRPr="00E27700">
        <w:rPr>
          <w:sz w:val="28"/>
          <w:szCs w:val="28"/>
        </w:rPr>
        <w:t xml:space="preserve"> минимум. Способы создания </w:t>
      </w:r>
      <w:r w:rsidRPr="00E27700">
        <w:rPr>
          <w:sz w:val="28"/>
          <w:szCs w:val="28"/>
        </w:rPr>
        <w:lastRenderedPageBreak/>
        <w:t>инбредных линий, использование их в селекции и семеноводстве.</w:t>
      </w:r>
    </w:p>
    <w:p w14:paraId="74C8B06D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Явление гетерозиса. Исторические аспекты и особенности проявления гетерозиса. Типы и виды гетерозиса. Теории, гипотезы и способы закрепления гетерозиса. Способы закрепления гетерозиса.</w:t>
      </w:r>
      <w:r w:rsidRPr="00E27700">
        <w:rPr>
          <w:sz w:val="20"/>
          <w:szCs w:val="20"/>
        </w:rPr>
        <w:t xml:space="preserve"> </w:t>
      </w:r>
      <w:r w:rsidRPr="00E27700">
        <w:rPr>
          <w:sz w:val="28"/>
          <w:szCs w:val="28"/>
        </w:rPr>
        <w:t>Практическое использование гетерозиса у различных сельскохозяйственных растений.</w:t>
      </w:r>
    </w:p>
    <w:p w14:paraId="52254773" w14:textId="0A5EE692" w:rsidR="00E27700" w:rsidRPr="007B0EE8" w:rsidRDefault="00E27700" w:rsidP="00EB6B4F">
      <w:pPr>
        <w:widowControl w:val="0"/>
        <w:suppressAutoHyphens/>
        <w:ind w:firstLine="567"/>
        <w:jc w:val="both"/>
        <w:rPr>
          <w:spacing w:val="-6"/>
          <w:sz w:val="28"/>
          <w:szCs w:val="28"/>
        </w:rPr>
      </w:pPr>
      <w:r w:rsidRPr="00E27700">
        <w:rPr>
          <w:sz w:val="28"/>
          <w:szCs w:val="28"/>
        </w:rPr>
        <w:t xml:space="preserve">Определение общей и специфической комбинационных способности (ОКС </w:t>
      </w:r>
      <w:r w:rsidRPr="007B0EE8">
        <w:rPr>
          <w:spacing w:val="-6"/>
          <w:sz w:val="28"/>
          <w:szCs w:val="28"/>
        </w:rPr>
        <w:t>и СКС). Топкр</w:t>
      </w:r>
      <w:r w:rsidR="000D3A8D" w:rsidRPr="007B0EE8">
        <w:rPr>
          <w:spacing w:val="-6"/>
          <w:sz w:val="28"/>
          <w:szCs w:val="28"/>
        </w:rPr>
        <w:t>о</w:t>
      </w:r>
      <w:r w:rsidRPr="007B0EE8">
        <w:rPr>
          <w:spacing w:val="-6"/>
          <w:sz w:val="28"/>
          <w:szCs w:val="28"/>
        </w:rPr>
        <w:t xml:space="preserve">сс, </w:t>
      </w:r>
      <w:proofErr w:type="spellStart"/>
      <w:r w:rsidRPr="007B0EE8">
        <w:rPr>
          <w:spacing w:val="-6"/>
          <w:sz w:val="28"/>
          <w:szCs w:val="28"/>
        </w:rPr>
        <w:t>диаллельные</w:t>
      </w:r>
      <w:proofErr w:type="spellEnd"/>
      <w:r w:rsidRPr="007B0EE8">
        <w:rPr>
          <w:spacing w:val="-6"/>
          <w:sz w:val="28"/>
          <w:szCs w:val="28"/>
        </w:rPr>
        <w:t xml:space="preserve"> скрещивания и </w:t>
      </w:r>
      <w:proofErr w:type="spellStart"/>
      <w:r w:rsidRPr="007B0EE8">
        <w:rPr>
          <w:spacing w:val="-6"/>
          <w:sz w:val="28"/>
          <w:szCs w:val="28"/>
        </w:rPr>
        <w:t>поликросс</w:t>
      </w:r>
      <w:proofErr w:type="spellEnd"/>
      <w:r w:rsidRPr="007B0EE8">
        <w:rPr>
          <w:spacing w:val="-6"/>
          <w:sz w:val="28"/>
          <w:szCs w:val="28"/>
        </w:rPr>
        <w:t>. Эффективность практического использования гетерозисных семян растений в сельском хозяйстве.</w:t>
      </w:r>
    </w:p>
    <w:p w14:paraId="6A3C0EF4" w14:textId="4B384B97" w:rsidR="00E27700" w:rsidRPr="00E27700" w:rsidRDefault="00171758" w:rsidP="00EB6B4F">
      <w:pPr>
        <w:widowControl w:val="0"/>
        <w:suppressAutoHyphens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27700" w:rsidRPr="00E27700">
        <w:rPr>
          <w:b/>
          <w:sz w:val="28"/>
          <w:szCs w:val="28"/>
        </w:rPr>
        <w:t>. Генетические основы онтогенеза</w:t>
      </w:r>
    </w:p>
    <w:p w14:paraId="1D169862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Понятие об онтогенезе растений. Онтогенез как реализация генетически детерминированной программы развития организма. Органогенез и фазы развития растений как фенотипическое проявление последовательных этапов онтогенеза.</w:t>
      </w:r>
    </w:p>
    <w:p w14:paraId="06E0B71B" w14:textId="77777777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Продолжительность онтогенеза растений, генетические механизмы его регулирования и влияние средовых факторов. Каскадная экспрессия генов в ходе реализации онтогенеза. Критические периоды. Онтогенетическая изменчивость, особенности её проявления. Управление онтогенезом генетическими методами и экзогенными факторами. Значение онтогенетических особенностей растений для агрономической практики.</w:t>
      </w:r>
    </w:p>
    <w:p w14:paraId="04B10EE7" w14:textId="7CBC070C" w:rsidR="00E27700" w:rsidRPr="00E27700" w:rsidRDefault="00E27700" w:rsidP="00EB6B4F">
      <w:pPr>
        <w:widowControl w:val="0"/>
        <w:suppressAutoHyphens/>
        <w:ind w:firstLine="567"/>
        <w:rPr>
          <w:b/>
          <w:sz w:val="28"/>
          <w:szCs w:val="28"/>
        </w:rPr>
      </w:pPr>
      <w:r w:rsidRPr="00E27700">
        <w:rPr>
          <w:b/>
          <w:sz w:val="28"/>
          <w:szCs w:val="28"/>
        </w:rPr>
        <w:t>1</w:t>
      </w:r>
      <w:r w:rsidR="00171758">
        <w:rPr>
          <w:b/>
          <w:sz w:val="28"/>
          <w:szCs w:val="28"/>
        </w:rPr>
        <w:t>1</w:t>
      </w:r>
      <w:r w:rsidRPr="00E27700">
        <w:rPr>
          <w:b/>
          <w:sz w:val="28"/>
          <w:szCs w:val="28"/>
        </w:rPr>
        <w:t>. Генетические процессы в популяциях</w:t>
      </w:r>
    </w:p>
    <w:p w14:paraId="4167BC20" w14:textId="45B0F789" w:rsidR="001F0375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Вид, популяция, инбредная и чистая линии. Учение В. </w:t>
      </w:r>
      <w:proofErr w:type="spellStart"/>
      <w:r w:rsidRPr="00E27700">
        <w:rPr>
          <w:sz w:val="28"/>
          <w:szCs w:val="28"/>
        </w:rPr>
        <w:t>Иогансена</w:t>
      </w:r>
      <w:proofErr w:type="spellEnd"/>
      <w:r w:rsidRPr="00E27700">
        <w:rPr>
          <w:sz w:val="28"/>
          <w:szCs w:val="28"/>
        </w:rPr>
        <w:t xml:space="preserve"> о популяциях и чистых линиях. Природные и искусственные популяции. Генофонд популяции. Значение работ С. С. </w:t>
      </w:r>
      <w:proofErr w:type="spellStart"/>
      <w:r w:rsidRPr="00E27700">
        <w:rPr>
          <w:sz w:val="28"/>
          <w:szCs w:val="28"/>
        </w:rPr>
        <w:t>Четверикова</w:t>
      </w:r>
      <w:proofErr w:type="spellEnd"/>
      <w:r w:rsidRPr="00E27700">
        <w:rPr>
          <w:sz w:val="28"/>
          <w:szCs w:val="28"/>
        </w:rPr>
        <w:t xml:space="preserve"> по генетике популяций. Особенности </w:t>
      </w:r>
      <w:proofErr w:type="spellStart"/>
      <w:r w:rsidRPr="00E27700">
        <w:rPr>
          <w:sz w:val="28"/>
          <w:szCs w:val="28"/>
        </w:rPr>
        <w:t>панмиктической</w:t>
      </w:r>
      <w:proofErr w:type="spellEnd"/>
      <w:r w:rsidRPr="00E27700">
        <w:rPr>
          <w:sz w:val="28"/>
          <w:szCs w:val="28"/>
        </w:rPr>
        <w:t xml:space="preserve"> популяции.</w:t>
      </w:r>
      <w:r w:rsidR="00BA50D6">
        <w:rPr>
          <w:sz w:val="28"/>
          <w:szCs w:val="28"/>
        </w:rPr>
        <w:t xml:space="preserve"> </w:t>
      </w:r>
      <w:r w:rsidR="00BA50D6" w:rsidRPr="00E27700">
        <w:rPr>
          <w:sz w:val="28"/>
          <w:szCs w:val="28"/>
        </w:rPr>
        <w:t>Особенности формирования генетической структуры сортовых популяций самоопыляющихся растений.</w:t>
      </w:r>
    </w:p>
    <w:p w14:paraId="5C725F6B" w14:textId="2EC70462" w:rsidR="00E27700" w:rsidRPr="00E27700" w:rsidRDefault="00E27700" w:rsidP="00EB6B4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Закон Харди</w:t>
      </w:r>
      <w:r w:rsidR="001B67C5">
        <w:rPr>
          <w:sz w:val="28"/>
          <w:szCs w:val="28"/>
        </w:rPr>
        <w:t>-</w:t>
      </w:r>
      <w:proofErr w:type="spellStart"/>
      <w:r w:rsidRPr="00E27700">
        <w:rPr>
          <w:sz w:val="28"/>
          <w:szCs w:val="28"/>
        </w:rPr>
        <w:t>Вайнберга</w:t>
      </w:r>
      <w:proofErr w:type="spellEnd"/>
      <w:r w:rsidRPr="00E27700">
        <w:rPr>
          <w:sz w:val="28"/>
          <w:szCs w:val="28"/>
        </w:rPr>
        <w:t>, его использование в селекционно-генетической практике. Определение частот генов и соотношений генотипов в популяциях. Факторы, определяющие динамику генетической структуры популяций: мутации, отбор, изоляции, дрейф генов и миграции.</w:t>
      </w:r>
    </w:p>
    <w:p w14:paraId="1A84E1D7" w14:textId="4C019FBF" w:rsidR="00E30D1A" w:rsidRDefault="00E30D1A" w:rsidP="00EB6B4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E25AA2" w14:textId="23353E31" w:rsidR="00455222" w:rsidRPr="003568E3" w:rsidRDefault="00455222" w:rsidP="00EB6B4F">
      <w:pPr>
        <w:widowControl w:val="0"/>
        <w:suppressAutoHyphens/>
        <w:rPr>
          <w:sz w:val="2"/>
          <w:szCs w:val="2"/>
        </w:rPr>
      </w:pPr>
    </w:p>
    <w:p w14:paraId="21BBE20E" w14:textId="68A64C5E" w:rsidR="00455222" w:rsidRDefault="003847B3" w:rsidP="00EB6B4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455222">
        <w:rPr>
          <w:b/>
          <w:sz w:val="28"/>
          <w:szCs w:val="28"/>
        </w:rPr>
        <w:t xml:space="preserve">. </w:t>
      </w:r>
      <w:r w:rsidR="00455222" w:rsidRPr="00501B5A">
        <w:rPr>
          <w:b/>
          <w:sz w:val="28"/>
          <w:szCs w:val="28"/>
        </w:rPr>
        <w:t>ИНФОРМАЦИОНН</w:t>
      </w:r>
      <w:r w:rsidR="00455222">
        <w:rPr>
          <w:b/>
          <w:sz w:val="28"/>
          <w:szCs w:val="28"/>
        </w:rPr>
        <w:t>О-МЕТОДИЧЕСКАЯ</w:t>
      </w:r>
      <w:r w:rsidR="00455222" w:rsidRPr="00501B5A">
        <w:rPr>
          <w:b/>
          <w:sz w:val="28"/>
          <w:szCs w:val="28"/>
        </w:rPr>
        <w:t xml:space="preserve"> ЧАСТЬ</w:t>
      </w:r>
    </w:p>
    <w:p w14:paraId="3FDBE776" w14:textId="77777777" w:rsidR="00455222" w:rsidRDefault="00455222" w:rsidP="00EB6B4F">
      <w:pPr>
        <w:widowControl w:val="0"/>
        <w:suppressAutoHyphens/>
        <w:jc w:val="center"/>
        <w:rPr>
          <w:b/>
          <w:sz w:val="28"/>
          <w:szCs w:val="28"/>
        </w:rPr>
      </w:pPr>
    </w:p>
    <w:p w14:paraId="724B726E" w14:textId="77777777" w:rsidR="0039638E" w:rsidRPr="00BE1B82" w:rsidRDefault="0039638E" w:rsidP="00EB6B4F">
      <w:pPr>
        <w:widowControl w:val="0"/>
        <w:suppressAutoHyphens/>
        <w:jc w:val="center"/>
        <w:rPr>
          <w:b/>
          <w:sz w:val="28"/>
          <w:szCs w:val="28"/>
        </w:rPr>
      </w:pPr>
      <w:r w:rsidRPr="00BE1B82">
        <w:rPr>
          <w:rStyle w:val="FontStyle126"/>
          <w:b/>
          <w:sz w:val="28"/>
          <w:szCs w:val="28"/>
        </w:rPr>
        <w:t>4.</w:t>
      </w:r>
      <w:r>
        <w:rPr>
          <w:rStyle w:val="FontStyle126"/>
          <w:b/>
          <w:sz w:val="28"/>
          <w:szCs w:val="28"/>
        </w:rPr>
        <w:t>1</w:t>
      </w:r>
      <w:r w:rsidRPr="00BE1B82">
        <w:rPr>
          <w:rStyle w:val="FontStyle126"/>
          <w:b/>
          <w:sz w:val="28"/>
          <w:szCs w:val="28"/>
        </w:rPr>
        <w:t xml:space="preserve"> Литература</w:t>
      </w:r>
    </w:p>
    <w:p w14:paraId="5371DAA0" w14:textId="77777777" w:rsidR="0039638E" w:rsidRPr="00BE1B82" w:rsidRDefault="0039638E" w:rsidP="00EB6B4F">
      <w:pPr>
        <w:widowControl w:val="0"/>
        <w:suppressAutoHyphens/>
        <w:jc w:val="center"/>
        <w:rPr>
          <w:b/>
          <w:sz w:val="28"/>
          <w:szCs w:val="28"/>
        </w:rPr>
      </w:pPr>
    </w:p>
    <w:p w14:paraId="51DCFEEC" w14:textId="45261358" w:rsidR="0039638E" w:rsidRDefault="0039638E" w:rsidP="00EB6B4F">
      <w:pPr>
        <w:pStyle w:val="Style21"/>
        <w:suppressAutoHyphens/>
        <w:spacing w:line="240" w:lineRule="auto"/>
        <w:jc w:val="center"/>
        <w:rPr>
          <w:rStyle w:val="FontStyle101"/>
          <w:bCs w:val="0"/>
          <w:iCs/>
          <w:sz w:val="28"/>
          <w:szCs w:val="28"/>
        </w:rPr>
      </w:pPr>
      <w:r w:rsidRPr="003847B3">
        <w:rPr>
          <w:rStyle w:val="FontStyle101"/>
          <w:bCs w:val="0"/>
          <w:iCs/>
          <w:sz w:val="28"/>
          <w:szCs w:val="28"/>
        </w:rPr>
        <w:t>Основная</w:t>
      </w:r>
      <w:r w:rsidR="003847B3">
        <w:rPr>
          <w:rStyle w:val="FontStyle101"/>
          <w:bCs w:val="0"/>
          <w:iCs/>
          <w:sz w:val="28"/>
          <w:szCs w:val="28"/>
        </w:rPr>
        <w:t xml:space="preserve"> литерат</w:t>
      </w:r>
      <w:r w:rsidR="00E30D1A">
        <w:rPr>
          <w:rStyle w:val="FontStyle101"/>
          <w:bCs w:val="0"/>
          <w:iCs/>
          <w:sz w:val="28"/>
          <w:szCs w:val="28"/>
        </w:rPr>
        <w:t>ура</w:t>
      </w:r>
    </w:p>
    <w:p w14:paraId="60C0DEC0" w14:textId="77777777" w:rsidR="00120C68" w:rsidRDefault="00120C68" w:rsidP="00EB6B4F">
      <w:pPr>
        <w:pStyle w:val="Style21"/>
        <w:suppressAutoHyphens/>
        <w:spacing w:line="240" w:lineRule="auto"/>
        <w:jc w:val="center"/>
        <w:rPr>
          <w:rStyle w:val="FontStyle101"/>
          <w:bCs w:val="0"/>
          <w:iCs/>
          <w:sz w:val="28"/>
          <w:szCs w:val="28"/>
        </w:rPr>
      </w:pPr>
    </w:p>
    <w:p w14:paraId="1E69F3D9" w14:textId="10FE655F" w:rsidR="00E27700" w:rsidRPr="00E27700" w:rsidRDefault="00E27700" w:rsidP="00EB6B4F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rFonts w:eastAsia="Times-Roman"/>
          <w:spacing w:val="-3"/>
          <w:sz w:val="28"/>
          <w:szCs w:val="28"/>
        </w:rPr>
        <w:t>Таранухо</w:t>
      </w:r>
      <w:proofErr w:type="spellEnd"/>
      <w:r w:rsidRPr="00E27700">
        <w:rPr>
          <w:rFonts w:eastAsia="Times-Roman"/>
          <w:spacing w:val="-3"/>
          <w:sz w:val="28"/>
          <w:szCs w:val="28"/>
        </w:rPr>
        <w:t xml:space="preserve">, Г. И. Генетика. Курс </w:t>
      </w:r>
      <w:proofErr w:type="gramStart"/>
      <w:r w:rsidRPr="00E27700">
        <w:rPr>
          <w:rFonts w:eastAsia="Times-Roman"/>
          <w:spacing w:val="-3"/>
          <w:sz w:val="28"/>
          <w:szCs w:val="28"/>
        </w:rPr>
        <w:t>лекций</w:t>
      </w:r>
      <w:r w:rsidR="009B65A6">
        <w:rPr>
          <w:rFonts w:eastAsia="Times-Roman"/>
          <w:spacing w:val="-3"/>
          <w:sz w:val="28"/>
          <w:szCs w:val="28"/>
        </w:rPr>
        <w:t xml:space="preserve"> </w:t>
      </w:r>
      <w:r w:rsidRPr="00E27700">
        <w:rPr>
          <w:rFonts w:eastAsia="Times-Roman"/>
          <w:spacing w:val="-3"/>
          <w:sz w:val="28"/>
          <w:szCs w:val="28"/>
        </w:rPr>
        <w:t>:</w:t>
      </w:r>
      <w:proofErr w:type="gramEnd"/>
      <w:r w:rsidRPr="00E27700">
        <w:rPr>
          <w:rFonts w:eastAsia="Times-Roman"/>
          <w:spacing w:val="-3"/>
          <w:sz w:val="28"/>
          <w:szCs w:val="28"/>
        </w:rPr>
        <w:t xml:space="preserve"> учеб</w:t>
      </w:r>
      <w:r w:rsidR="000D3A8D">
        <w:rPr>
          <w:rFonts w:eastAsia="Times-Roman"/>
          <w:spacing w:val="-3"/>
          <w:sz w:val="28"/>
          <w:szCs w:val="28"/>
        </w:rPr>
        <w:t>.</w:t>
      </w:r>
      <w:r w:rsidRPr="00E27700">
        <w:rPr>
          <w:rFonts w:eastAsia="Times-Roman"/>
          <w:spacing w:val="-3"/>
          <w:sz w:val="28"/>
          <w:szCs w:val="28"/>
        </w:rPr>
        <w:t>-метод</w:t>
      </w:r>
      <w:r w:rsidR="000D3A8D">
        <w:rPr>
          <w:rFonts w:eastAsia="Times-Roman"/>
          <w:spacing w:val="-3"/>
          <w:sz w:val="28"/>
          <w:szCs w:val="28"/>
        </w:rPr>
        <w:t>.</w:t>
      </w:r>
      <w:r w:rsidRPr="00E27700">
        <w:rPr>
          <w:rFonts w:eastAsia="Times-Roman"/>
          <w:spacing w:val="-3"/>
          <w:sz w:val="28"/>
          <w:szCs w:val="28"/>
        </w:rPr>
        <w:t xml:space="preserve"> пособие / Г.</w:t>
      </w:r>
      <w:r w:rsidR="009B65A6">
        <w:rPr>
          <w:rFonts w:eastAsia="Times-Roman"/>
          <w:spacing w:val="-3"/>
          <w:sz w:val="28"/>
          <w:szCs w:val="28"/>
        </w:rPr>
        <w:t> </w:t>
      </w:r>
      <w:r w:rsidRPr="00E27700">
        <w:rPr>
          <w:rFonts w:eastAsia="Times-Roman"/>
          <w:spacing w:val="-3"/>
          <w:sz w:val="28"/>
          <w:szCs w:val="28"/>
        </w:rPr>
        <w:t>И.</w:t>
      </w:r>
      <w:r w:rsidR="009B65A6">
        <w:rPr>
          <w:rFonts w:eastAsia="Times-Roman"/>
          <w:spacing w:val="-3"/>
          <w:sz w:val="28"/>
          <w:szCs w:val="28"/>
        </w:rPr>
        <w:t> </w:t>
      </w:r>
      <w:proofErr w:type="spellStart"/>
      <w:r w:rsidRPr="00E27700">
        <w:rPr>
          <w:rFonts w:eastAsia="Times-Roman"/>
          <w:spacing w:val="-3"/>
          <w:sz w:val="28"/>
          <w:szCs w:val="28"/>
        </w:rPr>
        <w:t>Таранухо</w:t>
      </w:r>
      <w:proofErr w:type="spellEnd"/>
      <w:r w:rsidRPr="00E27700">
        <w:rPr>
          <w:rFonts w:eastAsia="Times-Roman"/>
          <w:spacing w:val="-3"/>
          <w:sz w:val="28"/>
          <w:szCs w:val="28"/>
        </w:rPr>
        <w:t xml:space="preserve">. ‒ </w:t>
      </w:r>
      <w:proofErr w:type="gramStart"/>
      <w:r w:rsidRPr="00E27700">
        <w:rPr>
          <w:rFonts w:eastAsia="Times-Roman"/>
          <w:spacing w:val="-3"/>
          <w:sz w:val="28"/>
          <w:szCs w:val="28"/>
        </w:rPr>
        <w:t>Горки</w:t>
      </w:r>
      <w:r w:rsidR="009B65A6">
        <w:rPr>
          <w:rFonts w:eastAsia="Times-Roman"/>
          <w:spacing w:val="-3"/>
          <w:sz w:val="28"/>
          <w:szCs w:val="28"/>
        </w:rPr>
        <w:t xml:space="preserve"> </w:t>
      </w:r>
      <w:r w:rsidRPr="00E27700">
        <w:rPr>
          <w:rFonts w:eastAsia="Times-Roman"/>
          <w:spacing w:val="-3"/>
          <w:sz w:val="28"/>
          <w:szCs w:val="28"/>
        </w:rPr>
        <w:t>:</w:t>
      </w:r>
      <w:proofErr w:type="gramEnd"/>
      <w:r w:rsidRPr="00E27700">
        <w:rPr>
          <w:rFonts w:eastAsia="Times-Roman"/>
          <w:spacing w:val="-3"/>
          <w:sz w:val="28"/>
          <w:szCs w:val="28"/>
        </w:rPr>
        <w:t xml:space="preserve"> </w:t>
      </w:r>
      <w:r w:rsidR="009B65A6">
        <w:rPr>
          <w:rFonts w:eastAsia="Times-Roman"/>
          <w:spacing w:val="-3"/>
          <w:sz w:val="28"/>
          <w:szCs w:val="28"/>
        </w:rPr>
        <w:t>БГСХА</w:t>
      </w:r>
      <w:r w:rsidRPr="00E27700">
        <w:rPr>
          <w:rFonts w:eastAsia="Times-Roman"/>
          <w:spacing w:val="-3"/>
          <w:sz w:val="28"/>
          <w:szCs w:val="28"/>
        </w:rPr>
        <w:t>, 2018. ‒ 188 с.</w:t>
      </w:r>
    </w:p>
    <w:p w14:paraId="61BC8BE5" w14:textId="407AB641" w:rsidR="00E27700" w:rsidRPr="00E27700" w:rsidRDefault="00E27700" w:rsidP="00EB6B4F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Витко</w:t>
      </w:r>
      <w:proofErr w:type="spellEnd"/>
      <w:r w:rsidRPr="00E27700">
        <w:rPr>
          <w:sz w:val="28"/>
          <w:szCs w:val="28"/>
        </w:rPr>
        <w:t xml:space="preserve">, Г. И. Генетика. Курс </w:t>
      </w:r>
      <w:proofErr w:type="gramStart"/>
      <w:r w:rsidRPr="00E27700">
        <w:rPr>
          <w:sz w:val="28"/>
          <w:szCs w:val="28"/>
        </w:rPr>
        <w:t>лекций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>-метод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Г. И. </w:t>
      </w:r>
      <w:proofErr w:type="spellStart"/>
      <w:r w:rsidRPr="00E27700">
        <w:rPr>
          <w:sz w:val="28"/>
          <w:szCs w:val="28"/>
        </w:rPr>
        <w:t>Витко</w:t>
      </w:r>
      <w:proofErr w:type="spellEnd"/>
      <w:r w:rsidRPr="00E27700">
        <w:rPr>
          <w:sz w:val="28"/>
          <w:szCs w:val="28"/>
        </w:rPr>
        <w:t xml:space="preserve">, Е. В. </w:t>
      </w:r>
      <w:proofErr w:type="spellStart"/>
      <w:r w:rsidRPr="00E27700">
        <w:rPr>
          <w:sz w:val="28"/>
          <w:szCs w:val="28"/>
        </w:rPr>
        <w:t>Равков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БГСХА, 2020. – 232 с.</w:t>
      </w:r>
    </w:p>
    <w:p w14:paraId="194FB5A6" w14:textId="69199D1D" w:rsidR="00E27700" w:rsidRDefault="00E27700" w:rsidP="00EB6B4F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Равков</w:t>
      </w:r>
      <w:proofErr w:type="spellEnd"/>
      <w:r w:rsidRPr="00E27700">
        <w:rPr>
          <w:sz w:val="28"/>
          <w:szCs w:val="28"/>
        </w:rPr>
        <w:t xml:space="preserve">, Е. В. Генетика. </w:t>
      </w:r>
      <w:proofErr w:type="gramStart"/>
      <w:r w:rsidRPr="00E27700">
        <w:rPr>
          <w:sz w:val="28"/>
          <w:szCs w:val="28"/>
        </w:rPr>
        <w:t>Практикум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Е. В. </w:t>
      </w:r>
      <w:proofErr w:type="spellStart"/>
      <w:r w:rsidRPr="00E27700">
        <w:rPr>
          <w:sz w:val="28"/>
          <w:szCs w:val="28"/>
        </w:rPr>
        <w:t>Равков</w:t>
      </w:r>
      <w:proofErr w:type="spellEnd"/>
      <w:r w:rsidRPr="00E27700">
        <w:rPr>
          <w:sz w:val="28"/>
          <w:szCs w:val="28"/>
        </w:rPr>
        <w:t>, Г. И.</w:t>
      </w:r>
      <w:r w:rsidR="009B65A6">
        <w:rPr>
          <w:sz w:val="28"/>
          <w:szCs w:val="28"/>
        </w:rPr>
        <w:t> </w:t>
      </w:r>
      <w:proofErr w:type="spellStart"/>
      <w:r w:rsidRPr="00E27700">
        <w:rPr>
          <w:sz w:val="28"/>
          <w:szCs w:val="28"/>
        </w:rPr>
        <w:t>Витко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ИВЦ Минфина, 2021. – 279 с.</w:t>
      </w:r>
    </w:p>
    <w:p w14:paraId="4F1E4C3E" w14:textId="3A81A0EC" w:rsidR="001F0375" w:rsidRPr="0061047B" w:rsidRDefault="001F0375" w:rsidP="00EB6B4F">
      <w:pPr>
        <w:pStyle w:val="a8"/>
        <w:widowControl w:val="0"/>
        <w:numPr>
          <w:ilvl w:val="0"/>
          <w:numId w:val="10"/>
        </w:numPr>
        <w:tabs>
          <w:tab w:val="clear" w:pos="567"/>
          <w:tab w:val="num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1F0375">
        <w:rPr>
          <w:sz w:val="28"/>
          <w:szCs w:val="28"/>
        </w:rPr>
        <w:t>Живлюк</w:t>
      </w:r>
      <w:proofErr w:type="spellEnd"/>
      <w:r w:rsidRPr="001F0375">
        <w:rPr>
          <w:sz w:val="28"/>
          <w:szCs w:val="28"/>
        </w:rPr>
        <w:t>, Е.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 xml:space="preserve">К. Генетика: лабораторный </w:t>
      </w:r>
      <w:proofErr w:type="gramStart"/>
      <w:r w:rsidRPr="001F0375">
        <w:rPr>
          <w:sz w:val="28"/>
          <w:szCs w:val="28"/>
        </w:rPr>
        <w:t>практикум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:</w:t>
      </w:r>
      <w:proofErr w:type="gramEnd"/>
      <w:r w:rsidRPr="001F0375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1F0375">
        <w:rPr>
          <w:sz w:val="28"/>
          <w:szCs w:val="28"/>
        </w:rPr>
        <w:t xml:space="preserve"> пособие / Е.</w:t>
      </w:r>
      <w:r w:rsidR="0061047B">
        <w:rPr>
          <w:sz w:val="28"/>
          <w:szCs w:val="28"/>
        </w:rPr>
        <w:t> </w:t>
      </w:r>
      <w:r w:rsidRPr="001F0375">
        <w:rPr>
          <w:sz w:val="28"/>
          <w:szCs w:val="28"/>
        </w:rPr>
        <w:t>К.</w:t>
      </w:r>
      <w:r w:rsidR="000D3A8D">
        <w:rPr>
          <w:sz w:val="28"/>
          <w:szCs w:val="28"/>
        </w:rPr>
        <w:t> </w:t>
      </w:r>
      <w:proofErr w:type="spellStart"/>
      <w:r w:rsidRPr="001F0375">
        <w:rPr>
          <w:sz w:val="28"/>
          <w:szCs w:val="28"/>
        </w:rPr>
        <w:t>Живлюк</w:t>
      </w:r>
      <w:proofErr w:type="spellEnd"/>
      <w:r w:rsidRPr="001F0375">
        <w:rPr>
          <w:sz w:val="28"/>
          <w:szCs w:val="28"/>
        </w:rPr>
        <w:t>, Р.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 xml:space="preserve">К. Янкелевич. – </w:t>
      </w:r>
      <w:proofErr w:type="gramStart"/>
      <w:r w:rsidRPr="001F0375">
        <w:rPr>
          <w:sz w:val="28"/>
          <w:szCs w:val="28"/>
        </w:rPr>
        <w:t>Минск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:</w:t>
      </w:r>
      <w:proofErr w:type="gramEnd"/>
      <w:r w:rsidRPr="001F0375">
        <w:rPr>
          <w:sz w:val="28"/>
          <w:szCs w:val="28"/>
        </w:rPr>
        <w:t xml:space="preserve"> ИВЦ Минфина, 2021. – 279 с.</w:t>
      </w:r>
    </w:p>
    <w:p w14:paraId="40A764E5" w14:textId="77777777" w:rsidR="0039638E" w:rsidRPr="00156CC4" w:rsidRDefault="0039638E" w:rsidP="00EB6B4F">
      <w:pPr>
        <w:pStyle w:val="Style21"/>
        <w:suppressAutoHyphens/>
        <w:spacing w:line="240" w:lineRule="auto"/>
        <w:ind w:firstLine="567"/>
        <w:jc w:val="center"/>
        <w:rPr>
          <w:rStyle w:val="FontStyle101"/>
          <w:b w:val="0"/>
          <w:sz w:val="28"/>
          <w:szCs w:val="28"/>
        </w:rPr>
      </w:pPr>
    </w:p>
    <w:p w14:paraId="70D68BEA" w14:textId="622E4609" w:rsidR="0039638E" w:rsidRDefault="0039638E" w:rsidP="00EB6B4F">
      <w:pPr>
        <w:pStyle w:val="Style21"/>
        <w:suppressAutoHyphens/>
        <w:spacing w:line="240" w:lineRule="auto"/>
        <w:jc w:val="center"/>
        <w:rPr>
          <w:rStyle w:val="FontStyle101"/>
          <w:bCs w:val="0"/>
          <w:iCs/>
          <w:sz w:val="28"/>
          <w:szCs w:val="28"/>
        </w:rPr>
      </w:pPr>
      <w:r w:rsidRPr="00E30D1A">
        <w:rPr>
          <w:rStyle w:val="FontStyle101"/>
          <w:bCs w:val="0"/>
          <w:iCs/>
          <w:sz w:val="28"/>
          <w:szCs w:val="28"/>
        </w:rPr>
        <w:t>Дополнительная</w:t>
      </w:r>
      <w:r w:rsidR="00E30D1A">
        <w:rPr>
          <w:rStyle w:val="FontStyle101"/>
          <w:bCs w:val="0"/>
          <w:iCs/>
          <w:sz w:val="28"/>
          <w:szCs w:val="28"/>
        </w:rPr>
        <w:t xml:space="preserve"> литература</w:t>
      </w:r>
    </w:p>
    <w:p w14:paraId="2441C2C1" w14:textId="77777777" w:rsidR="00120C68" w:rsidRDefault="00120C68" w:rsidP="00EB6B4F">
      <w:pPr>
        <w:pStyle w:val="Style21"/>
        <w:suppressAutoHyphens/>
        <w:spacing w:line="240" w:lineRule="auto"/>
        <w:jc w:val="center"/>
        <w:rPr>
          <w:rStyle w:val="FontStyle101"/>
          <w:bCs w:val="0"/>
          <w:iCs/>
          <w:sz w:val="28"/>
          <w:szCs w:val="28"/>
        </w:rPr>
      </w:pPr>
    </w:p>
    <w:p w14:paraId="1347ED16" w14:textId="31FD49BC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bookmarkStart w:id="4" w:name="_Hlk156392340"/>
      <w:r w:rsidRPr="00E27700">
        <w:rPr>
          <w:rFonts w:eastAsia="Times-Roman"/>
          <w:sz w:val="28"/>
          <w:szCs w:val="28"/>
        </w:rPr>
        <w:t xml:space="preserve">Абрамова, З. В. Генетика. Программированное обучение / З. В. Абрамова. – </w:t>
      </w:r>
      <w:proofErr w:type="gramStart"/>
      <w:r w:rsidRPr="00E27700">
        <w:rPr>
          <w:rFonts w:eastAsia="Times-Roman"/>
          <w:sz w:val="28"/>
          <w:szCs w:val="28"/>
        </w:rPr>
        <w:t>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</w:t>
      </w:r>
      <w:proofErr w:type="spellStart"/>
      <w:r w:rsidRPr="00E27700">
        <w:rPr>
          <w:rFonts w:eastAsia="Times-Roman"/>
          <w:sz w:val="28"/>
          <w:szCs w:val="28"/>
        </w:rPr>
        <w:t>Агропромиздат</w:t>
      </w:r>
      <w:proofErr w:type="spellEnd"/>
      <w:r w:rsidRPr="00E27700">
        <w:rPr>
          <w:rFonts w:eastAsia="Times-Roman"/>
          <w:sz w:val="28"/>
          <w:szCs w:val="28"/>
        </w:rPr>
        <w:t xml:space="preserve">, 1985. 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287 с.</w:t>
      </w:r>
    </w:p>
    <w:p w14:paraId="495F2967" w14:textId="3C401D44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rFonts w:eastAsia="Times-Roman"/>
          <w:sz w:val="28"/>
          <w:szCs w:val="28"/>
        </w:rPr>
        <w:t>Айала</w:t>
      </w:r>
      <w:proofErr w:type="spellEnd"/>
      <w:r w:rsidRPr="00E27700">
        <w:rPr>
          <w:rFonts w:eastAsia="Times-Roman"/>
          <w:sz w:val="28"/>
          <w:szCs w:val="28"/>
        </w:rPr>
        <w:t>, Ф. Современная генетика</w:t>
      </w:r>
      <w:r w:rsidR="000D3A8D">
        <w:rPr>
          <w:rFonts w:eastAsia="Times-Roman"/>
          <w:sz w:val="28"/>
          <w:szCs w:val="28"/>
        </w:rPr>
        <w:t>: в 3 т.</w:t>
      </w:r>
      <w:r w:rsidRPr="00E27700">
        <w:rPr>
          <w:rFonts w:eastAsia="Times-Roman"/>
          <w:sz w:val="28"/>
          <w:szCs w:val="28"/>
        </w:rPr>
        <w:t xml:space="preserve"> / Ф. </w:t>
      </w:r>
      <w:proofErr w:type="spellStart"/>
      <w:r w:rsidRPr="00E27700">
        <w:rPr>
          <w:rFonts w:eastAsia="Times-Roman"/>
          <w:sz w:val="28"/>
          <w:szCs w:val="28"/>
        </w:rPr>
        <w:t>Айала</w:t>
      </w:r>
      <w:proofErr w:type="spellEnd"/>
      <w:r w:rsidRPr="00E27700">
        <w:rPr>
          <w:rFonts w:eastAsia="Times-Roman"/>
          <w:sz w:val="28"/>
          <w:szCs w:val="28"/>
        </w:rPr>
        <w:t xml:space="preserve">, Дж. </w:t>
      </w:r>
      <w:proofErr w:type="spellStart"/>
      <w:r w:rsidRPr="00E27700">
        <w:rPr>
          <w:rFonts w:eastAsia="Times-Roman"/>
          <w:sz w:val="28"/>
          <w:szCs w:val="28"/>
        </w:rPr>
        <w:t>Кайгер</w:t>
      </w:r>
      <w:proofErr w:type="spellEnd"/>
      <w:r w:rsidRPr="00E27700">
        <w:rPr>
          <w:rFonts w:eastAsia="Times-Roman"/>
          <w:sz w:val="28"/>
          <w:szCs w:val="28"/>
        </w:rPr>
        <w:t xml:space="preserve">. – </w:t>
      </w:r>
      <w:proofErr w:type="gramStart"/>
      <w:r w:rsidRPr="00E27700">
        <w:rPr>
          <w:rFonts w:eastAsia="Times-Roman"/>
          <w:sz w:val="28"/>
          <w:szCs w:val="28"/>
        </w:rPr>
        <w:t>Москва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Мир, 1987, 1988.</w:t>
      </w:r>
    </w:p>
    <w:p w14:paraId="62C42809" w14:textId="5616CFB7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Барабанщиков, Б. И. Сборник задач по генетике / Б. И. Барабанщиков, Е.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 xml:space="preserve">А. Сапаев. – </w:t>
      </w:r>
      <w:proofErr w:type="gramStart"/>
      <w:r w:rsidRPr="00E27700">
        <w:rPr>
          <w:sz w:val="28"/>
          <w:szCs w:val="28"/>
        </w:rPr>
        <w:t>Казань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Изд-во Казан. ун-та, 1988. – 189 с.</w:t>
      </w:r>
    </w:p>
    <w:p w14:paraId="1A40D663" w14:textId="442B8C80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Болгова, И. В. Сборник задач по общей биологии / И. В. Болгова. – </w:t>
      </w:r>
      <w:proofErr w:type="gramStart"/>
      <w:r w:rsidRPr="00E27700">
        <w:rPr>
          <w:sz w:val="28"/>
          <w:szCs w:val="28"/>
        </w:rPr>
        <w:t>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ОНИКС, Мир и образование, 2006. – 256 с.</w:t>
      </w:r>
    </w:p>
    <w:p w14:paraId="446D43C5" w14:textId="4E234F76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Витко</w:t>
      </w:r>
      <w:proofErr w:type="spellEnd"/>
      <w:r w:rsidRPr="00E27700">
        <w:rPr>
          <w:sz w:val="28"/>
          <w:szCs w:val="28"/>
        </w:rPr>
        <w:t xml:space="preserve">, Г. И. Генетика. </w:t>
      </w:r>
      <w:proofErr w:type="gramStart"/>
      <w:r w:rsidRPr="00E27700">
        <w:rPr>
          <w:sz w:val="28"/>
          <w:szCs w:val="28"/>
        </w:rPr>
        <w:t>Практикум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>-метод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Г. И. </w:t>
      </w:r>
      <w:proofErr w:type="spellStart"/>
      <w:r w:rsidRPr="00E27700">
        <w:rPr>
          <w:sz w:val="28"/>
          <w:szCs w:val="28"/>
        </w:rPr>
        <w:t>Витко</w:t>
      </w:r>
      <w:proofErr w:type="spellEnd"/>
      <w:r w:rsidRPr="00E27700">
        <w:rPr>
          <w:sz w:val="28"/>
          <w:szCs w:val="28"/>
        </w:rPr>
        <w:t xml:space="preserve">, Е. В. </w:t>
      </w:r>
      <w:proofErr w:type="spellStart"/>
      <w:r w:rsidRPr="00E27700">
        <w:rPr>
          <w:sz w:val="28"/>
          <w:szCs w:val="28"/>
        </w:rPr>
        <w:t>Равков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БГСХА, 2020. – 214 с.</w:t>
      </w:r>
    </w:p>
    <w:p w14:paraId="2ECDB210" w14:textId="44B4DE1C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Генетика / Б. </w:t>
      </w:r>
      <w:proofErr w:type="spellStart"/>
      <w:r w:rsidRPr="00E27700">
        <w:rPr>
          <w:sz w:val="28"/>
          <w:szCs w:val="28"/>
        </w:rPr>
        <w:t>Гуттман</w:t>
      </w:r>
      <w:proofErr w:type="spellEnd"/>
      <w:r w:rsidRPr="00E27700">
        <w:rPr>
          <w:sz w:val="28"/>
          <w:szCs w:val="28"/>
        </w:rPr>
        <w:t xml:space="preserve">, Э. Гриффитс, Д. Сузуки, Т. </w:t>
      </w:r>
      <w:proofErr w:type="spellStart"/>
      <w:r w:rsidRPr="00E27700">
        <w:rPr>
          <w:sz w:val="28"/>
          <w:szCs w:val="28"/>
        </w:rPr>
        <w:t>Куллис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ФАИР-ПРЕСС, 2004. – 448 с.</w:t>
      </w:r>
    </w:p>
    <w:p w14:paraId="2434CCF5" w14:textId="35E2FC63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E27700">
        <w:rPr>
          <w:sz w:val="28"/>
          <w:szCs w:val="28"/>
        </w:rPr>
        <w:t>Генетика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А. А. Жученко [и др.]. – </w:t>
      </w:r>
      <w:proofErr w:type="gramStart"/>
      <w:r w:rsidRPr="00E27700">
        <w:rPr>
          <w:sz w:val="28"/>
          <w:szCs w:val="28"/>
        </w:rPr>
        <w:t>М</w:t>
      </w:r>
      <w:r w:rsidR="009B65A6">
        <w:rPr>
          <w:sz w:val="28"/>
          <w:szCs w:val="28"/>
        </w:rPr>
        <w:t xml:space="preserve">осква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</w:t>
      </w:r>
      <w:proofErr w:type="spellStart"/>
      <w:r w:rsidRPr="00E27700">
        <w:rPr>
          <w:sz w:val="28"/>
          <w:szCs w:val="28"/>
        </w:rPr>
        <w:t>КолосС</w:t>
      </w:r>
      <w:proofErr w:type="spellEnd"/>
      <w:r w:rsidRPr="00E27700">
        <w:rPr>
          <w:sz w:val="28"/>
          <w:szCs w:val="28"/>
        </w:rPr>
        <w:t>, 2003. – 481 с.</w:t>
      </w:r>
    </w:p>
    <w:p w14:paraId="6F20DFDE" w14:textId="28004E01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bCs/>
          <w:sz w:val="28"/>
          <w:szCs w:val="28"/>
        </w:rPr>
        <w:t xml:space="preserve">Генетика и селекция сельскохозяйственных </w:t>
      </w:r>
      <w:proofErr w:type="gramStart"/>
      <w:r w:rsidRPr="00E27700">
        <w:rPr>
          <w:bCs/>
          <w:sz w:val="28"/>
          <w:szCs w:val="28"/>
        </w:rPr>
        <w:t>культур</w:t>
      </w:r>
      <w:r w:rsidR="009B65A6">
        <w:rPr>
          <w:bCs/>
          <w:sz w:val="28"/>
          <w:szCs w:val="28"/>
        </w:rPr>
        <w:t xml:space="preserve"> </w:t>
      </w:r>
      <w:r w:rsidRPr="00E27700">
        <w:rPr>
          <w:bCs/>
          <w:sz w:val="28"/>
          <w:szCs w:val="28"/>
        </w:rPr>
        <w:t>:</w:t>
      </w:r>
      <w:proofErr w:type="gramEnd"/>
      <w:r w:rsidRPr="00E27700">
        <w:rPr>
          <w:bCs/>
          <w:sz w:val="28"/>
          <w:szCs w:val="28"/>
        </w:rPr>
        <w:t xml:space="preserve"> курс лекций / </w:t>
      </w:r>
      <w:r w:rsidRPr="00E27700">
        <w:rPr>
          <w:bCs/>
          <w:sz w:val="28"/>
          <w:szCs w:val="28"/>
        </w:rPr>
        <w:br/>
        <w:t xml:space="preserve">Г. И. </w:t>
      </w:r>
      <w:proofErr w:type="spellStart"/>
      <w:r w:rsidRPr="00E27700">
        <w:rPr>
          <w:bCs/>
          <w:sz w:val="28"/>
          <w:szCs w:val="28"/>
        </w:rPr>
        <w:t>Витко</w:t>
      </w:r>
      <w:proofErr w:type="spellEnd"/>
      <w:r w:rsidRPr="00E27700">
        <w:rPr>
          <w:bCs/>
          <w:sz w:val="28"/>
          <w:szCs w:val="28"/>
        </w:rPr>
        <w:t xml:space="preserve"> [и др.]. </w:t>
      </w:r>
      <w:r w:rsidRPr="00E27700">
        <w:rPr>
          <w:rFonts w:ascii="Symbol" w:hAnsi="Symbol"/>
          <w:bCs/>
          <w:sz w:val="28"/>
          <w:szCs w:val="28"/>
        </w:rPr>
        <w:t></w:t>
      </w:r>
      <w:r w:rsidRPr="00E27700">
        <w:rPr>
          <w:bCs/>
          <w:sz w:val="28"/>
          <w:szCs w:val="28"/>
        </w:rPr>
        <w:t xml:space="preserve"> </w:t>
      </w:r>
      <w:proofErr w:type="gramStart"/>
      <w:r w:rsidRPr="00E27700">
        <w:rPr>
          <w:bCs/>
          <w:sz w:val="28"/>
          <w:szCs w:val="28"/>
        </w:rPr>
        <w:t>Горки</w:t>
      </w:r>
      <w:r w:rsidR="009B65A6">
        <w:rPr>
          <w:bCs/>
          <w:sz w:val="28"/>
          <w:szCs w:val="28"/>
        </w:rPr>
        <w:t xml:space="preserve"> </w:t>
      </w:r>
      <w:r w:rsidRPr="00E27700">
        <w:rPr>
          <w:bCs/>
          <w:sz w:val="28"/>
          <w:szCs w:val="28"/>
        </w:rPr>
        <w:t>:</w:t>
      </w:r>
      <w:proofErr w:type="gramEnd"/>
      <w:r w:rsidRPr="00E27700">
        <w:rPr>
          <w:bCs/>
          <w:sz w:val="28"/>
          <w:szCs w:val="28"/>
        </w:rPr>
        <w:t xml:space="preserve"> БГСХА, 2015. </w:t>
      </w:r>
      <w:r w:rsidRPr="00E27700">
        <w:rPr>
          <w:rFonts w:ascii="Symbol" w:hAnsi="Symbol"/>
          <w:bCs/>
          <w:sz w:val="28"/>
          <w:szCs w:val="28"/>
        </w:rPr>
        <w:t></w:t>
      </w:r>
      <w:r w:rsidRPr="00E27700">
        <w:rPr>
          <w:bCs/>
          <w:sz w:val="28"/>
          <w:szCs w:val="28"/>
        </w:rPr>
        <w:t xml:space="preserve"> 212 с.</w:t>
      </w:r>
    </w:p>
    <w:p w14:paraId="5B394633" w14:textId="30B219CA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Генетика и селекция сельскохозяйственных </w:t>
      </w:r>
      <w:proofErr w:type="gramStart"/>
      <w:r w:rsidRPr="00E27700">
        <w:rPr>
          <w:sz w:val="28"/>
          <w:szCs w:val="28"/>
        </w:rPr>
        <w:t>растений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лабораторный практикум. В 2-х ч. Ч. 1. Генетика. ‒ </w:t>
      </w:r>
      <w:proofErr w:type="gramStart"/>
      <w:r w:rsidRPr="00E27700">
        <w:rPr>
          <w:sz w:val="28"/>
          <w:szCs w:val="28"/>
        </w:rPr>
        <w:t>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БГСХА, 2015. ‒ 212 с.</w:t>
      </w:r>
    </w:p>
    <w:p w14:paraId="3F470ACA" w14:textId="500122B5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Генетика: </w:t>
      </w:r>
      <w:r w:rsidR="000D3A8D">
        <w:rPr>
          <w:sz w:val="28"/>
          <w:szCs w:val="28"/>
        </w:rPr>
        <w:t>с</w:t>
      </w:r>
      <w:r w:rsidRPr="00E27700">
        <w:rPr>
          <w:sz w:val="28"/>
          <w:szCs w:val="28"/>
        </w:rPr>
        <w:t>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задач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 xml:space="preserve">од ред. </w:t>
      </w:r>
      <w:r w:rsidR="000D3A8D">
        <w:rPr>
          <w:sz w:val="28"/>
          <w:szCs w:val="28"/>
        </w:rPr>
        <w:t xml:space="preserve">Р. М. </w:t>
      </w:r>
      <w:r w:rsidRPr="00E27700">
        <w:rPr>
          <w:sz w:val="28"/>
          <w:szCs w:val="28"/>
        </w:rPr>
        <w:t xml:space="preserve">Островской, </w:t>
      </w:r>
      <w:r w:rsidR="000D3A8D">
        <w:rPr>
          <w:sz w:val="28"/>
          <w:szCs w:val="28"/>
        </w:rPr>
        <w:t xml:space="preserve">В. И. </w:t>
      </w:r>
      <w:proofErr w:type="spellStart"/>
      <w:r w:rsidRPr="00E27700">
        <w:rPr>
          <w:sz w:val="28"/>
          <w:szCs w:val="28"/>
        </w:rPr>
        <w:t>Чемериловой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Иркутск</w:t>
      </w:r>
      <w:r w:rsidR="000D3A8D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Изд-во Иркут. ун-та, 2005. – 152 с.</w:t>
      </w:r>
    </w:p>
    <w:p w14:paraId="2375AF51" w14:textId="6BB9AA1B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Генетические основы селекции растений: в 4 т. Т. 1. Общая генетика растений / </w:t>
      </w:r>
      <w:r w:rsidR="000D3A8D">
        <w:rPr>
          <w:sz w:val="28"/>
          <w:szCs w:val="28"/>
        </w:rPr>
        <w:t>н</w:t>
      </w:r>
      <w:r w:rsidRPr="00E27700">
        <w:rPr>
          <w:sz w:val="28"/>
          <w:szCs w:val="28"/>
        </w:rPr>
        <w:t xml:space="preserve">ауч. ред. А. В. </w:t>
      </w:r>
      <w:proofErr w:type="spellStart"/>
      <w:r w:rsidRPr="00E27700">
        <w:rPr>
          <w:sz w:val="28"/>
          <w:szCs w:val="28"/>
        </w:rPr>
        <w:t>Кильчевский</w:t>
      </w:r>
      <w:proofErr w:type="spellEnd"/>
      <w:r w:rsidRPr="00E27700">
        <w:rPr>
          <w:sz w:val="28"/>
          <w:szCs w:val="28"/>
        </w:rPr>
        <w:t xml:space="preserve">, А. В. </w:t>
      </w:r>
      <w:proofErr w:type="spellStart"/>
      <w:r w:rsidRPr="00E27700">
        <w:rPr>
          <w:sz w:val="28"/>
          <w:szCs w:val="28"/>
        </w:rPr>
        <w:t>Хотылёва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Белорусская наука, 2008. – 551 с.</w:t>
      </w:r>
    </w:p>
    <w:p w14:paraId="74D37849" w14:textId="2BB08496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Гончаров, О. В. Генетика. Задачи / О. В. Гончаров. – </w:t>
      </w:r>
      <w:proofErr w:type="gramStart"/>
      <w:r w:rsidRPr="00E27700">
        <w:rPr>
          <w:sz w:val="28"/>
          <w:szCs w:val="28"/>
        </w:rPr>
        <w:t>Саратов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Лицей, 2005. – 352 с.</w:t>
      </w:r>
    </w:p>
    <w:p w14:paraId="6FBA7BC2" w14:textId="2B945EFD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Гуляев, Г. В. Задачник по генетике / Г. В. Гуляев. – </w:t>
      </w:r>
      <w:proofErr w:type="gramStart"/>
      <w:r w:rsidRPr="00E27700">
        <w:rPr>
          <w:rFonts w:eastAsia="Times-Roman"/>
          <w:sz w:val="28"/>
          <w:szCs w:val="28"/>
        </w:rPr>
        <w:t>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Колос, 1980.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78 с.</w:t>
      </w:r>
    </w:p>
    <w:p w14:paraId="602AA967" w14:textId="4D705936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lastRenderedPageBreak/>
        <w:t xml:space="preserve">Гуляев, Г. В. Генетика / Г. В. Гуляев. – </w:t>
      </w:r>
      <w:proofErr w:type="gramStart"/>
      <w:r w:rsidRPr="00E27700">
        <w:rPr>
          <w:rFonts w:eastAsia="Times-Roman"/>
          <w:sz w:val="28"/>
          <w:szCs w:val="28"/>
        </w:rPr>
        <w:t>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Колос, 1984. 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351 с.</w:t>
      </w:r>
    </w:p>
    <w:p w14:paraId="5FB1ABDC" w14:textId="07331835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Дубинин, Н. П. Общая генетика / Н. П. Дубинин. – </w:t>
      </w:r>
      <w:proofErr w:type="gramStart"/>
      <w:r w:rsidRPr="00E27700">
        <w:rPr>
          <w:rFonts w:eastAsia="Times-Roman"/>
          <w:sz w:val="28"/>
          <w:szCs w:val="28"/>
        </w:rPr>
        <w:t>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Наука, 1976.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– 572 с.</w:t>
      </w:r>
    </w:p>
    <w:p w14:paraId="3E1AEFCA" w14:textId="4E344CC5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rFonts w:eastAsia="Times-Roman"/>
          <w:sz w:val="28"/>
          <w:szCs w:val="28"/>
        </w:rPr>
        <w:t>Жимулев</w:t>
      </w:r>
      <w:proofErr w:type="spellEnd"/>
      <w:r w:rsidRPr="00E27700">
        <w:rPr>
          <w:rFonts w:eastAsia="Times-Roman"/>
          <w:sz w:val="28"/>
          <w:szCs w:val="28"/>
        </w:rPr>
        <w:t xml:space="preserve">, И. Ф. Общая и молекулярная генетика / И. Ф. </w:t>
      </w:r>
      <w:proofErr w:type="spellStart"/>
      <w:r w:rsidRPr="00E27700">
        <w:rPr>
          <w:rFonts w:eastAsia="Times-Roman"/>
          <w:sz w:val="28"/>
          <w:szCs w:val="28"/>
        </w:rPr>
        <w:t>Жимулев</w:t>
      </w:r>
      <w:proofErr w:type="spellEnd"/>
      <w:r w:rsidRPr="00E27700">
        <w:rPr>
          <w:rFonts w:eastAsia="Times-Roman"/>
          <w:sz w:val="28"/>
          <w:szCs w:val="28"/>
        </w:rPr>
        <w:t xml:space="preserve">. – </w:t>
      </w:r>
      <w:proofErr w:type="gramStart"/>
      <w:r w:rsidRPr="00E27700">
        <w:rPr>
          <w:rFonts w:eastAsia="Times-Roman"/>
          <w:sz w:val="28"/>
          <w:szCs w:val="28"/>
        </w:rPr>
        <w:t>Новосибирск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</w:t>
      </w:r>
      <w:proofErr w:type="spellStart"/>
      <w:r w:rsidRPr="00E27700">
        <w:rPr>
          <w:rFonts w:eastAsia="Times-Roman"/>
          <w:sz w:val="28"/>
          <w:szCs w:val="28"/>
        </w:rPr>
        <w:t>Сиб</w:t>
      </w:r>
      <w:proofErr w:type="spellEnd"/>
      <w:r w:rsidRPr="00E27700">
        <w:rPr>
          <w:rFonts w:eastAsia="Times-Roman"/>
          <w:sz w:val="28"/>
          <w:szCs w:val="28"/>
        </w:rPr>
        <w:t>. унив. изд-во, 2007. – 479 с.</w:t>
      </w:r>
    </w:p>
    <w:p w14:paraId="2A6DDC32" w14:textId="7249DDB3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Задачи по современной генетике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 xml:space="preserve">од ред. М. М. Асланяна. – </w:t>
      </w:r>
      <w:proofErr w:type="gramStart"/>
      <w:r w:rsidRPr="00E27700">
        <w:rPr>
          <w:sz w:val="28"/>
          <w:szCs w:val="28"/>
        </w:rPr>
        <w:t>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КДУ, 2005. – 224 с.</w:t>
      </w:r>
    </w:p>
    <w:p w14:paraId="53A52C66" w14:textId="7B564FFC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Инге-</w:t>
      </w:r>
      <w:proofErr w:type="spellStart"/>
      <w:r w:rsidRPr="00E27700">
        <w:rPr>
          <w:sz w:val="28"/>
          <w:szCs w:val="28"/>
        </w:rPr>
        <w:t>Вечтомов</w:t>
      </w:r>
      <w:proofErr w:type="spellEnd"/>
      <w:r w:rsidRPr="00E27700">
        <w:rPr>
          <w:sz w:val="28"/>
          <w:szCs w:val="28"/>
        </w:rPr>
        <w:t>, С. Г. Генетика с основами селекции / С. Г. Инге-</w:t>
      </w:r>
      <w:proofErr w:type="spellStart"/>
      <w:r w:rsidRPr="00E27700">
        <w:rPr>
          <w:sz w:val="28"/>
          <w:szCs w:val="28"/>
        </w:rPr>
        <w:t>Вечтомов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</w:t>
      </w:r>
      <w:proofErr w:type="spellStart"/>
      <w:r w:rsidRPr="00E27700">
        <w:rPr>
          <w:sz w:val="28"/>
          <w:szCs w:val="28"/>
        </w:rPr>
        <w:t>Высш</w:t>
      </w:r>
      <w:proofErr w:type="spellEnd"/>
      <w:r w:rsidRPr="00E27700">
        <w:rPr>
          <w:sz w:val="28"/>
          <w:szCs w:val="28"/>
        </w:rPr>
        <w:t xml:space="preserve">. </w:t>
      </w:r>
      <w:proofErr w:type="spellStart"/>
      <w:r w:rsidRPr="00E27700">
        <w:rPr>
          <w:sz w:val="28"/>
          <w:szCs w:val="28"/>
        </w:rPr>
        <w:t>шк</w:t>
      </w:r>
      <w:proofErr w:type="spellEnd"/>
      <w:r w:rsidRPr="00E27700">
        <w:rPr>
          <w:sz w:val="28"/>
          <w:szCs w:val="28"/>
        </w:rPr>
        <w:t>., 1989. – 591 с.</w:t>
      </w:r>
    </w:p>
    <w:p w14:paraId="02A534C7" w14:textId="7F44C573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Крюков, В. И. Генетика</w:t>
      </w:r>
      <w:r w:rsidR="00ED0C7A">
        <w:rPr>
          <w:sz w:val="28"/>
          <w:szCs w:val="28"/>
        </w:rPr>
        <w:t>: в</w:t>
      </w:r>
      <w:r w:rsidR="000D3A8D">
        <w:rPr>
          <w:sz w:val="28"/>
          <w:szCs w:val="28"/>
        </w:rPr>
        <w:t xml:space="preserve"> 5 ч.</w:t>
      </w:r>
      <w:r w:rsidRPr="00E27700">
        <w:rPr>
          <w:sz w:val="28"/>
          <w:szCs w:val="28"/>
        </w:rPr>
        <w:t xml:space="preserve"> / В. И. Крюков. – </w:t>
      </w:r>
      <w:proofErr w:type="gramStart"/>
      <w:r w:rsidRPr="00E27700">
        <w:rPr>
          <w:sz w:val="28"/>
          <w:szCs w:val="28"/>
        </w:rPr>
        <w:t>Орел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Изд-во </w:t>
      </w:r>
      <w:proofErr w:type="spellStart"/>
      <w:r w:rsidRPr="00E27700">
        <w:rPr>
          <w:sz w:val="28"/>
          <w:szCs w:val="28"/>
        </w:rPr>
        <w:t>ОрелГАУ</w:t>
      </w:r>
      <w:proofErr w:type="spellEnd"/>
      <w:r w:rsidRPr="00E27700">
        <w:rPr>
          <w:sz w:val="28"/>
          <w:szCs w:val="28"/>
        </w:rPr>
        <w:t>, 2006.</w:t>
      </w:r>
    </w:p>
    <w:p w14:paraId="1702443D" w14:textId="7474B26F" w:rsidR="000D3A8D" w:rsidRPr="00E27700" w:rsidRDefault="000D3A8D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Ленточкин</w:t>
      </w:r>
      <w:proofErr w:type="spellEnd"/>
      <w:r>
        <w:rPr>
          <w:sz w:val="28"/>
          <w:szCs w:val="28"/>
        </w:rPr>
        <w:t xml:space="preserve">, А. М. </w:t>
      </w:r>
      <w:r w:rsidRPr="00E27700">
        <w:rPr>
          <w:sz w:val="28"/>
          <w:szCs w:val="28"/>
        </w:rPr>
        <w:t>Генетика</w:t>
      </w:r>
      <w:r w:rsidR="00ED0C7A">
        <w:rPr>
          <w:sz w:val="28"/>
          <w:szCs w:val="28"/>
        </w:rPr>
        <w:t xml:space="preserve"> / А. М. </w:t>
      </w:r>
      <w:proofErr w:type="spellStart"/>
      <w:r w:rsidR="00ED0C7A">
        <w:rPr>
          <w:sz w:val="28"/>
          <w:szCs w:val="28"/>
        </w:rPr>
        <w:t>Ленточкин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Ижевск</w:t>
      </w:r>
      <w:r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ФГОУ ВПО Ижевская ГСХА, 2010. – 129 с.</w:t>
      </w:r>
    </w:p>
    <w:p w14:paraId="16E6631A" w14:textId="03700ED9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rFonts w:eastAsia="Times-Roman"/>
          <w:sz w:val="28"/>
          <w:szCs w:val="28"/>
        </w:rPr>
        <w:t>Лобашев</w:t>
      </w:r>
      <w:proofErr w:type="spellEnd"/>
      <w:r w:rsidRPr="00E27700">
        <w:rPr>
          <w:rFonts w:eastAsia="Times-Roman"/>
          <w:sz w:val="28"/>
          <w:szCs w:val="28"/>
        </w:rPr>
        <w:t xml:space="preserve">, М. Е. Генетика / М. Е. </w:t>
      </w:r>
      <w:proofErr w:type="spellStart"/>
      <w:r w:rsidRPr="00E27700">
        <w:rPr>
          <w:rFonts w:eastAsia="Times-Roman"/>
          <w:sz w:val="28"/>
          <w:szCs w:val="28"/>
        </w:rPr>
        <w:t>Лобашев</w:t>
      </w:r>
      <w:proofErr w:type="spellEnd"/>
      <w:r w:rsidRPr="00E27700">
        <w:rPr>
          <w:rFonts w:eastAsia="Times-Roman"/>
          <w:sz w:val="28"/>
          <w:szCs w:val="28"/>
        </w:rPr>
        <w:t xml:space="preserve">. – </w:t>
      </w:r>
      <w:proofErr w:type="gramStart"/>
      <w:r w:rsidRPr="00E27700">
        <w:rPr>
          <w:rFonts w:eastAsia="Times-Roman"/>
          <w:sz w:val="28"/>
          <w:szCs w:val="28"/>
        </w:rPr>
        <w:t>Ленинград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</w:t>
      </w:r>
      <w:proofErr w:type="gramEnd"/>
      <w:r w:rsidRPr="00E27700">
        <w:rPr>
          <w:rFonts w:eastAsia="Times-Roman"/>
          <w:sz w:val="28"/>
          <w:szCs w:val="28"/>
        </w:rPr>
        <w:t xml:space="preserve"> ЛГУ, 1969. – 751</w:t>
      </w:r>
      <w:r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с.</w:t>
      </w:r>
    </w:p>
    <w:p w14:paraId="1F74A7C1" w14:textId="4B55EE21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Максимова, Н. П. </w:t>
      </w:r>
      <w:proofErr w:type="gramStart"/>
      <w:r w:rsidRPr="00E27700">
        <w:rPr>
          <w:sz w:val="28"/>
          <w:szCs w:val="28"/>
        </w:rPr>
        <w:t>Генетика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курс лекций</w:t>
      </w:r>
      <w:r w:rsidR="000D3A8D">
        <w:rPr>
          <w:sz w:val="28"/>
          <w:szCs w:val="28"/>
        </w:rPr>
        <w:t>: в 3 ч.</w:t>
      </w:r>
      <w:r w:rsidRPr="00E27700">
        <w:rPr>
          <w:sz w:val="28"/>
          <w:szCs w:val="28"/>
        </w:rPr>
        <w:t xml:space="preserve"> / Н. П. Максимова. –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БГУ, 2007, 2012.</w:t>
      </w:r>
    </w:p>
    <w:p w14:paraId="59545048" w14:textId="4C9AED67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Морозов, Е. И. Генетика в вопросах и ответах / Е. И. Морозов, Е. И. Тарасевич, В. С. Анохина. –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Университетское, 1989. – 288 с.</w:t>
      </w:r>
    </w:p>
    <w:p w14:paraId="464D44B3" w14:textId="77777777" w:rsidR="000D3A8D" w:rsidRPr="00E27700" w:rsidRDefault="000D3A8D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Нахаева</w:t>
      </w:r>
      <w:proofErr w:type="spellEnd"/>
      <w:r w:rsidRPr="00E27700">
        <w:rPr>
          <w:sz w:val="28"/>
          <w:szCs w:val="28"/>
        </w:rPr>
        <w:t xml:space="preserve">, В. И. Практический курс общей генетики / В. И. </w:t>
      </w:r>
      <w:proofErr w:type="spellStart"/>
      <w:r w:rsidRPr="00E27700">
        <w:rPr>
          <w:sz w:val="28"/>
          <w:szCs w:val="28"/>
        </w:rPr>
        <w:t>Нахаева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 w:rsidRPr="00E27700">
        <w:rPr>
          <w:sz w:val="28"/>
          <w:szCs w:val="28"/>
        </w:rPr>
        <w:t xml:space="preserve"> ФЛИНТА, 2011 – 210 с.</w:t>
      </w:r>
    </w:p>
    <w:p w14:paraId="1298CAB4" w14:textId="6E926254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Писарчик</w:t>
      </w:r>
      <w:proofErr w:type="spellEnd"/>
      <w:r w:rsidRPr="00E27700">
        <w:rPr>
          <w:sz w:val="28"/>
          <w:szCs w:val="28"/>
        </w:rPr>
        <w:t xml:space="preserve">, Г. А. Сборник задач по генетике / Г. А. </w:t>
      </w:r>
      <w:proofErr w:type="spellStart"/>
      <w:r w:rsidRPr="00E27700">
        <w:rPr>
          <w:sz w:val="28"/>
          <w:szCs w:val="28"/>
        </w:rPr>
        <w:t>Писарчик</w:t>
      </w:r>
      <w:proofErr w:type="spellEnd"/>
      <w:r w:rsidRPr="00E27700">
        <w:rPr>
          <w:sz w:val="28"/>
          <w:szCs w:val="28"/>
        </w:rPr>
        <w:t>, А. В. </w:t>
      </w:r>
      <w:proofErr w:type="spellStart"/>
      <w:r w:rsidRPr="00E27700">
        <w:rPr>
          <w:sz w:val="28"/>
          <w:szCs w:val="28"/>
        </w:rPr>
        <w:t>Писарчик</w:t>
      </w:r>
      <w:proofErr w:type="spellEnd"/>
      <w:r w:rsidRPr="00E27700">
        <w:rPr>
          <w:sz w:val="28"/>
          <w:szCs w:val="28"/>
        </w:rPr>
        <w:t xml:space="preserve">. ‒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</w:t>
      </w:r>
      <w:proofErr w:type="spellStart"/>
      <w:r w:rsidRPr="00E27700">
        <w:rPr>
          <w:sz w:val="28"/>
          <w:szCs w:val="28"/>
        </w:rPr>
        <w:t>Аверсэв</w:t>
      </w:r>
      <w:proofErr w:type="spellEnd"/>
      <w:r w:rsidRPr="00E27700">
        <w:rPr>
          <w:sz w:val="28"/>
          <w:szCs w:val="28"/>
        </w:rPr>
        <w:t>, 2012. ‒ 240 с.</w:t>
      </w:r>
    </w:p>
    <w:p w14:paraId="783577F5" w14:textId="3BEE3CB8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Пухальский</w:t>
      </w:r>
      <w:proofErr w:type="spellEnd"/>
      <w:r w:rsidRPr="00E27700">
        <w:rPr>
          <w:sz w:val="28"/>
          <w:szCs w:val="28"/>
        </w:rPr>
        <w:t xml:space="preserve">, В. А. Введение в </w:t>
      </w:r>
      <w:proofErr w:type="gramStart"/>
      <w:r w:rsidRPr="00E27700">
        <w:rPr>
          <w:sz w:val="28"/>
          <w:szCs w:val="28"/>
        </w:rPr>
        <w:t>генетику</w:t>
      </w:r>
      <w:r w:rsidR="00ED0C7A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В.</w:t>
      </w:r>
      <w:r w:rsidR="000D3A8D">
        <w:rPr>
          <w:sz w:val="28"/>
          <w:szCs w:val="28"/>
        </w:rPr>
        <w:t> </w:t>
      </w:r>
      <w:r w:rsidRPr="00E27700">
        <w:rPr>
          <w:sz w:val="28"/>
          <w:szCs w:val="28"/>
        </w:rPr>
        <w:t>А.</w:t>
      </w:r>
      <w:r w:rsidR="000D3A8D">
        <w:rPr>
          <w:sz w:val="28"/>
          <w:szCs w:val="28"/>
        </w:rPr>
        <w:t> </w:t>
      </w:r>
      <w:proofErr w:type="spellStart"/>
      <w:r w:rsidRPr="00E27700">
        <w:rPr>
          <w:sz w:val="28"/>
          <w:szCs w:val="28"/>
        </w:rPr>
        <w:t>Пухальский</w:t>
      </w:r>
      <w:proofErr w:type="spellEnd"/>
      <w:r w:rsidRPr="00E27700">
        <w:rPr>
          <w:sz w:val="28"/>
          <w:szCs w:val="28"/>
        </w:rPr>
        <w:t xml:space="preserve">. – </w:t>
      </w:r>
      <w:proofErr w:type="gramStart"/>
      <w:r w:rsidRPr="00E27700">
        <w:rPr>
          <w:sz w:val="28"/>
          <w:szCs w:val="28"/>
        </w:rPr>
        <w:t>М</w:t>
      </w:r>
      <w:r w:rsidR="009B65A6">
        <w:rPr>
          <w:sz w:val="28"/>
          <w:szCs w:val="28"/>
        </w:rPr>
        <w:t xml:space="preserve">осква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</w:t>
      </w:r>
      <w:proofErr w:type="spellStart"/>
      <w:r w:rsidRPr="00E27700">
        <w:rPr>
          <w:sz w:val="28"/>
          <w:szCs w:val="28"/>
        </w:rPr>
        <w:t>КолосС</w:t>
      </w:r>
      <w:proofErr w:type="spellEnd"/>
      <w:r w:rsidRPr="00E27700">
        <w:rPr>
          <w:sz w:val="28"/>
          <w:szCs w:val="28"/>
        </w:rPr>
        <w:t>, 2007. – 224 с.</w:t>
      </w:r>
    </w:p>
    <w:p w14:paraId="3647E505" w14:textId="1F65ED99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E27700">
        <w:rPr>
          <w:sz w:val="28"/>
          <w:szCs w:val="28"/>
        </w:rPr>
        <w:t>Самигуллина</w:t>
      </w:r>
      <w:proofErr w:type="spellEnd"/>
      <w:r w:rsidRPr="00E27700">
        <w:rPr>
          <w:sz w:val="28"/>
          <w:szCs w:val="28"/>
        </w:rPr>
        <w:t xml:space="preserve">, Н. С. Практикум по генетике / Н. С. </w:t>
      </w:r>
      <w:proofErr w:type="spellStart"/>
      <w:r w:rsidRPr="00E27700">
        <w:rPr>
          <w:sz w:val="28"/>
          <w:szCs w:val="28"/>
        </w:rPr>
        <w:t>Самигуллина</w:t>
      </w:r>
      <w:proofErr w:type="spellEnd"/>
      <w:r w:rsidRPr="00E27700">
        <w:rPr>
          <w:sz w:val="28"/>
          <w:szCs w:val="28"/>
        </w:rPr>
        <w:t>, И.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Б.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 xml:space="preserve">Кирина. – </w:t>
      </w:r>
      <w:proofErr w:type="gramStart"/>
      <w:r w:rsidRPr="00E27700">
        <w:rPr>
          <w:sz w:val="28"/>
          <w:szCs w:val="28"/>
        </w:rPr>
        <w:t>Мичуринск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Изд-во </w:t>
      </w:r>
      <w:proofErr w:type="spellStart"/>
      <w:r w:rsidRPr="00E27700">
        <w:rPr>
          <w:sz w:val="28"/>
          <w:szCs w:val="28"/>
        </w:rPr>
        <w:t>МичГАУ</w:t>
      </w:r>
      <w:proofErr w:type="spellEnd"/>
      <w:r w:rsidRPr="00E27700">
        <w:rPr>
          <w:sz w:val="28"/>
          <w:szCs w:val="28"/>
        </w:rPr>
        <w:t>, 2007. – 211 с.</w:t>
      </w:r>
    </w:p>
    <w:p w14:paraId="7F29C3C2" w14:textId="2458D8EE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Сборник задач по генетике / Н. П. Максимова [и др.]. – </w:t>
      </w:r>
      <w:proofErr w:type="gramStart"/>
      <w:r w:rsidRPr="00E27700">
        <w:rPr>
          <w:sz w:val="28"/>
          <w:szCs w:val="28"/>
        </w:rPr>
        <w:t>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БГУ, 2008. – 167 с.</w:t>
      </w:r>
    </w:p>
    <w:p w14:paraId="0047EC9B" w14:textId="7F86EDD6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Сборник задач по генетике / Т. Г. Ващенко [и др.]. – </w:t>
      </w:r>
      <w:proofErr w:type="gramStart"/>
      <w:r w:rsidRPr="00E27700">
        <w:rPr>
          <w:sz w:val="28"/>
          <w:szCs w:val="28"/>
        </w:rPr>
        <w:t>Воронеж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ВГАУ, 2009. – 120 с.</w:t>
      </w:r>
    </w:p>
    <w:p w14:paraId="624CA4FD" w14:textId="47D5F772" w:rsidR="00E27700" w:rsidRPr="00E27700" w:rsidRDefault="00E27700" w:rsidP="00EB6B4F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Сборник задач по общей генетике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 xml:space="preserve">од ред. Ю. П. Алтухова. </w:t>
      </w:r>
      <w:r w:rsidR="009B65A6">
        <w:rPr>
          <w:sz w:val="28"/>
          <w:szCs w:val="28"/>
        </w:rPr>
        <w:t>–</w:t>
      </w:r>
      <w:r w:rsidRPr="00E27700">
        <w:rPr>
          <w:sz w:val="28"/>
          <w:szCs w:val="28"/>
        </w:rPr>
        <w:t xml:space="preserve"> </w:t>
      </w:r>
      <w:proofErr w:type="gramStart"/>
      <w:r w:rsidRPr="00E27700">
        <w:rPr>
          <w:sz w:val="28"/>
          <w:szCs w:val="28"/>
        </w:rPr>
        <w:t>Москва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:</w:t>
      </w:r>
      <w:proofErr w:type="gramEnd"/>
      <w:r w:rsidRPr="00E27700">
        <w:rPr>
          <w:sz w:val="28"/>
          <w:szCs w:val="28"/>
        </w:rPr>
        <w:t xml:space="preserve"> Изд-во МГУ, 2000. – 114 c.</w:t>
      </w:r>
    </w:p>
    <w:bookmarkEnd w:id="4"/>
    <w:p w14:paraId="3A0A96AD" w14:textId="77777777" w:rsidR="00455222" w:rsidRDefault="00455222" w:rsidP="00EB6B4F">
      <w:pPr>
        <w:widowControl w:val="0"/>
        <w:suppressAutoHyphens/>
        <w:ind w:firstLine="340"/>
        <w:jc w:val="center"/>
        <w:outlineLvl w:val="0"/>
        <w:rPr>
          <w:b/>
          <w:sz w:val="28"/>
          <w:szCs w:val="28"/>
        </w:rPr>
      </w:pPr>
    </w:p>
    <w:p w14:paraId="4F33244C" w14:textId="77777777" w:rsidR="00E30D1A" w:rsidRDefault="00E30D1A" w:rsidP="00EB6B4F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E30D1A">
        <w:rPr>
          <w:b/>
          <w:sz w:val="28"/>
          <w:szCs w:val="28"/>
        </w:rPr>
        <w:t>4.2. Методы (технологии) обучения</w:t>
      </w:r>
    </w:p>
    <w:p w14:paraId="57230C8E" w14:textId="77777777" w:rsidR="00E30D1A" w:rsidRDefault="00E30D1A" w:rsidP="00EB6B4F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</w:p>
    <w:p w14:paraId="2FB456C6" w14:textId="3322E086" w:rsidR="00E30D1A" w:rsidRDefault="00E30D1A" w:rsidP="00EB6B4F">
      <w:pPr>
        <w:widowControl w:val="0"/>
        <w:suppressAutoHyphens/>
        <w:ind w:firstLine="567"/>
        <w:jc w:val="both"/>
        <w:outlineLvl w:val="0"/>
        <w:rPr>
          <w:bCs/>
          <w:sz w:val="28"/>
          <w:szCs w:val="28"/>
        </w:rPr>
      </w:pPr>
      <w:r w:rsidRPr="00E30D1A">
        <w:rPr>
          <w:bCs/>
          <w:sz w:val="28"/>
          <w:szCs w:val="28"/>
        </w:rPr>
        <w:t xml:space="preserve">В процессе освоения учебной дисциплины </w:t>
      </w:r>
      <w:r w:rsidR="00F7536C" w:rsidRPr="00E30D1A">
        <w:rPr>
          <w:bCs/>
          <w:sz w:val="28"/>
          <w:szCs w:val="28"/>
        </w:rPr>
        <w:t>использу</w:t>
      </w:r>
      <w:r w:rsidR="00F7536C">
        <w:rPr>
          <w:bCs/>
          <w:sz w:val="28"/>
          <w:szCs w:val="28"/>
        </w:rPr>
        <w:t>ю</w:t>
      </w:r>
      <w:r w:rsidR="00F7536C" w:rsidRPr="00E30D1A">
        <w:rPr>
          <w:bCs/>
          <w:sz w:val="28"/>
          <w:szCs w:val="28"/>
        </w:rPr>
        <w:t xml:space="preserve">тся </w:t>
      </w:r>
      <w:r w:rsidRPr="00E30D1A">
        <w:rPr>
          <w:bCs/>
          <w:sz w:val="28"/>
          <w:szCs w:val="28"/>
        </w:rPr>
        <w:t>модульн</w:t>
      </w:r>
      <w:r w:rsidR="00F7536C">
        <w:rPr>
          <w:bCs/>
          <w:sz w:val="28"/>
          <w:szCs w:val="28"/>
        </w:rPr>
        <w:t>ая, развивающая и проблемная</w:t>
      </w:r>
      <w:r w:rsidRPr="00E30D1A">
        <w:rPr>
          <w:bCs/>
          <w:sz w:val="28"/>
          <w:szCs w:val="28"/>
        </w:rPr>
        <w:t xml:space="preserve"> </w:t>
      </w:r>
      <w:r w:rsidR="00F7536C" w:rsidRPr="00E30D1A">
        <w:rPr>
          <w:bCs/>
          <w:sz w:val="28"/>
          <w:szCs w:val="28"/>
        </w:rPr>
        <w:t>технологи</w:t>
      </w:r>
      <w:r w:rsidR="00F7536C">
        <w:rPr>
          <w:bCs/>
          <w:sz w:val="28"/>
          <w:szCs w:val="28"/>
        </w:rPr>
        <w:t>и</w:t>
      </w:r>
      <w:r w:rsidRPr="00E30D1A">
        <w:rPr>
          <w:bCs/>
          <w:sz w:val="28"/>
          <w:szCs w:val="28"/>
        </w:rPr>
        <w:t>.</w:t>
      </w:r>
    </w:p>
    <w:p w14:paraId="34BC2B70" w14:textId="77777777" w:rsidR="00E30D1A" w:rsidRDefault="00E30D1A" w:rsidP="00EB6B4F">
      <w:pPr>
        <w:widowControl w:val="0"/>
        <w:suppressAutoHyphens/>
        <w:ind w:firstLine="567"/>
        <w:jc w:val="both"/>
        <w:outlineLvl w:val="0"/>
        <w:rPr>
          <w:bCs/>
          <w:sz w:val="28"/>
          <w:szCs w:val="28"/>
        </w:rPr>
      </w:pPr>
      <w:r w:rsidRPr="00E30D1A">
        <w:rPr>
          <w:bCs/>
          <w:sz w:val="28"/>
          <w:szCs w:val="28"/>
        </w:rPr>
        <w:t>Основными методами являются:</w:t>
      </w:r>
    </w:p>
    <w:p w14:paraId="2614737E" w14:textId="77777777" w:rsidR="00E30D1A" w:rsidRDefault="00E30D1A" w:rsidP="00EB6B4F">
      <w:pPr>
        <w:widowControl w:val="0"/>
        <w:suppressAutoHyphens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E30D1A">
        <w:rPr>
          <w:bCs/>
          <w:sz w:val="28"/>
          <w:szCs w:val="28"/>
        </w:rPr>
        <w:t>элементы проблемного обучения учебной дисциплины, реализуемые на лекционных занятиях и при самостоятельной работе;</w:t>
      </w:r>
    </w:p>
    <w:p w14:paraId="2A4C5159" w14:textId="77777777" w:rsidR="00B0606C" w:rsidRDefault="00E30D1A" w:rsidP="00EB6B4F">
      <w:pPr>
        <w:widowControl w:val="0"/>
        <w:suppressAutoHyphens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E30D1A">
        <w:rPr>
          <w:bCs/>
          <w:sz w:val="28"/>
          <w:szCs w:val="28"/>
        </w:rPr>
        <w:t>элементы учебно-исследовательской деятельности, реализуемые на лабораторных занятиях</w:t>
      </w:r>
      <w:r w:rsidR="004F1099">
        <w:rPr>
          <w:bCs/>
          <w:sz w:val="28"/>
          <w:szCs w:val="28"/>
        </w:rPr>
        <w:t xml:space="preserve"> и</w:t>
      </w:r>
      <w:r w:rsidRPr="00E30D1A">
        <w:rPr>
          <w:bCs/>
          <w:sz w:val="28"/>
          <w:szCs w:val="28"/>
        </w:rPr>
        <w:t xml:space="preserve"> при самостоятельной работе</w:t>
      </w:r>
      <w:r w:rsidR="00B0606C">
        <w:rPr>
          <w:bCs/>
          <w:sz w:val="28"/>
          <w:szCs w:val="28"/>
        </w:rPr>
        <w:t>;</w:t>
      </w:r>
    </w:p>
    <w:p w14:paraId="12117695" w14:textId="7184643B" w:rsidR="00E30D1A" w:rsidRPr="007E231D" w:rsidRDefault="00B0606C" w:rsidP="00EB6B4F">
      <w:pPr>
        <w:widowControl w:val="0"/>
        <w:suppressAutoHyphens/>
        <w:ind w:firstLine="567"/>
        <w:jc w:val="both"/>
        <w:outlineLvl w:val="0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7E231D">
        <w:rPr>
          <w:bCs/>
          <w:spacing w:val="-8"/>
          <w:sz w:val="28"/>
          <w:szCs w:val="28"/>
        </w:rPr>
        <w:t>совокупность модулей –</w:t>
      </w:r>
      <w:r w:rsidR="0061047B" w:rsidRPr="007E231D">
        <w:rPr>
          <w:bCs/>
          <w:spacing w:val="-8"/>
          <w:sz w:val="28"/>
          <w:szCs w:val="28"/>
        </w:rPr>
        <w:t xml:space="preserve"> </w:t>
      </w:r>
      <w:r w:rsidRPr="007E231D">
        <w:rPr>
          <w:bCs/>
          <w:spacing w:val="-8"/>
          <w:sz w:val="28"/>
          <w:szCs w:val="28"/>
        </w:rPr>
        <w:t>логически выделенных в учебной информации частей, имеющих цельность и законченность и сопровождаемых контролем усвоения.</w:t>
      </w:r>
    </w:p>
    <w:p w14:paraId="43433DF1" w14:textId="148CB86F" w:rsidR="00455222" w:rsidRPr="00276DE3" w:rsidRDefault="00455222" w:rsidP="00EB6B4F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F00710">
        <w:rPr>
          <w:b/>
          <w:sz w:val="28"/>
          <w:szCs w:val="28"/>
        </w:rPr>
        <w:lastRenderedPageBreak/>
        <w:t>4.</w:t>
      </w:r>
      <w:r w:rsidR="00E30D1A">
        <w:rPr>
          <w:b/>
          <w:sz w:val="28"/>
          <w:szCs w:val="28"/>
        </w:rPr>
        <w:t>3</w:t>
      </w:r>
      <w:r w:rsidRPr="00F00710">
        <w:rPr>
          <w:b/>
          <w:sz w:val="28"/>
          <w:szCs w:val="28"/>
        </w:rPr>
        <w:t>. Методические рекомендации</w:t>
      </w:r>
      <w:r w:rsidR="0039638E">
        <w:rPr>
          <w:b/>
          <w:sz w:val="28"/>
          <w:szCs w:val="28"/>
        </w:rPr>
        <w:br/>
      </w:r>
      <w:r w:rsidRPr="00F00710">
        <w:rPr>
          <w:b/>
          <w:sz w:val="28"/>
          <w:szCs w:val="28"/>
        </w:rPr>
        <w:t xml:space="preserve">по организации </w:t>
      </w:r>
      <w:r w:rsidR="00171758">
        <w:rPr>
          <w:b/>
          <w:sz w:val="28"/>
          <w:szCs w:val="28"/>
        </w:rPr>
        <w:t xml:space="preserve">и выполнению </w:t>
      </w:r>
      <w:r w:rsidRPr="00F00710">
        <w:rPr>
          <w:b/>
          <w:sz w:val="28"/>
          <w:szCs w:val="28"/>
        </w:rPr>
        <w:t xml:space="preserve">самостоятельной </w:t>
      </w:r>
      <w:r w:rsidRPr="00276DE3">
        <w:rPr>
          <w:b/>
          <w:sz w:val="28"/>
          <w:szCs w:val="28"/>
        </w:rPr>
        <w:t>работы</w:t>
      </w:r>
      <w:r w:rsidR="007B178D" w:rsidRPr="00276DE3">
        <w:rPr>
          <w:b/>
          <w:sz w:val="28"/>
          <w:szCs w:val="28"/>
        </w:rPr>
        <w:t xml:space="preserve"> обучающихся</w:t>
      </w:r>
    </w:p>
    <w:p w14:paraId="05AC3141" w14:textId="77777777" w:rsidR="00455222" w:rsidRPr="00276DE3" w:rsidRDefault="00455222" w:rsidP="00EB6B4F">
      <w:pPr>
        <w:widowControl w:val="0"/>
        <w:suppressAutoHyphens/>
        <w:ind w:firstLine="340"/>
        <w:jc w:val="both"/>
        <w:outlineLvl w:val="0"/>
        <w:rPr>
          <w:sz w:val="28"/>
          <w:szCs w:val="28"/>
        </w:rPr>
      </w:pPr>
    </w:p>
    <w:p w14:paraId="5C4BD06F" w14:textId="6645FF5E" w:rsidR="00E30D1A" w:rsidRPr="00276DE3" w:rsidRDefault="00E30D1A" w:rsidP="00EB6B4F">
      <w:pPr>
        <w:pStyle w:val="af0"/>
        <w:widowControl w:val="0"/>
        <w:suppressAutoHyphens/>
        <w:spacing w:after="0"/>
        <w:ind w:firstLine="567"/>
        <w:jc w:val="both"/>
        <w:rPr>
          <w:sz w:val="28"/>
          <w:szCs w:val="28"/>
        </w:rPr>
      </w:pPr>
      <w:r w:rsidRPr="00276DE3">
        <w:rPr>
          <w:sz w:val="28"/>
          <w:szCs w:val="28"/>
        </w:rPr>
        <w:t xml:space="preserve">При организации самостоятельной работы </w:t>
      </w:r>
      <w:r w:rsidR="00817E9D" w:rsidRPr="00276DE3">
        <w:rPr>
          <w:sz w:val="28"/>
          <w:szCs w:val="28"/>
        </w:rPr>
        <w:t>обучающихся</w:t>
      </w:r>
      <w:r w:rsidRPr="00276DE3">
        <w:rPr>
          <w:sz w:val="28"/>
          <w:szCs w:val="28"/>
        </w:rPr>
        <w:t>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</w:t>
      </w:r>
    </w:p>
    <w:p w14:paraId="07969DCA" w14:textId="77777777" w:rsidR="00CB3412" w:rsidRPr="00276DE3" w:rsidRDefault="00CB3412" w:rsidP="00EB6B4F">
      <w:pPr>
        <w:widowControl w:val="0"/>
        <w:numPr>
          <w:ilvl w:val="0"/>
          <w:numId w:val="1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276DE3">
        <w:rPr>
          <w:sz w:val="28"/>
          <w:szCs w:val="28"/>
        </w:rPr>
        <w:t>решение индивидуальных задач во время лабораторных занятий под контролем преподавателя в соответствии с графиком учебного процесса;</w:t>
      </w:r>
    </w:p>
    <w:p w14:paraId="38300D79" w14:textId="77777777" w:rsidR="00CB3412" w:rsidRPr="00276DE3" w:rsidRDefault="00CB3412" w:rsidP="00EB6B4F">
      <w:pPr>
        <w:widowControl w:val="0"/>
        <w:numPr>
          <w:ilvl w:val="0"/>
          <w:numId w:val="1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276DE3">
        <w:rPr>
          <w:sz w:val="28"/>
          <w:szCs w:val="28"/>
        </w:rPr>
        <w:t>выполнение лабораторных работ по индивидуальным заданиям;</w:t>
      </w:r>
    </w:p>
    <w:p w14:paraId="2681B28D" w14:textId="77777777" w:rsidR="00CB3412" w:rsidRPr="00276DE3" w:rsidRDefault="00CB3412" w:rsidP="00EB6B4F">
      <w:pPr>
        <w:widowControl w:val="0"/>
        <w:numPr>
          <w:ilvl w:val="0"/>
          <w:numId w:val="13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276DE3">
        <w:rPr>
          <w:sz w:val="28"/>
          <w:szCs w:val="28"/>
        </w:rPr>
        <w:t>подготовка рефератов по индивидуальным темам.</w:t>
      </w:r>
    </w:p>
    <w:p w14:paraId="74C0465C" w14:textId="0C373126" w:rsidR="0039638E" w:rsidRPr="00276DE3" w:rsidRDefault="0039638E" w:rsidP="00EB6B4F">
      <w:pPr>
        <w:pStyle w:val="af0"/>
        <w:widowControl w:val="0"/>
        <w:tabs>
          <w:tab w:val="left" w:pos="426"/>
          <w:tab w:val="left" w:pos="851"/>
        </w:tabs>
        <w:suppressAutoHyphens/>
        <w:spacing w:after="0"/>
        <w:ind w:left="567"/>
        <w:jc w:val="both"/>
        <w:rPr>
          <w:b/>
          <w:sz w:val="28"/>
          <w:szCs w:val="28"/>
        </w:rPr>
      </w:pPr>
    </w:p>
    <w:p w14:paraId="0F582F89" w14:textId="73EF8056" w:rsidR="00455222" w:rsidRPr="00012F21" w:rsidRDefault="00455222" w:rsidP="00EB6B4F">
      <w:pPr>
        <w:pStyle w:val="af0"/>
        <w:widowControl w:val="0"/>
        <w:tabs>
          <w:tab w:val="left" w:pos="426"/>
          <w:tab w:val="left" w:pos="851"/>
        </w:tabs>
        <w:suppressAutoHyphens/>
        <w:spacing w:after="0"/>
        <w:ind w:left="567" w:hanging="567"/>
        <w:jc w:val="center"/>
        <w:rPr>
          <w:b/>
          <w:strike/>
          <w:sz w:val="28"/>
          <w:szCs w:val="28"/>
        </w:rPr>
      </w:pPr>
      <w:r w:rsidRPr="00276DE3">
        <w:rPr>
          <w:b/>
          <w:sz w:val="28"/>
          <w:szCs w:val="28"/>
        </w:rPr>
        <w:t xml:space="preserve">4.3. Перечень рекомендуемых средств диагностики </w:t>
      </w:r>
    </w:p>
    <w:p w14:paraId="452454D7" w14:textId="77777777" w:rsidR="00455222" w:rsidRDefault="00455222" w:rsidP="00EB6B4F">
      <w:pPr>
        <w:widowControl w:val="0"/>
        <w:suppressAutoHyphens/>
        <w:ind w:firstLine="340"/>
        <w:jc w:val="center"/>
        <w:outlineLvl w:val="0"/>
        <w:rPr>
          <w:sz w:val="28"/>
          <w:szCs w:val="28"/>
        </w:rPr>
      </w:pPr>
    </w:p>
    <w:p w14:paraId="1DD78D2E" w14:textId="7E539B01" w:rsidR="00455222" w:rsidRDefault="00455222" w:rsidP="00EB6B4F">
      <w:pPr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оценки учебных достижений </w:t>
      </w:r>
      <w:r w:rsidR="00817E9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планируется использовать диагностический инструментарий, проверяющий компетенции:</w:t>
      </w:r>
    </w:p>
    <w:p w14:paraId="714FE5B7" w14:textId="6F3DA664" w:rsidR="00455222" w:rsidRPr="00156CC4" w:rsidRDefault="00455222" w:rsidP="00EB6B4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156CC4">
        <w:rPr>
          <w:sz w:val="28"/>
          <w:szCs w:val="28"/>
        </w:rPr>
        <w:t>проведение текущих</w:t>
      </w:r>
      <w:r w:rsidR="00156CC4">
        <w:rPr>
          <w:sz w:val="28"/>
          <w:szCs w:val="28"/>
        </w:rPr>
        <w:t xml:space="preserve"> устных опросов и </w:t>
      </w:r>
      <w:r w:rsidRPr="00156CC4">
        <w:rPr>
          <w:sz w:val="28"/>
          <w:szCs w:val="28"/>
        </w:rPr>
        <w:t xml:space="preserve">контрольных </w:t>
      </w:r>
      <w:r w:rsidR="00156CC4">
        <w:rPr>
          <w:sz w:val="28"/>
          <w:szCs w:val="28"/>
        </w:rPr>
        <w:t>работ</w:t>
      </w:r>
      <w:r w:rsidRPr="00156CC4">
        <w:rPr>
          <w:sz w:val="28"/>
          <w:szCs w:val="28"/>
        </w:rPr>
        <w:t xml:space="preserve"> по </w:t>
      </w:r>
      <w:r w:rsidR="007E56D6">
        <w:rPr>
          <w:sz w:val="28"/>
          <w:szCs w:val="28"/>
        </w:rPr>
        <w:t xml:space="preserve">темам и </w:t>
      </w:r>
      <w:r w:rsidR="00A276DE">
        <w:rPr>
          <w:sz w:val="28"/>
          <w:szCs w:val="28"/>
        </w:rPr>
        <w:t>разделам учебной дисциплины</w:t>
      </w:r>
      <w:r w:rsidRPr="00156CC4">
        <w:rPr>
          <w:sz w:val="28"/>
          <w:szCs w:val="28"/>
        </w:rPr>
        <w:t>;</w:t>
      </w:r>
    </w:p>
    <w:p w14:paraId="212C8CAD" w14:textId="6B070CEB" w:rsidR="00455222" w:rsidRPr="00012F21" w:rsidRDefault="00455222" w:rsidP="00EB6B4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outlineLvl w:val="0"/>
        <w:rPr>
          <w:spacing w:val="-6"/>
          <w:sz w:val="28"/>
          <w:szCs w:val="28"/>
        </w:rPr>
      </w:pPr>
      <w:r w:rsidRPr="00012F21">
        <w:rPr>
          <w:spacing w:val="-6"/>
          <w:sz w:val="28"/>
          <w:szCs w:val="28"/>
        </w:rPr>
        <w:t>защита выполненных на лабораторных занятиях индивидуальных заданий;</w:t>
      </w:r>
    </w:p>
    <w:p w14:paraId="1A67A919" w14:textId="7DC2A5E6" w:rsidR="004967E5" w:rsidRDefault="00455222" w:rsidP="00EB6B4F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156CC4">
        <w:rPr>
          <w:sz w:val="28"/>
          <w:szCs w:val="28"/>
        </w:rPr>
        <w:t xml:space="preserve">сдача </w:t>
      </w:r>
      <w:r w:rsidR="00A96D8A">
        <w:rPr>
          <w:sz w:val="28"/>
          <w:szCs w:val="28"/>
        </w:rPr>
        <w:t>зачета</w:t>
      </w:r>
      <w:r w:rsidRPr="00156CC4">
        <w:rPr>
          <w:sz w:val="28"/>
          <w:szCs w:val="28"/>
        </w:rPr>
        <w:t xml:space="preserve"> по учебной дисциплине</w:t>
      </w:r>
      <w:r w:rsidR="00E30D1A">
        <w:rPr>
          <w:sz w:val="28"/>
          <w:szCs w:val="28"/>
        </w:rPr>
        <w:t>.</w:t>
      </w:r>
    </w:p>
    <w:p w14:paraId="0520EEA9" w14:textId="133DCA7A" w:rsidR="00B0606C" w:rsidRPr="0061047B" w:rsidRDefault="00B0606C" w:rsidP="00012F21">
      <w:pPr>
        <w:widowControl w:val="0"/>
        <w:suppressAutoHyphens/>
        <w:rPr>
          <w:sz w:val="28"/>
          <w:szCs w:val="28"/>
        </w:rPr>
      </w:pPr>
    </w:p>
    <w:sectPr w:rsidR="00B0606C" w:rsidRPr="0061047B" w:rsidSect="00AE4B25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5EFD" w14:textId="77777777" w:rsidR="00B41633" w:rsidRDefault="00B41633" w:rsidP="006B02F4">
      <w:r>
        <w:separator/>
      </w:r>
    </w:p>
  </w:endnote>
  <w:endnote w:type="continuationSeparator" w:id="0">
    <w:p w14:paraId="2E4ED6DD" w14:textId="77777777" w:rsidR="00B41633" w:rsidRDefault="00B41633" w:rsidP="006B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0252" w14:textId="77777777" w:rsidR="00B41633" w:rsidRDefault="00B41633" w:rsidP="006B02F4">
      <w:r>
        <w:separator/>
      </w:r>
    </w:p>
  </w:footnote>
  <w:footnote w:type="continuationSeparator" w:id="0">
    <w:p w14:paraId="37417528" w14:textId="77777777" w:rsidR="00B41633" w:rsidRDefault="00B41633" w:rsidP="006B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7D2F" w14:textId="79B5A3AD" w:rsidR="005C68A5" w:rsidRDefault="005C68A5">
    <w:pPr>
      <w:pStyle w:val="a3"/>
      <w:jc w:val="center"/>
    </w:pPr>
  </w:p>
  <w:p w14:paraId="493728F9" w14:textId="77777777" w:rsidR="005C68A5" w:rsidRDefault="005C68A5" w:rsidP="005C68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527200"/>
      <w:docPartObj>
        <w:docPartGallery w:val="Page Numbers (Top of Page)"/>
        <w:docPartUnique/>
      </w:docPartObj>
    </w:sdtPr>
    <w:sdtEndPr/>
    <w:sdtContent>
      <w:p w14:paraId="1EEF86BF" w14:textId="352CF207" w:rsidR="00AE4B25" w:rsidRDefault="00AE4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36007" w14:textId="77777777" w:rsidR="00AE4B25" w:rsidRDefault="00AE4B25" w:rsidP="005C68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3DF"/>
    <w:multiLevelType w:val="hybridMultilevel"/>
    <w:tmpl w:val="58B69534"/>
    <w:lvl w:ilvl="0" w:tplc="356E294A">
      <w:start w:val="1"/>
      <w:numFmt w:val="bullet"/>
      <w:lvlText w:val="−"/>
      <w:lvlJc w:val="center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685BD1"/>
    <w:multiLevelType w:val="hybridMultilevel"/>
    <w:tmpl w:val="581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707"/>
    <w:multiLevelType w:val="hybridMultilevel"/>
    <w:tmpl w:val="511E53D8"/>
    <w:lvl w:ilvl="0" w:tplc="B4C805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42A47DB"/>
    <w:multiLevelType w:val="hybridMultilevel"/>
    <w:tmpl w:val="A450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8DA"/>
    <w:multiLevelType w:val="hybridMultilevel"/>
    <w:tmpl w:val="B88C5552"/>
    <w:lvl w:ilvl="0" w:tplc="6B1CAE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D344C"/>
    <w:multiLevelType w:val="hybridMultilevel"/>
    <w:tmpl w:val="2DA69130"/>
    <w:lvl w:ilvl="0" w:tplc="D97030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9C7134"/>
    <w:multiLevelType w:val="hybridMultilevel"/>
    <w:tmpl w:val="0DFCE80E"/>
    <w:lvl w:ilvl="0" w:tplc="D82CC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672AD"/>
    <w:multiLevelType w:val="hybridMultilevel"/>
    <w:tmpl w:val="60F88AB0"/>
    <w:lvl w:ilvl="0" w:tplc="CAC0DC02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28F7961"/>
    <w:multiLevelType w:val="hybridMultilevel"/>
    <w:tmpl w:val="7DE6514E"/>
    <w:lvl w:ilvl="0" w:tplc="EC9265A4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58AD3D12"/>
    <w:multiLevelType w:val="hybridMultilevel"/>
    <w:tmpl w:val="E26A7FAE"/>
    <w:lvl w:ilvl="0" w:tplc="79CAC9D2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1E84B7D"/>
    <w:multiLevelType w:val="hybridMultilevel"/>
    <w:tmpl w:val="2438D7D2"/>
    <w:lvl w:ilvl="0" w:tplc="EC9265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76C7389"/>
    <w:multiLevelType w:val="hybridMultilevel"/>
    <w:tmpl w:val="2A381270"/>
    <w:lvl w:ilvl="0" w:tplc="EC9265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EB3A76"/>
    <w:multiLevelType w:val="hybridMultilevel"/>
    <w:tmpl w:val="4E0A5B2C"/>
    <w:lvl w:ilvl="0" w:tplc="D82CC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44"/>
    <w:rsid w:val="00012F21"/>
    <w:rsid w:val="00020EA2"/>
    <w:rsid w:val="00034417"/>
    <w:rsid w:val="00035702"/>
    <w:rsid w:val="0004721F"/>
    <w:rsid w:val="000534E1"/>
    <w:rsid w:val="00061D5F"/>
    <w:rsid w:val="000632E5"/>
    <w:rsid w:val="0008748A"/>
    <w:rsid w:val="000944B3"/>
    <w:rsid w:val="000A6691"/>
    <w:rsid w:val="000D3A8D"/>
    <w:rsid w:val="000D6482"/>
    <w:rsid w:val="000D6C19"/>
    <w:rsid w:val="000D7128"/>
    <w:rsid w:val="000D7D6E"/>
    <w:rsid w:val="000E09C7"/>
    <w:rsid w:val="000F228B"/>
    <w:rsid w:val="000F3F64"/>
    <w:rsid w:val="00104E41"/>
    <w:rsid w:val="00120C68"/>
    <w:rsid w:val="00121198"/>
    <w:rsid w:val="00156CC4"/>
    <w:rsid w:val="001712CC"/>
    <w:rsid w:val="00171758"/>
    <w:rsid w:val="00180EF0"/>
    <w:rsid w:val="00184011"/>
    <w:rsid w:val="001937DE"/>
    <w:rsid w:val="00193B4A"/>
    <w:rsid w:val="00195DC8"/>
    <w:rsid w:val="001A0649"/>
    <w:rsid w:val="001A4AD9"/>
    <w:rsid w:val="001A5136"/>
    <w:rsid w:val="001A7D9C"/>
    <w:rsid w:val="001B67C5"/>
    <w:rsid w:val="001D6858"/>
    <w:rsid w:val="001E468B"/>
    <w:rsid w:val="001F0375"/>
    <w:rsid w:val="00201EA0"/>
    <w:rsid w:val="002130DC"/>
    <w:rsid w:val="0021518D"/>
    <w:rsid w:val="00223DD9"/>
    <w:rsid w:val="00226670"/>
    <w:rsid w:val="002333B6"/>
    <w:rsid w:val="0023695E"/>
    <w:rsid w:val="0023780A"/>
    <w:rsid w:val="00252BB0"/>
    <w:rsid w:val="0026021C"/>
    <w:rsid w:val="00266F2B"/>
    <w:rsid w:val="00276DE3"/>
    <w:rsid w:val="00295E35"/>
    <w:rsid w:val="002B55B0"/>
    <w:rsid w:val="002C6C76"/>
    <w:rsid w:val="002D0F7A"/>
    <w:rsid w:val="002D6971"/>
    <w:rsid w:val="002F4442"/>
    <w:rsid w:val="002F59FF"/>
    <w:rsid w:val="0030685D"/>
    <w:rsid w:val="00314802"/>
    <w:rsid w:val="003176B6"/>
    <w:rsid w:val="00323A02"/>
    <w:rsid w:val="0032678E"/>
    <w:rsid w:val="0035102F"/>
    <w:rsid w:val="0035267E"/>
    <w:rsid w:val="00353548"/>
    <w:rsid w:val="003568E3"/>
    <w:rsid w:val="00363731"/>
    <w:rsid w:val="003701BA"/>
    <w:rsid w:val="00381964"/>
    <w:rsid w:val="003847B3"/>
    <w:rsid w:val="0039638E"/>
    <w:rsid w:val="003969D8"/>
    <w:rsid w:val="003A02CE"/>
    <w:rsid w:val="003A7248"/>
    <w:rsid w:val="003B5E12"/>
    <w:rsid w:val="003C3E17"/>
    <w:rsid w:val="003C4395"/>
    <w:rsid w:val="003C534D"/>
    <w:rsid w:val="003E2A86"/>
    <w:rsid w:val="003E32DC"/>
    <w:rsid w:val="003E77FB"/>
    <w:rsid w:val="003F03F4"/>
    <w:rsid w:val="003F2FD5"/>
    <w:rsid w:val="00424ECB"/>
    <w:rsid w:val="00431F80"/>
    <w:rsid w:val="00435A16"/>
    <w:rsid w:val="00437B47"/>
    <w:rsid w:val="00451FF5"/>
    <w:rsid w:val="00455222"/>
    <w:rsid w:val="00470452"/>
    <w:rsid w:val="00485EBD"/>
    <w:rsid w:val="00493B7D"/>
    <w:rsid w:val="00494176"/>
    <w:rsid w:val="004967E5"/>
    <w:rsid w:val="004A0BE2"/>
    <w:rsid w:val="004A3CC5"/>
    <w:rsid w:val="004A6144"/>
    <w:rsid w:val="004B202E"/>
    <w:rsid w:val="004C37EC"/>
    <w:rsid w:val="004C3E49"/>
    <w:rsid w:val="004C75AD"/>
    <w:rsid w:val="004E4BC3"/>
    <w:rsid w:val="004F02D0"/>
    <w:rsid w:val="004F1099"/>
    <w:rsid w:val="00501B5A"/>
    <w:rsid w:val="00521526"/>
    <w:rsid w:val="005301B9"/>
    <w:rsid w:val="00531EA3"/>
    <w:rsid w:val="005333D4"/>
    <w:rsid w:val="00540FA6"/>
    <w:rsid w:val="005901DA"/>
    <w:rsid w:val="005B0CFE"/>
    <w:rsid w:val="005C68A5"/>
    <w:rsid w:val="005D34D1"/>
    <w:rsid w:val="005D43EE"/>
    <w:rsid w:val="0060478D"/>
    <w:rsid w:val="0061047B"/>
    <w:rsid w:val="00633C0F"/>
    <w:rsid w:val="006357CE"/>
    <w:rsid w:val="00646DC8"/>
    <w:rsid w:val="00662D7A"/>
    <w:rsid w:val="00681E4D"/>
    <w:rsid w:val="006A0AB1"/>
    <w:rsid w:val="006A1B93"/>
    <w:rsid w:val="006B02F4"/>
    <w:rsid w:val="006B3791"/>
    <w:rsid w:val="006B4151"/>
    <w:rsid w:val="006D7FAE"/>
    <w:rsid w:val="006E0775"/>
    <w:rsid w:val="006F1664"/>
    <w:rsid w:val="00703016"/>
    <w:rsid w:val="00712EF4"/>
    <w:rsid w:val="00716437"/>
    <w:rsid w:val="00723BA0"/>
    <w:rsid w:val="00730923"/>
    <w:rsid w:val="00737E9B"/>
    <w:rsid w:val="0074527B"/>
    <w:rsid w:val="00763C52"/>
    <w:rsid w:val="0078138C"/>
    <w:rsid w:val="0078189D"/>
    <w:rsid w:val="00781D27"/>
    <w:rsid w:val="007931DA"/>
    <w:rsid w:val="007B0EE8"/>
    <w:rsid w:val="007B178D"/>
    <w:rsid w:val="007C39BA"/>
    <w:rsid w:val="007E05C3"/>
    <w:rsid w:val="007E231D"/>
    <w:rsid w:val="007E56D6"/>
    <w:rsid w:val="007F7DE3"/>
    <w:rsid w:val="007F7F8A"/>
    <w:rsid w:val="008018BE"/>
    <w:rsid w:val="00802021"/>
    <w:rsid w:val="00817E9D"/>
    <w:rsid w:val="00820270"/>
    <w:rsid w:val="00826EA7"/>
    <w:rsid w:val="008364DA"/>
    <w:rsid w:val="00845C4B"/>
    <w:rsid w:val="008509B9"/>
    <w:rsid w:val="008510B0"/>
    <w:rsid w:val="0085232E"/>
    <w:rsid w:val="00861265"/>
    <w:rsid w:val="008631D8"/>
    <w:rsid w:val="0086592F"/>
    <w:rsid w:val="00867165"/>
    <w:rsid w:val="00886767"/>
    <w:rsid w:val="008A05E5"/>
    <w:rsid w:val="008B0E47"/>
    <w:rsid w:val="008B609C"/>
    <w:rsid w:val="008E3F23"/>
    <w:rsid w:val="008E6179"/>
    <w:rsid w:val="008F6AAD"/>
    <w:rsid w:val="00917D37"/>
    <w:rsid w:val="00931A58"/>
    <w:rsid w:val="009464DA"/>
    <w:rsid w:val="00946DAB"/>
    <w:rsid w:val="00952C50"/>
    <w:rsid w:val="00955A56"/>
    <w:rsid w:val="00963858"/>
    <w:rsid w:val="009708A6"/>
    <w:rsid w:val="009A6DC9"/>
    <w:rsid w:val="009B65A6"/>
    <w:rsid w:val="009B6846"/>
    <w:rsid w:val="009C5AC9"/>
    <w:rsid w:val="009D4A0F"/>
    <w:rsid w:val="009D5914"/>
    <w:rsid w:val="00A276DE"/>
    <w:rsid w:val="00A2786B"/>
    <w:rsid w:val="00A3398B"/>
    <w:rsid w:val="00A35744"/>
    <w:rsid w:val="00A4643B"/>
    <w:rsid w:val="00A511BE"/>
    <w:rsid w:val="00A75D44"/>
    <w:rsid w:val="00A82B52"/>
    <w:rsid w:val="00A96D8A"/>
    <w:rsid w:val="00AC47BF"/>
    <w:rsid w:val="00AE2506"/>
    <w:rsid w:val="00AE4B25"/>
    <w:rsid w:val="00AE4F63"/>
    <w:rsid w:val="00AF24C3"/>
    <w:rsid w:val="00B0606C"/>
    <w:rsid w:val="00B06B20"/>
    <w:rsid w:val="00B07D20"/>
    <w:rsid w:val="00B122CC"/>
    <w:rsid w:val="00B20856"/>
    <w:rsid w:val="00B25F66"/>
    <w:rsid w:val="00B41633"/>
    <w:rsid w:val="00B63645"/>
    <w:rsid w:val="00B91598"/>
    <w:rsid w:val="00BA50D6"/>
    <w:rsid w:val="00BE1B82"/>
    <w:rsid w:val="00BE6874"/>
    <w:rsid w:val="00BF2A07"/>
    <w:rsid w:val="00C0086E"/>
    <w:rsid w:val="00C03E4F"/>
    <w:rsid w:val="00C30C43"/>
    <w:rsid w:val="00C33FB6"/>
    <w:rsid w:val="00C5594D"/>
    <w:rsid w:val="00C604E8"/>
    <w:rsid w:val="00C62C06"/>
    <w:rsid w:val="00C94C35"/>
    <w:rsid w:val="00CA210E"/>
    <w:rsid w:val="00CB3412"/>
    <w:rsid w:val="00CB35C2"/>
    <w:rsid w:val="00CC1CB5"/>
    <w:rsid w:val="00CD2FF9"/>
    <w:rsid w:val="00CE41F5"/>
    <w:rsid w:val="00D06404"/>
    <w:rsid w:val="00D14740"/>
    <w:rsid w:val="00D21A52"/>
    <w:rsid w:val="00D33B42"/>
    <w:rsid w:val="00D436DF"/>
    <w:rsid w:val="00D43B75"/>
    <w:rsid w:val="00D54328"/>
    <w:rsid w:val="00D64E6B"/>
    <w:rsid w:val="00D67D02"/>
    <w:rsid w:val="00D81CE6"/>
    <w:rsid w:val="00D92DC8"/>
    <w:rsid w:val="00D94B06"/>
    <w:rsid w:val="00DB1EA4"/>
    <w:rsid w:val="00DB559D"/>
    <w:rsid w:val="00DC3217"/>
    <w:rsid w:val="00DC4A4D"/>
    <w:rsid w:val="00DD64BD"/>
    <w:rsid w:val="00DF73BB"/>
    <w:rsid w:val="00E00ED9"/>
    <w:rsid w:val="00E207FC"/>
    <w:rsid w:val="00E21D53"/>
    <w:rsid w:val="00E24D89"/>
    <w:rsid w:val="00E27700"/>
    <w:rsid w:val="00E30D1A"/>
    <w:rsid w:val="00E360C8"/>
    <w:rsid w:val="00E47F8F"/>
    <w:rsid w:val="00E57B1A"/>
    <w:rsid w:val="00E9026B"/>
    <w:rsid w:val="00E91869"/>
    <w:rsid w:val="00E96692"/>
    <w:rsid w:val="00E97CA9"/>
    <w:rsid w:val="00EA4A10"/>
    <w:rsid w:val="00EA699A"/>
    <w:rsid w:val="00EB6448"/>
    <w:rsid w:val="00EB6B4F"/>
    <w:rsid w:val="00EC4A58"/>
    <w:rsid w:val="00EC55A1"/>
    <w:rsid w:val="00ED0C7A"/>
    <w:rsid w:val="00EF182F"/>
    <w:rsid w:val="00F00710"/>
    <w:rsid w:val="00F16113"/>
    <w:rsid w:val="00F204A6"/>
    <w:rsid w:val="00F2363F"/>
    <w:rsid w:val="00F350E7"/>
    <w:rsid w:val="00F42FF3"/>
    <w:rsid w:val="00F4736F"/>
    <w:rsid w:val="00F5238E"/>
    <w:rsid w:val="00F6716C"/>
    <w:rsid w:val="00F7536C"/>
    <w:rsid w:val="00F86CF2"/>
    <w:rsid w:val="00FA3C69"/>
    <w:rsid w:val="00FB35FC"/>
    <w:rsid w:val="00FC6DDE"/>
    <w:rsid w:val="00F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BFB6D"/>
  <w15:docId w15:val="{F3578C33-30B7-44D2-A3C0-C4544F3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0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2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5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C3E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0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EA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C1CB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F2A0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E1B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1B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1B8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d">
    <w:name w:val="Body Text Indent"/>
    <w:basedOn w:val="a"/>
    <w:link w:val="ae"/>
    <w:rsid w:val="00BE1B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E1B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1B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1B82"/>
    <w:pPr>
      <w:widowControl w:val="0"/>
      <w:autoSpaceDE w:val="0"/>
      <w:autoSpaceDN w:val="0"/>
      <w:adjustRightInd w:val="0"/>
      <w:spacing w:line="312" w:lineRule="exact"/>
      <w:ind w:hanging="269"/>
    </w:pPr>
  </w:style>
  <w:style w:type="paragraph" w:customStyle="1" w:styleId="Style16">
    <w:name w:val="Style16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firstLine="403"/>
      <w:jc w:val="both"/>
    </w:pPr>
  </w:style>
  <w:style w:type="paragraph" w:customStyle="1" w:styleId="Style87">
    <w:name w:val="Style87"/>
    <w:basedOn w:val="a"/>
    <w:uiPriority w:val="99"/>
    <w:rsid w:val="00BE1B82"/>
    <w:pPr>
      <w:widowControl w:val="0"/>
      <w:autoSpaceDE w:val="0"/>
      <w:autoSpaceDN w:val="0"/>
      <w:adjustRightInd w:val="0"/>
      <w:spacing w:line="270" w:lineRule="exact"/>
      <w:ind w:firstLine="394"/>
      <w:jc w:val="both"/>
    </w:pPr>
  </w:style>
  <w:style w:type="character" w:customStyle="1" w:styleId="FontStyle91">
    <w:name w:val="Font Style91"/>
    <w:basedOn w:val="a0"/>
    <w:uiPriority w:val="99"/>
    <w:rsid w:val="00BE1B8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6">
    <w:name w:val="Font Style106"/>
    <w:basedOn w:val="a0"/>
    <w:uiPriority w:val="99"/>
    <w:rsid w:val="00BE1B8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09">
    <w:name w:val="Font Style109"/>
    <w:basedOn w:val="a0"/>
    <w:uiPriority w:val="99"/>
    <w:rsid w:val="00BE1B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1">
    <w:name w:val="Font Style121"/>
    <w:basedOn w:val="a0"/>
    <w:uiPriority w:val="99"/>
    <w:rsid w:val="00BE1B82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uiPriority w:val="99"/>
    <w:rsid w:val="00BE1B82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23">
    <w:name w:val="Font Style123"/>
    <w:basedOn w:val="a0"/>
    <w:uiPriority w:val="99"/>
    <w:rsid w:val="00BE1B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BE1B82"/>
    <w:rPr>
      <w:rFonts w:ascii="Times New Roman" w:hAnsi="Times New Roman" w:cs="Times New Roman"/>
      <w:sz w:val="26"/>
      <w:szCs w:val="26"/>
    </w:rPr>
  </w:style>
  <w:style w:type="paragraph" w:customStyle="1" w:styleId="Style64">
    <w:name w:val="Style64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basedOn w:val="a0"/>
    <w:uiPriority w:val="99"/>
    <w:rsid w:val="00BE1B8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01">
    <w:name w:val="Font Style101"/>
    <w:basedOn w:val="a0"/>
    <w:uiPriority w:val="99"/>
    <w:rsid w:val="00BE1B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BE1B8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3">
    <w:name w:val="Style33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E1B82"/>
    <w:pPr>
      <w:widowControl w:val="0"/>
      <w:autoSpaceDE w:val="0"/>
      <w:autoSpaceDN w:val="0"/>
      <w:adjustRightInd w:val="0"/>
      <w:spacing w:line="115" w:lineRule="exact"/>
      <w:ind w:hanging="1306"/>
    </w:pPr>
  </w:style>
  <w:style w:type="paragraph" w:customStyle="1" w:styleId="Style29">
    <w:name w:val="Style29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uiPriority w:val="99"/>
    <w:rsid w:val="00BE1B82"/>
    <w:pPr>
      <w:widowControl w:val="0"/>
      <w:autoSpaceDE w:val="0"/>
      <w:autoSpaceDN w:val="0"/>
      <w:adjustRightInd w:val="0"/>
      <w:spacing w:line="398" w:lineRule="exact"/>
      <w:ind w:hanging="557"/>
    </w:pPr>
  </w:style>
  <w:style w:type="paragraph" w:customStyle="1" w:styleId="Style71">
    <w:name w:val="Style71"/>
    <w:basedOn w:val="a"/>
    <w:uiPriority w:val="99"/>
    <w:rsid w:val="00BE1B82"/>
    <w:pPr>
      <w:widowControl w:val="0"/>
      <w:autoSpaceDE w:val="0"/>
      <w:autoSpaceDN w:val="0"/>
      <w:adjustRightInd w:val="0"/>
      <w:spacing w:line="221" w:lineRule="exact"/>
      <w:ind w:hanging="1090"/>
    </w:pPr>
  </w:style>
  <w:style w:type="paragraph" w:customStyle="1" w:styleId="Style73">
    <w:name w:val="Style73"/>
    <w:basedOn w:val="a"/>
    <w:uiPriority w:val="99"/>
    <w:rsid w:val="00BE1B82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84">
    <w:name w:val="Style84"/>
    <w:basedOn w:val="a"/>
    <w:uiPriority w:val="99"/>
    <w:rsid w:val="00BE1B82"/>
    <w:pPr>
      <w:widowControl w:val="0"/>
      <w:autoSpaceDE w:val="0"/>
      <w:autoSpaceDN w:val="0"/>
      <w:adjustRightInd w:val="0"/>
      <w:spacing w:line="226" w:lineRule="exact"/>
      <w:ind w:hanging="2011"/>
    </w:pPr>
  </w:style>
  <w:style w:type="character" w:customStyle="1" w:styleId="FontStyle104">
    <w:name w:val="Font Style104"/>
    <w:basedOn w:val="a0"/>
    <w:uiPriority w:val="99"/>
    <w:rsid w:val="00BE1B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E1B82"/>
    <w:pPr>
      <w:widowControl w:val="0"/>
      <w:autoSpaceDE w:val="0"/>
      <w:autoSpaceDN w:val="0"/>
      <w:adjustRightInd w:val="0"/>
      <w:spacing w:line="322" w:lineRule="exact"/>
      <w:ind w:hanging="2136"/>
    </w:pPr>
  </w:style>
  <w:style w:type="paragraph" w:customStyle="1" w:styleId="Style83">
    <w:name w:val="Style83"/>
    <w:basedOn w:val="a"/>
    <w:uiPriority w:val="99"/>
    <w:rsid w:val="00BE1B82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character" w:customStyle="1" w:styleId="FontStyle116">
    <w:name w:val="Font Style116"/>
    <w:basedOn w:val="a0"/>
    <w:uiPriority w:val="99"/>
    <w:rsid w:val="00BE1B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5">
    <w:name w:val="Style55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62">
    <w:name w:val="Style62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74">
    <w:name w:val="Style74"/>
    <w:basedOn w:val="a"/>
    <w:uiPriority w:val="99"/>
    <w:rsid w:val="00BE1B82"/>
    <w:pPr>
      <w:widowControl w:val="0"/>
      <w:autoSpaceDE w:val="0"/>
      <w:autoSpaceDN w:val="0"/>
      <w:adjustRightInd w:val="0"/>
      <w:jc w:val="center"/>
    </w:pPr>
  </w:style>
  <w:style w:type="character" w:customStyle="1" w:styleId="FontStyle92">
    <w:name w:val="Font Style92"/>
    <w:basedOn w:val="a0"/>
    <w:uiPriority w:val="99"/>
    <w:rsid w:val="00BE1B82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BE1B82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styleId="31">
    <w:name w:val="Body Text Indent 3"/>
    <w:basedOn w:val="a"/>
    <w:link w:val="32"/>
    <w:rsid w:val="00BE1B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1B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BE1B82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75">
    <w:name w:val="Style75"/>
    <w:basedOn w:val="a"/>
    <w:uiPriority w:val="99"/>
    <w:rsid w:val="00BE1B82"/>
    <w:pPr>
      <w:widowControl w:val="0"/>
      <w:autoSpaceDE w:val="0"/>
      <w:autoSpaceDN w:val="0"/>
      <w:adjustRightInd w:val="0"/>
      <w:spacing w:line="197" w:lineRule="exact"/>
      <w:ind w:hanging="322"/>
    </w:pPr>
  </w:style>
  <w:style w:type="paragraph" w:customStyle="1" w:styleId="Style77">
    <w:name w:val="Style77"/>
    <w:basedOn w:val="a"/>
    <w:uiPriority w:val="99"/>
    <w:rsid w:val="00BE1B8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99">
    <w:name w:val="Font Style99"/>
    <w:basedOn w:val="a0"/>
    <w:uiPriority w:val="99"/>
    <w:rsid w:val="00BE1B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a"/>
    <w:uiPriority w:val="99"/>
    <w:rsid w:val="00BE1B82"/>
    <w:pPr>
      <w:widowControl w:val="0"/>
      <w:autoSpaceDE w:val="0"/>
      <w:autoSpaceDN w:val="0"/>
      <w:adjustRightInd w:val="0"/>
      <w:spacing w:line="86" w:lineRule="exact"/>
      <w:jc w:val="both"/>
    </w:pPr>
  </w:style>
  <w:style w:type="paragraph" w:customStyle="1" w:styleId="Style18">
    <w:name w:val="Style18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E1B82"/>
    <w:pPr>
      <w:widowControl w:val="0"/>
      <w:autoSpaceDE w:val="0"/>
      <w:autoSpaceDN w:val="0"/>
      <w:adjustRightInd w:val="0"/>
      <w:spacing w:line="485" w:lineRule="exact"/>
      <w:ind w:hanging="494"/>
    </w:pPr>
  </w:style>
  <w:style w:type="character" w:customStyle="1" w:styleId="FontStyle62">
    <w:name w:val="Font Style62"/>
    <w:basedOn w:val="a0"/>
    <w:uiPriority w:val="99"/>
    <w:rsid w:val="00BE1B8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E1B8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7">
    <w:name w:val="Style57"/>
    <w:basedOn w:val="a"/>
    <w:uiPriority w:val="99"/>
    <w:rsid w:val="00BE1B82"/>
    <w:pPr>
      <w:widowControl w:val="0"/>
      <w:autoSpaceDE w:val="0"/>
      <w:autoSpaceDN w:val="0"/>
      <w:adjustRightInd w:val="0"/>
      <w:spacing w:line="230" w:lineRule="exact"/>
      <w:jc w:val="right"/>
    </w:pPr>
  </w:style>
  <w:style w:type="paragraph" w:customStyle="1" w:styleId="Style52">
    <w:name w:val="Style52"/>
    <w:basedOn w:val="a"/>
    <w:uiPriority w:val="99"/>
    <w:rsid w:val="00BE1B82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26">
    <w:name w:val="Font Style26"/>
    <w:basedOn w:val="a0"/>
    <w:uiPriority w:val="99"/>
    <w:rsid w:val="00BE1B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BE1B82"/>
    <w:rPr>
      <w:rFonts w:ascii="Times New Roman" w:hAnsi="Times New Roman" w:cs="Times New Roman" w:hint="default"/>
      <w:sz w:val="24"/>
      <w:szCs w:val="24"/>
    </w:rPr>
  </w:style>
  <w:style w:type="character" w:customStyle="1" w:styleId="FontStyle50">
    <w:name w:val="Font Style50"/>
    <w:basedOn w:val="a0"/>
    <w:uiPriority w:val="99"/>
    <w:rsid w:val="00BE1B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basedOn w:val="a0"/>
    <w:uiPriority w:val="99"/>
    <w:rsid w:val="00BE1B82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Strong"/>
    <w:uiPriority w:val="22"/>
    <w:qFormat/>
    <w:rsid w:val="00BE1B82"/>
    <w:rPr>
      <w:b/>
      <w:bCs/>
    </w:rPr>
  </w:style>
  <w:style w:type="paragraph" w:styleId="af0">
    <w:name w:val="Body Text"/>
    <w:basedOn w:val="a"/>
    <w:link w:val="af1"/>
    <w:uiPriority w:val="99"/>
    <w:unhideWhenUsed/>
    <w:rsid w:val="00BE1B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156CC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A96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Revision"/>
    <w:hidden/>
    <w:uiPriority w:val="99"/>
    <w:semiHidden/>
    <w:rsid w:val="0036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FC6D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C6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C6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6DD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6D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Unresolved Mention"/>
    <w:basedOn w:val="a0"/>
    <w:uiPriority w:val="99"/>
    <w:semiHidden/>
    <w:unhideWhenUsed/>
    <w:rsid w:val="008B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D1F6-9B83-4FB8-98F2-07B82E33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Байдун Мария Михайловна</cp:lastModifiedBy>
  <cp:revision>24</cp:revision>
  <cp:lastPrinted>2025-07-29T13:47:00Z</cp:lastPrinted>
  <dcterms:created xsi:type="dcterms:W3CDTF">2025-07-22T14:03:00Z</dcterms:created>
  <dcterms:modified xsi:type="dcterms:W3CDTF">2025-10-02T07:53:00Z</dcterms:modified>
</cp:coreProperties>
</file>