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3C7C9D" w:rsidRDefault="00BC094C" w:rsidP="003C7C9D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</w:p>
    <w:p w14:paraId="606725D6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3C7C9D" w:rsidRDefault="00BC094C" w:rsidP="003C7C9D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DB7F2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6ED80A94" w:rsidR="00BC094C" w:rsidRPr="003C7C9D" w:rsidRDefault="00D242F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ТЕХНОЛОГИЧЕСКИЕ ПРОЦЕССЫ ИНТЕГРАЛЬНОЙ ЭЛЕКТРОНИКИ</w:t>
      </w:r>
    </w:p>
    <w:p w14:paraId="0F2D5836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3C7C9D" w:rsidRDefault="00901722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1574439F" w:rsidR="00BC094C" w:rsidRPr="003C7C9D" w:rsidRDefault="00A95FD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специальности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417148FA" w:rsidR="00BC094C" w:rsidRPr="003C7C9D" w:rsidRDefault="00305222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0322788"/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1B4850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0713</w:t>
      </w:r>
      <w:r w:rsidR="001B4850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BC094C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1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="00901453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лектронные системы и технологии</w:t>
      </w:r>
    </w:p>
    <w:bookmarkEnd w:id="0"/>
    <w:p w14:paraId="50BD66A9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615DB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00CE6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3C7C9D" w14:paraId="0632C87D" w14:textId="77777777" w:rsidTr="005D7697">
        <w:tc>
          <w:tcPr>
            <w:tcW w:w="4926" w:type="dxa"/>
          </w:tcPr>
          <w:p w14:paraId="0D1854A3" w14:textId="77777777" w:rsidR="00901722" w:rsidRPr="003C7C9D" w:rsidRDefault="00901722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3C7C9D" w:rsidRDefault="00901722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3C7C9D" w:rsidRDefault="00901722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3C7C9D" w:rsidRDefault="00901722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7C9D" w14:paraId="12E497FF" w14:textId="77777777" w:rsidTr="005D7697">
        <w:tc>
          <w:tcPr>
            <w:tcW w:w="4926" w:type="dxa"/>
          </w:tcPr>
          <w:p w14:paraId="65420919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3C7C9D" w:rsidRDefault="00BC094C" w:rsidP="003C7C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3C7C9D" w14:paraId="04E258C9" w14:textId="77777777" w:rsidTr="005D7697">
        <w:tc>
          <w:tcPr>
            <w:tcW w:w="4926" w:type="dxa"/>
          </w:tcPr>
          <w:p w14:paraId="66A7D12D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108663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3C7C9D" w:rsidRDefault="00BC094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1E2C6E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96A66" w14:textId="77777777" w:rsidR="00A86DB9" w:rsidRPr="003C7C9D" w:rsidRDefault="00A86DB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2E899289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014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E7AB0F1" w14:textId="17100CBC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A86DB9"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E30C8D" w14:textId="7253AF72" w:rsidR="00BC094C" w:rsidRPr="003C7C9D" w:rsidRDefault="00305222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техники и технологии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технических на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F28EE4" w14:textId="77777777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3C7C9D" w:rsidRDefault="00BC094C" w:rsidP="003C7C9D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0F6F7D31" w14:textId="4E938707" w:rsidR="00A86DB9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7" w:history="1">
        <w:r w:rsidR="00A86DB9" w:rsidRPr="003C7C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Интеллектуальные и мехатронные системы</w:t>
        </w:r>
      </w:hyperlink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Белорусского национального технического университета (протокол №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14.10.2025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3226A9C" w14:textId="50503E34" w:rsidR="00A86DB9" w:rsidRPr="003C7C9D" w:rsidRDefault="00BC3582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Пилипенко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Государственного центра «Белмикроанализ»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аучно-технического центра </w:t>
      </w:r>
      <w:r w:rsidR="009014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«ИНТЕГРАЛ» – управляющая компания холдинга «ИНТЕГРАЛ»,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член-корреспондент Национальной академии наук Беларуси, доктор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наук,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профессор</w:t>
      </w:r>
    </w:p>
    <w:p w14:paraId="556D442C" w14:textId="1A60CA2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2817F764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техники и технологии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056CF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24.11.2025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C7C9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28A33FD3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0E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E0EE5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19.12.2025)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5FA565" w14:textId="2B8BDE9C" w:rsidR="00A86DB9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A86DB9" w:rsidRPr="003C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электронным системам и технологиям Учебно-методического объединения по образованию в области информатики и радиоэлектроники (протокол № </w:t>
      </w:r>
      <w:r w:rsidR="009E0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E0EE5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17.12.2025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B3590E" w14:textId="2358EC55" w:rsidR="00BC094C" w:rsidRPr="003C7C9D" w:rsidRDefault="00260EAF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1EC673EF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A86D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1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1EC673EF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A86D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3C7C9D" w:rsidRDefault="00BC094C" w:rsidP="003C7C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C2C5B" w14:textId="1B23AD6F" w:rsidR="00A86DB9" w:rsidRPr="003C7C9D" w:rsidRDefault="00E37A3D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305222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процессы интегральной </w:t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электроники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</w:t>
      </w:r>
      <w:r w:rsidR="00631E6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F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1E4F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="001E4F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2F3B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F402E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</w:t>
      </w:r>
      <w:r w:rsidR="00631E6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</w:t>
      </w:r>
      <w:r w:rsidR="00631E6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BE71EE" w14:textId="57A2F669" w:rsidR="00A86DB9" w:rsidRPr="003C7C9D" w:rsidRDefault="00A86DB9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«Технологические процессы интегральной электроники» играет важную роль в процессе подготовки специалистов с высшим образованием в области электронных систем и технологий, ориентирована на изучение инновационных технологий изготовления изделий интегральной электроники для электронных средств и обеспечение высокого качества продукции.</w:t>
      </w:r>
    </w:p>
    <w:p w14:paraId="62298634" w14:textId="0217A01F" w:rsidR="008E30E9" w:rsidRPr="003C7C9D" w:rsidRDefault="008E30E9" w:rsidP="003C7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9D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A86DB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процессы интегральной электроники»</w:t>
      </w:r>
      <w:r w:rsidR="00A86DB9" w:rsidRPr="003C7C9D">
        <w:rPr>
          <w:rFonts w:ascii="Times New Roman" w:hAnsi="Times New Roman" w:cs="Times New Roman"/>
          <w:sz w:val="28"/>
          <w:szCs w:val="28"/>
        </w:rPr>
        <w:t xml:space="preserve"> </w:t>
      </w:r>
      <w:r w:rsidRPr="003C7C9D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3C7C9D" w:rsidRDefault="008E30E9" w:rsidP="003C7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C9D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CAB03" w14:textId="5C0F10CC" w:rsidR="00C36B2A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C36B2A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и практическая подготовка в области производства изделий интегральной электроники, овладение научными подходами и практическими навыками проектирования технологических процессов их производства.</w:t>
      </w:r>
    </w:p>
    <w:p w14:paraId="1185FDC2" w14:textId="77777777" w:rsidR="00C36B2A" w:rsidRPr="003C7C9D" w:rsidRDefault="00C36B2A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2C0F59C" w14:textId="77777777" w:rsidR="007206EC" w:rsidRPr="003C7C9D" w:rsidRDefault="00BC094C" w:rsidP="003C7C9D">
      <w:pPr>
        <w:pStyle w:val="a7"/>
        <w:tabs>
          <w:tab w:val="left" w:pos="284"/>
        </w:tabs>
        <w:ind w:firstLine="709"/>
        <w:rPr>
          <w:sz w:val="28"/>
          <w:szCs w:val="28"/>
        </w:rPr>
      </w:pPr>
      <w:r w:rsidRPr="003C7C9D">
        <w:rPr>
          <w:sz w:val="28"/>
          <w:szCs w:val="28"/>
        </w:rPr>
        <w:t xml:space="preserve">приобретение знаний </w:t>
      </w:r>
      <w:r w:rsidR="007C5386" w:rsidRPr="003C7C9D">
        <w:rPr>
          <w:sz w:val="28"/>
          <w:szCs w:val="28"/>
        </w:rPr>
        <w:t>в области анализа характеристик производственных и технологических процессов, технологичности конструкций изделий интегральной электроники;</w:t>
      </w:r>
      <w:r w:rsidR="007206EC" w:rsidRPr="003C7C9D">
        <w:rPr>
          <w:sz w:val="28"/>
          <w:szCs w:val="28"/>
        </w:rPr>
        <w:t xml:space="preserve"> </w:t>
      </w:r>
    </w:p>
    <w:p w14:paraId="574231E5" w14:textId="5BDFE337" w:rsidR="007206EC" w:rsidRPr="003C7C9D" w:rsidRDefault="007206EC" w:rsidP="003C7C9D">
      <w:pPr>
        <w:pStyle w:val="a7"/>
        <w:tabs>
          <w:tab w:val="left" w:pos="284"/>
        </w:tabs>
        <w:ind w:firstLine="709"/>
        <w:rPr>
          <w:sz w:val="28"/>
          <w:szCs w:val="28"/>
        </w:rPr>
      </w:pPr>
      <w:bookmarkStart w:id="1" w:name="_Hlk213314154"/>
      <w:r w:rsidRPr="003C7C9D">
        <w:rPr>
          <w:sz w:val="28"/>
          <w:szCs w:val="28"/>
        </w:rPr>
        <w:t xml:space="preserve">освоение навыков </w:t>
      </w:r>
      <w:r w:rsidR="00BD3415" w:rsidRPr="003C7C9D">
        <w:rPr>
          <w:sz w:val="28"/>
          <w:szCs w:val="28"/>
        </w:rPr>
        <w:t>определения параметров технологических процессов производства изделий интегральной электроники с применением систем автоматизированного проектирования</w:t>
      </w:r>
      <w:r w:rsidRPr="003C7C9D">
        <w:rPr>
          <w:sz w:val="28"/>
          <w:szCs w:val="28"/>
        </w:rPr>
        <w:t>;</w:t>
      </w:r>
    </w:p>
    <w:p w14:paraId="2DB0490B" w14:textId="3F4E8AEE" w:rsidR="00BC094C" w:rsidRPr="003C7C9D" w:rsidRDefault="00BC094C" w:rsidP="003C7C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изучение принципов </w:t>
      </w:r>
      <w:r w:rsidR="007C538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38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 процессов производства изделий интегральной электроники и выбора последовательностей их применения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0F747BA1" w14:textId="639E6D81" w:rsidR="00BC094C" w:rsidRPr="003C7C9D" w:rsidRDefault="00BC094C" w:rsidP="003C7C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="007C538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технологических процессов формирования функциональных слоев, рисунка слоев, электрических соединений, сборки и монтажа изделий интегральной электроники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89CB01" w14:textId="77777777" w:rsidR="00BC094C" w:rsidRPr="003C7C9D" w:rsidRDefault="00BC094C" w:rsidP="003C7C9D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357D17F6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процессы интегральной электроники»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учебные дисциплины как «Математический анализ», «Линейная алгебра и аналитическая геометрия», «Физика», «Химия», «Материалы электронной техники», «Физико-химические основы микро- и наноэлектроники», «Проектирование изделий интегральной электроники»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учебная дисциплина 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«Технологические процессы интегральной электроники»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6F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«Технология производства электронных средств», «Технология сборки и монтажа микромодулей», «Контроль качества и испытания электронных средств»</w:t>
      </w:r>
      <w:r w:rsidR="006F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тематически связана с учебной дисциплиной </w:t>
      </w:r>
      <w:r w:rsidR="006F400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«Технология элементов конструкций электронных средств»</w:t>
      </w:r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7CB8052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1800F" w14:textId="45FCAFCC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bookmarkStart w:id="2" w:name="_Hlk213314197"/>
      <w:r w:rsidR="00D42C2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«Технологические процессы интегральной электроники»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</w:t>
      </w:r>
      <w:r w:rsidR="004808D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D6571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71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базовая профессиональная компетенция: разрабатывать технологические процессы производства изделий микро- и наноэлектроники.</w:t>
      </w:r>
    </w:p>
    <w:bookmarkEnd w:id="2"/>
    <w:p w14:paraId="262F181C" w14:textId="77777777" w:rsidR="00BC094C" w:rsidRPr="003C7C9D" w:rsidRDefault="00BC094C" w:rsidP="003C7C9D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3C7C9D" w:rsidRDefault="00BC094C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3C7C9D" w:rsidRDefault="00BC094C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3345756" w14:textId="48D30B19" w:rsidR="00D65719" w:rsidRPr="003C7C9D" w:rsidRDefault="00D65719" w:rsidP="003C7C9D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_Hlk213314255"/>
      <w:r w:rsidRPr="003C7C9D">
        <w:rPr>
          <w:color w:val="auto"/>
          <w:sz w:val="28"/>
          <w:szCs w:val="28"/>
        </w:rPr>
        <w:t>принципы проектирования технологических процессов производства изделий интегральной электроники</w:t>
      </w:r>
      <w:r w:rsidR="009B5037" w:rsidRPr="003C7C9D">
        <w:rPr>
          <w:color w:val="auto"/>
          <w:sz w:val="28"/>
          <w:szCs w:val="28"/>
        </w:rPr>
        <w:t xml:space="preserve"> и</w:t>
      </w:r>
      <w:r w:rsidRPr="003C7C9D">
        <w:rPr>
          <w:color w:val="auto"/>
          <w:sz w:val="28"/>
          <w:szCs w:val="28"/>
        </w:rPr>
        <w:t xml:space="preserve"> </w:t>
      </w:r>
      <w:r w:rsidR="009B5037" w:rsidRPr="003C7C9D">
        <w:rPr>
          <w:color w:val="auto"/>
          <w:sz w:val="28"/>
          <w:szCs w:val="28"/>
        </w:rPr>
        <w:t xml:space="preserve">задания их параметров; </w:t>
      </w:r>
    </w:p>
    <w:p w14:paraId="3ACBFF57" w14:textId="3EC5BDD5" w:rsidR="00BC094C" w:rsidRPr="003C7C9D" w:rsidRDefault="009B5037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параметров технологических процессов производства изделий интегральной электроники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0F6F24" w14:textId="78FFBD84" w:rsidR="00BC094C" w:rsidRPr="003C7C9D" w:rsidRDefault="00E57F0D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причинно-следственные связи влияния параметров технологических процессов на характеристики формируемых функциональных слоев и элементов изделий интегральной электроники;</w:t>
      </w:r>
    </w:p>
    <w:p w14:paraId="2050DB1D" w14:textId="1885949D" w:rsidR="00E57F0D" w:rsidRPr="003C7C9D" w:rsidRDefault="00E57F0D" w:rsidP="003C7C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C7C9D">
        <w:rPr>
          <w:color w:val="auto"/>
          <w:sz w:val="28"/>
          <w:szCs w:val="28"/>
        </w:rPr>
        <w:t>основные критерии качества изделий интегральной электроники и их взаимосвязь с условиями выполнения технологических процессов.</w:t>
      </w:r>
    </w:p>
    <w:p w14:paraId="4E279D4E" w14:textId="77777777" w:rsidR="00BC094C" w:rsidRPr="003C7C9D" w:rsidRDefault="00BC094C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CAA262" w14:textId="54DF8D78" w:rsidR="00BC094C" w:rsidRPr="003C7C9D" w:rsidRDefault="00E57F0D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достоинства и недостатки различных вариантов технологических процессов формирования функциональных слоев и элементов изделий интегральной электроники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C47CC4" w14:textId="3D0801C4" w:rsidR="00BC094C" w:rsidRPr="003C7C9D" w:rsidRDefault="00E57F0D" w:rsidP="003C7C9D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анализировать техническое задание на проектирование технологии производства изделий интегральной электроники и грамотно определять ее методы и параметры реализации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4F34C04" w14:textId="60BD9CA4" w:rsidR="00BC094C" w:rsidRPr="003C7C9D" w:rsidRDefault="008E30E9" w:rsidP="003C7C9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3C7C9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157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</w:t>
      </w:r>
      <w:r w:rsidR="001579E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57F0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 реализации технологических процессов и маршрутов производства изделий интегральной электроники.</w:t>
      </w:r>
    </w:p>
    <w:bookmarkEnd w:id="3"/>
    <w:p w14:paraId="1BA84FAD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50E28" w14:textId="62969E23" w:rsidR="00BC094C" w:rsidRPr="003C7C9D" w:rsidRDefault="00E51651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900F7E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– </w:t>
      </w:r>
      <w:r w:rsidR="001579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4156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7CDCF389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134"/>
        <w:gridCol w:w="709"/>
        <w:gridCol w:w="850"/>
        <w:gridCol w:w="851"/>
      </w:tblGrid>
      <w:tr w:rsidR="00BC094C" w:rsidRPr="003C7C9D" w14:paraId="726B1B95" w14:textId="77777777" w:rsidTr="00B81238">
        <w:trPr>
          <w:cantSplit/>
          <w:trHeight w:val="2182"/>
          <w:tblHeader/>
        </w:trPr>
        <w:tc>
          <w:tcPr>
            <w:tcW w:w="5954" w:type="dxa"/>
            <w:vAlign w:val="center"/>
          </w:tcPr>
          <w:p w14:paraId="30999952" w14:textId="77777777" w:rsidR="00BC094C" w:rsidRPr="003C7C9D" w:rsidRDefault="00BC094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  <w:vAlign w:val="center"/>
          </w:tcPr>
          <w:p w14:paraId="1DA7218D" w14:textId="69CB63FF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  <w:vAlign w:val="center"/>
          </w:tcPr>
          <w:p w14:paraId="4A428660" w14:textId="3AC81976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  <w:vAlign w:val="center"/>
          </w:tcPr>
          <w:p w14:paraId="65D65B85" w14:textId="3B05E1A6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textDirection w:val="btLr"/>
            <w:vAlign w:val="center"/>
          </w:tcPr>
          <w:p w14:paraId="689D379B" w14:textId="70B78099" w:rsidR="00BC094C" w:rsidRPr="003C7C9D" w:rsidRDefault="00BC094C" w:rsidP="001579E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177B44" w:rsidRPr="003C7C9D" w14:paraId="4AC8FC99" w14:textId="77777777" w:rsidTr="00B81238">
        <w:tc>
          <w:tcPr>
            <w:tcW w:w="5954" w:type="dxa"/>
          </w:tcPr>
          <w:p w14:paraId="120E2103" w14:textId="77777777" w:rsidR="00177B44" w:rsidRPr="003C7C9D" w:rsidRDefault="00177B44" w:rsidP="00177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134" w:type="dxa"/>
          </w:tcPr>
          <w:p w14:paraId="4315298F" w14:textId="77777777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DE83901" w14:textId="77777777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70DF9DF9" w14:textId="3F85B81C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4DBC45A7" w14:textId="07F4D70D" w:rsidR="00177B44" w:rsidRPr="003C7C9D" w:rsidRDefault="00177B44" w:rsidP="0017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4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763554F3" w14:textId="77777777" w:rsidTr="00B81238">
        <w:tc>
          <w:tcPr>
            <w:tcW w:w="5954" w:type="dxa"/>
          </w:tcPr>
          <w:p w14:paraId="1B8F46C3" w14:textId="21AAECDE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BC094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112FF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Технология </w:t>
            </w:r>
            <w:r w:rsidR="006B57ED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подготовки </w:t>
            </w:r>
            <w:r w:rsidR="00112FF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подложек</w:t>
            </w:r>
            <w:r w:rsidR="006B57ED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обработке</w:t>
            </w:r>
          </w:p>
        </w:tc>
        <w:tc>
          <w:tcPr>
            <w:tcW w:w="1134" w:type="dxa"/>
          </w:tcPr>
          <w:p w14:paraId="629A5DC3" w14:textId="5A773B77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570BE126" w14:textId="50B70902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DC94A70" w14:textId="1CF9538E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E39B083" w14:textId="41FA42BE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6AB6B697" w14:textId="77777777" w:rsidTr="00B81238">
        <w:tc>
          <w:tcPr>
            <w:tcW w:w="5954" w:type="dxa"/>
          </w:tcPr>
          <w:p w14:paraId="7708D36D" w14:textId="29A4C140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C094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bookmarkStart w:id="4" w:name="_Hlk213056002"/>
            <w:r w:rsidR="00112FF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изготовления подложек</w:t>
            </w:r>
            <w:bookmarkEnd w:id="4"/>
          </w:p>
        </w:tc>
        <w:tc>
          <w:tcPr>
            <w:tcW w:w="1134" w:type="dxa"/>
          </w:tcPr>
          <w:p w14:paraId="28A40532" w14:textId="428A80CA" w:rsidR="00BC094C" w:rsidRPr="003C7C9D" w:rsidRDefault="00112FF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76807BC" w14:textId="165DCD80" w:rsidR="00BC094C" w:rsidRPr="003C7C9D" w:rsidRDefault="00112FF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CFD9675" w14:textId="1FDD570A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1781D435" w14:textId="63008C22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267FEF7D" w14:textId="77777777" w:rsidTr="00B81238">
        <w:tc>
          <w:tcPr>
            <w:tcW w:w="5954" w:type="dxa"/>
          </w:tcPr>
          <w:p w14:paraId="7E87A7AD" w14:textId="4A85A868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C094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112FF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очистки поверхности подложек</w:t>
            </w:r>
          </w:p>
        </w:tc>
        <w:tc>
          <w:tcPr>
            <w:tcW w:w="1134" w:type="dxa"/>
          </w:tcPr>
          <w:p w14:paraId="35389C79" w14:textId="1835B4E0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7D794EA" w14:textId="2F2C11D6" w:rsidR="00BC094C" w:rsidRPr="003C7C9D" w:rsidRDefault="00112FF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478AF60" w14:textId="77777777" w:rsidR="00BC094C" w:rsidRPr="003C7C9D" w:rsidRDefault="00BC094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4ECAB9A" w14:textId="5D2E92EC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C094C" w:rsidRPr="003C7C9D" w14:paraId="4C731B7B" w14:textId="77777777" w:rsidTr="00B81238">
        <w:tc>
          <w:tcPr>
            <w:tcW w:w="5954" w:type="dxa"/>
          </w:tcPr>
          <w:p w14:paraId="15135F43" w14:textId="1F9F4908" w:rsidR="00BC094C" w:rsidRPr="003C7C9D" w:rsidRDefault="00B30F9A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2</w:t>
            </w:r>
            <w:r w:rsidR="00BC094C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12473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формирования легированных областей</w:t>
            </w:r>
          </w:p>
        </w:tc>
        <w:tc>
          <w:tcPr>
            <w:tcW w:w="1134" w:type="dxa"/>
          </w:tcPr>
          <w:p w14:paraId="233A4071" w14:textId="6771E946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14:paraId="0CC7043F" w14:textId="63187474" w:rsidR="00BC094C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49FAAC85" w14:textId="7F4A79B4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14:paraId="30B936AB" w14:textId="28DA32FF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912473" w:rsidRPr="003C7C9D" w14:paraId="482476E9" w14:textId="77777777" w:rsidTr="00B81238">
        <w:tc>
          <w:tcPr>
            <w:tcW w:w="5954" w:type="dxa"/>
          </w:tcPr>
          <w:p w14:paraId="4BED73D0" w14:textId="48B7908A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Эпитаксия</w:t>
            </w:r>
          </w:p>
        </w:tc>
        <w:tc>
          <w:tcPr>
            <w:tcW w:w="1134" w:type="dxa"/>
          </w:tcPr>
          <w:p w14:paraId="6F80C7C1" w14:textId="17C7717E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A7C251C" w14:textId="021B617A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7A86F86" w14:textId="6BBF5D8A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3CB450B" w14:textId="4C8E32FD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566F93BF" w14:textId="77777777" w:rsidTr="00B81238">
        <w:tc>
          <w:tcPr>
            <w:tcW w:w="5954" w:type="dxa"/>
          </w:tcPr>
          <w:p w14:paraId="5A3557B3" w14:textId="6E91A576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Диффузия примесей</w:t>
            </w:r>
          </w:p>
        </w:tc>
        <w:tc>
          <w:tcPr>
            <w:tcW w:w="1134" w:type="dxa"/>
          </w:tcPr>
          <w:p w14:paraId="4B7261A4" w14:textId="40016AB1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14:paraId="7E18B4D4" w14:textId="36139E08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4DE2A92" w14:textId="72575E11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A13D8C4" w14:textId="1A8FFE1A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912473" w:rsidRPr="003C7C9D" w14:paraId="7F3146A0" w14:textId="77777777" w:rsidTr="00B81238">
        <w:tc>
          <w:tcPr>
            <w:tcW w:w="5954" w:type="dxa"/>
          </w:tcPr>
          <w:p w14:paraId="1E99C5EE" w14:textId="5F5C09BB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Ионное легирование</w:t>
            </w:r>
          </w:p>
        </w:tc>
        <w:tc>
          <w:tcPr>
            <w:tcW w:w="1134" w:type="dxa"/>
          </w:tcPr>
          <w:p w14:paraId="0C4AFB87" w14:textId="30830D55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33A02922" w14:textId="1ABE3639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256D4F2" w14:textId="4E619B90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78340859" w14:textId="25AFD1DF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3C7C9D" w14:paraId="3A258687" w14:textId="77777777" w:rsidTr="00B81238">
        <w:tc>
          <w:tcPr>
            <w:tcW w:w="5954" w:type="dxa"/>
          </w:tcPr>
          <w:p w14:paraId="76F223F5" w14:textId="6F27C9EE" w:rsidR="00BC094C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3. </w:t>
            </w:r>
            <w:bookmarkStart w:id="5" w:name="_Hlk213057737"/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Технология формирования функциональных слоев</w:t>
            </w:r>
            <w:bookmarkEnd w:id="5"/>
          </w:p>
        </w:tc>
        <w:tc>
          <w:tcPr>
            <w:tcW w:w="1134" w:type="dxa"/>
          </w:tcPr>
          <w:p w14:paraId="425A6BE2" w14:textId="48A6897E" w:rsidR="00BC094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21E99CF0" w14:textId="55E21793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1A3662E1" w14:textId="28919AD1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337C145A" w14:textId="74ED1CF0" w:rsidR="00BC094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912473" w:rsidRPr="003C7C9D" w14:paraId="1513AE55" w14:textId="77777777" w:rsidTr="00B81238">
        <w:tc>
          <w:tcPr>
            <w:tcW w:w="5954" w:type="dxa"/>
          </w:tcPr>
          <w:p w14:paraId="64B10C50" w14:textId="178EDD5B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6" w:name="_Hlk213058559"/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Термическое окисление и свойства диоксида кремния </w:t>
            </w:r>
            <w:bookmarkEnd w:id="6"/>
          </w:p>
        </w:tc>
        <w:tc>
          <w:tcPr>
            <w:tcW w:w="1134" w:type="dxa"/>
          </w:tcPr>
          <w:p w14:paraId="773238D1" w14:textId="5FDDFE02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5CBAAF5F" w14:textId="4F72B691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0E6BCB0" w14:textId="7ED2B8CE" w:rsidR="00912473" w:rsidRPr="003C7C9D" w:rsidRDefault="00912473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2EE15201" w14:textId="2A6CBCBE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12473" w:rsidRPr="003C7C9D" w14:paraId="49960ED9" w14:textId="77777777" w:rsidTr="00B81238">
        <w:tc>
          <w:tcPr>
            <w:tcW w:w="5954" w:type="dxa"/>
          </w:tcPr>
          <w:p w14:paraId="349F90E8" w14:textId="3B2F3563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Нанесение диэлектрических пленок</w:t>
            </w:r>
          </w:p>
        </w:tc>
        <w:tc>
          <w:tcPr>
            <w:tcW w:w="1134" w:type="dxa"/>
          </w:tcPr>
          <w:p w14:paraId="6886F4C9" w14:textId="653E8614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C69C16D" w14:textId="2AAAA082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02E367C" w14:textId="625E2BDD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27ECFC41" w14:textId="51C5AAD4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7D970662" w14:textId="77777777" w:rsidTr="00B81238">
        <w:tc>
          <w:tcPr>
            <w:tcW w:w="5954" w:type="dxa"/>
          </w:tcPr>
          <w:p w14:paraId="4CA6CDF9" w14:textId="6ACAFE82" w:rsidR="00912473" w:rsidRPr="003C7C9D" w:rsidRDefault="00912473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81238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Нанесение металлических пленок</w:t>
            </w:r>
          </w:p>
        </w:tc>
        <w:tc>
          <w:tcPr>
            <w:tcW w:w="1134" w:type="dxa"/>
          </w:tcPr>
          <w:p w14:paraId="363896A2" w14:textId="6EDC5CA3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33F7A223" w14:textId="16DAC903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3E13F806" w14:textId="27377649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1F1ED9D2" w14:textId="15C19E3F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04898513" w14:textId="77777777" w:rsidTr="00B81238">
        <w:tc>
          <w:tcPr>
            <w:tcW w:w="5954" w:type="dxa"/>
          </w:tcPr>
          <w:p w14:paraId="7C445418" w14:textId="499EDB94" w:rsidR="00912473" w:rsidRPr="003C7C9D" w:rsidRDefault="00277A4F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4. Технология формирования микрорисунка слоев</w:t>
            </w:r>
          </w:p>
        </w:tc>
        <w:tc>
          <w:tcPr>
            <w:tcW w:w="1134" w:type="dxa"/>
          </w:tcPr>
          <w:p w14:paraId="645B2011" w14:textId="0F969A05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16EA160D" w14:textId="429E8D2A" w:rsidR="00912473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14:paraId="2D5CBD73" w14:textId="34B29B87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59DCBE9D" w14:textId="43054A68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74DE925D" w14:textId="77777777" w:rsidTr="00B81238">
        <w:tc>
          <w:tcPr>
            <w:tcW w:w="5954" w:type="dxa"/>
          </w:tcPr>
          <w:p w14:paraId="2AC2DCEE" w14:textId="7DE09BE8" w:rsidR="00912473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="00277A4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Фотолитография</w:t>
            </w:r>
          </w:p>
        </w:tc>
        <w:tc>
          <w:tcPr>
            <w:tcW w:w="1134" w:type="dxa"/>
          </w:tcPr>
          <w:p w14:paraId="10A264B0" w14:textId="4383CC10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0FD7FB1" w14:textId="4D3106CD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58187547" w14:textId="260C5E21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3D5805AD" w14:textId="3D0452BF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912473" w:rsidRPr="003C7C9D" w14:paraId="3FAB38C4" w14:textId="77777777" w:rsidTr="00B81238">
        <w:tc>
          <w:tcPr>
            <w:tcW w:w="5954" w:type="dxa"/>
          </w:tcPr>
          <w:p w14:paraId="19A1F5CB" w14:textId="29286748" w:rsidR="00912473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10. </w:t>
            </w:r>
            <w:r w:rsidR="00277A4F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Травление </w:t>
            </w:r>
          </w:p>
        </w:tc>
        <w:tc>
          <w:tcPr>
            <w:tcW w:w="1134" w:type="dxa"/>
          </w:tcPr>
          <w:p w14:paraId="755F37E5" w14:textId="002CAE8D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60F05383" w14:textId="6CDECD6C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7EC0A439" w14:textId="1D10BC16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3F692488" w14:textId="69E7307E" w:rsidR="00912473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1356805E" w14:textId="77777777" w:rsidTr="00B81238">
        <w:tc>
          <w:tcPr>
            <w:tcW w:w="5954" w:type="dxa"/>
          </w:tcPr>
          <w:p w14:paraId="53B54C6C" w14:textId="3948F6EE" w:rsidR="00BF60AC" w:rsidRPr="003C7C9D" w:rsidRDefault="00BF60AC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5. </w:t>
            </w:r>
            <w:r w:rsidR="00061C65"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Маршрутная т</w:t>
            </w: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ехнология изделий интегральной электроники</w:t>
            </w:r>
          </w:p>
        </w:tc>
        <w:tc>
          <w:tcPr>
            <w:tcW w:w="1134" w:type="dxa"/>
          </w:tcPr>
          <w:p w14:paraId="6D41B900" w14:textId="17272C93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14:paraId="0D63392D" w14:textId="6F9F2247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329536B6" w14:textId="25B6403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2160A2E9" w14:textId="1A3A2FD4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BF60AC" w:rsidRPr="003C7C9D" w14:paraId="41763E5B" w14:textId="77777777" w:rsidTr="00B81238">
        <w:tc>
          <w:tcPr>
            <w:tcW w:w="5954" w:type="dxa"/>
          </w:tcPr>
          <w:p w14:paraId="788740B4" w14:textId="5C08DFE9" w:rsidR="00BF60AC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11.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Маршрутные процессы формирования структур с биполярными транзисторами</w:t>
            </w:r>
          </w:p>
        </w:tc>
        <w:tc>
          <w:tcPr>
            <w:tcW w:w="1134" w:type="dxa"/>
          </w:tcPr>
          <w:p w14:paraId="77CA402F" w14:textId="10A18E5B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250D4296" w14:textId="627C5490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8C0438C" w14:textId="0B5BDAE7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52EBF72C" w14:textId="2C18F613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F60AC" w:rsidRPr="003C7C9D" w14:paraId="581B8388" w14:textId="77777777" w:rsidTr="00B81238">
        <w:tc>
          <w:tcPr>
            <w:tcW w:w="5954" w:type="dxa"/>
          </w:tcPr>
          <w:p w14:paraId="06ABCD47" w14:textId="1D47E3CE" w:rsidR="00BF60AC" w:rsidRPr="003C7C9D" w:rsidRDefault="00B81238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12.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Маршрутные процессы формирования структур с МОП</w:t>
            </w:r>
            <w:r w:rsidR="001C62A0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транзисторами</w:t>
            </w:r>
          </w:p>
        </w:tc>
        <w:tc>
          <w:tcPr>
            <w:tcW w:w="1134" w:type="dxa"/>
          </w:tcPr>
          <w:p w14:paraId="07EEBEF7" w14:textId="256C9B31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D20B69C" w14:textId="74C2712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B0A774F" w14:textId="6EEDD03F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7B8FD641" w14:textId="57194D64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F60AC" w:rsidRPr="003C7C9D" w14:paraId="10D6C562" w14:textId="77777777" w:rsidTr="00B81238">
        <w:tc>
          <w:tcPr>
            <w:tcW w:w="5954" w:type="dxa"/>
          </w:tcPr>
          <w:p w14:paraId="3291E56E" w14:textId="6379036D" w:rsidR="00BF60AC" w:rsidRPr="003C7C9D" w:rsidRDefault="00BF60AC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6. </w:t>
            </w:r>
            <w:bookmarkStart w:id="7" w:name="_Hlk213061228"/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Сборка изделий интегральной электроники</w:t>
            </w:r>
            <w:bookmarkEnd w:id="7"/>
          </w:p>
        </w:tc>
        <w:tc>
          <w:tcPr>
            <w:tcW w:w="1134" w:type="dxa"/>
          </w:tcPr>
          <w:p w14:paraId="221B6B74" w14:textId="7C7E890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10F6075A" w14:textId="2F97FC9A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4984C2BD" w14:textId="22795EC7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052FAB99" w14:textId="2535B4D6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4BBA7E57" w14:textId="77777777" w:rsidTr="00B81238">
        <w:tc>
          <w:tcPr>
            <w:tcW w:w="5954" w:type="dxa"/>
          </w:tcPr>
          <w:p w14:paraId="25DCC72D" w14:textId="4D8A7C0A" w:rsidR="00BF60AC" w:rsidRPr="003C7C9D" w:rsidRDefault="00AC10B5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13.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Корпуса и особенности их изготовления</w:t>
            </w:r>
          </w:p>
        </w:tc>
        <w:tc>
          <w:tcPr>
            <w:tcW w:w="1134" w:type="dxa"/>
          </w:tcPr>
          <w:p w14:paraId="21D1E0A4" w14:textId="7C8F32F2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BA3BE83" w14:textId="1CA25FA8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3D04D48" w14:textId="18674698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093184A6" w14:textId="4D0BE852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510FF849" w14:textId="77777777" w:rsidTr="00B81238">
        <w:tc>
          <w:tcPr>
            <w:tcW w:w="5954" w:type="dxa"/>
          </w:tcPr>
          <w:p w14:paraId="6BC32807" w14:textId="68449D35" w:rsidR="00BF60AC" w:rsidRPr="003C7C9D" w:rsidRDefault="00AC10B5" w:rsidP="001579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14. 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Сборочны</w:t>
            </w: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BF60AC"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технологические процессы</w:t>
            </w:r>
          </w:p>
        </w:tc>
        <w:tc>
          <w:tcPr>
            <w:tcW w:w="1134" w:type="dxa"/>
          </w:tcPr>
          <w:p w14:paraId="38E3987E" w14:textId="57FB1345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E5DEEAC" w14:textId="1C3C7FAF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4499E83E" w14:textId="5CDC66FB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51" w:type="dxa"/>
          </w:tcPr>
          <w:p w14:paraId="5F6F6F5C" w14:textId="0E67992F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</w:tr>
      <w:tr w:rsidR="00BF60AC" w:rsidRPr="003C7C9D" w14:paraId="529B0B19" w14:textId="77777777" w:rsidTr="00B81238">
        <w:tc>
          <w:tcPr>
            <w:tcW w:w="5954" w:type="dxa"/>
          </w:tcPr>
          <w:p w14:paraId="4C8DA59F" w14:textId="77777777" w:rsidR="00BF60AC" w:rsidRPr="003C7C9D" w:rsidRDefault="00BF60AC" w:rsidP="003C7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16A95174" w:rsidR="00BF60AC" w:rsidRPr="003C7C9D" w:rsidRDefault="003911C5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09" w:type="dxa"/>
          </w:tcPr>
          <w:p w14:paraId="352EA8F5" w14:textId="3475E28F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14:paraId="5A14A0A2" w14:textId="671F2759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</w:tcPr>
          <w:p w14:paraId="64635AB0" w14:textId="4C0DBDC3" w:rsidR="00BF60AC" w:rsidRPr="003C7C9D" w:rsidRDefault="00BF60AC" w:rsidP="003C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C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AB60D" w14:textId="627408F7" w:rsidR="00171BDE" w:rsidRPr="003C7C9D" w:rsidRDefault="00177B4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171BDE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122180" w14:textId="1245C552" w:rsidR="001676ED" w:rsidRPr="003C7C9D" w:rsidRDefault="00171BDE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место </w:t>
      </w:r>
      <w:r w:rsidR="0017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в подготовке специалистов в области электронных систем и технологий и электронного машиностроения. Основные понятия и определения планарной технологии: </w:t>
      </w:r>
      <w:r w:rsidR="006B57ED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технологического процесса. Три основных группы технологических процессов.</w:t>
      </w:r>
    </w:p>
    <w:p w14:paraId="0A1EB377" w14:textId="77777777" w:rsidR="001676ED" w:rsidRPr="003C7C9D" w:rsidRDefault="001676ED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CAB858E" w14:textId="5E3514EA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6B57ED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подготовки подложек к обработке</w:t>
      </w:r>
    </w:p>
    <w:p w14:paraId="1B2F5ED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50B83C8D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6B57ED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изготовления подложек</w:t>
      </w:r>
    </w:p>
    <w:p w14:paraId="633F0160" w14:textId="1E274752" w:rsidR="00BC094C" w:rsidRPr="003C7C9D" w:rsidRDefault="006B57ED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Получение металлургического кремния. Синтез трихлорсилана. Получение электронного кремния. Получение монокристаллического кремния. Особенности механической обработки полупроводниковых материалов. Обработка полупроводников свободными и связанными абразивами. Размеры пластин. Требования к кремниевым пластинам. Калибровка слитков. Ориентация слитков. Резка слитков на пластины. Шлифовка пластин. Химико-механическое полирование пластин. Контроль качества подложек.</w:t>
      </w:r>
    </w:p>
    <w:p w14:paraId="4F5F1A57" w14:textId="77777777" w:rsidR="006B57ED" w:rsidRPr="003C7C9D" w:rsidRDefault="006B57ED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1A4ED58C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6B57ED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очистки поверхности подложек</w:t>
      </w:r>
    </w:p>
    <w:p w14:paraId="3A35BA34" w14:textId="5F43BC75" w:rsidR="00BC094C" w:rsidRPr="003C7C9D" w:rsidRDefault="002F5B49" w:rsidP="00341E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загрязнений. Классификация методов очистки подложек. Методы интенсификации очистки. Особенности физических и химических методов очистки. Очистка от органических загрязнений. Очистка от оксидных, сульфидных и нитридных соединений. Очистка от механических частиц, атомных и ионных загрязнений. Последовательность методов очистки. Оборудование для очистки подложек. Особенности объемной и поштучной обработки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352127" w14:textId="56275852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27EE5704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2F5B49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формирования легированных областей</w:t>
      </w:r>
    </w:p>
    <w:p w14:paraId="36402ADB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79F81BBB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F5B4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5B49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Эпитаксия</w:t>
      </w:r>
    </w:p>
    <w:p w14:paraId="0FDFAF13" w14:textId="67418BE1" w:rsidR="00BC094C" w:rsidRPr="003C7C9D" w:rsidRDefault="002F5B49" w:rsidP="00341E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эпитаксии. Газофазная эпитаксия, устройство газофазного реактора. Газы-носители и кремнийсодержащие реагенты, температуры процессов, основные диффузанты для кремния. Молекулярно-лучевая эпитаксия, температура процесса, характеристики и устройства молекулярно-лучевой эпитаксии.</w:t>
      </w:r>
    </w:p>
    <w:p w14:paraId="134C2407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497A46F0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2F5B4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F5B49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Диффузия примесей</w:t>
      </w:r>
    </w:p>
    <w:p w14:paraId="33307242" w14:textId="192D53EB" w:rsidR="00BC094C" w:rsidRPr="003C7C9D" w:rsidRDefault="00B81238" w:rsidP="00341E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основы процесса диффузии. Коэффициент диффузии. Плотность потока диффундирующих атомов. Температура процесса, концентрация примесей. Толщина диффузионного слоя. Форма </w:t>
      </w:r>
      <w:r w:rsidRPr="003C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р-n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перехода. Время диффузии. Предельная растворимость примесей. Диффузия примесей из бесконечного и ограниченного источника. Доза легирования. Примеры распределения примесей. Твердые, жидкие и газообразные диффузанты для кремния. Оборудование и оснастка для термодиффузионных процесов.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 для масок. Особенности выбора режимов последовательных диффузий.</w:t>
      </w:r>
    </w:p>
    <w:p w14:paraId="5ECAD935" w14:textId="77777777" w:rsidR="00B81238" w:rsidRPr="003C7C9D" w:rsidRDefault="00B81238" w:rsidP="003C7C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D006F" w14:textId="2389F60A" w:rsidR="00B81238" w:rsidRPr="003C7C9D" w:rsidRDefault="00B81238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Ионное легирование</w:t>
      </w:r>
    </w:p>
    <w:p w14:paraId="576DE8D3" w14:textId="19AF84FA" w:rsidR="00B81238" w:rsidRPr="003C7C9D" w:rsidRDefault="00B81238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ионного легирования и ионной имплантации. Сущность процесса и его характеристики. Дозы легирования и распределение концентраций примесей в зависимости от энергии ионов. Материалы масок при ионном легировании. Радиационные дефекты. Активационный отжиг. Каналирование имплантируемых примесей. Оборудование для ионной имплантации. Преимущества и недостатки процессов ионного легирования и диффузии примесей.</w:t>
      </w:r>
    </w:p>
    <w:p w14:paraId="51B0FCA3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14C3CCB2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B81238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формирования функциональных слоев</w:t>
      </w:r>
    </w:p>
    <w:p w14:paraId="5378C27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5108E427" w:rsidR="00BC094C" w:rsidRPr="003C7C9D" w:rsidRDefault="00BC094C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8408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087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Термическое окисление и свойства</w:t>
      </w:r>
      <w:r w:rsidR="00884087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  <w:t>диоксида кремния</w:t>
      </w:r>
    </w:p>
    <w:p w14:paraId="722684AB" w14:textId="41993C83" w:rsidR="00BC094C" w:rsidRPr="003C7C9D" w:rsidRDefault="00884087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методов формирования диэлектрических покрытий. Функции пленок диоксида кремния и его основные характеристики. Теоретические основы процесса термического окисления. Оборудование и режимы термического окисления. Влияние подложки на скорость окисления и перераспределение примесей при окислении.</w:t>
      </w:r>
    </w:p>
    <w:p w14:paraId="7440991A" w14:textId="77777777" w:rsidR="00884087" w:rsidRPr="003C7C9D" w:rsidRDefault="00884087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196D7" w14:textId="59DDCCA3" w:rsidR="00BC094C" w:rsidRPr="003C7C9D" w:rsidRDefault="00BC094C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8408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4087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Нанесение диэлектрических пленок</w:t>
      </w:r>
    </w:p>
    <w:p w14:paraId="4A91FCFF" w14:textId="3505AA35" w:rsidR="00A57039" w:rsidRPr="003C7C9D" w:rsidRDefault="00A57039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Химическое осаждение из газовой фазы, функциональное назначение слоев диоксида, нитрида кремния, поликристаллического кремния. Оборудование для осаждения слоев из газовой фазы. Характеристики процессов. Особенности атомно-слоевого осаждения. Химическое осаждение из водных растворов, характеристика процесса, анодное окисление.</w:t>
      </w:r>
    </w:p>
    <w:p w14:paraId="299E5278" w14:textId="77777777" w:rsidR="00A57039" w:rsidRPr="003C7C9D" w:rsidRDefault="00A57039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D5E3C3" w14:textId="47A65E44" w:rsidR="00A57039" w:rsidRPr="003C7C9D" w:rsidRDefault="00A57039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Нанесение металлических пленок</w:t>
      </w:r>
    </w:p>
    <w:p w14:paraId="21FF8BF7" w14:textId="5D9D3282" w:rsidR="00A57039" w:rsidRPr="003C7C9D" w:rsidRDefault="00A57039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тонких металлических пленок в изделиях интегральной электроники. Термическое вакуумное испарение. Характеристики процесса. Распыление ионной бомбардировкой, катодное распыление. Магнетронные распылительные системы. Реактивное катодное распыление. Высокочастотное распыление. Осаждение металлических пленок из газовой фазы. Многослойные и многоуровневые системы металлизации изделий интегральной электроники. </w:t>
      </w:r>
    </w:p>
    <w:p w14:paraId="6F1E0F14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5B786" w14:textId="4E9BE793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Технология формирования микрорисунка слоев</w:t>
      </w:r>
    </w:p>
    <w:p w14:paraId="616E573C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1A760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Фотолитография</w:t>
      </w:r>
    </w:p>
    <w:p w14:paraId="1455C46B" w14:textId="72A79265" w:rsidR="00A57039" w:rsidRPr="003C7C9D" w:rsidRDefault="00A57039" w:rsidP="0034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масок. Фоторезисты. Фотошаблоны. Этапы процесса фотолитографии. Способы повышения разрешающей способности при фотолитографии. Новые решения и тенденции. </w:t>
      </w:r>
    </w:p>
    <w:p w14:paraId="395CEB7A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FDA3A" w14:textId="77777777" w:rsidR="00341E54" w:rsidRDefault="00341E5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2810D7E" w14:textId="27F3E408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10.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Травление</w:t>
      </w:r>
    </w:p>
    <w:p w14:paraId="5DBA5475" w14:textId="127E4302" w:rsidR="00A57039" w:rsidRPr="003C7C9D" w:rsidRDefault="00A57039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Жидкостное травление, изотропное и анизотропное травление. Скорость реакций и кристаллографическая ориентация поверхности пластины.</w:t>
      </w:r>
    </w:p>
    <w:p w14:paraId="501409E9" w14:textId="21A81F7C" w:rsidR="00A57039" w:rsidRPr="003C7C9D" w:rsidRDefault="00061C65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Сухое анизотропное травление, реактивное ионное травление. Оборудование для процессов травления. Режимы и среды процессов.</w:t>
      </w:r>
    </w:p>
    <w:p w14:paraId="7502BF6E" w14:textId="77777777" w:rsidR="00A57039" w:rsidRPr="003C7C9D" w:rsidRDefault="00A57039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3D0FA" w14:textId="738E7D02" w:rsidR="00061C65" w:rsidRPr="003C7C9D" w:rsidRDefault="00061C6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Маршрутная технология изделий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/>
        <w:t>интегральной электроники</w:t>
      </w:r>
    </w:p>
    <w:p w14:paraId="5884B101" w14:textId="77777777" w:rsidR="00061C65" w:rsidRPr="003C7C9D" w:rsidRDefault="00061C6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75751" w14:textId="560B9570" w:rsidR="00061C65" w:rsidRPr="003C7C9D" w:rsidRDefault="00061C6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11.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Маршрутные процессы формирования структур с биполярными транзисторами</w:t>
      </w:r>
    </w:p>
    <w:p w14:paraId="193EFA2F" w14:textId="42C63EBC" w:rsidR="00061C65" w:rsidRPr="003C7C9D" w:rsidRDefault="00061C65" w:rsidP="0029230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Диффузионно-планарная структура.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Эпитаксиально-планарная структуры.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Эпитаксиально-планарной структуры со скрытым </w:t>
      </w:r>
      <w:r w:rsidRPr="003C7C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n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+ слоем.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с инжекционным питанием И</w:t>
      </w:r>
      <w:r w:rsidRPr="003C7C9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 с диэлектрической изоляцией.</w:t>
      </w:r>
      <w:r w:rsidR="00341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0B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Изопланарная структура</w:t>
      </w:r>
      <w:r w:rsidR="00292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C10B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Изопланарная структура с изолирующими V-каналами (полипланарная структура).</w:t>
      </w:r>
    </w:p>
    <w:p w14:paraId="4A17CE3D" w14:textId="77777777" w:rsidR="00AC10B5" w:rsidRPr="003C7C9D" w:rsidRDefault="00AC10B5" w:rsidP="003C7C9D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FAD13" w14:textId="61A650F2" w:rsidR="00AC10B5" w:rsidRPr="003C7C9D" w:rsidRDefault="00AC10B5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12. </w:t>
      </w:r>
      <w:r w:rsidR="001C62A0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Маршрутные процессы формирования структур с МОП-транзисторами</w:t>
      </w:r>
    </w:p>
    <w:p w14:paraId="15BA116E" w14:textId="1A38D8AD" w:rsidR="00A57039" w:rsidRPr="003C7C9D" w:rsidRDefault="001C62A0" w:rsidP="0029230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Комплементарная структуры на МДП-транзисторах.</w:t>
      </w:r>
      <w:r w:rsidR="00292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кремний на сапфире.</w:t>
      </w:r>
    </w:p>
    <w:p w14:paraId="68896D02" w14:textId="77777777" w:rsidR="00A57039" w:rsidRPr="003C7C9D" w:rsidRDefault="00A57039" w:rsidP="003C7C9D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87758" w14:textId="10E0D7B5" w:rsidR="001C62A0" w:rsidRPr="003C7C9D" w:rsidRDefault="001C62A0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6.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Сборка изделий интегральной электроники</w:t>
      </w:r>
    </w:p>
    <w:p w14:paraId="3D276447" w14:textId="0F1C84AC" w:rsidR="001C62A0" w:rsidRPr="003C7C9D" w:rsidRDefault="001C62A0" w:rsidP="003C7C9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920A1" w14:textId="1057BC56" w:rsidR="009F67CF" w:rsidRPr="003C7C9D" w:rsidRDefault="009F67CF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13. </w:t>
      </w: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Корпуса и особенности их изготовления</w:t>
      </w:r>
    </w:p>
    <w:p w14:paraId="35C16418" w14:textId="5F5B95E4" w:rsidR="009F67CF" w:rsidRPr="003C7C9D" w:rsidRDefault="009F67CF" w:rsidP="0029230A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корпусам. Классификация корпусов. Применяемые материалы.</w:t>
      </w:r>
      <w:r w:rsidR="00D74D58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 изготовления.</w:t>
      </w:r>
    </w:p>
    <w:p w14:paraId="4797935A" w14:textId="77777777" w:rsidR="00C47B76" w:rsidRPr="003C7C9D" w:rsidRDefault="00C47B76" w:rsidP="003C7C9D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B5EDD" w14:textId="70996E1E" w:rsidR="009F67CF" w:rsidRPr="003C7C9D" w:rsidRDefault="009F67CF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14. </w:t>
      </w:r>
      <w:r w:rsidR="00C47B76"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СБОРОЧНЫЕ ТЕХНОЛОГИЧЕСКИЕ ПРОЦЕССЫ</w:t>
      </w:r>
    </w:p>
    <w:p w14:paraId="0AA1996B" w14:textId="1B90A725" w:rsidR="009F67CF" w:rsidRPr="003C7C9D" w:rsidRDefault="009F67CF" w:rsidP="00341E54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малой сборки. Разделение полупроводниковых пластин на кристаллы. Методы монтажа кристаллов на основание корпуса. Методы подсоединения выводов. Методы безвыводного монтажа. Герметизация микросхем. Корпуса и особенности технологии их изготовления. Методы герметизации, контроль герметизации.</w:t>
      </w:r>
    </w:p>
    <w:p w14:paraId="622B3C5F" w14:textId="3DE30DB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C7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3C7C9D" w:rsidRDefault="00BC094C" w:rsidP="003C7C9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3C7C9D" w:rsidRDefault="00BC094C" w:rsidP="003C7C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3C7C9D" w:rsidRDefault="00BC094C" w:rsidP="003C7C9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5EEDBEC6" w14:textId="51519121" w:rsidR="00D9751F" w:rsidRPr="00AC7332" w:rsidRDefault="00D9751F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изделий интегральной электроники: учебное пособие / Л. П. Ануфриев [и др.]; под общ. ред. А. П. Достанко, Л. И. Гурского. – Минск : Амалфея, 2010. – 536 с.</w:t>
      </w:r>
    </w:p>
    <w:p w14:paraId="500C41BB" w14:textId="18A82FAA" w:rsidR="00D9751F" w:rsidRPr="00AC7332" w:rsidRDefault="00A91119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Базовые технологические процессы изготовления полупроводниковых приборов и интегральных микросхем на кремнии: в 3 т. / [О. Ю. Наливайко и др.], под ред.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Турцевич. – Минск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Интегралполиграф, 2013.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380 с.</w:t>
      </w:r>
    </w:p>
    <w:p w14:paraId="47030DED" w14:textId="1B3B5AA3" w:rsidR="00A91119" w:rsidRPr="00AC7332" w:rsidRDefault="00B9676A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Электрофизические процессы и оборудование в технологии микро- и наноэлектроники: монография /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 Достанко [и др.]; под общей ред.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Достанко, А.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Русецкого. – Минск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Беспринт, 2011. – 210 с.</w:t>
      </w:r>
    </w:p>
    <w:p w14:paraId="0596ED08" w14:textId="320C2018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СБИС: в 2 т. / К.Пирс [и др.]; под общей ред. С. Зи. – Москва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Мир, 1986.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254 с.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FD22F2" w14:textId="7C5E5576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Степаненко, И. П. Основы микроэлектроники : учебное пособие / И.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Степаненко. – 2-е изд. – Москва : Лаборатория базовых знаний, 2004. – 488 с.</w:t>
      </w:r>
    </w:p>
    <w:p w14:paraId="620A300D" w14:textId="77777777" w:rsidR="00BC094C" w:rsidRPr="003C7C9D" w:rsidRDefault="00BC094C" w:rsidP="003C7C9D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2AF7F80" w14:textId="4A017937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радиоэлектронных устройств и автоматизация производства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учебник / А. П. Достанко [и др.]. – Минск : Вышэйшая школа, 2002. – 416 с.</w:t>
      </w:r>
    </w:p>
    <w:p w14:paraId="195525FE" w14:textId="0DFB8C19" w:rsidR="00B9676A" w:rsidRPr="00AC7332" w:rsidRDefault="00B9676A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Емельянов, В. А. Технология микромонтажа интегральных схем / В.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Емельянов. – Минск : Беларуская навука, 2002. – 336 с.</w:t>
      </w:r>
    </w:p>
    <w:p w14:paraId="219D03EB" w14:textId="08CA3442" w:rsidR="00B9676A" w:rsidRPr="00AC7332" w:rsidRDefault="00BC0197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Контактно-барьерные структуры субмикронной электроники / А.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П. Достанко [и др.]; под ред. А. П. Достанко, В.</w:t>
      </w:r>
      <w:r w:rsidR="00A2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Л. Ланина. – Минск : Бестпринт, 2021. – 270 с.</w:t>
      </w:r>
    </w:p>
    <w:p w14:paraId="107AF091" w14:textId="66730B6E" w:rsidR="00BC0197" w:rsidRPr="00AC7332" w:rsidRDefault="00BC0197" w:rsidP="00AC7332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аспекты производства изделий субмикронной электроники / В. В. Буслюк [и др.]; под ред. В. Л. Ланина. – Минск : Бестпринт, 2024. – 266 с.</w:t>
      </w:r>
    </w:p>
    <w:p w14:paraId="21755A3F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504385F1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11FCC9B7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лекциям и лабораторным занятиям;</w:t>
      </w:r>
    </w:p>
    <w:p w14:paraId="29D33119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учебно-методическими пособиями;</w:t>
      </w:r>
    </w:p>
    <w:p w14:paraId="260F47BA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рекомендуемой литературы;</w:t>
      </w:r>
    </w:p>
    <w:p w14:paraId="333F7487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лабораторных работ;</w:t>
      </w:r>
    </w:p>
    <w:p w14:paraId="24661D3C" w14:textId="77777777" w:rsidR="00BC0197" w:rsidRPr="003C7C9D" w:rsidRDefault="00BC0197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изучение тем и проблем, не выносимых на лекции и лабораторные занятия.</w:t>
      </w:r>
    </w:p>
    <w:p w14:paraId="547D87F9" w14:textId="5DE25392" w:rsidR="00BC094C" w:rsidRPr="003C7C9D" w:rsidRDefault="001D4D5A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РЕКОМЕНДУЕМЫХ СРЕДСТВ ДИАГНОСТИКИ</w:t>
      </w:r>
    </w:p>
    <w:p w14:paraId="6ED63BD0" w14:textId="4EACE14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594B4772" w:rsidR="00BC094C" w:rsidRPr="003C7C9D" w:rsidRDefault="00126790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чебным планом по специальност</w:t>
      </w:r>
      <w:r w:rsidR="006D2FD8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C019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«Электронные системы и технологии»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</w:t>
      </w:r>
      <w:r w:rsidR="00BC0197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«Технологические процессы интегральной электроники» 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экзамен. Оценка учебных достижений </w:t>
      </w:r>
      <w:r w:rsidR="00035221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3800B469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22107BAB" w14:textId="77777777" w:rsidR="008035A4" w:rsidRPr="003C7C9D" w:rsidRDefault="008035A4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6D652330" w14:textId="77777777" w:rsidR="008035A4" w:rsidRPr="003C7C9D" w:rsidRDefault="008035A4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16F851B2" w14:textId="5C03E0FF" w:rsidR="00BC094C" w:rsidRPr="003C7C9D" w:rsidRDefault="008035A4" w:rsidP="003C7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отчеты по выполненным лабораторным работам с их устной или письменной защитой.</w:t>
      </w:r>
    </w:p>
    <w:p w14:paraId="4DF7F8A9" w14:textId="77777777" w:rsidR="008035A4" w:rsidRPr="003C7C9D" w:rsidRDefault="008035A4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3C7C9D" w:rsidRDefault="00BC094C" w:rsidP="003C7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3C7C9D" w:rsidRDefault="00BC094C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700FC8FD" w14:textId="77777777" w:rsidR="008035A4" w:rsidRPr="003C7C9D" w:rsidRDefault="008035A4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22D74617" w14:textId="289E72A6" w:rsidR="00BC094C" w:rsidRPr="003C7C9D" w:rsidRDefault="008035A4" w:rsidP="003C7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творческого подхода, реализуемые на лабораторных занятиях.</w:t>
      </w:r>
    </w:p>
    <w:p w14:paraId="3D7959C4" w14:textId="77777777" w:rsidR="00BC094C" w:rsidRPr="003C7C9D" w:rsidRDefault="00BC094C" w:rsidP="003C7C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3C7C9D" w:rsidRDefault="00BC094C" w:rsidP="003C7C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1C7B32AB" w:rsidR="00BC094C" w:rsidRPr="003C7C9D" w:rsidRDefault="00BC3582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обработка пластин в процессе изготовления кристаллов изделий интегральной электроники.</w:t>
      </w:r>
    </w:p>
    <w:p w14:paraId="6D039FC9" w14:textId="61AD883A" w:rsidR="00BC094C" w:rsidRPr="003C7C9D" w:rsidRDefault="00491B45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эпитаксиальных слоёв кремниевых структур и контроль их электрофизических параметров</w:t>
      </w:r>
    </w:p>
    <w:p w14:paraId="169D5FF1" w14:textId="0E7C4B75" w:rsidR="00491B45" w:rsidRPr="003C7C9D" w:rsidRDefault="008035A4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B45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легированных областей методом диффузии и контроль их параметров.</w:t>
      </w:r>
    </w:p>
    <w:p w14:paraId="3479004C" w14:textId="54594C4D" w:rsidR="008035A4" w:rsidRPr="003C7C9D" w:rsidRDefault="00491B45" w:rsidP="003C7C9D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легированных слоев в кремнии ионной имплантацией при формировании элементов интегральных схем.</w:t>
      </w:r>
    </w:p>
    <w:p w14:paraId="3F15DB54" w14:textId="77777777" w:rsidR="00BC094C" w:rsidRPr="003C7C9D" w:rsidRDefault="00BC094C" w:rsidP="003C7C9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4D66A6E1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3C7C9D" w:rsidRDefault="00BC094C" w:rsidP="003C7C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263B3A25" w:rsidR="00BC094C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режимов процесса диффузии из бесконечного источника.</w:t>
      </w:r>
    </w:p>
    <w:p w14:paraId="484265B4" w14:textId="7C8C8904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режимов процесса диффузии из ограниченного источника.</w:t>
      </w:r>
    </w:p>
    <w:p w14:paraId="145F0BC1" w14:textId="23E1ABC8" w:rsidR="00BC094C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режимов ионного легирования.</w:t>
      </w:r>
    </w:p>
    <w:p w14:paraId="305F9149" w14:textId="28AE0B03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технологических параметров окисления кремния.</w:t>
      </w:r>
    </w:p>
    <w:p w14:paraId="0BF31C8F" w14:textId="029E295E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маршрут формирования структуры мощного биполярного транзистора.</w:t>
      </w:r>
    </w:p>
    <w:p w14:paraId="06111F77" w14:textId="7BC38A71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Технологический маршрут формирования структуры биполярной интегральной схемы с двумя скрытыми слоями.</w:t>
      </w:r>
    </w:p>
    <w:p w14:paraId="54C4FA91" w14:textId="06F67EDE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маршрут формирования структуры мощного </w:t>
      </w:r>
      <w:r w:rsidR="00AC192E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МОП-транзистора.</w:t>
      </w:r>
    </w:p>
    <w:p w14:paraId="5756FFBB" w14:textId="7CE9459E" w:rsidR="00491B45" w:rsidRPr="003C7C9D" w:rsidRDefault="00491B45" w:rsidP="003C7C9D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Технологический маршрут формирования структуры </w:t>
      </w:r>
      <w:r w:rsidR="009951D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КМОП 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интегральной схемы с </w:t>
      </w:r>
      <w:r w:rsidR="009951D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многоуровневой металлизацией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2A483" w14:textId="77777777" w:rsidR="00BC094C" w:rsidRPr="003C7C9D" w:rsidRDefault="00BC094C" w:rsidP="003C7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77777777" w:rsidR="00BC094C" w:rsidRPr="003C7C9D" w:rsidRDefault="00BC094C" w:rsidP="003C7C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7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14:paraId="43B20C91" w14:textId="77777777" w:rsidR="00BC094C" w:rsidRPr="003C7C9D" w:rsidRDefault="00BC094C" w:rsidP="003C7C9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5F35791" w14:textId="77777777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телевизионная система с мультимедийным проектором.</w:t>
      </w:r>
    </w:p>
    <w:p w14:paraId="50808ED8" w14:textId="54EB376A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компьютеры.</w:t>
      </w:r>
    </w:p>
    <w:p w14:paraId="1714937D" w14:textId="195D6B2D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презентации по темам учебной дисциплины.</w:t>
      </w:r>
    </w:p>
    <w:p w14:paraId="247D7FF6" w14:textId="0D876663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комплекс MathCAD.</w:t>
      </w:r>
    </w:p>
    <w:p w14:paraId="73AD1B94" w14:textId="5811DBC1" w:rsidR="009951DF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химической обработки пластин 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КС-01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BAC4B" w14:textId="7BEA5658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эпитаксиального наращивания «РЕ-2061».</w:t>
      </w:r>
    </w:p>
    <w:p w14:paraId="45747E68" w14:textId="2178CCCA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ИК-Фурье спектрометр «ФСМ 1201».</w:t>
      </w:r>
    </w:p>
    <w:p w14:paraId="28805068" w14:textId="1BB1FF19" w:rsidR="00BC094C" w:rsidRPr="003C7C9D" w:rsidRDefault="009951D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диффузионная 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СДОМ 3-100</w:t>
      </w:r>
      <w:r w:rsidR="00354E3F"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6CF8D4" w14:textId="201A0011" w:rsidR="009951D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пирогенного окисления «Оксил–3ПО».</w:t>
      </w:r>
    </w:p>
    <w:p w14:paraId="09B13830" w14:textId="6001C20B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изготовления сферических шлифов.</w:t>
      </w:r>
    </w:p>
    <w:p w14:paraId="05CEAB6A" w14:textId="25F35ECD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Измеритель поверхностного сопротивления </w:t>
      </w:r>
      <w:r w:rsidRPr="003C7C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RS-35.</w:t>
      </w:r>
    </w:p>
    <w:p w14:paraId="0B3EF04F" w14:textId="44F47275" w:rsidR="00354E3F" w:rsidRPr="003C7C9D" w:rsidRDefault="00354E3F" w:rsidP="00D56473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ионной имплантации «Днепр–М».</w:t>
      </w:r>
    </w:p>
    <w:p w14:paraId="5D998131" w14:textId="77777777" w:rsidR="00BC094C" w:rsidRPr="003C7C9D" w:rsidRDefault="00BC094C" w:rsidP="003C7C9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C7C9D" w:rsidSect="003C7C9D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4D709" w14:textId="77777777" w:rsidR="00002A84" w:rsidRDefault="00002A84">
      <w:pPr>
        <w:spacing w:after="0" w:line="240" w:lineRule="auto"/>
      </w:pPr>
      <w:r>
        <w:separator/>
      </w:r>
    </w:p>
  </w:endnote>
  <w:endnote w:type="continuationSeparator" w:id="0">
    <w:p w14:paraId="629C8663" w14:textId="77777777" w:rsidR="00002A84" w:rsidRDefault="0000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E06A" w14:textId="77777777" w:rsidR="00002A84" w:rsidRDefault="00002A84">
      <w:pPr>
        <w:spacing w:after="0" w:line="240" w:lineRule="auto"/>
      </w:pPr>
      <w:r>
        <w:separator/>
      </w:r>
    </w:p>
  </w:footnote>
  <w:footnote w:type="continuationSeparator" w:id="0">
    <w:p w14:paraId="5E48E62A" w14:textId="77777777" w:rsidR="00002A84" w:rsidRDefault="0000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A64156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A64156" w:rsidRDefault="00A641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A64156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A95FD4">
      <w:rPr>
        <w:rStyle w:val="a5"/>
        <w:noProof/>
        <w:sz w:val="24"/>
        <w:szCs w:val="24"/>
      </w:rPr>
      <w:t>12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A64156" w:rsidRDefault="00A641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365"/>
    <w:multiLevelType w:val="hybridMultilevel"/>
    <w:tmpl w:val="2F124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A6D01"/>
    <w:multiLevelType w:val="hybridMultilevel"/>
    <w:tmpl w:val="7DE07CC2"/>
    <w:lvl w:ilvl="0" w:tplc="468AA54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F86A6E"/>
    <w:multiLevelType w:val="hybridMultilevel"/>
    <w:tmpl w:val="79344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525" w:hanging="360"/>
      </w:pPr>
    </w:lvl>
    <w:lvl w:ilvl="1" w:tplc="04190019" w:tentative="1">
      <w:start w:val="1"/>
      <w:numFmt w:val="lowerLetter"/>
      <w:lvlText w:val="%2."/>
      <w:lvlJc w:val="left"/>
      <w:pPr>
        <w:ind w:left="8245" w:hanging="360"/>
      </w:pPr>
    </w:lvl>
    <w:lvl w:ilvl="2" w:tplc="0419001B">
      <w:start w:val="1"/>
      <w:numFmt w:val="lowerRoman"/>
      <w:lvlText w:val="%3."/>
      <w:lvlJc w:val="right"/>
      <w:pPr>
        <w:ind w:left="8965" w:hanging="180"/>
      </w:pPr>
    </w:lvl>
    <w:lvl w:ilvl="3" w:tplc="0419000F" w:tentative="1">
      <w:start w:val="1"/>
      <w:numFmt w:val="decimal"/>
      <w:lvlText w:val="%4."/>
      <w:lvlJc w:val="left"/>
      <w:pPr>
        <w:ind w:left="9685" w:hanging="360"/>
      </w:pPr>
    </w:lvl>
    <w:lvl w:ilvl="4" w:tplc="04190019" w:tentative="1">
      <w:start w:val="1"/>
      <w:numFmt w:val="lowerLetter"/>
      <w:lvlText w:val="%5."/>
      <w:lvlJc w:val="left"/>
      <w:pPr>
        <w:ind w:left="10405" w:hanging="360"/>
      </w:pPr>
    </w:lvl>
    <w:lvl w:ilvl="5" w:tplc="0419001B" w:tentative="1">
      <w:start w:val="1"/>
      <w:numFmt w:val="lowerRoman"/>
      <w:lvlText w:val="%6."/>
      <w:lvlJc w:val="right"/>
      <w:pPr>
        <w:ind w:left="11125" w:hanging="180"/>
      </w:pPr>
    </w:lvl>
    <w:lvl w:ilvl="6" w:tplc="0419000F" w:tentative="1">
      <w:start w:val="1"/>
      <w:numFmt w:val="decimal"/>
      <w:lvlText w:val="%7."/>
      <w:lvlJc w:val="left"/>
      <w:pPr>
        <w:ind w:left="11845" w:hanging="360"/>
      </w:pPr>
    </w:lvl>
    <w:lvl w:ilvl="7" w:tplc="04190019" w:tentative="1">
      <w:start w:val="1"/>
      <w:numFmt w:val="lowerLetter"/>
      <w:lvlText w:val="%8."/>
      <w:lvlJc w:val="left"/>
      <w:pPr>
        <w:ind w:left="12565" w:hanging="360"/>
      </w:pPr>
    </w:lvl>
    <w:lvl w:ilvl="8" w:tplc="0419001B" w:tentative="1">
      <w:start w:val="1"/>
      <w:numFmt w:val="lowerRoman"/>
      <w:lvlText w:val="%9."/>
      <w:lvlJc w:val="right"/>
      <w:pPr>
        <w:ind w:left="13285" w:hanging="180"/>
      </w:pPr>
    </w:lvl>
  </w:abstractNum>
  <w:abstractNum w:abstractNumId="8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DD"/>
    <w:rsid w:val="00002A84"/>
    <w:rsid w:val="00003E75"/>
    <w:rsid w:val="0001528C"/>
    <w:rsid w:val="00035221"/>
    <w:rsid w:val="00044A1B"/>
    <w:rsid w:val="00061C65"/>
    <w:rsid w:val="000F7D49"/>
    <w:rsid w:val="00112FFC"/>
    <w:rsid w:val="00126790"/>
    <w:rsid w:val="0015476F"/>
    <w:rsid w:val="001579E7"/>
    <w:rsid w:val="001661A8"/>
    <w:rsid w:val="001676ED"/>
    <w:rsid w:val="00171BDE"/>
    <w:rsid w:val="00177B44"/>
    <w:rsid w:val="00185285"/>
    <w:rsid w:val="001B4850"/>
    <w:rsid w:val="001C62A0"/>
    <w:rsid w:val="001D4D5A"/>
    <w:rsid w:val="001E4F4E"/>
    <w:rsid w:val="0022315A"/>
    <w:rsid w:val="00233C72"/>
    <w:rsid w:val="002550CF"/>
    <w:rsid w:val="00260EAF"/>
    <w:rsid w:val="00266A76"/>
    <w:rsid w:val="00271B24"/>
    <w:rsid w:val="00277A4F"/>
    <w:rsid w:val="0029230A"/>
    <w:rsid w:val="002B0854"/>
    <w:rsid w:val="002F5B49"/>
    <w:rsid w:val="00305222"/>
    <w:rsid w:val="00325368"/>
    <w:rsid w:val="003275F1"/>
    <w:rsid w:val="003371B1"/>
    <w:rsid w:val="00341E54"/>
    <w:rsid w:val="00354E3F"/>
    <w:rsid w:val="003824B9"/>
    <w:rsid w:val="003911C5"/>
    <w:rsid w:val="003C7C9D"/>
    <w:rsid w:val="004473C9"/>
    <w:rsid w:val="00473B46"/>
    <w:rsid w:val="004808D5"/>
    <w:rsid w:val="00491B45"/>
    <w:rsid w:val="004D3AB1"/>
    <w:rsid w:val="00562FA2"/>
    <w:rsid w:val="005B1EB1"/>
    <w:rsid w:val="005C1DFF"/>
    <w:rsid w:val="00626975"/>
    <w:rsid w:val="00631708"/>
    <w:rsid w:val="00631E6F"/>
    <w:rsid w:val="006657CF"/>
    <w:rsid w:val="00695281"/>
    <w:rsid w:val="006B57ED"/>
    <w:rsid w:val="006D2FD8"/>
    <w:rsid w:val="006E312E"/>
    <w:rsid w:val="006E4F34"/>
    <w:rsid w:val="006F400F"/>
    <w:rsid w:val="006F48C0"/>
    <w:rsid w:val="00701DC4"/>
    <w:rsid w:val="007206EC"/>
    <w:rsid w:val="00776DC2"/>
    <w:rsid w:val="007C212C"/>
    <w:rsid w:val="007C5386"/>
    <w:rsid w:val="008035A4"/>
    <w:rsid w:val="008216CB"/>
    <w:rsid w:val="00836712"/>
    <w:rsid w:val="0086203D"/>
    <w:rsid w:val="00884087"/>
    <w:rsid w:val="0089282A"/>
    <w:rsid w:val="00892CFF"/>
    <w:rsid w:val="008B5094"/>
    <w:rsid w:val="008C3746"/>
    <w:rsid w:val="008D4955"/>
    <w:rsid w:val="008E30E9"/>
    <w:rsid w:val="008F2ED3"/>
    <w:rsid w:val="00900F7E"/>
    <w:rsid w:val="00901453"/>
    <w:rsid w:val="00901722"/>
    <w:rsid w:val="009056CF"/>
    <w:rsid w:val="00912473"/>
    <w:rsid w:val="009137DD"/>
    <w:rsid w:val="0092717B"/>
    <w:rsid w:val="00935BD6"/>
    <w:rsid w:val="0093778E"/>
    <w:rsid w:val="009951DF"/>
    <w:rsid w:val="009B5037"/>
    <w:rsid w:val="009E0EE5"/>
    <w:rsid w:val="009F67CF"/>
    <w:rsid w:val="00A26D7D"/>
    <w:rsid w:val="00A270C9"/>
    <w:rsid w:val="00A35FA1"/>
    <w:rsid w:val="00A57039"/>
    <w:rsid w:val="00A64156"/>
    <w:rsid w:val="00A709AB"/>
    <w:rsid w:val="00A76285"/>
    <w:rsid w:val="00A86DB9"/>
    <w:rsid w:val="00A91119"/>
    <w:rsid w:val="00A95FD4"/>
    <w:rsid w:val="00AB6F57"/>
    <w:rsid w:val="00AB7F8F"/>
    <w:rsid w:val="00AC10B5"/>
    <w:rsid w:val="00AC192E"/>
    <w:rsid w:val="00AC7332"/>
    <w:rsid w:val="00B30F9A"/>
    <w:rsid w:val="00B51149"/>
    <w:rsid w:val="00B52256"/>
    <w:rsid w:val="00B81238"/>
    <w:rsid w:val="00B9089A"/>
    <w:rsid w:val="00B9676A"/>
    <w:rsid w:val="00BB5EA7"/>
    <w:rsid w:val="00BC0197"/>
    <w:rsid w:val="00BC094C"/>
    <w:rsid w:val="00BC3582"/>
    <w:rsid w:val="00BD3415"/>
    <w:rsid w:val="00BF2F3B"/>
    <w:rsid w:val="00BF60AC"/>
    <w:rsid w:val="00C034D6"/>
    <w:rsid w:val="00C33624"/>
    <w:rsid w:val="00C3623F"/>
    <w:rsid w:val="00C36B2A"/>
    <w:rsid w:val="00C44659"/>
    <w:rsid w:val="00C44688"/>
    <w:rsid w:val="00C454D8"/>
    <w:rsid w:val="00C47B76"/>
    <w:rsid w:val="00C84038"/>
    <w:rsid w:val="00D242FC"/>
    <w:rsid w:val="00D42C2C"/>
    <w:rsid w:val="00D56473"/>
    <w:rsid w:val="00D65719"/>
    <w:rsid w:val="00D74D58"/>
    <w:rsid w:val="00D9751F"/>
    <w:rsid w:val="00E32AAC"/>
    <w:rsid w:val="00E37A3D"/>
    <w:rsid w:val="00E4172C"/>
    <w:rsid w:val="00E51651"/>
    <w:rsid w:val="00E57521"/>
    <w:rsid w:val="00E57F0D"/>
    <w:rsid w:val="00E857DA"/>
    <w:rsid w:val="00EE1538"/>
    <w:rsid w:val="00EE2FAA"/>
    <w:rsid w:val="00EF06BE"/>
    <w:rsid w:val="00F373E9"/>
    <w:rsid w:val="00F402E6"/>
    <w:rsid w:val="00FB0D1B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8B1F6BBD-831B-481A-BA0A-E30499C7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customStyle="1" w:styleId="Default">
    <w:name w:val="Default"/>
    <w:rsid w:val="00D657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7206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206E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ntu.by/faculties/msf/msf-i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12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</Company>
  <LinksUpToDate>false</LinksUpToDate>
  <CharactersWithSpaces>18807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28</cp:revision>
  <cp:lastPrinted>2025-12-15T14:03:00Z</cp:lastPrinted>
  <dcterms:created xsi:type="dcterms:W3CDTF">2025-10-02T15:15:00Z</dcterms:created>
  <dcterms:modified xsi:type="dcterms:W3CDTF">2025-12-29T12:44:00Z</dcterms:modified>
</cp:coreProperties>
</file>