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B67C" w14:textId="77777777" w:rsidR="008226DA" w:rsidRDefault="008226DA" w:rsidP="00822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0AB532" w14:textId="77777777" w:rsidR="008226DA" w:rsidRDefault="008226DA" w:rsidP="00822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45D62CA2" w14:textId="77777777" w:rsidR="008226DA" w:rsidRDefault="008226DA" w:rsidP="00822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447B2B27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34B03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D195BE" w14:textId="77777777" w:rsidR="008226DA" w:rsidRPr="009A3068" w:rsidRDefault="008226DA" w:rsidP="008226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96A8A31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 Министра</w:t>
      </w:r>
    </w:p>
    <w:p w14:paraId="1744507F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32D0D1AF" w14:textId="77777777" w:rsidR="008226DA" w:rsidRPr="00677EA1" w:rsidRDefault="008226DA" w:rsidP="008226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77EA1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14:paraId="1008ED3C" w14:textId="77777777" w:rsidR="008226DA" w:rsidRPr="00ED1C59" w:rsidRDefault="008226DA" w:rsidP="008226DA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14:paraId="4181D54A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2CE03E18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31BAD9C3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0ECC6" w14:textId="77777777" w:rsidR="008226DA" w:rsidRPr="00677EA1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A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14:paraId="1DC84717" w14:textId="77777777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C0B0F" w14:textId="77777777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по учебной дисциплине </w:t>
      </w:r>
    </w:p>
    <w:p w14:paraId="1120FFCA" w14:textId="77777777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3A01AAD8" w14:textId="77777777" w:rsidR="008226DA" w:rsidRPr="003147E0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3FEBA" w14:textId="77777777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6-05-0414-02 «Государственное управление и право»</w:t>
      </w:r>
    </w:p>
    <w:p w14:paraId="4D5012BE" w14:textId="77777777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8226DA" w14:paraId="411B528B" w14:textId="77777777" w:rsidTr="00C54226">
        <w:tc>
          <w:tcPr>
            <w:tcW w:w="4673" w:type="dxa"/>
          </w:tcPr>
          <w:p w14:paraId="13EBCF87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88532FA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7EDC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196C6FD4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00ACA71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9053441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7B28E57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680B4238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12F85B67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CD737F6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78AC563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31C34BD2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C407D80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DA" w14:paraId="77A26146" w14:textId="77777777" w:rsidTr="00C54226">
        <w:trPr>
          <w:trHeight w:val="2897"/>
        </w:trPr>
        <w:tc>
          <w:tcPr>
            <w:tcW w:w="4673" w:type="dxa"/>
          </w:tcPr>
          <w:p w14:paraId="503A7D6E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EEAC41E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3F72A6F6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2C7C1325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2EF73BDF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DC0B426" w14:textId="77777777" w:rsidR="008226DA" w:rsidRDefault="008226DA" w:rsidP="00C54226"/>
        </w:tc>
        <w:tc>
          <w:tcPr>
            <w:tcW w:w="4961" w:type="dxa"/>
          </w:tcPr>
          <w:p w14:paraId="44CC035A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1A95C99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39524FAB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14:paraId="25C73727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669B9973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7A5AB926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057DE7FC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A3967B8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CC807" w14:textId="77777777" w:rsidR="008226DA" w:rsidRDefault="008226DA" w:rsidP="00C54226"/>
        </w:tc>
      </w:tr>
      <w:tr w:rsidR="008226DA" w14:paraId="1080B2D6" w14:textId="77777777" w:rsidTr="00C54226">
        <w:tc>
          <w:tcPr>
            <w:tcW w:w="4673" w:type="dxa"/>
          </w:tcPr>
          <w:p w14:paraId="2B7AA521" w14:textId="77777777" w:rsidR="008226DA" w:rsidRPr="00727C73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1DAFA4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5CE7F973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</w:t>
            </w:r>
          </w:p>
          <w:p w14:paraId="4A598692" w14:textId="77777777" w:rsidR="008226DA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678C680D" w14:textId="77777777" w:rsidR="008226DA" w:rsidRPr="00727C73" w:rsidRDefault="008226DA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5975BD" w14:textId="77777777" w:rsidR="008226DA" w:rsidRDefault="008226DA" w:rsidP="0082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69DC3" w14:textId="15ECF3F2" w:rsidR="008226DA" w:rsidRDefault="008226DA" w:rsidP="00822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AB43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DF3456" w14:textId="77777777" w:rsidR="008226DA" w:rsidRPr="00047744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24E76956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Боровик, заведующий кафедрой языковой коммуникации Института управленческих кадров Академии управления при Президенте Республики Беларусь, кандидат филологических наук </w:t>
      </w:r>
    </w:p>
    <w:p w14:paraId="5CC0D485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5C8B5" w14:textId="77777777" w:rsidR="008226DA" w:rsidRPr="00047744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2F11B227" w14:textId="77777777" w:rsidR="008226DA" w:rsidRPr="00DB5F07" w:rsidRDefault="008226DA" w:rsidP="008226DA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М.Ф.Арсентьева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романо-германских языков,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международных отношений Белорусского государственного университет</w:t>
      </w:r>
      <w:r>
        <w:rPr>
          <w:rFonts w:ascii="Times New Roman" w:hAnsi="Times New Roman" w:cs="Times New Roman"/>
          <w:sz w:val="28"/>
          <w:szCs w:val="28"/>
        </w:rPr>
        <w:t>а, кандидат педагогических наук, доцент;</w:t>
      </w:r>
      <w:r w:rsidRPr="00DB5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C594F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F43C28">
        <w:rPr>
          <w:rFonts w:ascii="Times New Roman" w:hAnsi="Times New Roman" w:cs="Times New Roman"/>
          <w:sz w:val="28"/>
          <w:szCs w:val="28"/>
        </w:rPr>
        <w:t xml:space="preserve">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</w:t>
      </w:r>
      <w:bookmarkStart w:id="0" w:name="_GoBack"/>
      <w:bookmarkEnd w:id="0"/>
      <w:r w:rsidRPr="00DB5F07">
        <w:rPr>
          <w:rFonts w:ascii="Times New Roman" w:hAnsi="Times New Roman" w:cs="Times New Roman"/>
          <w:sz w:val="28"/>
          <w:szCs w:val="28"/>
        </w:rPr>
        <w:t>одных отношений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(протокол № 5 от 22.12.2023).</w:t>
      </w:r>
    </w:p>
    <w:p w14:paraId="0A2B0F0F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D6062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75058" w14:textId="77777777" w:rsidR="008226DA" w:rsidRPr="00CE0D66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50F1F10C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93239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языковой коммуникации Института управленческих кадров Академии управления при Президенте Республики Беларусь</w:t>
      </w:r>
    </w:p>
    <w:p w14:paraId="17C89EE2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8 от 21.12.2023);</w:t>
      </w:r>
    </w:p>
    <w:p w14:paraId="0684066B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6E0D6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471C1A6E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14:paraId="1C2EB9A4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48D96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8987F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49CF1448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2849E753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C1479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A3E13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29C1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ABC8F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0A5EC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A1ED6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B1E3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E2982" w14:textId="77777777" w:rsidR="008226DA" w:rsidRDefault="008226DA" w:rsidP="00822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B241D" w14:textId="77777777" w:rsidR="008226DA" w:rsidRDefault="008226DA" w:rsidP="008226DA">
      <w:r>
        <w:br w:type="page"/>
      </w:r>
    </w:p>
    <w:p w14:paraId="03BD6E1C" w14:textId="5F6AF642" w:rsidR="00F536DD" w:rsidRPr="006B07D7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35CC37" w14:textId="77777777" w:rsidR="00501419" w:rsidRPr="006B07D7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81B9E" w14:textId="36831C94" w:rsidR="00501419" w:rsidRPr="006B07D7" w:rsidRDefault="00501419" w:rsidP="00501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E4385C" w:rsidRPr="006B07D7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6B07D7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7E58FD" w:rsidRPr="006B07D7">
        <w:rPr>
          <w:rFonts w:ascii="Times New Roman" w:hAnsi="Times New Roman" w:cs="Times New Roman"/>
          <w:sz w:val="28"/>
          <w:szCs w:val="28"/>
        </w:rPr>
        <w:t>6</w:t>
      </w:r>
      <w:r w:rsidR="00B467AE" w:rsidRPr="006B07D7">
        <w:rPr>
          <w:rFonts w:ascii="Times New Roman" w:hAnsi="Times New Roman" w:cs="Times New Roman"/>
          <w:sz w:val="28"/>
          <w:szCs w:val="28"/>
        </w:rPr>
        <w:t>-05-0414-02 «Государственное управление и право</w:t>
      </w:r>
      <w:r w:rsidR="00E4385C" w:rsidRPr="006B07D7">
        <w:rPr>
          <w:rFonts w:ascii="Times New Roman" w:hAnsi="Times New Roman" w:cs="Times New Roman"/>
          <w:sz w:val="28"/>
          <w:szCs w:val="28"/>
        </w:rPr>
        <w:t>»</w:t>
      </w:r>
    </w:p>
    <w:p w14:paraId="22785ABC" w14:textId="1FB77856" w:rsidR="00AF7416" w:rsidRPr="006B07D7" w:rsidRDefault="00AF7416" w:rsidP="00816D9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Цель учебной дисциплины </w:t>
      </w:r>
      <w:r w:rsidR="00E4385C" w:rsidRPr="006B07D7">
        <w:rPr>
          <w:rFonts w:ascii="Times New Roman" w:hAnsi="Times New Roman" w:cs="Times New Roman"/>
          <w:sz w:val="28"/>
          <w:szCs w:val="28"/>
        </w:rPr>
        <w:t xml:space="preserve">–развитие и совершенствование иноязычной </w:t>
      </w:r>
      <w:r w:rsidR="00E4385C" w:rsidRPr="006B07D7">
        <w:rPr>
          <w:rFonts w:ascii="Times New Roman" w:hAnsi="Times New Roman" w:cs="Times New Roman"/>
          <w:iCs/>
          <w:sz w:val="28"/>
          <w:szCs w:val="28"/>
        </w:rPr>
        <w:t>коммуникативной компетенции</w:t>
      </w:r>
      <w:r w:rsidR="00E4385C" w:rsidRPr="006B07D7">
        <w:rPr>
          <w:rFonts w:ascii="Times New Roman" w:hAnsi="Times New Roman" w:cs="Times New Roman"/>
          <w:sz w:val="28"/>
          <w:szCs w:val="28"/>
        </w:rPr>
        <w:t xml:space="preserve">, позволяющей обучающимся использовать иностранный язык как средство </w:t>
      </w:r>
      <w:r w:rsidR="003A0247" w:rsidRPr="006B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социально-бытового и социокультурного </w:t>
      </w:r>
      <w:r w:rsidR="00E4385C" w:rsidRPr="006B07D7">
        <w:rPr>
          <w:rFonts w:ascii="Times New Roman" w:hAnsi="Times New Roman" w:cs="Times New Roman"/>
          <w:sz w:val="28"/>
          <w:szCs w:val="28"/>
        </w:rPr>
        <w:t>общения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E3DAC12" w14:textId="77777777" w:rsidR="00AF7416" w:rsidRPr="006B07D7" w:rsidRDefault="00501419" w:rsidP="00816D9A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 w:rsidRPr="006B07D7">
        <w:rPr>
          <w:rFonts w:ascii="Times New Roman" w:hAnsi="Times New Roman" w:cs="Times New Roman"/>
          <w:sz w:val="28"/>
          <w:szCs w:val="28"/>
        </w:rPr>
        <w:t>:</w:t>
      </w:r>
    </w:p>
    <w:p w14:paraId="1EFF1D36" w14:textId="77777777" w:rsidR="00E4385C" w:rsidRPr="006B07D7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овладеть иноязычным общением в единстве всех его функций (этикетной, познавательной, регулятивной, ценностно-ориентационной) и форм (устной и письменной);</w:t>
      </w:r>
    </w:p>
    <w:p w14:paraId="3C105F08" w14:textId="77777777" w:rsidR="00E4385C" w:rsidRPr="006B07D7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овладеть содержанием ключевых проблем социально-бытового и социально-культурного общения;</w:t>
      </w:r>
    </w:p>
    <w:p w14:paraId="5B1A9B82" w14:textId="77777777" w:rsidR="00E4385C" w:rsidRPr="006B07D7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овладеть активными лексическими и грамматическими минимумами, позволяющими эффективно решать коммуникативные задачи в сфере социально-бытового и социально-культурного общения;</w:t>
      </w:r>
    </w:p>
    <w:p w14:paraId="26CCAFC2" w14:textId="77777777" w:rsidR="00E4385C" w:rsidRPr="006B07D7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овладеть навыками аппроксимированного произношения;</w:t>
      </w:r>
    </w:p>
    <w:p w14:paraId="157F5DAD" w14:textId="77777777" w:rsidR="00E4385C" w:rsidRPr="006B07D7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сформировать практические навыки работы со словарями разных типов, а также программами автоматизированного перевода.</w:t>
      </w:r>
    </w:p>
    <w:p w14:paraId="5239722A" w14:textId="37578D2B" w:rsidR="00364367" w:rsidRPr="006B07D7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A0247" w:rsidRPr="006B07D7">
        <w:rPr>
          <w:rFonts w:ascii="Times New Roman" w:hAnsi="Times New Roman" w:cs="Times New Roman"/>
          <w:sz w:val="28"/>
          <w:szCs w:val="28"/>
        </w:rPr>
        <w:t>Иностранный язык»</w:t>
      </w:r>
      <w:r w:rsidRPr="006B07D7">
        <w:rPr>
          <w:rFonts w:ascii="Times New Roman" w:hAnsi="Times New Roman" w:cs="Times New Roman"/>
          <w:sz w:val="28"/>
          <w:szCs w:val="28"/>
        </w:rPr>
        <w:t xml:space="preserve"> относится к циклу учебных дисциплин </w:t>
      </w:r>
      <w:r w:rsidR="003A0247" w:rsidRPr="006B07D7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6B07D7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00DD9791" w14:textId="079094E4" w:rsidR="00AD4982" w:rsidRPr="006B07D7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3A0247" w:rsidRPr="006B07D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A0247" w:rsidRPr="006B07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0247" w:rsidRPr="006B07D7"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3A0247" w:rsidRPr="006B07D7">
        <w:rPr>
          <w:rFonts w:ascii="Times New Roman" w:hAnsi="Times New Roman" w:cs="Times New Roman"/>
          <w:sz w:val="28"/>
          <w:szCs w:val="28"/>
        </w:rPr>
        <w:t>социально-гуманитарной подготовки</w:t>
      </w:r>
      <w:r w:rsidR="00340B91" w:rsidRPr="006B07D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A0247" w:rsidRPr="006B07D7">
        <w:rPr>
          <w:rFonts w:ascii="Times New Roman" w:hAnsi="Times New Roman" w:cs="Times New Roman"/>
          <w:sz w:val="28"/>
          <w:szCs w:val="28"/>
        </w:rPr>
        <w:t>. Знания и умения, полученные студентами при изучении дисциплины «Иностранный язык», необходимы при освоении последующей дисциплины «Деловой иностранный язык»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00C5524" w14:textId="77777777" w:rsidR="00DE7A67" w:rsidRPr="006B07D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14:paraId="042B1A27" w14:textId="77777777" w:rsidR="00364367" w:rsidRPr="006B07D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4970178" w14:textId="77777777" w:rsidR="003A0247" w:rsidRPr="006B07D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особенности системы изучаемого иностранного языка в его фонетическом, лексическом и грамматическом аспектах (в сопоставлении с родным языком);</w:t>
      </w:r>
    </w:p>
    <w:p w14:paraId="30200E05" w14:textId="77777777" w:rsidR="003A0247" w:rsidRPr="006B07D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социокультурные нормы бытового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мире;</w:t>
      </w:r>
    </w:p>
    <w:p w14:paraId="58C69CD9" w14:textId="77777777" w:rsidR="003A0247" w:rsidRPr="006B07D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67C122A" w14:textId="77777777" w:rsidR="003A0247" w:rsidRPr="006B07D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эффективно решать коммуникативные задачи в объеме и по темам, предусмотренным настоящей программой;</w:t>
      </w:r>
    </w:p>
    <w:p w14:paraId="70D1AD39" w14:textId="554587C0" w:rsidR="00941FA4" w:rsidRPr="006B07D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понимать аутентичную иноязычную речь на слух в объеме программной тематики;</w:t>
      </w:r>
    </w:p>
    <w:p w14:paraId="6775BAC5" w14:textId="77777777" w:rsidR="003A0247" w:rsidRPr="006B07D7" w:rsidRDefault="003A0247" w:rsidP="00941F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F46FD" w14:textId="77777777" w:rsidR="00DE7A67" w:rsidRPr="006B07D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письменно выражать свои коммуникативные намерения в сферах, предусмотренных настоящей программой, (автобиография, заполнение формуляров)</w:t>
      </w:r>
      <w:r w:rsidR="00DE7A67" w:rsidRPr="006B07D7">
        <w:rPr>
          <w:rFonts w:ascii="Times New Roman" w:hAnsi="Times New Roman" w:cs="Times New Roman"/>
          <w:sz w:val="28"/>
          <w:szCs w:val="28"/>
        </w:rPr>
        <w:t>;</w:t>
      </w:r>
    </w:p>
    <w:p w14:paraId="14832550" w14:textId="77777777" w:rsidR="003A0247" w:rsidRPr="006B07D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063B39E5" w14:textId="77777777" w:rsidR="003A0247" w:rsidRPr="006B07D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иностранным языком как инструментом коммуникации для социально-бытового и социокультурного общения.</w:t>
      </w:r>
    </w:p>
    <w:p w14:paraId="2928B2C7" w14:textId="77777777" w:rsidR="003A0247" w:rsidRPr="006B07D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обучения станут умения и навыки по следующим видам речевой деятельности:</w:t>
      </w:r>
    </w:p>
    <w:p w14:paraId="195F32B2" w14:textId="77777777" w:rsidR="003A0247" w:rsidRPr="006B07D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рецептивные виды речевой деятельности:</w:t>
      </w:r>
    </w:p>
    <w:p w14:paraId="74288531" w14:textId="77777777" w:rsidR="003A0247" w:rsidRPr="006B07D7" w:rsidRDefault="003A0247" w:rsidP="003A0247">
      <w:pPr>
        <w:pStyle w:val="aa"/>
        <w:ind w:firstLine="709"/>
        <w:rPr>
          <w:rFonts w:ascii="Times New Roman" w:hAnsi="Times New Roman"/>
          <w:szCs w:val="28"/>
          <w:lang w:val="ru-RU"/>
        </w:rPr>
      </w:pPr>
      <w:r w:rsidRPr="006B07D7">
        <w:rPr>
          <w:rFonts w:ascii="Times New Roman" w:hAnsi="Times New Roman"/>
          <w:szCs w:val="28"/>
          <w:lang w:val="ru-RU"/>
        </w:rPr>
        <w:t>восприятие и понимание речи на слух</w:t>
      </w:r>
    </w:p>
    <w:p w14:paraId="518AA149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воспринимать на слух иноязычную речь в естественном темпе (аутентичные монологические и диалогические тексты по темам</w:t>
      </w:r>
      <w:r w:rsidRPr="006B07D7">
        <w:rPr>
          <w:rFonts w:ascii="Times New Roman" w:hAnsi="Times New Roman"/>
          <w:szCs w:val="28"/>
          <w:lang w:val="ru-RU"/>
        </w:rPr>
        <w:t>, предусмотренным учебной программой</w:t>
      </w:r>
      <w:r w:rsidRPr="006B07D7">
        <w:rPr>
          <w:rFonts w:ascii="Times New Roman" w:hAnsi="Times New Roman"/>
          <w:szCs w:val="28"/>
        </w:rPr>
        <w:t xml:space="preserve">), с разной полнотой и точностью понимания их содержания </w:t>
      </w:r>
      <w:r w:rsidRPr="006B07D7">
        <w:rPr>
          <w:rFonts w:ascii="Times New Roman" w:hAnsi="Times New Roman"/>
          <w:szCs w:val="28"/>
          <w:lang w:val="ru-RU"/>
        </w:rPr>
        <w:t>(у</w:t>
      </w:r>
      <w:proofErr w:type="spellStart"/>
      <w:r w:rsidRPr="006B07D7">
        <w:rPr>
          <w:rFonts w:ascii="Times New Roman" w:hAnsi="Times New Roman"/>
          <w:bCs/>
          <w:iCs/>
          <w:szCs w:val="28"/>
        </w:rPr>
        <w:t>чебные</w:t>
      </w:r>
      <w:proofErr w:type="spellEnd"/>
      <w:r w:rsidRPr="006B07D7">
        <w:rPr>
          <w:rFonts w:ascii="Times New Roman" w:hAnsi="Times New Roman"/>
          <w:bCs/>
          <w:iCs/>
          <w:szCs w:val="28"/>
        </w:rPr>
        <w:t xml:space="preserve"> аудио- и видеотексты могут включать до 5 % незнакомых слов, не влияющих на понимание основного содержания</w:t>
      </w:r>
      <w:r w:rsidRPr="006B07D7">
        <w:rPr>
          <w:rFonts w:ascii="Times New Roman" w:hAnsi="Times New Roman"/>
          <w:bCs/>
          <w:iCs/>
          <w:szCs w:val="28"/>
          <w:lang w:val="ru-RU"/>
        </w:rPr>
        <w:t>);</w:t>
      </w:r>
      <w:r w:rsidRPr="006B07D7">
        <w:rPr>
          <w:rFonts w:ascii="Times New Roman" w:hAnsi="Times New Roman"/>
          <w:bCs/>
          <w:iCs/>
          <w:szCs w:val="28"/>
        </w:rPr>
        <w:t xml:space="preserve"> </w:t>
      </w:r>
    </w:p>
    <w:p w14:paraId="4E5A4A5B" w14:textId="77777777" w:rsidR="003A0247" w:rsidRPr="006B07D7" w:rsidRDefault="003A0247" w:rsidP="00816D9A">
      <w:pPr>
        <w:pStyle w:val="aa"/>
        <w:ind w:left="357" w:firstLine="352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чтение</w:t>
      </w:r>
    </w:p>
    <w:p w14:paraId="78E360EB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b/>
          <w:szCs w:val="28"/>
          <w:lang w:val="ru-RU"/>
        </w:rPr>
      </w:pPr>
      <w:r w:rsidRPr="006B07D7">
        <w:rPr>
          <w:rFonts w:ascii="Times New Roman" w:hAnsi="Times New Roman"/>
          <w:bCs/>
          <w:iCs/>
          <w:szCs w:val="28"/>
        </w:rPr>
        <w:t>владеть следующими видами чтения (</w:t>
      </w:r>
      <w:r w:rsidRPr="006B07D7">
        <w:rPr>
          <w:rFonts w:ascii="Times New Roman" w:hAnsi="Times New Roman"/>
          <w:bCs/>
          <w:iCs/>
          <w:szCs w:val="28"/>
          <w:lang w:val="ru-RU"/>
        </w:rPr>
        <w:t xml:space="preserve">изучающее, </w:t>
      </w:r>
      <w:r w:rsidRPr="006B07D7">
        <w:rPr>
          <w:rFonts w:ascii="Times New Roman" w:hAnsi="Times New Roman"/>
          <w:bCs/>
          <w:iCs/>
          <w:szCs w:val="28"/>
        </w:rPr>
        <w:t>ознакомительное, просмотровое, поисковое), предполагающими разную степень понимания прочитанного</w:t>
      </w:r>
      <w:r w:rsidRPr="006B07D7">
        <w:rPr>
          <w:rFonts w:ascii="Times New Roman" w:hAnsi="Times New Roman"/>
          <w:bCs/>
          <w:iCs/>
          <w:szCs w:val="28"/>
          <w:lang w:val="ru-RU"/>
        </w:rPr>
        <w:t xml:space="preserve"> (т</w:t>
      </w:r>
      <w:proofErr w:type="spellStart"/>
      <w:r w:rsidRPr="006B07D7">
        <w:rPr>
          <w:rFonts w:ascii="Times New Roman" w:hAnsi="Times New Roman"/>
          <w:bCs/>
          <w:iCs/>
          <w:szCs w:val="28"/>
        </w:rPr>
        <w:t>ексты</w:t>
      </w:r>
      <w:proofErr w:type="spellEnd"/>
      <w:r w:rsidRPr="006B07D7">
        <w:rPr>
          <w:rFonts w:ascii="Times New Roman" w:hAnsi="Times New Roman"/>
          <w:bCs/>
          <w:iCs/>
          <w:szCs w:val="28"/>
        </w:rPr>
        <w:t>, предназначенные для просмотрового, поискового и ознакомительного чтения, могут включать до 10 % незнакомых слов</w:t>
      </w:r>
      <w:r w:rsidRPr="006B07D7">
        <w:rPr>
          <w:rFonts w:ascii="Times New Roman" w:hAnsi="Times New Roman"/>
          <w:bCs/>
          <w:iCs/>
          <w:szCs w:val="28"/>
          <w:lang w:val="ru-RU"/>
        </w:rPr>
        <w:t>);</w:t>
      </w:r>
    </w:p>
    <w:p w14:paraId="460A0BBC" w14:textId="77777777" w:rsidR="003A0247" w:rsidRPr="006B07D7" w:rsidRDefault="003A0247" w:rsidP="003A0247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 xml:space="preserve">продуктивные </w:t>
      </w:r>
      <w:r w:rsidRPr="006B07D7">
        <w:rPr>
          <w:rFonts w:ascii="Times New Roman" w:hAnsi="Times New Roman"/>
          <w:szCs w:val="28"/>
          <w:lang w:val="be-BY"/>
        </w:rPr>
        <w:t>виды речевой деятельности</w:t>
      </w:r>
      <w:r w:rsidRPr="006B07D7">
        <w:rPr>
          <w:rFonts w:ascii="Times New Roman" w:hAnsi="Times New Roman"/>
          <w:szCs w:val="28"/>
        </w:rPr>
        <w:t>:</w:t>
      </w:r>
    </w:p>
    <w:p w14:paraId="0A710896" w14:textId="77777777" w:rsidR="003A0247" w:rsidRPr="006B07D7" w:rsidRDefault="003A0247" w:rsidP="00816D9A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  <w:lang w:val="ru-RU"/>
        </w:rPr>
      </w:pPr>
      <w:r w:rsidRPr="006B07D7">
        <w:rPr>
          <w:rFonts w:ascii="Times New Roman" w:hAnsi="Times New Roman"/>
          <w:szCs w:val="28"/>
        </w:rPr>
        <w:t>говорение</w:t>
      </w:r>
      <w:r w:rsidRPr="006B07D7">
        <w:rPr>
          <w:rFonts w:ascii="Times New Roman" w:hAnsi="Times New Roman"/>
          <w:szCs w:val="28"/>
          <w:lang w:val="ru-RU"/>
        </w:rPr>
        <w:t>:</w:t>
      </w:r>
    </w:p>
    <w:p w14:paraId="2D631B70" w14:textId="77777777" w:rsidR="003A0247" w:rsidRPr="006B07D7" w:rsidRDefault="003A0247" w:rsidP="00816D9A">
      <w:pPr>
        <w:pStyle w:val="aa"/>
        <w:ind w:firstLine="709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монологическая речь</w:t>
      </w:r>
    </w:p>
    <w:p w14:paraId="4E207353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zCs w:val="28"/>
          <w:lang w:val="ru-RU"/>
        </w:rPr>
      </w:pPr>
      <w:r w:rsidRPr="006B07D7">
        <w:rPr>
          <w:rFonts w:ascii="Times New Roman" w:hAnsi="Times New Roman"/>
          <w:szCs w:val="28"/>
          <w:lang w:val="ru-RU"/>
        </w:rPr>
        <w:t xml:space="preserve">создавать </w:t>
      </w:r>
      <w:r w:rsidRPr="006B07D7">
        <w:rPr>
          <w:rFonts w:ascii="Times New Roman" w:hAnsi="Times New Roman"/>
          <w:szCs w:val="28"/>
        </w:rPr>
        <w:t xml:space="preserve">развернутое подготовленное и неподготовленное высказывание по темам </w:t>
      </w:r>
      <w:r w:rsidRPr="006B07D7">
        <w:rPr>
          <w:rFonts w:ascii="Times New Roman" w:hAnsi="Times New Roman"/>
          <w:szCs w:val="28"/>
          <w:lang w:val="ru-RU"/>
        </w:rPr>
        <w:t xml:space="preserve">социально-бытового, </w:t>
      </w:r>
      <w:r w:rsidRPr="006B07D7">
        <w:rPr>
          <w:rFonts w:ascii="Times New Roman" w:hAnsi="Times New Roman"/>
          <w:szCs w:val="28"/>
        </w:rPr>
        <w:t xml:space="preserve">социокультурного, общения, перечисленным в настоящей программе </w:t>
      </w:r>
      <w:r w:rsidRPr="006B07D7">
        <w:rPr>
          <w:rFonts w:ascii="Times New Roman" w:hAnsi="Times New Roman"/>
          <w:szCs w:val="28"/>
          <w:lang w:val="ru-RU"/>
        </w:rPr>
        <w:t>(п</w:t>
      </w:r>
      <w:proofErr w:type="spellStart"/>
      <w:r w:rsidRPr="006B07D7">
        <w:rPr>
          <w:rFonts w:ascii="Times New Roman" w:hAnsi="Times New Roman"/>
          <w:szCs w:val="28"/>
        </w:rPr>
        <w:t>римерный</w:t>
      </w:r>
      <w:proofErr w:type="spellEnd"/>
      <w:r w:rsidRPr="006B07D7">
        <w:rPr>
          <w:rFonts w:ascii="Times New Roman" w:hAnsi="Times New Roman"/>
          <w:szCs w:val="28"/>
        </w:rPr>
        <w:t xml:space="preserve"> объем высказывания </w:t>
      </w:r>
      <w:r w:rsidRPr="006B07D7">
        <w:rPr>
          <w:rFonts w:ascii="Times New Roman" w:hAnsi="Times New Roman"/>
          <w:szCs w:val="28"/>
          <w:lang w:val="ru-RU"/>
        </w:rPr>
        <w:t xml:space="preserve">20 </w:t>
      </w:r>
      <w:r w:rsidRPr="006B07D7">
        <w:rPr>
          <w:rFonts w:ascii="Times New Roman" w:hAnsi="Times New Roman"/>
          <w:szCs w:val="28"/>
        </w:rPr>
        <w:t>фра</w:t>
      </w:r>
      <w:r w:rsidRPr="006B07D7">
        <w:rPr>
          <w:rFonts w:ascii="Times New Roman" w:hAnsi="Times New Roman"/>
          <w:szCs w:val="28"/>
          <w:lang w:val="ru-RU"/>
        </w:rPr>
        <w:t>з);</w:t>
      </w:r>
    </w:p>
    <w:p w14:paraId="4DF5169C" w14:textId="77777777" w:rsidR="003A0247" w:rsidRPr="006B07D7" w:rsidRDefault="003A0247" w:rsidP="00816D9A">
      <w:pPr>
        <w:pStyle w:val="aa"/>
        <w:ind w:firstLine="709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диалогическая речь</w:t>
      </w:r>
    </w:p>
    <w:p w14:paraId="4E71483F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 xml:space="preserve">вступать в контакт с собеседником, поддерживать и завершать беседу, используя адекватные речевые формулы и правила речевого этикета; </w:t>
      </w:r>
    </w:p>
    <w:p w14:paraId="6AED701A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обмениваться информацией с собеседником, выражая согласие/несогласие, сомнение, удивление, просьбу, совет, предложение и т.п.;</w:t>
      </w:r>
    </w:p>
    <w:p w14:paraId="31F27FC5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 xml:space="preserve">сочетать диалогическую и монологическую формы речи </w:t>
      </w:r>
      <w:r w:rsidRPr="006B07D7">
        <w:rPr>
          <w:rFonts w:ascii="Times New Roman" w:hAnsi="Times New Roman"/>
          <w:szCs w:val="28"/>
          <w:lang w:val="ru-RU"/>
        </w:rPr>
        <w:t>(п</w:t>
      </w:r>
      <w:proofErr w:type="spellStart"/>
      <w:r w:rsidRPr="006B07D7">
        <w:rPr>
          <w:rFonts w:ascii="Times New Roman" w:hAnsi="Times New Roman"/>
          <w:szCs w:val="28"/>
        </w:rPr>
        <w:t>римерное</w:t>
      </w:r>
      <w:proofErr w:type="spellEnd"/>
      <w:r w:rsidRPr="006B07D7">
        <w:rPr>
          <w:rFonts w:ascii="Times New Roman" w:hAnsi="Times New Roman"/>
          <w:szCs w:val="28"/>
        </w:rPr>
        <w:t xml:space="preserve"> количество реплик</w:t>
      </w:r>
      <w:r w:rsidRPr="006B07D7">
        <w:rPr>
          <w:rFonts w:ascii="Times New Roman" w:hAnsi="Times New Roman"/>
          <w:szCs w:val="28"/>
          <w:lang w:val="ru-RU"/>
        </w:rPr>
        <w:t>:</w:t>
      </w:r>
      <w:r w:rsidRPr="006B07D7">
        <w:rPr>
          <w:rFonts w:ascii="Times New Roman" w:hAnsi="Times New Roman"/>
          <w:szCs w:val="28"/>
        </w:rPr>
        <w:t xml:space="preserve"> </w:t>
      </w:r>
      <w:r w:rsidRPr="006B07D7">
        <w:rPr>
          <w:rFonts w:ascii="Times New Roman" w:hAnsi="Times New Roman"/>
          <w:szCs w:val="28"/>
          <w:lang w:val="ru-RU"/>
        </w:rPr>
        <w:t>1</w:t>
      </w:r>
      <w:r w:rsidRPr="006B07D7">
        <w:rPr>
          <w:rFonts w:ascii="Times New Roman" w:hAnsi="Times New Roman"/>
          <w:szCs w:val="28"/>
        </w:rPr>
        <w:t>0 с каждой стороны</w:t>
      </w:r>
      <w:r w:rsidRPr="006B07D7">
        <w:rPr>
          <w:rFonts w:ascii="Times New Roman" w:hAnsi="Times New Roman"/>
          <w:szCs w:val="28"/>
          <w:lang w:val="ru-RU"/>
        </w:rPr>
        <w:t>)</w:t>
      </w:r>
    </w:p>
    <w:p w14:paraId="3F1C78D1" w14:textId="77777777" w:rsidR="003A0247" w:rsidRPr="006B07D7" w:rsidRDefault="003A0247" w:rsidP="00816D9A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6B07D7">
        <w:rPr>
          <w:rFonts w:ascii="Times New Roman" w:hAnsi="Times New Roman"/>
          <w:szCs w:val="28"/>
        </w:rPr>
        <w:t>письмо</w:t>
      </w:r>
    </w:p>
    <w:p w14:paraId="4253B202" w14:textId="77777777" w:rsidR="003A0247" w:rsidRPr="006B07D7" w:rsidRDefault="003A0247" w:rsidP="003A0247">
      <w:pPr>
        <w:pStyle w:val="aa"/>
        <w:ind w:firstLine="708"/>
        <w:rPr>
          <w:rFonts w:ascii="Times New Roman" w:hAnsi="Times New Roman"/>
          <w:spacing w:val="-4"/>
          <w:szCs w:val="28"/>
        </w:rPr>
      </w:pPr>
      <w:r w:rsidRPr="006B07D7">
        <w:rPr>
          <w:rFonts w:ascii="Times New Roman" w:hAnsi="Times New Roman"/>
          <w:szCs w:val="28"/>
        </w:rPr>
        <w:t>владеть навыками</w:t>
      </w:r>
      <w:r w:rsidRPr="006B07D7">
        <w:rPr>
          <w:rFonts w:ascii="Times New Roman" w:hAnsi="Times New Roman"/>
          <w:szCs w:val="28"/>
          <w:lang w:val="ru-RU"/>
        </w:rPr>
        <w:t xml:space="preserve"> каллиграфии и орфографии</w:t>
      </w:r>
      <w:r w:rsidRPr="006B07D7">
        <w:rPr>
          <w:rFonts w:ascii="Times New Roman" w:hAnsi="Times New Roman"/>
          <w:szCs w:val="28"/>
        </w:rPr>
        <w:t>, правильно использовать соответствующие реквизиты и формулы письменного общения</w:t>
      </w:r>
      <w:r w:rsidRPr="006B07D7">
        <w:rPr>
          <w:rFonts w:ascii="Times New Roman" w:hAnsi="Times New Roman"/>
          <w:szCs w:val="28"/>
          <w:lang w:val="ru-RU"/>
        </w:rPr>
        <w:t>.</w:t>
      </w:r>
    </w:p>
    <w:p w14:paraId="1FE0C687" w14:textId="77777777" w:rsidR="003A0247" w:rsidRPr="006B07D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07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излагать в письменной форме свои мысли при подготовке компьютерных презентаций</w:t>
      </w:r>
      <w:r w:rsidRPr="006B07D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D2CEDAE" w14:textId="52E1A07A" w:rsidR="00ED6898" w:rsidRPr="006B07D7" w:rsidRDefault="00AD4982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3A0247" w:rsidRPr="006B07D7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6B07D7">
        <w:rPr>
          <w:rFonts w:ascii="Times New Roman" w:hAnsi="Times New Roman" w:cs="Times New Roman"/>
          <w:sz w:val="28"/>
          <w:szCs w:val="28"/>
        </w:rPr>
        <w:t xml:space="preserve">» должно обеспечить формирование следующей </w:t>
      </w:r>
      <w:r w:rsidR="00ED6898" w:rsidRPr="006B07D7">
        <w:rPr>
          <w:rFonts w:ascii="Times New Roman" w:hAnsi="Times New Roman" w:cs="Times New Roman"/>
          <w:sz w:val="28"/>
          <w:szCs w:val="28"/>
        </w:rPr>
        <w:t xml:space="preserve">компетенции: </w:t>
      </w:r>
      <w:r w:rsidR="00EB2753" w:rsidRPr="006B07D7">
        <w:rPr>
          <w:rFonts w:ascii="Times New Roman" w:hAnsi="Times New Roman" w:cs="Times New Roman"/>
          <w:sz w:val="28"/>
          <w:szCs w:val="28"/>
        </w:rPr>
        <w:t>УК-3</w:t>
      </w:r>
      <w:r w:rsidR="003A0247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816D9A" w:rsidRPr="006B07D7">
        <w:rPr>
          <w:rFonts w:ascii="Times New Roman" w:hAnsi="Times New Roman" w:cs="Times New Roman"/>
          <w:sz w:val="28"/>
          <w:szCs w:val="28"/>
        </w:rPr>
        <w:t>– о</w:t>
      </w:r>
      <w:r w:rsidR="0090258C" w:rsidRPr="006B07D7">
        <w:rPr>
          <w:rFonts w:ascii="Times New Roman" w:hAnsi="Times New Roman" w:cs="Times New Roman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</w:t>
      </w:r>
      <w:r w:rsidR="00DE30DC" w:rsidRPr="006B07D7">
        <w:rPr>
          <w:rFonts w:ascii="Times New Roman" w:hAnsi="Times New Roman" w:cs="Times New Roman"/>
          <w:sz w:val="28"/>
          <w:szCs w:val="28"/>
        </w:rPr>
        <w:t>.</w:t>
      </w:r>
      <w:r w:rsidR="00ED6898" w:rsidRPr="006B0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39B44" w14:textId="321123FD" w:rsidR="000A33B4" w:rsidRPr="006B07D7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 xml:space="preserve">Всего на изучение учебной дисциплины </w:t>
      </w:r>
      <w:r w:rsidR="00DE30DC" w:rsidRPr="006B07D7">
        <w:rPr>
          <w:rFonts w:ascii="Times New Roman" w:hAnsi="Times New Roman" w:cs="Times New Roman"/>
          <w:sz w:val="28"/>
          <w:szCs w:val="28"/>
        </w:rPr>
        <w:t>«</w:t>
      </w:r>
      <w:r w:rsidR="003A0247" w:rsidRPr="006B07D7">
        <w:rPr>
          <w:rFonts w:ascii="Times New Roman" w:hAnsi="Times New Roman" w:cs="Times New Roman"/>
          <w:sz w:val="28"/>
          <w:szCs w:val="28"/>
        </w:rPr>
        <w:t>Иностранный язык</w:t>
      </w:r>
      <w:r w:rsidR="00DE30DC" w:rsidRPr="006B07D7">
        <w:rPr>
          <w:rFonts w:ascii="Times New Roman" w:hAnsi="Times New Roman" w:cs="Times New Roman"/>
          <w:sz w:val="28"/>
          <w:szCs w:val="28"/>
        </w:rPr>
        <w:t xml:space="preserve">» </w:t>
      </w:r>
      <w:r w:rsidRPr="006B07D7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EB2753" w:rsidRPr="006B07D7">
        <w:rPr>
          <w:rFonts w:ascii="Times New Roman" w:hAnsi="Times New Roman" w:cs="Times New Roman"/>
          <w:sz w:val="28"/>
          <w:szCs w:val="28"/>
        </w:rPr>
        <w:t>264</w:t>
      </w:r>
      <w:r w:rsidRPr="006B07D7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582BEB" w:rsidRPr="006B07D7">
        <w:rPr>
          <w:rFonts w:ascii="Times New Roman" w:hAnsi="Times New Roman" w:cs="Times New Roman"/>
          <w:sz w:val="28"/>
          <w:szCs w:val="28"/>
        </w:rPr>
        <w:t>140</w:t>
      </w:r>
      <w:r w:rsidRPr="006B07D7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14:paraId="153830A2" w14:textId="500EC6AE" w:rsidR="00405515" w:rsidRPr="006B07D7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6B07D7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</w:t>
      </w:r>
      <w:r w:rsidR="005849AF" w:rsidRPr="006B07D7">
        <w:rPr>
          <w:rFonts w:ascii="Times New Roman" w:hAnsi="Times New Roman" w:cs="Times New Roman"/>
          <w:sz w:val="28"/>
          <w:szCs w:val="28"/>
        </w:rPr>
        <w:t>практические</w:t>
      </w:r>
      <w:r w:rsidR="00941FA4" w:rsidRPr="006B07D7">
        <w:rPr>
          <w:rFonts w:ascii="Times New Roman" w:hAnsi="Times New Roman" w:cs="Times New Roman"/>
          <w:sz w:val="28"/>
          <w:szCs w:val="28"/>
        </w:rPr>
        <w:t xml:space="preserve"> занятия –</w:t>
      </w:r>
      <w:r w:rsidR="00582BEB" w:rsidRPr="006B07D7">
        <w:rPr>
          <w:rFonts w:ascii="Times New Roman" w:hAnsi="Times New Roman" w:cs="Times New Roman"/>
          <w:sz w:val="28"/>
          <w:szCs w:val="28"/>
        </w:rPr>
        <w:t xml:space="preserve"> 140</w:t>
      </w:r>
      <w:r w:rsidR="00EB2753" w:rsidRPr="006B07D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849AF" w:rsidRPr="006B07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E81C8" w14:textId="0F054E05" w:rsidR="00C06373" w:rsidRPr="006B07D7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6B07D7">
        <w:rPr>
          <w:rFonts w:ascii="Times New Roman" w:hAnsi="Times New Roman" w:cs="Times New Roman"/>
          <w:sz w:val="28"/>
          <w:szCs w:val="28"/>
        </w:rPr>
        <w:t>рудо</w:t>
      </w:r>
      <w:r w:rsidR="00EB2753" w:rsidRPr="006B07D7">
        <w:rPr>
          <w:rFonts w:ascii="Times New Roman" w:hAnsi="Times New Roman" w:cs="Times New Roman"/>
          <w:sz w:val="28"/>
          <w:szCs w:val="28"/>
        </w:rPr>
        <w:t>емкость учебной дисциплины 7</w:t>
      </w:r>
      <w:r w:rsidR="0090258C" w:rsidRPr="006B07D7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C06373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CB5A1B5" w14:textId="5D1983E2" w:rsidR="00C06373" w:rsidRPr="006B07D7" w:rsidRDefault="00F466FE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Рекомендуемые</w:t>
      </w:r>
      <w:r w:rsidR="00405515" w:rsidRPr="006B07D7">
        <w:rPr>
          <w:rFonts w:ascii="Times New Roman" w:hAnsi="Times New Roman" w:cs="Times New Roman"/>
          <w:sz w:val="28"/>
          <w:szCs w:val="28"/>
        </w:rPr>
        <w:t xml:space="preserve"> ф</w:t>
      </w:r>
      <w:r w:rsidRPr="006B07D7">
        <w:rPr>
          <w:rFonts w:ascii="Times New Roman" w:hAnsi="Times New Roman" w:cs="Times New Roman"/>
          <w:sz w:val="28"/>
          <w:szCs w:val="28"/>
        </w:rPr>
        <w:t>ормы</w:t>
      </w:r>
      <w:r w:rsidR="00C06373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471AE7" w:rsidRPr="006B07D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DE30DC" w:rsidRPr="006B07D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0258C" w:rsidRPr="006B07D7">
        <w:rPr>
          <w:rFonts w:ascii="Times New Roman" w:hAnsi="Times New Roman" w:cs="Times New Roman"/>
          <w:sz w:val="28"/>
          <w:szCs w:val="28"/>
        </w:rPr>
        <w:t>–</w:t>
      </w:r>
      <w:r w:rsidR="00DE30DC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90258C" w:rsidRPr="006B07D7">
        <w:rPr>
          <w:rFonts w:ascii="Times New Roman" w:hAnsi="Times New Roman" w:cs="Times New Roman"/>
          <w:sz w:val="28"/>
          <w:szCs w:val="28"/>
        </w:rPr>
        <w:t>зачёт</w:t>
      </w:r>
      <w:r w:rsidRPr="006B07D7">
        <w:rPr>
          <w:rFonts w:ascii="Times New Roman" w:hAnsi="Times New Roman" w:cs="Times New Roman"/>
          <w:sz w:val="28"/>
          <w:szCs w:val="28"/>
        </w:rPr>
        <w:t>,</w:t>
      </w:r>
      <w:r w:rsidR="0090258C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sz w:val="28"/>
          <w:szCs w:val="28"/>
        </w:rPr>
        <w:t>экзамен.</w:t>
      </w:r>
    </w:p>
    <w:p w14:paraId="0F09849C" w14:textId="77777777" w:rsidR="00405515" w:rsidRPr="006B07D7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br w:type="page"/>
      </w:r>
      <w:r w:rsidR="00405515" w:rsidRPr="006B07D7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61"/>
        <w:gridCol w:w="6080"/>
        <w:gridCol w:w="851"/>
        <w:gridCol w:w="1559"/>
      </w:tblGrid>
      <w:tr w:rsidR="00D013FE" w:rsidRPr="006B07D7" w14:paraId="72E0FAF0" w14:textId="77777777" w:rsidTr="0023438D">
        <w:tc>
          <w:tcPr>
            <w:tcW w:w="861" w:type="dxa"/>
            <w:vMerge w:val="restart"/>
            <w:vAlign w:val="center"/>
          </w:tcPr>
          <w:p w14:paraId="7B30FEDA" w14:textId="77777777" w:rsidR="00D013FE" w:rsidRPr="006B07D7" w:rsidRDefault="00D013FE" w:rsidP="00D0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080" w:type="dxa"/>
            <w:vMerge w:val="restart"/>
            <w:vAlign w:val="center"/>
          </w:tcPr>
          <w:p w14:paraId="21ADFB84" w14:textId="77777777" w:rsidR="00D013FE" w:rsidRPr="006B07D7" w:rsidRDefault="00D013FE" w:rsidP="00D0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410" w:type="dxa"/>
            <w:gridSpan w:val="2"/>
            <w:vAlign w:val="center"/>
          </w:tcPr>
          <w:p w14:paraId="5AF7E0F1" w14:textId="0DE71967" w:rsidR="00D013FE" w:rsidRPr="006B07D7" w:rsidRDefault="00D013FE" w:rsidP="00D0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D013FE" w:rsidRPr="006B07D7" w14:paraId="5993100D" w14:textId="77777777" w:rsidTr="0023438D">
        <w:trPr>
          <w:cantSplit/>
          <w:trHeight w:val="2141"/>
        </w:trPr>
        <w:tc>
          <w:tcPr>
            <w:tcW w:w="861" w:type="dxa"/>
            <w:vMerge/>
            <w:vAlign w:val="center"/>
          </w:tcPr>
          <w:p w14:paraId="3C07C1BF" w14:textId="77777777" w:rsidR="00D013FE" w:rsidRPr="006B07D7" w:rsidRDefault="00D013FE" w:rsidP="00D0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  <w:vAlign w:val="center"/>
          </w:tcPr>
          <w:p w14:paraId="10A0A045" w14:textId="77777777" w:rsidR="00D013FE" w:rsidRPr="006B07D7" w:rsidRDefault="00D013FE" w:rsidP="00D0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D312F69" w14:textId="70FC4D87" w:rsidR="00D013FE" w:rsidRPr="006B07D7" w:rsidRDefault="00D013FE" w:rsidP="00D013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extDirection w:val="btLr"/>
            <w:vAlign w:val="center"/>
          </w:tcPr>
          <w:p w14:paraId="62F4BFC3" w14:textId="77777777" w:rsidR="00D013FE" w:rsidRPr="006B07D7" w:rsidRDefault="00D013FE" w:rsidP="00D013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14:paraId="3E45FD85" w14:textId="77777777" w:rsidR="00D131D0" w:rsidRPr="006B07D7" w:rsidRDefault="00D131D0">
      <w:pPr>
        <w:rPr>
          <w:rFonts w:ascii="Times New Roman" w:hAnsi="Times New Roman" w:cs="Times New Roman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61"/>
        <w:gridCol w:w="6080"/>
        <w:gridCol w:w="851"/>
        <w:gridCol w:w="1559"/>
      </w:tblGrid>
      <w:tr w:rsidR="0023438D" w:rsidRPr="006B07D7" w14:paraId="7951867D" w14:textId="77777777" w:rsidTr="00D131D0">
        <w:trPr>
          <w:tblHeader/>
        </w:trPr>
        <w:tc>
          <w:tcPr>
            <w:tcW w:w="861" w:type="dxa"/>
          </w:tcPr>
          <w:p w14:paraId="33EAEBE2" w14:textId="28D1FF4B" w:rsidR="0023438D" w:rsidRPr="006B07D7" w:rsidRDefault="0023438D" w:rsidP="0023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0" w:type="dxa"/>
          </w:tcPr>
          <w:p w14:paraId="5667F96B" w14:textId="1C08C49E" w:rsidR="0023438D" w:rsidRPr="006B07D7" w:rsidRDefault="0023438D" w:rsidP="0023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DD8602D" w14:textId="126E20DE" w:rsidR="0023438D" w:rsidRPr="006B07D7" w:rsidRDefault="0023438D" w:rsidP="0023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0EE842D" w14:textId="30345951" w:rsidR="0023438D" w:rsidRPr="006B07D7" w:rsidRDefault="0023438D" w:rsidP="0023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3CC33DA" w14:textId="77777777" w:rsidTr="00D131D0">
        <w:tc>
          <w:tcPr>
            <w:tcW w:w="861" w:type="dxa"/>
          </w:tcPr>
          <w:p w14:paraId="79DBB8CE" w14:textId="4BA7194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D4DC13A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14:paraId="2AFABACB" w14:textId="119D4368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FDCC6CC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73E08409" w14:textId="77777777" w:rsidTr="00D131D0">
        <w:tc>
          <w:tcPr>
            <w:tcW w:w="861" w:type="dxa"/>
          </w:tcPr>
          <w:p w14:paraId="2BEE0B70" w14:textId="6482C982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63987F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современного образования</w:t>
            </w:r>
          </w:p>
        </w:tc>
        <w:tc>
          <w:tcPr>
            <w:tcW w:w="851" w:type="dxa"/>
          </w:tcPr>
          <w:p w14:paraId="482255D1" w14:textId="592FAC3F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842FE27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2EB71095" w14:textId="77777777" w:rsidTr="00D131D0">
        <w:tc>
          <w:tcPr>
            <w:tcW w:w="861" w:type="dxa"/>
          </w:tcPr>
          <w:p w14:paraId="07364981" w14:textId="121EB0EC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8AE93A2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образования в Республике Беларусь и в странах изучаемого языка</w:t>
            </w:r>
          </w:p>
        </w:tc>
        <w:tc>
          <w:tcPr>
            <w:tcW w:w="851" w:type="dxa"/>
          </w:tcPr>
          <w:p w14:paraId="6C628969" w14:textId="14EFC0F6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B3E8000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2C256935" w14:textId="77777777" w:rsidTr="00D131D0">
        <w:tc>
          <w:tcPr>
            <w:tcW w:w="861" w:type="dxa"/>
          </w:tcPr>
          <w:p w14:paraId="4003E2EB" w14:textId="3E7607CE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0253373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образовании. Современные технологии</w:t>
            </w:r>
          </w:p>
        </w:tc>
        <w:tc>
          <w:tcPr>
            <w:tcW w:w="851" w:type="dxa"/>
          </w:tcPr>
          <w:p w14:paraId="5E33BA10" w14:textId="4CCA493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175D840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63AC9591" w14:textId="77777777" w:rsidTr="00D131D0">
        <w:tc>
          <w:tcPr>
            <w:tcW w:w="861" w:type="dxa"/>
          </w:tcPr>
          <w:p w14:paraId="3241EDA9" w14:textId="51163AE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6472E98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Академия управления при Президенте Республики Беларусь как учреждение высшего образования с особыми задачами</w:t>
            </w:r>
          </w:p>
        </w:tc>
        <w:tc>
          <w:tcPr>
            <w:tcW w:w="851" w:type="dxa"/>
          </w:tcPr>
          <w:p w14:paraId="13D35646" w14:textId="07670D56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A17D7B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11DAA76A" w14:textId="77777777" w:rsidTr="00D131D0">
        <w:tc>
          <w:tcPr>
            <w:tcW w:w="861" w:type="dxa"/>
          </w:tcPr>
          <w:p w14:paraId="6EF2D369" w14:textId="5CDEC4A6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4A54705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личности</w:t>
            </w:r>
          </w:p>
        </w:tc>
        <w:tc>
          <w:tcPr>
            <w:tcW w:w="851" w:type="dxa"/>
          </w:tcPr>
          <w:p w14:paraId="03A28FF8" w14:textId="17774D9F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E79C808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738B373E" w14:textId="77777777" w:rsidTr="00D131D0">
        <w:tc>
          <w:tcPr>
            <w:tcW w:w="861" w:type="dxa"/>
          </w:tcPr>
          <w:p w14:paraId="0C554BC7" w14:textId="692B037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F48C29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Понятие личности в философии, религии, психологии</w:t>
            </w:r>
          </w:p>
        </w:tc>
        <w:tc>
          <w:tcPr>
            <w:tcW w:w="851" w:type="dxa"/>
          </w:tcPr>
          <w:p w14:paraId="655E2EFD" w14:textId="56E99B2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93D7DB8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2FF8C793" w14:textId="77777777" w:rsidTr="00D131D0">
        <w:tc>
          <w:tcPr>
            <w:tcW w:w="861" w:type="dxa"/>
          </w:tcPr>
          <w:p w14:paraId="3ED34ABF" w14:textId="32320E42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AE759BA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Личностные характеристики</w:t>
            </w:r>
          </w:p>
        </w:tc>
        <w:tc>
          <w:tcPr>
            <w:tcW w:w="851" w:type="dxa"/>
          </w:tcPr>
          <w:p w14:paraId="286A1455" w14:textId="5AF1676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89AB99A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1BA84BCC" w14:textId="77777777" w:rsidTr="00D131D0">
        <w:tc>
          <w:tcPr>
            <w:tcW w:w="861" w:type="dxa"/>
          </w:tcPr>
          <w:p w14:paraId="760D0DD1" w14:textId="4559BBC3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DD80CB3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Пути развития и саморазвития личности</w:t>
            </w:r>
          </w:p>
        </w:tc>
        <w:tc>
          <w:tcPr>
            <w:tcW w:w="851" w:type="dxa"/>
          </w:tcPr>
          <w:p w14:paraId="146C1FF3" w14:textId="7A18C48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3125691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3757C41C" w14:textId="77777777" w:rsidTr="00D131D0">
        <w:tc>
          <w:tcPr>
            <w:tcW w:w="861" w:type="dxa"/>
          </w:tcPr>
          <w:p w14:paraId="22708915" w14:textId="1E85141D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5247B867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Этапы развития личности. Условия гармоничного развития личности, созданные в Республике Беларусь</w:t>
            </w:r>
          </w:p>
        </w:tc>
        <w:tc>
          <w:tcPr>
            <w:tcW w:w="851" w:type="dxa"/>
          </w:tcPr>
          <w:p w14:paraId="247A3617" w14:textId="2337DD96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F79CEB1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5B71C8CF" w14:textId="77777777" w:rsidTr="00D131D0">
        <w:tc>
          <w:tcPr>
            <w:tcW w:w="861" w:type="dxa"/>
          </w:tcPr>
          <w:p w14:paraId="3D0B28DC" w14:textId="72616211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02B4CB9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</w:p>
        </w:tc>
        <w:tc>
          <w:tcPr>
            <w:tcW w:w="851" w:type="dxa"/>
          </w:tcPr>
          <w:p w14:paraId="482B3604" w14:textId="313C910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CC40501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2A1B8E98" w14:textId="77777777" w:rsidTr="00D131D0">
        <w:tc>
          <w:tcPr>
            <w:tcW w:w="861" w:type="dxa"/>
          </w:tcPr>
          <w:p w14:paraId="3731A16A" w14:textId="1CFC1599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060A2EC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Сотрудничество как основная форма взаимодействия</w:t>
            </w:r>
          </w:p>
        </w:tc>
        <w:tc>
          <w:tcPr>
            <w:tcW w:w="851" w:type="dxa"/>
          </w:tcPr>
          <w:p w14:paraId="4FB18F3D" w14:textId="7B952CC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9D0F62B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4790F8A1" w14:textId="77777777" w:rsidTr="00D131D0">
        <w:tc>
          <w:tcPr>
            <w:tcW w:w="861" w:type="dxa"/>
          </w:tcPr>
          <w:p w14:paraId="7E3A1C28" w14:textId="0DD545F5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16571A8D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Коллективный разум при решении сложных задач</w:t>
            </w:r>
          </w:p>
        </w:tc>
        <w:tc>
          <w:tcPr>
            <w:tcW w:w="851" w:type="dxa"/>
          </w:tcPr>
          <w:p w14:paraId="26A25BFB" w14:textId="24E2FF8C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DAF6DF9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7C0C1A10" w14:textId="77777777" w:rsidTr="00D131D0">
        <w:tc>
          <w:tcPr>
            <w:tcW w:w="861" w:type="dxa"/>
          </w:tcPr>
          <w:p w14:paraId="1F9F1627" w14:textId="3244B80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5218B98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команды. Формирование командного духа и сплочение коллектива как основная задача руководителя</w:t>
            </w:r>
          </w:p>
        </w:tc>
        <w:tc>
          <w:tcPr>
            <w:tcW w:w="851" w:type="dxa"/>
          </w:tcPr>
          <w:p w14:paraId="62F50D40" w14:textId="33725515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E0A3194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68AD8D28" w14:textId="77777777" w:rsidTr="00D131D0">
        <w:tc>
          <w:tcPr>
            <w:tcW w:w="861" w:type="dxa"/>
          </w:tcPr>
          <w:p w14:paraId="7750E127" w14:textId="1154B3B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4DA936B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Пути формирования командного духа</w:t>
            </w:r>
          </w:p>
        </w:tc>
        <w:tc>
          <w:tcPr>
            <w:tcW w:w="851" w:type="dxa"/>
          </w:tcPr>
          <w:p w14:paraId="005672A0" w14:textId="4436DB7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F781641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21EC920A" w14:textId="77777777" w:rsidTr="00D131D0">
        <w:tc>
          <w:tcPr>
            <w:tcW w:w="861" w:type="dxa"/>
          </w:tcPr>
          <w:p w14:paraId="650D3551" w14:textId="798059A2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6C3509F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мир и основные тенденции его развития</w:t>
            </w:r>
          </w:p>
        </w:tc>
        <w:tc>
          <w:tcPr>
            <w:tcW w:w="851" w:type="dxa"/>
          </w:tcPr>
          <w:p w14:paraId="4DF8C8B1" w14:textId="078D95EF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C37FB7A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0FD8CB4F" w14:textId="77777777" w:rsidTr="00D131D0">
        <w:tc>
          <w:tcPr>
            <w:tcW w:w="861" w:type="dxa"/>
          </w:tcPr>
          <w:p w14:paraId="0BAB42BB" w14:textId="4BFBA55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42BC325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мира</w:t>
            </w:r>
          </w:p>
        </w:tc>
        <w:tc>
          <w:tcPr>
            <w:tcW w:w="851" w:type="dxa"/>
          </w:tcPr>
          <w:p w14:paraId="5DEA39A8" w14:textId="5DBDAC6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DB2CC5A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9894F3F" w14:textId="77777777" w:rsidTr="00D131D0">
        <w:tc>
          <w:tcPr>
            <w:tcW w:w="861" w:type="dxa"/>
          </w:tcPr>
          <w:p w14:paraId="0AFC51B8" w14:textId="100306CD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0CD7C648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Проблемы 21 века. Стареющая Европа</w:t>
            </w:r>
          </w:p>
        </w:tc>
        <w:tc>
          <w:tcPr>
            <w:tcW w:w="851" w:type="dxa"/>
          </w:tcPr>
          <w:p w14:paraId="4CDE61BE" w14:textId="508C605C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A588899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49FB81B8" w14:textId="77777777" w:rsidTr="00D131D0">
        <w:tc>
          <w:tcPr>
            <w:tcW w:w="861" w:type="dxa"/>
          </w:tcPr>
          <w:p w14:paraId="53B21DCB" w14:textId="5F28942D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32DE2E3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Перенаселение планеты. Проблемы бедности и нищеты</w:t>
            </w:r>
          </w:p>
        </w:tc>
        <w:tc>
          <w:tcPr>
            <w:tcW w:w="851" w:type="dxa"/>
          </w:tcPr>
          <w:p w14:paraId="42661F1E" w14:textId="34597AF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2C49717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1730542E" w14:textId="77777777" w:rsidTr="00D131D0">
        <w:tc>
          <w:tcPr>
            <w:tcW w:w="861" w:type="dxa"/>
          </w:tcPr>
          <w:p w14:paraId="50AC561F" w14:textId="32C97AE9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E70BAC6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проблем. Участие Республики Беларусь в решении глобальных проблем</w:t>
            </w:r>
          </w:p>
        </w:tc>
        <w:tc>
          <w:tcPr>
            <w:tcW w:w="851" w:type="dxa"/>
          </w:tcPr>
          <w:p w14:paraId="45BA4420" w14:textId="67CE615D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5D465C1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1FC7B0C0" w14:textId="77777777" w:rsidTr="00D131D0">
        <w:tc>
          <w:tcPr>
            <w:tcW w:w="861" w:type="dxa"/>
          </w:tcPr>
          <w:p w14:paraId="341A325E" w14:textId="767CFA15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C0B08D4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окружающей среды</w:t>
            </w:r>
          </w:p>
        </w:tc>
        <w:tc>
          <w:tcPr>
            <w:tcW w:w="851" w:type="dxa"/>
          </w:tcPr>
          <w:p w14:paraId="7E5E8E32" w14:textId="737A299D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C8204A3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3CDFA894" w14:textId="77777777" w:rsidTr="00D131D0">
        <w:tc>
          <w:tcPr>
            <w:tcW w:w="861" w:type="dxa"/>
          </w:tcPr>
          <w:p w14:paraId="4AD46627" w14:textId="3392F5BC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515FCD0B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 катастрофы в современном мире</w:t>
            </w:r>
          </w:p>
        </w:tc>
        <w:tc>
          <w:tcPr>
            <w:tcW w:w="851" w:type="dxa"/>
          </w:tcPr>
          <w:p w14:paraId="634A07E5" w14:textId="309B5D6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A1DC16C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53A7E792" w14:textId="77777777" w:rsidTr="00D131D0">
        <w:tc>
          <w:tcPr>
            <w:tcW w:w="861" w:type="dxa"/>
          </w:tcPr>
          <w:p w14:paraId="6B530350" w14:textId="27E9FBC0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AB31430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Изменение климата и его возможные последствия для человечества</w:t>
            </w:r>
          </w:p>
        </w:tc>
        <w:tc>
          <w:tcPr>
            <w:tcW w:w="851" w:type="dxa"/>
          </w:tcPr>
          <w:p w14:paraId="731A66A7" w14:textId="535B0B8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6E1001D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33827CB4" w14:textId="77777777" w:rsidTr="00D131D0">
        <w:tc>
          <w:tcPr>
            <w:tcW w:w="861" w:type="dxa"/>
          </w:tcPr>
          <w:p w14:paraId="6B6BA8F3" w14:textId="566BAF0B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1C3D551C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изменения в хозяйственной деятельности человечества, способные остановить катастрофу</w:t>
            </w:r>
          </w:p>
        </w:tc>
        <w:tc>
          <w:tcPr>
            <w:tcW w:w="851" w:type="dxa"/>
          </w:tcPr>
          <w:p w14:paraId="77F6DD1F" w14:textId="66D58B49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48DF92E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19435F7A" w14:textId="77777777" w:rsidTr="00D131D0">
        <w:tc>
          <w:tcPr>
            <w:tcW w:w="861" w:type="dxa"/>
          </w:tcPr>
          <w:p w14:paraId="2FF6CD06" w14:textId="7C271EF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A242B8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технологии. Роль каждого индивида в сохранении планеты</w:t>
            </w:r>
          </w:p>
        </w:tc>
        <w:tc>
          <w:tcPr>
            <w:tcW w:w="851" w:type="dxa"/>
          </w:tcPr>
          <w:p w14:paraId="48A6DDC4" w14:textId="294D6289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968E7B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5AA2C95E" w14:textId="77777777" w:rsidTr="00D131D0">
        <w:tc>
          <w:tcPr>
            <w:tcW w:w="861" w:type="dxa"/>
          </w:tcPr>
          <w:p w14:paraId="48B28DEE" w14:textId="03DC187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04FBCFA9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многообразие мира</w:t>
            </w:r>
          </w:p>
        </w:tc>
        <w:tc>
          <w:tcPr>
            <w:tcW w:w="851" w:type="dxa"/>
          </w:tcPr>
          <w:p w14:paraId="4B5A44F6" w14:textId="18C9F4A5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1145E8B" w14:textId="0D675CC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279F3A6E" w14:textId="77777777" w:rsidTr="00D131D0">
        <w:tc>
          <w:tcPr>
            <w:tcW w:w="861" w:type="dxa"/>
          </w:tcPr>
          <w:p w14:paraId="3213FA9C" w14:textId="2DA35730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381F5E2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Культурное многообразие планеты Земля</w:t>
            </w:r>
          </w:p>
        </w:tc>
        <w:tc>
          <w:tcPr>
            <w:tcW w:w="851" w:type="dxa"/>
          </w:tcPr>
          <w:p w14:paraId="6BC2B651" w14:textId="16BB0D6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7D92BC0" w14:textId="3CDF175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69ED4F8D" w14:textId="77777777" w:rsidTr="00D131D0">
        <w:tc>
          <w:tcPr>
            <w:tcW w:w="861" w:type="dxa"/>
          </w:tcPr>
          <w:p w14:paraId="22915299" w14:textId="49E98465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C1A79BF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Культурные нормы и ценности</w:t>
            </w:r>
          </w:p>
        </w:tc>
        <w:tc>
          <w:tcPr>
            <w:tcW w:w="851" w:type="dxa"/>
          </w:tcPr>
          <w:p w14:paraId="5EBD56C6" w14:textId="20FCCE8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0B6C139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1E93C36E" w14:textId="77777777" w:rsidTr="00D131D0">
        <w:tc>
          <w:tcPr>
            <w:tcW w:w="861" w:type="dxa"/>
          </w:tcPr>
          <w:p w14:paraId="5011CAFC" w14:textId="1E88FFF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55A4FB90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Кросскультурное</w:t>
            </w:r>
            <w:proofErr w:type="spellEnd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851" w:type="dxa"/>
          </w:tcPr>
          <w:p w14:paraId="3553B13C" w14:textId="1D8BE2C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6C3102E" w14:textId="5185306A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5A93012" w14:textId="77777777" w:rsidTr="00D131D0">
        <w:tc>
          <w:tcPr>
            <w:tcW w:w="861" w:type="dxa"/>
          </w:tcPr>
          <w:p w14:paraId="25BD210A" w14:textId="08D08871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3A95173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Культурный шок и пути его преодоления. Стереотипы</w:t>
            </w:r>
          </w:p>
        </w:tc>
        <w:tc>
          <w:tcPr>
            <w:tcW w:w="851" w:type="dxa"/>
          </w:tcPr>
          <w:p w14:paraId="71A69A4A" w14:textId="1A883FBE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F7A1035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0F268766" w14:textId="77777777" w:rsidTr="00D131D0">
        <w:tc>
          <w:tcPr>
            <w:tcW w:w="861" w:type="dxa"/>
          </w:tcPr>
          <w:p w14:paraId="26A6201F" w14:textId="430F0522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E2B0939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и инновации в области науки и техники 21 века</w:t>
            </w:r>
          </w:p>
        </w:tc>
        <w:tc>
          <w:tcPr>
            <w:tcW w:w="851" w:type="dxa"/>
          </w:tcPr>
          <w:p w14:paraId="640D9FE1" w14:textId="7802262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79BB6236" w14:textId="538C446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2E2" w:rsidRPr="006B07D7" w14:paraId="7E22CA28" w14:textId="77777777" w:rsidTr="00D131D0">
        <w:tc>
          <w:tcPr>
            <w:tcW w:w="861" w:type="dxa"/>
          </w:tcPr>
          <w:p w14:paraId="542504AF" w14:textId="6E548AA0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B3182FE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 xml:space="preserve"> и её влияние на общество и научные достижения</w:t>
            </w:r>
          </w:p>
        </w:tc>
        <w:tc>
          <w:tcPr>
            <w:tcW w:w="851" w:type="dxa"/>
          </w:tcPr>
          <w:p w14:paraId="257B26D0" w14:textId="057D8C1F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08CB98E" w14:textId="544A68B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2542E78D" w14:textId="77777777" w:rsidTr="00D131D0">
        <w:tc>
          <w:tcPr>
            <w:tcW w:w="861" w:type="dxa"/>
          </w:tcPr>
          <w:p w14:paraId="17B254AC" w14:textId="3C571330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F6712F1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Достижения в медицине и здравоохранении.</w:t>
            </w:r>
          </w:p>
        </w:tc>
        <w:tc>
          <w:tcPr>
            <w:tcW w:w="851" w:type="dxa"/>
          </w:tcPr>
          <w:p w14:paraId="204E73D4" w14:textId="3C75235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CBE6268" w14:textId="001CE04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40844495" w14:textId="77777777" w:rsidTr="00D131D0">
        <w:tc>
          <w:tcPr>
            <w:tcW w:w="861" w:type="dxa"/>
          </w:tcPr>
          <w:p w14:paraId="12B9E085" w14:textId="7387E40A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FE70F0D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генетики и биологии</w:t>
            </w:r>
          </w:p>
        </w:tc>
        <w:tc>
          <w:tcPr>
            <w:tcW w:w="851" w:type="dxa"/>
          </w:tcPr>
          <w:p w14:paraId="5E396387" w14:textId="74DA2655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AAC0AFB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22466468" w14:textId="77777777" w:rsidTr="00D131D0">
        <w:tc>
          <w:tcPr>
            <w:tcW w:w="861" w:type="dxa"/>
          </w:tcPr>
          <w:p w14:paraId="2D47D7C7" w14:textId="3F443809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82DCA5B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</w:t>
            </w:r>
          </w:p>
        </w:tc>
        <w:tc>
          <w:tcPr>
            <w:tcW w:w="851" w:type="dxa"/>
          </w:tcPr>
          <w:p w14:paraId="4FB8CF76" w14:textId="6FFD87A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FFBC9DD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A42AC06" w14:textId="77777777" w:rsidTr="00D131D0">
        <w:tc>
          <w:tcPr>
            <w:tcW w:w="861" w:type="dxa"/>
          </w:tcPr>
          <w:p w14:paraId="0186AAF9" w14:textId="37269A65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659C6FC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как природный и социальный феномен</w:t>
            </w:r>
          </w:p>
        </w:tc>
        <w:tc>
          <w:tcPr>
            <w:tcW w:w="851" w:type="dxa"/>
          </w:tcPr>
          <w:p w14:paraId="5D3371AF" w14:textId="6C493C5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199D3E80" w14:textId="59796688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2E2" w:rsidRPr="006B07D7" w14:paraId="590C82B8" w14:textId="77777777" w:rsidTr="00D131D0">
        <w:tc>
          <w:tcPr>
            <w:tcW w:w="861" w:type="dxa"/>
          </w:tcPr>
          <w:p w14:paraId="1ACE59FE" w14:textId="1F7FBC84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95F29C1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 xml:space="preserve"> нации как одна из основных задач социально ориентированного государства</w:t>
            </w:r>
          </w:p>
        </w:tc>
        <w:tc>
          <w:tcPr>
            <w:tcW w:w="851" w:type="dxa"/>
          </w:tcPr>
          <w:p w14:paraId="52D1D210" w14:textId="509C1A56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674A0E1" w14:textId="3F8A8BAE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1FBE104" w14:textId="77777777" w:rsidTr="00D131D0">
        <w:tc>
          <w:tcPr>
            <w:tcW w:w="861" w:type="dxa"/>
          </w:tcPr>
          <w:p w14:paraId="4FFFAD6D" w14:textId="026FC3D6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1EAD0D9C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здравоохранения в Республике Беларусь</w:t>
            </w:r>
          </w:p>
        </w:tc>
        <w:tc>
          <w:tcPr>
            <w:tcW w:w="851" w:type="dxa"/>
          </w:tcPr>
          <w:p w14:paraId="6FEFD96F" w14:textId="0FAB3B86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F756744" w14:textId="583A39C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0A9F9CD4" w14:textId="77777777" w:rsidTr="00D131D0">
        <w:tc>
          <w:tcPr>
            <w:tcW w:w="861" w:type="dxa"/>
          </w:tcPr>
          <w:p w14:paraId="16F44640" w14:textId="14B89ED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437B907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Различные подходы в медицине: традиционная медицина, нетрадиционные методы лечения, народные методы лечения, особенности восточной медицины, гомеопатия</w:t>
            </w:r>
          </w:p>
        </w:tc>
        <w:tc>
          <w:tcPr>
            <w:tcW w:w="851" w:type="dxa"/>
          </w:tcPr>
          <w:p w14:paraId="58C208B9" w14:textId="371734D5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6D5907A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5C7C9683" w14:textId="77777777" w:rsidTr="00D131D0">
        <w:tc>
          <w:tcPr>
            <w:tcW w:w="861" w:type="dxa"/>
          </w:tcPr>
          <w:p w14:paraId="28503307" w14:textId="09B27D7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7C26E5C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Борьба с вирусными и инфекционными заболеваниями. Пандемии</w:t>
            </w:r>
          </w:p>
        </w:tc>
        <w:tc>
          <w:tcPr>
            <w:tcW w:w="851" w:type="dxa"/>
          </w:tcPr>
          <w:p w14:paraId="69107897" w14:textId="1052AF3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7EF2966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79E744B4" w14:textId="77777777" w:rsidTr="00D131D0">
        <w:tc>
          <w:tcPr>
            <w:tcW w:w="861" w:type="dxa"/>
          </w:tcPr>
          <w:p w14:paraId="32A718D3" w14:textId="1F851E05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F702C72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Идеи социальных проектов</w:t>
            </w:r>
          </w:p>
        </w:tc>
        <w:tc>
          <w:tcPr>
            <w:tcW w:w="851" w:type="dxa"/>
          </w:tcPr>
          <w:p w14:paraId="1D65EA6E" w14:textId="4F1890A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69DF4FB5" w14:textId="2ABFFE21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2E2" w:rsidRPr="006B07D7" w14:paraId="350A9B2A" w14:textId="77777777" w:rsidTr="00D131D0">
        <w:tc>
          <w:tcPr>
            <w:tcW w:w="861" w:type="dxa"/>
          </w:tcPr>
          <w:p w14:paraId="38439C36" w14:textId="50DD7816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14CC8FF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Социальный проект как проявление социальной и гражданской ответственности перед обществом</w:t>
            </w:r>
          </w:p>
        </w:tc>
        <w:tc>
          <w:tcPr>
            <w:tcW w:w="851" w:type="dxa"/>
          </w:tcPr>
          <w:p w14:paraId="06BBFA75" w14:textId="7C72D918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4841A6A" w14:textId="57FB51C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01F2D297" w14:textId="77777777" w:rsidTr="00D131D0">
        <w:tc>
          <w:tcPr>
            <w:tcW w:w="861" w:type="dxa"/>
          </w:tcPr>
          <w:p w14:paraId="72EF5CDE" w14:textId="5B54CEC3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3CA9CD8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Роль общественных фондов, объединений и сообществ в решении проблем социума</w:t>
            </w:r>
          </w:p>
        </w:tc>
        <w:tc>
          <w:tcPr>
            <w:tcW w:w="851" w:type="dxa"/>
          </w:tcPr>
          <w:p w14:paraId="6EEFEF65" w14:textId="5CFF59EA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5BFE93C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7B73A21A" w14:textId="77777777" w:rsidTr="00D131D0">
        <w:tc>
          <w:tcPr>
            <w:tcW w:w="861" w:type="dxa"/>
          </w:tcPr>
          <w:p w14:paraId="5B85A4B3" w14:textId="5F8D08D2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310C4990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Волонтёрская деятельность</w:t>
            </w:r>
          </w:p>
        </w:tc>
        <w:tc>
          <w:tcPr>
            <w:tcW w:w="851" w:type="dxa"/>
          </w:tcPr>
          <w:p w14:paraId="3F6EDE52" w14:textId="4B294AF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B53D4CC" w14:textId="0F98CBE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60CB7E72" w14:textId="77777777" w:rsidTr="00D131D0">
        <w:tc>
          <w:tcPr>
            <w:tcW w:w="861" w:type="dxa"/>
          </w:tcPr>
          <w:p w14:paraId="1E1ECBDD" w14:textId="2C45300E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080" w:type="dxa"/>
          </w:tcPr>
          <w:p w14:paraId="1E7FA00C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851" w:type="dxa"/>
          </w:tcPr>
          <w:p w14:paraId="212BC022" w14:textId="0A2CA65E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6768EAD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0D7C1707" w14:textId="77777777" w:rsidTr="00D131D0">
        <w:tc>
          <w:tcPr>
            <w:tcW w:w="861" w:type="dxa"/>
          </w:tcPr>
          <w:p w14:paraId="79BEBACB" w14:textId="755144F3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51106B8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современной молодёжи</w:t>
            </w:r>
          </w:p>
        </w:tc>
        <w:tc>
          <w:tcPr>
            <w:tcW w:w="851" w:type="dxa"/>
          </w:tcPr>
          <w:p w14:paraId="193B75D2" w14:textId="6DF71B12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1923BCE1" w14:textId="7564C21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72E2" w:rsidRPr="006B07D7" w14:paraId="2C63CAEB" w14:textId="77777777" w:rsidTr="00D131D0">
        <w:tc>
          <w:tcPr>
            <w:tcW w:w="861" w:type="dxa"/>
          </w:tcPr>
          <w:p w14:paraId="6C8C170C" w14:textId="49CF2380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555D0757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Затруднения в выборе профессии и понимании своего места в современном обществе</w:t>
            </w:r>
          </w:p>
        </w:tc>
        <w:tc>
          <w:tcPr>
            <w:tcW w:w="851" w:type="dxa"/>
          </w:tcPr>
          <w:p w14:paraId="6CEF88AB" w14:textId="3BD660D9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C5AEFD3" w14:textId="6F088F29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3A91CCDF" w14:textId="77777777" w:rsidTr="00D131D0">
        <w:tc>
          <w:tcPr>
            <w:tcW w:w="861" w:type="dxa"/>
          </w:tcPr>
          <w:p w14:paraId="0B6C65CD" w14:textId="2A91BDD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588A2770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Отсутствие уверенности в завтрашнем дне</w:t>
            </w:r>
          </w:p>
        </w:tc>
        <w:tc>
          <w:tcPr>
            <w:tcW w:w="851" w:type="dxa"/>
          </w:tcPr>
          <w:p w14:paraId="4717D5D8" w14:textId="2A4E4079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873975B" w14:textId="620A7BF5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796D9F63" w14:textId="77777777" w:rsidTr="00D131D0">
        <w:tc>
          <w:tcPr>
            <w:tcW w:w="861" w:type="dxa"/>
          </w:tcPr>
          <w:p w14:paraId="066D61C1" w14:textId="342CC0DD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2D4BDB51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Отсутствие ценностных ориентаций</w:t>
            </w:r>
          </w:p>
        </w:tc>
        <w:tc>
          <w:tcPr>
            <w:tcW w:w="851" w:type="dxa"/>
          </w:tcPr>
          <w:p w14:paraId="522980BA" w14:textId="170C1B0E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3C324B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2E2" w:rsidRPr="006B07D7" w14:paraId="280CB047" w14:textId="77777777" w:rsidTr="00D131D0">
        <w:tc>
          <w:tcPr>
            <w:tcW w:w="861" w:type="dxa"/>
          </w:tcPr>
          <w:p w14:paraId="7D88805D" w14:textId="33EFBD5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78B16319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Виртуальное общение. Клиповое мышление и плагиат</w:t>
            </w:r>
          </w:p>
        </w:tc>
        <w:tc>
          <w:tcPr>
            <w:tcW w:w="851" w:type="dxa"/>
          </w:tcPr>
          <w:p w14:paraId="4833A4E7" w14:textId="4676AB4C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049FE46" w14:textId="77777777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2E2" w:rsidRPr="006B07D7" w14:paraId="29025F8A" w14:textId="77777777" w:rsidTr="00D131D0">
        <w:tc>
          <w:tcPr>
            <w:tcW w:w="861" w:type="dxa"/>
          </w:tcPr>
          <w:p w14:paraId="09D36ED6" w14:textId="0F40AC3F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0F4FAF75" w14:textId="77777777" w:rsidR="002D72E2" w:rsidRPr="006B07D7" w:rsidRDefault="002D72E2" w:rsidP="002D7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 на карте мира и в сердце каждого</w:t>
            </w:r>
          </w:p>
        </w:tc>
        <w:tc>
          <w:tcPr>
            <w:tcW w:w="851" w:type="dxa"/>
          </w:tcPr>
          <w:p w14:paraId="7F0AD951" w14:textId="519659D3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E3FF302" w14:textId="56421B4E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72E2" w:rsidRPr="006B07D7" w14:paraId="786E047C" w14:textId="77777777" w:rsidTr="00D131D0">
        <w:tc>
          <w:tcPr>
            <w:tcW w:w="861" w:type="dxa"/>
          </w:tcPr>
          <w:p w14:paraId="5B17F877" w14:textId="3F1CB258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41A3C413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идентичность и самобытность Республики Беларусь и стран изучаемого языка. </w:t>
            </w:r>
          </w:p>
        </w:tc>
        <w:tc>
          <w:tcPr>
            <w:tcW w:w="851" w:type="dxa"/>
          </w:tcPr>
          <w:p w14:paraId="42A5D462" w14:textId="1000DDF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ED19861" w14:textId="1710096D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2E2" w:rsidRPr="006B07D7" w14:paraId="215BF0B6" w14:textId="77777777" w:rsidTr="00D131D0">
        <w:tc>
          <w:tcPr>
            <w:tcW w:w="861" w:type="dxa"/>
          </w:tcPr>
          <w:p w14:paraId="2FAEF2B2" w14:textId="4AF2C26B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80" w:type="dxa"/>
          </w:tcPr>
          <w:p w14:paraId="65A174FF" w14:textId="77777777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и обычаи Республики Беларусь</w:t>
            </w:r>
          </w:p>
        </w:tc>
        <w:tc>
          <w:tcPr>
            <w:tcW w:w="851" w:type="dxa"/>
          </w:tcPr>
          <w:p w14:paraId="7E124EC6" w14:textId="0C508FFF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F64F09A" w14:textId="57881770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2E2" w:rsidRPr="006B07D7" w14:paraId="101E8DFB" w14:textId="77777777" w:rsidTr="00D131D0">
        <w:tc>
          <w:tcPr>
            <w:tcW w:w="6941" w:type="dxa"/>
            <w:gridSpan w:val="2"/>
          </w:tcPr>
          <w:p w14:paraId="5F2E2E50" w14:textId="77777777" w:rsidR="002D72E2" w:rsidRPr="006B07D7" w:rsidRDefault="002D72E2" w:rsidP="002D72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14:paraId="09B395BF" w14:textId="587538CB" w:rsidR="002D72E2" w:rsidRPr="006B07D7" w:rsidRDefault="002D72E2" w:rsidP="002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14:paraId="49847C54" w14:textId="632A9BAB" w:rsidR="002D72E2" w:rsidRPr="006B07D7" w:rsidRDefault="002D72E2" w:rsidP="002D7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</w:tbl>
    <w:p w14:paraId="7F39A18F" w14:textId="77777777" w:rsidR="00405515" w:rsidRPr="006B07D7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0F7E0CF" w14:textId="77777777" w:rsidR="00405515" w:rsidRPr="006B07D7" w:rsidRDefault="00405515">
      <w:pPr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br w:type="page"/>
      </w:r>
    </w:p>
    <w:p w14:paraId="443EC474" w14:textId="4B3464FD" w:rsidR="00C06373" w:rsidRPr="006B07D7" w:rsidRDefault="00C06373" w:rsidP="003E2CB4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37037946" w14:textId="77777777" w:rsidR="0080676C" w:rsidRPr="006B07D7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031D2" w14:textId="1C959F95" w:rsidR="00C06373" w:rsidRPr="006B07D7" w:rsidRDefault="00C06373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="0080676C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8300FC" w:rsidRPr="006B07D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6E941263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25CA5" w14:textId="77777777" w:rsidR="00C06373" w:rsidRPr="006B07D7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1.1.</w:t>
      </w:r>
      <w:r w:rsidR="0080676C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6B07D7">
        <w:rPr>
          <w:rFonts w:ascii="Times New Roman" w:hAnsi="Times New Roman" w:cs="Times New Roman"/>
          <w:b/>
          <w:sz w:val="28"/>
          <w:szCs w:val="28"/>
        </w:rPr>
        <w:t>Основные характеристики современного образования</w:t>
      </w:r>
    </w:p>
    <w:p w14:paraId="26F90960" w14:textId="683837E4" w:rsidR="008A1761" w:rsidRPr="006B07D7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AE95CC6" w14:textId="402842DA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598FAE9" w14:textId="66533721" w:rsidR="00C06373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8DE9475" w14:textId="2CA6AC9E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DF24837" w14:textId="10466CD3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2C91543" w14:textId="77777777" w:rsidR="0080676C" w:rsidRPr="006B07D7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1766C" w14:textId="77777777" w:rsidR="00C06373" w:rsidRPr="006B07D7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1.2.</w:t>
      </w:r>
      <w:r w:rsidR="0080676C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6B07D7">
        <w:rPr>
          <w:rFonts w:ascii="Times New Roman" w:hAnsi="Times New Roman" w:cs="Times New Roman"/>
          <w:b/>
          <w:sz w:val="28"/>
          <w:szCs w:val="28"/>
        </w:rPr>
        <w:t>Особенности системы образования в Республике Беларусь и в странах изучаемого языка</w:t>
      </w:r>
    </w:p>
    <w:p w14:paraId="4568C0DC" w14:textId="6A397BBC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EBB9787" w14:textId="1471D060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DB10D8D" w14:textId="315003A0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C61CF8F" w14:textId="324E77C3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F648C05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8B62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proofErr w:type="spellStart"/>
      <w:r w:rsidRPr="006B07D7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6B07D7">
        <w:rPr>
          <w:rFonts w:ascii="Times New Roman" w:hAnsi="Times New Roman" w:cs="Times New Roman"/>
          <w:b/>
          <w:sz w:val="28"/>
          <w:szCs w:val="28"/>
        </w:rPr>
        <w:t xml:space="preserve"> в образовании. Современные технологии</w:t>
      </w:r>
    </w:p>
    <w:p w14:paraId="2C5C1A46" w14:textId="2C62E7B9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468C9F1" w14:textId="5D047CCA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3180C94" w14:textId="73674E80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CA73E10" w14:textId="2486947D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704E3C5" w14:textId="78DAB1EC" w:rsidR="00B12286" w:rsidRPr="006B07D7" w:rsidRDefault="00B12286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1A2F56D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E2FEA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1.4. Академия управления при Президенте Республики Беларусь как учреждение высшего образования с особыми задачами</w:t>
      </w:r>
    </w:p>
    <w:p w14:paraId="6C70EB43" w14:textId="0253C340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2FE5F94" w14:textId="3BD69338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3A57C85" w14:textId="48106F6B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EA6C64B" w14:textId="08536852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F120C22" w14:textId="653D8F91" w:rsidR="00B12286" w:rsidRPr="006B07D7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2682295" w14:textId="77777777" w:rsidR="0080676C" w:rsidRPr="006B07D7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38ABE" w14:textId="2B06DAAB" w:rsidR="0080676C" w:rsidRPr="006B07D7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="004D2E08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4D2E08" w:rsidRPr="006B07D7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</w:p>
    <w:p w14:paraId="12EE61FC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1B48C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Понятие личности в философии, религии, психологии</w:t>
      </w:r>
    </w:p>
    <w:p w14:paraId="33E83AF3" w14:textId="29D2BEB1" w:rsidR="008A1761" w:rsidRPr="006B07D7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F2A38D1" w14:textId="63A74B1D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1D2A123" w14:textId="50E043D0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87C9541" w14:textId="18596D85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E76BAC6" w14:textId="391B7443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BE827CD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BD6A2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Личностные характеристики</w:t>
      </w:r>
    </w:p>
    <w:p w14:paraId="1C760C06" w14:textId="077311DC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7B80FBA" w14:textId="69E74663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B4052B2" w14:textId="7462FAB9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DB167E2" w14:textId="260BCA6B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9EB0E43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EECEC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2.3.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Пути развития и саморазвития личности</w:t>
      </w:r>
    </w:p>
    <w:p w14:paraId="4B23BF46" w14:textId="035CA7A2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6DBA58" w14:textId="74C10C06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D929A9C" w14:textId="788DB838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C4227F2" w14:textId="75F3F3C6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E9BFB66" w14:textId="29BACA64" w:rsidR="00B12286" w:rsidRPr="006B07D7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10855CA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00923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2.4. Этапы развития личности. Условия гармоничного развития личности, созданные в Республике Беларусь</w:t>
      </w:r>
    </w:p>
    <w:p w14:paraId="12FB6CFE" w14:textId="47F864B3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291079E" w14:textId="53C4CD4C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0DE0CD8" w14:textId="4CBCD5F6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19F8926" w14:textId="7F3D789F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05D1FA4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3B031" w14:textId="40FF9F86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3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14:paraId="0FDB3666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29E6D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3.1. Сотрудничество как основная форма взаимодействия</w:t>
      </w:r>
    </w:p>
    <w:p w14:paraId="30449E5B" w14:textId="61E973DC" w:rsidR="008A1761" w:rsidRPr="006B07D7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37BCBF8" w14:textId="02D82EB9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F4CCACD" w14:textId="7EFA60E2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00CEEEB" w14:textId="5B96DC84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B367C0C" w14:textId="6AF3AC4B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441A790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F290" w14:textId="77777777" w:rsidR="004D2E08" w:rsidRPr="006B07D7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3.2. Коллективный разум при решении сложных задач</w:t>
      </w:r>
    </w:p>
    <w:p w14:paraId="05F76172" w14:textId="21909910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E6211CD" w14:textId="6F25F281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351D8F1" w14:textId="75E2450B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5FC4594" w14:textId="4955EC91" w:rsidR="004D2E08" w:rsidRPr="006B07D7" w:rsidRDefault="004D2E08" w:rsidP="004D2E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A062929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0766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3.3. Отличительные черты команды. Формирование командного духа и сплочение коллектива как основная задача руководителя</w:t>
      </w:r>
    </w:p>
    <w:p w14:paraId="3A36B77C" w14:textId="1EDD7000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029EB4F" w14:textId="2F82CD71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33518AE" w14:textId="63269BBE" w:rsidR="00B12286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  <w:r w:rsidR="00B12286" w:rsidRPr="006B0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0A306" w14:textId="727172A0" w:rsidR="004D2E08" w:rsidRPr="006B07D7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E7B18E3" w14:textId="053650D1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3769208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D2762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3.4. Пути формирования командного духа</w:t>
      </w:r>
    </w:p>
    <w:p w14:paraId="276C926D" w14:textId="775C1339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B3A1F71" w14:textId="7178C37F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FD4DC3C" w14:textId="2922EAEB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411CDC1" w14:textId="259D6839" w:rsidR="004D2E08" w:rsidRPr="006B07D7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1F55619" w14:textId="03D2F6AE" w:rsidR="00B12286" w:rsidRPr="006B07D7" w:rsidRDefault="00B12286" w:rsidP="003E2C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BF4B128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D2E96" w14:textId="2997A382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4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="00DF7250"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DF7250" w:rsidRPr="006B07D7">
        <w:rPr>
          <w:rFonts w:ascii="Times New Roman" w:hAnsi="Times New Roman" w:cs="Times New Roman"/>
          <w:b/>
          <w:sz w:val="28"/>
          <w:szCs w:val="28"/>
        </w:rPr>
        <w:t>Современный мир и основные тенденции его развития</w:t>
      </w:r>
    </w:p>
    <w:p w14:paraId="27310F47" w14:textId="77777777" w:rsidR="004D2E08" w:rsidRPr="006B07D7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3E804" w14:textId="77777777" w:rsidR="004D2E08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4.1. Основные тенденции развития современного мира</w:t>
      </w:r>
    </w:p>
    <w:p w14:paraId="1C88B766" w14:textId="39648773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3F084A5" w14:textId="407E6A62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D1D7771" w14:textId="1E6523CA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E7C3185" w14:textId="76612161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D84A4BE" w14:textId="3525A30F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4B0D661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D1A69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4.2.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Проблемы 21 века. Стареющая Европа</w:t>
      </w:r>
    </w:p>
    <w:p w14:paraId="3A8AF973" w14:textId="4CF58B57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0907950" w14:textId="0376D18E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18A9EF2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</w:p>
    <w:p w14:paraId="7E007C2F" w14:textId="7C0CD3A1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733CC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3A90D4F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81D1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4.3. Перенаселение планеты. Проблемы бедности и нищеты</w:t>
      </w:r>
    </w:p>
    <w:p w14:paraId="7230FAFA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</w:p>
    <w:p w14:paraId="5C1930AB" w14:textId="2BD67089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D6D0708" w14:textId="2E3AB777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AB3A1DC" w14:textId="5E314639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8555A9A" w14:textId="2B72032D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D818C14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7B5B3" w14:textId="77777777" w:rsidR="00DF7250" w:rsidRPr="006B07D7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4.4.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Пути решения глобальных проблем. Участие Республики Беларусь в решении глобальных проблем</w:t>
      </w:r>
    </w:p>
    <w:p w14:paraId="3D329D72" w14:textId="3A52ACA6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9CEFD59" w14:textId="2D84413A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4DA1E7D" w14:textId="501DFDEA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ED09579" w14:textId="0401119C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B8B37CD" w14:textId="73111ECF" w:rsidR="00B12286" w:rsidRPr="006B07D7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6E89494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DB32" w14:textId="3968852C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Защита окружающей среды</w:t>
      </w:r>
    </w:p>
    <w:p w14:paraId="1A1DB015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E1D4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5.1. Экологические проблемы и катастрофы в современном мире</w:t>
      </w:r>
    </w:p>
    <w:p w14:paraId="09FC77CE" w14:textId="225C82E6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8CE1FE" w14:textId="16D89D4E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8C6A40A" w14:textId="1CAD99C9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78FFA82" w14:textId="22C58FC3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98A3633" w14:textId="10D24427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64E2ECC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63402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lastRenderedPageBreak/>
        <w:t>Тема 5.2. Изменение климата и его возможные последствия для человечества</w:t>
      </w:r>
    </w:p>
    <w:p w14:paraId="5BE5F9C8" w14:textId="50A01463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0AC4B52" w14:textId="5FABDB69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CD23E37" w14:textId="071E85EC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8A98B02" w14:textId="070747A1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B46D36D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9AE47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5.3.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Современные технологии и изменения в хозяйственной деятельности человечества, способные остановить катастрофу</w:t>
      </w:r>
    </w:p>
    <w:p w14:paraId="650F9DAD" w14:textId="6C9E500A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320E56B" w14:textId="34CE307F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00DFF1B" w14:textId="45BF94CA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400825A" w14:textId="50176F26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295A4D7" w14:textId="2F2D59E0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1E1A68B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F058D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5.4.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Энергосберегающие технологии. Роль каждого индивида в сохранении планеты</w:t>
      </w:r>
    </w:p>
    <w:p w14:paraId="3344D102" w14:textId="2F1EFDE4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2130AF2" w14:textId="54F9C30B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F97E238" w14:textId="27BC71FF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0CE655E" w14:textId="4B87E402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913BDFC" w14:textId="10544688" w:rsidR="00B12286" w:rsidRPr="006B07D7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6C4989" w14:textId="77777777" w:rsidR="00B12286" w:rsidRPr="006B07D7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DD035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4703" w14:textId="79C9C5BE" w:rsidR="00DF7250" w:rsidRPr="006B07D7" w:rsidRDefault="00DF7250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Культурное многообразие мира</w:t>
      </w:r>
    </w:p>
    <w:p w14:paraId="2A661C0D" w14:textId="77777777" w:rsidR="00003A14" w:rsidRPr="006B07D7" w:rsidRDefault="00003A14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EF006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6.1.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Культурное многообразие планеты Земля</w:t>
      </w:r>
    </w:p>
    <w:p w14:paraId="315ACCBB" w14:textId="0ABD4D7E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36CDE68" w14:textId="118BD063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29CDF4D" w14:textId="5A005DCA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72F4432" w14:textId="6256AC11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B5806FC" w14:textId="3F7D62A4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B10D3B5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7849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6.2.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Культурные нормы и ценности</w:t>
      </w:r>
    </w:p>
    <w:p w14:paraId="6A913E77" w14:textId="71B172CC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116530A" w14:textId="2C0FF236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07C917B" w14:textId="648A0BFB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E5F646" w14:textId="1D519C15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31300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225A60F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063FF" w14:textId="6CD10DC1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6.3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b/>
          <w:sz w:val="28"/>
          <w:szCs w:val="28"/>
        </w:rPr>
        <w:t>Кросскультурное</w:t>
      </w:r>
      <w:proofErr w:type="spellEnd"/>
      <w:r w:rsidRPr="006B07D7">
        <w:rPr>
          <w:rFonts w:ascii="Times New Roman" w:hAnsi="Times New Roman" w:cs="Times New Roman"/>
          <w:b/>
          <w:sz w:val="28"/>
          <w:szCs w:val="28"/>
        </w:rPr>
        <w:t xml:space="preserve"> взаимодействие</w:t>
      </w:r>
    </w:p>
    <w:p w14:paraId="51E8D93F" w14:textId="25E43297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C4DC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CE314C9" w14:textId="547CE2D5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C4DC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EA1471F" w14:textId="20515489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C4DC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C3263E0" w14:textId="0BF76CD8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C4DC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42E6CA1" w14:textId="2AF6CF23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Развитие навыков построения диалога</w:t>
      </w:r>
      <w:r w:rsidR="005C4DC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40A37D3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8399" w14:textId="5F60578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6.4. Культурный шок и п</w:t>
      </w:r>
      <w:r w:rsidR="00AE6E22" w:rsidRPr="006B07D7">
        <w:rPr>
          <w:rFonts w:ascii="Times New Roman" w:hAnsi="Times New Roman" w:cs="Times New Roman"/>
          <w:b/>
          <w:sz w:val="28"/>
          <w:szCs w:val="28"/>
        </w:rPr>
        <w:t>ути его преодоления. Стереотипы</w:t>
      </w:r>
    </w:p>
    <w:p w14:paraId="36217EA4" w14:textId="6C5F8D0E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E042F5F" w14:textId="4DBC385B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19A2887" w14:textId="10B3A751" w:rsidR="00DF7250" w:rsidRPr="006B07D7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21194CA" w14:textId="34C7667D" w:rsidR="00DF7250" w:rsidRPr="006B07D7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764E821" w14:textId="2CD56979" w:rsidR="00B12286" w:rsidRPr="006B07D7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2A061E" w14:textId="77777777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9755B" w14:textId="4FDEF980" w:rsidR="00DF7250" w:rsidRPr="006B07D7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7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14" w:rsidRPr="006B07D7">
        <w:rPr>
          <w:rFonts w:ascii="Times New Roman" w:hAnsi="Times New Roman" w:cs="Times New Roman"/>
          <w:b/>
          <w:sz w:val="28"/>
          <w:szCs w:val="28"/>
        </w:rPr>
        <w:t>Достижения и инновации в области науки и техники 21 века</w:t>
      </w:r>
    </w:p>
    <w:p w14:paraId="3F57F056" w14:textId="77777777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BE9A3" w14:textId="40A7C853" w:rsidR="00C87132" w:rsidRPr="006B07D7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7.1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6B07D7">
        <w:rPr>
          <w:rFonts w:ascii="Times New Roman" w:hAnsi="Times New Roman" w:cs="Times New Roman"/>
          <w:b/>
          <w:sz w:val="28"/>
          <w:szCs w:val="28"/>
        </w:rPr>
        <w:t xml:space="preserve"> и её влияние на общество и научные достижения</w:t>
      </w:r>
    </w:p>
    <w:p w14:paraId="7D2ED63F" w14:textId="7C7EB12C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8DE2C65" w14:textId="313D31E6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E59DBC2" w14:textId="07556E2A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8507CBD" w14:textId="2537F234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2CE41A3" w14:textId="65CCBD0A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DB90864" w14:textId="77777777" w:rsidR="00C87132" w:rsidRPr="006B07D7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E008" w14:textId="7FBCFB34" w:rsidR="00C87132" w:rsidRPr="006B07D7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7.2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Достижения в медицине и здравоохранении</w:t>
      </w:r>
    </w:p>
    <w:p w14:paraId="54368EE9" w14:textId="30A22F1D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C157229" w14:textId="29D89848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DC96FD9" w14:textId="6AD4CD8B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3D4D9AE" w14:textId="5329983C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7AFE02B" w14:textId="77777777" w:rsidR="00C87132" w:rsidRPr="006B07D7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CA68" w14:textId="0FFDFF0B" w:rsidR="00C87132" w:rsidRPr="006B07D7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7.3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Исследования в области генетики и биологии</w:t>
      </w:r>
    </w:p>
    <w:p w14:paraId="445CCA21" w14:textId="1A85E44B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6C31F5E" w14:textId="6655AC2A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69728A5" w14:textId="3FAF5609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FFF376E" w14:textId="443FC0A4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CFE499C" w14:textId="286E47CB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884C2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25AA68F" w14:textId="77777777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4A154" w14:textId="1E2DF3EF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7.4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Энергосберегающие технологии</w:t>
      </w:r>
    </w:p>
    <w:p w14:paraId="0E9DE424" w14:textId="71D8F388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A45FDA3" w14:textId="68E29EC3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A2037C5" w14:textId="1BD842A9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1086D70" w14:textId="6F07BA47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59760C3" w14:textId="5254007E" w:rsidR="00B12286" w:rsidRPr="006B07D7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B67D323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BA553" w14:textId="38167B3E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8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Здоровье как природный и социальный феномен</w:t>
      </w:r>
    </w:p>
    <w:p w14:paraId="34A26986" w14:textId="77777777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703A2" w14:textId="1B40F558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8.1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6B07D7">
        <w:rPr>
          <w:rFonts w:ascii="Times New Roman" w:hAnsi="Times New Roman" w:cs="Times New Roman"/>
          <w:b/>
          <w:sz w:val="28"/>
          <w:szCs w:val="28"/>
        </w:rPr>
        <w:t xml:space="preserve"> нации как одна из основных задач социально ориентированного государства</w:t>
      </w:r>
    </w:p>
    <w:p w14:paraId="69134267" w14:textId="7A64914A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2E7607B" w14:textId="2EEE553D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lastRenderedPageBreak/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16D1A37" w14:textId="122EC984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193670D" w14:textId="201A4E8E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EE54AF8" w14:textId="1DEA67BE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D79DFA3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55E5C" w14:textId="2610FADA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8.2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Достижения в области здравоохранения в Республике Беларусь</w:t>
      </w:r>
    </w:p>
    <w:p w14:paraId="6281C9DC" w14:textId="4E5611A2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829DFFB" w14:textId="3E25174E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982589A" w14:textId="1B46C457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88E0388" w14:textId="613030F6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B2A4E5A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C9348" w14:textId="7474346A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8.3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Различные подходы в медицине: традиционная медицина, нетрадиционные методы лечения, народные методы лечения, особенности восточной медицины, гомеопатия</w:t>
      </w:r>
    </w:p>
    <w:p w14:paraId="0A7B2107" w14:textId="3A14FDD5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0AEC45D" w14:textId="7F69C498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BAFEDD1" w14:textId="3F530345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7433015" w14:textId="1F4F3D33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7988892" w14:textId="4EC4C24D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C77C1F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1BC14F1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C3B77" w14:textId="290BC1B1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8.4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Борьба с вирусными и инфекционными заболеваниями. Пандемии</w:t>
      </w:r>
    </w:p>
    <w:p w14:paraId="34021CDF" w14:textId="51521292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D56B8C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01A6C48" w14:textId="5489A76A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D56B8C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0B8D4C2" w14:textId="6BD847D5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DC6DEB4" w14:textId="7DBBA7D4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D3ED53E" w14:textId="13B8625F" w:rsidR="00B12286" w:rsidRPr="006B07D7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E877568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FD981" w14:textId="5182C7E6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9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Идеи социальных проектов</w:t>
      </w:r>
    </w:p>
    <w:p w14:paraId="0E380D5F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B162" w14:textId="49AF4F92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9.1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Социальный проект как проявление социальной и гражданской ответственности перед обществом</w:t>
      </w:r>
    </w:p>
    <w:p w14:paraId="3352B519" w14:textId="788499EF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6FA5847" w14:textId="14606AB2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D194740" w14:textId="2C461D4D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DCF4993" w14:textId="01C316DC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44678BF" w14:textId="2521FD9B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E932A40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8C49E" w14:textId="658C658F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9.2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Роль общественных фондов, объединений и сообществ в решении проблем социума</w:t>
      </w:r>
    </w:p>
    <w:p w14:paraId="772BECC3" w14:textId="3B8DA6F2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B26EF58" w14:textId="7352F6A1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FB90292" w14:textId="7AE7A350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7A481C5" w14:textId="19DFC79C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D13172A" w14:textId="77777777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C93BA" w14:textId="562110C4" w:rsidR="00C87132" w:rsidRPr="006B07D7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9.3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Благотворительность. Волонтёрская деятельность</w:t>
      </w:r>
    </w:p>
    <w:p w14:paraId="106C2EE0" w14:textId="1A04ACC5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14EF4DC" w14:textId="1381E137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D145936" w14:textId="7E3F24F8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0AF5CC9" w14:textId="791A0F0E" w:rsidR="00C87132" w:rsidRPr="006B07D7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28761B7" w14:textId="6FCEEB48" w:rsidR="00C87132" w:rsidRPr="006B07D7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EBC6307" w14:textId="77777777" w:rsidR="008A1761" w:rsidRPr="006B07D7" w:rsidRDefault="008A1761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FCA33" w14:textId="4D8D05AB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9.4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b/>
          <w:sz w:val="28"/>
          <w:szCs w:val="28"/>
        </w:rPr>
        <w:t>Краудфандинг</w:t>
      </w:r>
      <w:proofErr w:type="spellEnd"/>
    </w:p>
    <w:p w14:paraId="306CEB62" w14:textId="16B8D0C3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D8ED4CF" w14:textId="28DDF320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B86EA9B" w14:textId="0BA569A8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1E31B3F" w14:textId="716B8395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098F8AF" w14:textId="5D5016B8" w:rsidR="00B12286" w:rsidRPr="006B07D7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7891F47" w14:textId="77777777" w:rsidR="00B12286" w:rsidRPr="006B07D7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1A822" w14:textId="77777777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BE2D0" w14:textId="213B9C3F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10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Проблемы современной молодёжи</w:t>
      </w:r>
    </w:p>
    <w:p w14:paraId="1FD923D4" w14:textId="77777777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403376" w14:textId="361F627D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10.1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b/>
          <w:sz w:val="28"/>
          <w:szCs w:val="28"/>
        </w:rPr>
        <w:t xml:space="preserve"> Затруднения в выборе профессии и понимании своего места в современном обществе</w:t>
      </w:r>
    </w:p>
    <w:p w14:paraId="02031F98" w14:textId="0A699BB3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CDFC902" w14:textId="1ED6CF73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02F33CF" w14:textId="6A98F4F1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6DE3741F" w14:textId="354C7030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9EAC6FE" w14:textId="3A8E2FF7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EE0D052" w14:textId="77777777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4AFA9" w14:textId="6D12286E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10.2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Отсутствие уверенности в завтрашнем дне</w:t>
      </w:r>
    </w:p>
    <w:p w14:paraId="45F3A004" w14:textId="3C98B67F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E4E8715" w14:textId="362AA623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5A0EB00" w14:textId="7C1D9CEA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9642595" w14:textId="6DFDA38F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202A303" w14:textId="77777777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49AC8" w14:textId="6CA5E7B0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10.3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Отсутствие ценностных ориентаций</w:t>
      </w:r>
    </w:p>
    <w:p w14:paraId="7F22CBAF" w14:textId="2E9D8E24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4ED0164" w14:textId="52282D4C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35B4D3E" w14:textId="7C5BBDAA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0AF1D5D" w14:textId="34CB3181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9064A74" w14:textId="3917DAE5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16343E6" w14:textId="77777777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0767E" w14:textId="33B64226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10.4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Виртуальное общение. Клиповое мышление и плагиат</w:t>
      </w:r>
    </w:p>
    <w:p w14:paraId="563E927F" w14:textId="48F613BD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986E575" w14:textId="6B9E2308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71D92BF" w14:textId="4148D216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49369AE" w14:textId="51667C1B" w:rsidR="00B12286" w:rsidRPr="006B07D7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649E5D7" w14:textId="6C082F6E" w:rsidR="00B12286" w:rsidRPr="006B07D7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Развитие навыков письменной речи по теме раздела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C035AB3" w14:textId="431BD04E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7BB4696" w14:textId="77777777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FE638" w14:textId="06E5E0A0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Раздел 11</w:t>
      </w:r>
      <w:r w:rsidR="0088335B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Беларусь на карте мира и в сердце каждого</w:t>
      </w:r>
    </w:p>
    <w:p w14:paraId="397FEAC1" w14:textId="77777777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C3FA" w14:textId="665CC38D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11.1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Национальная идентичность и самобытность Республики Бе</w:t>
      </w:r>
      <w:r w:rsidR="0081069B" w:rsidRPr="006B07D7">
        <w:rPr>
          <w:rFonts w:ascii="Times New Roman" w:hAnsi="Times New Roman" w:cs="Times New Roman"/>
          <w:b/>
          <w:sz w:val="28"/>
          <w:szCs w:val="28"/>
        </w:rPr>
        <w:t>ларусь и стран изучаемого языка</w:t>
      </w:r>
    </w:p>
    <w:p w14:paraId="5734542A" w14:textId="6825ECB0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D8DC353" w14:textId="0E0CB89A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28B087E" w14:textId="7F6EFD6C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AD18C3B" w14:textId="00BB0AC9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53FDB80E" w14:textId="71C39A43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78ADE68" w14:textId="5EF6956C" w:rsidR="00B12286" w:rsidRPr="006B07D7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AE3CA7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5831625" w14:textId="77777777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56588" w14:textId="184C5D22" w:rsidR="008A1761" w:rsidRPr="006B07D7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Тема 11.2</w:t>
      </w:r>
      <w:r w:rsidR="003E2CB4" w:rsidRPr="006B07D7">
        <w:rPr>
          <w:rFonts w:ascii="Times New Roman" w:hAnsi="Times New Roman" w:cs="Times New Roman"/>
          <w:b/>
          <w:sz w:val="28"/>
          <w:szCs w:val="28"/>
        </w:rPr>
        <w:t>.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Pr="006B07D7">
        <w:rPr>
          <w:rFonts w:ascii="Times New Roman" w:hAnsi="Times New Roman" w:cs="Times New Roman"/>
          <w:b/>
          <w:sz w:val="28"/>
          <w:szCs w:val="28"/>
        </w:rPr>
        <w:t>Национальные традиции и обычаи Республики Беларусь</w:t>
      </w:r>
    </w:p>
    <w:p w14:paraId="27C41121" w14:textId="342C1D9D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81069B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7D1DD8E" w14:textId="3C45E1AE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81069B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92D5DC3" w14:textId="1BB4F46E" w:rsidR="008A1761" w:rsidRPr="006B07D7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81069B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1C72DF21" w14:textId="458E7105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81069B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7DE6ADEE" w14:textId="398D0242" w:rsidR="008A1761" w:rsidRPr="006B07D7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Презентация проектов по теме «Беларусь на карте мира ив сердце каждого»</w:t>
      </w:r>
      <w:r w:rsidR="0081069B" w:rsidRPr="006B07D7">
        <w:rPr>
          <w:rFonts w:ascii="Times New Roman" w:hAnsi="Times New Roman" w:cs="Times New Roman"/>
          <w:sz w:val="28"/>
          <w:szCs w:val="28"/>
        </w:rPr>
        <w:t>.</w:t>
      </w:r>
    </w:p>
    <w:p w14:paraId="0915F48A" w14:textId="77777777" w:rsidR="008B11BE" w:rsidRPr="006B07D7" w:rsidRDefault="008B11BE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B8577" w14:textId="22DCBB9B" w:rsidR="008A1761" w:rsidRPr="006B07D7" w:rsidRDefault="008A1761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bCs/>
          <w:sz w:val="28"/>
          <w:szCs w:val="28"/>
        </w:rPr>
        <w:t>Содержание языкового материала</w:t>
      </w:r>
    </w:p>
    <w:p w14:paraId="702BDF66" w14:textId="77777777" w:rsidR="008A1761" w:rsidRPr="006B07D7" w:rsidRDefault="008A1761" w:rsidP="008A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63C98" w14:textId="77777777" w:rsidR="008A1761" w:rsidRPr="006B07D7" w:rsidRDefault="008A1761" w:rsidP="0081069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  <w:r w:rsidRPr="006B07D7">
        <w:rPr>
          <w:rFonts w:ascii="Times New Roman" w:hAnsi="Times New Roman" w:cs="Times New Roman"/>
          <w:sz w:val="28"/>
          <w:szCs w:val="28"/>
        </w:rPr>
        <w:t>(повторение и углубленное изучение):</w:t>
      </w:r>
    </w:p>
    <w:p w14:paraId="7BEF8CD3" w14:textId="77777777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основные особенности артикуляционной базы иностранного языка в сопоставлении с артикуляционной базой белорусского и русского языков;</w:t>
      </w:r>
    </w:p>
    <w:p w14:paraId="2FFA734A" w14:textId="77777777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словесное ударение; акцентная структура сложных слов и словосочетаний; интонация </w:t>
      </w:r>
      <w:r w:rsidR="00CB4032" w:rsidRPr="006B07D7">
        <w:rPr>
          <w:rFonts w:ascii="Times New Roman" w:hAnsi="Times New Roman" w:cs="Times New Roman"/>
          <w:sz w:val="28"/>
          <w:szCs w:val="28"/>
        </w:rPr>
        <w:t>в предложениях разных видов по цели высказывания, интонация в сложных предложениях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</w:p>
    <w:p w14:paraId="3625A271" w14:textId="77777777" w:rsidR="008A1761" w:rsidRPr="006B07D7" w:rsidRDefault="008A1761" w:rsidP="0081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AA9B" w14:textId="77777777" w:rsidR="008A1761" w:rsidRPr="006B07D7" w:rsidRDefault="008A1761" w:rsidP="00CB40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6B07D7">
        <w:rPr>
          <w:rFonts w:ascii="Times New Roman" w:hAnsi="Times New Roman" w:cs="Times New Roman"/>
          <w:sz w:val="28"/>
          <w:szCs w:val="28"/>
        </w:rPr>
        <w:t xml:space="preserve"> (повторение и углубленное изучение)</w:t>
      </w:r>
    </w:p>
    <w:p w14:paraId="0BFEE92F" w14:textId="77777777" w:rsidR="008A1761" w:rsidRPr="006B07D7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Морфология:</w:t>
      </w:r>
    </w:p>
    <w:p w14:paraId="4D4460A1" w14:textId="77777777" w:rsidR="008A1761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временные формы глаголов </w:t>
      </w:r>
      <w:r w:rsidR="008A1761" w:rsidRPr="006B07D7">
        <w:rPr>
          <w:rFonts w:ascii="Times New Roman" w:hAnsi="Times New Roman" w:cs="Times New Roman"/>
          <w:sz w:val="28"/>
          <w:szCs w:val="28"/>
        </w:rPr>
        <w:t>в действительном и страдательном залоге;</w:t>
      </w:r>
    </w:p>
    <w:p w14:paraId="533BCEF0" w14:textId="77777777" w:rsidR="008A1761" w:rsidRPr="006B07D7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модальные глаголы и их эквиваленты;</w:t>
      </w:r>
    </w:p>
    <w:p w14:paraId="387EADD9" w14:textId="77777777" w:rsidR="008A1761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изъявительное, повелительное, </w:t>
      </w:r>
      <w:r w:rsidR="008A1761" w:rsidRPr="006B07D7">
        <w:rPr>
          <w:rFonts w:ascii="Times New Roman" w:hAnsi="Times New Roman" w:cs="Times New Roman"/>
          <w:sz w:val="28"/>
          <w:szCs w:val="28"/>
        </w:rPr>
        <w:t>сослагательное наклонение;</w:t>
      </w:r>
    </w:p>
    <w:p w14:paraId="6EE01D72" w14:textId="77777777" w:rsidR="008A1761" w:rsidRPr="006B07D7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неличные формы глагола: инфинитив и его синтаксические функции; инфинитивные конструкции; причастие и его синтаксические функции; конструкции с причастием; герундий; основные синтаксические функции герундия и герундиального оборота;</w:t>
      </w:r>
    </w:p>
    <w:p w14:paraId="26D6806C" w14:textId="77777777" w:rsidR="00CB4032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имя существительное, типы склонения, переходная группа, способы образования множественного числа имен существительных;</w:t>
      </w:r>
    </w:p>
    <w:p w14:paraId="0E097931" w14:textId="77777777" w:rsidR="00CB4032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артикль: определённый, неопределённый, нулевой;</w:t>
      </w:r>
    </w:p>
    <w:p w14:paraId="1C7B0AFE" w14:textId="77777777" w:rsidR="00CB4032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имя прилагательное, типы склонения имён прилагательных, степени сравнения имён прилагательных;</w:t>
      </w:r>
    </w:p>
    <w:p w14:paraId="376182F9" w14:textId="0C80EA30" w:rsidR="00CB4032" w:rsidRPr="006B07D7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наречия и их</w:t>
      </w:r>
      <w:r w:rsidR="007E58FD" w:rsidRPr="006B07D7">
        <w:rPr>
          <w:rFonts w:ascii="Times New Roman" w:hAnsi="Times New Roman" w:cs="Times New Roman"/>
          <w:sz w:val="28"/>
          <w:szCs w:val="28"/>
        </w:rPr>
        <w:t xml:space="preserve"> синтаксические функции;</w:t>
      </w:r>
    </w:p>
    <w:p w14:paraId="32EA55FC" w14:textId="77777777" w:rsidR="00C62390" w:rsidRPr="006B07D7" w:rsidRDefault="00C62390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местоимения: личные, притяжательные указательные, склонение местоимений;</w:t>
      </w:r>
    </w:p>
    <w:p w14:paraId="62F181FB" w14:textId="77777777" w:rsidR="00C62390" w:rsidRPr="006B07D7" w:rsidRDefault="00C62390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имя числительное: количественные и порядковые числительные, склонение порядковых числительных, употребление артикля с числительными;</w:t>
      </w:r>
    </w:p>
    <w:p w14:paraId="6614676D" w14:textId="77777777" w:rsidR="00C62390" w:rsidRPr="006B07D7" w:rsidRDefault="00C62390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предлоги, союзы, союзные слова.</w:t>
      </w:r>
    </w:p>
    <w:p w14:paraId="37D0BA5B" w14:textId="77777777" w:rsidR="008A1761" w:rsidRPr="006B07D7" w:rsidRDefault="008A1761" w:rsidP="00810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Синтаксис:</w:t>
      </w:r>
    </w:p>
    <w:p w14:paraId="5D8A1544" w14:textId="77777777" w:rsidR="00CB4032" w:rsidRPr="006B07D7" w:rsidRDefault="00CB4032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простое предложение: эллипсис, независимые элементы, предложения с одним членом, сложное дополнение, сложное подлежащее, безличные предложения, инверсия;</w:t>
      </w:r>
    </w:p>
    <w:p w14:paraId="155EB43D" w14:textId="12E28AED" w:rsidR="00C62390" w:rsidRPr="006B07D7" w:rsidRDefault="00CB4032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сложное предложение:</w:t>
      </w:r>
      <w:r w:rsidR="007E58FD" w:rsidRPr="006B07D7">
        <w:rPr>
          <w:rFonts w:ascii="Times New Roman" w:hAnsi="Times New Roman" w:cs="Times New Roman"/>
          <w:sz w:val="28"/>
          <w:szCs w:val="28"/>
        </w:rPr>
        <w:t xml:space="preserve"> виды придаточных предложений</w:t>
      </w:r>
      <w:r w:rsidR="00C62390" w:rsidRPr="006B07D7">
        <w:rPr>
          <w:rFonts w:ascii="Times New Roman" w:hAnsi="Times New Roman" w:cs="Times New Roman"/>
          <w:sz w:val="28"/>
          <w:szCs w:val="28"/>
        </w:rPr>
        <w:t>;</w:t>
      </w:r>
    </w:p>
    <w:p w14:paraId="6D35362A" w14:textId="78653DA6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прямая и косвенная речь: правила перевода </w:t>
      </w:r>
      <w:r w:rsidR="007E58FD" w:rsidRPr="006B07D7">
        <w:rPr>
          <w:rFonts w:ascii="Times New Roman" w:hAnsi="Times New Roman" w:cs="Times New Roman"/>
          <w:sz w:val="28"/>
          <w:szCs w:val="28"/>
        </w:rPr>
        <w:t xml:space="preserve">прямой речи </w:t>
      </w:r>
      <w:r w:rsidRPr="006B07D7">
        <w:rPr>
          <w:rFonts w:ascii="Times New Roman" w:hAnsi="Times New Roman" w:cs="Times New Roman"/>
          <w:sz w:val="28"/>
          <w:szCs w:val="28"/>
        </w:rPr>
        <w:t>в косвенную речь;</w:t>
      </w:r>
    </w:p>
    <w:p w14:paraId="2D6BD754" w14:textId="77777777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слова-заместители (слова, группы слов, предложения);</w:t>
      </w:r>
    </w:p>
    <w:p w14:paraId="1D3084EA" w14:textId="77777777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вводные слова и вводные предложения;</w:t>
      </w:r>
    </w:p>
    <w:p w14:paraId="6967BEDA" w14:textId="22DEA76B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сложные синтаксические конструкции, </w:t>
      </w:r>
      <w:r w:rsidR="007E58FD" w:rsidRPr="006B07D7">
        <w:rPr>
          <w:rFonts w:ascii="Times New Roman" w:hAnsi="Times New Roman" w:cs="Times New Roman"/>
          <w:sz w:val="28"/>
          <w:szCs w:val="28"/>
        </w:rPr>
        <w:t>часто используемые</w:t>
      </w:r>
      <w:r w:rsidRPr="006B07D7">
        <w:rPr>
          <w:rFonts w:ascii="Times New Roman" w:hAnsi="Times New Roman" w:cs="Times New Roman"/>
          <w:sz w:val="28"/>
          <w:szCs w:val="28"/>
        </w:rPr>
        <w:t xml:space="preserve"> при написании рефератов, аннотаций, переводов; с</w:t>
      </w:r>
      <w:r w:rsidR="00CB4032" w:rsidRPr="006B07D7">
        <w:rPr>
          <w:rFonts w:ascii="Times New Roman" w:hAnsi="Times New Roman" w:cs="Times New Roman"/>
          <w:sz w:val="28"/>
          <w:szCs w:val="28"/>
        </w:rPr>
        <w:t>казуемые с модальными глаголами.</w:t>
      </w:r>
    </w:p>
    <w:p w14:paraId="4C1193BA" w14:textId="77777777" w:rsidR="008A1761" w:rsidRPr="006B07D7" w:rsidRDefault="008A1761" w:rsidP="0081069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Лексика:</w:t>
      </w:r>
    </w:p>
    <w:p w14:paraId="595D1AF0" w14:textId="77777777" w:rsidR="008A1761" w:rsidRPr="006B07D7" w:rsidRDefault="008A1761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наиболее употребительная лексика и фразеология, соответствующая предметно-тематическому содержанию курса;</w:t>
      </w:r>
    </w:p>
    <w:p w14:paraId="63DF5741" w14:textId="77777777" w:rsidR="00CB4032" w:rsidRPr="006B07D7" w:rsidRDefault="00CB4032" w:rsidP="0081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основные способы слово</w:t>
      </w:r>
      <w:r w:rsidR="00C62390" w:rsidRPr="006B07D7">
        <w:rPr>
          <w:rFonts w:ascii="Times New Roman" w:hAnsi="Times New Roman" w:cs="Times New Roman"/>
          <w:sz w:val="28"/>
          <w:szCs w:val="28"/>
        </w:rPr>
        <w:t>о</w:t>
      </w:r>
      <w:r w:rsidRPr="006B07D7">
        <w:rPr>
          <w:rFonts w:ascii="Times New Roman" w:hAnsi="Times New Roman" w:cs="Times New Roman"/>
          <w:sz w:val="28"/>
          <w:szCs w:val="28"/>
        </w:rPr>
        <w:t>бразования;</w:t>
      </w:r>
    </w:p>
    <w:p w14:paraId="0A23524D" w14:textId="77777777" w:rsidR="008A1761" w:rsidRPr="000D45AA" w:rsidRDefault="00CB4032" w:rsidP="00810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AA">
        <w:rPr>
          <w:rFonts w:ascii="Times New Roman" w:hAnsi="Times New Roman" w:cs="Times New Roman"/>
          <w:sz w:val="28"/>
          <w:szCs w:val="28"/>
        </w:rPr>
        <w:t xml:space="preserve">полисемия, </w:t>
      </w:r>
      <w:r w:rsidR="008A1761" w:rsidRPr="000D45AA">
        <w:rPr>
          <w:rFonts w:ascii="Times New Roman" w:hAnsi="Times New Roman" w:cs="Times New Roman"/>
          <w:sz w:val="28"/>
          <w:szCs w:val="28"/>
          <w:lang w:val="be-BY"/>
        </w:rPr>
        <w:t>сочетаемость слов: свободные и устойчивые словосочетания, идиоматические выражения; заимствования, неологизмы; клише</w:t>
      </w:r>
      <w:r w:rsidRPr="000D45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81906DA" w14:textId="77777777" w:rsidR="008A1761" w:rsidRPr="000D45AA" w:rsidRDefault="008A1761" w:rsidP="008106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8997C" w14:textId="77777777" w:rsidR="000A0FD2" w:rsidRPr="006B07D7" w:rsidRDefault="000A0FD2" w:rsidP="0081069B">
      <w:pPr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br w:type="page"/>
      </w:r>
    </w:p>
    <w:p w14:paraId="0794FE0C" w14:textId="77777777" w:rsidR="002817AF" w:rsidRPr="006B07D7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099BEDA3" w14:textId="449DA503" w:rsidR="00140AD0" w:rsidRPr="006B07D7" w:rsidRDefault="00140AD0" w:rsidP="003E2CB4">
      <w:pPr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8374B" w14:textId="77777777" w:rsidR="00140AD0" w:rsidRPr="006B07D7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14:paraId="766E111C" w14:textId="77777777" w:rsidR="00EB2E94" w:rsidRPr="006B07D7" w:rsidRDefault="00EB2E94" w:rsidP="00EB2E94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7D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пособие / Е. В. Макарова [и др.]. –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. Беларусь, 2023. – 212 с.</w:t>
      </w:r>
    </w:p>
    <w:p w14:paraId="77934958" w14:textId="77777777" w:rsidR="00140AD0" w:rsidRPr="006B07D7" w:rsidRDefault="00EB2E94" w:rsidP="00EB2E94">
      <w:pPr>
        <w:pStyle w:val="a3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7D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практикум / Е. В. Макарова [и др.]. –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. Беларусь, 2023. – 154 с.</w:t>
      </w:r>
    </w:p>
    <w:p w14:paraId="68719DA4" w14:textId="77777777" w:rsidR="00140AD0" w:rsidRPr="006B07D7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B99356" w14:textId="77777777" w:rsidR="00EB2E94" w:rsidRPr="006B07D7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0F5646A0" w14:textId="77777777" w:rsidR="00EB2E94" w:rsidRPr="006B07D7" w:rsidRDefault="00EB2E94" w:rsidP="0081069B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7D7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Cross-Cultural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7D7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Профессиональное общение в межкультурном пространстве : пособие / О. В. Соколовская [и др.]  ; под ред. канд.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. наук, доц. С. М. Володько. –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. Беларусь, 2017. – 139 с. </w:t>
      </w:r>
    </w:p>
    <w:p w14:paraId="7BE02FAE" w14:textId="77777777" w:rsidR="00EB2E94" w:rsidRPr="006B07D7" w:rsidRDefault="00EB2E94" w:rsidP="0081069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Путешествие в мир межкультурной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практикум / Н.С. Боровик [и др.] ; под ред. канд.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. наук Н.С. Боровик. –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. Беларусь, 2022 – 41 с.</w:t>
      </w:r>
    </w:p>
    <w:p w14:paraId="629211F5" w14:textId="77777777" w:rsidR="00EB2E94" w:rsidRPr="006B07D7" w:rsidRDefault="00EB2E94" w:rsidP="0081069B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Жмакина, Т. В.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Debate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Argumentation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 xml:space="preserve"> = Искусство дебатировать и аргументация: пособие / Т. В. Жмакина – </w:t>
      </w:r>
      <w:proofErr w:type="gramStart"/>
      <w:r w:rsidRPr="006B07D7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B07D7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2018. – 121 с. </w:t>
      </w:r>
    </w:p>
    <w:p w14:paraId="18C7C5A3" w14:textId="012678EA" w:rsidR="00EB2E94" w:rsidRPr="006B07D7" w:rsidRDefault="00EB2E94" w:rsidP="0081069B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Лещева Л.М. Практическая грамматика английского языка (для среднего и продвинутого уровней обучения): Учебное пособие / На англ. яз. в 3 ч. Ч.1 / под. общ.</w:t>
      </w:r>
      <w:r w:rsidR="0081069B" w:rsidRPr="006B07D7">
        <w:rPr>
          <w:rFonts w:ascii="Times New Roman" w:hAnsi="Times New Roman" w:cs="Times New Roman"/>
          <w:sz w:val="28"/>
          <w:szCs w:val="28"/>
        </w:rPr>
        <w:t xml:space="preserve"> ред. проф.  Л.М. Лещевой. – Минск</w:t>
      </w:r>
      <w:r w:rsidRPr="006B07D7">
        <w:rPr>
          <w:rFonts w:ascii="Times New Roman" w:hAnsi="Times New Roman" w:cs="Times New Roman"/>
          <w:sz w:val="28"/>
          <w:szCs w:val="28"/>
        </w:rPr>
        <w:t xml:space="preserve">: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. Беларусь, 2008. – 256 с. </w:t>
      </w:r>
    </w:p>
    <w:p w14:paraId="42F5CBB1" w14:textId="4E377A5E" w:rsidR="00EB2E94" w:rsidRPr="006B07D7" w:rsidRDefault="00EB2E94" w:rsidP="0081069B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Лещева Л.М. Практическая грамматика английского языка (для среднего и продвинутого уровней обучения): Учебное пособие / На англ. яз. в 3 ч. Ч.2 / под. общ.</w:t>
      </w:r>
      <w:r w:rsidR="0081069B" w:rsidRPr="006B07D7">
        <w:rPr>
          <w:rFonts w:ascii="Times New Roman" w:hAnsi="Times New Roman" w:cs="Times New Roman"/>
          <w:sz w:val="28"/>
          <w:szCs w:val="28"/>
        </w:rPr>
        <w:t xml:space="preserve"> ред. проф.  Л.М. Лещевой. – Минск</w:t>
      </w:r>
      <w:r w:rsidRPr="006B07D7">
        <w:rPr>
          <w:rFonts w:ascii="Times New Roman" w:hAnsi="Times New Roman" w:cs="Times New Roman"/>
          <w:sz w:val="28"/>
          <w:szCs w:val="28"/>
        </w:rPr>
        <w:t xml:space="preserve">: Акад. упр. при Президенте </w:t>
      </w:r>
      <w:proofErr w:type="spellStart"/>
      <w:r w:rsidRPr="006B07D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B07D7">
        <w:rPr>
          <w:rFonts w:ascii="Times New Roman" w:hAnsi="Times New Roman" w:cs="Times New Roman"/>
          <w:sz w:val="28"/>
          <w:szCs w:val="28"/>
        </w:rPr>
        <w:t>. Беларусь, 2008. – 392 с.</w:t>
      </w:r>
    </w:p>
    <w:p w14:paraId="6A941818" w14:textId="77777777" w:rsidR="00140AD0" w:rsidRPr="006B07D7" w:rsidRDefault="00140AD0" w:rsidP="00EB2E94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D45E8" w14:textId="77777777" w:rsidR="003D1BAB" w:rsidRPr="006B07D7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11FB26B" w14:textId="523EF045" w:rsidR="00DA76E6" w:rsidRPr="006B07D7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EB2E94" w:rsidRPr="006B07D7">
        <w:rPr>
          <w:rFonts w:ascii="Times New Roman" w:hAnsi="Times New Roman" w:cs="Times New Roman"/>
          <w:sz w:val="28"/>
          <w:szCs w:val="28"/>
        </w:rPr>
        <w:t>–</w:t>
      </w:r>
      <w:r w:rsidRPr="006B07D7">
        <w:rPr>
          <w:rFonts w:ascii="Times New Roman" w:hAnsi="Times New Roman" w:cs="Times New Roman"/>
          <w:sz w:val="28"/>
          <w:szCs w:val="28"/>
        </w:rPr>
        <w:t xml:space="preserve"> </w:t>
      </w:r>
      <w:r w:rsidR="00EB2E94" w:rsidRPr="006B07D7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81069B" w:rsidRPr="006B07D7">
        <w:rPr>
          <w:rFonts w:ascii="Times New Roman" w:hAnsi="Times New Roman" w:cs="Times New Roman"/>
          <w:sz w:val="28"/>
          <w:szCs w:val="28"/>
        </w:rPr>
        <w:t>(</w:t>
      </w:r>
      <w:r w:rsidR="00EB2E94" w:rsidRPr="006B07D7">
        <w:rPr>
          <w:rFonts w:ascii="Times New Roman" w:hAnsi="Times New Roman" w:cs="Times New Roman"/>
          <w:sz w:val="28"/>
          <w:szCs w:val="28"/>
        </w:rPr>
        <w:t>дневная</w:t>
      </w:r>
      <w:r w:rsidR="0081069B" w:rsidRPr="006B07D7">
        <w:rPr>
          <w:rFonts w:ascii="Times New Roman" w:hAnsi="Times New Roman" w:cs="Times New Roman"/>
          <w:sz w:val="28"/>
          <w:szCs w:val="28"/>
        </w:rPr>
        <w:t>)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</w:p>
    <w:p w14:paraId="480C843E" w14:textId="77777777" w:rsidR="00DA76E6" w:rsidRPr="006B07D7" w:rsidRDefault="00DA76E6" w:rsidP="00B1228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  <w:r w:rsidR="00EB2E94" w:rsidRPr="006B07D7">
        <w:rPr>
          <w:rFonts w:ascii="Times New Roman" w:hAnsi="Times New Roman" w:cs="Times New Roman"/>
          <w:sz w:val="28"/>
          <w:szCs w:val="28"/>
        </w:rPr>
        <w:t xml:space="preserve"> интерактивные, коммуникативные методы, технология проектов, технология критического мышления, информационно-коммуникационные технологии</w:t>
      </w:r>
      <w:r w:rsidR="00B12286" w:rsidRPr="006B07D7">
        <w:rPr>
          <w:rFonts w:ascii="Times New Roman" w:hAnsi="Times New Roman" w:cs="Times New Roman"/>
          <w:sz w:val="28"/>
          <w:szCs w:val="28"/>
        </w:rPr>
        <w:t>, технология дебатов, технология станций</w:t>
      </w:r>
      <w:r w:rsidRPr="006B07D7">
        <w:rPr>
          <w:rFonts w:ascii="Times New Roman" w:hAnsi="Times New Roman" w:cs="Times New Roman"/>
          <w:sz w:val="28"/>
          <w:szCs w:val="28"/>
        </w:rPr>
        <w:t>.</w:t>
      </w:r>
    </w:p>
    <w:p w14:paraId="233A2268" w14:textId="77777777" w:rsidR="00DA76E6" w:rsidRPr="006B07D7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6A822" w14:textId="77777777" w:rsidR="003D1BAB" w:rsidRPr="006B07D7" w:rsidRDefault="003D1BAB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 w:rsidRPr="006B07D7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19ACC43F" w14:textId="77777777" w:rsidR="00CD5544" w:rsidRPr="006B07D7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13F15897" w14:textId="77777777" w:rsidR="00B12286" w:rsidRPr="006B07D7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 w:rsidRPr="006B07D7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 w:rsidRPr="006B07D7">
        <w:rPr>
          <w:rFonts w:ascii="Times New Roman" w:hAnsi="Times New Roman" w:cs="Times New Roman"/>
          <w:sz w:val="28"/>
          <w:szCs w:val="28"/>
        </w:rPr>
        <w:t>использовать</w:t>
      </w:r>
      <w:r w:rsidRPr="006B07D7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 w:rsidRPr="006B0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5912" w14:textId="77777777" w:rsidR="00134C46" w:rsidRPr="006B07D7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lastRenderedPageBreak/>
        <w:t>проведение коллоквиума;</w:t>
      </w:r>
    </w:p>
    <w:p w14:paraId="35C5D491" w14:textId="77777777" w:rsidR="00134C46" w:rsidRPr="006B07D7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01788E07" w14:textId="77777777" w:rsidR="00134C46" w:rsidRPr="006B07D7" w:rsidRDefault="00B1228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лексико-грамматические контрольные работы </w:t>
      </w:r>
      <w:r w:rsidR="00134C46" w:rsidRPr="006B07D7">
        <w:rPr>
          <w:rFonts w:ascii="Times New Roman" w:hAnsi="Times New Roman" w:cs="Times New Roman"/>
          <w:sz w:val="28"/>
          <w:szCs w:val="28"/>
        </w:rPr>
        <w:t>по отдельным темам учебной дисциплины;</w:t>
      </w:r>
    </w:p>
    <w:p w14:paraId="1617D7D3" w14:textId="284722A6" w:rsidR="00134C46" w:rsidRPr="006B07D7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06279F" w:rsidRPr="006B07D7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образования Академии управления при Президенте Республики Беларусь;</w:t>
      </w:r>
    </w:p>
    <w:p w14:paraId="2BBF854B" w14:textId="4C7BAB50" w:rsidR="00A87775" w:rsidRPr="006B07D7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выступление с докладом по теме;</w:t>
      </w:r>
    </w:p>
    <w:p w14:paraId="01B98F24" w14:textId="77777777" w:rsidR="0006279F" w:rsidRPr="006B07D7" w:rsidRDefault="007E58FD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участие в дискуссии по теме.</w:t>
      </w:r>
      <w:r w:rsidR="0006279F" w:rsidRPr="006B0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A08C7" w14:textId="5A4E1CF3" w:rsidR="0006279F" w:rsidRPr="006B07D7" w:rsidRDefault="0006279F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письменные работы (эссе по отдельным темам, реферирование оригинальных текстов);</w:t>
      </w:r>
    </w:p>
    <w:p w14:paraId="3F680257" w14:textId="16E34626" w:rsidR="007E58FD" w:rsidRPr="006B07D7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05FE85" w14:textId="77777777" w:rsidR="00A87775" w:rsidRPr="006B07D7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24022EAD" w14:textId="77777777" w:rsidR="00A87775" w:rsidRPr="006B07D7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2C56E28" w14:textId="77777777" w:rsidR="00F830FB" w:rsidRPr="006B07D7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F96B2" w14:textId="77777777" w:rsidR="004347B4" w:rsidRPr="006B07D7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B12286" w:rsidRPr="006B07D7">
        <w:rPr>
          <w:rFonts w:ascii="Times New Roman" w:hAnsi="Times New Roman" w:cs="Times New Roman"/>
          <w:sz w:val="28"/>
          <w:szCs w:val="28"/>
        </w:rPr>
        <w:t>учебной дисциплины «Иностранный язык</w:t>
      </w:r>
      <w:r w:rsidRPr="006B07D7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35E52447" w14:textId="77777777" w:rsidR="00262444" w:rsidRPr="006B07D7" w:rsidRDefault="00B12286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выполнение интерактивных компьютерных заданий, размещённых в электронном учебно-методическом комплексе по учебной дисциплине «Иностранный язык» в системе дистанционного образования Академии управления при Президенте Республики Беларусь на платформе </w:t>
      </w:r>
      <w:proofErr w:type="spellStart"/>
      <w:r w:rsidRPr="006B07D7"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="00262444" w:rsidRPr="006B07D7">
        <w:rPr>
          <w:rFonts w:ascii="Times New Roman" w:hAnsi="Times New Roman" w:cs="Times New Roman"/>
          <w:sz w:val="28"/>
          <w:szCs w:val="28"/>
        </w:rPr>
        <w:t>;</w:t>
      </w:r>
    </w:p>
    <w:p w14:paraId="32AD7AB4" w14:textId="1D90D7E1" w:rsidR="00262444" w:rsidRPr="006B07D7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самостоятельное чтение оригина</w:t>
      </w:r>
      <w:r w:rsidR="007E58FD" w:rsidRPr="006B07D7">
        <w:rPr>
          <w:rFonts w:ascii="Times New Roman" w:hAnsi="Times New Roman" w:cs="Times New Roman"/>
          <w:sz w:val="28"/>
          <w:szCs w:val="28"/>
        </w:rPr>
        <w:t>льных текстов по отдельным темам</w:t>
      </w:r>
      <w:r w:rsidRPr="006B07D7">
        <w:rPr>
          <w:rFonts w:ascii="Times New Roman" w:hAnsi="Times New Roman" w:cs="Times New Roman"/>
          <w:sz w:val="28"/>
          <w:szCs w:val="28"/>
        </w:rPr>
        <w:t>;</w:t>
      </w:r>
    </w:p>
    <w:p w14:paraId="44492D19" w14:textId="5CB629A6" w:rsidR="00262444" w:rsidRPr="006B07D7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выполнение письменных заданий, размещённых в практикуме</w:t>
      </w:r>
      <w:r w:rsidR="007E58FD" w:rsidRPr="006B07D7">
        <w:rPr>
          <w:rFonts w:ascii="Times New Roman" w:hAnsi="Times New Roman" w:cs="Times New Roman"/>
          <w:sz w:val="28"/>
          <w:szCs w:val="28"/>
        </w:rPr>
        <w:t xml:space="preserve"> по учебной дисциплине «Иностранный язык»</w:t>
      </w:r>
      <w:r w:rsidRPr="006B07D7">
        <w:rPr>
          <w:rFonts w:ascii="Times New Roman" w:hAnsi="Times New Roman" w:cs="Times New Roman"/>
          <w:sz w:val="28"/>
          <w:szCs w:val="28"/>
        </w:rPr>
        <w:t>;</w:t>
      </w:r>
    </w:p>
    <w:p w14:paraId="4653EC87" w14:textId="5368AA3B" w:rsidR="00B12286" w:rsidRPr="006B07D7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поиск необходимой информации на ресурсах сети Интернет;</w:t>
      </w:r>
    </w:p>
    <w:p w14:paraId="71578CF8" w14:textId="219D1F67" w:rsidR="007E58FD" w:rsidRPr="006B07D7" w:rsidRDefault="007E58FD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>подготовка компьютерных презентаций для защиты проектов</w:t>
      </w:r>
    </w:p>
    <w:p w14:paraId="1C616B3A" w14:textId="77777777" w:rsidR="0028551E" w:rsidRPr="006B07D7" w:rsidRDefault="0028551E">
      <w:pPr>
        <w:rPr>
          <w:rFonts w:ascii="Times New Roman" w:hAnsi="Times New Roman" w:cs="Times New Roman"/>
          <w:sz w:val="20"/>
          <w:szCs w:val="20"/>
        </w:rPr>
      </w:pPr>
    </w:p>
    <w:p w14:paraId="605B5D2B" w14:textId="77777777" w:rsidR="0028551E" w:rsidRPr="006B07D7" w:rsidRDefault="004E2C3A" w:rsidP="004E2C3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7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1E06867" w14:textId="06FD0AD6" w:rsidR="007246A4" w:rsidRPr="006B07D7" w:rsidRDefault="007246A4" w:rsidP="007246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D7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r w:rsidR="0006279F" w:rsidRPr="006B07D7">
        <w:rPr>
          <w:rFonts w:ascii="Times New Roman" w:hAnsi="Times New Roman" w:cs="Times New Roman"/>
          <w:sz w:val="28"/>
          <w:szCs w:val="28"/>
        </w:rPr>
        <w:t>практических навыков по иностранному языку</w:t>
      </w:r>
      <w:r w:rsidRPr="006B07D7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 w:rsidRPr="006B07D7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6B07D7" w:rsidSect="005870AA">
      <w:headerReference w:type="default" r:id="rId8"/>
      <w:footerReference w:type="default" r:id="rId9"/>
      <w:pgSz w:w="11906" w:h="16838"/>
      <w:pgMar w:top="1134" w:right="991" w:bottom="1134" w:left="156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A347" w14:textId="77777777" w:rsidR="00765872" w:rsidRDefault="00765872" w:rsidP="00FA3562">
      <w:pPr>
        <w:spacing w:after="0" w:line="240" w:lineRule="auto"/>
      </w:pPr>
      <w:r>
        <w:separator/>
      </w:r>
    </w:p>
  </w:endnote>
  <w:endnote w:type="continuationSeparator" w:id="0">
    <w:p w14:paraId="6918C2EE" w14:textId="77777777" w:rsidR="00765872" w:rsidRDefault="00765872" w:rsidP="00FA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830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9AD7A5" w14:textId="472022C3" w:rsidR="006854B6" w:rsidRPr="005D1601" w:rsidRDefault="00765872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43C7A617" w14:textId="43D16E3B" w:rsidR="006854B6" w:rsidRPr="005D1601" w:rsidRDefault="006854B6" w:rsidP="00F43C28">
    <w:pPr>
      <w:pStyle w:val="af1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4A91" w14:textId="77777777" w:rsidR="00765872" w:rsidRDefault="00765872" w:rsidP="00FA3562">
      <w:pPr>
        <w:spacing w:after="0" w:line="240" w:lineRule="auto"/>
      </w:pPr>
      <w:r>
        <w:separator/>
      </w:r>
    </w:p>
  </w:footnote>
  <w:footnote w:type="continuationSeparator" w:id="0">
    <w:p w14:paraId="48571319" w14:textId="77777777" w:rsidR="00765872" w:rsidRDefault="00765872" w:rsidP="00FA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EF4F" w14:textId="073D90CE" w:rsidR="00984071" w:rsidRPr="006C57D0" w:rsidRDefault="00984071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F06F517" w14:textId="77777777" w:rsidR="003359B0" w:rsidRDefault="003359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Courier New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3"/>
        </w:tabs>
        <w:ind w:left="2523" w:hanging="360"/>
      </w:pPr>
    </w:lvl>
    <w:lvl w:ilvl="4">
      <w:start w:val="1"/>
      <w:numFmt w:val="decimal"/>
      <w:lvlText w:val="%2.%3.%4.%5."/>
      <w:lvlJc w:val="left"/>
      <w:pPr>
        <w:tabs>
          <w:tab w:val="num" w:pos="3243"/>
        </w:tabs>
        <w:ind w:left="3243" w:hanging="360"/>
      </w:pPr>
    </w:lvl>
    <w:lvl w:ilvl="5">
      <w:start w:val="1"/>
      <w:numFmt w:val="decimal"/>
      <w:lvlText w:val="%2.%3.%4.%5.%6."/>
      <w:lvlJc w:val="left"/>
      <w:pPr>
        <w:tabs>
          <w:tab w:val="num" w:pos="3963"/>
        </w:tabs>
        <w:ind w:left="3963" w:hanging="360"/>
      </w:pPr>
    </w:lvl>
    <w:lvl w:ilvl="6">
      <w:start w:val="1"/>
      <w:numFmt w:val="decimal"/>
      <w:lvlText w:val="%2.%3.%4.%5.%6.%7."/>
      <w:lvlJc w:val="left"/>
      <w:pPr>
        <w:tabs>
          <w:tab w:val="num" w:pos="4683"/>
        </w:tabs>
        <w:ind w:left="4683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3"/>
        </w:tabs>
        <w:ind w:left="540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3"/>
        </w:tabs>
        <w:ind w:left="6123" w:hanging="36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15995"/>
    <w:multiLevelType w:val="hybridMultilevel"/>
    <w:tmpl w:val="E38E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AD2"/>
    <w:multiLevelType w:val="hybridMultilevel"/>
    <w:tmpl w:val="65B4493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600E2A"/>
    <w:multiLevelType w:val="hybridMultilevel"/>
    <w:tmpl w:val="9A3EE54C"/>
    <w:lvl w:ilvl="0" w:tplc="C38EAF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A14"/>
    <w:rsid w:val="00003F82"/>
    <w:rsid w:val="00006996"/>
    <w:rsid w:val="000104BA"/>
    <w:rsid w:val="00047744"/>
    <w:rsid w:val="0004787B"/>
    <w:rsid w:val="000512BF"/>
    <w:rsid w:val="00052C8B"/>
    <w:rsid w:val="00053E55"/>
    <w:rsid w:val="0006279F"/>
    <w:rsid w:val="00096DE6"/>
    <w:rsid w:val="000A0FD2"/>
    <w:rsid w:val="000A247D"/>
    <w:rsid w:val="000A33B4"/>
    <w:rsid w:val="000A4431"/>
    <w:rsid w:val="000A5684"/>
    <w:rsid w:val="000C50B1"/>
    <w:rsid w:val="000D05D8"/>
    <w:rsid w:val="000D45AA"/>
    <w:rsid w:val="000D6E79"/>
    <w:rsid w:val="00101E1A"/>
    <w:rsid w:val="0010284A"/>
    <w:rsid w:val="001078B2"/>
    <w:rsid w:val="0011433B"/>
    <w:rsid w:val="001163D3"/>
    <w:rsid w:val="00134C46"/>
    <w:rsid w:val="00140AD0"/>
    <w:rsid w:val="0015312E"/>
    <w:rsid w:val="0016369A"/>
    <w:rsid w:val="0017516A"/>
    <w:rsid w:val="00175EA7"/>
    <w:rsid w:val="001774A6"/>
    <w:rsid w:val="00177DCB"/>
    <w:rsid w:val="00183F75"/>
    <w:rsid w:val="001A3882"/>
    <w:rsid w:val="001B077E"/>
    <w:rsid w:val="001B3AD7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4E0E"/>
    <w:rsid w:val="0020710E"/>
    <w:rsid w:val="002170E4"/>
    <w:rsid w:val="00225088"/>
    <w:rsid w:val="0022555B"/>
    <w:rsid w:val="0023438D"/>
    <w:rsid w:val="002405F5"/>
    <w:rsid w:val="00245816"/>
    <w:rsid w:val="00261C70"/>
    <w:rsid w:val="00262444"/>
    <w:rsid w:val="00262543"/>
    <w:rsid w:val="00262F99"/>
    <w:rsid w:val="002817AF"/>
    <w:rsid w:val="0028551E"/>
    <w:rsid w:val="00294578"/>
    <w:rsid w:val="002A39E6"/>
    <w:rsid w:val="002C3CB3"/>
    <w:rsid w:val="002D1B1B"/>
    <w:rsid w:val="002D72E2"/>
    <w:rsid w:val="002E2EF6"/>
    <w:rsid w:val="00301ED8"/>
    <w:rsid w:val="00303FFF"/>
    <w:rsid w:val="003147E0"/>
    <w:rsid w:val="00331300"/>
    <w:rsid w:val="003359B0"/>
    <w:rsid w:val="00340B91"/>
    <w:rsid w:val="00346D25"/>
    <w:rsid w:val="00364367"/>
    <w:rsid w:val="0036502F"/>
    <w:rsid w:val="00372054"/>
    <w:rsid w:val="003733CC"/>
    <w:rsid w:val="0038349C"/>
    <w:rsid w:val="00386B06"/>
    <w:rsid w:val="003A0247"/>
    <w:rsid w:val="003A10EC"/>
    <w:rsid w:val="003A2FC8"/>
    <w:rsid w:val="003C16F8"/>
    <w:rsid w:val="003C3885"/>
    <w:rsid w:val="003C53C4"/>
    <w:rsid w:val="003C68BB"/>
    <w:rsid w:val="003D171C"/>
    <w:rsid w:val="003D1A43"/>
    <w:rsid w:val="003D1BAB"/>
    <w:rsid w:val="003E2006"/>
    <w:rsid w:val="003E2CB4"/>
    <w:rsid w:val="003E54D0"/>
    <w:rsid w:val="003F557C"/>
    <w:rsid w:val="003F5C3F"/>
    <w:rsid w:val="004017AB"/>
    <w:rsid w:val="00403420"/>
    <w:rsid w:val="00405515"/>
    <w:rsid w:val="0041097E"/>
    <w:rsid w:val="00416F77"/>
    <w:rsid w:val="00425133"/>
    <w:rsid w:val="00433BD7"/>
    <w:rsid w:val="004347B4"/>
    <w:rsid w:val="00467287"/>
    <w:rsid w:val="00471AE7"/>
    <w:rsid w:val="00482140"/>
    <w:rsid w:val="0049077A"/>
    <w:rsid w:val="004A767C"/>
    <w:rsid w:val="004C6054"/>
    <w:rsid w:val="004D2E08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50155"/>
    <w:rsid w:val="005573D2"/>
    <w:rsid w:val="005648C0"/>
    <w:rsid w:val="005675D3"/>
    <w:rsid w:val="0057194A"/>
    <w:rsid w:val="00575252"/>
    <w:rsid w:val="00582BEB"/>
    <w:rsid w:val="005849AF"/>
    <w:rsid w:val="005870AA"/>
    <w:rsid w:val="00592969"/>
    <w:rsid w:val="005B483B"/>
    <w:rsid w:val="005C1D8F"/>
    <w:rsid w:val="005C4DC7"/>
    <w:rsid w:val="005C5FB1"/>
    <w:rsid w:val="005D1601"/>
    <w:rsid w:val="005F053E"/>
    <w:rsid w:val="006026C9"/>
    <w:rsid w:val="0062238E"/>
    <w:rsid w:val="006239F0"/>
    <w:rsid w:val="00625E7D"/>
    <w:rsid w:val="0063022E"/>
    <w:rsid w:val="00662C70"/>
    <w:rsid w:val="00662F5A"/>
    <w:rsid w:val="00667702"/>
    <w:rsid w:val="0067179E"/>
    <w:rsid w:val="00677EA1"/>
    <w:rsid w:val="00684D78"/>
    <w:rsid w:val="006854B6"/>
    <w:rsid w:val="00695D56"/>
    <w:rsid w:val="0069741E"/>
    <w:rsid w:val="006B07D7"/>
    <w:rsid w:val="006C57D0"/>
    <w:rsid w:val="006C76C2"/>
    <w:rsid w:val="006C79B2"/>
    <w:rsid w:val="006C7C99"/>
    <w:rsid w:val="006E4518"/>
    <w:rsid w:val="006E6CE2"/>
    <w:rsid w:val="006F2328"/>
    <w:rsid w:val="007211E1"/>
    <w:rsid w:val="007246A4"/>
    <w:rsid w:val="00730FF8"/>
    <w:rsid w:val="0074010B"/>
    <w:rsid w:val="00745701"/>
    <w:rsid w:val="00751D70"/>
    <w:rsid w:val="00753FF5"/>
    <w:rsid w:val="00765872"/>
    <w:rsid w:val="0076663B"/>
    <w:rsid w:val="00770DDE"/>
    <w:rsid w:val="007740EB"/>
    <w:rsid w:val="007B2245"/>
    <w:rsid w:val="007C0EAF"/>
    <w:rsid w:val="007E58FD"/>
    <w:rsid w:val="0080676C"/>
    <w:rsid w:val="0081069B"/>
    <w:rsid w:val="00816D9A"/>
    <w:rsid w:val="008226DA"/>
    <w:rsid w:val="008300FC"/>
    <w:rsid w:val="008566DA"/>
    <w:rsid w:val="00857F48"/>
    <w:rsid w:val="00863F11"/>
    <w:rsid w:val="00873B0F"/>
    <w:rsid w:val="00873DA6"/>
    <w:rsid w:val="0088335B"/>
    <w:rsid w:val="00884928"/>
    <w:rsid w:val="00884C27"/>
    <w:rsid w:val="008A1761"/>
    <w:rsid w:val="008A6882"/>
    <w:rsid w:val="008B11BE"/>
    <w:rsid w:val="008E0C70"/>
    <w:rsid w:val="008F0E9F"/>
    <w:rsid w:val="0090225D"/>
    <w:rsid w:val="0090258C"/>
    <w:rsid w:val="0091142C"/>
    <w:rsid w:val="0093212B"/>
    <w:rsid w:val="00941E55"/>
    <w:rsid w:val="00941FA4"/>
    <w:rsid w:val="009452AE"/>
    <w:rsid w:val="009554EB"/>
    <w:rsid w:val="00970DDA"/>
    <w:rsid w:val="009725BF"/>
    <w:rsid w:val="00975F0D"/>
    <w:rsid w:val="00984071"/>
    <w:rsid w:val="009976F7"/>
    <w:rsid w:val="009A3068"/>
    <w:rsid w:val="009A5491"/>
    <w:rsid w:val="009A7210"/>
    <w:rsid w:val="009D32D7"/>
    <w:rsid w:val="00A05CE3"/>
    <w:rsid w:val="00A2282B"/>
    <w:rsid w:val="00A342D9"/>
    <w:rsid w:val="00A34A5A"/>
    <w:rsid w:val="00A3631C"/>
    <w:rsid w:val="00A65F55"/>
    <w:rsid w:val="00A76F56"/>
    <w:rsid w:val="00A81079"/>
    <w:rsid w:val="00A87775"/>
    <w:rsid w:val="00A95EDA"/>
    <w:rsid w:val="00AA6CCD"/>
    <w:rsid w:val="00AB4335"/>
    <w:rsid w:val="00AB48DC"/>
    <w:rsid w:val="00AB72D6"/>
    <w:rsid w:val="00AD4982"/>
    <w:rsid w:val="00AE3CA7"/>
    <w:rsid w:val="00AE6E22"/>
    <w:rsid w:val="00AF7416"/>
    <w:rsid w:val="00B12286"/>
    <w:rsid w:val="00B31B6D"/>
    <w:rsid w:val="00B467AE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BB21F7"/>
    <w:rsid w:val="00BE425D"/>
    <w:rsid w:val="00C04EA7"/>
    <w:rsid w:val="00C05672"/>
    <w:rsid w:val="00C06373"/>
    <w:rsid w:val="00C124BB"/>
    <w:rsid w:val="00C1306C"/>
    <w:rsid w:val="00C314DE"/>
    <w:rsid w:val="00C32745"/>
    <w:rsid w:val="00C62390"/>
    <w:rsid w:val="00C77C1F"/>
    <w:rsid w:val="00C855FB"/>
    <w:rsid w:val="00C87132"/>
    <w:rsid w:val="00C90ED6"/>
    <w:rsid w:val="00C96053"/>
    <w:rsid w:val="00C97C4E"/>
    <w:rsid w:val="00CB4032"/>
    <w:rsid w:val="00CD354B"/>
    <w:rsid w:val="00CD5544"/>
    <w:rsid w:val="00CE0D66"/>
    <w:rsid w:val="00CF58AA"/>
    <w:rsid w:val="00D013FE"/>
    <w:rsid w:val="00D10FA7"/>
    <w:rsid w:val="00D117A0"/>
    <w:rsid w:val="00D12E8D"/>
    <w:rsid w:val="00D131D0"/>
    <w:rsid w:val="00D16B99"/>
    <w:rsid w:val="00D332E3"/>
    <w:rsid w:val="00D56B8C"/>
    <w:rsid w:val="00D72F4C"/>
    <w:rsid w:val="00DA67DD"/>
    <w:rsid w:val="00DA76E6"/>
    <w:rsid w:val="00DC7189"/>
    <w:rsid w:val="00DD4691"/>
    <w:rsid w:val="00DD72ED"/>
    <w:rsid w:val="00DE30DC"/>
    <w:rsid w:val="00DE7A67"/>
    <w:rsid w:val="00DF0EC9"/>
    <w:rsid w:val="00DF7250"/>
    <w:rsid w:val="00E4385C"/>
    <w:rsid w:val="00E50616"/>
    <w:rsid w:val="00E60E10"/>
    <w:rsid w:val="00E97352"/>
    <w:rsid w:val="00EB2753"/>
    <w:rsid w:val="00EB2E94"/>
    <w:rsid w:val="00ED1C59"/>
    <w:rsid w:val="00ED6898"/>
    <w:rsid w:val="00ED761E"/>
    <w:rsid w:val="00F22761"/>
    <w:rsid w:val="00F36D5D"/>
    <w:rsid w:val="00F43C28"/>
    <w:rsid w:val="00F466FE"/>
    <w:rsid w:val="00F46A68"/>
    <w:rsid w:val="00F513E1"/>
    <w:rsid w:val="00F536DD"/>
    <w:rsid w:val="00F605BA"/>
    <w:rsid w:val="00F7351C"/>
    <w:rsid w:val="00F81431"/>
    <w:rsid w:val="00F8255B"/>
    <w:rsid w:val="00F830FB"/>
    <w:rsid w:val="00F97640"/>
    <w:rsid w:val="00FA2635"/>
    <w:rsid w:val="00FA3562"/>
    <w:rsid w:val="00FA5F4A"/>
    <w:rsid w:val="00FB2D78"/>
    <w:rsid w:val="00FB34A3"/>
    <w:rsid w:val="00FD1642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BDDF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3A024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3A0247"/>
    <w:rPr>
      <w:rFonts w:ascii="Arial" w:eastAsia="Times New Roman" w:hAnsi="Arial" w:cs="Times New Roman"/>
      <w:sz w:val="28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8A1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76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76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FA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3562"/>
  </w:style>
  <w:style w:type="paragraph" w:styleId="af1">
    <w:name w:val="footer"/>
    <w:basedOn w:val="a"/>
    <w:link w:val="af2"/>
    <w:uiPriority w:val="99"/>
    <w:unhideWhenUsed/>
    <w:rsid w:val="00FA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8557-D863-4C5E-B87D-64238DB8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58</cp:revision>
  <cp:lastPrinted>2024-01-11T09:06:00Z</cp:lastPrinted>
  <dcterms:created xsi:type="dcterms:W3CDTF">2023-12-14T08:43:00Z</dcterms:created>
  <dcterms:modified xsi:type="dcterms:W3CDTF">2024-03-11T06:27:00Z</dcterms:modified>
</cp:coreProperties>
</file>