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DC" w:rsidRPr="00225FF7" w:rsidRDefault="00625ADC" w:rsidP="00625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625ADC" w:rsidRPr="00225FF7" w:rsidRDefault="00625ADC" w:rsidP="00625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объединение </w:t>
      </w:r>
    </w:p>
    <w:p w:rsidR="00625ADC" w:rsidRPr="00225FF7" w:rsidRDefault="00625ADC" w:rsidP="00625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b/>
          <w:sz w:val="28"/>
          <w:szCs w:val="28"/>
        </w:rPr>
        <w:t>по образованию в области сельского хозяйства</w:t>
      </w:r>
    </w:p>
    <w:p w:rsidR="00625ADC" w:rsidRPr="00225FF7" w:rsidRDefault="00625ADC" w:rsidP="00625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DC" w:rsidRPr="00225FF7" w:rsidRDefault="00625ADC" w:rsidP="00625ADC">
      <w:pPr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55F75">
        <w:rPr>
          <w:rFonts w:ascii="Times New Roman" w:hAnsi="Times New Roman" w:cs="Times New Roman"/>
          <w:b/>
          <w:sz w:val="28"/>
          <w:szCs w:val="28"/>
        </w:rPr>
        <w:t xml:space="preserve">                       УТВЕРЖДЕНО</w:t>
      </w:r>
    </w:p>
    <w:p w:rsidR="00625ADC" w:rsidRPr="00225FF7" w:rsidRDefault="00E55F75" w:rsidP="00625ADC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</w:t>
      </w:r>
      <w:r w:rsidR="00625ADC" w:rsidRPr="00225FF7">
        <w:rPr>
          <w:rFonts w:ascii="Times New Roman" w:hAnsi="Times New Roman" w:cs="Times New Roman"/>
          <w:sz w:val="28"/>
          <w:szCs w:val="28"/>
        </w:rPr>
        <w:t xml:space="preserve"> Министра образования Республики Беларусь</w:t>
      </w:r>
    </w:p>
    <w:p w:rsidR="00625ADC" w:rsidRPr="00E55F75" w:rsidRDefault="00E55F75" w:rsidP="00625ADC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5F75">
        <w:rPr>
          <w:rFonts w:ascii="Times New Roman" w:hAnsi="Times New Roman" w:cs="Times New Roman"/>
          <w:sz w:val="28"/>
          <w:szCs w:val="28"/>
        </w:rPr>
        <w:t>И.А. Старовойтовой</w:t>
      </w:r>
    </w:p>
    <w:p w:rsidR="00625ADC" w:rsidRPr="00E55F75" w:rsidRDefault="00625ADC" w:rsidP="00625ADC">
      <w:pPr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55F75" w:rsidRPr="00E55F75">
        <w:rPr>
          <w:rFonts w:ascii="Times New Roman" w:hAnsi="Times New Roman" w:cs="Times New Roman"/>
          <w:b/>
          <w:sz w:val="28"/>
          <w:szCs w:val="28"/>
        </w:rPr>
        <w:t>1</w:t>
      </w:r>
      <w:r w:rsidR="00E55F75">
        <w:rPr>
          <w:rFonts w:ascii="Times New Roman" w:hAnsi="Times New Roman" w:cs="Times New Roman"/>
          <w:b/>
          <w:sz w:val="28"/>
          <w:szCs w:val="28"/>
        </w:rPr>
        <w:t>9.06.2020</w:t>
      </w:r>
      <w:bookmarkStart w:id="0" w:name="_GoBack"/>
      <w:bookmarkEnd w:id="0"/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Регистрационный № </w:t>
      </w:r>
      <w:r w:rsidR="00E55F75" w:rsidRPr="00E55F75">
        <w:rPr>
          <w:rFonts w:ascii="Times New Roman" w:hAnsi="Times New Roman" w:cs="Times New Roman"/>
          <w:b/>
          <w:sz w:val="28"/>
          <w:szCs w:val="28"/>
        </w:rPr>
        <w:t>ТД-К.536/тип.</w:t>
      </w:r>
    </w:p>
    <w:p w:rsidR="00625ADC" w:rsidRPr="00225FF7" w:rsidRDefault="00625ADC" w:rsidP="00625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DC" w:rsidRPr="00225FF7" w:rsidRDefault="00625ADC" w:rsidP="00625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DC" w:rsidRPr="00225FF7" w:rsidRDefault="00625ADC" w:rsidP="00625ADC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225FF7">
        <w:rPr>
          <w:rFonts w:ascii="Times New Roman" w:hAnsi="Times New Roman" w:cs="Times New Roman"/>
          <w:b/>
          <w:caps/>
          <w:sz w:val="36"/>
          <w:szCs w:val="36"/>
        </w:rPr>
        <w:t xml:space="preserve">Разведение сельскохозяйственных животных </w:t>
      </w:r>
    </w:p>
    <w:p w:rsidR="00625ADC" w:rsidRPr="00225FF7" w:rsidRDefault="00625ADC" w:rsidP="00625ADC">
      <w:pPr>
        <w:tabs>
          <w:tab w:val="left" w:pos="5270"/>
        </w:tabs>
        <w:rPr>
          <w:rFonts w:ascii="Times New Roman" w:hAnsi="Times New Roman" w:cs="Times New Roman"/>
          <w:sz w:val="24"/>
          <w:szCs w:val="24"/>
        </w:rPr>
      </w:pPr>
      <w:r w:rsidRPr="00225FF7">
        <w:rPr>
          <w:rFonts w:ascii="Times New Roman" w:hAnsi="Times New Roman" w:cs="Times New Roman"/>
          <w:sz w:val="28"/>
          <w:szCs w:val="28"/>
        </w:rPr>
        <w:tab/>
      </w:r>
    </w:p>
    <w:p w:rsidR="00625ADC" w:rsidRPr="00225FF7" w:rsidRDefault="00625ADC" w:rsidP="00625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b/>
          <w:sz w:val="28"/>
          <w:szCs w:val="28"/>
        </w:rPr>
        <w:t xml:space="preserve">Типовая учебная программа по учебной дисциплине </w:t>
      </w:r>
    </w:p>
    <w:p w:rsidR="00625ADC" w:rsidRPr="00225FF7" w:rsidRDefault="00625ADC" w:rsidP="00625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b/>
          <w:sz w:val="28"/>
          <w:szCs w:val="28"/>
        </w:rPr>
        <w:t>для специальности 1-74 03 01  Зоотехния</w:t>
      </w:r>
    </w:p>
    <w:p w:rsidR="00625ADC" w:rsidRPr="00225FF7" w:rsidRDefault="00625ADC" w:rsidP="00625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ADC" w:rsidRPr="00225FF7" w:rsidRDefault="00625ADC" w:rsidP="00625ADC">
      <w:pPr>
        <w:rPr>
          <w:rFonts w:ascii="Times New Roman" w:hAnsi="Times New Roman" w:cs="Times New Roman"/>
          <w:b/>
          <w:sz w:val="28"/>
          <w:szCs w:val="28"/>
        </w:rPr>
        <w:sectPr w:rsidR="00625ADC" w:rsidRPr="00225FF7" w:rsidSect="001036E3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72"/>
        </w:sectPr>
      </w:pPr>
    </w:p>
    <w:p w:rsidR="00625ADC" w:rsidRPr="00225FF7" w:rsidRDefault="00625ADC" w:rsidP="00625ADC">
      <w:pPr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b/>
          <w:sz w:val="28"/>
          <w:szCs w:val="28"/>
        </w:rPr>
        <w:lastRenderedPageBreak/>
        <w:t>СОГЛАСОВАНО</w:t>
      </w:r>
    </w:p>
    <w:p w:rsidR="00625ADC" w:rsidRPr="00225FF7" w:rsidRDefault="00625ADC" w:rsidP="00625ADC">
      <w:pPr>
        <w:ind w:right="-142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Начальник Главного управления 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образования, науки и кадров 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 и 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продовольствия Республики Беларусь</w:t>
      </w:r>
    </w:p>
    <w:p w:rsidR="00625ADC" w:rsidRPr="00225FF7" w:rsidRDefault="00625ADC" w:rsidP="00625ADC">
      <w:pPr>
        <w:rPr>
          <w:rFonts w:ascii="Times New Roman" w:hAnsi="Times New Roman" w:cs="Times New Roman"/>
        </w:rPr>
      </w:pP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__________________В. А. Самсонович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«____» _________________20     г.</w:t>
      </w:r>
    </w:p>
    <w:p w:rsidR="00625ADC" w:rsidRPr="00225FF7" w:rsidRDefault="00625ADC" w:rsidP="00625ADC">
      <w:pPr>
        <w:rPr>
          <w:rFonts w:ascii="Times New Roman" w:hAnsi="Times New Roman" w:cs="Times New Roman"/>
          <w:sz w:val="24"/>
          <w:szCs w:val="24"/>
        </w:rPr>
      </w:pPr>
    </w:p>
    <w:p w:rsidR="00625ADC" w:rsidRPr="00225FF7" w:rsidRDefault="00625ADC" w:rsidP="00625ADC">
      <w:pPr>
        <w:rPr>
          <w:rFonts w:ascii="Times New Roman" w:hAnsi="Times New Roman" w:cs="Times New Roman"/>
          <w:b/>
          <w:sz w:val="28"/>
          <w:szCs w:val="24"/>
        </w:rPr>
      </w:pPr>
      <w:r w:rsidRPr="00225FF7">
        <w:rPr>
          <w:rFonts w:ascii="Times New Roman" w:hAnsi="Times New Roman" w:cs="Times New Roman"/>
          <w:b/>
          <w:sz w:val="28"/>
          <w:szCs w:val="24"/>
        </w:rPr>
        <w:t>СОГЛАСОВАНО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Начальник Главного управления интенсификации животноводства Министерства сельского хозяйства и продовольствия Республики Беларусь</w:t>
      </w:r>
    </w:p>
    <w:p w:rsidR="00625ADC" w:rsidRPr="00225FF7" w:rsidRDefault="00B72942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__________________Н. А.</w:t>
      </w:r>
      <w:r w:rsidR="002A6FEC" w:rsidRPr="004E72B2">
        <w:rPr>
          <w:rFonts w:ascii="Times New Roman" w:hAnsi="Times New Roman" w:cs="Times New Roman"/>
          <w:sz w:val="28"/>
          <w:szCs w:val="28"/>
        </w:rPr>
        <w:t xml:space="preserve"> </w:t>
      </w:r>
      <w:r w:rsidR="00625ADC" w:rsidRPr="00225FF7">
        <w:rPr>
          <w:rFonts w:ascii="Times New Roman" w:hAnsi="Times New Roman" w:cs="Times New Roman"/>
          <w:sz w:val="28"/>
          <w:szCs w:val="28"/>
        </w:rPr>
        <w:t>Сонич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«____» _________________20     г.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</w:p>
    <w:p w:rsidR="00625ADC" w:rsidRPr="00225FF7" w:rsidRDefault="00625ADC" w:rsidP="00625ADC">
      <w:pPr>
        <w:rPr>
          <w:rFonts w:ascii="Times New Roman" w:hAnsi="Times New Roman" w:cs="Times New Roman"/>
          <w:b/>
          <w:sz w:val="28"/>
          <w:szCs w:val="24"/>
        </w:rPr>
      </w:pPr>
      <w:r w:rsidRPr="00225FF7">
        <w:rPr>
          <w:rFonts w:ascii="Times New Roman" w:hAnsi="Times New Roman" w:cs="Times New Roman"/>
          <w:b/>
          <w:sz w:val="28"/>
          <w:szCs w:val="24"/>
        </w:rPr>
        <w:t>СОГЛАСОВАНО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 Председатель Учебно-методического объединения по образованию в области сельского хозяйства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__________________ В. В. Великанов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«____» _________________20     г.</w:t>
      </w:r>
    </w:p>
    <w:p w:rsidR="00625ADC" w:rsidRPr="002A6FEC" w:rsidRDefault="00625ADC" w:rsidP="00625ADC">
      <w:pPr>
        <w:rPr>
          <w:rFonts w:ascii="Times New Roman" w:hAnsi="Times New Roman" w:cs="Times New Roman"/>
          <w:b/>
          <w:sz w:val="28"/>
          <w:szCs w:val="24"/>
        </w:rPr>
      </w:pPr>
    </w:p>
    <w:p w:rsidR="00625ADC" w:rsidRPr="00225FF7" w:rsidRDefault="00625ADC" w:rsidP="00625ADC">
      <w:pPr>
        <w:rPr>
          <w:rFonts w:ascii="Times New Roman" w:hAnsi="Times New Roman" w:cs="Times New Roman"/>
          <w:b/>
          <w:sz w:val="28"/>
          <w:szCs w:val="24"/>
        </w:rPr>
      </w:pPr>
      <w:r w:rsidRPr="00225FF7">
        <w:rPr>
          <w:rFonts w:ascii="Times New Roman" w:hAnsi="Times New Roman" w:cs="Times New Roman"/>
          <w:b/>
          <w:sz w:val="28"/>
          <w:szCs w:val="24"/>
        </w:rPr>
        <w:t>СОГЛАСОВАНО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Начальник Главного управления </w:t>
      </w:r>
      <w:r w:rsidR="00636947" w:rsidRPr="00225FF7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25FF7">
        <w:rPr>
          <w:rFonts w:ascii="Times New Roman" w:hAnsi="Times New Roman" w:cs="Times New Roman"/>
          <w:sz w:val="28"/>
          <w:szCs w:val="28"/>
        </w:rPr>
        <w:t xml:space="preserve"> образования   Министерства образования Республики Беларусь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_________________С. А.</w:t>
      </w:r>
      <w:r w:rsidR="000608FC" w:rsidRPr="002A6FEC">
        <w:rPr>
          <w:rFonts w:ascii="Times New Roman" w:hAnsi="Times New Roman" w:cs="Times New Roman"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Касперович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«____» _________________20     г.</w:t>
      </w:r>
    </w:p>
    <w:p w:rsidR="00625ADC" w:rsidRPr="00225FF7" w:rsidRDefault="00625ADC" w:rsidP="00625ADC">
      <w:pPr>
        <w:rPr>
          <w:rFonts w:ascii="Times New Roman" w:hAnsi="Times New Roman" w:cs="Times New Roman"/>
          <w:b/>
          <w:sz w:val="28"/>
          <w:szCs w:val="24"/>
        </w:rPr>
      </w:pPr>
    </w:p>
    <w:p w:rsidR="00625ADC" w:rsidRPr="00225FF7" w:rsidRDefault="00625ADC" w:rsidP="00625ADC">
      <w:pPr>
        <w:rPr>
          <w:rFonts w:ascii="Times New Roman" w:hAnsi="Times New Roman" w:cs="Times New Roman"/>
          <w:b/>
          <w:sz w:val="28"/>
          <w:szCs w:val="24"/>
        </w:rPr>
      </w:pPr>
      <w:r w:rsidRPr="00225FF7">
        <w:rPr>
          <w:rFonts w:ascii="Times New Roman" w:hAnsi="Times New Roman" w:cs="Times New Roman"/>
          <w:b/>
          <w:sz w:val="28"/>
          <w:szCs w:val="24"/>
        </w:rPr>
        <w:t>СОГЛАСОВАНО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Проректор по научно-методической </w:t>
      </w:r>
    </w:p>
    <w:p w:rsidR="00625ADC" w:rsidRPr="00225FF7" w:rsidRDefault="00001681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работе Г</w:t>
      </w:r>
      <w:r w:rsidR="00625ADC" w:rsidRPr="00225FF7">
        <w:rPr>
          <w:rFonts w:ascii="Times New Roman" w:hAnsi="Times New Roman" w:cs="Times New Roman"/>
          <w:sz w:val="28"/>
          <w:szCs w:val="28"/>
        </w:rPr>
        <w:t>осударственного учреждения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образования «Республиканский 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институт высшей школы»</w:t>
      </w:r>
    </w:p>
    <w:p w:rsidR="00625ADC" w:rsidRPr="00225FF7" w:rsidRDefault="00625ADC" w:rsidP="00625ADC">
      <w:pPr>
        <w:rPr>
          <w:rFonts w:ascii="Times New Roman" w:hAnsi="Times New Roman" w:cs="Times New Roman"/>
        </w:rPr>
      </w:pP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___________________ И.В. Титович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«____» _________________20     г.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Эксперт-нормоконтролер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25ADC" w:rsidRPr="00225FF7" w:rsidRDefault="00625ADC" w:rsidP="00625ADC">
      <w:pPr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«___» ___________________20      г.</w:t>
      </w:r>
    </w:p>
    <w:p w:rsidR="00625ADC" w:rsidRPr="00225FF7" w:rsidRDefault="00625ADC" w:rsidP="00625ADC">
      <w:pPr>
        <w:rPr>
          <w:rFonts w:ascii="Times New Roman" w:hAnsi="Times New Roman" w:cs="Times New Roman"/>
          <w:b/>
          <w:sz w:val="28"/>
          <w:szCs w:val="28"/>
        </w:rPr>
      </w:pPr>
    </w:p>
    <w:p w:rsidR="00625ADC" w:rsidRPr="00225FF7" w:rsidRDefault="00625ADC" w:rsidP="00625ADC">
      <w:pPr>
        <w:rPr>
          <w:rFonts w:ascii="Times New Roman" w:hAnsi="Times New Roman" w:cs="Times New Roman"/>
          <w:b/>
          <w:sz w:val="28"/>
          <w:szCs w:val="28"/>
        </w:rPr>
        <w:sectPr w:rsidR="00625ADC" w:rsidRPr="00225FF7">
          <w:type w:val="continuous"/>
          <w:pgSz w:w="11906" w:h="16838"/>
          <w:pgMar w:top="1134" w:right="851" w:bottom="1134" w:left="1418" w:header="709" w:footer="709" w:gutter="0"/>
          <w:cols w:num="2" w:space="283"/>
        </w:sectPr>
      </w:pPr>
    </w:p>
    <w:p w:rsidR="00625ADC" w:rsidRPr="00225FF7" w:rsidRDefault="00625ADC" w:rsidP="00625ADC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5ADC" w:rsidRPr="00225FF7" w:rsidRDefault="00625ADC" w:rsidP="00625ADC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Минск, 20</w:t>
      </w:r>
      <w:r w:rsidR="007C2F4A" w:rsidRPr="00225FF7">
        <w:rPr>
          <w:rFonts w:ascii="Times New Roman" w:hAnsi="Times New Roman" w:cs="Times New Roman"/>
          <w:sz w:val="28"/>
          <w:szCs w:val="28"/>
        </w:rPr>
        <w:t>20</w:t>
      </w:r>
    </w:p>
    <w:p w:rsidR="00625ADC" w:rsidRPr="00225FF7" w:rsidRDefault="00625ADC" w:rsidP="00DB6868">
      <w:pPr>
        <w:shd w:val="clear" w:color="auto" w:fill="FFFFFF"/>
        <w:tabs>
          <w:tab w:val="left" w:pos="3720"/>
        </w:tabs>
        <w:autoSpaceDE/>
        <w:autoSpaceDN/>
        <w:adjustRightInd/>
        <w:jc w:val="both"/>
        <w:rPr>
          <w:rFonts w:ascii="Times New Roman" w:hAnsi="Times New Roman" w:cs="Times New Roman"/>
          <w:b/>
          <w:caps/>
          <w:color w:val="000000"/>
          <w:w w:val="102"/>
          <w:sz w:val="28"/>
          <w:szCs w:val="28"/>
        </w:rPr>
      </w:pPr>
    </w:p>
    <w:p w:rsidR="008A5492" w:rsidRPr="00225FF7" w:rsidRDefault="008A5492" w:rsidP="00DB6868">
      <w:pPr>
        <w:shd w:val="clear" w:color="auto" w:fill="FFFFFF"/>
        <w:tabs>
          <w:tab w:val="left" w:pos="3720"/>
        </w:tabs>
        <w:autoSpaceDE/>
        <w:autoSpaceDN/>
        <w:adjustRightInd/>
        <w:jc w:val="both"/>
        <w:rPr>
          <w:rFonts w:ascii="Times New Roman" w:hAnsi="Times New Roman" w:cs="Times New Roman"/>
          <w:b/>
          <w:caps/>
          <w:color w:val="000000"/>
          <w:w w:val="102"/>
          <w:sz w:val="28"/>
          <w:szCs w:val="28"/>
        </w:rPr>
      </w:pPr>
      <w:r w:rsidRPr="00225FF7">
        <w:rPr>
          <w:rFonts w:ascii="Times New Roman" w:hAnsi="Times New Roman" w:cs="Times New Roman"/>
          <w:b/>
          <w:caps/>
          <w:color w:val="000000"/>
          <w:w w:val="102"/>
          <w:sz w:val="28"/>
          <w:szCs w:val="28"/>
        </w:rPr>
        <w:lastRenderedPageBreak/>
        <w:t>СОСТАВИТЕЛ</w:t>
      </w:r>
      <w:r w:rsidR="001A21E2" w:rsidRPr="00225FF7">
        <w:rPr>
          <w:rFonts w:ascii="Times New Roman" w:hAnsi="Times New Roman" w:cs="Times New Roman"/>
          <w:b/>
          <w:caps/>
          <w:color w:val="000000"/>
          <w:w w:val="102"/>
          <w:sz w:val="28"/>
          <w:szCs w:val="28"/>
        </w:rPr>
        <w:t>И</w:t>
      </w:r>
      <w:r w:rsidR="001776E0" w:rsidRPr="00225FF7">
        <w:rPr>
          <w:rFonts w:ascii="Times New Roman" w:hAnsi="Times New Roman" w:cs="Times New Roman"/>
          <w:b/>
          <w:caps/>
          <w:color w:val="000000"/>
          <w:w w:val="102"/>
          <w:sz w:val="28"/>
          <w:szCs w:val="28"/>
        </w:rPr>
        <w:t>:</w:t>
      </w:r>
    </w:p>
    <w:p w:rsidR="00996122" w:rsidRPr="00225FF7" w:rsidRDefault="00996122" w:rsidP="00996122"/>
    <w:p w:rsidR="001776E0" w:rsidRPr="00225FF7" w:rsidRDefault="00843152" w:rsidP="00996122">
      <w:pPr>
        <w:pStyle w:val="af1"/>
        <w:spacing w:line="238" w:lineRule="auto"/>
        <w:jc w:val="both"/>
        <w:rPr>
          <w:rFonts w:ascii="Times New Roman" w:hAnsi="Times New Roman"/>
          <w:sz w:val="28"/>
        </w:rPr>
      </w:pPr>
      <w:r w:rsidRPr="00225FF7">
        <w:rPr>
          <w:rFonts w:ascii="Times New Roman" w:hAnsi="Times New Roman"/>
          <w:b/>
          <w:sz w:val="28"/>
        </w:rPr>
        <w:t xml:space="preserve">Т.В. </w:t>
      </w:r>
      <w:r w:rsidR="001776E0" w:rsidRPr="00225FF7">
        <w:rPr>
          <w:rFonts w:ascii="Times New Roman" w:hAnsi="Times New Roman"/>
          <w:b/>
          <w:sz w:val="28"/>
        </w:rPr>
        <w:t>Павлова,</w:t>
      </w:r>
      <w:r w:rsidR="000A0CDF" w:rsidRPr="00225FF7">
        <w:rPr>
          <w:rFonts w:ascii="Times New Roman" w:hAnsi="Times New Roman"/>
          <w:b/>
          <w:sz w:val="28"/>
        </w:rPr>
        <w:t xml:space="preserve"> </w:t>
      </w:r>
      <w:r w:rsidR="001A21E2" w:rsidRPr="00225FF7">
        <w:rPr>
          <w:rFonts w:ascii="Times New Roman" w:hAnsi="Times New Roman"/>
          <w:sz w:val="28"/>
        </w:rPr>
        <w:t>зав</w:t>
      </w:r>
      <w:r w:rsidR="00330327" w:rsidRPr="00225FF7">
        <w:rPr>
          <w:rFonts w:ascii="Times New Roman" w:hAnsi="Times New Roman"/>
          <w:sz w:val="28"/>
        </w:rPr>
        <w:t>едующ</w:t>
      </w:r>
      <w:r w:rsidR="00661AEA" w:rsidRPr="00225FF7">
        <w:rPr>
          <w:rFonts w:ascii="Times New Roman" w:hAnsi="Times New Roman"/>
          <w:sz w:val="28"/>
        </w:rPr>
        <w:t>ий</w:t>
      </w:r>
      <w:r w:rsidR="001A21E2" w:rsidRPr="00225FF7">
        <w:rPr>
          <w:rFonts w:ascii="Times New Roman" w:hAnsi="Times New Roman"/>
          <w:sz w:val="28"/>
        </w:rPr>
        <w:t xml:space="preserve"> кафедрой</w:t>
      </w:r>
      <w:r w:rsidR="001776E0" w:rsidRPr="00225FF7">
        <w:rPr>
          <w:rFonts w:ascii="Times New Roman" w:hAnsi="Times New Roman"/>
          <w:sz w:val="28"/>
        </w:rPr>
        <w:t xml:space="preserve"> генетики и разведения сельскохозяйственных животных им. О. А. Ивановой</w:t>
      </w:r>
      <w:r w:rsidR="00B72942" w:rsidRPr="00225FF7">
        <w:rPr>
          <w:rFonts w:ascii="Times New Roman" w:hAnsi="Times New Roman"/>
          <w:sz w:val="28"/>
        </w:rPr>
        <w:t xml:space="preserve"> </w:t>
      </w:r>
      <w:r w:rsidR="00330327" w:rsidRPr="00225FF7">
        <w:rPr>
          <w:rFonts w:ascii="Times New Roman" w:hAnsi="Times New Roman"/>
          <w:sz w:val="28"/>
        </w:rPr>
        <w:t>учреждения образования «Витебская ордена «Знак Почета» государственная академия ветеринарной медицины»</w:t>
      </w:r>
      <w:r w:rsidR="001776E0" w:rsidRPr="00225FF7">
        <w:rPr>
          <w:rFonts w:ascii="Times New Roman" w:hAnsi="Times New Roman"/>
          <w:sz w:val="28"/>
        </w:rPr>
        <w:t>, кандидат биологических наук, доцент</w:t>
      </w:r>
      <w:r w:rsidR="00FC6122" w:rsidRPr="00225FF7">
        <w:rPr>
          <w:rFonts w:ascii="Times New Roman" w:hAnsi="Times New Roman"/>
          <w:sz w:val="28"/>
        </w:rPr>
        <w:t>;</w:t>
      </w:r>
    </w:p>
    <w:p w:rsidR="008A5492" w:rsidRPr="00225FF7" w:rsidRDefault="00FC6122" w:rsidP="00FC6122">
      <w:pPr>
        <w:shd w:val="clear" w:color="auto" w:fill="FFFFFF"/>
        <w:jc w:val="both"/>
        <w:rPr>
          <w:rFonts w:ascii="Times New Roman" w:hAnsi="Times New Roman"/>
          <w:sz w:val="28"/>
        </w:rPr>
      </w:pPr>
      <w:r w:rsidRPr="00225FF7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А.В. Вишневец,</w:t>
      </w:r>
      <w:r w:rsidRPr="00225FF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декан биотехнологического факультета </w:t>
      </w:r>
      <w:r w:rsidR="00330327" w:rsidRPr="00225FF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учреждения образования «Витебская ордена «Знак Почета» государственная академия ветеринарной медицины», </w:t>
      </w:r>
      <w:r w:rsidRPr="00225FF7">
        <w:rPr>
          <w:rFonts w:ascii="Times New Roman" w:hAnsi="Times New Roman"/>
          <w:sz w:val="28"/>
        </w:rPr>
        <w:t>кандидат сельскохозяйственных наук, доцент</w:t>
      </w:r>
      <w:r w:rsidR="00330327" w:rsidRPr="00225FF7">
        <w:rPr>
          <w:rFonts w:ascii="Times New Roman" w:hAnsi="Times New Roman"/>
          <w:sz w:val="28"/>
        </w:rPr>
        <w:t>;</w:t>
      </w:r>
    </w:p>
    <w:p w:rsidR="00236F16" w:rsidRPr="00225FF7" w:rsidRDefault="00236F16" w:rsidP="00FC6122">
      <w:pPr>
        <w:shd w:val="clear" w:color="auto" w:fill="FFFFFF"/>
        <w:jc w:val="both"/>
        <w:rPr>
          <w:rFonts w:ascii="Times New Roman" w:hAnsi="Times New Roman"/>
          <w:sz w:val="28"/>
        </w:rPr>
      </w:pPr>
      <w:r w:rsidRPr="00225FF7">
        <w:rPr>
          <w:rFonts w:ascii="Times New Roman" w:hAnsi="Times New Roman"/>
          <w:b/>
          <w:sz w:val="28"/>
        </w:rPr>
        <w:t>С.И. Саскевич,</w:t>
      </w:r>
      <w:r w:rsidRPr="00225FF7">
        <w:rPr>
          <w:rFonts w:ascii="Times New Roman" w:hAnsi="Times New Roman"/>
          <w:sz w:val="28"/>
        </w:rPr>
        <w:t xml:space="preserve"> доцент кафедры кормления и разведения сельскохозяйственных животных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236F16" w:rsidRPr="00225FF7" w:rsidRDefault="00236F16" w:rsidP="00FC6122">
      <w:pPr>
        <w:shd w:val="clear" w:color="auto" w:fill="FFFFFF"/>
        <w:jc w:val="both"/>
        <w:rPr>
          <w:rFonts w:ascii="Times New Roman" w:hAnsi="Times New Roman"/>
          <w:sz w:val="28"/>
        </w:rPr>
      </w:pPr>
      <w:r w:rsidRPr="00225FF7">
        <w:rPr>
          <w:rFonts w:ascii="Times New Roman" w:hAnsi="Times New Roman"/>
          <w:b/>
          <w:sz w:val="28"/>
        </w:rPr>
        <w:t>В.И. Караба,</w:t>
      </w:r>
      <w:r w:rsidRPr="00225FF7">
        <w:rPr>
          <w:rFonts w:ascii="Times New Roman" w:hAnsi="Times New Roman"/>
          <w:sz w:val="28"/>
        </w:rPr>
        <w:t xml:space="preserve"> доцент кафедры кормления и разведения сельскохозяйственных животных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</w:t>
      </w:r>
      <w:r w:rsidR="00D50F30" w:rsidRPr="00225FF7">
        <w:rPr>
          <w:rFonts w:ascii="Times New Roman" w:hAnsi="Times New Roman"/>
          <w:sz w:val="28"/>
        </w:rPr>
        <w:t>биологических</w:t>
      </w:r>
      <w:r w:rsidRPr="00225FF7">
        <w:rPr>
          <w:rFonts w:ascii="Times New Roman" w:hAnsi="Times New Roman"/>
          <w:sz w:val="28"/>
        </w:rPr>
        <w:t xml:space="preserve"> наук, доцент;</w:t>
      </w:r>
    </w:p>
    <w:p w:rsidR="001A21E2" w:rsidRPr="00225FF7" w:rsidRDefault="00330327" w:rsidP="00FC6122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225FF7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Л.А. Танана,</w:t>
      </w:r>
      <w:r w:rsidRPr="00225FF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профессор кафедры генетики и разведения сельскохозяйственных животных учреждения образования «Гродненский государственный аграрный университет», доктор сельскохозяйственных наук, профессор;</w:t>
      </w:r>
    </w:p>
    <w:p w:rsidR="00330327" w:rsidRPr="00225FF7" w:rsidRDefault="00330327" w:rsidP="00FC6122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225FF7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С.И. Коршун,</w:t>
      </w:r>
      <w:r w:rsidRPr="00225FF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доцент кафедры генетики и разведения сельскохозяйственных животных учреждения образования «Гродненский государственный аграрный университет», кандидат сельскохозяйственных наук, доцент</w:t>
      </w:r>
      <w:r w:rsidR="001752F5" w:rsidRPr="00225FF7">
        <w:rPr>
          <w:rFonts w:ascii="Times New Roman" w:hAnsi="Times New Roman" w:cs="Times New Roman"/>
          <w:color w:val="000000"/>
          <w:w w:val="102"/>
          <w:sz w:val="28"/>
          <w:szCs w:val="28"/>
        </w:rPr>
        <w:t>.</w:t>
      </w:r>
    </w:p>
    <w:p w:rsidR="008A5492" w:rsidRPr="00225FF7" w:rsidRDefault="008A5492" w:rsidP="00B70FA7">
      <w:pPr>
        <w:shd w:val="clear" w:color="auto" w:fill="FFFFFF"/>
        <w:ind w:firstLine="720"/>
        <w:jc w:val="both"/>
        <w:rPr>
          <w:rFonts w:ascii="Times New Roman" w:hAnsi="Times New Roman" w:cs="Times New Roman"/>
          <w:w w:val="102"/>
          <w:sz w:val="28"/>
          <w:szCs w:val="28"/>
        </w:rPr>
      </w:pPr>
    </w:p>
    <w:p w:rsidR="00DB6868" w:rsidRPr="00225FF7" w:rsidRDefault="00DB6868" w:rsidP="00DB6868">
      <w:pPr>
        <w:shd w:val="clear" w:color="auto" w:fill="FFFFFF"/>
        <w:tabs>
          <w:tab w:val="left" w:pos="3720"/>
        </w:tabs>
        <w:autoSpaceDE/>
        <w:autoSpaceDN/>
        <w:adjustRightInd/>
        <w:jc w:val="both"/>
        <w:rPr>
          <w:rFonts w:ascii="Times New Roman" w:hAnsi="Times New Roman" w:cs="Times New Roman"/>
          <w:b/>
          <w:caps/>
          <w:color w:val="000000"/>
          <w:w w:val="102"/>
          <w:sz w:val="28"/>
          <w:szCs w:val="28"/>
        </w:rPr>
      </w:pPr>
      <w:r w:rsidRPr="00225FF7">
        <w:rPr>
          <w:rFonts w:ascii="Times New Roman" w:hAnsi="Times New Roman" w:cs="Times New Roman"/>
          <w:b/>
          <w:caps/>
          <w:color w:val="000000"/>
          <w:w w:val="102"/>
          <w:sz w:val="28"/>
          <w:szCs w:val="28"/>
        </w:rPr>
        <w:t>Рецензенты:</w:t>
      </w:r>
    </w:p>
    <w:p w:rsidR="00730001" w:rsidRPr="00225FF7" w:rsidRDefault="00730001" w:rsidP="00DB6868">
      <w:pPr>
        <w:shd w:val="clear" w:color="auto" w:fill="FFFFFF"/>
        <w:tabs>
          <w:tab w:val="left" w:pos="3720"/>
          <w:tab w:val="left" w:pos="5865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</w:pPr>
      <w:r w:rsidRPr="00225FF7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 xml:space="preserve">кафедра частного животноводства </w:t>
      </w:r>
      <w:r w:rsidR="00F859FC" w:rsidRPr="00225FF7">
        <w:rPr>
          <w:rFonts w:ascii="Times New Roman" w:hAnsi="Times New Roman"/>
          <w:sz w:val="28"/>
        </w:rPr>
        <w:t>учреждения образования</w:t>
      </w:r>
      <w:r w:rsidRPr="00225FF7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 xml:space="preserve"> «Витебская ордена «Знак Почета» государственная академия ветеринарной медицины»</w:t>
      </w:r>
      <w:r w:rsidR="00F859FC" w:rsidRPr="00225FF7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 xml:space="preserve"> (протокол №15 от 30 сентября 2019 г.)</w:t>
      </w:r>
      <w:r w:rsidRPr="00225FF7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>;</w:t>
      </w:r>
    </w:p>
    <w:p w:rsidR="00DB6868" w:rsidRPr="00225FF7" w:rsidRDefault="00B72942" w:rsidP="00DB6868">
      <w:pPr>
        <w:shd w:val="clear" w:color="auto" w:fill="FFFFFF"/>
        <w:tabs>
          <w:tab w:val="left" w:pos="3720"/>
          <w:tab w:val="left" w:pos="5865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 w:rsidRPr="00225FF7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>И.Н.</w:t>
      </w:r>
      <w:r w:rsidR="00DA7143" w:rsidRPr="00225FF7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 xml:space="preserve"> </w:t>
      </w:r>
      <w:r w:rsidR="00DB6868" w:rsidRPr="00225FF7"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  <w:t xml:space="preserve">Коронец, </w:t>
      </w:r>
      <w:r w:rsidR="00DB6868" w:rsidRPr="00225FF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заведующий биотехнологическим селекционным центром по молочному и мясному скотоводству Республиканского унитарного предприятия «Научно-практический центр Национальной академии наук Беларуси по животноводству», кандидат </w:t>
      </w:r>
      <w:r w:rsidR="00DB6868" w:rsidRPr="00225FF7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>сельскохозяйственных</w:t>
      </w:r>
      <w:r w:rsidR="00DB6868" w:rsidRPr="00225FF7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наук, доцент</w:t>
      </w:r>
      <w:r w:rsidR="00353AB0" w:rsidRPr="00225FF7">
        <w:rPr>
          <w:rFonts w:ascii="Times New Roman" w:hAnsi="Times New Roman" w:cs="Times New Roman"/>
          <w:color w:val="000000"/>
          <w:w w:val="102"/>
          <w:sz w:val="28"/>
          <w:szCs w:val="28"/>
        </w:rPr>
        <w:t>.</w:t>
      </w:r>
    </w:p>
    <w:p w:rsidR="00DB6868" w:rsidRPr="00225FF7" w:rsidRDefault="00DB6868" w:rsidP="00DB6868">
      <w:pPr>
        <w:shd w:val="clear" w:color="auto" w:fill="FFFFFF"/>
        <w:tabs>
          <w:tab w:val="left" w:pos="3720"/>
          <w:tab w:val="left" w:pos="5865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b/>
          <w:color w:val="000000"/>
          <w:w w:val="102"/>
          <w:sz w:val="28"/>
          <w:szCs w:val="28"/>
        </w:rPr>
      </w:pPr>
    </w:p>
    <w:p w:rsidR="00DB6868" w:rsidRPr="00225FF7" w:rsidRDefault="00DB6868" w:rsidP="00DB6868">
      <w:pPr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b/>
          <w:sz w:val="28"/>
          <w:szCs w:val="28"/>
        </w:rPr>
        <w:t>РЕКОМЕНДОВАНА К УТВЕРЖДЕНИЮ В КАЧЕСТВЕ ТИПОВОЙ:</w:t>
      </w:r>
    </w:p>
    <w:p w:rsidR="00DB6868" w:rsidRPr="00225FF7" w:rsidRDefault="00DB6868" w:rsidP="00DB6868">
      <w:pPr>
        <w:widowControl/>
        <w:autoSpaceDE/>
        <w:autoSpaceDN/>
        <w:adjustRightInd/>
        <w:spacing w:line="22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="00353AB0" w:rsidRPr="00225FF7">
        <w:rPr>
          <w:rFonts w:ascii="Times New Roman" w:hAnsi="Times New Roman" w:cs="Times New Roman"/>
          <w:sz w:val="28"/>
          <w:szCs w:val="28"/>
        </w:rPr>
        <w:t xml:space="preserve">кормления и </w:t>
      </w:r>
      <w:r w:rsidRPr="00225FF7">
        <w:rPr>
          <w:rFonts w:ascii="Times New Roman" w:hAnsi="Times New Roman" w:cs="Times New Roman"/>
          <w:sz w:val="28"/>
          <w:szCs w:val="28"/>
        </w:rPr>
        <w:t xml:space="preserve">разведения сельскохозяйственных животных учреждения образования </w:t>
      </w:r>
      <w:r w:rsidRPr="00225FF7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 xml:space="preserve">«Белорусская государственная орденов Октябрьской Революции </w:t>
      </w:r>
      <w:r w:rsidRPr="00225FF7">
        <w:rPr>
          <w:rFonts w:ascii="Times New Roman" w:hAnsi="Times New Roman" w:cs="Times New Roman"/>
          <w:spacing w:val="6"/>
          <w:w w:val="102"/>
          <w:sz w:val="28"/>
          <w:szCs w:val="28"/>
        </w:rPr>
        <w:t>и Т</w:t>
      </w:r>
      <w:r w:rsidRPr="00225FF7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>рудового Красного Знамени сельскохозяйственная акаде</w:t>
      </w:r>
      <w:r w:rsidR="00730001" w:rsidRPr="00225FF7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>мия»</w:t>
      </w:r>
      <w:r w:rsidRPr="00225FF7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F859FC" w:rsidRPr="00225FF7">
        <w:rPr>
          <w:rFonts w:ascii="Times New Roman" w:hAnsi="Times New Roman" w:cs="Times New Roman"/>
          <w:sz w:val="28"/>
          <w:szCs w:val="28"/>
        </w:rPr>
        <w:t>6</w:t>
      </w:r>
      <w:r w:rsidRPr="00225FF7">
        <w:rPr>
          <w:rFonts w:ascii="Times New Roman" w:hAnsi="Times New Roman" w:cs="Times New Roman"/>
          <w:sz w:val="28"/>
          <w:szCs w:val="28"/>
        </w:rPr>
        <w:t xml:space="preserve"> от </w:t>
      </w:r>
      <w:r w:rsidR="00F859FC" w:rsidRPr="00225FF7">
        <w:rPr>
          <w:rFonts w:ascii="Times New Roman" w:hAnsi="Times New Roman" w:cs="Times New Roman"/>
          <w:sz w:val="28"/>
          <w:szCs w:val="28"/>
        </w:rPr>
        <w:t>22. 01.</w:t>
      </w:r>
      <w:r w:rsidRPr="00225FF7">
        <w:rPr>
          <w:rFonts w:ascii="Times New Roman" w:hAnsi="Times New Roman" w:cs="Times New Roman"/>
          <w:sz w:val="28"/>
          <w:szCs w:val="28"/>
        </w:rPr>
        <w:t>20</w:t>
      </w:r>
      <w:r w:rsidR="00F859FC" w:rsidRPr="00225FF7">
        <w:rPr>
          <w:rFonts w:ascii="Times New Roman" w:hAnsi="Times New Roman" w:cs="Times New Roman"/>
          <w:sz w:val="28"/>
          <w:szCs w:val="28"/>
        </w:rPr>
        <w:t>20</w:t>
      </w:r>
      <w:r w:rsidRPr="00225FF7">
        <w:rPr>
          <w:rFonts w:ascii="Times New Roman" w:hAnsi="Times New Roman" w:cs="Times New Roman"/>
          <w:sz w:val="28"/>
          <w:szCs w:val="28"/>
        </w:rPr>
        <w:t xml:space="preserve"> г</w:t>
      </w:r>
      <w:r w:rsidR="00661AEA" w:rsidRPr="00225FF7">
        <w:rPr>
          <w:rFonts w:ascii="Times New Roman" w:hAnsi="Times New Roman" w:cs="Times New Roman"/>
          <w:sz w:val="28"/>
          <w:szCs w:val="28"/>
        </w:rPr>
        <w:t>.</w:t>
      </w:r>
      <w:r w:rsidRPr="00225FF7">
        <w:rPr>
          <w:rFonts w:ascii="Times New Roman" w:hAnsi="Times New Roman" w:cs="Times New Roman"/>
          <w:sz w:val="28"/>
          <w:szCs w:val="28"/>
        </w:rPr>
        <w:t>);</w:t>
      </w:r>
    </w:p>
    <w:p w:rsidR="00236F16" w:rsidRPr="00225FF7" w:rsidRDefault="00DB6868" w:rsidP="00236F16">
      <w:pPr>
        <w:widowControl/>
        <w:autoSpaceDE/>
        <w:autoSpaceDN/>
        <w:adjustRightInd/>
        <w:spacing w:line="22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Методической комиссией факультета</w:t>
      </w:r>
      <w:r w:rsidR="006F67D0" w:rsidRPr="00225FF7">
        <w:rPr>
          <w:rFonts w:ascii="Times New Roman" w:hAnsi="Times New Roman" w:cs="Times New Roman"/>
          <w:sz w:val="28"/>
          <w:szCs w:val="28"/>
        </w:rPr>
        <w:t xml:space="preserve"> биотехнологии и аквакультуры</w:t>
      </w:r>
      <w:r w:rsidRPr="00225FF7">
        <w:rPr>
          <w:rFonts w:ascii="Times New Roman" w:hAnsi="Times New Roman" w:cs="Times New Roman"/>
          <w:sz w:val="28"/>
          <w:szCs w:val="28"/>
        </w:rPr>
        <w:t xml:space="preserve"> учреждения образования </w:t>
      </w:r>
      <w:r w:rsidRPr="00225FF7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 xml:space="preserve">«Белорусская государственная орденов Октябрьской Революции и </w:t>
      </w:r>
      <w:r w:rsidRPr="00225FF7">
        <w:rPr>
          <w:rFonts w:ascii="Times New Roman" w:hAnsi="Times New Roman" w:cs="Times New Roman"/>
          <w:spacing w:val="6"/>
          <w:w w:val="102"/>
          <w:sz w:val="28"/>
          <w:szCs w:val="28"/>
        </w:rPr>
        <w:t>Тр</w:t>
      </w:r>
      <w:r w:rsidRPr="00225FF7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>удового Красного Знамени сельскохозяйственная академия»</w:t>
      </w:r>
      <w:r w:rsidR="00B72942" w:rsidRPr="00225FF7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 xml:space="preserve"> </w:t>
      </w:r>
      <w:r w:rsidR="00236F16" w:rsidRPr="00225FF7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F859FC" w:rsidRPr="00225FF7">
        <w:rPr>
          <w:rFonts w:ascii="Times New Roman" w:hAnsi="Times New Roman" w:cs="Times New Roman"/>
          <w:sz w:val="28"/>
          <w:szCs w:val="28"/>
        </w:rPr>
        <w:t>6</w:t>
      </w:r>
      <w:r w:rsidR="00236F16" w:rsidRPr="00225FF7">
        <w:rPr>
          <w:rFonts w:ascii="Times New Roman" w:hAnsi="Times New Roman" w:cs="Times New Roman"/>
          <w:sz w:val="28"/>
          <w:szCs w:val="28"/>
        </w:rPr>
        <w:t xml:space="preserve"> от</w:t>
      </w:r>
      <w:r w:rsidR="00F859FC" w:rsidRPr="00225FF7">
        <w:rPr>
          <w:rFonts w:ascii="Times New Roman" w:hAnsi="Times New Roman" w:cs="Times New Roman"/>
          <w:sz w:val="28"/>
          <w:szCs w:val="28"/>
        </w:rPr>
        <w:t xml:space="preserve"> 25. 02. </w:t>
      </w:r>
      <w:r w:rsidR="00236F16" w:rsidRPr="00225FF7">
        <w:rPr>
          <w:rFonts w:ascii="Times New Roman" w:hAnsi="Times New Roman" w:cs="Times New Roman"/>
          <w:sz w:val="28"/>
          <w:szCs w:val="28"/>
        </w:rPr>
        <w:t>20</w:t>
      </w:r>
      <w:r w:rsidR="00F859FC" w:rsidRPr="00225FF7">
        <w:rPr>
          <w:rFonts w:ascii="Times New Roman" w:hAnsi="Times New Roman" w:cs="Times New Roman"/>
          <w:sz w:val="28"/>
          <w:szCs w:val="28"/>
        </w:rPr>
        <w:t>20</w:t>
      </w:r>
      <w:r w:rsidR="00236F16" w:rsidRPr="00225FF7">
        <w:rPr>
          <w:rFonts w:ascii="Times New Roman" w:hAnsi="Times New Roman" w:cs="Times New Roman"/>
          <w:sz w:val="28"/>
          <w:szCs w:val="28"/>
        </w:rPr>
        <w:t xml:space="preserve"> г</w:t>
      </w:r>
      <w:r w:rsidR="00DA7143" w:rsidRPr="00225FF7">
        <w:rPr>
          <w:rFonts w:ascii="Times New Roman" w:hAnsi="Times New Roman" w:cs="Times New Roman"/>
          <w:sz w:val="28"/>
          <w:szCs w:val="28"/>
        </w:rPr>
        <w:t>.</w:t>
      </w:r>
      <w:r w:rsidR="00236F16" w:rsidRPr="00225FF7">
        <w:rPr>
          <w:rFonts w:ascii="Times New Roman" w:hAnsi="Times New Roman" w:cs="Times New Roman"/>
          <w:sz w:val="28"/>
          <w:szCs w:val="28"/>
        </w:rPr>
        <w:t>);</w:t>
      </w:r>
    </w:p>
    <w:p w:rsidR="00236F16" w:rsidRPr="00225FF7" w:rsidRDefault="00DB6868" w:rsidP="00236F16">
      <w:pPr>
        <w:widowControl/>
        <w:autoSpaceDE/>
        <w:autoSpaceDN/>
        <w:adjustRightInd/>
        <w:spacing w:line="22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учреждения образования </w:t>
      </w:r>
      <w:r w:rsidRPr="00225FF7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>«Белорусская государственная орденов Октябрьской Революции и Трудового Красного Знамени сельскохозяйственная академия»</w:t>
      </w:r>
      <w:r w:rsidR="00625ADC" w:rsidRPr="00225FF7">
        <w:rPr>
          <w:rFonts w:ascii="Times New Roman" w:hAnsi="Times New Roman" w:cs="Times New Roman"/>
          <w:color w:val="000000"/>
          <w:spacing w:val="6"/>
          <w:w w:val="102"/>
          <w:sz w:val="28"/>
          <w:szCs w:val="28"/>
        </w:rPr>
        <w:t xml:space="preserve"> </w:t>
      </w:r>
      <w:r w:rsidR="00236F16" w:rsidRPr="00225FF7">
        <w:rPr>
          <w:rFonts w:ascii="Times New Roman" w:hAnsi="Times New Roman" w:cs="Times New Roman"/>
          <w:sz w:val="28"/>
          <w:szCs w:val="28"/>
        </w:rPr>
        <w:t>(</w:t>
      </w:r>
      <w:r w:rsidR="00236F16" w:rsidRPr="00225FF7">
        <w:rPr>
          <w:rFonts w:ascii="Times New Roman" w:hAnsi="Times New Roman" w:cs="Times New Roman"/>
          <w:spacing w:val="-12"/>
          <w:sz w:val="28"/>
          <w:szCs w:val="28"/>
        </w:rPr>
        <w:t xml:space="preserve">протокол № </w:t>
      </w:r>
      <w:r w:rsidR="00F859FC" w:rsidRPr="00225FF7">
        <w:rPr>
          <w:rFonts w:ascii="Times New Roman" w:hAnsi="Times New Roman" w:cs="Times New Roman"/>
          <w:spacing w:val="-12"/>
          <w:sz w:val="28"/>
          <w:szCs w:val="28"/>
        </w:rPr>
        <w:t>6</w:t>
      </w:r>
      <w:r w:rsidR="00236F16" w:rsidRPr="00225FF7">
        <w:rPr>
          <w:rFonts w:ascii="Times New Roman" w:hAnsi="Times New Roman" w:cs="Times New Roman"/>
          <w:spacing w:val="-12"/>
          <w:sz w:val="28"/>
          <w:szCs w:val="28"/>
        </w:rPr>
        <w:t xml:space="preserve"> от</w:t>
      </w:r>
      <w:r w:rsidR="00A77C05" w:rsidRPr="00225FF7">
        <w:rPr>
          <w:rFonts w:ascii="Times New Roman" w:hAnsi="Times New Roman" w:cs="Times New Roman"/>
          <w:spacing w:val="-12"/>
          <w:sz w:val="28"/>
          <w:szCs w:val="28"/>
        </w:rPr>
        <w:t xml:space="preserve"> 26.</w:t>
      </w:r>
      <w:r w:rsidR="00F859FC" w:rsidRPr="00225FF7">
        <w:rPr>
          <w:rFonts w:ascii="Times New Roman" w:hAnsi="Times New Roman" w:cs="Times New Roman"/>
          <w:spacing w:val="-12"/>
          <w:sz w:val="28"/>
          <w:szCs w:val="28"/>
        </w:rPr>
        <w:t>02.</w:t>
      </w:r>
      <w:r w:rsidR="00236F16" w:rsidRPr="00225FF7">
        <w:rPr>
          <w:rFonts w:ascii="Times New Roman" w:hAnsi="Times New Roman" w:cs="Times New Roman"/>
          <w:spacing w:val="-12"/>
          <w:sz w:val="28"/>
          <w:szCs w:val="28"/>
        </w:rPr>
        <w:t>20</w:t>
      </w:r>
      <w:r w:rsidR="008862BA" w:rsidRPr="00225FF7">
        <w:rPr>
          <w:rFonts w:ascii="Times New Roman" w:hAnsi="Times New Roman" w:cs="Times New Roman"/>
          <w:spacing w:val="-12"/>
          <w:sz w:val="28"/>
          <w:szCs w:val="28"/>
        </w:rPr>
        <w:t>20</w:t>
      </w:r>
      <w:r w:rsidR="00236F16" w:rsidRPr="00225FF7">
        <w:rPr>
          <w:rFonts w:ascii="Times New Roman" w:hAnsi="Times New Roman" w:cs="Times New Roman"/>
          <w:spacing w:val="-12"/>
          <w:sz w:val="28"/>
          <w:szCs w:val="28"/>
        </w:rPr>
        <w:t xml:space="preserve"> г</w:t>
      </w:r>
      <w:r w:rsidR="00661AEA" w:rsidRPr="00225FF7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="00236F16" w:rsidRPr="00225FF7">
        <w:rPr>
          <w:rFonts w:ascii="Times New Roman" w:hAnsi="Times New Roman" w:cs="Times New Roman"/>
          <w:spacing w:val="-12"/>
          <w:sz w:val="28"/>
          <w:szCs w:val="28"/>
        </w:rPr>
        <w:t>)</w:t>
      </w:r>
      <w:r w:rsidR="00236F16" w:rsidRPr="00225FF7">
        <w:rPr>
          <w:rFonts w:ascii="Times New Roman" w:hAnsi="Times New Roman" w:cs="Times New Roman"/>
          <w:sz w:val="28"/>
          <w:szCs w:val="28"/>
        </w:rPr>
        <w:t>;</w:t>
      </w:r>
    </w:p>
    <w:p w:rsidR="00DB6868" w:rsidRPr="00225FF7" w:rsidRDefault="00DB6868" w:rsidP="00DB6868">
      <w:pPr>
        <w:widowControl/>
        <w:autoSpaceDE/>
        <w:autoSpaceDN/>
        <w:adjustRightInd/>
        <w:spacing w:line="22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по зоотехническим специальностям </w:t>
      </w:r>
      <w:r w:rsidR="00661AEA" w:rsidRPr="00225FF7">
        <w:rPr>
          <w:rFonts w:ascii="Times New Roman" w:hAnsi="Times New Roman" w:cs="Times New Roman"/>
          <w:sz w:val="28"/>
          <w:szCs w:val="28"/>
        </w:rPr>
        <w:t>У</w:t>
      </w:r>
      <w:r w:rsidRPr="00225FF7">
        <w:rPr>
          <w:rFonts w:ascii="Times New Roman" w:hAnsi="Times New Roman" w:cs="Times New Roman"/>
          <w:sz w:val="28"/>
          <w:szCs w:val="28"/>
        </w:rPr>
        <w:t xml:space="preserve">чебно-методического объединения  по образованию в области сельского хозяйства </w:t>
      </w:r>
      <w:r w:rsidR="00236F16" w:rsidRPr="00225FF7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8F3050" w:rsidRPr="00225FF7">
        <w:rPr>
          <w:rFonts w:ascii="Times New Roman" w:hAnsi="Times New Roman" w:cs="Times New Roman"/>
          <w:sz w:val="28"/>
          <w:szCs w:val="28"/>
        </w:rPr>
        <w:t>43</w:t>
      </w:r>
      <w:r w:rsidR="00236F16" w:rsidRPr="00225FF7">
        <w:rPr>
          <w:rFonts w:ascii="Times New Roman" w:hAnsi="Times New Roman" w:cs="Times New Roman"/>
          <w:sz w:val="28"/>
          <w:szCs w:val="28"/>
        </w:rPr>
        <w:t xml:space="preserve"> от </w:t>
      </w:r>
      <w:r w:rsidR="008F3050" w:rsidRPr="00225FF7">
        <w:rPr>
          <w:rFonts w:ascii="Times New Roman" w:hAnsi="Times New Roman" w:cs="Times New Roman"/>
          <w:sz w:val="28"/>
          <w:szCs w:val="28"/>
        </w:rPr>
        <w:t>13.03.</w:t>
      </w:r>
      <w:r w:rsidR="00236F16" w:rsidRPr="00225FF7">
        <w:rPr>
          <w:rFonts w:ascii="Times New Roman" w:hAnsi="Times New Roman" w:cs="Times New Roman"/>
          <w:sz w:val="28"/>
          <w:szCs w:val="28"/>
        </w:rPr>
        <w:t>20</w:t>
      </w:r>
      <w:r w:rsidR="008862BA" w:rsidRPr="00225FF7">
        <w:rPr>
          <w:rFonts w:ascii="Times New Roman" w:hAnsi="Times New Roman" w:cs="Times New Roman"/>
          <w:sz w:val="28"/>
          <w:szCs w:val="28"/>
        </w:rPr>
        <w:t>20</w:t>
      </w:r>
      <w:r w:rsidR="00236F16" w:rsidRPr="00225FF7">
        <w:rPr>
          <w:rFonts w:ascii="Times New Roman" w:hAnsi="Times New Roman" w:cs="Times New Roman"/>
          <w:sz w:val="28"/>
          <w:szCs w:val="28"/>
        </w:rPr>
        <w:t xml:space="preserve"> г</w:t>
      </w:r>
      <w:r w:rsidR="00661AEA" w:rsidRPr="00225FF7">
        <w:rPr>
          <w:rFonts w:ascii="Times New Roman" w:hAnsi="Times New Roman" w:cs="Times New Roman"/>
          <w:sz w:val="28"/>
          <w:szCs w:val="28"/>
        </w:rPr>
        <w:t>.</w:t>
      </w:r>
      <w:r w:rsidR="00236F16" w:rsidRPr="00225FF7">
        <w:rPr>
          <w:rFonts w:ascii="Times New Roman" w:hAnsi="Times New Roman" w:cs="Times New Roman"/>
          <w:sz w:val="28"/>
          <w:szCs w:val="28"/>
        </w:rPr>
        <w:t>)</w:t>
      </w:r>
      <w:r w:rsidRPr="00225FF7">
        <w:rPr>
          <w:rFonts w:ascii="Times New Roman" w:hAnsi="Times New Roman" w:cs="Times New Roman"/>
          <w:sz w:val="28"/>
          <w:szCs w:val="28"/>
        </w:rPr>
        <w:t>.</w:t>
      </w:r>
    </w:p>
    <w:p w:rsidR="00DB6868" w:rsidRPr="00225FF7" w:rsidRDefault="00DB6868" w:rsidP="00DB6868">
      <w:pPr>
        <w:widowControl/>
        <w:autoSpaceDE/>
        <w:autoSpaceDN/>
        <w:adjustRightInd/>
        <w:spacing w:line="22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6868" w:rsidRPr="00225FF7" w:rsidRDefault="00DB6868" w:rsidP="00DB6868">
      <w:pPr>
        <w:widowControl/>
        <w:autoSpaceDE/>
        <w:autoSpaceDN/>
        <w:adjustRightInd/>
        <w:spacing w:line="22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Ответственный за редакцию: </w:t>
      </w:r>
      <w:r w:rsidR="00B72942" w:rsidRPr="00225FF7">
        <w:rPr>
          <w:rFonts w:ascii="Times New Roman" w:hAnsi="Times New Roman" w:cs="Times New Roman"/>
          <w:sz w:val="28"/>
          <w:szCs w:val="28"/>
        </w:rPr>
        <w:t>Т.И.</w:t>
      </w:r>
      <w:r w:rsidR="003F16E6" w:rsidRPr="00225FF7">
        <w:rPr>
          <w:rFonts w:ascii="Times New Roman" w:hAnsi="Times New Roman" w:cs="Times New Roman"/>
          <w:sz w:val="28"/>
          <w:szCs w:val="28"/>
        </w:rPr>
        <w:t xml:space="preserve"> </w:t>
      </w:r>
      <w:r w:rsidR="008862BA" w:rsidRPr="00225FF7">
        <w:rPr>
          <w:rFonts w:ascii="Times New Roman" w:hAnsi="Times New Roman" w:cs="Times New Roman"/>
          <w:sz w:val="28"/>
          <w:szCs w:val="28"/>
        </w:rPr>
        <w:t>Скикевич</w:t>
      </w:r>
    </w:p>
    <w:p w:rsidR="00DB6868" w:rsidRPr="00225FF7" w:rsidRDefault="00DB6868" w:rsidP="00DB6868">
      <w:pPr>
        <w:widowControl/>
        <w:autoSpaceDE/>
        <w:autoSpaceDN/>
        <w:adjustRightInd/>
        <w:spacing w:line="22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6868" w:rsidRPr="00225FF7" w:rsidRDefault="00DB6868" w:rsidP="00DB6868">
      <w:pPr>
        <w:widowControl/>
        <w:autoSpaceDE/>
        <w:autoSpaceDN/>
        <w:adjustRightInd/>
        <w:spacing w:line="22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r w:rsidR="00B72942" w:rsidRPr="00225FF7">
        <w:rPr>
          <w:rFonts w:ascii="Times New Roman" w:hAnsi="Times New Roman" w:cs="Times New Roman"/>
          <w:sz w:val="28"/>
          <w:szCs w:val="28"/>
        </w:rPr>
        <w:t>С.И.</w:t>
      </w:r>
      <w:r w:rsidR="003F16E6" w:rsidRPr="00225FF7">
        <w:rPr>
          <w:rFonts w:ascii="Times New Roman" w:hAnsi="Times New Roman" w:cs="Times New Roman"/>
          <w:sz w:val="28"/>
          <w:szCs w:val="28"/>
        </w:rPr>
        <w:t xml:space="preserve"> </w:t>
      </w:r>
      <w:r w:rsidR="008862BA" w:rsidRPr="00225FF7">
        <w:rPr>
          <w:rFonts w:ascii="Times New Roman" w:hAnsi="Times New Roman" w:cs="Times New Roman"/>
          <w:sz w:val="28"/>
          <w:szCs w:val="28"/>
        </w:rPr>
        <w:t>Саскевич</w:t>
      </w:r>
    </w:p>
    <w:p w:rsidR="00996122" w:rsidRPr="00225FF7" w:rsidRDefault="00996122" w:rsidP="001142A3">
      <w:pPr>
        <w:pStyle w:val="2"/>
        <w:spacing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843152" w:rsidRPr="00225FF7" w:rsidRDefault="00843152" w:rsidP="001142A3">
      <w:pPr>
        <w:pStyle w:val="2"/>
        <w:spacing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sectPr w:rsidR="00843152" w:rsidRPr="00225FF7" w:rsidSect="001B09EC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pgNumType w:start="1" w:chapStyle="1"/>
          <w:cols w:space="709"/>
          <w:docGrid w:linePitch="360"/>
        </w:sectPr>
      </w:pPr>
    </w:p>
    <w:p w:rsidR="008A5492" w:rsidRPr="00225FF7" w:rsidRDefault="007C3EDD" w:rsidP="00DA6731">
      <w:pPr>
        <w:pStyle w:val="2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1. </w:t>
      </w:r>
      <w:r w:rsidR="008A5492" w:rsidRPr="00225FF7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ПОЯСНИТЕЛЬНАЯ ЗАПИСКА</w:t>
      </w:r>
    </w:p>
    <w:p w:rsidR="00242B3D" w:rsidRPr="00225FF7" w:rsidRDefault="00242B3D" w:rsidP="00392127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2B3D" w:rsidRPr="00225FF7" w:rsidRDefault="00242B3D" w:rsidP="00DA673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Разведение сельскохозяйственных животных – наука об управлении процессами генетического совершенствования сельскохозяйственных животных, улучшении существующих и выведении новых пород, типов и линий животных через организационные мероприятия и методы селекционно-племенной работы в животноводстве.</w:t>
      </w:r>
    </w:p>
    <w:p w:rsidR="00242B3D" w:rsidRPr="00225FF7" w:rsidRDefault="00242B3D" w:rsidP="00DA673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В настоящее время при совершенствовании сельскохозяйственных животных особое внимание уделяется повышению их продуктивного потенциала, плодовитости, крепости конституции, конверсии корма, адаптации к новым промышленным технологиям и продлению сроков хозяйственного использования, что ведет к снижению себестоимости и повышению качества продукции. В связи с этим важным звеном селекционно-племенной работы является знание т</w:t>
      </w:r>
      <w:r w:rsidRPr="00225FF7">
        <w:rPr>
          <w:rFonts w:ascii="Times New Roman" w:hAnsi="Times New Roman" w:cs="Times New Roman"/>
          <w:color w:val="000000"/>
          <w:sz w:val="28"/>
          <w:szCs w:val="28"/>
        </w:rPr>
        <w:t xml:space="preserve">еоретических и практических принципов селекции сельскохозяйственных животных, </w:t>
      </w:r>
      <w:r w:rsidRPr="00225FF7">
        <w:rPr>
          <w:rFonts w:ascii="Times New Roman" w:hAnsi="Times New Roman" w:cs="Times New Roman"/>
          <w:sz w:val="28"/>
          <w:szCs w:val="28"/>
        </w:rPr>
        <w:t>современных методов компьютерного моделирования селекционного процесса с использованием мировых достижений геномной селекции.</w:t>
      </w:r>
    </w:p>
    <w:p w:rsidR="00242B3D" w:rsidRPr="00225FF7" w:rsidRDefault="00242B3D" w:rsidP="00DA6731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/>
          <w:sz w:val="28"/>
          <w:szCs w:val="28"/>
        </w:rPr>
        <w:t>Цел</w:t>
      </w:r>
      <w:r w:rsidR="00021B89" w:rsidRPr="00225FF7">
        <w:rPr>
          <w:rFonts w:ascii="Times New Roman" w:hAnsi="Times New Roman" w:cs="Times New Roman"/>
          <w:i/>
          <w:sz w:val="28"/>
          <w:szCs w:val="28"/>
        </w:rPr>
        <w:t>и</w:t>
      </w:r>
      <w:r w:rsidRPr="00225FF7">
        <w:rPr>
          <w:rFonts w:ascii="Times New Roman" w:hAnsi="Times New Roman" w:cs="Times New Roman"/>
          <w:i/>
          <w:sz w:val="28"/>
          <w:szCs w:val="28"/>
        </w:rPr>
        <w:t xml:space="preserve"> преподавания учебной дисциплины </w:t>
      </w:r>
      <w:r w:rsidRPr="00225FF7">
        <w:rPr>
          <w:rFonts w:ascii="Times New Roman" w:hAnsi="Times New Roman" w:cs="Times New Roman"/>
          <w:color w:val="000000"/>
          <w:sz w:val="28"/>
          <w:szCs w:val="28"/>
        </w:rPr>
        <w:t xml:space="preserve">– формирование знаний, умений и профессиональных компетенций по </w:t>
      </w:r>
      <w:r w:rsidRPr="00225F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совершенствованию существующих и созданию новых </w:t>
      </w:r>
      <w:r w:rsidRPr="00225FF7">
        <w:rPr>
          <w:rFonts w:ascii="Times New Roman" w:hAnsi="Times New Roman" w:cs="Times New Roman"/>
          <w:color w:val="000000"/>
          <w:sz w:val="28"/>
          <w:szCs w:val="28"/>
        </w:rPr>
        <w:t xml:space="preserve">более продуктивных и экономически выгодных пород, типов, </w:t>
      </w:r>
      <w:r w:rsidRPr="00225FF7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линий, кроссов и гибридов сельскохозяйственных животных, пригод</w:t>
      </w:r>
      <w:r w:rsidRPr="00225FF7">
        <w:rPr>
          <w:rFonts w:ascii="Times New Roman" w:hAnsi="Times New Roman" w:cs="Times New Roman"/>
          <w:color w:val="000000"/>
          <w:sz w:val="28"/>
          <w:szCs w:val="28"/>
        </w:rPr>
        <w:t xml:space="preserve">ных для современных прогрессивных технологий животноводства, а также освоение </w:t>
      </w:r>
      <w:r w:rsidRPr="00225FF7">
        <w:rPr>
          <w:rFonts w:ascii="Times New Roman" w:hAnsi="Times New Roman" w:cs="Times New Roman"/>
          <w:sz w:val="28"/>
          <w:szCs w:val="28"/>
        </w:rPr>
        <w:t>общих принципов организации племенного дела</w:t>
      </w:r>
      <w:r w:rsidR="00DA6731" w:rsidRPr="00225FF7">
        <w:rPr>
          <w:rFonts w:ascii="Times New Roman" w:hAnsi="Times New Roman" w:cs="Times New Roman"/>
          <w:sz w:val="28"/>
          <w:szCs w:val="28"/>
        </w:rPr>
        <w:t>.</w:t>
      </w:r>
    </w:p>
    <w:p w:rsidR="00242B3D" w:rsidRPr="00225FF7" w:rsidRDefault="00242B3D" w:rsidP="00242B3D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25FF7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Задачи учебной дисциплины</w:t>
      </w:r>
      <w:r w:rsidRPr="00225F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дать студентам знания по:</w:t>
      </w:r>
    </w:p>
    <w:p w:rsidR="00242B3D" w:rsidRPr="00225FF7" w:rsidRDefault="00242B3D" w:rsidP="00242B3D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25FF7">
        <w:rPr>
          <w:rFonts w:ascii="Times New Roman" w:hAnsi="Times New Roman" w:cs="Times New Roman"/>
          <w:color w:val="000000"/>
          <w:spacing w:val="-1"/>
          <w:sz w:val="28"/>
          <w:szCs w:val="28"/>
        </w:rPr>
        <w:t>- происхождению и эволюции сельскохозяйственных животных, учению о породе и ее структурных элементах;</w:t>
      </w:r>
    </w:p>
    <w:p w:rsidR="00242B3D" w:rsidRPr="00225FF7" w:rsidRDefault="00242B3D" w:rsidP="00242B3D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25F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формированию хозяйственно полезных признаков животных в онтогенезе; </w:t>
      </w:r>
    </w:p>
    <w:p w:rsidR="00242B3D" w:rsidRPr="00225FF7" w:rsidRDefault="00242B3D" w:rsidP="00242B3D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25FF7">
        <w:rPr>
          <w:rFonts w:ascii="Times New Roman" w:hAnsi="Times New Roman" w:cs="Times New Roman"/>
          <w:color w:val="000000"/>
          <w:spacing w:val="-1"/>
          <w:sz w:val="28"/>
          <w:szCs w:val="28"/>
        </w:rPr>
        <w:t>- методам оценки конституции, экстерьера и интерьера сельскохозяйственных животных, а также их продуктивности;</w:t>
      </w:r>
    </w:p>
    <w:p w:rsidR="00242B3D" w:rsidRPr="00225FF7" w:rsidRDefault="00242B3D" w:rsidP="00242B3D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25FF7">
        <w:rPr>
          <w:rFonts w:ascii="Times New Roman" w:hAnsi="Times New Roman" w:cs="Times New Roman"/>
          <w:color w:val="000000"/>
          <w:spacing w:val="-1"/>
          <w:sz w:val="28"/>
          <w:szCs w:val="28"/>
        </w:rPr>
        <w:t>- методам определения племенной ценности животных;</w:t>
      </w:r>
    </w:p>
    <w:p w:rsidR="00242B3D" w:rsidRPr="00225FF7" w:rsidRDefault="00242B3D" w:rsidP="00242B3D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25F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технологии целенаправленного отбора и подбора животных с использованием современных методов и информационных ресурсов; </w:t>
      </w:r>
    </w:p>
    <w:p w:rsidR="00242B3D" w:rsidRPr="00225FF7" w:rsidRDefault="00242B3D" w:rsidP="00242B3D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25FF7">
        <w:rPr>
          <w:rFonts w:ascii="Times New Roman" w:hAnsi="Times New Roman" w:cs="Times New Roman"/>
          <w:color w:val="000000"/>
          <w:spacing w:val="-1"/>
          <w:sz w:val="28"/>
          <w:szCs w:val="28"/>
        </w:rPr>
        <w:t>- существующим методам разведения сельскохозяйственных животных;</w:t>
      </w:r>
    </w:p>
    <w:p w:rsidR="00242B3D" w:rsidRPr="00225FF7" w:rsidRDefault="00242B3D" w:rsidP="00242B3D">
      <w:pPr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25FF7">
        <w:rPr>
          <w:rFonts w:ascii="Times New Roman" w:hAnsi="Times New Roman" w:cs="Times New Roman"/>
          <w:color w:val="000000"/>
          <w:spacing w:val="-1"/>
          <w:sz w:val="28"/>
          <w:szCs w:val="28"/>
        </w:rPr>
        <w:t>- системе планирования и управления племенной работой в стаде и популяции.</w:t>
      </w:r>
    </w:p>
    <w:p w:rsidR="00DA6731" w:rsidRPr="00225FF7" w:rsidRDefault="00DA6731" w:rsidP="00DA6731">
      <w:pPr>
        <w:widowControl/>
        <w:autoSpaceDE/>
        <w:autoSpaceDN/>
        <w:adjustRightInd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Учебная дисциплина относится к общепрофессиональному модулю государственного компонента, осваиваемому студентами</w:t>
      </w:r>
      <w:r w:rsidR="00021B89" w:rsidRPr="00225FF7">
        <w:rPr>
          <w:rFonts w:ascii="Times New Roman" w:hAnsi="Times New Roman" w:cs="Times New Roman"/>
          <w:sz w:val="28"/>
          <w:szCs w:val="28"/>
        </w:rPr>
        <w:t>, обучающимися по</w:t>
      </w:r>
      <w:r w:rsidRPr="00225FF7">
        <w:rPr>
          <w:rFonts w:ascii="Times New Roman" w:hAnsi="Times New Roman" w:cs="Times New Roman"/>
          <w:sz w:val="28"/>
          <w:szCs w:val="28"/>
        </w:rPr>
        <w:t xml:space="preserve"> специальности 1-74 03 01 «Зоотехния».</w:t>
      </w:r>
    </w:p>
    <w:p w:rsidR="00DA6731" w:rsidRPr="00225FF7" w:rsidRDefault="00DA6731" w:rsidP="00DA6731">
      <w:pPr>
        <w:widowControl/>
        <w:autoSpaceDE/>
        <w:autoSpaceDN/>
        <w:adjustRightInd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Освоение учебной дисциплины базируется на компетенциях, приобретенных ранее студентами при изучении учебных дисциплин: «Морфология сельскохозяйственных животных», «Физиология и этология сельскохозяйственных животных», «Генетика»</w:t>
      </w:r>
      <w:r w:rsidR="008862BA" w:rsidRPr="00225FF7">
        <w:rPr>
          <w:rFonts w:ascii="Times New Roman" w:hAnsi="Times New Roman" w:cs="Times New Roman"/>
          <w:sz w:val="28"/>
          <w:szCs w:val="28"/>
        </w:rPr>
        <w:t>.</w:t>
      </w:r>
    </w:p>
    <w:p w:rsidR="00DA6731" w:rsidRPr="00225FF7" w:rsidRDefault="00DA6731" w:rsidP="0032261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В свою очередь, учебная дисциплина «Разведение сельскохозяйственных животных» используется при изучении последующих учебных дисциплин: «Молочное скотоводство», «Технология мясного скотоводства», «Свиноводство», «Птицеводство», «Овцеводство»</w:t>
      </w:r>
      <w:r w:rsidR="008862BA" w:rsidRPr="00225FF7">
        <w:rPr>
          <w:rFonts w:ascii="Times New Roman" w:hAnsi="Times New Roman" w:cs="Times New Roman"/>
          <w:sz w:val="28"/>
          <w:szCs w:val="28"/>
        </w:rPr>
        <w:t>,</w:t>
      </w:r>
      <w:r w:rsidR="00636947" w:rsidRPr="00225FF7">
        <w:rPr>
          <w:rFonts w:ascii="Times New Roman" w:hAnsi="Times New Roman" w:cs="Times New Roman"/>
          <w:sz w:val="28"/>
          <w:szCs w:val="28"/>
        </w:rPr>
        <w:t xml:space="preserve"> </w:t>
      </w:r>
      <w:r w:rsidR="008862BA" w:rsidRPr="00225FF7">
        <w:rPr>
          <w:rFonts w:ascii="Times New Roman" w:hAnsi="Times New Roman" w:cs="Times New Roman"/>
          <w:sz w:val="28"/>
          <w:szCs w:val="28"/>
        </w:rPr>
        <w:t>«Основы научных исследований и биометрии», «Основы биотехнологии»</w:t>
      </w:r>
      <w:r w:rsidR="00322616" w:rsidRPr="00225FF7">
        <w:rPr>
          <w:rFonts w:ascii="Times New Roman" w:hAnsi="Times New Roman" w:cs="Times New Roman"/>
          <w:sz w:val="28"/>
          <w:szCs w:val="28"/>
        </w:rPr>
        <w:t>,</w:t>
      </w:r>
      <w:r w:rsidR="008862BA" w:rsidRPr="00225FF7">
        <w:rPr>
          <w:rFonts w:ascii="Times New Roman" w:hAnsi="Times New Roman" w:cs="Times New Roman"/>
          <w:sz w:val="28"/>
          <w:szCs w:val="28"/>
        </w:rPr>
        <w:t xml:space="preserve"> </w:t>
      </w:r>
      <w:r w:rsidR="00636947" w:rsidRPr="00225FF7">
        <w:rPr>
          <w:rFonts w:ascii="Times New Roman" w:hAnsi="Times New Roman" w:cs="Times New Roman"/>
          <w:sz w:val="28"/>
          <w:szCs w:val="28"/>
        </w:rPr>
        <w:t>«Коневодство»</w:t>
      </w:r>
      <w:r w:rsidR="000F6A01" w:rsidRPr="00225FF7">
        <w:rPr>
          <w:rFonts w:ascii="Times New Roman" w:hAnsi="Times New Roman" w:cs="Times New Roman"/>
          <w:sz w:val="28"/>
          <w:szCs w:val="28"/>
        </w:rPr>
        <w:t>.</w:t>
      </w:r>
    </w:p>
    <w:p w:rsidR="004E72B2" w:rsidRDefault="004E72B2" w:rsidP="00DA6731">
      <w:pPr>
        <w:pStyle w:val="a3"/>
        <w:spacing w:after="0"/>
        <w:ind w:left="0" w:firstLine="709"/>
        <w:jc w:val="both"/>
        <w:rPr>
          <w:spacing w:val="4"/>
          <w:sz w:val="28"/>
          <w:szCs w:val="28"/>
        </w:rPr>
      </w:pPr>
      <w:r w:rsidRPr="004E72B2">
        <w:rPr>
          <w:spacing w:val="4"/>
          <w:sz w:val="28"/>
          <w:szCs w:val="28"/>
        </w:rPr>
        <w:t>В результате изучения учебной дисциплины студент должен</w:t>
      </w:r>
      <w:r>
        <w:rPr>
          <w:spacing w:val="4"/>
          <w:sz w:val="28"/>
          <w:szCs w:val="28"/>
        </w:rPr>
        <w:t>:</w:t>
      </w:r>
    </w:p>
    <w:p w:rsidR="00FD7852" w:rsidRDefault="00FD7852" w:rsidP="00FD7852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31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D7852" w:rsidRPr="00FD7852" w:rsidRDefault="00FD7852" w:rsidP="00FD7852">
      <w:pPr>
        <w:pStyle w:val="a7"/>
        <w:numPr>
          <w:ilvl w:val="0"/>
          <w:numId w:val="24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52">
        <w:rPr>
          <w:rFonts w:ascii="Times New Roman" w:hAnsi="Times New Roman" w:cs="Times New Roman"/>
          <w:sz w:val="28"/>
          <w:szCs w:val="28"/>
        </w:rPr>
        <w:t>основные цели, задачи и проблемы разведения сельскохозяйственных животных, основные причины и факторы изменения животных в процессе их эволюции и селекции;</w:t>
      </w:r>
    </w:p>
    <w:p w:rsidR="00FD7852" w:rsidRPr="00FD7852" w:rsidRDefault="00FD7852" w:rsidP="00FD7852">
      <w:pPr>
        <w:pStyle w:val="a7"/>
        <w:numPr>
          <w:ilvl w:val="0"/>
          <w:numId w:val="24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52">
        <w:rPr>
          <w:rFonts w:ascii="Times New Roman" w:hAnsi="Times New Roman" w:cs="Times New Roman"/>
          <w:sz w:val="28"/>
          <w:szCs w:val="28"/>
        </w:rPr>
        <w:t>структурные элементы породы, факторы и направления породообразовательного процесса, классификацию пород, факторы акклиматизации пород;</w:t>
      </w:r>
    </w:p>
    <w:p w:rsidR="00FD7852" w:rsidRPr="00FD7852" w:rsidRDefault="00FD7852" w:rsidP="00FD7852">
      <w:pPr>
        <w:pStyle w:val="a7"/>
        <w:numPr>
          <w:ilvl w:val="0"/>
          <w:numId w:val="24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52">
        <w:rPr>
          <w:rFonts w:ascii="Times New Roman" w:hAnsi="Times New Roman" w:cs="Times New Roman"/>
          <w:sz w:val="28"/>
          <w:szCs w:val="28"/>
        </w:rPr>
        <w:t>принципы и методики оценки сельскохозяйственных животных по экстерьеру, интерьеру, конституции, продуктивности;</w:t>
      </w:r>
    </w:p>
    <w:p w:rsidR="00FD7852" w:rsidRPr="00FD7852" w:rsidRDefault="00FD7852" w:rsidP="00FD7852">
      <w:pPr>
        <w:pStyle w:val="a7"/>
        <w:numPr>
          <w:ilvl w:val="0"/>
          <w:numId w:val="24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52">
        <w:rPr>
          <w:rFonts w:ascii="Times New Roman" w:hAnsi="Times New Roman" w:cs="Times New Roman"/>
          <w:sz w:val="28"/>
          <w:szCs w:val="28"/>
        </w:rPr>
        <w:t>закономерности формирования продуктивности животных в онтогенезе;</w:t>
      </w:r>
    </w:p>
    <w:p w:rsidR="00FD7852" w:rsidRPr="00FD7852" w:rsidRDefault="00FD7852" w:rsidP="00FD7852">
      <w:pPr>
        <w:pStyle w:val="a7"/>
        <w:numPr>
          <w:ilvl w:val="0"/>
          <w:numId w:val="24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52">
        <w:rPr>
          <w:rFonts w:ascii="Times New Roman" w:hAnsi="Times New Roman" w:cs="Times New Roman"/>
          <w:sz w:val="28"/>
          <w:szCs w:val="28"/>
        </w:rPr>
        <w:t>сроки роста, жизни, использования, половой, физиологической и хозяйственной зрелости животных, принципы направленного выращивания молодняка сельскохозяйственных животных;</w:t>
      </w:r>
    </w:p>
    <w:p w:rsidR="00FD7852" w:rsidRPr="00FD7852" w:rsidRDefault="00FD7852" w:rsidP="00FD7852">
      <w:pPr>
        <w:pStyle w:val="a7"/>
        <w:numPr>
          <w:ilvl w:val="0"/>
          <w:numId w:val="24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52">
        <w:rPr>
          <w:rFonts w:ascii="Times New Roman" w:hAnsi="Times New Roman" w:cs="Times New Roman"/>
          <w:sz w:val="28"/>
          <w:szCs w:val="28"/>
        </w:rPr>
        <w:t>классификацию отбора по формам, признакам, принципам, происхождению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852" w:rsidRPr="00FD7852" w:rsidRDefault="00FD7852" w:rsidP="00FD7852">
      <w:pPr>
        <w:pStyle w:val="a7"/>
        <w:numPr>
          <w:ilvl w:val="0"/>
          <w:numId w:val="24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52">
        <w:rPr>
          <w:rFonts w:ascii="Times New Roman" w:hAnsi="Times New Roman" w:cs="Times New Roman"/>
          <w:sz w:val="28"/>
          <w:szCs w:val="28"/>
        </w:rPr>
        <w:t>принципы, формы и методы подбора в животноводстве;</w:t>
      </w:r>
    </w:p>
    <w:p w:rsidR="00FD7852" w:rsidRPr="00FD7852" w:rsidRDefault="00FD7852" w:rsidP="00FD7852">
      <w:pPr>
        <w:pStyle w:val="a7"/>
        <w:numPr>
          <w:ilvl w:val="0"/>
          <w:numId w:val="24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52">
        <w:rPr>
          <w:rFonts w:ascii="Times New Roman" w:hAnsi="Times New Roman" w:cs="Times New Roman"/>
          <w:sz w:val="28"/>
          <w:szCs w:val="28"/>
        </w:rPr>
        <w:t>сущность, цели применения разных степеней инбридинга в животноводстве;</w:t>
      </w:r>
    </w:p>
    <w:p w:rsidR="00FD7852" w:rsidRPr="00FD7852" w:rsidRDefault="00FD7852" w:rsidP="00FD7852">
      <w:pPr>
        <w:pStyle w:val="a7"/>
        <w:numPr>
          <w:ilvl w:val="0"/>
          <w:numId w:val="24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52">
        <w:rPr>
          <w:rFonts w:ascii="Times New Roman" w:hAnsi="Times New Roman" w:cs="Times New Roman"/>
          <w:spacing w:val="-6"/>
          <w:sz w:val="28"/>
          <w:szCs w:val="28"/>
        </w:rPr>
        <w:t>методы получения гетерозиса (близкая, умеренная и отдаленная гибридизация);</w:t>
      </w:r>
    </w:p>
    <w:p w:rsidR="00FD7852" w:rsidRPr="00FD7852" w:rsidRDefault="00FD7852" w:rsidP="00FD7852">
      <w:pPr>
        <w:pStyle w:val="a7"/>
        <w:numPr>
          <w:ilvl w:val="0"/>
          <w:numId w:val="24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52">
        <w:rPr>
          <w:rFonts w:ascii="Times New Roman" w:hAnsi="Times New Roman" w:cs="Times New Roman"/>
          <w:sz w:val="28"/>
          <w:szCs w:val="28"/>
        </w:rPr>
        <w:t>генетические основы селекционно-племенной работы;</w:t>
      </w:r>
    </w:p>
    <w:p w:rsidR="00FD7852" w:rsidRPr="00FD7852" w:rsidRDefault="00FD7852" w:rsidP="00FD7852">
      <w:pPr>
        <w:pStyle w:val="a7"/>
        <w:numPr>
          <w:ilvl w:val="0"/>
          <w:numId w:val="24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52">
        <w:rPr>
          <w:rFonts w:ascii="Times New Roman" w:hAnsi="Times New Roman" w:cs="Times New Roman"/>
          <w:sz w:val="28"/>
          <w:szCs w:val="28"/>
        </w:rPr>
        <w:t>закономерности изменчивости и наследуемости хозяйственно полезных признаков в популяциях и стадах;</w:t>
      </w:r>
    </w:p>
    <w:p w:rsidR="00FD7852" w:rsidRPr="00FD7852" w:rsidRDefault="00FD7852" w:rsidP="00FD7852">
      <w:pPr>
        <w:pStyle w:val="a7"/>
        <w:numPr>
          <w:ilvl w:val="0"/>
          <w:numId w:val="24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52">
        <w:rPr>
          <w:rFonts w:ascii="Times New Roman" w:hAnsi="Times New Roman" w:cs="Times New Roman"/>
          <w:sz w:val="28"/>
          <w:szCs w:val="28"/>
        </w:rPr>
        <w:t>принципы функционирования автоматизированных информационных си</w:t>
      </w:r>
      <w:r>
        <w:rPr>
          <w:rFonts w:ascii="Times New Roman" w:hAnsi="Times New Roman" w:cs="Times New Roman"/>
          <w:sz w:val="28"/>
          <w:szCs w:val="28"/>
        </w:rPr>
        <w:t>стем по племенной работе;</w:t>
      </w:r>
    </w:p>
    <w:p w:rsidR="00FD7852" w:rsidRPr="00FD7852" w:rsidRDefault="00FD7852" w:rsidP="00FD7852">
      <w:pPr>
        <w:pStyle w:val="a7"/>
        <w:numPr>
          <w:ilvl w:val="0"/>
          <w:numId w:val="24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52">
        <w:rPr>
          <w:rFonts w:ascii="Times New Roman" w:hAnsi="Times New Roman" w:cs="Times New Roman"/>
          <w:spacing w:val="-6"/>
          <w:sz w:val="28"/>
          <w:szCs w:val="28"/>
        </w:rPr>
        <w:t>приемы, обеспечивающие устойчивый прогресс в улучшении пород животных;</w:t>
      </w:r>
    </w:p>
    <w:p w:rsidR="00FD7852" w:rsidRPr="00FD7852" w:rsidRDefault="00FD7852" w:rsidP="00FD7852">
      <w:pPr>
        <w:pStyle w:val="a7"/>
        <w:numPr>
          <w:ilvl w:val="0"/>
          <w:numId w:val="24"/>
        </w:numPr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52">
        <w:rPr>
          <w:rFonts w:ascii="Times New Roman" w:hAnsi="Times New Roman" w:cs="Times New Roman"/>
          <w:sz w:val="28"/>
          <w:szCs w:val="28"/>
        </w:rPr>
        <w:t>основные принципы крупномасштабной селекции, основы геномной селекции;</w:t>
      </w:r>
    </w:p>
    <w:p w:rsidR="00392127" w:rsidRDefault="00FD7852" w:rsidP="00392127">
      <w:pPr>
        <w:tabs>
          <w:tab w:val="left" w:pos="360"/>
          <w:tab w:val="left" w:pos="54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31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D7852" w:rsidRPr="00392127" w:rsidRDefault="00392127" w:rsidP="00392127">
      <w:pPr>
        <w:pStyle w:val="a7"/>
        <w:numPr>
          <w:ilvl w:val="0"/>
          <w:numId w:val="24"/>
        </w:numPr>
        <w:tabs>
          <w:tab w:val="left" w:pos="360"/>
          <w:tab w:val="left" w:pos="54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852" w:rsidRPr="00392127">
        <w:rPr>
          <w:rFonts w:ascii="Times New Roman" w:hAnsi="Times New Roman" w:cs="Times New Roman"/>
          <w:sz w:val="28"/>
          <w:szCs w:val="28"/>
        </w:rPr>
        <w:t>определять генеалогическую принадлежность и генотип животных;</w:t>
      </w:r>
    </w:p>
    <w:p w:rsidR="00392127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классифицировать типы конституции животных по Кулешову и давать их анатомо-физиологические характеристики;</w:t>
      </w:r>
    </w:p>
    <w:p w:rsidR="00392127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оценивать животных по экстерьеру, типичности и кондициям;</w:t>
      </w:r>
    </w:p>
    <w:p w:rsidR="00392127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вычислять абсолютную и относительную скорость роста животных, составлять планы роста;</w:t>
      </w:r>
    </w:p>
    <w:p w:rsidR="00392127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использовать основные закономерности роста и развития сельскохозяйственных животных для направленного формирования продуктивных качеств животных;</w:t>
      </w:r>
    </w:p>
    <w:p w:rsidR="00392127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проводить учет и оценку сельскохозяйственных животных по количественным и качественным признакам продуктивности;</w:t>
      </w:r>
    </w:p>
    <w:p w:rsidR="00392127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pacing w:val="-8"/>
          <w:sz w:val="28"/>
          <w:szCs w:val="28"/>
        </w:rPr>
        <w:t>проводить отбор, формировать селекционные и производственные группы;</w:t>
      </w:r>
    </w:p>
    <w:p w:rsidR="00392127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прогнозировать и рассчитывать эффект селекции и целевой стандарт;</w:t>
      </w:r>
    </w:p>
    <w:p w:rsidR="00392127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оценивать и отбирать животных по происхождению (родословной);</w:t>
      </w:r>
    </w:p>
    <w:p w:rsidR="00392127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организовывать проверку и отбор животных (производителей) по качеству потомства;</w:t>
      </w:r>
    </w:p>
    <w:p w:rsidR="00392127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pacing w:val="-6"/>
          <w:sz w:val="28"/>
          <w:szCs w:val="28"/>
        </w:rPr>
        <w:t>получать и оценивать эффект гетерозиса, полученный разными методами;</w:t>
      </w:r>
    </w:p>
    <w:p w:rsidR="00392127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планировать и определять степени, формы и типы инбридинга;</w:t>
      </w:r>
    </w:p>
    <w:p w:rsidR="00392127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составлять схемы различных методов межпородного разведения;</w:t>
      </w:r>
    </w:p>
    <w:p w:rsidR="00392127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разрабатывать перспективные планы племенной работы;</w:t>
      </w:r>
    </w:p>
    <w:p w:rsidR="00392127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pacing w:val="-6"/>
          <w:sz w:val="28"/>
          <w:szCs w:val="28"/>
        </w:rPr>
        <w:t xml:space="preserve">организовывать селекционный процесс в больших массивах скота по последовательному практическому внедрению элементов крупномасштабной селекции; </w:t>
      </w:r>
    </w:p>
    <w:p w:rsidR="00FD7852" w:rsidRPr="00392127" w:rsidRDefault="00FD7852" w:rsidP="00392127">
      <w:pPr>
        <w:pStyle w:val="a7"/>
        <w:numPr>
          <w:ilvl w:val="0"/>
          <w:numId w:val="24"/>
        </w:numPr>
        <w:tabs>
          <w:tab w:val="left" w:pos="360"/>
          <w:tab w:val="left" w:pos="54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использовать современные методы оценки генотипа животных и другие достижения науки и техники для повышения эффективности племенной работы;</w:t>
      </w:r>
    </w:p>
    <w:p w:rsidR="00FD7852" w:rsidRPr="00B87311" w:rsidRDefault="00FD7852" w:rsidP="00FD7852">
      <w:pPr>
        <w:tabs>
          <w:tab w:val="left" w:pos="360"/>
          <w:tab w:val="left" w:pos="54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311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FD7852" w:rsidRDefault="00FD7852" w:rsidP="00392127">
      <w:pPr>
        <w:pStyle w:val="a7"/>
        <w:numPr>
          <w:ilvl w:val="0"/>
          <w:numId w:val="2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навыками по созданию и совершенствованию новых, более продуктивных и экономически выгодных пород, типов, линий, кроссов и гибридов сельскохозяйственных животных, пригодных для современных прогрес</w:t>
      </w:r>
      <w:r w:rsidR="00392127">
        <w:rPr>
          <w:rFonts w:ascii="Times New Roman" w:hAnsi="Times New Roman" w:cs="Times New Roman"/>
          <w:sz w:val="28"/>
          <w:szCs w:val="28"/>
        </w:rPr>
        <w:t>сив</w:t>
      </w:r>
      <w:r w:rsidRPr="00392127">
        <w:rPr>
          <w:rFonts w:ascii="Times New Roman" w:hAnsi="Times New Roman" w:cs="Times New Roman"/>
          <w:sz w:val="28"/>
          <w:szCs w:val="28"/>
        </w:rPr>
        <w:t>ных технологий животноводства;</w:t>
      </w:r>
    </w:p>
    <w:p w:rsidR="00392127" w:rsidRDefault="00FD7852" w:rsidP="00392127">
      <w:pPr>
        <w:pStyle w:val="a7"/>
        <w:numPr>
          <w:ilvl w:val="0"/>
          <w:numId w:val="2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приемами и методами разведения сельскохозяйственных животных;</w:t>
      </w:r>
    </w:p>
    <w:p w:rsidR="00392127" w:rsidRDefault="00FD7852" w:rsidP="00392127">
      <w:pPr>
        <w:pStyle w:val="a7"/>
        <w:numPr>
          <w:ilvl w:val="0"/>
          <w:numId w:val="2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общими принципами организации племенного дела;</w:t>
      </w:r>
    </w:p>
    <w:p w:rsidR="004E72B2" w:rsidRPr="00392127" w:rsidRDefault="00FD7852" w:rsidP="00392127">
      <w:pPr>
        <w:pStyle w:val="a7"/>
        <w:numPr>
          <w:ilvl w:val="0"/>
          <w:numId w:val="2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127">
        <w:rPr>
          <w:rFonts w:ascii="Times New Roman" w:hAnsi="Times New Roman" w:cs="Times New Roman"/>
          <w:sz w:val="28"/>
          <w:szCs w:val="28"/>
        </w:rPr>
        <w:t>методиками составления перспективных планов племенной работы для племенных стад.</w:t>
      </w:r>
    </w:p>
    <w:p w:rsidR="00DA6731" w:rsidRPr="00225FF7" w:rsidRDefault="00DA6731" w:rsidP="00DA6731">
      <w:pPr>
        <w:pStyle w:val="a3"/>
        <w:spacing w:after="0"/>
        <w:ind w:left="0" w:firstLine="709"/>
        <w:jc w:val="both"/>
        <w:rPr>
          <w:spacing w:val="4"/>
          <w:sz w:val="28"/>
          <w:szCs w:val="28"/>
        </w:rPr>
      </w:pPr>
      <w:r w:rsidRPr="00225FF7">
        <w:rPr>
          <w:spacing w:val="4"/>
          <w:sz w:val="28"/>
          <w:szCs w:val="28"/>
        </w:rPr>
        <w:t xml:space="preserve">В результате изучения учебной дисциплины </w:t>
      </w:r>
      <w:r w:rsidR="00247520" w:rsidRPr="00225FF7">
        <w:rPr>
          <w:spacing w:val="4"/>
          <w:sz w:val="28"/>
          <w:szCs w:val="28"/>
        </w:rPr>
        <w:t>студент</w:t>
      </w:r>
      <w:r w:rsidRPr="00225FF7">
        <w:rPr>
          <w:spacing w:val="4"/>
          <w:sz w:val="28"/>
          <w:szCs w:val="28"/>
        </w:rPr>
        <w:t xml:space="preserve"> должен закрепить и развить </w:t>
      </w:r>
      <w:r w:rsidR="008862BA" w:rsidRPr="00225FF7">
        <w:rPr>
          <w:spacing w:val="4"/>
          <w:sz w:val="28"/>
          <w:szCs w:val="28"/>
        </w:rPr>
        <w:t>базовую</w:t>
      </w:r>
      <w:r w:rsidRPr="00225FF7">
        <w:rPr>
          <w:spacing w:val="4"/>
          <w:sz w:val="28"/>
          <w:szCs w:val="28"/>
        </w:rPr>
        <w:t xml:space="preserve"> компетенцию </w:t>
      </w:r>
      <w:r w:rsidR="00247520" w:rsidRPr="00225FF7">
        <w:rPr>
          <w:spacing w:val="4"/>
          <w:sz w:val="28"/>
          <w:szCs w:val="28"/>
        </w:rPr>
        <w:t>БПК-11</w:t>
      </w:r>
      <w:r w:rsidRPr="00225FF7">
        <w:rPr>
          <w:spacing w:val="4"/>
          <w:sz w:val="28"/>
          <w:szCs w:val="28"/>
        </w:rPr>
        <w:t xml:space="preserve"> – </w:t>
      </w:r>
      <w:r w:rsidR="00247520" w:rsidRPr="00225FF7">
        <w:rPr>
          <w:spacing w:val="4"/>
          <w:sz w:val="28"/>
          <w:szCs w:val="28"/>
        </w:rPr>
        <w:t>знать особенности онтогенеза животных разных видов, владеть способами оценки экстерьера, интерьера, конституции животных, их продуктивности и племенных качеств</w:t>
      </w:r>
      <w:r w:rsidR="0008403A" w:rsidRPr="00225FF7">
        <w:rPr>
          <w:spacing w:val="4"/>
          <w:sz w:val="28"/>
          <w:szCs w:val="28"/>
        </w:rPr>
        <w:t>, а также прогрессивными способами разведения, различными видами отбора и подбора, быть способным определять эффективность селекционных мероприятий и прогнозировать их результаты на краткосрочную и долгосрочную перспективы.</w:t>
      </w:r>
    </w:p>
    <w:p w:rsidR="00942B8B" w:rsidRPr="00225FF7" w:rsidRDefault="00E82EFB" w:rsidP="003226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FF7">
        <w:rPr>
          <w:rFonts w:ascii="Times New Roman" w:hAnsi="Times New Roman" w:cs="Times New Roman"/>
          <w:color w:val="000000"/>
          <w:sz w:val="28"/>
          <w:szCs w:val="28"/>
        </w:rPr>
        <w:t>Для изучения учебной дисциплины «Разведение сельскохозяйственных животных» предусматривается 326 часов, из них аудиторных – 180 часов</w:t>
      </w:r>
      <w:r w:rsidR="00322616" w:rsidRPr="00225FF7">
        <w:rPr>
          <w:rFonts w:ascii="Times New Roman" w:hAnsi="Times New Roman" w:cs="Times New Roman"/>
          <w:color w:val="000000"/>
          <w:sz w:val="28"/>
          <w:szCs w:val="28"/>
        </w:rPr>
        <w:t>. Примерное распределение аудиторных часов по видам занятий:</w:t>
      </w:r>
      <w:r w:rsidRPr="00225FF7">
        <w:rPr>
          <w:rFonts w:ascii="Times New Roman" w:hAnsi="Times New Roman" w:cs="Times New Roman"/>
          <w:color w:val="000000"/>
          <w:sz w:val="28"/>
          <w:szCs w:val="28"/>
        </w:rPr>
        <w:t xml:space="preserve"> лекций – 54 часа</w:t>
      </w:r>
      <w:r w:rsidR="00C94E34" w:rsidRPr="00225F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25FF7">
        <w:rPr>
          <w:rFonts w:ascii="Times New Roman" w:hAnsi="Times New Roman" w:cs="Times New Roman"/>
          <w:color w:val="000000"/>
          <w:sz w:val="28"/>
          <w:szCs w:val="28"/>
        </w:rPr>
        <w:t xml:space="preserve"> лабораторных занятий – 126 часов. Рекомендуемые формы текущих аттестаций – зач</w:t>
      </w:r>
      <w:r w:rsidR="00661AEA" w:rsidRPr="00225FF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25FF7">
        <w:rPr>
          <w:rFonts w:ascii="Times New Roman" w:hAnsi="Times New Roman" w:cs="Times New Roman"/>
          <w:color w:val="000000"/>
          <w:sz w:val="28"/>
          <w:szCs w:val="28"/>
        </w:rPr>
        <w:t>т, экзамен.</w:t>
      </w:r>
      <w:r w:rsidR="00771AB8" w:rsidRPr="00225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3B1" w:rsidRPr="00225FF7">
        <w:rPr>
          <w:rFonts w:ascii="Times New Roman" w:hAnsi="Times New Roman" w:cs="Times New Roman"/>
          <w:color w:val="000000"/>
          <w:sz w:val="28"/>
          <w:szCs w:val="28"/>
        </w:rPr>
        <w:t>Типовым учебным планом п</w:t>
      </w:r>
      <w:r w:rsidR="00771AB8" w:rsidRPr="00225FF7">
        <w:rPr>
          <w:rFonts w:ascii="Times New Roman" w:hAnsi="Times New Roman" w:cs="Times New Roman"/>
          <w:color w:val="000000"/>
          <w:sz w:val="28"/>
          <w:szCs w:val="28"/>
        </w:rPr>
        <w:t>редусмотрено</w:t>
      </w:r>
      <w:r w:rsidR="008862BA" w:rsidRPr="00225FF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</w:t>
      </w:r>
      <w:r w:rsidR="00E01051" w:rsidRPr="00225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2BA" w:rsidRPr="00225FF7">
        <w:rPr>
          <w:rFonts w:ascii="Times New Roman" w:hAnsi="Times New Roman" w:cs="Times New Roman"/>
          <w:color w:val="000000"/>
          <w:sz w:val="28"/>
          <w:szCs w:val="28"/>
        </w:rPr>
        <w:t>курсовой работы – 40 часов.</w:t>
      </w:r>
    </w:p>
    <w:p w:rsidR="00E01051" w:rsidRPr="00225FF7" w:rsidRDefault="00E01051" w:rsidP="00E01051">
      <w:pPr>
        <w:tabs>
          <w:tab w:val="left" w:pos="365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cap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caps/>
          <w:spacing w:val="10"/>
          <w:sz w:val="28"/>
          <w:szCs w:val="28"/>
        </w:rPr>
        <w:t>2. Примерный тематический план</w:t>
      </w:r>
    </w:p>
    <w:p w:rsidR="00661AEA" w:rsidRPr="00225FF7" w:rsidRDefault="00661AEA" w:rsidP="004E645B">
      <w:pPr>
        <w:jc w:val="center"/>
        <w:rPr>
          <w:rFonts w:ascii="Times New Roman" w:hAnsi="Times New Roman" w:cs="Times New Roman"/>
          <w:b/>
          <w:bCs/>
          <w:caps/>
          <w:spacing w:val="10"/>
          <w:sz w:val="28"/>
          <w:szCs w:val="28"/>
        </w:rPr>
      </w:pP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12"/>
          <w:szCs w:val="28"/>
        </w:rPr>
      </w:pPr>
    </w:p>
    <w:tbl>
      <w:tblPr>
        <w:tblStyle w:val="10"/>
        <w:tblW w:w="9314" w:type="dxa"/>
        <w:jc w:val="center"/>
        <w:tblLayout w:type="fixed"/>
        <w:tblLook w:val="01E0" w:firstRow="1" w:lastRow="1" w:firstColumn="1" w:lastColumn="1" w:noHBand="0" w:noVBand="0"/>
      </w:tblPr>
      <w:tblGrid>
        <w:gridCol w:w="406"/>
        <w:gridCol w:w="5811"/>
        <w:gridCol w:w="851"/>
        <w:gridCol w:w="850"/>
        <w:gridCol w:w="1396"/>
      </w:tblGrid>
      <w:tr w:rsidR="004E645B" w:rsidRPr="00225FF7" w:rsidTr="00D67DF0">
        <w:trPr>
          <w:trHeight w:val="144"/>
          <w:jc w:val="center"/>
        </w:trPr>
        <w:tc>
          <w:tcPr>
            <w:tcW w:w="406" w:type="dxa"/>
            <w:vMerge w:val="restart"/>
            <w:vAlign w:val="center"/>
          </w:tcPr>
          <w:p w:rsidR="004E645B" w:rsidRPr="00225FF7" w:rsidRDefault="004E645B" w:rsidP="00510F41">
            <w:pPr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1" w:type="dxa"/>
            <w:vMerge w:val="restart"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97" w:type="dxa"/>
            <w:gridSpan w:val="3"/>
            <w:vAlign w:val="center"/>
          </w:tcPr>
          <w:p w:rsidR="004E645B" w:rsidRPr="00225FF7" w:rsidRDefault="004E645B" w:rsidP="00D67DF0">
            <w:pPr>
              <w:autoSpaceDE/>
              <w:autoSpaceDN/>
              <w:adjustRightInd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часов</w:t>
            </w:r>
          </w:p>
        </w:tc>
      </w:tr>
      <w:tr w:rsidR="004E645B" w:rsidRPr="00225FF7" w:rsidTr="00D67DF0">
        <w:trPr>
          <w:trHeight w:val="144"/>
          <w:jc w:val="center"/>
        </w:trPr>
        <w:tc>
          <w:tcPr>
            <w:tcW w:w="406" w:type="dxa"/>
            <w:vMerge/>
            <w:vAlign w:val="center"/>
          </w:tcPr>
          <w:p w:rsidR="004E645B" w:rsidRPr="00225FF7" w:rsidRDefault="004E645B" w:rsidP="00510F41">
            <w:pPr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ind w:left="-10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2246" w:type="dxa"/>
            <w:gridSpan w:val="2"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E645B" w:rsidRPr="00225FF7" w:rsidTr="00D67DF0">
        <w:trPr>
          <w:trHeight w:val="144"/>
          <w:jc w:val="center"/>
        </w:trPr>
        <w:tc>
          <w:tcPr>
            <w:tcW w:w="406" w:type="dxa"/>
            <w:vMerge/>
            <w:vAlign w:val="center"/>
          </w:tcPr>
          <w:p w:rsidR="004E645B" w:rsidRPr="00225FF7" w:rsidRDefault="004E645B" w:rsidP="00510F41">
            <w:pPr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ind w:left="-108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E645B" w:rsidRPr="00225FF7" w:rsidRDefault="004E645B" w:rsidP="00D67DF0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396" w:type="dxa"/>
            <w:vAlign w:val="center"/>
          </w:tcPr>
          <w:p w:rsidR="004E645B" w:rsidRPr="00225FF7" w:rsidRDefault="004E645B" w:rsidP="00D67DF0">
            <w:pPr>
              <w:autoSpaceDE/>
              <w:autoSpaceDN/>
              <w:adjustRightInd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</w:tr>
      <w:tr w:rsidR="004E645B" w:rsidRPr="00225FF7" w:rsidTr="00D67DF0">
        <w:trPr>
          <w:trHeight w:val="167"/>
          <w:jc w:val="center"/>
        </w:trPr>
        <w:tc>
          <w:tcPr>
            <w:tcW w:w="406" w:type="dxa"/>
            <w:vAlign w:val="center"/>
          </w:tcPr>
          <w:p w:rsidR="004E645B" w:rsidRPr="00225FF7" w:rsidRDefault="004E645B" w:rsidP="00510F41">
            <w:pPr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645B" w:rsidRPr="00225FF7" w:rsidTr="00D67DF0">
        <w:trPr>
          <w:trHeight w:val="313"/>
          <w:jc w:val="center"/>
        </w:trPr>
        <w:tc>
          <w:tcPr>
            <w:tcW w:w="406" w:type="dxa"/>
            <w:vAlign w:val="center"/>
          </w:tcPr>
          <w:p w:rsidR="004E645B" w:rsidRPr="00225FF7" w:rsidRDefault="008862BA" w:rsidP="00510F41">
            <w:pPr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Происхождение, одомашнивание и эволюция сельскохозяйственных животных</w:t>
            </w:r>
          </w:p>
        </w:tc>
        <w:tc>
          <w:tcPr>
            <w:tcW w:w="851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45B" w:rsidRPr="00225FF7" w:rsidTr="00D67DF0">
        <w:trPr>
          <w:trHeight w:val="166"/>
          <w:jc w:val="center"/>
        </w:trPr>
        <w:tc>
          <w:tcPr>
            <w:tcW w:w="406" w:type="dxa"/>
            <w:vAlign w:val="center"/>
          </w:tcPr>
          <w:p w:rsidR="004E645B" w:rsidRPr="00225FF7" w:rsidRDefault="008862BA" w:rsidP="00510F41">
            <w:pPr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Учение о породе</w:t>
            </w:r>
          </w:p>
        </w:tc>
        <w:tc>
          <w:tcPr>
            <w:tcW w:w="851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6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45B" w:rsidRPr="00225FF7" w:rsidTr="00D67DF0">
        <w:trPr>
          <w:trHeight w:val="540"/>
          <w:jc w:val="center"/>
        </w:trPr>
        <w:tc>
          <w:tcPr>
            <w:tcW w:w="406" w:type="dxa"/>
            <w:vAlign w:val="center"/>
          </w:tcPr>
          <w:p w:rsidR="004E645B" w:rsidRPr="00225FF7" w:rsidRDefault="008862BA" w:rsidP="008862BA">
            <w:pPr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vAlign w:val="center"/>
          </w:tcPr>
          <w:p w:rsidR="004E645B" w:rsidRPr="00225FF7" w:rsidRDefault="008862BA" w:rsidP="008862BA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 xml:space="preserve">Оценка сельскохозяйственных животных по характеру формирования хозяйственно полезных признаков в онтогенезе </w:t>
            </w:r>
          </w:p>
        </w:tc>
        <w:tc>
          <w:tcPr>
            <w:tcW w:w="851" w:type="dxa"/>
            <w:vAlign w:val="center"/>
          </w:tcPr>
          <w:p w:rsidR="004E645B" w:rsidRPr="00225FF7" w:rsidRDefault="008862BA" w:rsidP="008862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6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E645B" w:rsidRPr="00225FF7" w:rsidTr="00D67DF0">
        <w:trPr>
          <w:trHeight w:val="692"/>
          <w:jc w:val="center"/>
        </w:trPr>
        <w:tc>
          <w:tcPr>
            <w:tcW w:w="406" w:type="dxa"/>
            <w:vAlign w:val="center"/>
          </w:tcPr>
          <w:p w:rsidR="004E645B" w:rsidRPr="00225FF7" w:rsidRDefault="008862BA" w:rsidP="008862BA">
            <w:pPr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vAlign w:val="center"/>
          </w:tcPr>
          <w:p w:rsidR="004E645B" w:rsidRPr="00225FF7" w:rsidRDefault="008862BA" w:rsidP="004E645B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Оценка сельскохозяйственных животных по экстерьеру, интерьеру и</w:t>
            </w:r>
            <w:r w:rsidR="00636947" w:rsidRPr="0022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</w:p>
        </w:tc>
        <w:tc>
          <w:tcPr>
            <w:tcW w:w="851" w:type="dxa"/>
            <w:vAlign w:val="center"/>
          </w:tcPr>
          <w:p w:rsidR="004E645B" w:rsidRPr="00225FF7" w:rsidRDefault="008862BA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6" w:type="dxa"/>
            <w:vAlign w:val="center"/>
          </w:tcPr>
          <w:p w:rsidR="004E645B" w:rsidRPr="00225FF7" w:rsidRDefault="008862BA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E645B"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E645B" w:rsidRPr="00225FF7" w:rsidTr="00D67DF0">
        <w:trPr>
          <w:trHeight w:val="321"/>
          <w:jc w:val="center"/>
        </w:trPr>
        <w:tc>
          <w:tcPr>
            <w:tcW w:w="406" w:type="dxa"/>
            <w:vAlign w:val="center"/>
          </w:tcPr>
          <w:p w:rsidR="004E645B" w:rsidRPr="00225FF7" w:rsidRDefault="008862BA" w:rsidP="008862BA">
            <w:pPr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Оценка сельскохозяйственных животных по продуктивности</w:t>
            </w:r>
          </w:p>
        </w:tc>
        <w:tc>
          <w:tcPr>
            <w:tcW w:w="851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6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E645B" w:rsidRPr="00225FF7" w:rsidTr="00D67DF0">
        <w:trPr>
          <w:trHeight w:val="88"/>
          <w:jc w:val="center"/>
        </w:trPr>
        <w:tc>
          <w:tcPr>
            <w:tcW w:w="406" w:type="dxa"/>
            <w:vAlign w:val="center"/>
          </w:tcPr>
          <w:p w:rsidR="004E645B" w:rsidRPr="00225FF7" w:rsidRDefault="008862BA" w:rsidP="008862BA">
            <w:pPr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Оценка наследственных качеств (генотипа) сельскохозяйственных животных</w:t>
            </w:r>
          </w:p>
        </w:tc>
        <w:tc>
          <w:tcPr>
            <w:tcW w:w="851" w:type="dxa"/>
            <w:vAlign w:val="center"/>
          </w:tcPr>
          <w:p w:rsidR="004E645B" w:rsidRPr="00225FF7" w:rsidRDefault="00DA0F6A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4E645B" w:rsidRPr="00225FF7" w:rsidRDefault="00DA0F6A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6" w:type="dxa"/>
            <w:vAlign w:val="center"/>
          </w:tcPr>
          <w:p w:rsidR="004E645B" w:rsidRPr="00225FF7" w:rsidRDefault="00DA0F6A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E645B" w:rsidRPr="00225FF7" w:rsidTr="00D67DF0">
        <w:trPr>
          <w:trHeight w:val="43"/>
          <w:jc w:val="center"/>
        </w:trPr>
        <w:tc>
          <w:tcPr>
            <w:tcW w:w="406" w:type="dxa"/>
            <w:vAlign w:val="center"/>
          </w:tcPr>
          <w:p w:rsidR="004E645B" w:rsidRPr="00225FF7" w:rsidRDefault="008862BA" w:rsidP="008862BA">
            <w:pPr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Отбор сельскохозяйственных животных</w:t>
            </w:r>
          </w:p>
        </w:tc>
        <w:tc>
          <w:tcPr>
            <w:tcW w:w="851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6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E645B" w:rsidRPr="00225FF7" w:rsidTr="00D67DF0">
        <w:trPr>
          <w:trHeight w:val="235"/>
          <w:jc w:val="center"/>
        </w:trPr>
        <w:tc>
          <w:tcPr>
            <w:tcW w:w="406" w:type="dxa"/>
            <w:vAlign w:val="center"/>
          </w:tcPr>
          <w:p w:rsidR="004E645B" w:rsidRPr="00225FF7" w:rsidRDefault="008862BA" w:rsidP="008862BA">
            <w:pPr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942B8B" w:rsidRPr="00225FF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животных</w:t>
            </w:r>
          </w:p>
        </w:tc>
        <w:tc>
          <w:tcPr>
            <w:tcW w:w="851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6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E645B" w:rsidRPr="00225FF7" w:rsidTr="00D67DF0">
        <w:trPr>
          <w:trHeight w:val="77"/>
          <w:jc w:val="center"/>
        </w:trPr>
        <w:tc>
          <w:tcPr>
            <w:tcW w:w="406" w:type="dxa"/>
            <w:vAlign w:val="center"/>
          </w:tcPr>
          <w:p w:rsidR="004E645B" w:rsidRPr="00225FF7" w:rsidRDefault="008862BA" w:rsidP="008862BA">
            <w:pPr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vAlign w:val="center"/>
          </w:tcPr>
          <w:p w:rsidR="001036E3" w:rsidRPr="00225FF7" w:rsidRDefault="004E645B" w:rsidP="00D67DF0">
            <w:pPr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Методы разведения сельскохозяйственных животных</w:t>
            </w:r>
          </w:p>
        </w:tc>
        <w:tc>
          <w:tcPr>
            <w:tcW w:w="851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6" w:type="dxa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645B" w:rsidRPr="00225FF7" w:rsidTr="00D67DF0">
        <w:trPr>
          <w:trHeight w:val="387"/>
          <w:jc w:val="center"/>
        </w:trPr>
        <w:tc>
          <w:tcPr>
            <w:tcW w:w="406" w:type="dxa"/>
            <w:vAlign w:val="center"/>
          </w:tcPr>
          <w:p w:rsidR="004E645B" w:rsidRPr="00225FF7" w:rsidRDefault="008862BA" w:rsidP="008862BA">
            <w:pPr>
              <w:widowControl/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организации и управления племенной работой в Республике Беларусь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645B" w:rsidRPr="00225FF7" w:rsidTr="00D67DF0">
        <w:trPr>
          <w:trHeight w:val="77"/>
          <w:jc w:val="center"/>
        </w:trPr>
        <w:tc>
          <w:tcPr>
            <w:tcW w:w="406" w:type="dxa"/>
            <w:vAlign w:val="center"/>
          </w:tcPr>
          <w:p w:rsidR="004E645B" w:rsidRPr="00225FF7" w:rsidRDefault="004E645B" w:rsidP="008862BA">
            <w:pPr>
              <w:widowControl/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62BA"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племенной работы</w:t>
            </w:r>
            <w:r w:rsidRPr="00225F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крупномасштабная селекция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E645B" w:rsidRPr="00225FF7" w:rsidTr="00D67DF0">
        <w:trPr>
          <w:trHeight w:val="77"/>
          <w:jc w:val="center"/>
        </w:trPr>
        <w:tc>
          <w:tcPr>
            <w:tcW w:w="406" w:type="dxa"/>
            <w:vAlign w:val="center"/>
          </w:tcPr>
          <w:p w:rsidR="004E645B" w:rsidRPr="00225FF7" w:rsidRDefault="00942B8B" w:rsidP="008862BA">
            <w:pPr>
              <w:widowControl/>
              <w:autoSpaceDE/>
              <w:autoSpaceDN/>
              <w:adjustRightInd/>
              <w:ind w:left="-12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62BA"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генетического прогресса в животноводстве с использованием ДНК-технологий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E645B" w:rsidRPr="00225FF7" w:rsidRDefault="004E645B" w:rsidP="004E64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E645B" w:rsidRPr="00225FF7" w:rsidTr="00D67DF0">
        <w:trPr>
          <w:trHeight w:val="251"/>
          <w:jc w:val="center"/>
        </w:trPr>
        <w:tc>
          <w:tcPr>
            <w:tcW w:w="6217" w:type="dxa"/>
            <w:gridSpan w:val="2"/>
          </w:tcPr>
          <w:p w:rsidR="004E645B" w:rsidRPr="00225FF7" w:rsidRDefault="004E645B" w:rsidP="004E645B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96" w:type="dxa"/>
            <w:vAlign w:val="center"/>
          </w:tcPr>
          <w:p w:rsidR="004E645B" w:rsidRPr="00225FF7" w:rsidRDefault="004E645B" w:rsidP="004E64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F7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</w:tbl>
    <w:p w:rsidR="008862BA" w:rsidRDefault="008862BA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92127" w:rsidRDefault="00392127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92127" w:rsidRDefault="00392127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92127" w:rsidRDefault="00392127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92127" w:rsidRDefault="00392127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92127" w:rsidRDefault="00392127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92127" w:rsidRDefault="00392127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92127" w:rsidRDefault="00392127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92127" w:rsidRDefault="00392127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92127" w:rsidRDefault="00392127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92127" w:rsidRDefault="00392127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92127" w:rsidRDefault="00392127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92127" w:rsidRDefault="00392127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92127" w:rsidRDefault="00392127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392127" w:rsidRPr="00225FF7" w:rsidRDefault="00392127" w:rsidP="001B09EC">
      <w:pPr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3. СОДЕРЖАНИЕ </w:t>
      </w:r>
      <w:r w:rsidRPr="00225FF7">
        <w:rPr>
          <w:rFonts w:ascii="Times New Roman" w:hAnsi="Times New Roman" w:cs="Times New Roman"/>
          <w:b/>
          <w:bCs/>
          <w:caps/>
          <w:spacing w:val="10"/>
          <w:sz w:val="28"/>
          <w:szCs w:val="28"/>
        </w:rPr>
        <w:t>учебного материала</w:t>
      </w: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Cs w:val="28"/>
        </w:rPr>
      </w:pP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Введение</w:t>
      </w: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18"/>
          <w:szCs w:val="28"/>
        </w:rPr>
      </w:pP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Предмет изучения, цели и задачи учебной дисциплины, связь с предметами общей и частной зоотехнии. Основные итоги и перспективы селекционно-племенной работы в мире и Республике Беларусь. 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Роль зооинженера в решении основных проблем по совершенствованию существующих и созданию новых пород, породных групп, типов, линий, семейств, кроссов и гибридов животных.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Краткая история и этапы развития науки о разведении сельскохозяйственных животных.</w:t>
      </w:r>
    </w:p>
    <w:p w:rsidR="004E645B" w:rsidRPr="00225FF7" w:rsidRDefault="004E645B" w:rsidP="004E645B">
      <w:pPr>
        <w:ind w:firstLine="211"/>
        <w:jc w:val="both"/>
        <w:rPr>
          <w:rFonts w:ascii="Times New Roman" w:hAnsi="Times New Roman" w:cs="Times New Roman"/>
          <w:sz w:val="22"/>
          <w:szCs w:val="28"/>
        </w:rPr>
      </w:pP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3.</w:t>
      </w:r>
      <w:r w:rsidR="00175EFE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1</w:t>
      </w:r>
      <w:r w:rsidR="004C16FF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.</w:t>
      </w: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Происхождение, одомашнивание и эволюция </w:t>
      </w: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сельскохозяйственных животных</w:t>
      </w:r>
    </w:p>
    <w:p w:rsidR="004E645B" w:rsidRPr="00225FF7" w:rsidRDefault="004E645B" w:rsidP="004E645B">
      <w:pPr>
        <w:ind w:left="454"/>
        <w:jc w:val="center"/>
        <w:rPr>
          <w:rFonts w:ascii="Times New Roman" w:hAnsi="Times New Roman" w:cs="Times New Roman"/>
          <w:b/>
          <w:bCs/>
          <w:spacing w:val="10"/>
          <w:sz w:val="22"/>
          <w:szCs w:val="28"/>
        </w:rPr>
      </w:pP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Одомашнивание животных как процесс целенаправленной деятельности человека. Понятие о диком, прирученном домашнем (в том числе сельскохозяйственном) животном.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Время, место приручения и одомашнивания животных. Дикие предки и сородичи сельскохозяйственных животных. 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Понятие об эволюции животных, основные причины и факторы одомашнивания и эволюции. Основные доместикационные изменения признаков у сельскохозяйственных животных, происходящие под влиянием одомашнивания, эволюции и селекции (морфологические и физиологические особенности и связанные с ними характер продуктивности, воспроизводительные функции, поведение, повышенная изменчивость селекционных признаков и др.). 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Использование генофонда диких животных для селекции. Проблема одомашнивания новых видов.</w:t>
      </w:r>
    </w:p>
    <w:p w:rsidR="004E645B" w:rsidRPr="00225FF7" w:rsidRDefault="004E645B" w:rsidP="004E645B">
      <w:pPr>
        <w:ind w:firstLine="211"/>
        <w:jc w:val="both"/>
        <w:rPr>
          <w:rFonts w:ascii="Times New Roman" w:hAnsi="Times New Roman" w:cs="Times New Roman"/>
          <w:szCs w:val="28"/>
        </w:rPr>
      </w:pP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3.</w:t>
      </w:r>
      <w:r w:rsidR="00175EFE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2</w:t>
      </w:r>
      <w:r w:rsidR="004C16FF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.</w:t>
      </w: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Учение о породе</w:t>
      </w:r>
    </w:p>
    <w:p w:rsidR="004E645B" w:rsidRPr="00225FF7" w:rsidRDefault="004E645B" w:rsidP="004E645B">
      <w:pPr>
        <w:tabs>
          <w:tab w:val="num" w:pos="0"/>
        </w:tabs>
        <w:rPr>
          <w:rFonts w:ascii="Times New Roman" w:hAnsi="Times New Roman" w:cs="Times New Roman"/>
          <w:b/>
          <w:bCs/>
          <w:spacing w:val="10"/>
          <w:sz w:val="22"/>
          <w:szCs w:val="28"/>
        </w:rPr>
      </w:pP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Порода сельскохозяйственных животных. Признаки породы. </w:t>
      </w:r>
      <w:r w:rsidRPr="00225FF7">
        <w:rPr>
          <w:rFonts w:ascii="Times New Roman" w:hAnsi="Times New Roman" w:cs="Times New Roman"/>
          <w:iCs/>
          <w:sz w:val="28"/>
          <w:szCs w:val="28"/>
        </w:rPr>
        <w:t xml:space="preserve">Основные факторы, определяющие породообразовательный процесс и изменение пород: </w:t>
      </w:r>
      <w:r w:rsidRPr="00225FF7">
        <w:rPr>
          <w:rFonts w:ascii="Times New Roman" w:hAnsi="Times New Roman" w:cs="Times New Roman"/>
          <w:sz w:val="28"/>
          <w:szCs w:val="28"/>
        </w:rPr>
        <w:t>социально-экономические, природно-географические, тренинг.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Классификация пород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по количеству и качеству затраченного человеческого труда (примитивные, переходные, заводские), направлению продуктивности (специализированные и комбинированные), месту выведения и обитания (низинные, горные и др.), ареалу распространения (широкого и узкого ареала), общности происхождения.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bCs/>
          <w:iCs/>
          <w:sz w:val="28"/>
          <w:szCs w:val="28"/>
        </w:rPr>
        <w:t>Структура породы</w:t>
      </w:r>
      <w:r w:rsidR="009E6994" w:rsidRPr="00225FF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B72942" w:rsidRPr="00225F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породная группа, зональный тип, заводской тип, специализированный тип, линия, семейство, кросс.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Акклиматизация пород.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Изменения признаков у животных при акклиматизации. Факторы акклиматизации. Виды акклиматизации: физиологическая, онтогенетическая, филогенетическая. Захудалость, перерождение, вырождение как последствия неуспешной акклиматизации.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Генофонд породы.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 xml:space="preserve">Формы и методы сохранения породного генофонда животных. </w:t>
      </w:r>
      <w:r w:rsidRPr="00225FF7">
        <w:rPr>
          <w:rFonts w:ascii="Times New Roman" w:hAnsi="Times New Roman" w:cs="Times New Roman"/>
          <w:iCs/>
          <w:sz w:val="28"/>
          <w:szCs w:val="28"/>
        </w:rPr>
        <w:t>Понятие о модельном типе и стандарте породы.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Апробация селекционных достижений в животноводстве</w:t>
      </w:r>
      <w:r w:rsidRPr="00225FF7">
        <w:rPr>
          <w:rFonts w:ascii="Times New Roman" w:hAnsi="Times New Roman" w:cs="Times New Roman"/>
          <w:sz w:val="28"/>
          <w:szCs w:val="28"/>
        </w:rPr>
        <w:t>. Породоиспытание. Основные направления породообразовательного процесса и изменения пород.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3.</w:t>
      </w:r>
      <w:r w:rsidR="00175EFE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3</w:t>
      </w:r>
      <w:r w:rsidR="004C16FF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.</w:t>
      </w: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Оценка сельскохозяйственных животных по характеру </w:t>
      </w: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формирования хозяйственно полезных признаков в онтогенезе</w:t>
      </w:r>
    </w:p>
    <w:p w:rsidR="004E645B" w:rsidRPr="00225FF7" w:rsidRDefault="004E645B" w:rsidP="004E645B">
      <w:pPr>
        <w:ind w:left="454"/>
        <w:jc w:val="center"/>
        <w:rPr>
          <w:rFonts w:ascii="Times New Roman" w:hAnsi="Times New Roman" w:cs="Times New Roman"/>
          <w:b/>
          <w:bCs/>
          <w:spacing w:val="10"/>
          <w:sz w:val="22"/>
          <w:szCs w:val="28"/>
        </w:rPr>
      </w:pP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FF7">
        <w:rPr>
          <w:rFonts w:ascii="Times New Roman" w:hAnsi="Times New Roman" w:cs="Times New Roman"/>
          <w:iCs/>
          <w:spacing w:val="-6"/>
          <w:sz w:val="28"/>
          <w:szCs w:val="28"/>
        </w:rPr>
        <w:t>Понятия «онтогенез» и «филогенез».</w:t>
      </w:r>
      <w:r w:rsidR="00E01051" w:rsidRPr="00225FF7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pacing w:val="-6"/>
          <w:sz w:val="28"/>
          <w:szCs w:val="28"/>
        </w:rPr>
        <w:t>Рост и развитие – основные процессы онтогенеза. Признаки развития животных.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FF7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Методы учета и изучения индивидуального роста и  развития: </w:t>
      </w:r>
      <w:r w:rsidRPr="00225FF7">
        <w:rPr>
          <w:rFonts w:ascii="Times New Roman" w:hAnsi="Times New Roman" w:cs="Times New Roman"/>
          <w:spacing w:val="-6"/>
          <w:sz w:val="28"/>
          <w:szCs w:val="28"/>
        </w:rPr>
        <w:t>весовой, линейный, объемный. Абсолютная и относительная скорость роста. Возрастные особенности изменения телосложения, линейных промеров, живой массы, среднесуточных и относительных приростов у разных видов сельскохозяйственных животных.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Основные закономерности онтогенеза: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периодичность, ритмичность, неравномерность и непрерывность. Необратимость развития. Закон недоразвития Н.П. Чирвинского – А.А. Малигонова, его биологическая сущность. Формы недоразвития: эмбрионализм, инфантилизм, неотения, их причины и признаки. Компенсация недоразвития.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Факторы, влияющие на характер формирования хозяйственно полезных признаков в онтогенезе: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генотипические, физиологические (эндокринная система), паратипические (кормление и внешняя среда).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Понятие об управлении онтогенезом и направленном выращивании молодняка.</w:t>
      </w:r>
      <w:r w:rsidRPr="00225FF7">
        <w:rPr>
          <w:rFonts w:ascii="Times New Roman" w:hAnsi="Times New Roman" w:cs="Times New Roman"/>
          <w:sz w:val="28"/>
          <w:szCs w:val="28"/>
        </w:rPr>
        <w:t xml:space="preserve"> Планирование роста.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Скороспелость и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iCs/>
          <w:sz w:val="28"/>
          <w:szCs w:val="28"/>
        </w:rPr>
        <w:t>ф</w:t>
      </w:r>
      <w:r w:rsidRPr="00225FF7">
        <w:rPr>
          <w:rFonts w:ascii="Times New Roman" w:hAnsi="Times New Roman" w:cs="Times New Roman"/>
          <w:sz w:val="28"/>
          <w:szCs w:val="28"/>
        </w:rPr>
        <w:t xml:space="preserve">акторы, ее определяющие. Понятие о половой, физиологической (производственной зрелости), оптимальные сроки их наступления у разных видов сельскохозяйственных животных. </w:t>
      </w:r>
      <w:r w:rsidRPr="00225FF7">
        <w:rPr>
          <w:rFonts w:ascii="Times New Roman" w:hAnsi="Times New Roman" w:cs="Times New Roman"/>
          <w:iCs/>
          <w:sz w:val="28"/>
          <w:szCs w:val="28"/>
        </w:rPr>
        <w:t>Продолжительность производственного использования и жизни сельскохозяйственных животных.</w:t>
      </w:r>
    </w:p>
    <w:p w:rsidR="004E645B" w:rsidRPr="00225FF7" w:rsidRDefault="004E645B" w:rsidP="004E645B">
      <w:pPr>
        <w:jc w:val="both"/>
        <w:rPr>
          <w:rFonts w:ascii="Times New Roman" w:hAnsi="Times New Roman" w:cs="Times New Roman"/>
          <w:sz w:val="22"/>
          <w:szCs w:val="28"/>
        </w:rPr>
      </w:pPr>
    </w:p>
    <w:p w:rsidR="00661AEA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3.</w:t>
      </w:r>
      <w:r w:rsidR="00175EFE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4</w:t>
      </w:r>
      <w:r w:rsidR="004C16FF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.</w:t>
      </w: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Оценка сельскохозяйственных животных по экстерьеру,</w:t>
      </w: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="00E6056D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и</w:t>
      </w: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нтерьеру и конституции</w:t>
      </w:r>
    </w:p>
    <w:p w:rsidR="004E645B" w:rsidRPr="00225FF7" w:rsidRDefault="004E645B" w:rsidP="004E645B">
      <w:pPr>
        <w:ind w:left="454"/>
        <w:jc w:val="center"/>
        <w:rPr>
          <w:rFonts w:ascii="Times New Roman" w:hAnsi="Times New Roman" w:cs="Times New Roman"/>
          <w:b/>
          <w:bCs/>
          <w:spacing w:val="10"/>
          <w:sz w:val="22"/>
          <w:szCs w:val="28"/>
        </w:rPr>
      </w:pPr>
    </w:p>
    <w:p w:rsidR="004E645B" w:rsidRPr="00225FF7" w:rsidRDefault="004E645B" w:rsidP="004E645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Экстерьер сельскохозяйственных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iCs/>
          <w:sz w:val="28"/>
          <w:szCs w:val="28"/>
        </w:rPr>
        <w:t>животных</w:t>
      </w:r>
      <w:r w:rsidRPr="00225FF7">
        <w:rPr>
          <w:rFonts w:ascii="Times New Roman" w:hAnsi="Times New Roman" w:cs="Times New Roman"/>
          <w:sz w:val="28"/>
          <w:szCs w:val="28"/>
        </w:rPr>
        <w:t>. Стати сельскохозяйственных животных. Методы оценки экстерьера. Сущность, значение и принципы линейной оценки типа телосложения молочного скота</w:t>
      </w:r>
      <w:r w:rsidR="00B72942" w:rsidRPr="00225FF7">
        <w:rPr>
          <w:rFonts w:ascii="Times New Roman" w:hAnsi="Times New Roman" w:cs="Times New Roman"/>
          <w:sz w:val="28"/>
          <w:szCs w:val="28"/>
        </w:rPr>
        <w:t>, скота специализиро</w:t>
      </w:r>
      <w:r w:rsidR="000F6A01" w:rsidRPr="00225FF7">
        <w:rPr>
          <w:rFonts w:ascii="Times New Roman" w:hAnsi="Times New Roman" w:cs="Times New Roman"/>
          <w:sz w:val="28"/>
          <w:szCs w:val="28"/>
        </w:rPr>
        <w:t>ванных мясных пород и</w:t>
      </w:r>
      <w:r w:rsidR="002E3F2A" w:rsidRPr="00225FF7">
        <w:rPr>
          <w:rFonts w:ascii="Times New Roman" w:hAnsi="Times New Roman" w:cs="Times New Roman"/>
          <w:sz w:val="28"/>
          <w:szCs w:val="28"/>
        </w:rPr>
        <w:t xml:space="preserve"> </w:t>
      </w:r>
      <w:r w:rsidR="00B72942" w:rsidRPr="00225FF7">
        <w:rPr>
          <w:rFonts w:ascii="Times New Roman" w:hAnsi="Times New Roman" w:cs="Times New Roman"/>
          <w:sz w:val="28"/>
          <w:szCs w:val="28"/>
        </w:rPr>
        <w:t xml:space="preserve">лошадей. </w:t>
      </w:r>
      <w:r w:rsidRPr="00225FF7">
        <w:rPr>
          <w:rFonts w:ascii="Times New Roman" w:hAnsi="Times New Roman" w:cs="Times New Roman"/>
          <w:sz w:val="28"/>
          <w:szCs w:val="28"/>
        </w:rPr>
        <w:t xml:space="preserve">Кондиции животных. </w:t>
      </w:r>
    </w:p>
    <w:p w:rsidR="004E645B" w:rsidRPr="00225FF7" w:rsidRDefault="004E645B" w:rsidP="004E645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Взаимосвязь типов телосложения сельскохозяйственных животных с продуктивностью и приспособленностью к условиям эксплуатации. Половой диморфизм по экстерьеру. Особенности экстерьера у животных разного направления продуктивности.</w:t>
      </w:r>
    </w:p>
    <w:p w:rsidR="004E645B" w:rsidRPr="00225FF7" w:rsidRDefault="004E645B" w:rsidP="004E645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 xml:space="preserve">Интерьер сельскохозяйственных </w:t>
      </w:r>
      <w:r w:rsidRPr="00225FF7">
        <w:rPr>
          <w:rFonts w:ascii="Times New Roman" w:hAnsi="Times New Roman" w:cs="Times New Roman"/>
          <w:sz w:val="28"/>
          <w:szCs w:val="28"/>
        </w:rPr>
        <w:t>животных. Методы изучения интерьера: клинические, морфологические, физиологические, биохимические, цитогенетические, иммуногенетические и др. Использование интерьерных показателей (маркеров) в селекционной работе.</w:t>
      </w:r>
    </w:p>
    <w:p w:rsidR="004E645B" w:rsidRPr="00225FF7" w:rsidRDefault="004E645B" w:rsidP="004E645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Конституция сельскохозяйственных животных.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Принципы классификации типов конституции по П.Н. Кулешову, их биологическая и производственная характеристика. Селекционно-генетические, физиологические и паратипические факторы, влияющие на формирование типов конституции. Связь типов конституции с направлением и уровнем продуктивности, этологией, здоровьем и долголетием животных. Ослабление и переразвитость конституции.</w:t>
      </w:r>
    </w:p>
    <w:p w:rsidR="004E645B" w:rsidRPr="00225FF7" w:rsidRDefault="004E645B" w:rsidP="004E645B">
      <w:pPr>
        <w:ind w:firstLine="680"/>
        <w:jc w:val="center"/>
        <w:rPr>
          <w:rFonts w:ascii="Times New Roman" w:hAnsi="Times New Roman" w:cs="Times New Roman"/>
          <w:sz w:val="22"/>
          <w:szCs w:val="28"/>
        </w:rPr>
      </w:pP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3.</w:t>
      </w:r>
      <w:r w:rsidR="00175EFE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5</w:t>
      </w:r>
      <w:r w:rsidR="004C16FF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.</w:t>
      </w: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Оценка сельскохозяйственных животных по продуктивности</w:t>
      </w:r>
    </w:p>
    <w:p w:rsidR="004E645B" w:rsidRPr="00225FF7" w:rsidRDefault="004E645B" w:rsidP="004E645B">
      <w:pPr>
        <w:ind w:left="454"/>
        <w:jc w:val="center"/>
        <w:rPr>
          <w:rFonts w:ascii="Times New Roman" w:hAnsi="Times New Roman" w:cs="Times New Roman"/>
          <w:b/>
          <w:bCs/>
          <w:spacing w:val="10"/>
          <w:sz w:val="22"/>
          <w:szCs w:val="28"/>
        </w:rPr>
      </w:pP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Основные виды продуктивности сельскохозяйственных животных. Значение учета и оценки сельскохозяйственных животных по продуктивности. Порядок определения продуктивности племенных животных в Республике Беларусь.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Молочная продуктивность</w:t>
      </w:r>
      <w:r w:rsidR="00661AEA" w:rsidRPr="00225F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25FF7">
        <w:rPr>
          <w:rFonts w:ascii="Times New Roman" w:hAnsi="Times New Roman" w:cs="Times New Roman"/>
          <w:sz w:val="28"/>
          <w:szCs w:val="28"/>
        </w:rPr>
        <w:t>Состав молока разных видов сельскохозяйственных животных. Селекционное значение учета основных показателей молочной продуктивности: удой, массовая доля жира и белка в молоке, количество молочного жира и белка. Селекция коров по содержанию соматических клеток в молоке и др.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Понятия: лактационный период, сухостойный период, сервис-период, межотельный период, запуск, лактационная кривая и её типы, коэффициенты постоянства и полноценности лактации.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Методы учета и оценки молочной продуктивности по количественным и качественным показателям. Предварительный учет молочной продуктивности по начальным отрезкам лактации. Селекционно-генетические параметры признаков молочной продуктивности: наследуемость, изменчивость, повторяемость, корреляция и др. Факторы, влияющие на уровень молочной продуктивности: генотипические, физиологические, паратипические.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Молочная продуктивность коз и овец. Молочность свиноматок: истинная, условная. Оценка молочности мясного скота.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Мясная продуктивность</w:t>
      </w:r>
      <w:r w:rsidR="004558EE" w:rsidRPr="00225F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25FF7">
        <w:rPr>
          <w:rFonts w:ascii="Times New Roman" w:hAnsi="Times New Roman" w:cs="Times New Roman"/>
          <w:sz w:val="28"/>
          <w:szCs w:val="28"/>
        </w:rPr>
        <w:t>Показатели мясной продуктивности, определяемые при жизни животных и после их убоя: живая масса, среднесуточный прирост, скороспелость, степень упитанности, убойная масса, убойный выход, выход туши, морфологический и химический состав мяса туши, биологическая полноценность, вкус, нежность, сочность и др. Особенности оценки мясной</w:t>
      </w:r>
      <w:r w:rsidR="00B72942" w:rsidRPr="00225FF7">
        <w:rPr>
          <w:rFonts w:ascii="Times New Roman" w:hAnsi="Times New Roman" w:cs="Times New Roman"/>
          <w:sz w:val="28"/>
          <w:szCs w:val="28"/>
        </w:rPr>
        <w:t xml:space="preserve"> продуктивности в свиноводстве, </w:t>
      </w:r>
      <w:r w:rsidRPr="00225FF7">
        <w:rPr>
          <w:rFonts w:ascii="Times New Roman" w:hAnsi="Times New Roman" w:cs="Times New Roman"/>
          <w:sz w:val="28"/>
          <w:szCs w:val="28"/>
        </w:rPr>
        <w:t xml:space="preserve"> птицеводстве</w:t>
      </w:r>
      <w:r w:rsidR="00B72942" w:rsidRPr="00225FF7">
        <w:rPr>
          <w:rFonts w:ascii="Times New Roman" w:hAnsi="Times New Roman" w:cs="Times New Roman"/>
          <w:sz w:val="28"/>
          <w:szCs w:val="28"/>
        </w:rPr>
        <w:t xml:space="preserve"> и </w:t>
      </w:r>
      <w:r w:rsidR="002E3F2A" w:rsidRPr="00225FF7">
        <w:rPr>
          <w:rFonts w:ascii="Times New Roman" w:hAnsi="Times New Roman" w:cs="Times New Roman"/>
          <w:sz w:val="28"/>
          <w:szCs w:val="28"/>
        </w:rPr>
        <w:t>овцеводстве</w:t>
      </w:r>
      <w:r w:rsidRPr="00225FF7">
        <w:rPr>
          <w:rFonts w:ascii="Times New Roman" w:hAnsi="Times New Roman" w:cs="Times New Roman"/>
          <w:sz w:val="28"/>
          <w:szCs w:val="28"/>
        </w:rPr>
        <w:t>. Факторы, влияющие на мясную продуктивность: генотипические, физиологические, паратипические.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Оценка свиней по репродуктивным качествам:</w:t>
      </w:r>
      <w:r w:rsidR="00E6056D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многоплодие, плодовитость, крупноплодность, выравненность поросят в гнезде, молочность, масса гнезда при отъеме, сохранность поросят к отъему.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Оценка яичной продуктивности сельскохозяйственной птицы и факторы, влияющие на нее</w:t>
      </w:r>
      <w:r w:rsidRPr="00225FF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 xml:space="preserve">Племенная </w:t>
      </w:r>
      <w:r w:rsidR="002E3F2A" w:rsidRPr="00225FF7">
        <w:rPr>
          <w:rFonts w:ascii="Times New Roman" w:hAnsi="Times New Roman" w:cs="Times New Roman"/>
          <w:iCs/>
          <w:sz w:val="28"/>
          <w:szCs w:val="28"/>
        </w:rPr>
        <w:t>продукция (материал)</w:t>
      </w:r>
      <w:r w:rsidRPr="00225FF7">
        <w:rPr>
          <w:rFonts w:ascii="Times New Roman" w:hAnsi="Times New Roman" w:cs="Times New Roman"/>
          <w:iCs/>
          <w:sz w:val="28"/>
          <w:szCs w:val="28"/>
        </w:rPr>
        <w:t>:</w:t>
      </w:r>
      <w:r w:rsidR="002E3F2A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племенной (ремонтный) молодняк, сперма самцов-производителей, эмбрионы для трансплантации, инкубационное яйцо птицы и др.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 xml:space="preserve">Шерстная, меховая и кожевенная продуктивность. </w:t>
      </w:r>
      <w:r w:rsidRPr="00225FF7">
        <w:rPr>
          <w:rFonts w:ascii="Times New Roman" w:hAnsi="Times New Roman" w:cs="Times New Roman"/>
          <w:sz w:val="28"/>
          <w:szCs w:val="28"/>
        </w:rPr>
        <w:t>Основные показатели оценки разных видов и пород животных.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 xml:space="preserve">Рабочая продуктивность. </w:t>
      </w:r>
      <w:r w:rsidRPr="00225FF7">
        <w:rPr>
          <w:rFonts w:ascii="Times New Roman" w:hAnsi="Times New Roman" w:cs="Times New Roman"/>
          <w:sz w:val="28"/>
          <w:szCs w:val="28"/>
        </w:rPr>
        <w:t>Виды рабочей продуктивности и показатели ее оценки в коневодстве.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3.</w:t>
      </w:r>
      <w:r w:rsidR="00175EFE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6</w:t>
      </w:r>
      <w:r w:rsidR="004C16FF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.</w:t>
      </w: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Оценка наследственных качеств (генотипа) </w:t>
      </w: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сельскохозяйственных животных</w:t>
      </w:r>
    </w:p>
    <w:p w:rsidR="004E645B" w:rsidRPr="00225FF7" w:rsidRDefault="004E645B" w:rsidP="004E645B">
      <w:pPr>
        <w:ind w:left="454"/>
        <w:jc w:val="center"/>
        <w:rPr>
          <w:rFonts w:ascii="Times New Roman" w:hAnsi="Times New Roman" w:cs="Times New Roman"/>
          <w:b/>
          <w:bCs/>
          <w:spacing w:val="10"/>
          <w:sz w:val="22"/>
          <w:szCs w:val="28"/>
        </w:rPr>
      </w:pPr>
    </w:p>
    <w:p w:rsidR="004E645B" w:rsidRPr="00225FF7" w:rsidRDefault="00DA0F6A" w:rsidP="004E645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pacing w:val="-6"/>
          <w:sz w:val="28"/>
          <w:szCs w:val="28"/>
        </w:rPr>
        <w:t xml:space="preserve">Понятие о племенной ценности. </w:t>
      </w:r>
      <w:r w:rsidR="004E645B" w:rsidRPr="00225FF7">
        <w:rPr>
          <w:rFonts w:ascii="Times New Roman" w:hAnsi="Times New Roman" w:cs="Times New Roman"/>
          <w:iCs/>
          <w:sz w:val="28"/>
          <w:szCs w:val="28"/>
        </w:rPr>
        <w:t>Оценка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E645B" w:rsidRPr="00225FF7">
        <w:rPr>
          <w:rFonts w:ascii="Times New Roman" w:hAnsi="Times New Roman" w:cs="Times New Roman"/>
          <w:iCs/>
          <w:sz w:val="28"/>
          <w:szCs w:val="28"/>
        </w:rPr>
        <w:t>по происхождению, ее г</w:t>
      </w:r>
      <w:r w:rsidR="004E645B" w:rsidRPr="00225FF7">
        <w:rPr>
          <w:rFonts w:ascii="Times New Roman" w:hAnsi="Times New Roman" w:cs="Times New Roman"/>
          <w:sz w:val="28"/>
          <w:szCs w:val="28"/>
        </w:rPr>
        <w:t>енетическая сущность и значение. Формы одиночных и групповых родословных и их значение в селекционной работе. Принципы и этапы оценки животных по происхождению (родословным). Определение племенной ценности по данным родословной (индекс родословной и др.)</w:t>
      </w:r>
      <w:r w:rsidR="004558EE" w:rsidRPr="00225FF7">
        <w:rPr>
          <w:rFonts w:ascii="Times New Roman" w:hAnsi="Times New Roman" w:cs="Times New Roman"/>
          <w:sz w:val="28"/>
          <w:szCs w:val="28"/>
        </w:rPr>
        <w:t xml:space="preserve">. </w:t>
      </w:r>
      <w:r w:rsidR="004E645B" w:rsidRPr="00225FF7">
        <w:rPr>
          <w:rFonts w:ascii="Times New Roman" w:hAnsi="Times New Roman" w:cs="Times New Roman"/>
          <w:sz w:val="28"/>
          <w:szCs w:val="28"/>
        </w:rPr>
        <w:t xml:space="preserve">Типы консолидации родословных. Оценка по боковым родственникам (сибсам и полусибсам). 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Оценка по качеству потомства, ее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сущность, значение, преимущество и недостатки. Факторы, определяющие точность оценки. Методы оценки производителей по качеству потомства. Оценка препотентности производителей.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Организация и технология оценки производителей в молочном скотоводстве. Особенности оценки по потомству в свиноводстве (контрольный откорм и выращ</w:t>
      </w:r>
      <w:r w:rsidR="00B72942" w:rsidRPr="00225FF7">
        <w:rPr>
          <w:rFonts w:ascii="Times New Roman" w:hAnsi="Times New Roman" w:cs="Times New Roman"/>
          <w:sz w:val="28"/>
          <w:szCs w:val="28"/>
        </w:rPr>
        <w:t>ивание), в мясном скотоводстве,</w:t>
      </w:r>
      <w:r w:rsidRPr="00225FF7">
        <w:rPr>
          <w:rFonts w:ascii="Times New Roman" w:hAnsi="Times New Roman" w:cs="Times New Roman"/>
          <w:sz w:val="28"/>
          <w:szCs w:val="28"/>
        </w:rPr>
        <w:t xml:space="preserve"> птицеводстве</w:t>
      </w:r>
      <w:r w:rsidR="00B72942" w:rsidRPr="00225FF7">
        <w:rPr>
          <w:rFonts w:ascii="Times New Roman" w:hAnsi="Times New Roman" w:cs="Times New Roman"/>
          <w:sz w:val="28"/>
          <w:szCs w:val="28"/>
        </w:rPr>
        <w:t xml:space="preserve"> и коневодстве</w:t>
      </w:r>
      <w:r w:rsidRPr="00225FF7">
        <w:rPr>
          <w:rFonts w:ascii="Times New Roman" w:hAnsi="Times New Roman" w:cs="Times New Roman"/>
          <w:sz w:val="28"/>
          <w:szCs w:val="28"/>
        </w:rPr>
        <w:t>.</w:t>
      </w:r>
      <w:r w:rsidR="006E3A95" w:rsidRPr="00225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F6A" w:rsidRPr="00225FF7" w:rsidRDefault="00DA0F6A" w:rsidP="00DA0F6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FF7">
        <w:rPr>
          <w:rFonts w:ascii="Times New Roman" w:hAnsi="Times New Roman" w:cs="Times New Roman"/>
          <w:spacing w:val="-6"/>
          <w:sz w:val="28"/>
          <w:szCs w:val="28"/>
        </w:rPr>
        <w:t xml:space="preserve">Определение племенной ценности сельскохозяйственных животных (крупного рогатого скота, </w:t>
      </w:r>
      <w:r w:rsidRPr="00225FF7">
        <w:rPr>
          <w:rFonts w:ascii="Times New Roman" w:hAnsi="Times New Roman" w:cs="Times New Roman"/>
          <w:sz w:val="28"/>
          <w:szCs w:val="28"/>
        </w:rPr>
        <w:t>свиней, лошадей, овец</w:t>
      </w:r>
      <w:r w:rsidRPr="00225FF7">
        <w:rPr>
          <w:rFonts w:ascii="Times New Roman" w:hAnsi="Times New Roman" w:cs="Times New Roman"/>
          <w:spacing w:val="-6"/>
          <w:sz w:val="28"/>
          <w:szCs w:val="28"/>
        </w:rPr>
        <w:t>) в Республике Беларусь согласно зоотехническим правилам о порядке определения продуктивности племенных животных, племенных стад, оценки фенотипических и генотипических признаков племенных животных</w:t>
      </w:r>
      <w:r w:rsidR="00FA6E0D" w:rsidRPr="00225FF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A0F6A" w:rsidRPr="00225FF7" w:rsidRDefault="00DA0F6A" w:rsidP="00DA0F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Зарубежные системы оценки племенной ценности. Метод BLUP.</w:t>
      </w:r>
    </w:p>
    <w:p w:rsidR="00DA0F6A" w:rsidRPr="00225FF7" w:rsidRDefault="00DA0F6A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3.</w:t>
      </w:r>
      <w:r w:rsidR="00175EFE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7</w:t>
      </w:r>
      <w:r w:rsidR="004C16FF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.</w:t>
      </w: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Отбор сельскохозяйственных животных</w:t>
      </w:r>
    </w:p>
    <w:p w:rsidR="004E645B" w:rsidRPr="00225FF7" w:rsidRDefault="004E645B" w:rsidP="004E645B">
      <w:pPr>
        <w:ind w:left="454"/>
        <w:rPr>
          <w:rFonts w:ascii="Times New Roman" w:hAnsi="Times New Roman" w:cs="Times New Roman"/>
          <w:b/>
          <w:bCs/>
          <w:spacing w:val="10"/>
          <w:sz w:val="22"/>
          <w:szCs w:val="28"/>
        </w:rPr>
      </w:pP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25FF7">
        <w:rPr>
          <w:rFonts w:ascii="Times New Roman" w:hAnsi="Times New Roman" w:cs="Times New Roman"/>
          <w:spacing w:val="4"/>
          <w:sz w:val="28"/>
          <w:szCs w:val="28"/>
        </w:rPr>
        <w:t>Теоретическое обоснование учения об отборе. Роль Ч. Дарвина в развитии учения о видах отбора (естественном и искусственном) и их роли в эволюции животных. Творческая роль отбора.</w:t>
      </w:r>
    </w:p>
    <w:p w:rsidR="004E645B" w:rsidRPr="00225FF7" w:rsidRDefault="004E645B" w:rsidP="004E645B">
      <w:pPr>
        <w:tabs>
          <w:tab w:val="left" w:pos="6571"/>
        </w:tabs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25FF7">
        <w:rPr>
          <w:rFonts w:ascii="Times New Roman" w:hAnsi="Times New Roman" w:cs="Times New Roman"/>
          <w:iCs/>
          <w:spacing w:val="4"/>
          <w:sz w:val="28"/>
          <w:szCs w:val="28"/>
        </w:rPr>
        <w:t>Признаки отбора:</w:t>
      </w:r>
      <w:r w:rsidR="00B72942" w:rsidRPr="00225FF7">
        <w:rPr>
          <w:rFonts w:ascii="Times New Roman" w:hAnsi="Times New Roman" w:cs="Times New Roman"/>
          <w:iCs/>
          <w:spacing w:val="4"/>
          <w:sz w:val="28"/>
          <w:szCs w:val="28"/>
        </w:rPr>
        <w:t xml:space="preserve">   </w:t>
      </w:r>
      <w:r w:rsidRPr="00225FF7">
        <w:rPr>
          <w:rFonts w:ascii="Times New Roman" w:hAnsi="Times New Roman" w:cs="Times New Roman"/>
          <w:spacing w:val="4"/>
          <w:sz w:val="28"/>
          <w:szCs w:val="28"/>
        </w:rPr>
        <w:t>основные и второстепенные.</w:t>
      </w:r>
    </w:p>
    <w:p w:rsidR="004E645B" w:rsidRPr="00225FF7" w:rsidRDefault="004E645B" w:rsidP="004E645B">
      <w:pPr>
        <w:tabs>
          <w:tab w:val="left" w:pos="6571"/>
        </w:tabs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25FF7">
        <w:rPr>
          <w:rFonts w:ascii="Times New Roman" w:hAnsi="Times New Roman" w:cs="Times New Roman"/>
          <w:iCs/>
          <w:spacing w:val="4"/>
          <w:sz w:val="28"/>
          <w:szCs w:val="28"/>
        </w:rPr>
        <w:t>Классификация искусственного отбора.</w:t>
      </w:r>
      <w:r w:rsidR="00B72942" w:rsidRPr="00225FF7">
        <w:rPr>
          <w:rFonts w:ascii="Times New Roman" w:hAnsi="Times New Roman" w:cs="Times New Roman"/>
          <w:iCs/>
          <w:spacing w:val="4"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pacing w:val="4"/>
          <w:sz w:val="28"/>
          <w:szCs w:val="28"/>
        </w:rPr>
        <w:t xml:space="preserve">Формы отбора: бессознательный (стихийный) и методический. Особенности методического отбора. Классификация отбора по признакам: фенотипический (массовый), генотипический (индивидуальный), технологический, косвенный. </w:t>
      </w:r>
      <w:r w:rsidRPr="00225FF7">
        <w:rPr>
          <w:rFonts w:ascii="Times New Roman" w:hAnsi="Times New Roman" w:cs="Times New Roman"/>
          <w:iCs/>
          <w:spacing w:val="4"/>
          <w:sz w:val="28"/>
          <w:szCs w:val="28"/>
        </w:rPr>
        <w:t xml:space="preserve">Классификация отбора по цели: </w:t>
      </w:r>
      <w:r w:rsidRPr="00225FF7">
        <w:rPr>
          <w:rFonts w:ascii="Times New Roman" w:hAnsi="Times New Roman" w:cs="Times New Roman"/>
          <w:spacing w:val="4"/>
          <w:sz w:val="28"/>
          <w:szCs w:val="28"/>
        </w:rPr>
        <w:t>направленный, стабилизирующий, дизруптивный.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25FF7">
        <w:rPr>
          <w:rFonts w:ascii="Times New Roman" w:hAnsi="Times New Roman" w:cs="Times New Roman"/>
          <w:iCs/>
          <w:spacing w:val="4"/>
          <w:sz w:val="28"/>
          <w:szCs w:val="28"/>
        </w:rPr>
        <w:t>Методы отбора:</w:t>
      </w:r>
      <w:r w:rsidR="00B72942" w:rsidRPr="00225FF7">
        <w:rPr>
          <w:rFonts w:ascii="Times New Roman" w:hAnsi="Times New Roman" w:cs="Times New Roman"/>
          <w:iCs/>
          <w:spacing w:val="4"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pacing w:val="4"/>
          <w:sz w:val="28"/>
          <w:szCs w:val="28"/>
        </w:rPr>
        <w:t>последовательный (тандемный, ступенчатый), по независимым уровням (минимальным значениям селекционируемых признаков), по селекционным индексам (комплексу признаков). Расчет селекционных индексов.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25FF7">
        <w:rPr>
          <w:rFonts w:ascii="Times New Roman" w:hAnsi="Times New Roman" w:cs="Times New Roman"/>
          <w:iCs/>
          <w:spacing w:val="4"/>
          <w:sz w:val="28"/>
          <w:szCs w:val="28"/>
        </w:rPr>
        <w:t xml:space="preserve">Факторы, влияющие на эффективность отбора (генетический тренд): </w:t>
      </w:r>
      <w:r w:rsidRPr="00225FF7">
        <w:rPr>
          <w:rFonts w:ascii="Times New Roman" w:hAnsi="Times New Roman" w:cs="Times New Roman"/>
          <w:spacing w:val="4"/>
          <w:sz w:val="28"/>
          <w:szCs w:val="28"/>
        </w:rPr>
        <w:t>степень соответствия между фенотипом и генотипом (уровень реализации генетического потенциала), гомозиготность и гетерозиготность искусственных популяций, количественные (полимерные) и качественные (менделирующие) признаки, величина коэффициента наследуемости, направление и степень взаимосвязи между признаками, регрессия, изменчивость, повторяемость в поколениях, число селекционируемых признаков, интенсивность отбора и величина селекционного дифференциала, плодовитость и генерационный интервал, скороспелость, полноценность кормления, условия внешней среды, выраженность признаков у животных обоих полов, ареал и численность популяции, уровень ведения учета и квалификация селекционера.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25FF7">
        <w:rPr>
          <w:rFonts w:ascii="Times New Roman" w:hAnsi="Times New Roman" w:cs="Times New Roman"/>
          <w:iCs/>
          <w:spacing w:val="4"/>
          <w:sz w:val="28"/>
          <w:szCs w:val="28"/>
        </w:rPr>
        <w:t>Прогноз эффективности отбора.</w:t>
      </w:r>
      <w:r w:rsidR="00B72942" w:rsidRPr="00225FF7">
        <w:rPr>
          <w:rFonts w:ascii="Times New Roman" w:hAnsi="Times New Roman" w:cs="Times New Roman"/>
          <w:iCs/>
          <w:spacing w:val="4"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pacing w:val="4"/>
          <w:sz w:val="28"/>
          <w:szCs w:val="28"/>
        </w:rPr>
        <w:t>Расчет эффекта селекции (генетического тренда) и целевого стандарта.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25FF7">
        <w:rPr>
          <w:rFonts w:ascii="Times New Roman" w:hAnsi="Times New Roman" w:cs="Times New Roman"/>
          <w:iCs/>
          <w:spacing w:val="4"/>
          <w:sz w:val="28"/>
          <w:szCs w:val="28"/>
        </w:rPr>
        <w:t>Организационные мероприятия по отбору:</w:t>
      </w:r>
      <w:r w:rsidR="00B72942" w:rsidRPr="00225FF7">
        <w:rPr>
          <w:rFonts w:ascii="Times New Roman" w:hAnsi="Times New Roman" w:cs="Times New Roman"/>
          <w:iCs/>
          <w:spacing w:val="4"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pacing w:val="4"/>
          <w:sz w:val="28"/>
          <w:szCs w:val="28"/>
        </w:rPr>
        <w:t xml:space="preserve">мечение, присвоение кличек, учет селекционируемых признаков, селекционная документация, карточки племенных животных. </w:t>
      </w:r>
    </w:p>
    <w:p w:rsidR="004E645B" w:rsidRPr="00225FF7" w:rsidRDefault="004E645B" w:rsidP="004E645B">
      <w:pPr>
        <w:ind w:firstLine="709"/>
        <w:rPr>
          <w:rFonts w:ascii="Times New Roman" w:hAnsi="Times New Roman" w:cs="Times New Roman"/>
          <w:sz w:val="22"/>
          <w:szCs w:val="28"/>
        </w:rPr>
      </w:pP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3.</w:t>
      </w:r>
      <w:r w:rsidR="00175EFE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8</w:t>
      </w:r>
      <w:r w:rsidR="00DA1455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.</w:t>
      </w: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Подбор сельскохозяйственных животных</w:t>
      </w:r>
    </w:p>
    <w:p w:rsidR="004E645B" w:rsidRPr="00225FF7" w:rsidRDefault="004E645B" w:rsidP="004E645B">
      <w:pPr>
        <w:ind w:left="454"/>
        <w:rPr>
          <w:rFonts w:ascii="Times New Roman" w:hAnsi="Times New Roman" w:cs="Times New Roman"/>
          <w:b/>
          <w:bCs/>
          <w:spacing w:val="10"/>
          <w:sz w:val="22"/>
          <w:szCs w:val="28"/>
        </w:rPr>
      </w:pP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Подбор,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его цель, значение и взаимосвязь с отбором. Роль подбора в получении новых комбинаций (наследственных сочетаний). Проблема сочетаемости родительских пар при подборе. Прогнозирование подбора: эмпирический поиск, использование биологических, генетических, иммунологических тестов и др.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Основные принципы подбора</w:t>
      </w:r>
      <w:r w:rsidR="004558EE" w:rsidRPr="00225FF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225FF7">
        <w:rPr>
          <w:rFonts w:ascii="Times New Roman" w:hAnsi="Times New Roman" w:cs="Times New Roman"/>
          <w:sz w:val="28"/>
          <w:szCs w:val="28"/>
        </w:rPr>
        <w:t>целеустремленность и преемственность в стабилизации признаков и направлении отбора, использование производителей более высокого качества, чем матки, анализ и поиск наилучших сочетаний, максимальное использование лучших производителей, учет гомозиготности и гетерозиготности родителей, регулирование и целенаправленное использование инбридинга и гетерозиса. Основные признаки подбора: конституциональная крепость, тип телосложения, продуктивность, степень родства между родительскими формами, возраст родительских форм, породная или генеалогическая принадлежность и др.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Формы подбора:</w:t>
      </w:r>
      <w:r w:rsidRPr="00225FF7">
        <w:rPr>
          <w:rFonts w:ascii="Times New Roman" w:hAnsi="Times New Roman" w:cs="Times New Roman"/>
          <w:sz w:val="28"/>
          <w:szCs w:val="28"/>
        </w:rPr>
        <w:t xml:space="preserve"> г</w:t>
      </w:r>
      <w:r w:rsidRPr="00225FF7">
        <w:rPr>
          <w:rFonts w:ascii="Times New Roman" w:hAnsi="Times New Roman" w:cs="Times New Roman"/>
          <w:iCs/>
          <w:sz w:val="28"/>
          <w:szCs w:val="28"/>
        </w:rPr>
        <w:t>омогенный (</w:t>
      </w:r>
      <w:r w:rsidRPr="00225FF7">
        <w:rPr>
          <w:rFonts w:ascii="Times New Roman" w:hAnsi="Times New Roman" w:cs="Times New Roman"/>
          <w:sz w:val="28"/>
          <w:szCs w:val="28"/>
        </w:rPr>
        <w:t>однородный)</w:t>
      </w:r>
      <w:r w:rsidRPr="00225FF7">
        <w:rPr>
          <w:rFonts w:ascii="Times New Roman" w:hAnsi="Times New Roman" w:cs="Times New Roman"/>
          <w:iCs/>
          <w:sz w:val="28"/>
          <w:szCs w:val="28"/>
        </w:rPr>
        <w:t xml:space="preserve"> и гетерогенный (разнородный) подбор, их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сущность, цели и задачи, преимущества и недостатки. Определение степени однородности или разнородности родительских форм.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Инбридинг как крайняя форма гомогенного подбора.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Учет, оценка степени и типов инбридинга. Коэффициент возрастания гомозиготности. Коэффициент генетического сходства. Использование инбридинга разных степеней и типов в животноводстве. Условия эффективного применения инбридинга: вид животных, степень инбридинга, тип конституции и др. Инбредная депрессия и способы ее предупреждения.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Гетерозис как крайняя форма гетерогенного подбора.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Понятие о гетерозисе и его сущность. Формы гетерозиса в животноводстве: истинный, относительный, общий, частный. Методы оценки эффекта гетерозиса. Способы получения гетерозиса: межвидовой подбор, межпородный подбор, внутрипородный гетерогенный подбор, межлинейный кросс, кросс специализирован</w:t>
      </w:r>
      <w:r w:rsidR="00B72942" w:rsidRPr="00225FF7">
        <w:rPr>
          <w:rFonts w:ascii="Times New Roman" w:hAnsi="Times New Roman" w:cs="Times New Roman"/>
          <w:sz w:val="28"/>
          <w:szCs w:val="28"/>
        </w:rPr>
        <w:t>ных типов и линий, инкросс</w:t>
      </w:r>
      <w:r w:rsidRPr="00225FF7">
        <w:rPr>
          <w:rFonts w:ascii="Times New Roman" w:hAnsi="Times New Roman" w:cs="Times New Roman"/>
          <w:sz w:val="28"/>
          <w:szCs w:val="28"/>
        </w:rPr>
        <w:t>бридинг и др.</w:t>
      </w:r>
    </w:p>
    <w:p w:rsidR="004E645B" w:rsidRPr="00225FF7" w:rsidRDefault="004E645B" w:rsidP="009C05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Методы подбора (и</w:t>
      </w:r>
      <w:r w:rsidRPr="00225FF7">
        <w:rPr>
          <w:rFonts w:ascii="Times New Roman" w:hAnsi="Times New Roman" w:cs="Times New Roman"/>
          <w:sz w:val="28"/>
          <w:szCs w:val="28"/>
        </w:rPr>
        <w:t>ндивидуальный, групповой, индивидуально-групповой). Подбор с учетом устойчивости животных к болезням.</w:t>
      </w:r>
    </w:p>
    <w:p w:rsidR="007217C5" w:rsidRPr="00225FF7" w:rsidRDefault="007217C5" w:rsidP="004E645B">
      <w:pPr>
        <w:jc w:val="center"/>
        <w:rPr>
          <w:rFonts w:ascii="Times New Roman" w:hAnsi="Times New Roman" w:cs="Times New Roman"/>
          <w:b/>
          <w:bCs/>
          <w:spacing w:val="10"/>
          <w:sz w:val="22"/>
          <w:szCs w:val="28"/>
        </w:rPr>
      </w:pP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3.</w:t>
      </w:r>
      <w:r w:rsidR="00175EFE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9</w:t>
      </w:r>
      <w:r w:rsidR="00DA1455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.</w:t>
      </w: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Методы разведения </w:t>
      </w:r>
      <w:r w:rsidR="0027014E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сельскохозяйственных </w:t>
      </w: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животных</w:t>
      </w:r>
      <w:r w:rsidR="001B09EC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</w:p>
    <w:p w:rsidR="004E645B" w:rsidRPr="00225FF7" w:rsidRDefault="004E645B" w:rsidP="004E645B">
      <w:pPr>
        <w:ind w:left="454"/>
        <w:jc w:val="center"/>
        <w:rPr>
          <w:rFonts w:ascii="Times New Roman" w:hAnsi="Times New Roman" w:cs="Times New Roman"/>
          <w:b/>
          <w:bCs/>
          <w:spacing w:val="10"/>
          <w:sz w:val="22"/>
          <w:szCs w:val="28"/>
        </w:rPr>
      </w:pP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Классификация методов разведения: внутрипородное, межпородное, межвидовое.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bCs/>
          <w:iCs/>
          <w:sz w:val="28"/>
          <w:szCs w:val="28"/>
        </w:rPr>
        <w:t>Внутрипородное разведение</w:t>
      </w:r>
      <w:r w:rsidR="001B09EC" w:rsidRPr="00225F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225FF7">
        <w:rPr>
          <w:rFonts w:ascii="Times New Roman" w:hAnsi="Times New Roman" w:cs="Times New Roman"/>
          <w:sz w:val="28"/>
          <w:szCs w:val="28"/>
        </w:rPr>
        <w:t>чистопородное и линейное), его сущность, цели и задачи.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Чистопородное разведение</w:t>
      </w:r>
      <w:r w:rsidR="004558EE" w:rsidRPr="00225F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25FF7">
        <w:rPr>
          <w:rFonts w:ascii="Times New Roman" w:hAnsi="Times New Roman" w:cs="Times New Roman"/>
          <w:sz w:val="28"/>
          <w:szCs w:val="28"/>
        </w:rPr>
        <w:t>Биологические особенности чистопородных животных. Совершенствование пород при чистопородном разведении. Условия эффективного применения чистопородного разведения.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Разведение животных по линиям.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Классификация линий. Количество и продолжительность существования линий. Этапы разведения по линиям: закладка линий, ведение линий (в т</w:t>
      </w:r>
      <w:r w:rsidR="004558EE" w:rsidRPr="00225FF7">
        <w:rPr>
          <w:rFonts w:ascii="Times New Roman" w:hAnsi="Times New Roman" w:cs="Times New Roman"/>
          <w:sz w:val="28"/>
          <w:szCs w:val="28"/>
        </w:rPr>
        <w:t xml:space="preserve">ом </w:t>
      </w:r>
      <w:r w:rsidRPr="00225FF7">
        <w:rPr>
          <w:rFonts w:ascii="Times New Roman" w:hAnsi="Times New Roman" w:cs="Times New Roman"/>
          <w:sz w:val="28"/>
          <w:szCs w:val="28"/>
        </w:rPr>
        <w:t>ч</w:t>
      </w:r>
      <w:r w:rsidR="004558EE" w:rsidRPr="00225FF7">
        <w:rPr>
          <w:rFonts w:ascii="Times New Roman" w:hAnsi="Times New Roman" w:cs="Times New Roman"/>
          <w:sz w:val="28"/>
          <w:szCs w:val="28"/>
        </w:rPr>
        <w:t>исле</w:t>
      </w:r>
      <w:r w:rsidRPr="00225FF7">
        <w:rPr>
          <w:rFonts w:ascii="Times New Roman" w:hAnsi="Times New Roman" w:cs="Times New Roman"/>
          <w:sz w:val="28"/>
          <w:szCs w:val="28"/>
        </w:rPr>
        <w:t xml:space="preserve"> ветвление линий), организационный (разработка стандартов, удаление линейного брака, утверждение линии). Генеалогические схемы линий и семейств. Ротация линий и генеалогических комплексов в товарных стадах. </w:t>
      </w:r>
      <w:r w:rsidRPr="00225FF7">
        <w:rPr>
          <w:rFonts w:ascii="Times New Roman" w:hAnsi="Times New Roman" w:cs="Times New Roman"/>
          <w:iCs/>
          <w:sz w:val="28"/>
          <w:szCs w:val="28"/>
        </w:rPr>
        <w:t xml:space="preserve">Кроссы линий. 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Семейства и их сочетаемость с линиями.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Цель создания семейств в стаде. Основные варианты работы с семействами при разведении по линиям.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bCs/>
          <w:iCs/>
          <w:sz w:val="28"/>
          <w:szCs w:val="28"/>
        </w:rPr>
        <w:t xml:space="preserve">Межпородное разведение: </w:t>
      </w:r>
      <w:r w:rsidRPr="00225FF7">
        <w:rPr>
          <w:rFonts w:ascii="Times New Roman" w:hAnsi="Times New Roman" w:cs="Times New Roman"/>
          <w:sz w:val="28"/>
          <w:szCs w:val="28"/>
        </w:rPr>
        <w:t>поглотительное, вводное, воспроизводительное, промышленное (простое и сложное). Цель и биологические особенности. Условия, влияющие на эффективность межпородного разведения.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 xml:space="preserve">Поглотительное, </w:t>
      </w:r>
      <w:r w:rsidRPr="00225FF7">
        <w:rPr>
          <w:rFonts w:ascii="Times New Roman" w:hAnsi="Times New Roman" w:cs="Times New Roman"/>
          <w:sz w:val="28"/>
          <w:szCs w:val="28"/>
        </w:rPr>
        <w:t xml:space="preserve">вводное, воспроизводительное </w:t>
      </w:r>
      <w:r w:rsidRPr="00225FF7">
        <w:rPr>
          <w:rFonts w:ascii="Times New Roman" w:hAnsi="Times New Roman" w:cs="Times New Roman"/>
          <w:iCs/>
          <w:sz w:val="28"/>
          <w:szCs w:val="28"/>
        </w:rPr>
        <w:t>скрещивания</w:t>
      </w:r>
      <w:r w:rsidRPr="00225FF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225FF7">
        <w:rPr>
          <w:rFonts w:ascii="Times New Roman" w:hAnsi="Times New Roman" w:cs="Times New Roman"/>
          <w:iCs/>
          <w:sz w:val="28"/>
          <w:szCs w:val="28"/>
        </w:rPr>
        <w:t>их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iCs/>
          <w:sz w:val="28"/>
          <w:szCs w:val="28"/>
        </w:rPr>
        <w:t>с</w:t>
      </w:r>
      <w:r w:rsidRPr="00225FF7">
        <w:rPr>
          <w:rFonts w:ascii="Times New Roman" w:hAnsi="Times New Roman" w:cs="Times New Roman"/>
          <w:sz w:val="28"/>
          <w:szCs w:val="28"/>
        </w:rPr>
        <w:t xml:space="preserve">ущность, цели и задачи. Схемы скрещиваний и расчет «долей генотипа». </w:t>
      </w:r>
    </w:p>
    <w:p w:rsidR="004E645B" w:rsidRPr="00225FF7" w:rsidRDefault="004E645B" w:rsidP="004E645B">
      <w:pPr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 xml:space="preserve">          Промышленное скрещивание: </w:t>
      </w:r>
      <w:r w:rsidRPr="00225FF7">
        <w:rPr>
          <w:rFonts w:ascii="Times New Roman" w:hAnsi="Times New Roman" w:cs="Times New Roman"/>
          <w:sz w:val="28"/>
          <w:szCs w:val="28"/>
        </w:rPr>
        <w:t>простое и сложное. Простое промышленное скрещивание, его сущность, цели и задачи. Сложное (ротационное, переменное) промышленное скрещивание, его сущность, цели и задачи. Схемы двух-,  трех-, четырех</w:t>
      </w:r>
      <w:r w:rsidR="00B72942" w:rsidRPr="00225FF7">
        <w:rPr>
          <w:rFonts w:ascii="Times New Roman" w:hAnsi="Times New Roman" w:cs="Times New Roman"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породного скрещивания и расчет «долей генотипа».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Внутрипородная (близкая) гибридизация, ее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сущность, цели и задачи. Особенности отбора и подбора при межлинейной гибридизации.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Межпородная (умеренная) гибридизация, ее цели и задачи.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 xml:space="preserve">Локальные </w:t>
      </w:r>
      <w:r w:rsidRPr="00225FF7">
        <w:rPr>
          <w:rFonts w:ascii="Times New Roman" w:hAnsi="Times New Roman" w:cs="Times New Roman"/>
          <w:spacing w:val="-4"/>
          <w:sz w:val="28"/>
          <w:szCs w:val="28"/>
        </w:rPr>
        <w:t>системы гибридизации в свиноводстве, их сущность и организационные схемы.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bCs/>
          <w:iCs/>
          <w:sz w:val="28"/>
          <w:szCs w:val="28"/>
        </w:rPr>
        <w:t xml:space="preserve">Межвидовое разведение (отдаленная гибридизация), </w:t>
      </w:r>
      <w:r w:rsidRPr="00225FF7">
        <w:rPr>
          <w:rFonts w:ascii="Times New Roman" w:hAnsi="Times New Roman" w:cs="Times New Roman"/>
          <w:iCs/>
          <w:sz w:val="28"/>
          <w:szCs w:val="28"/>
        </w:rPr>
        <w:t xml:space="preserve">цели и задачи, </w:t>
      </w:r>
      <w:r w:rsidRPr="00225FF7">
        <w:rPr>
          <w:rFonts w:ascii="Times New Roman" w:hAnsi="Times New Roman" w:cs="Times New Roman"/>
          <w:sz w:val="28"/>
          <w:szCs w:val="28"/>
        </w:rPr>
        <w:t>биологические особенности и проблемы.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bCs/>
          <w:iCs/>
          <w:sz w:val="28"/>
          <w:szCs w:val="28"/>
        </w:rPr>
        <w:t>Методы разведения, используемые в Республике Беларусь</w:t>
      </w:r>
      <w:r w:rsidR="00B72942" w:rsidRPr="00225F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для получения племенных и товарных животных.</w:t>
      </w:r>
    </w:p>
    <w:p w:rsidR="004E645B" w:rsidRPr="00225FF7" w:rsidRDefault="004E645B" w:rsidP="004E645B">
      <w:pPr>
        <w:ind w:left="559" w:right="641"/>
        <w:jc w:val="center"/>
        <w:rPr>
          <w:rFonts w:ascii="Times New Roman" w:hAnsi="Times New Roman" w:cs="Times New Roman"/>
          <w:b/>
          <w:bCs/>
          <w:spacing w:val="10"/>
          <w:sz w:val="22"/>
          <w:szCs w:val="28"/>
        </w:rPr>
      </w:pP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3.1</w:t>
      </w:r>
      <w:r w:rsidR="00175EFE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0</w:t>
      </w:r>
      <w:r w:rsidR="00DA1455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.</w:t>
      </w: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Система организации и управления </w:t>
      </w: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племенной работой в Республике Беларусь</w:t>
      </w:r>
    </w:p>
    <w:p w:rsidR="004E645B" w:rsidRPr="00225FF7" w:rsidRDefault="004E645B" w:rsidP="004E645B">
      <w:pPr>
        <w:ind w:left="454"/>
        <w:jc w:val="center"/>
        <w:rPr>
          <w:rFonts w:ascii="Times New Roman" w:hAnsi="Times New Roman" w:cs="Times New Roman"/>
          <w:b/>
          <w:bCs/>
          <w:spacing w:val="10"/>
          <w:sz w:val="22"/>
          <w:szCs w:val="28"/>
        </w:rPr>
      </w:pP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Понятие о племенном деле. Система управления племенной работой в Республике Беларусь, структура, задачи и функции племенной службы. Категории племенных сельскохозяйственных предприятий и их функции:</w:t>
      </w:r>
      <w:r w:rsidR="00B72942" w:rsidRPr="00225F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племенные заводы, племенные репродукторы, селекционно-гибридные центры, селекционно-генетические центры</w:t>
      </w:r>
      <w:r w:rsidRPr="00225FF7">
        <w:rPr>
          <w:rFonts w:ascii="Times New Roman" w:hAnsi="Times New Roman" w:cs="Times New Roman"/>
          <w:iCs/>
          <w:sz w:val="28"/>
          <w:szCs w:val="28"/>
        </w:rPr>
        <w:t xml:space="preserve"> (госплемпредприятия)</w:t>
      </w:r>
      <w:r w:rsidRPr="00225FF7">
        <w:rPr>
          <w:rFonts w:ascii="Times New Roman" w:hAnsi="Times New Roman" w:cs="Times New Roman"/>
          <w:sz w:val="28"/>
          <w:szCs w:val="28"/>
        </w:rPr>
        <w:t xml:space="preserve">, генофондные хозяйства, иные юридические лица, осуществляющие деятельность в области племенного дела (по искусственному осеменению животных, трансплантации эмбрионов, учету продуктивности племенных животных, племенных стад, оценке фенотипических и генотипических признаков племенных животных). 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Нормативно-правовая документация, регулирующая ведение племенной работы: закон Республики Беларусь «О племенном деле в животноводстве», Республиканская программа развития племенного дела в животноводстве и др. Государственная племенная книга. Выставки и выводки племенных животных.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Внутрихозяйственные мероприятия по зоотехническому и племенному учету. Использование компьютерных программ и интернет-ресурсов в племенной работе с животными. Идентификация, регистрация и прослеживаемость животных в Республике Беларусь.</w:t>
      </w:r>
    </w:p>
    <w:p w:rsidR="004E645B" w:rsidRPr="00225FF7" w:rsidRDefault="004E645B" w:rsidP="004E645B">
      <w:pPr>
        <w:ind w:left="559" w:right="641"/>
        <w:jc w:val="center"/>
        <w:rPr>
          <w:rFonts w:ascii="Times New Roman" w:hAnsi="Times New Roman" w:cs="Times New Roman"/>
          <w:b/>
          <w:bCs/>
          <w:spacing w:val="10"/>
          <w:sz w:val="22"/>
          <w:szCs w:val="28"/>
        </w:rPr>
      </w:pP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3.1</w:t>
      </w:r>
      <w:r w:rsidR="00175EFE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1</w:t>
      </w:r>
      <w:r w:rsidR="00DA1455"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.</w:t>
      </w: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Планирование племенной работы </w:t>
      </w:r>
    </w:p>
    <w:p w:rsidR="004E645B" w:rsidRPr="00225FF7" w:rsidRDefault="004E645B" w:rsidP="004E645B">
      <w:pPr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225FF7">
        <w:rPr>
          <w:rFonts w:ascii="Times New Roman" w:hAnsi="Times New Roman" w:cs="Times New Roman"/>
          <w:b/>
          <w:bCs/>
          <w:spacing w:val="10"/>
          <w:sz w:val="28"/>
          <w:szCs w:val="28"/>
        </w:rPr>
        <w:t>и крупномасштабная селекция</w:t>
      </w:r>
    </w:p>
    <w:p w:rsidR="004E645B" w:rsidRPr="00225FF7" w:rsidRDefault="004E645B" w:rsidP="004E645B">
      <w:pPr>
        <w:ind w:left="454"/>
        <w:rPr>
          <w:rFonts w:ascii="Times New Roman" w:hAnsi="Times New Roman" w:cs="Times New Roman"/>
          <w:b/>
          <w:bCs/>
          <w:spacing w:val="10"/>
          <w:sz w:val="22"/>
          <w:szCs w:val="28"/>
        </w:rPr>
      </w:pP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iCs/>
          <w:sz w:val="28"/>
          <w:szCs w:val="28"/>
        </w:rPr>
        <w:t>Значение планирования селекционно-племенной работы со стадом и популяцией (породой).</w:t>
      </w:r>
      <w:r w:rsidRPr="00225FF7">
        <w:rPr>
          <w:rFonts w:ascii="Times New Roman" w:hAnsi="Times New Roman" w:cs="Times New Roman"/>
          <w:sz w:val="28"/>
          <w:szCs w:val="28"/>
        </w:rPr>
        <w:t xml:space="preserve">Методика составления и структура планов племенной работы с породами. </w:t>
      </w:r>
      <w:r w:rsidRPr="00225FF7">
        <w:rPr>
          <w:rFonts w:ascii="Times New Roman" w:hAnsi="Times New Roman" w:cs="Times New Roman"/>
          <w:iCs/>
          <w:sz w:val="28"/>
          <w:szCs w:val="28"/>
        </w:rPr>
        <w:t xml:space="preserve">Планирование племенной работы в племенных хозяйствах. </w:t>
      </w:r>
      <w:r w:rsidRPr="00225FF7">
        <w:rPr>
          <w:rFonts w:ascii="Times New Roman" w:hAnsi="Times New Roman" w:cs="Times New Roman"/>
          <w:sz w:val="28"/>
          <w:szCs w:val="28"/>
        </w:rPr>
        <w:t>Общие требования к перспективному плану племенной работы со стадом.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Теоретические основы крупномасштабной селекции. Организация селекционного процесса в больших массивах скота. Сущность программы крупномасштабной селекции. </w:t>
      </w:r>
    </w:p>
    <w:p w:rsidR="004E645B" w:rsidRPr="00225FF7" w:rsidRDefault="004E645B" w:rsidP="004E645B">
      <w:pPr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0D7FB8" w:rsidRPr="00225FF7" w:rsidRDefault="004E645B" w:rsidP="004E64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225FF7">
        <w:rPr>
          <w:rFonts w:ascii="Times New Roman" w:hAnsi="Times New Roman" w:cs="Times New Roman"/>
          <w:b/>
          <w:sz w:val="28"/>
          <w:szCs w:val="22"/>
        </w:rPr>
        <w:t>3.1</w:t>
      </w:r>
      <w:r w:rsidR="00175EFE" w:rsidRPr="00225FF7">
        <w:rPr>
          <w:rFonts w:ascii="Times New Roman" w:hAnsi="Times New Roman" w:cs="Times New Roman"/>
          <w:b/>
          <w:sz w:val="28"/>
          <w:szCs w:val="22"/>
        </w:rPr>
        <w:t>2</w:t>
      </w:r>
      <w:r w:rsidR="00DA1455" w:rsidRPr="00225FF7">
        <w:rPr>
          <w:rFonts w:ascii="Times New Roman" w:hAnsi="Times New Roman" w:cs="Times New Roman"/>
          <w:b/>
          <w:sz w:val="28"/>
          <w:szCs w:val="22"/>
        </w:rPr>
        <w:t>.</w:t>
      </w:r>
      <w:r w:rsidRPr="00225FF7">
        <w:rPr>
          <w:rFonts w:ascii="Times New Roman" w:hAnsi="Times New Roman" w:cs="Times New Roman"/>
          <w:b/>
          <w:sz w:val="28"/>
          <w:szCs w:val="22"/>
        </w:rPr>
        <w:t xml:space="preserve"> Ускорение генетического прогресса в животноводстве </w:t>
      </w:r>
    </w:p>
    <w:p w:rsidR="004E645B" w:rsidRPr="00225FF7" w:rsidRDefault="004E645B" w:rsidP="004E64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225FF7">
        <w:rPr>
          <w:rFonts w:ascii="Times New Roman" w:hAnsi="Times New Roman" w:cs="Times New Roman"/>
          <w:b/>
          <w:sz w:val="28"/>
          <w:szCs w:val="22"/>
        </w:rPr>
        <w:t>с использованием ДНК-технологий</w:t>
      </w:r>
    </w:p>
    <w:p w:rsidR="004E645B" w:rsidRPr="00225FF7" w:rsidRDefault="004E645B" w:rsidP="004E645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E645B" w:rsidRPr="00225FF7" w:rsidRDefault="004E645B" w:rsidP="004E645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Использование генетических маркеров в животноводстве. Выявление генетически детерминированных заболеваний и достоверности происхождения сельскохозяйственных животных. </w:t>
      </w:r>
    </w:p>
    <w:p w:rsidR="004E645B" w:rsidRPr="00225FF7" w:rsidRDefault="004E645B" w:rsidP="004E645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Понятие о генетических маркерах. Теоретические основы геномной селекции. Преимущества геномной селекции. Референтная популяция. Практическое применение геномной селекции и перспективы ее использования в животноводстве. </w:t>
      </w:r>
    </w:p>
    <w:p w:rsidR="004E645B" w:rsidRPr="00225FF7" w:rsidRDefault="004E645B" w:rsidP="004E645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Использование геномного прогноза в программах племенной работы. INTERBULL и организация геномной оценки молочного скота.</w:t>
      </w:r>
    </w:p>
    <w:p w:rsidR="004E645B" w:rsidRPr="00225FF7" w:rsidRDefault="004E645B" w:rsidP="004E645B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A6E0D" w:rsidRPr="00225FF7" w:rsidRDefault="00FA6E0D" w:rsidP="004E645B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A6E0D" w:rsidRPr="00225FF7" w:rsidRDefault="00FA6E0D" w:rsidP="004E645B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A6E0D" w:rsidRPr="00225FF7" w:rsidRDefault="00FA6E0D" w:rsidP="0058085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A1455" w:rsidRPr="00225FF7" w:rsidRDefault="00DA1455" w:rsidP="00E01051">
      <w:pPr>
        <w:tabs>
          <w:tab w:val="left" w:pos="709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5FF7">
        <w:rPr>
          <w:rFonts w:ascii="Times New Roman" w:hAnsi="Times New Roman" w:cs="Times New Roman"/>
          <w:b/>
          <w:caps/>
          <w:sz w:val="28"/>
          <w:szCs w:val="28"/>
        </w:rPr>
        <w:t>4. Информационно-методическая часть</w:t>
      </w:r>
    </w:p>
    <w:p w:rsidR="00DA1455" w:rsidRPr="00225FF7" w:rsidRDefault="00DA1455" w:rsidP="00E01051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A1455" w:rsidRPr="00225FF7" w:rsidRDefault="00DA1455" w:rsidP="00E01051">
      <w:pPr>
        <w:tabs>
          <w:tab w:val="left" w:pos="709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b/>
          <w:sz w:val="28"/>
          <w:szCs w:val="28"/>
        </w:rPr>
        <w:t>4.1. Литература</w:t>
      </w:r>
    </w:p>
    <w:p w:rsidR="00DA1455" w:rsidRPr="00225FF7" w:rsidRDefault="00DA1455" w:rsidP="00E01051">
      <w:pPr>
        <w:tabs>
          <w:tab w:val="left" w:pos="709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455" w:rsidRPr="00225FF7" w:rsidRDefault="00DA1455" w:rsidP="00E01051">
      <w:pPr>
        <w:tabs>
          <w:tab w:val="left" w:pos="709"/>
        </w:tabs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FF7">
        <w:rPr>
          <w:rFonts w:ascii="Times New Roman" w:hAnsi="Times New Roman" w:cs="Times New Roman"/>
          <w:b/>
          <w:i/>
          <w:sz w:val="28"/>
          <w:szCs w:val="28"/>
        </w:rPr>
        <w:t>Основная</w:t>
      </w:r>
    </w:p>
    <w:p w:rsidR="00DA1455" w:rsidRPr="00225FF7" w:rsidRDefault="00DA1455" w:rsidP="00E01051">
      <w:pPr>
        <w:tabs>
          <w:tab w:val="left" w:pos="709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58EE" w:rsidRPr="00225FF7" w:rsidRDefault="00DA1455" w:rsidP="00E01051">
      <w:pPr>
        <w:widowControl/>
        <w:numPr>
          <w:ilvl w:val="0"/>
          <w:numId w:val="17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Красота, В. Ф. Разведение сельскохозяйственных животных: учебник для студентов вузов по специальности </w:t>
      </w:r>
      <w:r w:rsidR="004558EE" w:rsidRPr="00225FF7">
        <w:rPr>
          <w:rFonts w:ascii="Times New Roman" w:hAnsi="Times New Roman" w:cs="Times New Roman"/>
          <w:sz w:val="28"/>
          <w:szCs w:val="28"/>
        </w:rPr>
        <w:t>«</w:t>
      </w:r>
      <w:r w:rsidRPr="00225FF7">
        <w:rPr>
          <w:rFonts w:ascii="Times New Roman" w:hAnsi="Times New Roman" w:cs="Times New Roman"/>
          <w:sz w:val="28"/>
          <w:szCs w:val="28"/>
        </w:rPr>
        <w:t>Зоотехния</w:t>
      </w:r>
      <w:r w:rsidR="004558EE" w:rsidRPr="00225FF7">
        <w:rPr>
          <w:rFonts w:ascii="Times New Roman" w:hAnsi="Times New Roman" w:cs="Times New Roman"/>
          <w:sz w:val="28"/>
          <w:szCs w:val="28"/>
        </w:rPr>
        <w:t>»</w:t>
      </w:r>
      <w:r w:rsidRPr="00225FF7">
        <w:rPr>
          <w:rFonts w:ascii="Times New Roman" w:hAnsi="Times New Roman" w:cs="Times New Roman"/>
          <w:sz w:val="28"/>
          <w:szCs w:val="28"/>
        </w:rPr>
        <w:t xml:space="preserve"> / В. Ф. Красота, </w:t>
      </w:r>
    </w:p>
    <w:p w:rsidR="00DA1455" w:rsidRPr="00225FF7" w:rsidRDefault="00DA1455" w:rsidP="00E01051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Т. Г. Джапаридзе, Н. М. Костомахин; ред. Е. В. Мухортова. – 5-е изд., перераб. и доп. – Москва: КолосС, 2005. – 424 с. </w:t>
      </w:r>
    </w:p>
    <w:p w:rsidR="00DA1455" w:rsidRPr="00225FF7" w:rsidRDefault="00DA1455" w:rsidP="00E01051">
      <w:pPr>
        <w:widowControl/>
        <w:numPr>
          <w:ilvl w:val="0"/>
          <w:numId w:val="17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Караба, В. И. Разведение сельскохозяйственных животных: учебное пособие для студентов вузов по специальности </w:t>
      </w:r>
      <w:r w:rsidR="004558EE" w:rsidRPr="00225FF7">
        <w:rPr>
          <w:rFonts w:ascii="Times New Roman" w:hAnsi="Times New Roman" w:cs="Times New Roman"/>
          <w:sz w:val="28"/>
          <w:szCs w:val="28"/>
        </w:rPr>
        <w:t>«</w:t>
      </w:r>
      <w:r w:rsidRPr="00225FF7">
        <w:rPr>
          <w:rFonts w:ascii="Times New Roman" w:hAnsi="Times New Roman" w:cs="Times New Roman"/>
          <w:sz w:val="28"/>
          <w:szCs w:val="28"/>
        </w:rPr>
        <w:t>Зоотехния</w:t>
      </w:r>
      <w:r w:rsidR="004558EE" w:rsidRPr="00225FF7">
        <w:rPr>
          <w:rFonts w:ascii="Times New Roman" w:hAnsi="Times New Roman" w:cs="Times New Roman"/>
          <w:sz w:val="28"/>
          <w:szCs w:val="28"/>
        </w:rPr>
        <w:t>»</w:t>
      </w:r>
      <w:r w:rsidRPr="00225FF7">
        <w:rPr>
          <w:rFonts w:ascii="Times New Roman" w:hAnsi="Times New Roman" w:cs="Times New Roman"/>
          <w:sz w:val="28"/>
          <w:szCs w:val="28"/>
        </w:rPr>
        <w:t xml:space="preserve"> / В. И. Караба, В. В. Пилько, В. М. Борисов; Белорусская государственная сельскохозяйственная академия. – Горки: УО БГСХА, 2005. – 368 с. </w:t>
      </w:r>
    </w:p>
    <w:p w:rsidR="002F35D9" w:rsidRPr="00225FF7" w:rsidRDefault="002F35D9" w:rsidP="00E01051">
      <w:pPr>
        <w:pStyle w:val="a7"/>
        <w:widowControl/>
        <w:numPr>
          <w:ilvl w:val="0"/>
          <w:numId w:val="17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bCs/>
          <w:sz w:val="28"/>
          <w:szCs w:val="28"/>
        </w:rPr>
        <w:t>Кахикало, В. Г.Практикум по разведению животных</w:t>
      </w:r>
      <w:r w:rsidRPr="00225FF7">
        <w:rPr>
          <w:rFonts w:ascii="Times New Roman" w:hAnsi="Times New Roman" w:cs="Times New Roman"/>
          <w:sz w:val="28"/>
          <w:szCs w:val="28"/>
        </w:rPr>
        <w:t xml:space="preserve">: учебное пособие для студентов специальности </w:t>
      </w:r>
      <w:r w:rsidR="004558EE" w:rsidRPr="00225FF7">
        <w:rPr>
          <w:rFonts w:ascii="Times New Roman" w:hAnsi="Times New Roman" w:cs="Times New Roman"/>
          <w:sz w:val="28"/>
          <w:szCs w:val="28"/>
        </w:rPr>
        <w:t>«</w:t>
      </w:r>
      <w:r w:rsidRPr="00225FF7">
        <w:rPr>
          <w:rFonts w:ascii="Times New Roman" w:hAnsi="Times New Roman" w:cs="Times New Roman"/>
          <w:sz w:val="28"/>
          <w:szCs w:val="28"/>
        </w:rPr>
        <w:t>Зоотехния</w:t>
      </w:r>
      <w:r w:rsidR="004558EE" w:rsidRPr="00225FF7">
        <w:rPr>
          <w:rFonts w:ascii="Times New Roman" w:hAnsi="Times New Roman" w:cs="Times New Roman"/>
          <w:sz w:val="28"/>
          <w:szCs w:val="28"/>
        </w:rPr>
        <w:t>»</w:t>
      </w:r>
      <w:r w:rsidRPr="00225FF7">
        <w:rPr>
          <w:rFonts w:ascii="Times New Roman" w:hAnsi="Times New Roman" w:cs="Times New Roman"/>
          <w:sz w:val="28"/>
          <w:szCs w:val="28"/>
        </w:rPr>
        <w:t xml:space="preserve"> очного и заочного обучения / В. Г. Кахикало, Н. Г. Предеина, О. В. Назарченко. – 2-е изд., перераб. и доп. – Санкт-Петербург: Лань, 2013. – 315 с. </w:t>
      </w:r>
    </w:p>
    <w:p w:rsidR="00DA1455" w:rsidRPr="00225FF7" w:rsidRDefault="002F35D9" w:rsidP="0058085F">
      <w:pPr>
        <w:pStyle w:val="a7"/>
        <w:widowControl/>
        <w:numPr>
          <w:ilvl w:val="0"/>
          <w:numId w:val="17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Кахикало, В.Г. Разведение сельскохозяйственных животных / В.Г. Кахикало, В.Н. Лазаренко, Н.Г. Фенченко, О.В. Назарченко. </w:t>
      </w:r>
      <w:r w:rsidR="004558EE" w:rsidRPr="00225FF7">
        <w:rPr>
          <w:rFonts w:ascii="Times New Roman" w:hAnsi="Times New Roman" w:cs="Times New Roman"/>
          <w:sz w:val="28"/>
          <w:szCs w:val="28"/>
        </w:rPr>
        <w:t>–</w:t>
      </w:r>
      <w:r w:rsidRPr="00225FF7">
        <w:rPr>
          <w:rFonts w:ascii="Times New Roman" w:hAnsi="Times New Roman" w:cs="Times New Roman"/>
          <w:sz w:val="28"/>
          <w:szCs w:val="28"/>
        </w:rPr>
        <w:t xml:space="preserve"> СПб: Изд-во«Лань», 2014 – 360 с.</w:t>
      </w:r>
    </w:p>
    <w:p w:rsidR="0058085F" w:rsidRPr="00225FF7" w:rsidRDefault="0058085F" w:rsidP="0058085F">
      <w:pPr>
        <w:pStyle w:val="a7"/>
        <w:widowControl/>
        <w:tabs>
          <w:tab w:val="left" w:pos="709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085F" w:rsidRPr="00225FF7" w:rsidRDefault="0058085F" w:rsidP="0058085F">
      <w:pPr>
        <w:pStyle w:val="a7"/>
        <w:widowControl/>
        <w:tabs>
          <w:tab w:val="left" w:pos="709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1455" w:rsidRPr="00225FF7" w:rsidRDefault="00DA1455" w:rsidP="00E01051">
      <w:pPr>
        <w:tabs>
          <w:tab w:val="left" w:pos="709"/>
        </w:tabs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5FF7">
        <w:rPr>
          <w:rFonts w:ascii="Times New Roman" w:hAnsi="Times New Roman" w:cs="Times New Roman"/>
          <w:b/>
          <w:i/>
          <w:sz w:val="28"/>
          <w:szCs w:val="28"/>
        </w:rPr>
        <w:t>Дополнительная</w:t>
      </w:r>
    </w:p>
    <w:p w:rsidR="002F35D9" w:rsidRPr="00225FF7" w:rsidRDefault="002F35D9" w:rsidP="00E01051">
      <w:pPr>
        <w:tabs>
          <w:tab w:val="left" w:pos="709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B3254" w:rsidRPr="00225FF7" w:rsidRDefault="00BB3254" w:rsidP="00E01051">
      <w:pPr>
        <w:tabs>
          <w:tab w:val="left" w:pos="709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E3695" w:rsidRPr="00225FF7" w:rsidRDefault="002F35D9" w:rsidP="00E01051">
      <w:pPr>
        <w:pStyle w:val="a7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Веллер, Дж. И. Геномная селекция животных / Дж. И. Веллер. – Санкт-Петербург: Проспект Науки, 2018. – 208 с.</w:t>
      </w:r>
    </w:p>
    <w:p w:rsidR="005E3695" w:rsidRPr="00225FF7" w:rsidRDefault="005E3695" w:rsidP="00E01051">
      <w:pPr>
        <w:pStyle w:val="a7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развития аграрного бизнеса в Республике Беларусь на 2016–2020 годы [Электронный ресурс]. – 2016. – Режим </w:t>
      </w:r>
      <w:r w:rsidRPr="00225FF7">
        <w:rPr>
          <w:rFonts w:ascii="Times New Roman" w:hAnsi="Times New Roman" w:cs="Times New Roman"/>
          <w:spacing w:val="-6"/>
          <w:sz w:val="28"/>
          <w:szCs w:val="28"/>
        </w:rPr>
        <w:t>доступа:http://www.pravo.by/main.aspx?guid=12551&amp;p0=C21600196&amp;p1=1.</w:t>
      </w:r>
    </w:p>
    <w:p w:rsidR="002F35D9" w:rsidRPr="00225FF7" w:rsidRDefault="002F35D9" w:rsidP="00E01051">
      <w:pPr>
        <w:pStyle w:val="a7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Жебровский, Л. С. Селекция животных: учебник для вузов / Л. С. Жебровский. – Санкт-Петербург: Лань, 2002. – 256 с. </w:t>
      </w:r>
    </w:p>
    <w:p w:rsidR="002F35D9" w:rsidRPr="00225FF7" w:rsidRDefault="002F35D9" w:rsidP="00E01051">
      <w:pPr>
        <w:pStyle w:val="a7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Зоотехнические правила о порядке определения продуктивности племенных животных, племенных стад, оценки фенотипических и генотипических признаков племенных животных  // Национальный правовой Интернет-портал Республики Беларусь, 28.09.2013, 8/27858. – Режим доступа: </w:t>
      </w:r>
      <w:hyperlink r:id="rId10" w:history="1">
        <w:r w:rsidRPr="00225FF7">
          <w:rPr>
            <w:rFonts w:ascii="Times New Roman" w:hAnsi="Times New Roman" w:cs="Times New Roman"/>
            <w:color w:val="0000FF"/>
            <w:sz w:val="28"/>
            <w:szCs w:val="28"/>
          </w:rPr>
          <w:t>http://pravo.by/main.aspx?guid=3871&amp;p0=W21327858p&amp;p1=1</w:t>
        </w:r>
      </w:hyperlink>
      <w:r w:rsidR="006323D6" w:rsidRPr="00225FF7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2F35D9" w:rsidRPr="00225FF7" w:rsidRDefault="002F35D9" w:rsidP="00E01051">
      <w:pPr>
        <w:pStyle w:val="a7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Информационная система «ПЛЕМДЕЛО» Министерства сельского хозяйства и продовольствия Республики Беларусь.</w:t>
      </w:r>
      <w:r w:rsidR="006323D6" w:rsidRPr="00225FF7">
        <w:rPr>
          <w:rFonts w:ascii="Times New Roman" w:hAnsi="Times New Roman" w:cs="Times New Roman"/>
          <w:sz w:val="28"/>
          <w:szCs w:val="28"/>
        </w:rPr>
        <w:t>–</w:t>
      </w:r>
      <w:r w:rsidRPr="00225FF7">
        <w:rPr>
          <w:rFonts w:ascii="Times New Roman" w:hAnsi="Times New Roman" w:cs="Times New Roman"/>
          <w:sz w:val="28"/>
          <w:szCs w:val="28"/>
        </w:rPr>
        <w:t>Режим доступа</w:t>
      </w:r>
      <w:r w:rsidR="006323D6" w:rsidRPr="00225FF7">
        <w:rPr>
          <w:rFonts w:ascii="Times New Roman" w:hAnsi="Times New Roman" w:cs="Times New Roman"/>
          <w:sz w:val="28"/>
          <w:szCs w:val="28"/>
        </w:rPr>
        <w:t>:</w:t>
      </w:r>
      <w:hyperlink r:id="rId11" w:history="1">
        <w:r w:rsidRPr="00225FF7">
          <w:rPr>
            <w:rFonts w:ascii="Times New Roman" w:hAnsi="Times New Roman" w:cs="Times New Roman"/>
            <w:color w:val="0000FF"/>
            <w:sz w:val="28"/>
            <w:szCs w:val="24"/>
          </w:rPr>
          <w:t>http://plem.givc.by</w:t>
        </w:r>
      </w:hyperlink>
      <w:r w:rsidRPr="00225FF7">
        <w:rPr>
          <w:rFonts w:ascii="Times New Roman" w:hAnsi="Times New Roman" w:cs="Times New Roman"/>
          <w:color w:val="0000FF"/>
          <w:sz w:val="28"/>
          <w:szCs w:val="24"/>
        </w:rPr>
        <w:t>.</w:t>
      </w:r>
    </w:p>
    <w:p w:rsidR="002F35D9" w:rsidRPr="00225FF7" w:rsidRDefault="002F35D9" w:rsidP="00E01051">
      <w:pPr>
        <w:pStyle w:val="a7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О племенном деле в животноводстве: Закон Республики Беларусь № 24-З от 20.05.2013 г. // Национальный правовой Интернет-портал Республики Беларусь, 22.05.2013, 2/2022. – Режим доступа: </w:t>
      </w:r>
      <w:hyperlink r:id="rId12" w:history="1">
        <w:r w:rsidRPr="00225FF7">
          <w:rPr>
            <w:rFonts w:ascii="Times New Roman" w:hAnsi="Times New Roman" w:cs="Times New Roman"/>
            <w:color w:val="0000FF"/>
            <w:sz w:val="28"/>
            <w:szCs w:val="28"/>
          </w:rPr>
          <w:t>http://www.pravo.by/main.aspx?guid=3871&amp;p0=H11300024&amp;p1=1</w:t>
        </w:r>
      </w:hyperlink>
    </w:p>
    <w:p w:rsidR="002F35D9" w:rsidRPr="00225FF7" w:rsidRDefault="002F35D9" w:rsidP="00BB3254">
      <w:pPr>
        <w:pStyle w:val="a7"/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pacing w:val="-8"/>
          <w:sz w:val="28"/>
          <w:szCs w:val="28"/>
        </w:rPr>
        <w:t>Павлова, Т.В. Крупномасштабная селекция: учеб</w:t>
      </w:r>
      <w:r w:rsidR="006323D6" w:rsidRPr="00225FF7"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225FF7">
        <w:rPr>
          <w:rFonts w:ascii="Times New Roman" w:hAnsi="Times New Roman" w:cs="Times New Roman"/>
          <w:spacing w:val="-8"/>
          <w:sz w:val="28"/>
          <w:szCs w:val="28"/>
        </w:rPr>
        <w:t>-метод</w:t>
      </w:r>
      <w:r w:rsidR="006323D6" w:rsidRPr="00225FF7"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225FF7">
        <w:rPr>
          <w:rFonts w:ascii="Times New Roman" w:hAnsi="Times New Roman" w:cs="Times New Roman"/>
          <w:spacing w:val="-8"/>
          <w:sz w:val="28"/>
          <w:szCs w:val="28"/>
        </w:rPr>
        <w:t xml:space="preserve"> пособие для</w:t>
      </w:r>
      <w:r w:rsidRPr="00225FF7">
        <w:rPr>
          <w:rFonts w:ascii="Times New Roman" w:hAnsi="Times New Roman" w:cs="Times New Roman"/>
          <w:sz w:val="28"/>
          <w:szCs w:val="28"/>
        </w:rPr>
        <w:t xml:space="preserve"> студентов учреждений высшего образования, обучающихся по специальности «Зоотехния» / Т.В. Павлова, Н. В. Казаровец, Н.И. Гавриченко ; Витебская государственная академия ветеринарной медицины. – Витебск: ВГАВМ, 2017. – 78 с.</w:t>
      </w:r>
    </w:p>
    <w:p w:rsidR="002F35D9" w:rsidRPr="00225FF7" w:rsidRDefault="002F35D9" w:rsidP="00E01051">
      <w:pPr>
        <w:pStyle w:val="a7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Племенная работа в молочном скотоводстве: [монография] / Н. В. Казаровец [и др.]; учреждение образования </w:t>
      </w:r>
      <w:r w:rsidR="006323D6" w:rsidRPr="00225FF7">
        <w:rPr>
          <w:rFonts w:ascii="Times New Roman" w:hAnsi="Times New Roman" w:cs="Times New Roman"/>
          <w:sz w:val="28"/>
          <w:szCs w:val="28"/>
        </w:rPr>
        <w:t>«</w:t>
      </w:r>
      <w:r w:rsidRPr="00225FF7">
        <w:rPr>
          <w:rFonts w:ascii="Times New Roman" w:hAnsi="Times New Roman" w:cs="Times New Roman"/>
          <w:sz w:val="28"/>
          <w:szCs w:val="28"/>
        </w:rPr>
        <w:t>Белорусский государственный аграрный технический университет</w:t>
      </w:r>
      <w:r w:rsidR="006323D6" w:rsidRPr="00225FF7">
        <w:rPr>
          <w:rFonts w:ascii="Times New Roman" w:hAnsi="Times New Roman" w:cs="Times New Roman"/>
          <w:sz w:val="28"/>
          <w:szCs w:val="28"/>
        </w:rPr>
        <w:t>»</w:t>
      </w:r>
      <w:r w:rsidRPr="00225FF7">
        <w:rPr>
          <w:rFonts w:ascii="Times New Roman" w:hAnsi="Times New Roman" w:cs="Times New Roman"/>
          <w:sz w:val="28"/>
          <w:szCs w:val="28"/>
        </w:rPr>
        <w:t xml:space="preserve">. – Минск: БГАТУ, 2012. – 421 с. </w:t>
      </w:r>
    </w:p>
    <w:p w:rsidR="002F35D9" w:rsidRPr="00225FF7" w:rsidRDefault="002F35D9" w:rsidP="00E01051">
      <w:pPr>
        <w:pStyle w:val="a7"/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Племенная работа по формированию массива скота желательного типа /Н. В. Казаровец [и др.].– Минск, 2008. – 237 с. </w:t>
      </w:r>
    </w:p>
    <w:p w:rsidR="006323D6" w:rsidRPr="00225FF7" w:rsidRDefault="002F35D9" w:rsidP="00E01051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5FF7">
        <w:rPr>
          <w:rFonts w:ascii="Times New Roman" w:hAnsi="Times New Roman" w:cs="Times New Roman"/>
          <w:bCs/>
          <w:sz w:val="28"/>
          <w:szCs w:val="28"/>
        </w:rPr>
        <w:t>Практикум по племенному</w:t>
      </w:r>
      <w:r w:rsidRPr="00225FF7">
        <w:rPr>
          <w:rFonts w:ascii="Times New Roman" w:hAnsi="Times New Roman" w:cs="Times New Roman"/>
          <w:sz w:val="28"/>
          <w:szCs w:val="28"/>
        </w:rPr>
        <w:t xml:space="preserve"> делу в скотоводстве: учебное пособие для студентов, обучающихся по направлению подготовки </w:t>
      </w:r>
      <w:r w:rsidR="006323D6" w:rsidRPr="00225FF7">
        <w:rPr>
          <w:rFonts w:ascii="Times New Roman" w:hAnsi="Times New Roman" w:cs="Times New Roman"/>
          <w:sz w:val="28"/>
          <w:szCs w:val="28"/>
        </w:rPr>
        <w:t>«</w:t>
      </w:r>
      <w:r w:rsidRPr="00225FF7">
        <w:rPr>
          <w:rFonts w:ascii="Times New Roman" w:hAnsi="Times New Roman" w:cs="Times New Roman"/>
          <w:sz w:val="28"/>
          <w:szCs w:val="28"/>
        </w:rPr>
        <w:t>Зоотехния</w:t>
      </w:r>
      <w:r w:rsidR="006323D6" w:rsidRPr="00225FF7">
        <w:rPr>
          <w:rFonts w:ascii="Times New Roman" w:hAnsi="Times New Roman" w:cs="Times New Roman"/>
          <w:sz w:val="28"/>
          <w:szCs w:val="28"/>
        </w:rPr>
        <w:t>»</w:t>
      </w:r>
      <w:r w:rsidRPr="00225FF7">
        <w:rPr>
          <w:rFonts w:ascii="Times New Roman" w:hAnsi="Times New Roman" w:cs="Times New Roman"/>
          <w:sz w:val="28"/>
          <w:szCs w:val="28"/>
        </w:rPr>
        <w:t xml:space="preserve"> / </w:t>
      </w:r>
    </w:p>
    <w:p w:rsidR="002F35D9" w:rsidRPr="00225FF7" w:rsidRDefault="002F35D9" w:rsidP="00E01051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В.Г. Кахикало [и др.]; ред. В. Г. Кахикало. – Санкт-Петербург: Лань, 2010. – 285 с. </w:t>
      </w:r>
    </w:p>
    <w:p w:rsidR="002F35D9" w:rsidRPr="00225FF7" w:rsidRDefault="002F35D9" w:rsidP="00E01051">
      <w:pPr>
        <w:pStyle w:val="a7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Республиканская программа по племенному делу в животноводстве на 2011–2015 годы. – Минск, 2010. – 84 с.  </w:t>
      </w:r>
    </w:p>
    <w:p w:rsidR="002F35D9" w:rsidRPr="00225FF7" w:rsidRDefault="002F35D9" w:rsidP="00E01051">
      <w:pPr>
        <w:pStyle w:val="a7"/>
        <w:widowControl/>
        <w:numPr>
          <w:ilvl w:val="0"/>
          <w:numId w:val="20"/>
        </w:numPr>
        <w:tabs>
          <w:tab w:val="left" w:pos="426"/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5FF7">
        <w:rPr>
          <w:rFonts w:ascii="Times New Roman" w:hAnsi="Times New Roman" w:cs="Times New Roman"/>
          <w:sz w:val="28"/>
          <w:szCs w:val="28"/>
        </w:rPr>
        <w:t>Сайт</w:t>
      </w:r>
      <w:r w:rsidRPr="00225FF7">
        <w:rPr>
          <w:rFonts w:ascii="Times New Roman" w:hAnsi="Times New Roman" w:cs="Times New Roman"/>
          <w:sz w:val="28"/>
          <w:szCs w:val="28"/>
          <w:lang w:val="en-US"/>
        </w:rPr>
        <w:t xml:space="preserve"> Canadian Dairy Network.</w:t>
      </w:r>
      <w:r w:rsidR="006323D6" w:rsidRPr="00225FF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25FF7">
        <w:rPr>
          <w:rFonts w:ascii="Times New Roman" w:hAnsi="Times New Roman" w:cs="Times New Roman"/>
          <w:iCs/>
          <w:color w:val="333333"/>
          <w:sz w:val="28"/>
          <w:szCs w:val="28"/>
        </w:rPr>
        <w:t>Режимдоступа</w:t>
      </w:r>
      <w:r w:rsidR="006323D6" w:rsidRPr="00225FF7">
        <w:rPr>
          <w:rFonts w:ascii="Times New Roman" w:hAnsi="Times New Roman" w:cs="Times New Roman"/>
          <w:iCs/>
          <w:color w:val="333333"/>
          <w:sz w:val="28"/>
          <w:szCs w:val="28"/>
          <w:lang w:val="en-US"/>
        </w:rPr>
        <w:t>:</w:t>
      </w:r>
      <w:hyperlink r:id="rId13" w:history="1">
        <w:r w:rsidRPr="00225FF7">
          <w:rPr>
            <w:rFonts w:ascii="Times New Roman" w:hAnsi="Times New Roman" w:cs="Times New Roman"/>
            <w:color w:val="0000FF"/>
            <w:sz w:val="28"/>
            <w:szCs w:val="28"/>
            <w:lang w:val="en-US"/>
          </w:rPr>
          <w:t>http://www.cdn.ca/home.php</w:t>
        </w:r>
      </w:hyperlink>
      <w:r w:rsidRPr="00225FF7">
        <w:rPr>
          <w:rFonts w:ascii="Times New Roman" w:hAnsi="Times New Roman" w:cs="Times New Roman"/>
          <w:iCs/>
          <w:color w:val="0000FF"/>
          <w:sz w:val="28"/>
          <w:szCs w:val="28"/>
          <w:lang w:val="en-US"/>
        </w:rPr>
        <w:t>.</w:t>
      </w:r>
    </w:p>
    <w:p w:rsidR="002F35D9" w:rsidRPr="00225FF7" w:rsidRDefault="002F35D9" w:rsidP="00E01051">
      <w:pPr>
        <w:pStyle w:val="a7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 xml:space="preserve">Щеглов, Е. В. Разведение сельскохозяйственных животных: учебное пособие для студентов вузов по специальности </w:t>
      </w:r>
      <w:r w:rsidR="006323D6" w:rsidRPr="00225FF7">
        <w:rPr>
          <w:rFonts w:ascii="Times New Roman" w:hAnsi="Times New Roman" w:cs="Times New Roman"/>
          <w:sz w:val="28"/>
          <w:szCs w:val="28"/>
        </w:rPr>
        <w:t>«</w:t>
      </w:r>
      <w:r w:rsidRPr="00225FF7">
        <w:rPr>
          <w:rFonts w:ascii="Times New Roman" w:hAnsi="Times New Roman" w:cs="Times New Roman"/>
          <w:sz w:val="28"/>
          <w:szCs w:val="28"/>
        </w:rPr>
        <w:t>Зоотехния</w:t>
      </w:r>
      <w:r w:rsidR="006323D6" w:rsidRPr="00225FF7">
        <w:rPr>
          <w:rFonts w:ascii="Times New Roman" w:hAnsi="Times New Roman" w:cs="Times New Roman"/>
          <w:sz w:val="28"/>
          <w:szCs w:val="28"/>
        </w:rPr>
        <w:t>»</w:t>
      </w:r>
      <w:r w:rsidRPr="00225FF7">
        <w:rPr>
          <w:rFonts w:ascii="Times New Roman" w:hAnsi="Times New Roman" w:cs="Times New Roman"/>
          <w:sz w:val="28"/>
          <w:szCs w:val="28"/>
        </w:rPr>
        <w:t xml:space="preserve"> / Е. В. Щеглов, В. В. Попов. – Москва: КолосС, 2004. – 120 с. </w:t>
      </w:r>
    </w:p>
    <w:p w:rsidR="002F35D9" w:rsidRPr="00225FF7" w:rsidRDefault="002F35D9" w:rsidP="00E01051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254" w:rsidRPr="00225FF7" w:rsidRDefault="00BB3254" w:rsidP="00BB3254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4.2. </w:t>
      </w:r>
      <w:r w:rsidRPr="00225FF7">
        <w:rPr>
          <w:rFonts w:ascii="Times New Roman" w:hAnsi="Times New Roman" w:cs="Times New Roman"/>
          <w:b/>
          <w:sz w:val="28"/>
          <w:szCs w:val="28"/>
        </w:rPr>
        <w:t>Методы (технологии) обучения</w:t>
      </w:r>
    </w:p>
    <w:p w:rsidR="00BB3254" w:rsidRPr="00225FF7" w:rsidRDefault="00BB3254" w:rsidP="00BB3254">
      <w:pPr>
        <w:tabs>
          <w:tab w:val="left" w:pos="567"/>
          <w:tab w:val="left" w:pos="108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В процессе освоения учебной дисциплины используется</w:t>
      </w:r>
      <w:r w:rsidRPr="00225FF7">
        <w:rPr>
          <w:sz w:val="28"/>
          <w:szCs w:val="28"/>
        </w:rPr>
        <w:t xml:space="preserve"> </w:t>
      </w:r>
      <w:r w:rsidRPr="00225FF7">
        <w:rPr>
          <w:rFonts w:ascii="Times New Roman" w:hAnsi="Times New Roman" w:cs="Times New Roman"/>
          <w:sz w:val="28"/>
          <w:szCs w:val="28"/>
        </w:rPr>
        <w:t>модульно-рейтинговая технология.</w:t>
      </w:r>
    </w:p>
    <w:p w:rsidR="00BB3254" w:rsidRPr="00225FF7" w:rsidRDefault="00BB3254" w:rsidP="00BB3254">
      <w:pPr>
        <w:tabs>
          <w:tab w:val="left" w:pos="567"/>
          <w:tab w:val="left" w:pos="108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Основными методами являются:</w:t>
      </w:r>
    </w:p>
    <w:p w:rsidR="00BB3254" w:rsidRPr="00225FF7" w:rsidRDefault="00BB3254" w:rsidP="00BB3254">
      <w:pPr>
        <w:pStyle w:val="a7"/>
        <w:tabs>
          <w:tab w:val="left" w:pos="567"/>
          <w:tab w:val="left" w:pos="108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- элементы проблемного изучения учебной дисциплины, реализуемые на лекционных занятиях и при самостоятельной работе;</w:t>
      </w:r>
    </w:p>
    <w:p w:rsidR="00BB3254" w:rsidRPr="00225FF7" w:rsidRDefault="00BB3254" w:rsidP="00BB3254">
      <w:pPr>
        <w:pStyle w:val="a7"/>
        <w:tabs>
          <w:tab w:val="left" w:pos="567"/>
          <w:tab w:val="left" w:pos="108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- элементы учебно-исследовательской деятельности, реализуемые на лабораторных занятиях и при самостоятельной работе.</w:t>
      </w:r>
    </w:p>
    <w:p w:rsidR="00BB3254" w:rsidRPr="00225FF7" w:rsidRDefault="00BB3254" w:rsidP="00BB3254">
      <w:pPr>
        <w:pStyle w:val="a7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</w:p>
    <w:p w:rsidR="00BB3254" w:rsidRPr="00225FF7" w:rsidRDefault="00BB3254" w:rsidP="00BB3254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b/>
          <w:sz w:val="28"/>
          <w:szCs w:val="28"/>
        </w:rPr>
        <w:t>4.3.Методические рекомендации по организации и выполнению</w:t>
      </w:r>
    </w:p>
    <w:p w:rsidR="00BB3254" w:rsidRPr="00225FF7" w:rsidRDefault="00BB3254" w:rsidP="00BB3254">
      <w:pPr>
        <w:tabs>
          <w:tab w:val="left" w:pos="567"/>
          <w:tab w:val="left" w:pos="108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</w:t>
      </w:r>
    </w:p>
    <w:p w:rsidR="00BB3254" w:rsidRPr="00225FF7" w:rsidRDefault="00BB3254" w:rsidP="00BB3254">
      <w:pPr>
        <w:ind w:firstLine="426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225FF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Самостоятельная работа студентов по данной дисциплине организуется в соответствии с Положением о самостоятельной работе студентов, утвержденным Министерством образования Республики Беларусь, требованиями образовательного стандарта, Положением о самостоятельной работе, разработанным и утвержденным учреждением высшего образования, и другими документами учреждения высшего образования по организации, выполнению и контролю самостоятельной работы студентов.</w:t>
      </w:r>
    </w:p>
    <w:p w:rsidR="00BB3254" w:rsidRPr="00225FF7" w:rsidRDefault="00BB3254" w:rsidP="00BB3254">
      <w:pPr>
        <w:ind w:firstLine="426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225FF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При организации самостоятельной работы студентов, кроме использования при изучении лекционных материалов (включая электронные и бумажные тексты лекций), учебников, учебно-методических пособий, реализуются следующие формы самостоятельной работы: подготовка рефератов и (или) презентаций по темам, выносимым на самостоятельное изучение, выполнение курсового проектирования.</w:t>
      </w:r>
    </w:p>
    <w:p w:rsidR="00BB3254" w:rsidRPr="00225FF7" w:rsidRDefault="00BB3254" w:rsidP="00BB3254">
      <w:pPr>
        <w:pStyle w:val="a7"/>
        <w:tabs>
          <w:tab w:val="left" w:pos="567"/>
          <w:tab w:val="left" w:pos="1080"/>
        </w:tabs>
        <w:ind w:left="0" w:firstLine="284"/>
        <w:jc w:val="both"/>
        <w:rPr>
          <w:b/>
          <w:sz w:val="28"/>
          <w:szCs w:val="28"/>
        </w:rPr>
      </w:pPr>
    </w:p>
    <w:p w:rsidR="00BB3254" w:rsidRPr="00225FF7" w:rsidRDefault="00BB3254" w:rsidP="00BB3254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F7">
        <w:rPr>
          <w:rFonts w:ascii="Times New Roman" w:hAnsi="Times New Roman" w:cs="Times New Roman"/>
          <w:b/>
          <w:sz w:val="28"/>
          <w:szCs w:val="28"/>
        </w:rPr>
        <w:t>4.4.Перечень рекомендуемых средств диагностики компетенций</w:t>
      </w:r>
    </w:p>
    <w:p w:rsidR="00BB3254" w:rsidRPr="00225FF7" w:rsidRDefault="00BB3254" w:rsidP="00BB3254">
      <w:pPr>
        <w:pStyle w:val="a7"/>
        <w:tabs>
          <w:tab w:val="left" w:pos="567"/>
          <w:tab w:val="left" w:pos="108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Для оценки учебных достижений студентов в приобретении компетенций рекомендуется использовать следующий диагностический инструментарий:</w:t>
      </w:r>
    </w:p>
    <w:p w:rsidR="00BB3254" w:rsidRPr="00225FF7" w:rsidRDefault="00BB3254" w:rsidP="00BB3254">
      <w:pPr>
        <w:pStyle w:val="a7"/>
        <w:tabs>
          <w:tab w:val="left" w:pos="567"/>
          <w:tab w:val="left" w:pos="108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softHyphen/>
        <w:t>– проведение текущих (контрольных) опросов;</w:t>
      </w:r>
    </w:p>
    <w:p w:rsidR="00BB3254" w:rsidRPr="00225FF7" w:rsidRDefault="00BB3254" w:rsidP="00BB3254">
      <w:pPr>
        <w:pStyle w:val="a7"/>
        <w:tabs>
          <w:tab w:val="left" w:pos="567"/>
          <w:tab w:val="left" w:pos="108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– защита выполненных лабораторных работ;</w:t>
      </w:r>
    </w:p>
    <w:p w:rsidR="00BB3254" w:rsidRPr="00225FF7" w:rsidRDefault="00BB3254" w:rsidP="00BB3254">
      <w:pPr>
        <w:pStyle w:val="a7"/>
        <w:tabs>
          <w:tab w:val="left" w:pos="567"/>
          <w:tab w:val="left" w:pos="108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– сдача модулей (блоков);</w:t>
      </w:r>
    </w:p>
    <w:p w:rsidR="00BB3254" w:rsidRPr="00225FF7" w:rsidRDefault="00BB3254" w:rsidP="00BB3254">
      <w:pPr>
        <w:pStyle w:val="a7"/>
        <w:tabs>
          <w:tab w:val="left" w:pos="567"/>
          <w:tab w:val="left" w:pos="108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– защита курсового проекта (работы);</w:t>
      </w:r>
    </w:p>
    <w:p w:rsidR="00C77C32" w:rsidRPr="00225FF7" w:rsidRDefault="00BB3254" w:rsidP="00BB3254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FF7">
        <w:rPr>
          <w:rFonts w:ascii="Times New Roman" w:hAnsi="Times New Roman" w:cs="Times New Roman"/>
          <w:sz w:val="28"/>
          <w:szCs w:val="28"/>
        </w:rPr>
        <w:t>– сдача экзамена, зачёта.</w:t>
      </w: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225FF7" w:rsidRDefault="00C77C32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3254" w:rsidRPr="00225FF7" w:rsidRDefault="00BB3254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3254" w:rsidRPr="00225FF7" w:rsidRDefault="00BB3254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3254" w:rsidRPr="00225FF7" w:rsidRDefault="00BB3254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3254" w:rsidRPr="00225FF7" w:rsidRDefault="00BB3254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3254" w:rsidRPr="00225FF7" w:rsidRDefault="00BB3254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3254" w:rsidRPr="00225FF7" w:rsidRDefault="00BB3254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B3254" w:rsidRPr="00225FF7" w:rsidRDefault="00BB3254" w:rsidP="00E41E9D">
      <w:pPr>
        <w:widowControl/>
        <w:autoSpaceDE/>
        <w:autoSpaceDN/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77C32" w:rsidRPr="00971617" w:rsidRDefault="00C77C32" w:rsidP="0097161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77C32" w:rsidRPr="00971617" w:rsidSect="002D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D6" w:rsidRDefault="005E73D6" w:rsidP="002D2204">
      <w:r>
        <w:separator/>
      </w:r>
    </w:p>
  </w:endnote>
  <w:endnote w:type="continuationSeparator" w:id="0">
    <w:p w:rsidR="005E73D6" w:rsidRDefault="005E73D6" w:rsidP="002D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D6" w:rsidRDefault="005E73D6" w:rsidP="002D2204">
      <w:r>
        <w:separator/>
      </w:r>
    </w:p>
  </w:footnote>
  <w:footnote w:type="continuationSeparator" w:id="0">
    <w:p w:rsidR="005E73D6" w:rsidRDefault="005E73D6" w:rsidP="002D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076120"/>
      <w:docPartObj>
        <w:docPartGallery w:val="Page Numbers (Top of Page)"/>
        <w:docPartUnique/>
      </w:docPartObj>
    </w:sdtPr>
    <w:sdtEndPr/>
    <w:sdtContent>
      <w:p w:rsidR="000608FC" w:rsidRDefault="000608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08FC" w:rsidRDefault="000608F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888900"/>
      <w:docPartObj>
        <w:docPartGallery w:val="Page Numbers (Top of Page)"/>
        <w:docPartUnique/>
      </w:docPartObj>
    </w:sdtPr>
    <w:sdtEndPr/>
    <w:sdtContent>
      <w:p w:rsidR="000608FC" w:rsidRDefault="000608FC" w:rsidP="001B09E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F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04903C"/>
    <w:lvl w:ilvl="0">
      <w:numFmt w:val="bullet"/>
      <w:lvlText w:val="*"/>
      <w:lvlJc w:val="left"/>
    </w:lvl>
  </w:abstractNum>
  <w:abstractNum w:abstractNumId="1">
    <w:nsid w:val="05694A96"/>
    <w:multiLevelType w:val="hybridMultilevel"/>
    <w:tmpl w:val="1756A3FC"/>
    <w:lvl w:ilvl="0" w:tplc="3304903C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A11807"/>
    <w:multiLevelType w:val="hybridMultilevel"/>
    <w:tmpl w:val="9410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F76C4"/>
    <w:multiLevelType w:val="hybridMultilevel"/>
    <w:tmpl w:val="2C9471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C65CC0"/>
    <w:multiLevelType w:val="hybridMultilevel"/>
    <w:tmpl w:val="96E0A982"/>
    <w:lvl w:ilvl="0" w:tplc="68F02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260EA"/>
    <w:multiLevelType w:val="hybridMultilevel"/>
    <w:tmpl w:val="D7545DCE"/>
    <w:lvl w:ilvl="0" w:tplc="12F8F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577B4"/>
    <w:multiLevelType w:val="multilevel"/>
    <w:tmpl w:val="088C64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7A52728"/>
    <w:multiLevelType w:val="hybridMultilevel"/>
    <w:tmpl w:val="F55EA3AA"/>
    <w:lvl w:ilvl="0" w:tplc="1C6CA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71BD1"/>
    <w:multiLevelType w:val="hybridMultilevel"/>
    <w:tmpl w:val="078AA4B0"/>
    <w:lvl w:ilvl="0" w:tplc="780CF848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31BCB"/>
    <w:multiLevelType w:val="multilevel"/>
    <w:tmpl w:val="ACD2A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42C7FE9"/>
    <w:multiLevelType w:val="hybridMultilevel"/>
    <w:tmpl w:val="C42C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D2F3A"/>
    <w:multiLevelType w:val="hybridMultilevel"/>
    <w:tmpl w:val="29ECC4A2"/>
    <w:lvl w:ilvl="0" w:tplc="4EC68DB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F86B69"/>
    <w:multiLevelType w:val="singleLevel"/>
    <w:tmpl w:val="0419000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</w:abstractNum>
  <w:abstractNum w:abstractNumId="13">
    <w:nsid w:val="576B5F23"/>
    <w:multiLevelType w:val="multilevel"/>
    <w:tmpl w:val="ACD2A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83D575A"/>
    <w:multiLevelType w:val="hybridMultilevel"/>
    <w:tmpl w:val="A7923FB6"/>
    <w:lvl w:ilvl="0" w:tplc="12F8FF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C75309"/>
    <w:multiLevelType w:val="hybridMultilevel"/>
    <w:tmpl w:val="9DAA1574"/>
    <w:lvl w:ilvl="0" w:tplc="6D6AD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9309F"/>
    <w:multiLevelType w:val="hybridMultilevel"/>
    <w:tmpl w:val="04AC74F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26DA7"/>
    <w:multiLevelType w:val="hybridMultilevel"/>
    <w:tmpl w:val="737A6890"/>
    <w:lvl w:ilvl="0" w:tplc="C08AF4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16"/>
  </w:num>
  <w:num w:numId="8">
    <w:abstractNumId w:val="12"/>
  </w:num>
  <w:num w:numId="9">
    <w:abstractNumId w:val="3"/>
  </w:num>
  <w:num w:numId="10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2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</w:num>
  <w:num w:numId="21">
    <w:abstractNumId w:val="1"/>
  </w:num>
  <w:num w:numId="22">
    <w:abstractNumId w:val="14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7A"/>
    <w:rsid w:val="00001681"/>
    <w:rsid w:val="00011DAC"/>
    <w:rsid w:val="00021B89"/>
    <w:rsid w:val="0002440E"/>
    <w:rsid w:val="00030BD0"/>
    <w:rsid w:val="00057542"/>
    <w:rsid w:val="000608FC"/>
    <w:rsid w:val="00066ABF"/>
    <w:rsid w:val="0007138E"/>
    <w:rsid w:val="00072294"/>
    <w:rsid w:val="00074896"/>
    <w:rsid w:val="0008403A"/>
    <w:rsid w:val="00096A18"/>
    <w:rsid w:val="000A0CDF"/>
    <w:rsid w:val="000D4489"/>
    <w:rsid w:val="000D7FB8"/>
    <w:rsid w:val="000F00E1"/>
    <w:rsid w:val="000F0512"/>
    <w:rsid w:val="000F229B"/>
    <w:rsid w:val="000F6A01"/>
    <w:rsid w:val="00101AF1"/>
    <w:rsid w:val="001036E3"/>
    <w:rsid w:val="001041FD"/>
    <w:rsid w:val="001142A3"/>
    <w:rsid w:val="001208A8"/>
    <w:rsid w:val="00121DC3"/>
    <w:rsid w:val="0013655D"/>
    <w:rsid w:val="00151240"/>
    <w:rsid w:val="00151696"/>
    <w:rsid w:val="001553A2"/>
    <w:rsid w:val="001562F6"/>
    <w:rsid w:val="0016462E"/>
    <w:rsid w:val="00165762"/>
    <w:rsid w:val="001752F5"/>
    <w:rsid w:val="00175EFE"/>
    <w:rsid w:val="001776E0"/>
    <w:rsid w:val="00182162"/>
    <w:rsid w:val="0018585C"/>
    <w:rsid w:val="00197202"/>
    <w:rsid w:val="001A21E2"/>
    <w:rsid w:val="001A5585"/>
    <w:rsid w:val="001B09EC"/>
    <w:rsid w:val="001B5AB1"/>
    <w:rsid w:val="001C11EC"/>
    <w:rsid w:val="001C3C50"/>
    <w:rsid w:val="001E1C14"/>
    <w:rsid w:val="002013D9"/>
    <w:rsid w:val="00204D9E"/>
    <w:rsid w:val="00215339"/>
    <w:rsid w:val="002153C8"/>
    <w:rsid w:val="00215964"/>
    <w:rsid w:val="00216F35"/>
    <w:rsid w:val="00225FF7"/>
    <w:rsid w:val="00231D96"/>
    <w:rsid w:val="00236F16"/>
    <w:rsid w:val="00242B3D"/>
    <w:rsid w:val="00246ECD"/>
    <w:rsid w:val="00247520"/>
    <w:rsid w:val="0025433C"/>
    <w:rsid w:val="0025596C"/>
    <w:rsid w:val="00261711"/>
    <w:rsid w:val="0027014E"/>
    <w:rsid w:val="0027039E"/>
    <w:rsid w:val="00276C3B"/>
    <w:rsid w:val="00292CE9"/>
    <w:rsid w:val="00292EE3"/>
    <w:rsid w:val="002A6FEC"/>
    <w:rsid w:val="002B3D1F"/>
    <w:rsid w:val="002B7842"/>
    <w:rsid w:val="002C43EB"/>
    <w:rsid w:val="002C4DE5"/>
    <w:rsid w:val="002D2204"/>
    <w:rsid w:val="002D2669"/>
    <w:rsid w:val="002E3F2A"/>
    <w:rsid w:val="002F35D9"/>
    <w:rsid w:val="00300795"/>
    <w:rsid w:val="00322616"/>
    <w:rsid w:val="00330327"/>
    <w:rsid w:val="00332BA8"/>
    <w:rsid w:val="00353AB0"/>
    <w:rsid w:val="00357AA5"/>
    <w:rsid w:val="0036241B"/>
    <w:rsid w:val="003662C6"/>
    <w:rsid w:val="0037699F"/>
    <w:rsid w:val="0038405E"/>
    <w:rsid w:val="00392127"/>
    <w:rsid w:val="00392B29"/>
    <w:rsid w:val="00393DDC"/>
    <w:rsid w:val="003A0658"/>
    <w:rsid w:val="003A56C9"/>
    <w:rsid w:val="003B7FDF"/>
    <w:rsid w:val="003E41ED"/>
    <w:rsid w:val="003F16E6"/>
    <w:rsid w:val="003F4B38"/>
    <w:rsid w:val="003F7802"/>
    <w:rsid w:val="0040621F"/>
    <w:rsid w:val="0041194F"/>
    <w:rsid w:val="00415787"/>
    <w:rsid w:val="0044709F"/>
    <w:rsid w:val="004558EE"/>
    <w:rsid w:val="00455DD5"/>
    <w:rsid w:val="00457407"/>
    <w:rsid w:val="0045783C"/>
    <w:rsid w:val="00460BFD"/>
    <w:rsid w:val="00477A4D"/>
    <w:rsid w:val="00484F42"/>
    <w:rsid w:val="004A2585"/>
    <w:rsid w:val="004A3145"/>
    <w:rsid w:val="004C16FF"/>
    <w:rsid w:val="004C4072"/>
    <w:rsid w:val="004D1C19"/>
    <w:rsid w:val="004E3FB3"/>
    <w:rsid w:val="004E645B"/>
    <w:rsid w:val="004E72B2"/>
    <w:rsid w:val="004E7429"/>
    <w:rsid w:val="004F3BFB"/>
    <w:rsid w:val="004F695A"/>
    <w:rsid w:val="00501408"/>
    <w:rsid w:val="0051054D"/>
    <w:rsid w:val="00510F41"/>
    <w:rsid w:val="00521D8B"/>
    <w:rsid w:val="0053630A"/>
    <w:rsid w:val="00540F83"/>
    <w:rsid w:val="005600E2"/>
    <w:rsid w:val="00562259"/>
    <w:rsid w:val="005647C3"/>
    <w:rsid w:val="00567496"/>
    <w:rsid w:val="0058085F"/>
    <w:rsid w:val="00590C44"/>
    <w:rsid w:val="00592B28"/>
    <w:rsid w:val="005A4A6F"/>
    <w:rsid w:val="005C4828"/>
    <w:rsid w:val="005D0714"/>
    <w:rsid w:val="005D0737"/>
    <w:rsid w:val="005D1A24"/>
    <w:rsid w:val="005D3F2D"/>
    <w:rsid w:val="005E3695"/>
    <w:rsid w:val="005E73D6"/>
    <w:rsid w:val="005F2752"/>
    <w:rsid w:val="005F2DDC"/>
    <w:rsid w:val="00605CA6"/>
    <w:rsid w:val="006117C4"/>
    <w:rsid w:val="00613322"/>
    <w:rsid w:val="00625ADC"/>
    <w:rsid w:val="006323D6"/>
    <w:rsid w:val="00632F49"/>
    <w:rsid w:val="00634E26"/>
    <w:rsid w:val="00636947"/>
    <w:rsid w:val="00646689"/>
    <w:rsid w:val="00647B53"/>
    <w:rsid w:val="00654196"/>
    <w:rsid w:val="00661AEA"/>
    <w:rsid w:val="00666084"/>
    <w:rsid w:val="00670AAB"/>
    <w:rsid w:val="006722A3"/>
    <w:rsid w:val="00675708"/>
    <w:rsid w:val="00693734"/>
    <w:rsid w:val="006A031A"/>
    <w:rsid w:val="006A635D"/>
    <w:rsid w:val="006B3A5D"/>
    <w:rsid w:val="006C0504"/>
    <w:rsid w:val="006C1D9B"/>
    <w:rsid w:val="006C4318"/>
    <w:rsid w:val="006D7AE1"/>
    <w:rsid w:val="006E3A95"/>
    <w:rsid w:val="006E4836"/>
    <w:rsid w:val="006E78E6"/>
    <w:rsid w:val="006F4FD5"/>
    <w:rsid w:val="006F67D0"/>
    <w:rsid w:val="00703EA9"/>
    <w:rsid w:val="007217C5"/>
    <w:rsid w:val="007227C7"/>
    <w:rsid w:val="00730001"/>
    <w:rsid w:val="007339AE"/>
    <w:rsid w:val="00735B03"/>
    <w:rsid w:val="00740B7D"/>
    <w:rsid w:val="007709E7"/>
    <w:rsid w:val="00771AB8"/>
    <w:rsid w:val="007765BB"/>
    <w:rsid w:val="007769F9"/>
    <w:rsid w:val="007B208B"/>
    <w:rsid w:val="007B7634"/>
    <w:rsid w:val="007C0634"/>
    <w:rsid w:val="007C2F4A"/>
    <w:rsid w:val="007C3EDD"/>
    <w:rsid w:val="007E1EBB"/>
    <w:rsid w:val="007F0C4C"/>
    <w:rsid w:val="007F3DF7"/>
    <w:rsid w:val="00810116"/>
    <w:rsid w:val="0081785E"/>
    <w:rsid w:val="00826970"/>
    <w:rsid w:val="00841178"/>
    <w:rsid w:val="00843152"/>
    <w:rsid w:val="00871917"/>
    <w:rsid w:val="00886222"/>
    <w:rsid w:val="008862BA"/>
    <w:rsid w:val="00887150"/>
    <w:rsid w:val="00892FA9"/>
    <w:rsid w:val="00893DD2"/>
    <w:rsid w:val="008949D7"/>
    <w:rsid w:val="008A5492"/>
    <w:rsid w:val="008B4E73"/>
    <w:rsid w:val="008C02DB"/>
    <w:rsid w:val="008C185C"/>
    <w:rsid w:val="008D031A"/>
    <w:rsid w:val="008F3050"/>
    <w:rsid w:val="008F31DB"/>
    <w:rsid w:val="00900C80"/>
    <w:rsid w:val="00901C85"/>
    <w:rsid w:val="009023B1"/>
    <w:rsid w:val="00921CD9"/>
    <w:rsid w:val="00921F8F"/>
    <w:rsid w:val="0093275D"/>
    <w:rsid w:val="00942B8B"/>
    <w:rsid w:val="00945FE0"/>
    <w:rsid w:val="0094786E"/>
    <w:rsid w:val="0095533E"/>
    <w:rsid w:val="00956F7B"/>
    <w:rsid w:val="009669F9"/>
    <w:rsid w:val="00967FDB"/>
    <w:rsid w:val="00971617"/>
    <w:rsid w:val="00974286"/>
    <w:rsid w:val="00996122"/>
    <w:rsid w:val="009A6EC6"/>
    <w:rsid w:val="009B3039"/>
    <w:rsid w:val="009C05DA"/>
    <w:rsid w:val="009C1C35"/>
    <w:rsid w:val="009C5656"/>
    <w:rsid w:val="009C7249"/>
    <w:rsid w:val="009C7746"/>
    <w:rsid w:val="009D0C69"/>
    <w:rsid w:val="009D4E5C"/>
    <w:rsid w:val="009E6673"/>
    <w:rsid w:val="009E6994"/>
    <w:rsid w:val="009F2F9F"/>
    <w:rsid w:val="00A1186F"/>
    <w:rsid w:val="00A1228E"/>
    <w:rsid w:val="00A26B0B"/>
    <w:rsid w:val="00A34361"/>
    <w:rsid w:val="00A450AB"/>
    <w:rsid w:val="00A5456B"/>
    <w:rsid w:val="00A54EB9"/>
    <w:rsid w:val="00A77C05"/>
    <w:rsid w:val="00A825CA"/>
    <w:rsid w:val="00A8423A"/>
    <w:rsid w:val="00A86F7E"/>
    <w:rsid w:val="00AA5908"/>
    <w:rsid w:val="00AB6487"/>
    <w:rsid w:val="00B34B41"/>
    <w:rsid w:val="00B62008"/>
    <w:rsid w:val="00B6280D"/>
    <w:rsid w:val="00B632EB"/>
    <w:rsid w:val="00B64CE9"/>
    <w:rsid w:val="00B65B7A"/>
    <w:rsid w:val="00B66718"/>
    <w:rsid w:val="00B67DD0"/>
    <w:rsid w:val="00B70FA7"/>
    <w:rsid w:val="00B72942"/>
    <w:rsid w:val="00B73490"/>
    <w:rsid w:val="00B86C8D"/>
    <w:rsid w:val="00B92485"/>
    <w:rsid w:val="00B93912"/>
    <w:rsid w:val="00B93EE1"/>
    <w:rsid w:val="00BA12F1"/>
    <w:rsid w:val="00BB15C5"/>
    <w:rsid w:val="00BB3254"/>
    <w:rsid w:val="00BC30C8"/>
    <w:rsid w:val="00BC5C16"/>
    <w:rsid w:val="00BD243C"/>
    <w:rsid w:val="00C17680"/>
    <w:rsid w:val="00C309FF"/>
    <w:rsid w:val="00C31CAF"/>
    <w:rsid w:val="00C36098"/>
    <w:rsid w:val="00C6326B"/>
    <w:rsid w:val="00C64A6E"/>
    <w:rsid w:val="00C65A67"/>
    <w:rsid w:val="00C66A74"/>
    <w:rsid w:val="00C77C32"/>
    <w:rsid w:val="00C945DE"/>
    <w:rsid w:val="00C94E34"/>
    <w:rsid w:val="00CA36FC"/>
    <w:rsid w:val="00CB29ED"/>
    <w:rsid w:val="00CB5C42"/>
    <w:rsid w:val="00CD1F51"/>
    <w:rsid w:val="00CD2D8B"/>
    <w:rsid w:val="00D155ED"/>
    <w:rsid w:val="00D266E6"/>
    <w:rsid w:val="00D32A04"/>
    <w:rsid w:val="00D40602"/>
    <w:rsid w:val="00D413B0"/>
    <w:rsid w:val="00D4365E"/>
    <w:rsid w:val="00D4677D"/>
    <w:rsid w:val="00D46AA9"/>
    <w:rsid w:val="00D50F30"/>
    <w:rsid w:val="00D5463F"/>
    <w:rsid w:val="00D5482D"/>
    <w:rsid w:val="00D56405"/>
    <w:rsid w:val="00D60CFE"/>
    <w:rsid w:val="00D6378B"/>
    <w:rsid w:val="00D66A1D"/>
    <w:rsid w:val="00D67A5D"/>
    <w:rsid w:val="00D67DF0"/>
    <w:rsid w:val="00D713D4"/>
    <w:rsid w:val="00D73486"/>
    <w:rsid w:val="00D832F7"/>
    <w:rsid w:val="00D85981"/>
    <w:rsid w:val="00D91CD0"/>
    <w:rsid w:val="00D95551"/>
    <w:rsid w:val="00DA0F6A"/>
    <w:rsid w:val="00DA1455"/>
    <w:rsid w:val="00DA6731"/>
    <w:rsid w:val="00DA7143"/>
    <w:rsid w:val="00DA7A71"/>
    <w:rsid w:val="00DB6868"/>
    <w:rsid w:val="00DC1727"/>
    <w:rsid w:val="00DC4ABB"/>
    <w:rsid w:val="00DD23C2"/>
    <w:rsid w:val="00DD4A06"/>
    <w:rsid w:val="00E004CD"/>
    <w:rsid w:val="00E01051"/>
    <w:rsid w:val="00E04DC2"/>
    <w:rsid w:val="00E24007"/>
    <w:rsid w:val="00E41E9D"/>
    <w:rsid w:val="00E55F75"/>
    <w:rsid w:val="00E576F5"/>
    <w:rsid w:val="00E6056D"/>
    <w:rsid w:val="00E60E7F"/>
    <w:rsid w:val="00E824FE"/>
    <w:rsid w:val="00E82EFB"/>
    <w:rsid w:val="00E904C5"/>
    <w:rsid w:val="00E9682F"/>
    <w:rsid w:val="00EA6CFD"/>
    <w:rsid w:val="00EB4AA9"/>
    <w:rsid w:val="00EB4F41"/>
    <w:rsid w:val="00EB565F"/>
    <w:rsid w:val="00EB606B"/>
    <w:rsid w:val="00EC20BB"/>
    <w:rsid w:val="00EC5827"/>
    <w:rsid w:val="00ED4778"/>
    <w:rsid w:val="00ED6FC5"/>
    <w:rsid w:val="00F010C2"/>
    <w:rsid w:val="00F10E3D"/>
    <w:rsid w:val="00F12B6F"/>
    <w:rsid w:val="00F13B29"/>
    <w:rsid w:val="00F27970"/>
    <w:rsid w:val="00F35FC5"/>
    <w:rsid w:val="00F4227D"/>
    <w:rsid w:val="00F50887"/>
    <w:rsid w:val="00F61CD0"/>
    <w:rsid w:val="00F81919"/>
    <w:rsid w:val="00F85886"/>
    <w:rsid w:val="00F859FC"/>
    <w:rsid w:val="00F95C77"/>
    <w:rsid w:val="00FA402A"/>
    <w:rsid w:val="00FA6E0D"/>
    <w:rsid w:val="00FB59C1"/>
    <w:rsid w:val="00FC264C"/>
    <w:rsid w:val="00FC6122"/>
    <w:rsid w:val="00FD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862B270-6854-4D35-9E38-DAAA2471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A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B70FA7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B70FA7"/>
    <w:rPr>
      <w:rFonts w:eastAsia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B70FA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B70FA7"/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70FA7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B70FA7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0FA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B70FA7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B70F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B70FA7"/>
    <w:rPr>
      <w:rFonts w:ascii="Arial" w:hAnsi="Arial" w:cs="Arial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B70FA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List Paragraph"/>
    <w:basedOn w:val="a"/>
    <w:qFormat/>
    <w:rsid w:val="00B70FA7"/>
    <w:pPr>
      <w:ind w:left="720"/>
    </w:pPr>
  </w:style>
  <w:style w:type="character" w:customStyle="1" w:styleId="FontStyle47">
    <w:name w:val="Font Style47"/>
    <w:uiPriority w:val="99"/>
    <w:rsid w:val="004F695A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4F695A"/>
    <w:pPr>
      <w:spacing w:line="216" w:lineRule="exact"/>
      <w:ind w:firstLine="209"/>
      <w:jc w:val="both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748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74896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592B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592B28"/>
    <w:rPr>
      <w:rFonts w:ascii="Arial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592B28"/>
    <w:pPr>
      <w:spacing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592B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2D22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2D2204"/>
    <w:rPr>
      <w:rFonts w:ascii="Arial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2D22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D2204"/>
    <w:rPr>
      <w:rFonts w:ascii="Arial" w:hAnsi="Arial" w:cs="Arial"/>
      <w:sz w:val="20"/>
      <w:szCs w:val="20"/>
      <w:lang w:eastAsia="ru-RU"/>
    </w:rPr>
  </w:style>
  <w:style w:type="paragraph" w:styleId="af">
    <w:name w:val="Document Map"/>
    <w:basedOn w:val="a"/>
    <w:link w:val="af0"/>
    <w:uiPriority w:val="99"/>
    <w:semiHidden/>
    <w:rsid w:val="00956F7B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sid w:val="008A72F8"/>
    <w:rPr>
      <w:rFonts w:eastAsia="Times New Roman"/>
      <w:sz w:val="0"/>
      <w:szCs w:val="0"/>
    </w:rPr>
  </w:style>
  <w:style w:type="paragraph" w:styleId="af1">
    <w:name w:val="Plain Text"/>
    <w:basedOn w:val="a"/>
    <w:link w:val="af2"/>
    <w:rsid w:val="001776E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1776E0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776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477A4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f3"/>
    <w:rsid w:val="004E64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dn.ca/hom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by/main.aspx?guid=3871&amp;p0=H11300024&amp;p1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em.givc.b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by/main.aspx?guid=3871&amp;p0=W21327858p&amp;p1=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1257-0D60-40F7-8302-026CFF2B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Генетика</dc:creator>
  <cp:lastModifiedBy>Михайлова Инна Николаевна</cp:lastModifiedBy>
  <cp:revision>6</cp:revision>
  <cp:lastPrinted>2020-04-22T07:26:00Z</cp:lastPrinted>
  <dcterms:created xsi:type="dcterms:W3CDTF">2021-02-01T17:41:00Z</dcterms:created>
  <dcterms:modified xsi:type="dcterms:W3CDTF">2021-03-18T14:01:00Z</dcterms:modified>
</cp:coreProperties>
</file>