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AA16" w14:textId="77777777" w:rsidR="00C66B7D" w:rsidRPr="001B3F2B" w:rsidRDefault="001B3F2B" w:rsidP="00F60B1D">
      <w:pPr>
        <w:pStyle w:val="a6"/>
        <w:widowControl w:val="0"/>
        <w:tabs>
          <w:tab w:val="left" w:pos="5529"/>
        </w:tabs>
        <w:spacing w:after="0"/>
        <w:ind w:left="0"/>
        <w:jc w:val="center"/>
        <w:rPr>
          <w:sz w:val="28"/>
          <w:szCs w:val="28"/>
        </w:rPr>
      </w:pPr>
      <w:r w:rsidRPr="001B3F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53D1" wp14:editId="543C571C">
                <wp:simplePos x="0" y="0"/>
                <wp:positionH relativeFrom="column">
                  <wp:posOffset>2820552</wp:posOffset>
                </wp:positionH>
                <wp:positionV relativeFrom="paragraph">
                  <wp:posOffset>-369216</wp:posOffset>
                </wp:positionV>
                <wp:extent cx="414670" cy="329610"/>
                <wp:effectExtent l="0" t="0" r="444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329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85001" id="Прямоугольник 2" o:spid="_x0000_s1026" style="position:absolute;margin-left:222.1pt;margin-top:-29.05pt;width:32.6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" fillcolor="white [3212]" stroked="f" strokeweight="1pt"/>
            </w:pict>
          </mc:Fallback>
        </mc:AlternateContent>
      </w:r>
      <w:r w:rsidR="00127154">
        <w:rPr>
          <w:sz w:val="28"/>
          <w:szCs w:val="28"/>
        </w:rPr>
        <w:t>М</w:t>
      </w:r>
      <w:r w:rsidR="00127154" w:rsidRPr="001B3F2B">
        <w:rPr>
          <w:sz w:val="28"/>
          <w:szCs w:val="28"/>
        </w:rPr>
        <w:t xml:space="preserve">инистерство образования </w:t>
      </w:r>
      <w:r w:rsidR="00127154">
        <w:rPr>
          <w:sz w:val="28"/>
          <w:szCs w:val="28"/>
        </w:rPr>
        <w:t>Р</w:t>
      </w:r>
      <w:r w:rsidR="00127154" w:rsidRPr="001B3F2B">
        <w:rPr>
          <w:sz w:val="28"/>
          <w:szCs w:val="28"/>
        </w:rPr>
        <w:t xml:space="preserve">еспублики </w:t>
      </w:r>
      <w:r w:rsidR="00127154">
        <w:rPr>
          <w:sz w:val="28"/>
          <w:szCs w:val="28"/>
        </w:rPr>
        <w:t>Б</w:t>
      </w:r>
      <w:r w:rsidR="00127154" w:rsidRPr="001B3F2B">
        <w:rPr>
          <w:sz w:val="28"/>
          <w:szCs w:val="28"/>
        </w:rPr>
        <w:t>еларусь</w:t>
      </w:r>
    </w:p>
    <w:p w14:paraId="2135F672" w14:textId="77777777" w:rsidR="00C66B7D" w:rsidRPr="001B3F2B" w:rsidRDefault="004247A1" w:rsidP="00F60B1D">
      <w:pPr>
        <w:widowControl w:val="0"/>
        <w:jc w:val="center"/>
        <w:rPr>
          <w:sz w:val="28"/>
          <w:szCs w:val="28"/>
        </w:rPr>
      </w:pPr>
      <w:r w:rsidRPr="001B3F2B">
        <w:rPr>
          <w:sz w:val="28"/>
          <w:szCs w:val="28"/>
        </w:rPr>
        <w:t>Учебно-методическое объединение по образованию</w:t>
      </w:r>
    </w:p>
    <w:p w14:paraId="2E3C2EFC" w14:textId="77777777" w:rsidR="00C66B7D" w:rsidRPr="001B3F2B" w:rsidRDefault="004247A1" w:rsidP="00F60B1D">
      <w:pPr>
        <w:widowControl w:val="0"/>
        <w:jc w:val="center"/>
        <w:rPr>
          <w:sz w:val="28"/>
          <w:szCs w:val="28"/>
        </w:rPr>
      </w:pPr>
      <w:r w:rsidRPr="001B3F2B">
        <w:rPr>
          <w:sz w:val="28"/>
          <w:szCs w:val="28"/>
        </w:rPr>
        <w:t>в области культуры и искусств</w:t>
      </w:r>
    </w:p>
    <w:p w14:paraId="55E33C88" w14:textId="77777777" w:rsidR="00C66B7D" w:rsidRPr="001B3F2B" w:rsidRDefault="00C66B7D" w:rsidP="00F60B1D">
      <w:pPr>
        <w:widowControl w:val="0"/>
        <w:jc w:val="both"/>
        <w:rPr>
          <w:b/>
          <w:sz w:val="28"/>
          <w:szCs w:val="28"/>
        </w:rPr>
      </w:pPr>
    </w:p>
    <w:p w14:paraId="09961616" w14:textId="77777777" w:rsidR="001B3F2B" w:rsidRPr="001B3F2B" w:rsidRDefault="001B3F2B" w:rsidP="00F60B1D">
      <w:pPr>
        <w:pStyle w:val="a9"/>
        <w:widowControl w:val="0"/>
        <w:ind w:left="4956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14:paraId="2604788C" w14:textId="77777777" w:rsidR="002B1C48" w:rsidRPr="00912539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b/>
          <w:bCs/>
          <w:sz w:val="28"/>
          <w:szCs w:val="28"/>
        </w:rPr>
      </w:pPr>
      <w:bookmarkStart w:id="0" w:name="_Hlk233279713"/>
      <w:bookmarkStart w:id="1" w:name="_Hlk233283818"/>
      <w:r w:rsidRPr="00912539">
        <w:rPr>
          <w:b/>
          <w:bCs/>
          <w:sz w:val="28"/>
          <w:szCs w:val="28"/>
        </w:rPr>
        <w:t>УТВЕРЖД</w:t>
      </w:r>
      <w:r>
        <w:rPr>
          <w:b/>
          <w:bCs/>
          <w:sz w:val="28"/>
          <w:szCs w:val="28"/>
        </w:rPr>
        <w:t>ЕНО</w:t>
      </w:r>
    </w:p>
    <w:p w14:paraId="14915ADE" w14:textId="77777777" w:rsidR="002B1C48" w:rsidRPr="00912539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sz w:val="28"/>
          <w:szCs w:val="28"/>
        </w:rPr>
      </w:pPr>
      <w:r w:rsidRPr="00912539">
        <w:rPr>
          <w:sz w:val="28"/>
          <w:szCs w:val="28"/>
        </w:rPr>
        <w:t>Первы</w:t>
      </w:r>
      <w:r>
        <w:rPr>
          <w:sz w:val="28"/>
          <w:szCs w:val="28"/>
        </w:rPr>
        <w:t xml:space="preserve">м </w:t>
      </w:r>
      <w:r w:rsidRPr="00912539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912539">
        <w:rPr>
          <w:sz w:val="28"/>
          <w:szCs w:val="28"/>
        </w:rPr>
        <w:t xml:space="preserve"> Министра </w:t>
      </w:r>
    </w:p>
    <w:p w14:paraId="2757BF7B" w14:textId="77777777" w:rsidR="002B1C48" w:rsidRPr="00912539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sz w:val="28"/>
          <w:szCs w:val="28"/>
        </w:rPr>
      </w:pPr>
      <w:r w:rsidRPr="00912539">
        <w:rPr>
          <w:sz w:val="28"/>
          <w:szCs w:val="28"/>
        </w:rPr>
        <w:t>образования Республики Беларусь</w:t>
      </w:r>
    </w:p>
    <w:p w14:paraId="6C599A70" w14:textId="77777777" w:rsidR="002B1C48" w:rsidRPr="00912539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sz w:val="28"/>
          <w:szCs w:val="28"/>
        </w:rPr>
      </w:pPr>
      <w:proofErr w:type="spellStart"/>
      <w:r w:rsidRPr="00912539">
        <w:rPr>
          <w:sz w:val="28"/>
          <w:szCs w:val="28"/>
        </w:rPr>
        <w:t>А.Г.Баханович</w:t>
      </w:r>
      <w:r>
        <w:rPr>
          <w:sz w:val="28"/>
          <w:szCs w:val="28"/>
        </w:rPr>
        <w:t>ем</w:t>
      </w:r>
      <w:proofErr w:type="spellEnd"/>
    </w:p>
    <w:p w14:paraId="4486A2D6" w14:textId="77777777" w:rsidR="002B1C48" w:rsidRPr="00775B5A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b/>
          <w:bCs/>
          <w:sz w:val="28"/>
          <w:szCs w:val="28"/>
        </w:rPr>
      </w:pPr>
      <w:r w:rsidRPr="00775B5A">
        <w:rPr>
          <w:b/>
          <w:bCs/>
          <w:sz w:val="28"/>
          <w:szCs w:val="28"/>
        </w:rPr>
        <w:t>24.06.2026</w:t>
      </w:r>
    </w:p>
    <w:p w14:paraId="7C21D829" w14:textId="77777777" w:rsidR="002B1C48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sz w:val="28"/>
          <w:szCs w:val="28"/>
        </w:rPr>
      </w:pPr>
    </w:p>
    <w:p w14:paraId="341AF559" w14:textId="223583FC" w:rsidR="00C66B7D" w:rsidRPr="002B1C48" w:rsidRDefault="002B1C48" w:rsidP="002B1C48">
      <w:pPr>
        <w:widowControl w:val="0"/>
        <w:autoSpaceDE w:val="0"/>
        <w:autoSpaceDN w:val="0"/>
        <w:adjustRightInd w:val="0"/>
        <w:ind w:left="4536" w:firstLine="3"/>
        <w:rPr>
          <w:b/>
          <w:sz w:val="28"/>
          <w:szCs w:val="28"/>
        </w:rPr>
      </w:pPr>
      <w:r w:rsidRPr="00912539">
        <w:rPr>
          <w:sz w:val="28"/>
          <w:szCs w:val="28"/>
        </w:rPr>
        <w:t xml:space="preserve">Регистрационный </w:t>
      </w:r>
      <w:r w:rsidRPr="00240953">
        <w:rPr>
          <w:b/>
          <w:bCs/>
          <w:szCs w:val="28"/>
        </w:rPr>
        <w:t xml:space="preserve">№ </w:t>
      </w:r>
      <w:bookmarkEnd w:id="0"/>
      <w:bookmarkEnd w:id="1"/>
      <w:r w:rsidRPr="002B1C48">
        <w:rPr>
          <w:b/>
          <w:bCs/>
          <w:sz w:val="28"/>
          <w:szCs w:val="28"/>
        </w:rPr>
        <w:t>6-05-03-055/пр.</w:t>
      </w:r>
    </w:p>
    <w:p w14:paraId="09433705" w14:textId="77777777" w:rsidR="001B3F2B" w:rsidRPr="001B3F2B" w:rsidRDefault="001B3F2B" w:rsidP="00F60B1D">
      <w:pPr>
        <w:widowControl w:val="0"/>
        <w:jc w:val="center"/>
        <w:rPr>
          <w:b/>
          <w:sz w:val="28"/>
          <w:szCs w:val="28"/>
        </w:rPr>
      </w:pPr>
    </w:p>
    <w:p w14:paraId="72A26C91" w14:textId="77777777" w:rsidR="001B3F2B" w:rsidRPr="001B3F2B" w:rsidRDefault="001B3F2B" w:rsidP="00F60B1D">
      <w:pPr>
        <w:widowControl w:val="0"/>
        <w:jc w:val="center"/>
        <w:rPr>
          <w:b/>
          <w:sz w:val="28"/>
          <w:szCs w:val="28"/>
        </w:rPr>
      </w:pPr>
    </w:p>
    <w:p w14:paraId="5C2BE7E4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СОВРЕМЕННЫЕ СОЦИАЛЬНО-КУЛЬТУРНЫЕ КОММУНИКАЦИИ</w:t>
      </w:r>
    </w:p>
    <w:p w14:paraId="1B6C015A" w14:textId="77777777" w:rsidR="00057FFD" w:rsidRPr="001B3F2B" w:rsidRDefault="00057FFD" w:rsidP="00F60B1D">
      <w:pPr>
        <w:widowControl w:val="0"/>
        <w:jc w:val="center"/>
        <w:rPr>
          <w:b/>
          <w:sz w:val="28"/>
          <w:szCs w:val="28"/>
        </w:rPr>
      </w:pPr>
    </w:p>
    <w:p w14:paraId="197CA646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Примерная учебная программа по учебной дисциплине</w:t>
      </w:r>
    </w:p>
    <w:p w14:paraId="5E039755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для специальностей</w:t>
      </w:r>
      <w:r w:rsidR="00127154">
        <w:rPr>
          <w:b/>
          <w:sz w:val="28"/>
          <w:szCs w:val="28"/>
        </w:rPr>
        <w:t>:</w:t>
      </w:r>
    </w:p>
    <w:p w14:paraId="4AD171CB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6-05-0314-02 Культурология</w:t>
      </w:r>
      <w:r w:rsidR="00127154">
        <w:rPr>
          <w:b/>
          <w:sz w:val="28"/>
          <w:szCs w:val="28"/>
        </w:rPr>
        <w:t>;</w:t>
      </w:r>
    </w:p>
    <w:p w14:paraId="60075162" w14:textId="339BA9F6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</w:t>
      </w:r>
      <w:r w:rsidR="009E65B5" w:rsidRPr="00F3514B">
        <w:rPr>
          <w:b/>
          <w:sz w:val="28"/>
          <w:szCs w:val="28"/>
        </w:rPr>
        <w:t>4</w:t>
      </w:r>
      <w:r w:rsidRPr="001B3F2B">
        <w:rPr>
          <w:b/>
          <w:sz w:val="28"/>
          <w:szCs w:val="28"/>
        </w:rPr>
        <w:t>-03 Социально-культурный менеджмент и коммуникации</w:t>
      </w:r>
    </w:p>
    <w:p w14:paraId="13CA183C" w14:textId="77777777" w:rsidR="001B3F2B" w:rsidRPr="001B3F2B" w:rsidRDefault="001B3F2B" w:rsidP="00F60B1D">
      <w:pPr>
        <w:widowControl w:val="0"/>
        <w:jc w:val="center"/>
        <w:rPr>
          <w:b/>
          <w:sz w:val="28"/>
          <w:szCs w:val="28"/>
        </w:rPr>
      </w:pPr>
    </w:p>
    <w:p w14:paraId="4B108465" w14:textId="77777777" w:rsidR="00C66B7D" w:rsidRPr="001B3F2B" w:rsidRDefault="00C66B7D" w:rsidP="00F60B1D">
      <w:pPr>
        <w:widowControl w:val="0"/>
        <w:jc w:val="both"/>
        <w:rPr>
          <w:sz w:val="28"/>
          <w:szCs w:val="28"/>
        </w:rPr>
      </w:pPr>
    </w:p>
    <w:tbl>
      <w:tblPr>
        <w:tblW w:w="10276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1B3F2B" w:rsidRPr="001B3F2B" w14:paraId="5659635E" w14:textId="77777777" w:rsidTr="002B1C48">
        <w:trPr>
          <w:trHeight w:val="329"/>
        </w:trPr>
        <w:tc>
          <w:tcPr>
            <w:tcW w:w="10054" w:type="dxa"/>
          </w:tcPr>
          <w:tbl>
            <w:tblPr>
              <w:tblW w:w="9838" w:type="dxa"/>
              <w:tblLook w:val="04A0" w:firstRow="1" w:lastRow="0" w:firstColumn="1" w:lastColumn="0" w:noHBand="0" w:noVBand="1"/>
            </w:tblPr>
            <w:tblGrid>
              <w:gridCol w:w="4928"/>
              <w:gridCol w:w="142"/>
              <w:gridCol w:w="4626"/>
              <w:gridCol w:w="142"/>
            </w:tblGrid>
            <w:tr w:rsidR="002B1C48" w:rsidRPr="002B1C48" w14:paraId="23474ADF" w14:textId="77777777" w:rsidTr="00527432">
              <w:trPr>
                <w:gridAfter w:val="1"/>
                <w:wAfter w:w="142" w:type="dxa"/>
                <w:trHeight w:val="337"/>
              </w:trPr>
              <w:tc>
                <w:tcPr>
                  <w:tcW w:w="4928" w:type="dxa"/>
                </w:tcPr>
                <w:p w14:paraId="413B8DB8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b/>
                      <w:sz w:val="28"/>
                      <w:szCs w:val="28"/>
                      <w:lang w:val="be-BY"/>
                    </w:rPr>
                    <w:t>СОГЛАСОВАНО</w:t>
                  </w:r>
                </w:p>
                <w:p w14:paraId="24B89C9E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Начальником отдела учреждений образования Министерства культуры Республики Беларусь</w:t>
                  </w:r>
                </w:p>
                <w:p w14:paraId="595D2BE5" w14:textId="4D04F6E5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М.Б.Юркевич</w:t>
                  </w:r>
                </w:p>
              </w:tc>
              <w:tc>
                <w:tcPr>
                  <w:tcW w:w="4768" w:type="dxa"/>
                  <w:gridSpan w:val="2"/>
                </w:tcPr>
                <w:p w14:paraId="6669C981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b/>
                      <w:sz w:val="28"/>
                      <w:szCs w:val="28"/>
                      <w:lang w:val="be-BY"/>
                    </w:rPr>
                    <w:t>СОГЛАСОВАНО</w:t>
                  </w:r>
                </w:p>
                <w:p w14:paraId="0364477D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Начальником Главного управления</w:t>
                  </w:r>
                </w:p>
                <w:p w14:paraId="39172FEC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профессионального образования</w:t>
                  </w:r>
                </w:p>
                <w:p w14:paraId="49963C56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Министерства образования</w:t>
                  </w:r>
                </w:p>
                <w:p w14:paraId="239593A6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Республики Беларусь</w:t>
                  </w:r>
                </w:p>
                <w:p w14:paraId="3C4E0A11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С.Н.Пищовым</w:t>
                  </w:r>
                </w:p>
                <w:p w14:paraId="18E501F3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</w:p>
                <w:p w14:paraId="24887D9A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2B1C48" w:rsidRPr="00154D0A" w14:paraId="11F2A890" w14:textId="77777777" w:rsidTr="00527432">
              <w:trPr>
                <w:trHeight w:val="329"/>
              </w:trPr>
              <w:tc>
                <w:tcPr>
                  <w:tcW w:w="5070" w:type="dxa"/>
                  <w:gridSpan w:val="2"/>
                </w:tcPr>
                <w:p w14:paraId="01102342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Председателем учебно-методического</w:t>
                  </w:r>
                </w:p>
                <w:p w14:paraId="63255113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 xml:space="preserve">объединения по образованию в </w:t>
                  </w:r>
                </w:p>
                <w:p w14:paraId="29A4254A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 xml:space="preserve">области культуры и искусств </w:t>
                  </w:r>
                </w:p>
                <w:p w14:paraId="19374F98" w14:textId="25F0C248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Н.В.Карчевской</w:t>
                  </w:r>
                </w:p>
              </w:tc>
              <w:tc>
                <w:tcPr>
                  <w:tcW w:w="4768" w:type="dxa"/>
                  <w:gridSpan w:val="2"/>
                </w:tcPr>
                <w:p w14:paraId="79F5272C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pacing w:val="-6"/>
                      <w:sz w:val="28"/>
                      <w:szCs w:val="28"/>
                      <w:lang w:val="be-BY"/>
                    </w:rPr>
                    <w:t>Проректором по научно-методической</w:t>
                  </w:r>
                  <w:r w:rsidRPr="00154D0A">
                    <w:rPr>
                      <w:sz w:val="28"/>
                      <w:szCs w:val="28"/>
                      <w:lang w:val="be-BY"/>
                    </w:rPr>
                    <w:t xml:space="preserve"> работе государственного учреждения</w:t>
                  </w:r>
                </w:p>
                <w:p w14:paraId="4CECC296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образования «Республиканский</w:t>
                  </w:r>
                </w:p>
                <w:p w14:paraId="31F1DB38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институт высшей школы»</w:t>
                  </w:r>
                </w:p>
                <w:p w14:paraId="2673CE4F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И.В.Титовичем</w:t>
                  </w:r>
                </w:p>
                <w:p w14:paraId="43BE73CE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</w:p>
                <w:p w14:paraId="7C6D8E22" w14:textId="77777777" w:rsidR="002B1C48" w:rsidRPr="00154D0A" w:rsidRDefault="002B1C48" w:rsidP="002B1C48">
                  <w:pPr>
                    <w:widowControl w:val="0"/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2B1C48" w:rsidRPr="00154D0A" w14:paraId="4C67C552" w14:textId="77777777" w:rsidTr="00527432">
              <w:trPr>
                <w:trHeight w:val="329"/>
              </w:trPr>
              <w:tc>
                <w:tcPr>
                  <w:tcW w:w="5070" w:type="dxa"/>
                  <w:gridSpan w:val="2"/>
                </w:tcPr>
                <w:p w14:paraId="253959AE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</w:p>
                <w:p w14:paraId="243238FC" w14:textId="77777777" w:rsidR="002B1C48" w:rsidRPr="00154D0A" w:rsidRDefault="002B1C48" w:rsidP="002B1C48">
                  <w:pPr>
                    <w:widowControl w:val="0"/>
                    <w:suppressAutoHyphens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4768" w:type="dxa"/>
                  <w:gridSpan w:val="2"/>
                </w:tcPr>
                <w:p w14:paraId="35C0EE0B" w14:textId="77777777" w:rsidR="002B1C48" w:rsidRPr="00154D0A" w:rsidRDefault="002B1C48" w:rsidP="002B1C48">
                  <w:pPr>
                    <w:widowControl w:val="0"/>
                    <w:tabs>
                      <w:tab w:val="left" w:pos="2301"/>
                    </w:tabs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Эксперт-нормоконтролер</w:t>
                  </w:r>
                </w:p>
                <w:p w14:paraId="4578F550" w14:textId="77777777" w:rsidR="002B1C48" w:rsidRPr="00154D0A" w:rsidRDefault="002B1C48" w:rsidP="002B1C48">
                  <w:pPr>
                    <w:widowControl w:val="0"/>
                    <w:tabs>
                      <w:tab w:val="left" w:pos="2301"/>
                    </w:tabs>
                    <w:suppressAutoHyphens/>
                    <w:ind w:left="-108"/>
                    <w:rPr>
                      <w:sz w:val="28"/>
                      <w:szCs w:val="28"/>
                      <w:lang w:val="be-BY"/>
                    </w:rPr>
                  </w:pPr>
                  <w:r w:rsidRPr="00154D0A">
                    <w:rPr>
                      <w:sz w:val="28"/>
                      <w:szCs w:val="28"/>
                      <w:lang w:val="be-BY"/>
                    </w:rPr>
                    <w:t>М.М.Байдун</w:t>
                  </w:r>
                </w:p>
              </w:tc>
            </w:tr>
          </w:tbl>
          <w:p w14:paraId="53B40549" w14:textId="15CA8FDA" w:rsidR="00FD4FA5" w:rsidRPr="001B3F2B" w:rsidRDefault="00FD4FA5" w:rsidP="00F60B1D">
            <w:pPr>
              <w:pStyle w:val="a9"/>
              <w:widowContro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22" w:type="dxa"/>
          </w:tcPr>
          <w:p w14:paraId="3C3B9F41" w14:textId="7A1514C4" w:rsidR="00FD4FA5" w:rsidRPr="001B3F2B" w:rsidRDefault="00FD4FA5" w:rsidP="00F60B1D">
            <w:pPr>
              <w:pStyle w:val="a9"/>
              <w:widowContro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</w:tr>
      <w:tr w:rsidR="00EE763D" w:rsidRPr="001B3F2B" w14:paraId="10168CA8" w14:textId="77777777" w:rsidTr="002B1C48">
        <w:trPr>
          <w:trHeight w:val="329"/>
        </w:trPr>
        <w:tc>
          <w:tcPr>
            <w:tcW w:w="10054" w:type="dxa"/>
          </w:tcPr>
          <w:p w14:paraId="1AA4483B" w14:textId="77777777" w:rsidR="00EE763D" w:rsidRPr="001B3F2B" w:rsidRDefault="00EE763D" w:rsidP="00F60B1D">
            <w:pPr>
              <w:pStyle w:val="a9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222" w:type="dxa"/>
          </w:tcPr>
          <w:p w14:paraId="2B73AF3D" w14:textId="28D27A12" w:rsidR="00EE763D" w:rsidRPr="00EE763D" w:rsidRDefault="00EE763D" w:rsidP="00F60B1D">
            <w:pPr>
              <w:pStyle w:val="a9"/>
              <w:widowControl w:val="0"/>
              <w:tabs>
                <w:tab w:val="left" w:pos="2301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EE763D" w:rsidRPr="001B3F2B" w14:paraId="0B9BE4D8" w14:textId="77777777" w:rsidTr="002B1C48">
        <w:trPr>
          <w:trHeight w:val="421"/>
        </w:trPr>
        <w:tc>
          <w:tcPr>
            <w:tcW w:w="10054" w:type="dxa"/>
          </w:tcPr>
          <w:p w14:paraId="4C1EC62C" w14:textId="77777777" w:rsidR="00EE763D" w:rsidRPr="001B3F2B" w:rsidRDefault="00EE763D" w:rsidP="00F60B1D">
            <w:pPr>
              <w:pStyle w:val="a9"/>
              <w:widowControl w:val="0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222" w:type="dxa"/>
          </w:tcPr>
          <w:p w14:paraId="53A56837" w14:textId="2DA1D863" w:rsidR="00EE763D" w:rsidRPr="00EE763D" w:rsidRDefault="00EE763D" w:rsidP="00F60B1D">
            <w:pPr>
              <w:pStyle w:val="a9"/>
              <w:widowControl w:val="0"/>
              <w:tabs>
                <w:tab w:val="left" w:pos="2301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14:paraId="60B727F8" w14:textId="77777777" w:rsidR="00BD17CA" w:rsidRPr="001B3F2B" w:rsidRDefault="00BD17CA" w:rsidP="00F60B1D">
      <w:pPr>
        <w:widowControl w:val="0"/>
        <w:jc w:val="both"/>
        <w:rPr>
          <w:sz w:val="28"/>
          <w:szCs w:val="28"/>
        </w:rPr>
      </w:pPr>
    </w:p>
    <w:p w14:paraId="601343FD" w14:textId="77777777" w:rsidR="001C04E1" w:rsidRDefault="004247A1" w:rsidP="00F60B1D">
      <w:pPr>
        <w:widowControl w:val="0"/>
        <w:jc w:val="center"/>
        <w:rPr>
          <w:sz w:val="28"/>
          <w:szCs w:val="28"/>
        </w:rPr>
        <w:sectPr w:rsidR="001C04E1" w:rsidSect="001D197C">
          <w:pgSz w:w="11906" w:h="16838"/>
          <w:pgMar w:top="1134" w:right="567" w:bottom="1134" w:left="1701" w:header="720" w:footer="720" w:gutter="0"/>
          <w:cols w:space="0"/>
          <w:docGrid w:linePitch="360"/>
        </w:sectPr>
      </w:pPr>
      <w:r w:rsidRPr="001B3F2B">
        <w:rPr>
          <w:sz w:val="28"/>
          <w:szCs w:val="28"/>
        </w:rPr>
        <w:t>Минск 202</w:t>
      </w:r>
      <w:r w:rsidR="00127154">
        <w:rPr>
          <w:sz w:val="28"/>
          <w:szCs w:val="28"/>
        </w:rPr>
        <w:t>6</w:t>
      </w:r>
    </w:p>
    <w:p w14:paraId="20FBE4F1" w14:textId="5E24313A" w:rsidR="00C66B7D" w:rsidRPr="001B3F2B" w:rsidRDefault="004247A1" w:rsidP="004A2CE5">
      <w:pPr>
        <w:widowControl w:val="0"/>
        <w:jc w:val="both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lastRenderedPageBreak/>
        <w:t>СОСТАВИТЕЛИ:</w:t>
      </w:r>
    </w:p>
    <w:p w14:paraId="7A8AC505" w14:textId="77777777" w:rsidR="00C66B7D" w:rsidRPr="001B3F2B" w:rsidRDefault="004247A1" w:rsidP="004A2CE5">
      <w:pPr>
        <w:widowControl w:val="0"/>
        <w:jc w:val="both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Н. Е.</w:t>
      </w:r>
      <w:r w:rsidR="00057FFD" w:rsidRPr="001B3F2B">
        <w:rPr>
          <w:i/>
          <w:sz w:val="28"/>
          <w:szCs w:val="28"/>
        </w:rPr>
        <w:t xml:space="preserve"> </w:t>
      </w:r>
      <w:proofErr w:type="spellStart"/>
      <w:r w:rsidRPr="001B3F2B">
        <w:rPr>
          <w:i/>
          <w:sz w:val="28"/>
          <w:szCs w:val="28"/>
        </w:rPr>
        <w:t>Шелупенко</w:t>
      </w:r>
      <w:proofErr w:type="spellEnd"/>
      <w:r w:rsidR="00FD4FA5" w:rsidRPr="001B3F2B">
        <w:rPr>
          <w:i/>
          <w:sz w:val="28"/>
          <w:szCs w:val="28"/>
        </w:rPr>
        <w:t>,</w:t>
      </w:r>
      <w:r w:rsidRPr="001B3F2B">
        <w:rPr>
          <w:i/>
          <w:sz w:val="28"/>
          <w:szCs w:val="28"/>
        </w:rPr>
        <w:t xml:space="preserve"> </w:t>
      </w:r>
      <w:r w:rsidRPr="001B3F2B">
        <w:rPr>
          <w:sz w:val="28"/>
          <w:szCs w:val="28"/>
        </w:rPr>
        <w:t>декан факультета культурологи</w:t>
      </w:r>
      <w:r w:rsidR="00FD4FA5" w:rsidRPr="001B3F2B">
        <w:rPr>
          <w:sz w:val="28"/>
          <w:szCs w:val="28"/>
        </w:rPr>
        <w:t>и</w:t>
      </w:r>
      <w:r w:rsidRPr="001B3F2B">
        <w:rPr>
          <w:sz w:val="28"/>
          <w:szCs w:val="28"/>
        </w:rPr>
        <w:t xml:space="preserve"> и социально-культурной деятельности</w:t>
      </w:r>
      <w:r w:rsidR="00FD4FA5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учреждения образования «Белорусский государственный университет культуры и искусств», кандидат культурологии;</w:t>
      </w:r>
    </w:p>
    <w:p w14:paraId="38B537FE" w14:textId="77777777" w:rsidR="00C66B7D" w:rsidRPr="001B3F2B" w:rsidRDefault="004247A1" w:rsidP="004A2CE5">
      <w:pPr>
        <w:widowControl w:val="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>Е.</w:t>
      </w:r>
      <w:r w:rsidR="00057FFD" w:rsidRPr="001B3F2B">
        <w:rPr>
          <w:i/>
          <w:sz w:val="28"/>
          <w:szCs w:val="28"/>
        </w:rPr>
        <w:t xml:space="preserve"> </w:t>
      </w:r>
      <w:r w:rsidRPr="001B3F2B">
        <w:rPr>
          <w:i/>
          <w:sz w:val="28"/>
          <w:szCs w:val="28"/>
        </w:rPr>
        <w:t>А.</w:t>
      </w:r>
      <w:r w:rsidR="00057FFD" w:rsidRPr="001B3F2B">
        <w:rPr>
          <w:i/>
          <w:sz w:val="28"/>
          <w:szCs w:val="28"/>
        </w:rPr>
        <w:t xml:space="preserve"> </w:t>
      </w:r>
      <w:proofErr w:type="spellStart"/>
      <w:r w:rsidRPr="001B3F2B">
        <w:rPr>
          <w:i/>
          <w:sz w:val="28"/>
          <w:szCs w:val="28"/>
        </w:rPr>
        <w:t>Криштаносова</w:t>
      </w:r>
      <w:proofErr w:type="spellEnd"/>
      <w:r w:rsidRPr="001B3F2B">
        <w:rPr>
          <w:sz w:val="28"/>
          <w:szCs w:val="28"/>
        </w:rPr>
        <w:t>, доцент кафедры культурологии учреждения образования «Белорусский государственный университет культуры и искусств», кандидат культурологии, доцент</w:t>
      </w:r>
    </w:p>
    <w:p w14:paraId="1B31E9C3" w14:textId="6A2D9B33" w:rsidR="00C66B7D" w:rsidRDefault="00C66B7D" w:rsidP="004A2CE5">
      <w:pPr>
        <w:widowControl w:val="0"/>
        <w:jc w:val="both"/>
        <w:rPr>
          <w:sz w:val="28"/>
          <w:szCs w:val="28"/>
        </w:rPr>
      </w:pPr>
    </w:p>
    <w:p w14:paraId="72A7DD2C" w14:textId="1AE16C9F" w:rsidR="004A2CE5" w:rsidRDefault="004A2CE5" w:rsidP="004A2CE5">
      <w:pPr>
        <w:widowControl w:val="0"/>
        <w:jc w:val="both"/>
        <w:rPr>
          <w:sz w:val="28"/>
          <w:szCs w:val="28"/>
        </w:rPr>
      </w:pPr>
    </w:p>
    <w:p w14:paraId="5510DBE3" w14:textId="02D0824A" w:rsidR="004A2CE5" w:rsidRDefault="004A2CE5" w:rsidP="004A2CE5">
      <w:pPr>
        <w:widowControl w:val="0"/>
        <w:jc w:val="both"/>
        <w:rPr>
          <w:sz w:val="28"/>
          <w:szCs w:val="28"/>
        </w:rPr>
      </w:pPr>
    </w:p>
    <w:p w14:paraId="1422F6CD" w14:textId="77777777" w:rsidR="004A2CE5" w:rsidRPr="001B3F2B" w:rsidRDefault="004A2CE5" w:rsidP="004A2CE5">
      <w:pPr>
        <w:widowControl w:val="0"/>
        <w:jc w:val="both"/>
        <w:rPr>
          <w:sz w:val="28"/>
          <w:szCs w:val="28"/>
        </w:rPr>
      </w:pPr>
    </w:p>
    <w:p w14:paraId="64E19330" w14:textId="77777777" w:rsidR="00C66B7D" w:rsidRPr="001B3F2B" w:rsidRDefault="004247A1" w:rsidP="004A2CE5">
      <w:pPr>
        <w:widowControl w:val="0"/>
        <w:jc w:val="both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РЕЦЕНЗЕНТЫ:</w:t>
      </w:r>
    </w:p>
    <w:p w14:paraId="3CD87EDD" w14:textId="77777777" w:rsidR="00C66B7D" w:rsidRPr="001B3F2B" w:rsidRDefault="004247A1" w:rsidP="004A2CE5">
      <w:pPr>
        <w:widowControl w:val="0"/>
        <w:jc w:val="both"/>
        <w:rPr>
          <w:sz w:val="28"/>
          <w:szCs w:val="28"/>
        </w:rPr>
      </w:pPr>
      <w:bookmarkStart w:id="2" w:name="_Hlk170297247"/>
      <w:r w:rsidRPr="001B3F2B">
        <w:rPr>
          <w:i/>
          <w:sz w:val="28"/>
          <w:szCs w:val="28"/>
        </w:rPr>
        <w:t>кафедра</w:t>
      </w:r>
      <w:r w:rsidRPr="001B3F2B">
        <w:rPr>
          <w:sz w:val="28"/>
          <w:szCs w:val="28"/>
        </w:rPr>
        <w:t xml:space="preserve"> менеджмента и коммуникаций </w:t>
      </w:r>
      <w:r w:rsidR="00FD4FA5" w:rsidRPr="001B3F2B">
        <w:rPr>
          <w:sz w:val="28"/>
          <w:szCs w:val="28"/>
        </w:rPr>
        <w:t xml:space="preserve">частного </w:t>
      </w:r>
      <w:r w:rsidRPr="001B3F2B">
        <w:rPr>
          <w:sz w:val="28"/>
          <w:szCs w:val="28"/>
        </w:rPr>
        <w:t>учреждения образования «Институт современных знаний имени А.</w:t>
      </w:r>
      <w:r w:rsidR="00FD4FA5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В. Широкова»</w:t>
      </w:r>
      <w:r w:rsidR="00867FA5">
        <w:rPr>
          <w:sz w:val="28"/>
          <w:szCs w:val="28"/>
        </w:rPr>
        <w:t xml:space="preserve"> (протокол № 11 от 22.04.2025)</w:t>
      </w:r>
      <w:r w:rsidRPr="001B3F2B">
        <w:rPr>
          <w:sz w:val="28"/>
          <w:szCs w:val="28"/>
        </w:rPr>
        <w:t>;</w:t>
      </w:r>
    </w:p>
    <w:p w14:paraId="5887C9BD" w14:textId="77777777" w:rsidR="00C66B7D" w:rsidRPr="001B3F2B" w:rsidRDefault="004247A1" w:rsidP="004A2CE5">
      <w:pPr>
        <w:widowControl w:val="0"/>
        <w:jc w:val="both"/>
        <w:rPr>
          <w:sz w:val="28"/>
          <w:szCs w:val="28"/>
        </w:rPr>
      </w:pPr>
      <w:r w:rsidRPr="00353A9E">
        <w:rPr>
          <w:i/>
          <w:iCs/>
          <w:spacing w:val="-4"/>
          <w:sz w:val="28"/>
          <w:szCs w:val="28"/>
        </w:rPr>
        <w:t>Е.</w:t>
      </w:r>
      <w:r w:rsidR="00FD4FA5" w:rsidRPr="00353A9E">
        <w:rPr>
          <w:i/>
          <w:iCs/>
          <w:spacing w:val="-4"/>
          <w:sz w:val="28"/>
          <w:szCs w:val="28"/>
        </w:rPr>
        <w:t xml:space="preserve"> </w:t>
      </w:r>
      <w:r w:rsidRPr="00353A9E">
        <w:rPr>
          <w:i/>
          <w:iCs/>
          <w:spacing w:val="-4"/>
          <w:sz w:val="28"/>
          <w:szCs w:val="28"/>
        </w:rPr>
        <w:t>В. Кузнецова,</w:t>
      </w:r>
      <w:r w:rsidRPr="001B3F2B">
        <w:rPr>
          <w:i/>
          <w:iCs/>
          <w:sz w:val="28"/>
          <w:szCs w:val="28"/>
        </w:rPr>
        <w:t xml:space="preserve"> </w:t>
      </w:r>
      <w:r w:rsidRPr="001B3F2B">
        <w:rPr>
          <w:sz w:val="28"/>
          <w:szCs w:val="28"/>
        </w:rPr>
        <w:t xml:space="preserve">старший научный сотрудник отдела исследований глобализации, регионализации и социокультурного сотрудничества </w:t>
      </w:r>
      <w:r w:rsidR="002D739F">
        <w:rPr>
          <w:sz w:val="28"/>
          <w:szCs w:val="28"/>
        </w:rPr>
        <w:t xml:space="preserve">государственного научного учреждения </w:t>
      </w:r>
      <w:r w:rsidR="002D739F" w:rsidRPr="002D739F">
        <w:rPr>
          <w:sz w:val="28"/>
          <w:szCs w:val="28"/>
        </w:rPr>
        <w:t>«Институт философии Национальной академии наук Беларуси»</w:t>
      </w:r>
      <w:r w:rsidRPr="002D739F">
        <w:rPr>
          <w:sz w:val="28"/>
          <w:szCs w:val="28"/>
        </w:rPr>
        <w:t>,</w:t>
      </w:r>
      <w:r w:rsidRPr="001B3F2B">
        <w:rPr>
          <w:sz w:val="28"/>
          <w:szCs w:val="28"/>
        </w:rPr>
        <w:t xml:space="preserve"> кандидат философских наук, доцент</w:t>
      </w:r>
      <w:bookmarkEnd w:id="2"/>
    </w:p>
    <w:p w14:paraId="6C532F40" w14:textId="2CDCE589" w:rsidR="00C66B7D" w:rsidRDefault="00C66B7D" w:rsidP="004A2CE5">
      <w:pPr>
        <w:widowControl w:val="0"/>
        <w:jc w:val="both"/>
        <w:rPr>
          <w:b/>
          <w:sz w:val="28"/>
          <w:szCs w:val="28"/>
        </w:rPr>
      </w:pPr>
    </w:p>
    <w:p w14:paraId="315E78AF" w14:textId="1C62C682" w:rsidR="004A2CE5" w:rsidRDefault="004A2CE5" w:rsidP="004A2CE5">
      <w:pPr>
        <w:widowControl w:val="0"/>
        <w:jc w:val="both"/>
        <w:rPr>
          <w:b/>
          <w:sz w:val="28"/>
          <w:szCs w:val="28"/>
        </w:rPr>
      </w:pPr>
    </w:p>
    <w:p w14:paraId="14661DE7" w14:textId="77777777" w:rsidR="004A2CE5" w:rsidRDefault="004A2CE5" w:rsidP="004A2CE5">
      <w:pPr>
        <w:widowControl w:val="0"/>
        <w:jc w:val="both"/>
        <w:rPr>
          <w:b/>
          <w:sz w:val="28"/>
          <w:szCs w:val="28"/>
        </w:rPr>
      </w:pPr>
    </w:p>
    <w:p w14:paraId="08CF7C55" w14:textId="77777777" w:rsidR="004A2CE5" w:rsidRPr="001B3F2B" w:rsidRDefault="004A2CE5" w:rsidP="004A2CE5">
      <w:pPr>
        <w:widowControl w:val="0"/>
        <w:jc w:val="both"/>
        <w:rPr>
          <w:b/>
          <w:sz w:val="28"/>
          <w:szCs w:val="28"/>
        </w:rPr>
      </w:pPr>
    </w:p>
    <w:p w14:paraId="4E48910D" w14:textId="77777777" w:rsidR="00C66B7D" w:rsidRPr="001B3F2B" w:rsidRDefault="004247A1" w:rsidP="004A2CE5">
      <w:pPr>
        <w:widowControl w:val="0"/>
        <w:jc w:val="both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РЕКОМЕНДОВАНА К УТВЕРЖДЕНИЮ В КАЧЕСТВЕ ПРИМЕРНОЙ:</w:t>
      </w:r>
    </w:p>
    <w:p w14:paraId="50F181A7" w14:textId="77777777" w:rsidR="00C66B7D" w:rsidRPr="001B3F2B" w:rsidRDefault="004247A1" w:rsidP="004A2CE5">
      <w:pPr>
        <w:widowControl w:val="0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кафедрой </w:t>
      </w:r>
      <w:r w:rsidRPr="001B3F2B">
        <w:rPr>
          <w:iCs/>
          <w:sz w:val="28"/>
          <w:szCs w:val="28"/>
        </w:rPr>
        <w:t>культурологии</w:t>
      </w:r>
      <w:r w:rsidRPr="001B3F2B">
        <w:rPr>
          <w:sz w:val="28"/>
          <w:szCs w:val="28"/>
        </w:rPr>
        <w:t xml:space="preserve"> учреждения образования «Белорусский государственный университет культуры и искусств» (протокол № 12 от 23.05.2025);</w:t>
      </w:r>
    </w:p>
    <w:p w14:paraId="5C07CD04" w14:textId="0F34C76E" w:rsidR="00867FA5" w:rsidRPr="001B3F2B" w:rsidRDefault="004247A1" w:rsidP="004A2CE5">
      <w:pPr>
        <w:widowControl w:val="0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президиумом </w:t>
      </w:r>
      <w:r w:rsidRPr="001B3F2B">
        <w:rPr>
          <w:iCs/>
          <w:sz w:val="28"/>
          <w:szCs w:val="28"/>
        </w:rPr>
        <w:t>научно-методического совета</w:t>
      </w:r>
      <w:r w:rsidRPr="001B3F2B">
        <w:rPr>
          <w:sz w:val="28"/>
          <w:szCs w:val="28"/>
        </w:rPr>
        <w:t xml:space="preserve"> учреждения образования «Белорусский государственный университет культуры и искусств» </w:t>
      </w:r>
      <w:r w:rsidR="00867FA5" w:rsidRPr="001B3F2B">
        <w:rPr>
          <w:sz w:val="28"/>
          <w:szCs w:val="28"/>
        </w:rPr>
        <w:t xml:space="preserve">(протокол № 5 от </w:t>
      </w:r>
      <w:r w:rsidR="00867FA5" w:rsidRPr="001B3F2B">
        <w:rPr>
          <w:sz w:val="28"/>
          <w:szCs w:val="28"/>
          <w:lang w:val="be-BY"/>
        </w:rPr>
        <w:t>2</w:t>
      </w:r>
      <w:r w:rsidR="00867FA5" w:rsidRPr="001B3F2B">
        <w:rPr>
          <w:sz w:val="28"/>
          <w:szCs w:val="28"/>
        </w:rPr>
        <w:t>5</w:t>
      </w:r>
      <w:r w:rsidR="00867FA5" w:rsidRPr="001B3F2B">
        <w:rPr>
          <w:sz w:val="28"/>
          <w:szCs w:val="28"/>
          <w:lang w:val="be-BY"/>
        </w:rPr>
        <w:t>.0</w:t>
      </w:r>
      <w:r w:rsidR="00867FA5" w:rsidRPr="001B3F2B">
        <w:rPr>
          <w:sz w:val="28"/>
          <w:szCs w:val="28"/>
        </w:rPr>
        <w:t>6</w:t>
      </w:r>
      <w:r w:rsidR="00867FA5" w:rsidRPr="001B3F2B">
        <w:rPr>
          <w:sz w:val="28"/>
          <w:szCs w:val="28"/>
          <w:lang w:val="be-BY"/>
        </w:rPr>
        <w:t>.2025</w:t>
      </w:r>
      <w:r w:rsidR="00867FA5" w:rsidRPr="001B3F2B">
        <w:rPr>
          <w:sz w:val="28"/>
          <w:szCs w:val="28"/>
        </w:rPr>
        <w:t>)</w:t>
      </w:r>
      <w:r w:rsidR="00DA0ECB">
        <w:rPr>
          <w:sz w:val="28"/>
          <w:szCs w:val="28"/>
        </w:rPr>
        <w:t>;</w:t>
      </w:r>
    </w:p>
    <w:p w14:paraId="3250FB21" w14:textId="77777777" w:rsidR="00C66B7D" w:rsidRPr="001B3F2B" w:rsidRDefault="004247A1" w:rsidP="004A2CE5">
      <w:pPr>
        <w:widowControl w:val="0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научно-методическим </w:t>
      </w:r>
      <w:r w:rsidRPr="001B3F2B">
        <w:rPr>
          <w:iCs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Pr="001B3F2B">
        <w:rPr>
          <w:sz w:val="28"/>
          <w:szCs w:val="28"/>
        </w:rPr>
        <w:t xml:space="preserve">учебно-методического объединения по образованию в области культуры и искусств (протокол № </w:t>
      </w:r>
      <w:r w:rsidR="00AB646F">
        <w:rPr>
          <w:sz w:val="28"/>
          <w:szCs w:val="28"/>
        </w:rPr>
        <w:t>1</w:t>
      </w:r>
      <w:r w:rsidRPr="001B3F2B">
        <w:rPr>
          <w:sz w:val="28"/>
          <w:szCs w:val="28"/>
        </w:rPr>
        <w:t xml:space="preserve"> от </w:t>
      </w:r>
      <w:r w:rsidRPr="001B3F2B">
        <w:rPr>
          <w:sz w:val="28"/>
          <w:szCs w:val="28"/>
          <w:lang w:val="be-BY"/>
        </w:rPr>
        <w:t>2</w:t>
      </w:r>
      <w:r w:rsidR="00AB646F">
        <w:rPr>
          <w:sz w:val="28"/>
          <w:szCs w:val="28"/>
          <w:lang w:val="be-BY"/>
        </w:rPr>
        <w:t>2</w:t>
      </w:r>
      <w:r w:rsidRPr="001B3F2B">
        <w:rPr>
          <w:sz w:val="28"/>
          <w:szCs w:val="28"/>
          <w:lang w:val="be-BY"/>
        </w:rPr>
        <w:t>.</w:t>
      </w:r>
      <w:r w:rsidR="00AB646F">
        <w:rPr>
          <w:sz w:val="28"/>
          <w:szCs w:val="28"/>
          <w:lang w:val="be-BY"/>
        </w:rPr>
        <w:t>12</w:t>
      </w:r>
      <w:r w:rsidRPr="001B3F2B">
        <w:rPr>
          <w:sz w:val="28"/>
          <w:szCs w:val="28"/>
          <w:lang w:val="be-BY"/>
        </w:rPr>
        <w:t>.202</w:t>
      </w:r>
      <w:r w:rsidR="00AB646F">
        <w:rPr>
          <w:sz w:val="28"/>
          <w:szCs w:val="28"/>
          <w:lang w:val="be-BY"/>
        </w:rPr>
        <w:t>5</w:t>
      </w:r>
      <w:r w:rsidRPr="001B3F2B">
        <w:rPr>
          <w:sz w:val="28"/>
          <w:szCs w:val="28"/>
        </w:rPr>
        <w:t>)</w:t>
      </w:r>
    </w:p>
    <w:p w14:paraId="67BEF14F" w14:textId="1048A918" w:rsidR="00C66B7D" w:rsidRDefault="00C66B7D" w:rsidP="00F60B1D">
      <w:pPr>
        <w:widowControl w:val="0"/>
        <w:jc w:val="both"/>
        <w:rPr>
          <w:sz w:val="28"/>
          <w:szCs w:val="28"/>
        </w:rPr>
      </w:pPr>
    </w:p>
    <w:p w14:paraId="4E8BB730" w14:textId="60FF927D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47A3AE62" w14:textId="6D65D1CC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762E6409" w14:textId="6CC0A0E2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34E8E26E" w14:textId="65437831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6866CEA8" w14:textId="4B130196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0A5A035B" w14:textId="3A3F697D" w:rsidR="004A2CE5" w:rsidRDefault="004A2CE5" w:rsidP="00F60B1D">
      <w:pPr>
        <w:widowControl w:val="0"/>
        <w:jc w:val="both"/>
        <w:rPr>
          <w:sz w:val="28"/>
          <w:szCs w:val="28"/>
        </w:rPr>
      </w:pPr>
    </w:p>
    <w:p w14:paraId="2DBEB96D" w14:textId="77777777" w:rsidR="004A2CE5" w:rsidRPr="001B3F2B" w:rsidRDefault="004A2CE5" w:rsidP="00F60B1D">
      <w:pPr>
        <w:widowControl w:val="0"/>
        <w:jc w:val="both"/>
        <w:rPr>
          <w:sz w:val="28"/>
          <w:szCs w:val="28"/>
        </w:rPr>
      </w:pPr>
    </w:p>
    <w:p w14:paraId="233C591D" w14:textId="77777777" w:rsidR="00C66B7D" w:rsidRPr="001B3F2B" w:rsidRDefault="004247A1" w:rsidP="00F60B1D">
      <w:pPr>
        <w:widowControl w:val="0"/>
        <w:spacing w:line="360" w:lineRule="auto"/>
        <w:jc w:val="both"/>
        <w:rPr>
          <w:sz w:val="28"/>
          <w:szCs w:val="28"/>
        </w:rPr>
      </w:pPr>
      <w:r w:rsidRPr="001B3F2B">
        <w:rPr>
          <w:sz w:val="28"/>
          <w:szCs w:val="28"/>
        </w:rPr>
        <w:t xml:space="preserve">Ответственный за редакцию: </w:t>
      </w:r>
      <w:r w:rsidR="00FD4FA5" w:rsidRPr="001B3F2B">
        <w:rPr>
          <w:sz w:val="28"/>
          <w:szCs w:val="28"/>
        </w:rPr>
        <w:t xml:space="preserve">В. Б. </w:t>
      </w:r>
      <w:proofErr w:type="spellStart"/>
      <w:r w:rsidR="00FD4FA5" w:rsidRPr="001B3F2B">
        <w:rPr>
          <w:sz w:val="28"/>
          <w:szCs w:val="28"/>
        </w:rPr>
        <w:t>Кудласевич</w:t>
      </w:r>
      <w:proofErr w:type="spellEnd"/>
    </w:p>
    <w:p w14:paraId="5D337936" w14:textId="77777777" w:rsidR="00841AD6" w:rsidRDefault="004247A1" w:rsidP="00F60B1D">
      <w:pPr>
        <w:widowControl w:val="0"/>
        <w:spacing w:line="360" w:lineRule="auto"/>
        <w:jc w:val="both"/>
        <w:rPr>
          <w:sz w:val="28"/>
          <w:szCs w:val="28"/>
        </w:rPr>
      </w:pPr>
      <w:r w:rsidRPr="001B3F2B">
        <w:rPr>
          <w:sz w:val="28"/>
          <w:szCs w:val="28"/>
        </w:rPr>
        <w:t xml:space="preserve">Ответственный за выпуск: Е. А. </w:t>
      </w:r>
      <w:proofErr w:type="spellStart"/>
      <w:r w:rsidRPr="001B3F2B">
        <w:rPr>
          <w:sz w:val="28"/>
          <w:szCs w:val="28"/>
        </w:rPr>
        <w:t>Криштаносова</w:t>
      </w:r>
      <w:proofErr w:type="spellEnd"/>
    </w:p>
    <w:p w14:paraId="1ABDF7FE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sz w:val="28"/>
          <w:szCs w:val="28"/>
          <w:highlight w:val="yellow"/>
        </w:rPr>
        <w:br w:type="page"/>
      </w:r>
      <w:r w:rsidRPr="001B3F2B">
        <w:rPr>
          <w:b/>
          <w:sz w:val="28"/>
          <w:szCs w:val="28"/>
        </w:rPr>
        <w:lastRenderedPageBreak/>
        <w:t>ПОЯСНИТЕЛЬНАЯ ЗАПИСКА</w:t>
      </w:r>
    </w:p>
    <w:p w14:paraId="04DF89EB" w14:textId="77777777" w:rsidR="00C66B7D" w:rsidRPr="001B3F2B" w:rsidRDefault="00C66B7D" w:rsidP="00F60B1D">
      <w:pPr>
        <w:widowControl w:val="0"/>
        <w:ind w:firstLine="340"/>
        <w:jc w:val="both"/>
        <w:rPr>
          <w:b/>
          <w:sz w:val="28"/>
          <w:szCs w:val="28"/>
        </w:rPr>
      </w:pPr>
    </w:p>
    <w:p w14:paraId="0EBAAA28" w14:textId="71BAFD7D" w:rsidR="00C66B7D" w:rsidRPr="00025915" w:rsidRDefault="004247A1" w:rsidP="00F60B1D">
      <w:pPr>
        <w:widowControl w:val="0"/>
        <w:ind w:firstLine="567"/>
        <w:jc w:val="both"/>
        <w:rPr>
          <w:i/>
          <w:sz w:val="28"/>
          <w:szCs w:val="28"/>
        </w:rPr>
      </w:pPr>
      <w:r w:rsidRPr="00F34719">
        <w:rPr>
          <w:spacing w:val="-6"/>
          <w:sz w:val="28"/>
          <w:szCs w:val="28"/>
        </w:rPr>
        <w:t xml:space="preserve">Учебная дисциплина </w:t>
      </w:r>
      <w:bookmarkStart w:id="3" w:name="_Hlk227232723"/>
      <w:r w:rsidRPr="00F34719">
        <w:rPr>
          <w:spacing w:val="-6"/>
          <w:sz w:val="28"/>
          <w:szCs w:val="28"/>
        </w:rPr>
        <w:t>«Современные социально-культурные коммуникации»</w:t>
      </w:r>
      <w:r w:rsidRPr="001B3F2B">
        <w:rPr>
          <w:sz w:val="28"/>
          <w:szCs w:val="28"/>
        </w:rPr>
        <w:t xml:space="preserve"> </w:t>
      </w:r>
      <w:bookmarkEnd w:id="3"/>
      <w:r w:rsidRPr="001B3F2B">
        <w:rPr>
          <w:sz w:val="28"/>
          <w:szCs w:val="28"/>
        </w:rPr>
        <w:t xml:space="preserve">предназначена для изучения студентами </w:t>
      </w:r>
      <w:r w:rsidRPr="00025915">
        <w:rPr>
          <w:sz w:val="28"/>
          <w:szCs w:val="28"/>
        </w:rPr>
        <w:t xml:space="preserve">специальностей общего высшего образования </w:t>
      </w:r>
      <w:r w:rsidRPr="00025915">
        <w:rPr>
          <w:iCs/>
          <w:sz w:val="28"/>
          <w:szCs w:val="28"/>
        </w:rPr>
        <w:t xml:space="preserve">6-05-0314-02 </w:t>
      </w:r>
      <w:r w:rsidR="00C554B5" w:rsidRPr="00025915">
        <w:rPr>
          <w:iCs/>
          <w:sz w:val="28"/>
          <w:szCs w:val="28"/>
        </w:rPr>
        <w:t>«</w:t>
      </w:r>
      <w:r w:rsidRPr="00025915">
        <w:rPr>
          <w:iCs/>
          <w:sz w:val="28"/>
          <w:szCs w:val="28"/>
        </w:rPr>
        <w:t>Культурология</w:t>
      </w:r>
      <w:r w:rsidR="00C554B5" w:rsidRPr="00025915">
        <w:rPr>
          <w:iCs/>
          <w:sz w:val="28"/>
          <w:szCs w:val="28"/>
        </w:rPr>
        <w:t>»</w:t>
      </w:r>
      <w:r w:rsidRPr="00025915">
        <w:rPr>
          <w:iCs/>
          <w:sz w:val="28"/>
          <w:szCs w:val="28"/>
        </w:rPr>
        <w:t xml:space="preserve">, </w:t>
      </w:r>
      <w:r w:rsidRPr="00025915">
        <w:rPr>
          <w:rFonts w:eastAsia="Calibri"/>
          <w:iCs/>
          <w:sz w:val="28"/>
          <w:szCs w:val="28"/>
        </w:rPr>
        <w:t>6-05-03</w:t>
      </w:r>
      <w:r w:rsidR="006E5A4A" w:rsidRPr="00025915">
        <w:rPr>
          <w:rFonts w:eastAsia="Calibri"/>
          <w:iCs/>
          <w:sz w:val="28"/>
          <w:szCs w:val="28"/>
        </w:rPr>
        <w:t>14</w:t>
      </w:r>
      <w:r w:rsidRPr="00025915">
        <w:rPr>
          <w:rFonts w:eastAsia="Calibri"/>
          <w:iCs/>
          <w:sz w:val="28"/>
          <w:szCs w:val="28"/>
        </w:rPr>
        <w:t xml:space="preserve">-03 </w:t>
      </w:r>
      <w:r w:rsidR="00C554B5" w:rsidRPr="00025915">
        <w:rPr>
          <w:rFonts w:eastAsia="Calibri"/>
          <w:iCs/>
          <w:sz w:val="28"/>
          <w:szCs w:val="28"/>
        </w:rPr>
        <w:t>«</w:t>
      </w:r>
      <w:r w:rsidRPr="00025915">
        <w:rPr>
          <w:rFonts w:eastAsia="Calibri"/>
          <w:iCs/>
          <w:sz w:val="28"/>
          <w:szCs w:val="28"/>
        </w:rPr>
        <w:t>Социально-культурный менеджмент и коммуникации</w:t>
      </w:r>
      <w:r w:rsidR="00C554B5" w:rsidRPr="00025915">
        <w:rPr>
          <w:rFonts w:eastAsia="Calibri"/>
          <w:iCs/>
          <w:sz w:val="28"/>
          <w:szCs w:val="28"/>
        </w:rPr>
        <w:t>»</w:t>
      </w:r>
      <w:r w:rsidRPr="00025915">
        <w:rPr>
          <w:sz w:val="28"/>
          <w:szCs w:val="28"/>
        </w:rPr>
        <w:t xml:space="preserve"> и направлена на развитие у обучающихся компетенций, позволяющих осуществлять профессиональную деятельность с учетом современных социально-культурных коммуникаций.</w:t>
      </w:r>
    </w:p>
    <w:p w14:paraId="1F954A59" w14:textId="6C57B565" w:rsidR="00F34719" w:rsidRPr="00025915" w:rsidRDefault="00F34719" w:rsidP="00F60B1D">
      <w:pPr>
        <w:pStyle w:val="osn"/>
        <w:widowControl w:val="0"/>
        <w:spacing w:line="240" w:lineRule="auto"/>
        <w:ind w:firstLine="567"/>
      </w:pPr>
      <w:r w:rsidRPr="00025915">
        <w:t xml:space="preserve">Примерная учебная программа по </w:t>
      </w:r>
      <w:r w:rsidR="004247A1" w:rsidRPr="00025915">
        <w:t>учебн</w:t>
      </w:r>
      <w:r w:rsidRPr="00025915">
        <w:t>ой</w:t>
      </w:r>
      <w:r w:rsidR="004247A1" w:rsidRPr="00025915">
        <w:t xml:space="preserve"> дисциплин</w:t>
      </w:r>
      <w:r w:rsidRPr="00025915">
        <w:t>е</w:t>
      </w:r>
      <w:r w:rsidR="004247A1" w:rsidRPr="00025915">
        <w:t xml:space="preserve"> </w:t>
      </w:r>
      <w:r w:rsidRPr="00025915">
        <w:t xml:space="preserve">«Современные социально-культурные коммуникации» </w:t>
      </w:r>
      <w:r w:rsidR="004247A1" w:rsidRPr="00025915">
        <w:t xml:space="preserve">составлена </w:t>
      </w:r>
      <w:r w:rsidR="002952A5" w:rsidRPr="00025915">
        <w:t>в соответствии с</w:t>
      </w:r>
      <w:r w:rsidR="004247A1" w:rsidRPr="00025915">
        <w:t xml:space="preserve"> требовани</w:t>
      </w:r>
      <w:r w:rsidR="002952A5" w:rsidRPr="00025915">
        <w:t>ями</w:t>
      </w:r>
      <w:r w:rsidR="004247A1" w:rsidRPr="00025915">
        <w:t xml:space="preserve"> образовательных стандартов</w:t>
      </w:r>
      <w:r w:rsidRPr="00025915">
        <w:t xml:space="preserve"> общего</w:t>
      </w:r>
      <w:r w:rsidR="004247A1" w:rsidRPr="00025915">
        <w:t xml:space="preserve"> высшего образования </w:t>
      </w:r>
      <w:r w:rsidR="002952A5" w:rsidRPr="00025915">
        <w:t xml:space="preserve">по специальностям </w:t>
      </w:r>
      <w:bookmarkStart w:id="4" w:name="_Hlk227328347"/>
      <w:r w:rsidR="004247A1" w:rsidRPr="00025915">
        <w:rPr>
          <w:iCs/>
        </w:rPr>
        <w:t xml:space="preserve">6-05-0314-02 </w:t>
      </w:r>
      <w:r w:rsidRPr="00025915">
        <w:rPr>
          <w:iCs/>
        </w:rPr>
        <w:t>«</w:t>
      </w:r>
      <w:r w:rsidR="004247A1" w:rsidRPr="00025915">
        <w:rPr>
          <w:iCs/>
        </w:rPr>
        <w:t>Культурология</w:t>
      </w:r>
      <w:r w:rsidRPr="00025915">
        <w:rPr>
          <w:iCs/>
        </w:rPr>
        <w:t>»</w:t>
      </w:r>
      <w:r w:rsidR="002952A5" w:rsidRPr="00025915">
        <w:t xml:space="preserve"> и</w:t>
      </w:r>
      <w:r w:rsidRPr="00025915">
        <w:t xml:space="preserve"> </w:t>
      </w:r>
      <w:r w:rsidR="004247A1" w:rsidRPr="00025915">
        <w:rPr>
          <w:iCs/>
        </w:rPr>
        <w:t>6-05-031</w:t>
      </w:r>
      <w:r w:rsidR="00037C2A" w:rsidRPr="00025915">
        <w:rPr>
          <w:iCs/>
        </w:rPr>
        <w:t>4</w:t>
      </w:r>
      <w:r w:rsidR="004247A1" w:rsidRPr="00025915">
        <w:rPr>
          <w:iCs/>
        </w:rPr>
        <w:t xml:space="preserve">-03 </w:t>
      </w:r>
      <w:r w:rsidRPr="00025915">
        <w:rPr>
          <w:iCs/>
        </w:rPr>
        <w:t>«</w:t>
      </w:r>
      <w:r w:rsidR="004247A1" w:rsidRPr="00025915">
        <w:rPr>
          <w:iCs/>
        </w:rPr>
        <w:t>Социально-культурный менеджмент и коммуникации</w:t>
      </w:r>
      <w:r w:rsidRPr="00025915">
        <w:rPr>
          <w:iCs/>
        </w:rPr>
        <w:t xml:space="preserve">» </w:t>
      </w:r>
      <w:bookmarkEnd w:id="4"/>
      <w:r w:rsidRPr="00025915">
        <w:rPr>
          <w:iCs/>
        </w:rPr>
        <w:t xml:space="preserve">и примерных учебных планов по указанным специальностям. </w:t>
      </w:r>
    </w:p>
    <w:p w14:paraId="2A1E7356" w14:textId="6F08E5AF" w:rsidR="00C66B7D" w:rsidRPr="001B3F2B" w:rsidRDefault="004247A1" w:rsidP="00F60B1D">
      <w:pPr>
        <w:pStyle w:val="osn"/>
        <w:widowControl w:val="0"/>
        <w:spacing w:line="240" w:lineRule="auto"/>
        <w:ind w:firstLine="567"/>
        <w:rPr>
          <w:b/>
        </w:rPr>
      </w:pPr>
      <w:r w:rsidRPr="00025915">
        <w:t>Учебная дисциплина «Современные</w:t>
      </w:r>
      <w:r w:rsidRPr="001B3F2B">
        <w:t xml:space="preserve"> социально-культурные коммуникации» непосредственно связана с такими учебными дисциплинами государственного компонента, как «История и теория коммуникаций», «История культуры», «Теория культуры», «Философия» и </w:t>
      </w:r>
      <w:r w:rsidR="002952A5">
        <w:t>иными.</w:t>
      </w:r>
    </w:p>
    <w:p w14:paraId="6D3B638F" w14:textId="77777777" w:rsidR="00C66B7D" w:rsidRPr="001B3F2B" w:rsidRDefault="004247A1" w:rsidP="00F60B1D">
      <w:pPr>
        <w:widowControl w:val="0"/>
        <w:ind w:firstLine="567"/>
        <w:jc w:val="both"/>
        <w:rPr>
          <w:b/>
          <w:sz w:val="28"/>
          <w:szCs w:val="28"/>
        </w:rPr>
      </w:pPr>
      <w:r w:rsidRPr="001B3F2B">
        <w:rPr>
          <w:bCs/>
          <w:i/>
          <w:sz w:val="28"/>
          <w:szCs w:val="28"/>
        </w:rPr>
        <w:t>Цель учебной дисциплины</w:t>
      </w:r>
      <w:r w:rsidRPr="001B3F2B">
        <w:rPr>
          <w:sz w:val="28"/>
          <w:szCs w:val="28"/>
        </w:rPr>
        <w:t xml:space="preserve"> – формирование у студентов теоретических знаний и практических навыков, необходимых для осуществления эффективных социально-культурных интеракций.</w:t>
      </w:r>
    </w:p>
    <w:p w14:paraId="1A67636E" w14:textId="77777777" w:rsidR="00C66B7D" w:rsidRPr="001B3F2B" w:rsidRDefault="004247A1" w:rsidP="00F60B1D">
      <w:pPr>
        <w:pStyle w:val="a6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1B3F2B">
        <w:rPr>
          <w:bCs/>
          <w:i/>
          <w:sz w:val="28"/>
          <w:szCs w:val="28"/>
        </w:rPr>
        <w:t>Задачи учебной дисциплины</w:t>
      </w:r>
      <w:r w:rsidRPr="001B3F2B">
        <w:rPr>
          <w:sz w:val="28"/>
          <w:szCs w:val="28"/>
        </w:rPr>
        <w:t>:</w:t>
      </w:r>
    </w:p>
    <w:p w14:paraId="0B5E3DD1" w14:textId="77777777" w:rsidR="00C66B7D" w:rsidRPr="001B3F2B" w:rsidRDefault="004247A1" w:rsidP="00F60B1D">
      <w:pPr>
        <w:pStyle w:val="a6"/>
        <w:widowControl w:val="0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ознакомить студентов с основными научными подходами, типологией и структурой социально-культурной коммуникации;</w:t>
      </w:r>
    </w:p>
    <w:p w14:paraId="39764003" w14:textId="6C778252" w:rsidR="00C66B7D" w:rsidRPr="001B3F2B" w:rsidRDefault="004247A1" w:rsidP="00F60B1D">
      <w:pPr>
        <w:pStyle w:val="a6"/>
        <w:widowControl w:val="0"/>
        <w:tabs>
          <w:tab w:val="left" w:pos="1134"/>
        </w:tabs>
        <w:spacing w:after="0"/>
        <w:ind w:left="0" w:firstLine="567"/>
        <w:jc w:val="both"/>
        <w:rPr>
          <w:b/>
          <w:sz w:val="28"/>
          <w:szCs w:val="28"/>
        </w:rPr>
      </w:pPr>
      <w:r w:rsidRPr="001B3F2B">
        <w:rPr>
          <w:sz w:val="28"/>
          <w:szCs w:val="28"/>
        </w:rPr>
        <w:t>–</w:t>
      </w:r>
      <w:r w:rsidR="00F60B1D">
        <w:rPr>
          <w:sz w:val="28"/>
          <w:szCs w:val="28"/>
          <w:lang w:val="en-US"/>
        </w:rPr>
        <w:t> </w:t>
      </w:r>
      <w:r w:rsidRPr="001B3F2B">
        <w:rPr>
          <w:sz w:val="28"/>
          <w:szCs w:val="28"/>
        </w:rPr>
        <w:t>сформировать у студентов понимание специфики современных социально-культурных коммуникаций и их влияния на личность и общество</w:t>
      </w:r>
      <w:r w:rsidRPr="00190776">
        <w:rPr>
          <w:sz w:val="28"/>
          <w:szCs w:val="28"/>
        </w:rPr>
        <w:t>;</w:t>
      </w:r>
    </w:p>
    <w:p w14:paraId="56269CB2" w14:textId="77777777" w:rsidR="00F60B1D" w:rsidRDefault="004247A1" w:rsidP="00F60B1D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развить у студентов коммуникативную компетентность;</w:t>
      </w:r>
    </w:p>
    <w:p w14:paraId="105D3B0E" w14:textId="6DB8954E" w:rsidR="00C66B7D" w:rsidRPr="001B3F2B" w:rsidRDefault="00F60B1D" w:rsidP="00F60B1D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4247A1" w:rsidRPr="001B3F2B">
        <w:rPr>
          <w:sz w:val="28"/>
          <w:szCs w:val="28"/>
        </w:rPr>
        <w:t>ознакомить с особенностями современной массовой коммуникации и влиянием новых медиа на социально-культурные коммуникации;</w:t>
      </w:r>
    </w:p>
    <w:p w14:paraId="63AF3B43" w14:textId="77777777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1B3F2B">
        <w:rPr>
          <w:sz w:val="28"/>
          <w:szCs w:val="28"/>
        </w:rPr>
        <w:t>– сформировать у студентов мировоззренческие позиции в отношении современных технологий социально-культурной коммуникации.</w:t>
      </w:r>
    </w:p>
    <w:p w14:paraId="54815580" w14:textId="77777777" w:rsidR="00C66B7D" w:rsidRPr="001B3F2B" w:rsidRDefault="004247A1" w:rsidP="00F60B1D">
      <w:pPr>
        <w:pStyle w:val="osn"/>
        <w:widowControl w:val="0"/>
        <w:spacing w:line="240" w:lineRule="auto"/>
        <w:ind w:firstLine="567"/>
        <w:rPr>
          <w:i/>
          <w:iCs/>
        </w:rPr>
      </w:pPr>
      <w:r w:rsidRPr="001B3F2B">
        <w:t xml:space="preserve">В результате изучения учебной дисциплины «Современные социально-культурные коммуникации» студент должен </w:t>
      </w:r>
      <w:r w:rsidRPr="001B3F2B">
        <w:rPr>
          <w:i/>
          <w:iCs/>
        </w:rPr>
        <w:t>знать:</w:t>
      </w:r>
    </w:p>
    <w:p w14:paraId="00B9F961" w14:textId="43DE68F5" w:rsidR="00C66B7D" w:rsidRPr="001B3F2B" w:rsidRDefault="004247A1" w:rsidP="00F60B1D">
      <w:pPr>
        <w:pStyle w:val="a4"/>
        <w:widowControl w:val="0"/>
        <w:tabs>
          <w:tab w:val="clear" w:pos="4677"/>
          <w:tab w:val="clear" w:pos="9355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F60B1D">
        <w:rPr>
          <w:sz w:val="28"/>
          <w:szCs w:val="28"/>
          <w:lang w:val="en-US"/>
        </w:rPr>
        <w:t> </w:t>
      </w:r>
      <w:r w:rsidRPr="001B3F2B">
        <w:rPr>
          <w:sz w:val="28"/>
          <w:szCs w:val="28"/>
        </w:rPr>
        <w:t>сущность, виды, структурные компоненты социально-культурной коммуникации, формы ее реализации в современном обществе;</w:t>
      </w:r>
    </w:p>
    <w:p w14:paraId="79A0A499" w14:textId="081079A3" w:rsidR="00C66B7D" w:rsidRPr="001B3F2B" w:rsidRDefault="004247A1" w:rsidP="00F60B1D">
      <w:pPr>
        <w:pStyle w:val="a4"/>
        <w:widowControl w:val="0"/>
        <w:tabs>
          <w:tab w:val="clear" w:pos="4677"/>
          <w:tab w:val="clear" w:pos="9355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CB29F9">
        <w:rPr>
          <w:sz w:val="28"/>
          <w:szCs w:val="28"/>
        </w:rPr>
        <w:t> </w:t>
      </w:r>
      <w:r w:rsidRPr="001B3F2B">
        <w:rPr>
          <w:sz w:val="28"/>
          <w:szCs w:val="28"/>
        </w:rPr>
        <w:t>специфику и современные теории массовой коммуникации;</w:t>
      </w:r>
    </w:p>
    <w:p w14:paraId="22D781CA" w14:textId="3F7FBAC9" w:rsidR="00C66B7D" w:rsidRPr="001B3F2B" w:rsidRDefault="004247A1" w:rsidP="00F60B1D">
      <w:pPr>
        <w:pStyle w:val="a4"/>
        <w:widowControl w:val="0"/>
        <w:tabs>
          <w:tab w:val="clear" w:pos="4677"/>
          <w:tab w:val="clear" w:pos="9355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CB29F9">
        <w:rPr>
          <w:sz w:val="28"/>
          <w:szCs w:val="28"/>
        </w:rPr>
        <w:t> </w:t>
      </w:r>
      <w:r w:rsidRPr="001B3F2B">
        <w:rPr>
          <w:sz w:val="28"/>
          <w:szCs w:val="28"/>
        </w:rPr>
        <w:t>виды и функции социально-коммуникационных институтов;</w:t>
      </w:r>
    </w:p>
    <w:p w14:paraId="409AD94E" w14:textId="45498D38" w:rsidR="00C66B7D" w:rsidRPr="001B3F2B" w:rsidRDefault="00FD4FA5" w:rsidP="00F60B1D">
      <w:pPr>
        <w:pStyle w:val="a4"/>
        <w:widowControl w:val="0"/>
        <w:tabs>
          <w:tab w:val="clear" w:pos="4677"/>
          <w:tab w:val="clear" w:pos="9355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CB29F9">
        <w:rPr>
          <w:sz w:val="28"/>
          <w:szCs w:val="28"/>
        </w:rPr>
        <w:t> </w:t>
      </w:r>
      <w:r w:rsidR="004247A1" w:rsidRPr="001B3F2B">
        <w:rPr>
          <w:sz w:val="28"/>
          <w:szCs w:val="28"/>
        </w:rPr>
        <w:t>современные проблемы и тенденции развития социально-культурных</w:t>
      </w:r>
      <w:r w:rsidR="00057FFD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коммуникаций;</w:t>
      </w:r>
    </w:p>
    <w:p w14:paraId="0F8F64A6" w14:textId="7F5F5D2D" w:rsidR="00C66B7D" w:rsidRPr="001B3F2B" w:rsidRDefault="004247A1" w:rsidP="00F60B1D">
      <w:pPr>
        <w:pStyle w:val="a4"/>
        <w:widowControl w:val="0"/>
        <w:tabs>
          <w:tab w:val="clear" w:pos="4677"/>
          <w:tab w:val="clear" w:pos="9355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CB29F9">
        <w:rPr>
          <w:sz w:val="28"/>
          <w:szCs w:val="28"/>
        </w:rPr>
        <w:t> </w:t>
      </w:r>
      <w:r w:rsidRPr="001B3F2B">
        <w:rPr>
          <w:sz w:val="28"/>
          <w:szCs w:val="28"/>
        </w:rPr>
        <w:t>прикладные возможности и актуальные практики социально-культурных коммуникаций;</w:t>
      </w:r>
    </w:p>
    <w:p w14:paraId="0B14E995" w14:textId="77777777" w:rsidR="00C66B7D" w:rsidRPr="001B3F2B" w:rsidRDefault="004247A1" w:rsidP="00F60B1D">
      <w:pPr>
        <w:widowControl w:val="0"/>
        <w:ind w:firstLine="567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студент должен</w:t>
      </w:r>
      <w:r w:rsidRPr="001B3F2B">
        <w:rPr>
          <w:i/>
          <w:sz w:val="28"/>
          <w:szCs w:val="28"/>
        </w:rPr>
        <w:t xml:space="preserve"> уметь:</w:t>
      </w:r>
    </w:p>
    <w:p w14:paraId="3C51B23A" w14:textId="00D8033C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CB29F9">
        <w:rPr>
          <w:iCs/>
          <w:sz w:val="28"/>
          <w:szCs w:val="28"/>
        </w:rPr>
        <w:t> </w:t>
      </w:r>
      <w:r w:rsidRPr="001B3F2B">
        <w:rPr>
          <w:iCs/>
          <w:sz w:val="28"/>
          <w:szCs w:val="28"/>
        </w:rPr>
        <w:t>оценивать состояние, тенденции и перспективы развития социально-культурных коммуникаций в современном обществе;</w:t>
      </w:r>
    </w:p>
    <w:p w14:paraId="252F1E48" w14:textId="4ACD3BC9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lastRenderedPageBreak/>
        <w:t>–</w:t>
      </w:r>
      <w:r w:rsidR="00F3514B">
        <w:rPr>
          <w:iCs/>
          <w:sz w:val="28"/>
          <w:szCs w:val="28"/>
        </w:rPr>
        <w:t> </w:t>
      </w:r>
      <w:r w:rsidRPr="001B3F2B">
        <w:rPr>
          <w:iCs/>
          <w:sz w:val="28"/>
          <w:szCs w:val="28"/>
        </w:rPr>
        <w:t>использовать современные технологии социально-культурных коммуникаций в профессиональной деятельности;</w:t>
      </w:r>
    </w:p>
    <w:p w14:paraId="1BA98760" w14:textId="1F6053B1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F3514B">
        <w:rPr>
          <w:iCs/>
          <w:sz w:val="28"/>
          <w:szCs w:val="28"/>
        </w:rPr>
        <w:t> </w:t>
      </w:r>
      <w:r w:rsidRPr="001B3F2B">
        <w:rPr>
          <w:iCs/>
          <w:sz w:val="28"/>
          <w:szCs w:val="28"/>
        </w:rPr>
        <w:t>применять теоретические знания для анализа ситуаций, возникающих в процессе социально-культурной коммуникации;</w:t>
      </w:r>
    </w:p>
    <w:p w14:paraId="51BB31D6" w14:textId="79245450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F3514B">
        <w:rPr>
          <w:iCs/>
          <w:sz w:val="28"/>
          <w:szCs w:val="28"/>
        </w:rPr>
        <w:t> </w:t>
      </w:r>
      <w:r w:rsidRPr="001B3F2B">
        <w:rPr>
          <w:iCs/>
          <w:sz w:val="28"/>
          <w:szCs w:val="28"/>
        </w:rPr>
        <w:t>грамотно и эффективно выстраивать социально-культурную коммуникацию на основе полученных знаний;</w:t>
      </w:r>
    </w:p>
    <w:p w14:paraId="1573AEEB" w14:textId="77777777" w:rsidR="00C66B7D" w:rsidRPr="001B3F2B" w:rsidRDefault="004247A1" w:rsidP="00F60B1D">
      <w:pPr>
        <w:widowControl w:val="0"/>
        <w:ind w:firstLine="567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студент должен</w:t>
      </w:r>
      <w:r w:rsidR="00841AD6">
        <w:rPr>
          <w:iCs/>
          <w:sz w:val="28"/>
          <w:szCs w:val="28"/>
        </w:rPr>
        <w:t xml:space="preserve"> </w:t>
      </w:r>
      <w:r w:rsidR="00841AD6" w:rsidRPr="00841AD6">
        <w:rPr>
          <w:i/>
          <w:sz w:val="28"/>
          <w:szCs w:val="28"/>
        </w:rPr>
        <w:t>иметь навык</w:t>
      </w:r>
      <w:r w:rsidRPr="001B3F2B">
        <w:rPr>
          <w:i/>
          <w:sz w:val="28"/>
          <w:szCs w:val="28"/>
        </w:rPr>
        <w:t>:</w:t>
      </w:r>
    </w:p>
    <w:p w14:paraId="120A2E7D" w14:textId="4434802C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b/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F3514B">
        <w:rPr>
          <w:iCs/>
          <w:sz w:val="28"/>
          <w:szCs w:val="28"/>
        </w:rPr>
        <w:t> </w:t>
      </w:r>
      <w:r w:rsidR="00841AD6">
        <w:rPr>
          <w:iCs/>
          <w:sz w:val="28"/>
          <w:szCs w:val="28"/>
        </w:rPr>
        <w:t xml:space="preserve">владения </w:t>
      </w:r>
      <w:r w:rsidRPr="001B3F2B">
        <w:rPr>
          <w:iCs/>
          <w:sz w:val="28"/>
          <w:szCs w:val="28"/>
        </w:rPr>
        <w:t>методами прогнозирования и осуществления эффективной коммуникации;</w:t>
      </w:r>
    </w:p>
    <w:p w14:paraId="2BA61EF8" w14:textId="09C30E08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CB29F9">
        <w:rPr>
          <w:iCs/>
          <w:sz w:val="28"/>
          <w:szCs w:val="28"/>
        </w:rPr>
        <w:t> </w:t>
      </w:r>
      <w:r w:rsidR="00841AD6">
        <w:rPr>
          <w:iCs/>
          <w:sz w:val="28"/>
          <w:szCs w:val="28"/>
        </w:rPr>
        <w:t xml:space="preserve">владения </w:t>
      </w:r>
      <w:r w:rsidRPr="001B3F2B">
        <w:rPr>
          <w:iCs/>
          <w:sz w:val="28"/>
          <w:szCs w:val="28"/>
        </w:rPr>
        <w:t>способностью моделировать возможные коммуникативные ситуации в профессиональной деятельности;</w:t>
      </w:r>
    </w:p>
    <w:p w14:paraId="1EFED45B" w14:textId="1C6EF149" w:rsidR="00C66B7D" w:rsidRPr="001B3F2B" w:rsidRDefault="004247A1" w:rsidP="00F60B1D">
      <w:pPr>
        <w:widowControl w:val="0"/>
        <w:tabs>
          <w:tab w:val="left" w:pos="1134"/>
        </w:tabs>
        <w:ind w:firstLine="567"/>
        <w:jc w:val="both"/>
        <w:rPr>
          <w:b/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CB29F9">
        <w:rPr>
          <w:iCs/>
          <w:sz w:val="28"/>
          <w:szCs w:val="28"/>
        </w:rPr>
        <w:t> </w:t>
      </w:r>
      <w:r w:rsidRPr="001B3F2B">
        <w:rPr>
          <w:iCs/>
          <w:sz w:val="28"/>
          <w:szCs w:val="28"/>
        </w:rPr>
        <w:t>организации эффективной коммуникации с использованием современных технологий.</w:t>
      </w:r>
    </w:p>
    <w:p w14:paraId="31256CBE" w14:textId="043AF10E" w:rsidR="00C66B7D" w:rsidRPr="00025915" w:rsidRDefault="004247A1" w:rsidP="00F60B1D">
      <w:pPr>
        <w:widowControl w:val="0"/>
        <w:ind w:firstLine="567"/>
        <w:jc w:val="both"/>
        <w:rPr>
          <w:i/>
          <w:spacing w:val="-8"/>
          <w:sz w:val="28"/>
          <w:szCs w:val="28"/>
        </w:rPr>
      </w:pPr>
      <w:r w:rsidRPr="003E0E96">
        <w:rPr>
          <w:rFonts w:eastAsia="Calibri"/>
          <w:iCs/>
          <w:spacing w:val="-8"/>
          <w:sz w:val="28"/>
          <w:szCs w:val="28"/>
        </w:rPr>
        <w:t xml:space="preserve">Освоение студентами основных </w:t>
      </w:r>
      <w:r w:rsidRPr="00025915">
        <w:rPr>
          <w:rFonts w:eastAsia="Calibri"/>
          <w:iCs/>
          <w:spacing w:val="-8"/>
          <w:sz w:val="28"/>
          <w:szCs w:val="28"/>
        </w:rPr>
        <w:t>теоретических блоков учебной дисциплины «Современные социально-культурные коммуникации»</w:t>
      </w:r>
      <w:r w:rsidRPr="00025915">
        <w:rPr>
          <w:rFonts w:eastAsia="Calibri"/>
          <w:spacing w:val="-8"/>
          <w:sz w:val="28"/>
          <w:szCs w:val="28"/>
        </w:rPr>
        <w:t xml:space="preserve"> </w:t>
      </w:r>
      <w:r w:rsidR="00CB29F9" w:rsidRPr="00025915">
        <w:rPr>
          <w:rFonts w:eastAsia="Calibri"/>
          <w:spacing w:val="-8"/>
          <w:sz w:val="28"/>
          <w:szCs w:val="28"/>
        </w:rPr>
        <w:t>направлено на формирование</w:t>
      </w:r>
      <w:r w:rsidRPr="00025915">
        <w:rPr>
          <w:rFonts w:eastAsia="Calibri"/>
          <w:spacing w:val="-8"/>
          <w:sz w:val="28"/>
          <w:szCs w:val="28"/>
        </w:rPr>
        <w:t xml:space="preserve"> следующих универсальных и базовых</w:t>
      </w:r>
      <w:r w:rsidR="001B3F2B" w:rsidRPr="00025915">
        <w:rPr>
          <w:rFonts w:eastAsia="Calibri"/>
          <w:spacing w:val="-8"/>
          <w:sz w:val="28"/>
          <w:szCs w:val="28"/>
        </w:rPr>
        <w:t xml:space="preserve"> профессиональных компетенций</w:t>
      </w:r>
      <w:r w:rsidRPr="00025915">
        <w:rPr>
          <w:rFonts w:eastAsia="Calibri"/>
          <w:iCs/>
          <w:spacing w:val="-8"/>
          <w:sz w:val="28"/>
          <w:szCs w:val="28"/>
        </w:rPr>
        <w:t>:</w:t>
      </w:r>
    </w:p>
    <w:p w14:paraId="03C98C05" w14:textId="77777777" w:rsidR="00C66B7D" w:rsidRPr="001B3F2B" w:rsidRDefault="004247A1" w:rsidP="00F60B1D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025915">
        <w:rPr>
          <w:rFonts w:eastAsia="Calibri"/>
          <w:sz w:val="28"/>
          <w:szCs w:val="28"/>
        </w:rPr>
        <w:t xml:space="preserve">– </w:t>
      </w:r>
      <w:r w:rsidR="00FD4FA5" w:rsidRPr="00025915">
        <w:rPr>
          <w:rFonts w:eastAsia="Calibri"/>
          <w:sz w:val="28"/>
          <w:szCs w:val="28"/>
        </w:rPr>
        <w:t>в</w:t>
      </w:r>
      <w:r w:rsidR="00FD4FA5" w:rsidRPr="00025915">
        <w:rPr>
          <w:sz w:val="28"/>
          <w:szCs w:val="28"/>
        </w:rPr>
        <w:t xml:space="preserve">ладеть </w:t>
      </w:r>
      <w:r w:rsidRPr="00025915">
        <w:rPr>
          <w:sz w:val="28"/>
          <w:szCs w:val="28"/>
        </w:rPr>
        <w:t>основами исследовательской деятельности, осуществлять</w:t>
      </w:r>
      <w:r w:rsidRPr="001B3F2B">
        <w:rPr>
          <w:sz w:val="28"/>
          <w:szCs w:val="28"/>
        </w:rPr>
        <w:t xml:space="preserve"> поиск, анализ и синтез информации</w:t>
      </w:r>
      <w:r w:rsidR="00FD4FA5" w:rsidRPr="001B3F2B">
        <w:rPr>
          <w:sz w:val="28"/>
          <w:szCs w:val="28"/>
        </w:rPr>
        <w:t>;</w:t>
      </w:r>
    </w:p>
    <w:p w14:paraId="660D4ADF" w14:textId="77777777" w:rsidR="00C66B7D" w:rsidRPr="001B3F2B" w:rsidRDefault="004247A1" w:rsidP="00F60B1D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 xml:space="preserve">– </w:t>
      </w:r>
      <w:r w:rsidR="00FD4FA5" w:rsidRPr="001B3F2B">
        <w:rPr>
          <w:sz w:val="28"/>
          <w:szCs w:val="28"/>
        </w:rPr>
        <w:t xml:space="preserve">работать </w:t>
      </w:r>
      <w:r w:rsidRPr="001B3F2B">
        <w:rPr>
          <w:sz w:val="28"/>
          <w:szCs w:val="28"/>
        </w:rPr>
        <w:t>в команде, толерантно воспринимать социальные, этнические, конфессиональные, культурные и иные различия</w:t>
      </w:r>
      <w:r w:rsidR="00FD4FA5" w:rsidRPr="001B3F2B">
        <w:rPr>
          <w:sz w:val="28"/>
          <w:szCs w:val="28"/>
        </w:rPr>
        <w:t>;</w:t>
      </w:r>
    </w:p>
    <w:p w14:paraId="26FE298D" w14:textId="77777777" w:rsidR="00C66B7D" w:rsidRPr="001B3F2B" w:rsidRDefault="00FD4FA5" w:rsidP="00F60B1D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bookmarkStart w:id="5" w:name="_Hlk188294060"/>
      <w:r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 xml:space="preserve">оценивать </w:t>
      </w:r>
      <w:r w:rsidR="004247A1" w:rsidRPr="001B3F2B">
        <w:rPr>
          <w:sz w:val="28"/>
          <w:szCs w:val="28"/>
        </w:rPr>
        <w:t>социальные и иные последствия научного и технологического развития, влияние техногенных и информационных процессов на изменения в сфере творчества, культуры, коммуникации и других областях деятельности культуролога</w:t>
      </w:r>
      <w:r w:rsidRPr="001B3F2B">
        <w:rPr>
          <w:sz w:val="28"/>
          <w:szCs w:val="28"/>
        </w:rPr>
        <w:t>;</w:t>
      </w:r>
    </w:p>
    <w:p w14:paraId="7F8CC635" w14:textId="77777777" w:rsidR="00C66B7D" w:rsidRPr="001B3F2B" w:rsidRDefault="00FD4FA5" w:rsidP="00F60B1D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 xml:space="preserve">применять </w:t>
      </w:r>
      <w:r w:rsidR="004247A1" w:rsidRPr="001B3F2B">
        <w:rPr>
          <w:sz w:val="28"/>
          <w:szCs w:val="28"/>
        </w:rPr>
        <w:t>современные технологии социокультурной коммуникации в профессиональной деятельности.</w:t>
      </w:r>
    </w:p>
    <w:p w14:paraId="569CE41A" w14:textId="77777777" w:rsidR="00C66B7D" w:rsidRPr="00037C2A" w:rsidRDefault="004247A1" w:rsidP="00F60B1D">
      <w:pPr>
        <w:widowControl w:val="0"/>
        <w:tabs>
          <w:tab w:val="left" w:pos="360"/>
        </w:tabs>
        <w:ind w:firstLine="567"/>
        <w:jc w:val="both"/>
        <w:rPr>
          <w:spacing w:val="-6"/>
          <w:sz w:val="28"/>
          <w:szCs w:val="28"/>
        </w:rPr>
      </w:pPr>
      <w:r w:rsidRPr="00037C2A">
        <w:rPr>
          <w:spacing w:val="-6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bookmarkEnd w:id="5"/>
    <w:p w14:paraId="5E54E5D4" w14:textId="29CFEEFD" w:rsidR="00C66B7D" w:rsidRPr="00025915" w:rsidRDefault="00B87539" w:rsidP="00832B2A">
      <w:pPr>
        <w:ind w:right="-1" w:firstLine="709"/>
        <w:jc w:val="both"/>
        <w:rPr>
          <w:rFonts w:eastAsia="Calibri"/>
          <w:sz w:val="28"/>
          <w:szCs w:val="28"/>
        </w:rPr>
      </w:pPr>
      <w:r w:rsidRPr="00832B2A">
        <w:rPr>
          <w:rFonts w:eastAsia="Calibri"/>
          <w:spacing w:val="8"/>
          <w:sz w:val="28"/>
          <w:szCs w:val="28"/>
        </w:rPr>
        <w:t>В соответствии</w:t>
      </w:r>
      <w:r w:rsidR="00832B2A" w:rsidRPr="00832B2A">
        <w:rPr>
          <w:rFonts w:eastAsia="Calibri"/>
          <w:spacing w:val="8"/>
          <w:sz w:val="28"/>
          <w:szCs w:val="28"/>
        </w:rPr>
        <w:t xml:space="preserve"> с</w:t>
      </w:r>
      <w:r w:rsidRPr="00832B2A">
        <w:rPr>
          <w:rFonts w:eastAsia="Calibri"/>
          <w:spacing w:val="8"/>
          <w:sz w:val="28"/>
          <w:szCs w:val="28"/>
        </w:rPr>
        <w:t xml:space="preserve"> примерными учебными планами по</w:t>
      </w:r>
      <w:r w:rsidR="00832B2A" w:rsidRPr="00832B2A">
        <w:rPr>
          <w:rFonts w:eastAsia="Calibri"/>
          <w:spacing w:val="8"/>
          <w:sz w:val="28"/>
          <w:szCs w:val="28"/>
        </w:rPr>
        <w:t xml:space="preserve"> </w:t>
      </w:r>
      <w:r w:rsidRPr="00832B2A">
        <w:rPr>
          <w:rFonts w:eastAsia="Calibri"/>
          <w:spacing w:val="8"/>
          <w:sz w:val="28"/>
          <w:szCs w:val="28"/>
        </w:rPr>
        <w:t>специальностям</w:t>
      </w:r>
      <w:r w:rsidR="00832B2A">
        <w:rPr>
          <w:rFonts w:eastAsia="Calibri"/>
          <w:sz w:val="28"/>
          <w:szCs w:val="28"/>
        </w:rPr>
        <w:t xml:space="preserve"> </w:t>
      </w:r>
      <w:r w:rsidR="000C5640" w:rsidRPr="00025915">
        <w:rPr>
          <w:sz w:val="28"/>
          <w:szCs w:val="28"/>
        </w:rPr>
        <w:t xml:space="preserve">6-05-0314-02 «Культурология» и 6-05-0314-03 «Социально-культурный менеджмент и коммуникации» </w:t>
      </w:r>
      <w:r w:rsidR="004247A1" w:rsidRPr="00025915">
        <w:rPr>
          <w:rFonts w:eastAsia="Calibri"/>
          <w:sz w:val="28"/>
          <w:szCs w:val="28"/>
        </w:rPr>
        <w:t xml:space="preserve">на изучение учебной дисциплины «Современные социально-культурные коммуникации» </w:t>
      </w:r>
      <w:r w:rsidR="003E0E96" w:rsidRPr="00025915">
        <w:rPr>
          <w:rFonts w:eastAsia="Calibri"/>
          <w:sz w:val="28"/>
          <w:szCs w:val="28"/>
        </w:rPr>
        <w:t>отведено всего</w:t>
      </w:r>
      <w:r w:rsidR="004247A1" w:rsidRPr="00025915">
        <w:rPr>
          <w:rFonts w:eastAsia="Calibri"/>
          <w:sz w:val="28"/>
          <w:szCs w:val="28"/>
        </w:rPr>
        <w:t xml:space="preserve"> 92 часа, из них 54 часа – аудиторные занятия. Примерное распределение аудиторных часов по видам занятий: 30 часов – лекции, 24 часа – семинарские занятия.</w:t>
      </w:r>
    </w:p>
    <w:p w14:paraId="7A01D758" w14:textId="77777777" w:rsidR="00C66B7D" w:rsidRPr="001B3F2B" w:rsidRDefault="004247A1" w:rsidP="00F60B1D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>Рекомендуемая форма контроля знаний студентов при проведении промежуточной аттестации – экзамен.</w:t>
      </w:r>
    </w:p>
    <w:p w14:paraId="33AF494D" w14:textId="77777777" w:rsidR="00C66B7D" w:rsidRPr="001B3F2B" w:rsidRDefault="004247A1" w:rsidP="00F60B1D">
      <w:pPr>
        <w:widowControl w:val="0"/>
        <w:ind w:firstLine="567"/>
        <w:jc w:val="center"/>
        <w:rPr>
          <w:b/>
          <w:sz w:val="28"/>
          <w:szCs w:val="28"/>
        </w:rPr>
      </w:pPr>
      <w:r w:rsidRPr="001B3F2B">
        <w:rPr>
          <w:sz w:val="28"/>
          <w:szCs w:val="28"/>
        </w:rPr>
        <w:br w:type="page"/>
      </w:r>
      <w:r w:rsidRPr="001B3F2B">
        <w:rPr>
          <w:b/>
          <w:sz w:val="28"/>
          <w:szCs w:val="28"/>
        </w:rPr>
        <w:lastRenderedPageBreak/>
        <w:t>ПРИМЕРНЫЙ ТЕМАТИЧЕСКИЙ ПЛАН</w:t>
      </w:r>
    </w:p>
    <w:p w14:paraId="669BCC0A" w14:textId="77777777" w:rsidR="00C66B7D" w:rsidRPr="001B3F2B" w:rsidRDefault="00C66B7D" w:rsidP="00F60B1D">
      <w:pPr>
        <w:widowControl w:val="0"/>
        <w:ind w:firstLine="3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6280"/>
        <w:gridCol w:w="1330"/>
        <w:gridCol w:w="1246"/>
      </w:tblGrid>
      <w:tr w:rsidR="001B3F2B" w:rsidRPr="001B3F2B" w14:paraId="521959CA" w14:textId="77777777" w:rsidTr="001B3F2B">
        <w:trPr>
          <w:trHeight w:val="898"/>
        </w:trPr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01EF76E6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Но</w:t>
            </w:r>
            <w:r w:rsidRPr="005E5CDA">
              <w:rPr>
                <w:sz w:val="28"/>
                <w:szCs w:val="28"/>
              </w:rPr>
              <w:t>мер темы</w:t>
            </w:r>
          </w:p>
        </w:tc>
        <w:tc>
          <w:tcPr>
            <w:tcW w:w="3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1122C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9CD" w14:textId="77777777" w:rsidR="001B3F2B" w:rsidRPr="005E5CDA" w:rsidRDefault="001B3F2B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Количество</w:t>
            </w:r>
          </w:p>
          <w:p w14:paraId="310619D2" w14:textId="77777777" w:rsidR="00C66B7D" w:rsidRPr="005E5CDA" w:rsidRDefault="001B3F2B" w:rsidP="00F60B1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 xml:space="preserve">аудиторных </w:t>
            </w:r>
            <w:r w:rsidR="004247A1" w:rsidRPr="005E5CDA">
              <w:rPr>
                <w:sz w:val="28"/>
                <w:szCs w:val="28"/>
              </w:rPr>
              <w:t>часов</w:t>
            </w:r>
          </w:p>
        </w:tc>
      </w:tr>
      <w:tr w:rsidR="001B3F2B" w:rsidRPr="001B3F2B" w14:paraId="7C5D22C1" w14:textId="77777777" w:rsidTr="001B3F2B">
        <w:trPr>
          <w:cantSplit/>
          <w:trHeight w:val="2213"/>
        </w:trPr>
        <w:tc>
          <w:tcPr>
            <w:tcW w:w="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9685AE" w14:textId="77777777" w:rsidR="00C66B7D" w:rsidRPr="005E5CDA" w:rsidRDefault="00C66B7D" w:rsidP="00F60B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3423E" w14:textId="77777777" w:rsidR="00C66B7D" w:rsidRPr="005E5CDA" w:rsidRDefault="00C66B7D" w:rsidP="00F60B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614328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лекции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A081B" w14:textId="77777777" w:rsidR="001B3F2B" w:rsidRPr="005E5CDA" w:rsidRDefault="001B3F2B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семинарские</w:t>
            </w:r>
          </w:p>
          <w:p w14:paraId="28F5E4F4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занятия</w:t>
            </w:r>
          </w:p>
        </w:tc>
      </w:tr>
      <w:tr w:rsidR="001B3F2B" w:rsidRPr="001B3F2B" w14:paraId="08642D3D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B3635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B5EE6" w14:textId="77777777" w:rsidR="00C66B7D" w:rsidRPr="005E5CDA" w:rsidRDefault="004247A1" w:rsidP="00F60B1D">
            <w:pPr>
              <w:widowControl w:val="0"/>
              <w:jc w:val="both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Введение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0FB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7BD" w14:textId="77777777" w:rsidR="00C66B7D" w:rsidRPr="005E5CDA" w:rsidRDefault="00C66B7D" w:rsidP="00F60B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B3F2B" w:rsidRPr="001B3F2B" w14:paraId="352B8853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82CE5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EF55A" w14:textId="77777777" w:rsidR="00C66B7D" w:rsidRPr="005E5CDA" w:rsidRDefault="004247A1" w:rsidP="00F60B1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Основы социально-культурных коммуникаций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76552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6DCA5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</w:tr>
      <w:tr w:rsidR="001B3F2B" w:rsidRPr="001B3F2B" w14:paraId="6E92C403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99EA8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89051" w14:textId="77777777" w:rsidR="00C66B7D" w:rsidRPr="005E5CDA" w:rsidRDefault="004247A1" w:rsidP="00F60B1D">
            <w:pPr>
              <w:widowControl w:val="0"/>
              <w:jc w:val="both"/>
              <w:rPr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Структура социально-культурной коммуникации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51B82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D5140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</w:tr>
      <w:tr w:rsidR="001B3F2B" w:rsidRPr="001B3F2B" w14:paraId="7CA42142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69709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CF621" w14:textId="77777777" w:rsidR="00C66B7D" w:rsidRPr="005E5CDA" w:rsidRDefault="004247A1" w:rsidP="00F60B1D">
            <w:pPr>
              <w:pStyle w:val="osn"/>
              <w:widowControl w:val="0"/>
              <w:spacing w:line="240" w:lineRule="auto"/>
              <w:ind w:firstLine="0"/>
            </w:pPr>
            <w:r w:rsidRPr="005E5CDA">
              <w:t>Информационная доминанта коммуникации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B433A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EEFD8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</w:tr>
      <w:tr w:rsidR="001B3F2B" w:rsidRPr="001B3F2B" w14:paraId="58916065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CE17B" w14:textId="77777777" w:rsidR="00C66B7D" w:rsidRPr="005E5CDA" w:rsidRDefault="00C66B7D" w:rsidP="00F60B1D">
            <w:pPr>
              <w:pStyle w:val="osn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2F2F2" w14:textId="77777777" w:rsidR="00C66B7D" w:rsidRPr="005E5CDA" w:rsidRDefault="004247A1" w:rsidP="00F60B1D">
            <w:pPr>
              <w:pStyle w:val="osn"/>
              <w:widowControl w:val="0"/>
              <w:spacing w:line="240" w:lineRule="auto"/>
              <w:ind w:firstLine="0"/>
            </w:pPr>
            <w:r w:rsidRPr="005E5CDA">
              <w:t>Социально-коммуникационные институты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ED76D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B3C33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4</w:t>
            </w:r>
          </w:p>
        </w:tc>
      </w:tr>
      <w:tr w:rsidR="001B3F2B" w:rsidRPr="001B3F2B" w14:paraId="1DCFAC86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BE3CC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EF289" w14:textId="77777777" w:rsidR="00C66B7D" w:rsidRPr="005E5CDA" w:rsidRDefault="004247A1" w:rsidP="00F60B1D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Массовая коммуникация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B3B0D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52DED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2</w:t>
            </w:r>
          </w:p>
        </w:tc>
      </w:tr>
      <w:tr w:rsidR="001B3F2B" w:rsidRPr="001B3F2B" w14:paraId="789A3D32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8D6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E082" w14:textId="77777777" w:rsidR="00C66B7D" w:rsidRPr="005E5CDA" w:rsidRDefault="004247A1" w:rsidP="00F60B1D">
            <w:pPr>
              <w:pStyle w:val="osn"/>
              <w:widowControl w:val="0"/>
              <w:spacing w:line="240" w:lineRule="auto"/>
              <w:ind w:firstLine="0"/>
            </w:pPr>
            <w:r w:rsidRPr="005E5CDA">
              <w:t>СМИ в современной социально-культурной коммуникации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C21A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4858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</w:tr>
      <w:tr w:rsidR="001B3F2B" w:rsidRPr="001B3F2B" w14:paraId="2DB26FD4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9036" w14:textId="77777777" w:rsidR="00C66B7D" w:rsidRPr="005E5CDA" w:rsidRDefault="00C66B7D" w:rsidP="00F60B1D">
            <w:pPr>
              <w:pStyle w:val="osn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5AEF" w14:textId="77777777" w:rsidR="00C66B7D" w:rsidRPr="005E5CDA" w:rsidRDefault="004247A1" w:rsidP="00F60B1D">
            <w:pPr>
              <w:pStyle w:val="osn"/>
              <w:widowControl w:val="0"/>
              <w:spacing w:line="240" w:lineRule="auto"/>
              <w:ind w:firstLine="0"/>
            </w:pPr>
            <w:r w:rsidRPr="005E5CDA">
              <w:rPr>
                <w:rFonts w:eastAsia="sans-serif"/>
                <w:shd w:val="clear" w:color="auto" w:fill="FFFFFF"/>
              </w:rPr>
              <w:t>Современные технологии коммуникаций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4B34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F58F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</w:tr>
      <w:tr w:rsidR="001B3F2B" w:rsidRPr="001B3F2B" w14:paraId="3447DA45" w14:textId="77777777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DBAD" w14:textId="77777777" w:rsidR="00C66B7D" w:rsidRPr="005E5CDA" w:rsidRDefault="00C66B7D" w:rsidP="00F60B1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5684" w14:textId="77777777" w:rsidR="00C66B7D" w:rsidRPr="005E5CDA" w:rsidRDefault="004247A1" w:rsidP="00F60B1D">
            <w:pPr>
              <w:pStyle w:val="osn"/>
              <w:widowControl w:val="0"/>
              <w:spacing w:line="240" w:lineRule="auto"/>
              <w:ind w:firstLine="0"/>
              <w:rPr>
                <w:rFonts w:eastAsia="sans-serif"/>
                <w:shd w:val="clear" w:color="auto" w:fill="FFFFFF"/>
              </w:rPr>
            </w:pPr>
            <w:r w:rsidRPr="005E5CDA">
              <w:t>Формирование коммуникативной компетентности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B130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50DD" w14:textId="77777777" w:rsidR="00C66B7D" w:rsidRPr="005E5CDA" w:rsidRDefault="004247A1" w:rsidP="00F60B1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E5CDA">
              <w:rPr>
                <w:bCs/>
                <w:sz w:val="28"/>
                <w:szCs w:val="28"/>
              </w:rPr>
              <w:t>4</w:t>
            </w:r>
          </w:p>
        </w:tc>
      </w:tr>
      <w:tr w:rsidR="001B3F2B" w:rsidRPr="001B3F2B" w14:paraId="05E4F300" w14:textId="77777777" w:rsidTr="001B3F2B">
        <w:trPr>
          <w:trHeight w:val="398"/>
        </w:trPr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5472" w14:textId="692C2721" w:rsidR="00C66B7D" w:rsidRPr="005E5CDA" w:rsidRDefault="004247A1" w:rsidP="00F60B1D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E5CD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68EA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A821" w14:textId="77777777" w:rsidR="00C66B7D" w:rsidRPr="005E5CDA" w:rsidRDefault="004247A1" w:rsidP="00F60B1D">
            <w:pPr>
              <w:widowControl w:val="0"/>
              <w:jc w:val="center"/>
              <w:rPr>
                <w:sz w:val="28"/>
                <w:szCs w:val="28"/>
              </w:rPr>
            </w:pPr>
            <w:r w:rsidRPr="005E5CDA">
              <w:rPr>
                <w:sz w:val="28"/>
                <w:szCs w:val="28"/>
              </w:rPr>
              <w:t>24</w:t>
            </w:r>
          </w:p>
        </w:tc>
      </w:tr>
    </w:tbl>
    <w:p w14:paraId="3B4B07F7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</w:pPr>
    </w:p>
    <w:p w14:paraId="487D54B7" w14:textId="77777777" w:rsidR="00C66B7D" w:rsidRPr="005E5CDA" w:rsidRDefault="00C66B7D" w:rsidP="00F60B1D">
      <w:pPr>
        <w:widowControl w:val="0"/>
        <w:ind w:firstLine="340"/>
        <w:jc w:val="both"/>
        <w:rPr>
          <w:b/>
          <w:sz w:val="28"/>
          <w:szCs w:val="28"/>
        </w:rPr>
      </w:pPr>
    </w:p>
    <w:p w14:paraId="0B27BCFC" w14:textId="77777777" w:rsidR="00C66B7D" w:rsidRPr="005E5CDA" w:rsidRDefault="004247A1" w:rsidP="00F60B1D">
      <w:pPr>
        <w:widowControl w:val="0"/>
        <w:ind w:firstLine="340"/>
        <w:jc w:val="both"/>
        <w:rPr>
          <w:sz w:val="28"/>
          <w:szCs w:val="28"/>
        </w:rPr>
      </w:pPr>
      <w:r w:rsidRPr="005E5CDA">
        <w:rPr>
          <w:sz w:val="28"/>
          <w:szCs w:val="28"/>
        </w:rPr>
        <w:br w:type="page"/>
      </w:r>
    </w:p>
    <w:p w14:paraId="0E89D47C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</w:rPr>
      </w:pPr>
      <w:r w:rsidRPr="001B3F2B">
        <w:rPr>
          <w:b/>
        </w:rPr>
        <w:lastRenderedPageBreak/>
        <w:t>СОДЕРЖАНИЕ УЧЕБНОГО МАТЕРИАЛА</w:t>
      </w:r>
    </w:p>
    <w:p w14:paraId="58A950B8" w14:textId="77777777" w:rsidR="00C66B7D" w:rsidRPr="001B3F2B" w:rsidRDefault="00C66B7D" w:rsidP="00F60B1D">
      <w:pPr>
        <w:pStyle w:val="osn"/>
        <w:widowControl w:val="0"/>
        <w:spacing w:line="240" w:lineRule="auto"/>
        <w:ind w:firstLine="0"/>
        <w:jc w:val="center"/>
        <w:rPr>
          <w:b/>
        </w:rPr>
      </w:pPr>
    </w:p>
    <w:p w14:paraId="728A7B1B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</w:rPr>
      </w:pPr>
      <w:r w:rsidRPr="001B3F2B">
        <w:rPr>
          <w:b/>
        </w:rPr>
        <w:t>Тема 1. Введение</w:t>
      </w:r>
    </w:p>
    <w:p w14:paraId="45A1B9F6" w14:textId="77777777" w:rsidR="00C66B7D" w:rsidRPr="001B3F2B" w:rsidRDefault="004247A1" w:rsidP="003E119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Цель, задачи и содержание учебной дисциплины «Современные социально-культурные коммуникации». Место учебной дисциплины в системе подготовки специалиста в сфере культуры. Связь с другими учебными дисциплинами.</w:t>
      </w:r>
    </w:p>
    <w:p w14:paraId="6867F5A5" w14:textId="3EE7FE97" w:rsidR="00C66B7D" w:rsidRPr="00832B2A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 xml:space="preserve">Основные понятия социально-культурной коммуникации: коммуникация, коммуникант, реципиент, социально-коммуникационные потребности, социальная память, коммуникационная </w:t>
      </w:r>
      <w:r w:rsidRPr="00832B2A">
        <w:rPr>
          <w:rFonts w:eastAsia="sans-serif"/>
          <w:shd w:val="clear" w:color="auto" w:fill="FFFFFF"/>
        </w:rPr>
        <w:t xml:space="preserve">деятельность и </w:t>
      </w:r>
      <w:r w:rsidR="00335F87" w:rsidRPr="00832B2A">
        <w:rPr>
          <w:rFonts w:eastAsia="sans-serif"/>
          <w:shd w:val="clear" w:color="auto" w:fill="FFFFFF"/>
        </w:rPr>
        <w:t>иные</w:t>
      </w:r>
      <w:r w:rsidRPr="00832B2A">
        <w:rPr>
          <w:rFonts w:eastAsia="sans-serif"/>
          <w:shd w:val="clear" w:color="auto" w:fill="FFFFFF"/>
        </w:rPr>
        <w:t>.</w:t>
      </w:r>
    </w:p>
    <w:p w14:paraId="7747AEA1" w14:textId="77777777" w:rsidR="00C66B7D" w:rsidRPr="00832B2A" w:rsidRDefault="004247A1" w:rsidP="003E1194">
      <w:pPr>
        <w:pStyle w:val="a7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2B2A">
        <w:rPr>
          <w:bCs/>
          <w:sz w:val="28"/>
          <w:szCs w:val="28"/>
        </w:rPr>
        <w:t>Влияние социально-культурных коммуникаций на личность и общество: формирование культурной идентичности, социальная интеграция, развитие гражданского общества. Социально-культурные коммуникации как способ формирования общественного мнения и воспитания личности. Значение социально-культурных коммуникаций в накоплении и передаче социального опыта. Влияние атрибуции на процесс коммуникации.</w:t>
      </w:r>
    </w:p>
    <w:p w14:paraId="140341B7" w14:textId="77777777" w:rsidR="00C66B7D" w:rsidRPr="00832B2A" w:rsidRDefault="00C66B7D" w:rsidP="00F60B1D">
      <w:pPr>
        <w:pStyle w:val="a7"/>
        <w:widowControl w:val="0"/>
        <w:spacing w:before="0" w:beforeAutospacing="0" w:after="0" w:afterAutospacing="0"/>
        <w:ind w:firstLine="340"/>
        <w:jc w:val="both"/>
        <w:rPr>
          <w:b/>
          <w:sz w:val="28"/>
          <w:szCs w:val="28"/>
        </w:rPr>
      </w:pPr>
    </w:p>
    <w:p w14:paraId="5BFCBA42" w14:textId="77777777" w:rsidR="00C66B7D" w:rsidRPr="00832B2A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832B2A">
        <w:rPr>
          <w:b/>
        </w:rPr>
        <w:t>Тема 2. О</w:t>
      </w:r>
      <w:r w:rsidRPr="00832B2A">
        <w:rPr>
          <w:b/>
          <w:bCs w:val="0"/>
        </w:rPr>
        <w:t>сновы социально-культурных коммуникаций</w:t>
      </w:r>
    </w:p>
    <w:p w14:paraId="09825956" w14:textId="77777777" w:rsidR="00C66B7D" w:rsidRPr="00832B2A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832B2A">
        <w:t xml:space="preserve">Сущность социально-культурной коммуникации: социокультурный, критический, риторический, семиотический подходы. </w:t>
      </w:r>
      <w:r w:rsidRPr="00832B2A">
        <w:rPr>
          <w:rFonts w:eastAsia="sans-serif"/>
          <w:shd w:val="clear" w:color="auto" w:fill="FFFFFF"/>
        </w:rPr>
        <w:t>Понятие и особенности социально-культурной коммуникации. Типология социально-культурной коммуникации: по характеру субъектов коммуникации; по формам коммуникации; по уровню протекания коммуникации.</w:t>
      </w:r>
    </w:p>
    <w:p w14:paraId="68A9E62C" w14:textId="77777777" w:rsidR="00C66B7D" w:rsidRPr="00832B2A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832B2A">
        <w:rPr>
          <w:rFonts w:eastAsia="sans-serif"/>
          <w:shd w:val="clear" w:color="auto" w:fill="FFFFFF"/>
        </w:rPr>
        <w:t>Основные виды социально-культурной коммуникации: инновационная, ориентационная, стимулирующая, корреляционная.</w:t>
      </w:r>
    </w:p>
    <w:p w14:paraId="58F00D16" w14:textId="099D4F81" w:rsidR="00C66B7D" w:rsidRPr="001B3F2B" w:rsidRDefault="004247A1" w:rsidP="003E119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2A">
        <w:rPr>
          <w:sz w:val="28"/>
          <w:szCs w:val="28"/>
        </w:rPr>
        <w:t xml:space="preserve">Функции социально-культурной коммуникации: информационная, нормативно-регулятивная, социализации, культурного воспроизводства, управления и </w:t>
      </w:r>
      <w:r w:rsidR="005E5CDA" w:rsidRPr="00832B2A">
        <w:rPr>
          <w:sz w:val="28"/>
          <w:szCs w:val="28"/>
        </w:rPr>
        <w:t>иные.</w:t>
      </w:r>
    </w:p>
    <w:p w14:paraId="0C32DC70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  <w:rPr>
          <w:b/>
          <w:bCs w:val="0"/>
        </w:rPr>
      </w:pPr>
    </w:p>
    <w:p w14:paraId="1966869D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3. Структура социально-культурной коммуникации</w:t>
      </w:r>
    </w:p>
    <w:p w14:paraId="0D46F746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</w:pPr>
      <w:r w:rsidRPr="001B3F2B">
        <w:rPr>
          <w:rFonts w:eastAsia="sans-serif"/>
          <w:shd w:val="clear" w:color="auto" w:fill="FFFFFF"/>
        </w:rPr>
        <w:t>Структурные компоненты социально-культурной коммуникации: субъекты, средства, содержание, контекст</w:t>
      </w:r>
      <w:r w:rsidRPr="001B3F2B">
        <w:t>.</w:t>
      </w:r>
    </w:p>
    <w:p w14:paraId="768901C8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</w:pPr>
      <w:r w:rsidRPr="001B3F2B">
        <w:t>Субъекты коммуникации: индивид, группа, общество</w:t>
      </w:r>
      <w:r w:rsidRPr="001B3F2B">
        <w:rPr>
          <w:b/>
        </w:rPr>
        <w:t>,</w:t>
      </w:r>
      <w:r w:rsidRPr="001B3F2B">
        <w:t xml:space="preserve"> организация, социальный институт. Личность в системе социально-культурной коммуникации. Параметры коммуникативной личности: мотивационный, когнитивный, функциональный.</w:t>
      </w:r>
    </w:p>
    <w:p w14:paraId="01164F32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</w:pPr>
      <w:r w:rsidRPr="001B3F2B">
        <w:t>Коллективный субъект в системе коммуникации:</w:t>
      </w:r>
      <w:r w:rsidR="00FD4FA5" w:rsidRPr="001B3F2B">
        <w:t xml:space="preserve"> </w:t>
      </w:r>
      <w:r w:rsidRPr="001B3F2B">
        <w:t>группа, общество, организация, социальный институт.</w:t>
      </w:r>
    </w:p>
    <w:p w14:paraId="4FE8D641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b/>
          <w:shd w:val="clear" w:color="auto" w:fill="FFFFFF"/>
        </w:rPr>
      </w:pPr>
      <w:r w:rsidRPr="001B3F2B">
        <w:t>Язык как основное средство коммуникации.</w:t>
      </w:r>
      <w:r w:rsidRPr="001B3F2B">
        <w:rPr>
          <w:rFonts w:eastAsia="sans-serif"/>
          <w:shd w:val="clear" w:color="auto" w:fill="FFFFFF"/>
        </w:rPr>
        <w:t xml:space="preserve"> Разновидности коммуникационных каналов. Естественные коммуникационные каналы (вербальный, невербальный). Искусственные коммуникационные каналы.</w:t>
      </w:r>
    </w:p>
    <w:p w14:paraId="32705215" w14:textId="6E308D3C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b/>
          <w:i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 xml:space="preserve">Семиотический подход к социально-культурной коммуникации. Знаковые системы, социально-коммуникационный знак и символ, </w:t>
      </w:r>
      <w:r w:rsidRPr="00832B2A">
        <w:rPr>
          <w:rFonts w:eastAsia="sans-serif"/>
          <w:shd w:val="clear" w:color="auto" w:fill="FFFFFF"/>
        </w:rPr>
        <w:t xml:space="preserve">код и </w:t>
      </w:r>
      <w:r w:rsidR="009E7049" w:rsidRPr="00832B2A">
        <w:rPr>
          <w:rFonts w:eastAsia="sans-serif"/>
          <w:shd w:val="clear" w:color="auto" w:fill="FFFFFF"/>
        </w:rPr>
        <w:t>иное.</w:t>
      </w:r>
    </w:p>
    <w:p w14:paraId="1A09C619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</w:pPr>
      <w:r w:rsidRPr="001B3F2B">
        <w:t>Контекст социально-культурной коммуникации: физический, социальный, исторический, психологический, культурный.</w:t>
      </w:r>
    </w:p>
    <w:p w14:paraId="4768B703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lastRenderedPageBreak/>
        <w:t>Тема 4. Информационная доминанта коммуникации</w:t>
      </w:r>
    </w:p>
    <w:p w14:paraId="1741D1D2" w14:textId="77777777" w:rsidR="00057FF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bCs w:val="0"/>
        </w:rPr>
      </w:pPr>
      <w:r w:rsidRPr="001B3F2B">
        <w:rPr>
          <w:rFonts w:eastAsia="sans-serif"/>
          <w:shd w:val="clear" w:color="auto" w:fill="FFFFFF"/>
        </w:rPr>
        <w:t xml:space="preserve">Понятие информационной доминанты коммуникации. </w:t>
      </w:r>
      <w:r w:rsidRPr="001B3F2B">
        <w:rPr>
          <w:rFonts w:eastAsia="sans-serif"/>
          <w:bCs w:val="0"/>
          <w:shd w:val="clear" w:color="auto" w:fill="FFFFFF"/>
        </w:rPr>
        <w:t>Аргументация в информационно-коммуникативном процессе. Доказательство, подтверждение, оправдание, объяснение, интерпретация, возражение как элементы коммуникативного процесса.</w:t>
      </w:r>
    </w:p>
    <w:p w14:paraId="531B3610" w14:textId="77777777" w:rsidR="00C66B7D" w:rsidRPr="001B3F2B" w:rsidRDefault="00057FFD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 xml:space="preserve">Виды доминант. </w:t>
      </w:r>
      <w:proofErr w:type="spellStart"/>
      <w:r w:rsidR="004247A1" w:rsidRPr="001B3F2B">
        <w:rPr>
          <w:rFonts w:eastAsia="sans-serif"/>
          <w:shd w:val="clear" w:color="auto" w:fill="FFFFFF"/>
        </w:rPr>
        <w:t>Стратификационные</w:t>
      </w:r>
      <w:proofErr w:type="spellEnd"/>
      <w:r w:rsidR="004247A1" w:rsidRPr="001B3F2B">
        <w:rPr>
          <w:rFonts w:eastAsia="sans-serif"/>
          <w:shd w:val="clear" w:color="auto" w:fill="FFFFFF"/>
        </w:rPr>
        <w:t xml:space="preserve"> доминанты: социальный статус коммуникантов, социальная дифференциация, социальная интеграция, социальная интерференция.</w:t>
      </w:r>
    </w:p>
    <w:p w14:paraId="55F5D64F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Ситуативные доминанты: коммуникативные роли, коммуникативная сфера, коммуникативная ситуация, коммуникативная установка.</w:t>
      </w:r>
    </w:p>
    <w:p w14:paraId="532B6E03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Оценочные доминанты: ценностная ориентация, оценочная информация, оценка партнера, самооценка, социальный стереотип.</w:t>
      </w:r>
    </w:p>
    <w:p w14:paraId="442856B6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</w:pPr>
      <w:r w:rsidRPr="001B3F2B">
        <w:rPr>
          <w:rFonts w:eastAsia="sans-serif"/>
          <w:shd w:val="clear" w:color="auto" w:fill="FFFFFF"/>
        </w:rPr>
        <w:t xml:space="preserve">Функциональные доминанты: </w:t>
      </w:r>
      <w:proofErr w:type="spellStart"/>
      <w:r w:rsidRPr="001B3F2B">
        <w:rPr>
          <w:rFonts w:eastAsia="sans-serif"/>
          <w:shd w:val="clear" w:color="auto" w:fill="FFFFFF"/>
        </w:rPr>
        <w:t>апеллятивная</w:t>
      </w:r>
      <w:proofErr w:type="spellEnd"/>
      <w:r w:rsidRPr="001B3F2B">
        <w:rPr>
          <w:rFonts w:eastAsia="sans-serif"/>
          <w:shd w:val="clear" w:color="auto" w:fill="FFFFFF"/>
        </w:rPr>
        <w:t xml:space="preserve">, побудительная, волеизъявительная, ритуальная, перформативная, </w:t>
      </w:r>
      <w:proofErr w:type="spellStart"/>
      <w:r w:rsidRPr="001B3F2B">
        <w:rPr>
          <w:rFonts w:eastAsia="sans-serif"/>
          <w:shd w:val="clear" w:color="auto" w:fill="FFFFFF"/>
        </w:rPr>
        <w:t>самопрезентационная</w:t>
      </w:r>
      <w:proofErr w:type="spellEnd"/>
      <w:r w:rsidRPr="001B3F2B">
        <w:rPr>
          <w:rFonts w:eastAsia="sans-serif"/>
          <w:shd w:val="clear" w:color="auto" w:fill="FFFFFF"/>
        </w:rPr>
        <w:t>.</w:t>
      </w:r>
    </w:p>
    <w:p w14:paraId="5A9353FD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</w:pPr>
    </w:p>
    <w:p w14:paraId="610A02E0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5. Социально-коммуникационные институты</w:t>
      </w:r>
    </w:p>
    <w:p w14:paraId="581D2FC7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  <w:shd w:val="clear" w:color="auto" w:fill="FFFFFF"/>
        </w:rPr>
        <w:t>Социально-коммуникационные системы, институты и службы.</w:t>
      </w:r>
      <w:r w:rsidRPr="001B3F2B">
        <w:rPr>
          <w:rFonts w:eastAsia="sans-serif"/>
        </w:rPr>
        <w:t xml:space="preserve"> Специфика и понятие коммуникационных систем. Классификация социально-коммуникационных систем: организационные и технологические; структурированные и неструктурированные.</w:t>
      </w:r>
    </w:p>
    <w:p w14:paraId="72BECE6A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b/>
        </w:rPr>
      </w:pPr>
      <w:r w:rsidRPr="001B3F2B">
        <w:rPr>
          <w:rFonts w:eastAsia="sans-serif"/>
          <w:shd w:val="clear" w:color="auto" w:fill="FFFFFF"/>
        </w:rPr>
        <w:t xml:space="preserve">Понятие </w:t>
      </w:r>
      <w:r w:rsidR="00FD4FA5" w:rsidRPr="001B3F2B">
        <w:rPr>
          <w:rFonts w:eastAsia="sans-serif"/>
          <w:shd w:val="clear" w:color="auto" w:fill="FFFFFF"/>
        </w:rPr>
        <w:t>«</w:t>
      </w:r>
      <w:r w:rsidRPr="001B3F2B">
        <w:rPr>
          <w:rFonts w:eastAsia="sans-serif"/>
          <w:shd w:val="clear" w:color="auto" w:fill="FFFFFF"/>
        </w:rPr>
        <w:t>социально-коммуникационный институт</w:t>
      </w:r>
      <w:r w:rsidR="00FD4FA5" w:rsidRPr="001B3F2B">
        <w:rPr>
          <w:rFonts w:eastAsia="sans-serif"/>
          <w:shd w:val="clear" w:color="auto" w:fill="FFFFFF"/>
        </w:rPr>
        <w:t>»</w:t>
      </w:r>
      <w:r w:rsidRPr="001B3F2B">
        <w:rPr>
          <w:rFonts w:eastAsia="sans-serif"/>
          <w:shd w:val="clear" w:color="auto" w:fill="FFFFFF"/>
        </w:rPr>
        <w:t xml:space="preserve">. </w:t>
      </w:r>
      <w:r w:rsidRPr="001B3F2B">
        <w:rPr>
          <w:rFonts w:eastAsia="sans-serif"/>
        </w:rPr>
        <w:t>Виды социально-коммуникационных институтов: некумулятивные и кумулятивные институты.</w:t>
      </w:r>
    </w:p>
    <w:p w14:paraId="1D01B2A5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</w:rPr>
        <w:t>Классификация социально-коммуникационных институтов по территориальному признаку: международные и межгосударственные, национальные, региональные, локальные.</w:t>
      </w:r>
    </w:p>
    <w:p w14:paraId="652F1A6A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</w:rPr>
        <w:t>Виды социально-коммуникационных институтов по признаку собственности: государственные, ведомственные, общественные, частные, личные.</w:t>
      </w:r>
    </w:p>
    <w:p w14:paraId="5B15305E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</w:rPr>
        <w:t>Функции социально-коммуникационных институтов: формирование общественного мнения, трансляция культуры, социальная интеграция, установление связей.</w:t>
      </w:r>
    </w:p>
    <w:p w14:paraId="56ED7A83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</w:rPr>
        <w:t>Учреждения культуры и образования в системе социально-коммуникационных институтов.</w:t>
      </w:r>
    </w:p>
    <w:p w14:paraId="6F81D0CC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</w:rPr>
      </w:pPr>
      <w:r w:rsidRPr="001B3F2B">
        <w:rPr>
          <w:rFonts w:eastAsia="sans-serif"/>
        </w:rPr>
        <w:t>Цифровые платформы (социальные сети, блоги, порталы) как новые формы социально-коммуникационных институтов.</w:t>
      </w:r>
    </w:p>
    <w:p w14:paraId="623420D0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  <w:rPr>
          <w:b/>
          <w:bCs w:val="0"/>
        </w:rPr>
      </w:pPr>
    </w:p>
    <w:p w14:paraId="04DBAB66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6. Массовая коммуникация</w:t>
      </w:r>
    </w:p>
    <w:p w14:paraId="7A4B27BE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b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Массовая коммуникация как вид социально-культурной коммуникации,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ее особенности и характеристики.</w:t>
      </w:r>
      <w:r w:rsidRPr="001B3F2B">
        <w:rPr>
          <w:rFonts w:eastAsia="sans-serif"/>
          <w:b/>
          <w:shd w:val="clear" w:color="auto" w:fill="FFFFFF"/>
        </w:rPr>
        <w:t xml:space="preserve"> </w:t>
      </w:r>
      <w:r w:rsidRPr="001B3F2B">
        <w:rPr>
          <w:rFonts w:eastAsia="sans-serif"/>
          <w:bCs w:val="0"/>
          <w:shd w:val="clear" w:color="auto" w:fill="FFFFFF"/>
        </w:rPr>
        <w:t>Функции массовой коммуникации. Массовая коммуникация и сфера общественных связей и отношений. Моделирование массовой коммуникации, особенности структурных элементов масс</w:t>
      </w:r>
      <w:r w:rsidRPr="001B3F2B">
        <w:rPr>
          <w:rFonts w:eastAsia="sans-serif"/>
          <w:shd w:val="clear" w:color="auto" w:fill="FFFFFF"/>
        </w:rPr>
        <w:t>овой коммуникации.</w:t>
      </w:r>
    </w:p>
    <w:p w14:paraId="30408D00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Социально-психологические, информационные и коммуникативные факторы воздействия массовой коммуникации.</w:t>
      </w:r>
    </w:p>
    <w:p w14:paraId="376DFEE9" w14:textId="77777777" w:rsidR="00C66B7D" w:rsidRPr="001B3F2B" w:rsidRDefault="004247A1" w:rsidP="003E1194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lastRenderedPageBreak/>
        <w:t>Специфика современной массовой коммуникации. Современные научные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подходы к пониманию массовой коммуникации. Теория гегемонии массовой коммуникации в обществе (Н.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proofErr w:type="spellStart"/>
      <w:r w:rsidRPr="001B3F2B">
        <w:rPr>
          <w:rFonts w:eastAsia="sans-serif"/>
          <w:shd w:val="clear" w:color="auto" w:fill="FFFFFF"/>
        </w:rPr>
        <w:t>Пуалтэанс</w:t>
      </w:r>
      <w:proofErr w:type="spellEnd"/>
      <w:r w:rsidRPr="001B3F2B">
        <w:rPr>
          <w:rFonts w:eastAsia="sans-serif"/>
          <w:shd w:val="clear" w:color="auto" w:fill="FFFFFF"/>
        </w:rPr>
        <w:t>, Л.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proofErr w:type="spellStart"/>
      <w:r w:rsidRPr="001B3F2B">
        <w:rPr>
          <w:rFonts w:eastAsia="sans-serif"/>
          <w:shd w:val="clear" w:color="auto" w:fill="FFFFFF"/>
        </w:rPr>
        <w:t>Альтюссер</w:t>
      </w:r>
      <w:proofErr w:type="spellEnd"/>
      <w:r w:rsidRPr="001B3F2B">
        <w:rPr>
          <w:rFonts w:eastAsia="sans-serif"/>
          <w:shd w:val="clear" w:color="auto" w:fill="FFFFFF"/>
        </w:rPr>
        <w:t>). Концепция свободного потока информации. Массовая коммуникация как новый этап социального общения (теория Х. Мак-</w:t>
      </w:r>
      <w:proofErr w:type="spellStart"/>
      <w:r w:rsidRPr="001B3F2B">
        <w:rPr>
          <w:rFonts w:eastAsia="sans-serif"/>
          <w:shd w:val="clear" w:color="auto" w:fill="FFFFFF"/>
        </w:rPr>
        <w:t>Люэна</w:t>
      </w:r>
      <w:proofErr w:type="spellEnd"/>
      <w:r w:rsidRPr="001B3F2B">
        <w:rPr>
          <w:rFonts w:eastAsia="sans-serif"/>
          <w:shd w:val="clear" w:color="auto" w:fill="FFFFFF"/>
        </w:rPr>
        <w:t>, А.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Моля).</w:t>
      </w:r>
    </w:p>
    <w:p w14:paraId="11D8F62E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  <w:rPr>
          <w:rFonts w:eastAsia="sans-serif"/>
          <w:shd w:val="clear" w:color="auto" w:fill="FFFFFF"/>
        </w:rPr>
      </w:pPr>
    </w:p>
    <w:p w14:paraId="4B690BC4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7. СМИ в современной социально-культурной коммуникации</w:t>
      </w:r>
    </w:p>
    <w:p w14:paraId="17F53BDE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Понятие, виды и функции СМИ в социально-культурной коммуникации. Критерии СМИ: периодичность, массовый охват, юридическая ответственность, профессиональные стандарты.</w:t>
      </w:r>
    </w:p>
    <w:p w14:paraId="36066913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Классификация СМИ: по формату, по направленности контента, по форме собственности, по территориальному охвату.</w:t>
      </w:r>
    </w:p>
    <w:p w14:paraId="2EF9C4F0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Роль СМИ в современной социально-культурной коммуникации. Особенности развития СМИ на современном этапе: цифровая трансформация, модерация контента, размывание границ. Аудитория как объект манипулирования современных СМИ в теории «нон-коммуникации».</w:t>
      </w:r>
    </w:p>
    <w:p w14:paraId="3F04E628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Базовые составляющие новых медиа: цифровой формат, интерактивность и мультимедийность. Платформы распространения СМИ.</w:t>
      </w:r>
    </w:p>
    <w:p w14:paraId="39FE647F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Теория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партиципации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и ее проявления в современных социально-культурных коммуникациях.</w:t>
      </w:r>
      <w:r w:rsidR="00FD4FA5"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Культура</w:t>
      </w:r>
      <w:r w:rsidR="00FD4FA5"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партиципации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в медиаисследованиях Генри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Дженкенса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.</w:t>
      </w:r>
    </w:p>
    <w:p w14:paraId="6F623F6A" w14:textId="77777777" w:rsidR="00C66B7D" w:rsidRPr="001B3F2B" w:rsidRDefault="004247A1" w:rsidP="0043620F">
      <w:pPr>
        <w:widowControl w:val="0"/>
        <w:shd w:val="clear" w:color="auto" w:fill="FFFFFF"/>
        <w:ind w:firstLineChars="202" w:firstLine="566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СМИ в Республике Беларусь. Закон Республики Беларусь «О средствах массовой информации».</w:t>
      </w:r>
    </w:p>
    <w:p w14:paraId="2727B933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  <w:rPr>
          <w:rFonts w:eastAsia="sans-serif"/>
          <w:b/>
          <w:bCs w:val="0"/>
          <w:shd w:val="clear" w:color="auto" w:fill="FFFFFF"/>
        </w:rPr>
      </w:pPr>
    </w:p>
    <w:p w14:paraId="39F89E63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rFonts w:eastAsia="sans-serif"/>
          <w:b/>
          <w:bCs w:val="0"/>
        </w:rPr>
      </w:pPr>
      <w:r w:rsidRPr="001B3F2B">
        <w:rPr>
          <w:rFonts w:eastAsia="sans-serif"/>
          <w:b/>
          <w:bCs w:val="0"/>
          <w:shd w:val="clear" w:color="auto" w:fill="FFFFFF"/>
        </w:rPr>
        <w:t>Тема 8. Современные технологии коммуникаций</w:t>
      </w:r>
    </w:p>
    <w:p w14:paraId="11E11309" w14:textId="77777777" w:rsidR="00C66B7D" w:rsidRPr="001B3F2B" w:rsidRDefault="004247A1" w:rsidP="0014191D">
      <w:pPr>
        <w:pStyle w:val="osn"/>
        <w:widowControl w:val="0"/>
        <w:spacing w:line="240" w:lineRule="auto"/>
        <w:ind w:firstLine="567"/>
        <w:rPr>
          <w:rFonts w:eastAsia="sans-serif"/>
          <w:bCs w:val="0"/>
          <w:shd w:val="clear" w:color="auto" w:fill="FFFFFF"/>
        </w:rPr>
      </w:pPr>
      <w:r w:rsidRPr="001B3F2B">
        <w:rPr>
          <w:rFonts w:eastAsia="sans-serif"/>
          <w:bCs w:val="0"/>
          <w:shd w:val="clear" w:color="auto" w:fill="FFFFFF"/>
        </w:rPr>
        <w:t>Эволюция технологий коммуникаций. Специфика коммуникативных технологий: мгновенные сообщения, безопасность (сквозное шифрование), боты и искусственный интеллект, мультимедийные возможности (аудио-, видеозвонки, групповые конференции).</w:t>
      </w:r>
    </w:p>
    <w:p w14:paraId="02A3F64C" w14:textId="00516AC7" w:rsidR="00C66B7D" w:rsidRPr="00832B2A" w:rsidRDefault="004247A1" w:rsidP="0014191D">
      <w:pPr>
        <w:pStyle w:val="osn"/>
        <w:widowControl w:val="0"/>
        <w:spacing w:line="240" w:lineRule="auto"/>
        <w:ind w:firstLineChars="125" w:firstLine="350"/>
        <w:rPr>
          <w:rFonts w:eastAsia="sans-serif"/>
          <w:shd w:val="clear" w:color="auto" w:fill="FFFFFF"/>
        </w:rPr>
      </w:pPr>
      <w:r w:rsidRPr="00832B2A">
        <w:rPr>
          <w:rFonts w:eastAsia="sans-serif"/>
          <w:bCs w:val="0"/>
          <w:shd w:val="clear" w:color="auto" w:fill="FFFFFF"/>
        </w:rPr>
        <w:t>Глобальная коммуникационная система Интернет. Особенности коммуникации в интернет</w:t>
      </w:r>
      <w:r w:rsidR="00FD4FA5" w:rsidRPr="00832B2A">
        <w:rPr>
          <w:rFonts w:eastAsia="sans-serif"/>
          <w:bCs w:val="0"/>
          <w:shd w:val="clear" w:color="auto" w:fill="FFFFFF"/>
        </w:rPr>
        <w:t>-</w:t>
      </w:r>
      <w:r w:rsidRPr="00832B2A">
        <w:rPr>
          <w:rFonts w:eastAsia="sans-serif"/>
          <w:bCs w:val="0"/>
          <w:shd w:val="clear" w:color="auto" w:fill="FFFFFF"/>
        </w:rPr>
        <w:t xml:space="preserve">пространстве: </w:t>
      </w:r>
      <w:r w:rsidRPr="00832B2A">
        <w:rPr>
          <w:rFonts w:eastAsia="sans-serif"/>
          <w:shd w:val="clear" w:color="auto" w:fill="FFFFFF"/>
        </w:rPr>
        <w:t>интера</w:t>
      </w:r>
      <w:r w:rsidR="001B3F2B" w:rsidRPr="00832B2A">
        <w:rPr>
          <w:rFonts w:eastAsia="sans-serif"/>
          <w:shd w:val="clear" w:color="auto" w:fill="FFFFFF"/>
        </w:rPr>
        <w:t xml:space="preserve">ктивность, </w:t>
      </w:r>
      <w:proofErr w:type="spellStart"/>
      <w:r w:rsidR="00EA68F1" w:rsidRPr="00832B2A">
        <w:rPr>
          <w:rFonts w:eastAsia="sans-serif"/>
          <w:shd w:val="clear" w:color="auto" w:fill="FFFFFF"/>
        </w:rPr>
        <w:t>гипертекстуальность</w:t>
      </w:r>
      <w:proofErr w:type="spellEnd"/>
      <w:r w:rsidR="001B3F2B" w:rsidRPr="00832B2A">
        <w:rPr>
          <w:rFonts w:eastAsia="sans-serif"/>
          <w:shd w:val="clear" w:color="auto" w:fill="FFFFFF"/>
        </w:rPr>
        <w:t xml:space="preserve">, </w:t>
      </w:r>
      <w:r w:rsidRPr="00832B2A">
        <w:rPr>
          <w:rFonts w:eastAsia="sans-serif"/>
          <w:shd w:val="clear" w:color="auto" w:fill="FFFFFF"/>
        </w:rPr>
        <w:t>креативность, ан</w:t>
      </w:r>
      <w:r w:rsidR="00335F87" w:rsidRPr="00832B2A">
        <w:rPr>
          <w:rFonts w:eastAsia="sans-serif"/>
          <w:shd w:val="clear" w:color="auto" w:fill="FFFFFF"/>
        </w:rPr>
        <w:t>о</w:t>
      </w:r>
      <w:r w:rsidRPr="00832B2A">
        <w:rPr>
          <w:rFonts w:eastAsia="sans-serif"/>
          <w:shd w:val="clear" w:color="auto" w:fill="FFFFFF"/>
        </w:rPr>
        <w:t xml:space="preserve">нимность и </w:t>
      </w:r>
      <w:r w:rsidR="00335F87" w:rsidRPr="00832B2A">
        <w:rPr>
          <w:rFonts w:eastAsia="sans-serif"/>
          <w:shd w:val="clear" w:color="auto" w:fill="FFFFFF"/>
        </w:rPr>
        <w:t>иные</w:t>
      </w:r>
      <w:r w:rsidRPr="00832B2A">
        <w:rPr>
          <w:rFonts w:eastAsia="sans-serif"/>
          <w:shd w:val="clear" w:color="auto" w:fill="FFFFFF"/>
        </w:rPr>
        <w:t>.</w:t>
      </w:r>
    </w:p>
    <w:p w14:paraId="672C73A9" w14:textId="1FD29BFC" w:rsidR="00C66B7D" w:rsidRPr="00832B2A" w:rsidRDefault="004247A1" w:rsidP="0014191D">
      <w:pPr>
        <w:pStyle w:val="osn"/>
        <w:widowControl w:val="0"/>
        <w:spacing w:line="240" w:lineRule="auto"/>
        <w:ind w:firstLine="567"/>
        <w:rPr>
          <w:rFonts w:eastAsia="Arial"/>
          <w:bCs w:val="0"/>
          <w:shd w:val="clear" w:color="auto" w:fill="FFFFFF"/>
          <w:lang w:eastAsia="zh-CN"/>
        </w:rPr>
      </w:pPr>
      <w:r w:rsidRPr="00832B2A">
        <w:rPr>
          <w:rFonts w:eastAsia="Arial"/>
          <w:bCs w:val="0"/>
          <w:shd w:val="clear" w:color="auto" w:fill="FFFFFF"/>
          <w:lang w:eastAsia="zh-CN"/>
        </w:rPr>
        <w:t>Влияние социальных сетей на общество. Создание вирту</w:t>
      </w:r>
      <w:r w:rsidR="00335F87" w:rsidRPr="00832B2A">
        <w:rPr>
          <w:rFonts w:eastAsia="Arial"/>
          <w:bCs w:val="0"/>
          <w:shd w:val="clear" w:color="auto" w:fill="FFFFFF"/>
          <w:lang w:eastAsia="zh-CN"/>
        </w:rPr>
        <w:t>а</w:t>
      </w:r>
      <w:r w:rsidRPr="00832B2A">
        <w:rPr>
          <w:rFonts w:eastAsia="Arial"/>
          <w:bCs w:val="0"/>
          <w:shd w:val="clear" w:color="auto" w:fill="FFFFFF"/>
          <w:lang w:eastAsia="zh-CN"/>
        </w:rPr>
        <w:t xml:space="preserve">льного «Я», его характеристики («синдром конформиста», «синдром неудачника», «спираль молчания» и </w:t>
      </w:r>
      <w:r w:rsidR="00335F87" w:rsidRPr="00832B2A">
        <w:rPr>
          <w:rFonts w:eastAsia="Arial"/>
          <w:bCs w:val="0"/>
          <w:shd w:val="clear" w:color="auto" w:fill="FFFFFF"/>
          <w:lang w:eastAsia="zh-CN"/>
        </w:rPr>
        <w:t>иные</w:t>
      </w:r>
      <w:r w:rsidRPr="00832B2A">
        <w:rPr>
          <w:rFonts w:eastAsia="Arial"/>
          <w:bCs w:val="0"/>
          <w:shd w:val="clear" w:color="auto" w:fill="FFFFFF"/>
          <w:lang w:eastAsia="zh-CN"/>
        </w:rPr>
        <w:t>).</w:t>
      </w:r>
    </w:p>
    <w:p w14:paraId="2F5E0120" w14:textId="77777777" w:rsidR="00C66B7D" w:rsidRPr="001B3F2B" w:rsidRDefault="004247A1" w:rsidP="0014191D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832B2A">
        <w:rPr>
          <w:rFonts w:eastAsia="sans-serif"/>
          <w:shd w:val="clear" w:color="auto" w:fill="FFFFFF"/>
        </w:rPr>
        <w:t>Возможности ботов и чатов в профессиональной деятельности специалиста в сфере культуры.</w:t>
      </w:r>
    </w:p>
    <w:p w14:paraId="445DF43A" w14:textId="77777777" w:rsidR="00C66B7D" w:rsidRPr="001B3F2B" w:rsidRDefault="004247A1" w:rsidP="0014191D">
      <w:pPr>
        <w:pStyle w:val="osn"/>
        <w:widowControl w:val="0"/>
        <w:spacing w:line="240" w:lineRule="auto"/>
        <w:ind w:firstLine="567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ИИ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в социально-культурных коммуникациях.</w:t>
      </w:r>
    </w:p>
    <w:p w14:paraId="636F3979" w14:textId="77777777" w:rsidR="00C66B7D" w:rsidRPr="001B3F2B" w:rsidRDefault="00C66B7D" w:rsidP="00F60B1D">
      <w:pPr>
        <w:pStyle w:val="osn"/>
        <w:widowControl w:val="0"/>
        <w:spacing w:line="240" w:lineRule="auto"/>
        <w:ind w:firstLine="340"/>
      </w:pPr>
    </w:p>
    <w:p w14:paraId="3CFCC015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9. Формирование коммуникативной компетентности</w:t>
      </w:r>
    </w:p>
    <w:p w14:paraId="4761B966" w14:textId="77777777" w:rsidR="00C66B7D" w:rsidRPr="001B3F2B" w:rsidRDefault="004247A1" w:rsidP="0014191D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1B3F2B">
        <w:rPr>
          <w:rFonts w:eastAsia="Times New Roman"/>
          <w:sz w:val="28"/>
          <w:szCs w:val="28"/>
        </w:rPr>
        <w:t xml:space="preserve">Понятие коммуникативной компетентности. </w:t>
      </w:r>
      <w:r w:rsidRPr="001B3F2B">
        <w:rPr>
          <w:sz w:val="28"/>
          <w:szCs w:val="28"/>
        </w:rPr>
        <w:t xml:space="preserve">Содержание и основные признаки коммуникативной компетентности. </w:t>
      </w:r>
      <w:r w:rsidRPr="001B3F2B">
        <w:rPr>
          <w:rFonts w:eastAsia="Times New Roman"/>
          <w:sz w:val="28"/>
          <w:szCs w:val="28"/>
        </w:rPr>
        <w:t xml:space="preserve">Основные составляющие коммуникативной компетентности: </w:t>
      </w:r>
      <w:r w:rsidRPr="001B3F2B">
        <w:rPr>
          <w:rFonts w:eastAsia="sans-serif"/>
          <w:sz w:val="28"/>
          <w:szCs w:val="28"/>
          <w:shd w:val="clear" w:color="auto" w:fill="FFFFFF"/>
        </w:rPr>
        <w:t>коммуникативные знания, коммуникативные умения, коммуникативные способности</w:t>
      </w:r>
      <w:r w:rsidRPr="001B3F2B">
        <w:rPr>
          <w:rFonts w:eastAsia="Times New Roman"/>
          <w:sz w:val="28"/>
          <w:szCs w:val="28"/>
        </w:rPr>
        <w:t xml:space="preserve">. Структура </w:t>
      </w:r>
      <w:r w:rsidRPr="001B3F2B">
        <w:rPr>
          <w:rFonts w:eastAsia="Times New Roman"/>
          <w:sz w:val="28"/>
          <w:szCs w:val="28"/>
        </w:rPr>
        <w:lastRenderedPageBreak/>
        <w:t>коммуникативной компетентности: когнитивный компонент, исполнительский компонент, эмоциональный компонент.</w:t>
      </w:r>
    </w:p>
    <w:p w14:paraId="0B125ABF" w14:textId="77777777" w:rsidR="00C66B7D" w:rsidRPr="001B3F2B" w:rsidRDefault="004247A1" w:rsidP="0014191D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F2B">
        <w:rPr>
          <w:rFonts w:eastAsia="Times New Roman"/>
          <w:sz w:val="28"/>
          <w:szCs w:val="28"/>
        </w:rPr>
        <w:t xml:space="preserve">Коммуникативные компетенции и способы их формирования. </w:t>
      </w:r>
      <w:r w:rsidRPr="001B3F2B">
        <w:rPr>
          <w:sz w:val="28"/>
          <w:szCs w:val="28"/>
        </w:rPr>
        <w:t>Типы коммуникативных компетенций: грамматическая или лингвистическая компетенция, социолингвистическая компетенция, дискурсивная компетенция, стратегическая компетенция.</w:t>
      </w:r>
    </w:p>
    <w:p w14:paraId="5A2FF8F3" w14:textId="77777777" w:rsidR="00C66B7D" w:rsidRPr="001B3F2B" w:rsidRDefault="004247A1" w:rsidP="0014191D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="Arial"/>
          <w:bCs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bCs/>
          <w:sz w:val="28"/>
          <w:szCs w:val="28"/>
          <w:shd w:val="clear" w:color="auto" w:fill="FFFFFF"/>
          <w:lang w:eastAsia="zh-CN"/>
        </w:rPr>
        <w:t>Специфика профессиональной коммуникативной компетентности специалистов сферы культуры.</w:t>
      </w:r>
    </w:p>
    <w:p w14:paraId="7D6E5884" w14:textId="77777777" w:rsidR="00C66B7D" w:rsidRPr="001B3F2B" w:rsidRDefault="004247A1" w:rsidP="0014191D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="Arial"/>
          <w:bCs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bCs/>
          <w:sz w:val="28"/>
          <w:szCs w:val="28"/>
          <w:shd w:val="clear" w:color="auto" w:fill="FFFFFF"/>
          <w:lang w:eastAsia="zh-CN"/>
        </w:rPr>
        <w:t>Модель коммуникативной подготовки специалистов сферы культуры: целевой компонент, содержательный компонент, процессуальный компонент, экспертно-оценочный компонент.</w:t>
      </w:r>
    </w:p>
    <w:p w14:paraId="0D46C2C8" w14:textId="77777777" w:rsidR="00C66B7D" w:rsidRPr="001B3F2B" w:rsidRDefault="004247A1" w:rsidP="0014191D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14:paraId="6EAB2BD3" w14:textId="77777777" w:rsidR="00C66B7D" w:rsidRPr="001B3F2B" w:rsidRDefault="004247A1" w:rsidP="00F60B1D">
      <w:pPr>
        <w:pStyle w:val="osn"/>
        <w:widowControl w:val="0"/>
        <w:spacing w:line="240" w:lineRule="auto"/>
        <w:ind w:firstLine="0"/>
        <w:jc w:val="center"/>
        <w:rPr>
          <w:b/>
        </w:rPr>
      </w:pPr>
      <w:r w:rsidRPr="001B3F2B">
        <w:rPr>
          <w:b/>
        </w:rPr>
        <w:lastRenderedPageBreak/>
        <w:t>ИНФОРМАЦИОННО-МЕТОДИЧЕСКАЯ ЧАСТЬ</w:t>
      </w:r>
    </w:p>
    <w:p w14:paraId="37BD2E32" w14:textId="77777777" w:rsidR="001B3F2B" w:rsidRDefault="001B3F2B" w:rsidP="00F60B1D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A20768" w14:textId="77777777" w:rsidR="00C66B7D" w:rsidRPr="001B3F2B" w:rsidRDefault="004247A1" w:rsidP="00F60B1D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B3F2B">
        <w:rPr>
          <w:rFonts w:ascii="Times New Roman" w:hAnsi="Times New Roman" w:cs="Times New Roman"/>
          <w:sz w:val="28"/>
          <w:szCs w:val="28"/>
        </w:rPr>
        <w:t>Литература</w:t>
      </w:r>
    </w:p>
    <w:p w14:paraId="3603196B" w14:textId="77777777" w:rsidR="00C66B7D" w:rsidRPr="001B3F2B" w:rsidRDefault="004247A1" w:rsidP="00F60B1D">
      <w:pPr>
        <w:widowControl w:val="0"/>
        <w:jc w:val="center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Основная</w:t>
      </w:r>
    </w:p>
    <w:p w14:paraId="2FF2E26F" w14:textId="77777777" w:rsidR="00C66B7D" w:rsidRPr="001B3F2B" w:rsidRDefault="001B3F2B" w:rsidP="00F60B1D">
      <w:pPr>
        <w:widowControl w:val="0"/>
        <w:tabs>
          <w:tab w:val="left" w:pos="425"/>
          <w:tab w:val="left" w:pos="1701"/>
        </w:tabs>
        <w:ind w:firstLine="34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 xml:space="preserve">1. </w:t>
      </w:r>
      <w:r w:rsidR="004247A1" w:rsidRPr="001B3F2B">
        <w:rPr>
          <w:i/>
          <w:sz w:val="28"/>
          <w:szCs w:val="28"/>
        </w:rPr>
        <w:t>Коноваленко, В. А.</w:t>
      </w:r>
      <w:r w:rsidR="00057FFD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 xml:space="preserve">Основы интегрированных </w:t>
      </w:r>
      <w:proofErr w:type="gramStart"/>
      <w:r w:rsidR="004247A1" w:rsidRPr="001B3F2B">
        <w:rPr>
          <w:sz w:val="28"/>
          <w:szCs w:val="28"/>
        </w:rPr>
        <w:t>коммуникаций :</w:t>
      </w:r>
      <w:proofErr w:type="gramEnd"/>
      <w:r w:rsidR="004247A1" w:rsidRPr="001B3F2B">
        <w:rPr>
          <w:sz w:val="28"/>
          <w:szCs w:val="28"/>
        </w:rPr>
        <w:t xml:space="preserve"> учебник и практикум для академического бакалавриата / В. А. Коноваленко, М. Ю. Коно</w:t>
      </w:r>
      <w:r>
        <w:rPr>
          <w:sz w:val="28"/>
          <w:szCs w:val="28"/>
        </w:rPr>
        <w:softHyphen/>
      </w:r>
      <w:r w:rsidR="004247A1" w:rsidRPr="001B3F2B">
        <w:rPr>
          <w:sz w:val="28"/>
          <w:szCs w:val="28"/>
        </w:rPr>
        <w:t xml:space="preserve">валенко, Н. Г. Швед. </w:t>
      </w:r>
      <w:r w:rsidR="00FD4FA5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proofErr w:type="gramStart"/>
      <w:r w:rsidR="004247A1" w:rsidRPr="001B3F2B">
        <w:rPr>
          <w:sz w:val="28"/>
          <w:szCs w:val="28"/>
        </w:rPr>
        <w:t>Москва :</w:t>
      </w:r>
      <w:proofErr w:type="gramEnd"/>
      <w:r w:rsidR="00FD4FA5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Юрайт</w:t>
      </w:r>
      <w:proofErr w:type="spellEnd"/>
      <w:r w:rsidR="004247A1" w:rsidRPr="001B3F2B">
        <w:rPr>
          <w:sz w:val="28"/>
          <w:szCs w:val="28"/>
        </w:rPr>
        <w:t xml:space="preserve">, 2021. </w:t>
      </w:r>
      <w:r w:rsidR="00FD4FA5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485</w:t>
      </w:r>
      <w:r w:rsidR="00FD4FA5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c.</w:t>
      </w:r>
    </w:p>
    <w:p w14:paraId="13E57785" w14:textId="77777777" w:rsidR="00C66B7D" w:rsidRPr="001B3F2B" w:rsidRDefault="001B3F2B" w:rsidP="00F60B1D">
      <w:pPr>
        <w:widowControl w:val="0"/>
        <w:tabs>
          <w:tab w:val="left" w:pos="425"/>
          <w:tab w:val="left" w:pos="1701"/>
        </w:tabs>
        <w:ind w:firstLine="34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 xml:space="preserve">2. </w:t>
      </w:r>
      <w:proofErr w:type="spellStart"/>
      <w:r w:rsidR="004247A1" w:rsidRPr="001B3F2B">
        <w:rPr>
          <w:i/>
          <w:sz w:val="28"/>
          <w:szCs w:val="28"/>
        </w:rPr>
        <w:t>Курумчина</w:t>
      </w:r>
      <w:proofErr w:type="spellEnd"/>
      <w:r w:rsidR="004247A1" w:rsidRPr="001B3F2B">
        <w:rPr>
          <w:i/>
          <w:sz w:val="28"/>
          <w:szCs w:val="28"/>
        </w:rPr>
        <w:t>, А. Э.</w:t>
      </w:r>
      <w:r w:rsidR="004247A1" w:rsidRPr="001B3F2B">
        <w:rPr>
          <w:sz w:val="28"/>
          <w:szCs w:val="28"/>
        </w:rPr>
        <w:t xml:space="preserve"> Социокультурные коммуникации. Проекты социальных трансформаций и всемирные </w:t>
      </w:r>
      <w:proofErr w:type="gramStart"/>
      <w:r w:rsidR="004247A1" w:rsidRPr="001B3F2B">
        <w:rPr>
          <w:sz w:val="28"/>
          <w:szCs w:val="28"/>
        </w:rPr>
        <w:t>выставки :</w:t>
      </w:r>
      <w:proofErr w:type="gramEnd"/>
      <w:r w:rsidR="004247A1" w:rsidRPr="001B3F2B">
        <w:rPr>
          <w:sz w:val="28"/>
          <w:szCs w:val="28"/>
        </w:rPr>
        <w:t xml:space="preserve"> учебное пособие для студентов высших учебных заведений, обучающи</w:t>
      </w:r>
      <w:r w:rsidR="007E5238" w:rsidRPr="001B3F2B">
        <w:rPr>
          <w:sz w:val="28"/>
          <w:szCs w:val="28"/>
        </w:rPr>
        <w:t>х</w:t>
      </w:r>
      <w:r w:rsidR="004247A1" w:rsidRPr="001B3F2B">
        <w:rPr>
          <w:sz w:val="28"/>
          <w:szCs w:val="28"/>
        </w:rPr>
        <w:t>ся по</w:t>
      </w:r>
      <w:r>
        <w:rPr>
          <w:sz w:val="28"/>
          <w:szCs w:val="28"/>
        </w:rPr>
        <w:t xml:space="preserve"> гуманитарным направлениям / А. </w:t>
      </w:r>
      <w:r w:rsidR="004247A1" w:rsidRPr="001B3F2B">
        <w:rPr>
          <w:sz w:val="28"/>
          <w:szCs w:val="28"/>
        </w:rPr>
        <w:t xml:space="preserve">Э. </w:t>
      </w:r>
      <w:proofErr w:type="spellStart"/>
      <w:r w:rsidR="004247A1" w:rsidRPr="001B3F2B">
        <w:rPr>
          <w:sz w:val="28"/>
          <w:szCs w:val="28"/>
        </w:rPr>
        <w:t>Курумчина</w:t>
      </w:r>
      <w:proofErr w:type="spellEnd"/>
      <w:r w:rsidR="004247A1" w:rsidRPr="001B3F2B">
        <w:rPr>
          <w:sz w:val="28"/>
          <w:szCs w:val="28"/>
        </w:rPr>
        <w:t xml:space="preserve">.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proofErr w:type="gramStart"/>
      <w:r w:rsidR="004247A1" w:rsidRPr="001B3F2B">
        <w:rPr>
          <w:sz w:val="28"/>
          <w:szCs w:val="28"/>
        </w:rPr>
        <w:t>Москва :</w:t>
      </w:r>
      <w:proofErr w:type="gram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Юрайт</w:t>
      </w:r>
      <w:proofErr w:type="spellEnd"/>
      <w:r w:rsidR="004247A1" w:rsidRPr="001B3F2B">
        <w:rPr>
          <w:sz w:val="28"/>
          <w:szCs w:val="28"/>
        </w:rPr>
        <w:t>, 2020.</w:t>
      </w:r>
      <w:r w:rsidR="00057FFD" w:rsidRPr="001B3F2B">
        <w:rPr>
          <w:sz w:val="28"/>
          <w:szCs w:val="28"/>
        </w:rPr>
        <w:t xml:space="preserve">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118</w:t>
      </w:r>
      <w:r w:rsidR="007E5238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c.</w:t>
      </w:r>
    </w:p>
    <w:p w14:paraId="6526EFD2" w14:textId="3B691827" w:rsidR="00C66B7D" w:rsidRPr="00EA68F1" w:rsidRDefault="001B3F2B" w:rsidP="00F60B1D">
      <w:pPr>
        <w:widowControl w:val="0"/>
        <w:tabs>
          <w:tab w:val="left" w:pos="425"/>
          <w:tab w:val="left" w:pos="1701"/>
        </w:tabs>
        <w:ind w:firstLine="340"/>
        <w:jc w:val="both"/>
        <w:rPr>
          <w:spacing w:val="-8"/>
          <w:sz w:val="28"/>
          <w:szCs w:val="28"/>
        </w:rPr>
      </w:pPr>
      <w:r w:rsidRPr="001B3F2B">
        <w:rPr>
          <w:i/>
          <w:sz w:val="28"/>
          <w:szCs w:val="28"/>
        </w:rPr>
        <w:t>3.</w:t>
      </w:r>
      <w:r w:rsidR="00EA68F1">
        <w:rPr>
          <w:i/>
          <w:sz w:val="28"/>
          <w:szCs w:val="28"/>
        </w:rPr>
        <w:t> </w:t>
      </w:r>
      <w:r w:rsidR="004247A1" w:rsidRPr="00EA68F1">
        <w:rPr>
          <w:i/>
          <w:spacing w:val="-6"/>
          <w:sz w:val="28"/>
          <w:szCs w:val="28"/>
        </w:rPr>
        <w:t>Музыкант, В. Л.</w:t>
      </w:r>
      <w:r w:rsidR="004247A1" w:rsidRPr="00EA68F1">
        <w:rPr>
          <w:spacing w:val="-6"/>
          <w:sz w:val="28"/>
          <w:szCs w:val="28"/>
        </w:rPr>
        <w:t xml:space="preserve"> Основы интегрированных коммуникаций: теория и современные практики = </w:t>
      </w:r>
      <w:proofErr w:type="spellStart"/>
      <w:r w:rsidR="004247A1" w:rsidRPr="00EA68F1">
        <w:rPr>
          <w:spacing w:val="-6"/>
          <w:sz w:val="28"/>
          <w:szCs w:val="28"/>
        </w:rPr>
        <w:t>Principles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r w:rsidR="004247A1" w:rsidRPr="00EA68F1">
        <w:rPr>
          <w:spacing w:val="-6"/>
          <w:sz w:val="28"/>
          <w:szCs w:val="28"/>
        </w:rPr>
        <w:t>of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r w:rsidR="004247A1" w:rsidRPr="00EA68F1">
        <w:rPr>
          <w:spacing w:val="-6"/>
          <w:sz w:val="28"/>
          <w:szCs w:val="28"/>
        </w:rPr>
        <w:t>integrated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r w:rsidR="004247A1" w:rsidRPr="00EA68F1">
        <w:rPr>
          <w:spacing w:val="-6"/>
          <w:sz w:val="28"/>
          <w:szCs w:val="28"/>
        </w:rPr>
        <w:t>communications</w:t>
      </w:r>
      <w:proofErr w:type="spellEnd"/>
      <w:r w:rsidR="004247A1" w:rsidRPr="00EA68F1">
        <w:rPr>
          <w:spacing w:val="-6"/>
          <w:sz w:val="28"/>
          <w:szCs w:val="28"/>
        </w:rPr>
        <w:t xml:space="preserve">: </w:t>
      </w:r>
      <w:proofErr w:type="spellStart"/>
      <w:r w:rsidR="004247A1" w:rsidRPr="00EA68F1">
        <w:rPr>
          <w:spacing w:val="-6"/>
          <w:sz w:val="28"/>
          <w:szCs w:val="28"/>
        </w:rPr>
        <w:t>theory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r w:rsidR="004247A1" w:rsidRPr="00EA68F1">
        <w:rPr>
          <w:spacing w:val="-6"/>
          <w:sz w:val="28"/>
          <w:szCs w:val="28"/>
        </w:rPr>
        <w:t>and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r w:rsidR="004247A1" w:rsidRPr="00EA68F1">
        <w:rPr>
          <w:spacing w:val="-6"/>
          <w:sz w:val="28"/>
          <w:szCs w:val="28"/>
        </w:rPr>
        <w:t>modern</w:t>
      </w:r>
      <w:proofErr w:type="spellEnd"/>
      <w:r w:rsidR="007E5238" w:rsidRPr="00EA68F1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="004247A1" w:rsidRPr="00EA68F1">
        <w:rPr>
          <w:spacing w:val="-6"/>
          <w:sz w:val="28"/>
          <w:szCs w:val="28"/>
        </w:rPr>
        <w:t>practice</w:t>
      </w:r>
      <w:proofErr w:type="spellEnd"/>
      <w:r w:rsidR="004247A1" w:rsidRPr="00EA68F1">
        <w:rPr>
          <w:spacing w:val="-6"/>
          <w:sz w:val="28"/>
          <w:szCs w:val="28"/>
        </w:rPr>
        <w:t xml:space="preserve"> :</w:t>
      </w:r>
      <w:proofErr w:type="gramEnd"/>
      <w:r w:rsidR="004247A1" w:rsidRPr="00EA68F1">
        <w:rPr>
          <w:spacing w:val="-6"/>
          <w:sz w:val="28"/>
          <w:szCs w:val="28"/>
        </w:rPr>
        <w:t xml:space="preserve"> учебник и практикум для студентов высших учебных заведений, обучающихся по социально-экономическим направлениям. [В 2 ч.]. Ч. 2. SMM, </w:t>
      </w:r>
      <w:r w:rsidR="004247A1" w:rsidRPr="00EA68F1">
        <w:rPr>
          <w:spacing w:val="-8"/>
          <w:sz w:val="28"/>
          <w:szCs w:val="28"/>
        </w:rPr>
        <w:t xml:space="preserve">рынок M&amp;A / В. Л. Музыкант. </w:t>
      </w:r>
      <w:r w:rsidR="007E5238" w:rsidRPr="00EA68F1">
        <w:rPr>
          <w:spacing w:val="-8"/>
          <w:sz w:val="28"/>
          <w:szCs w:val="28"/>
        </w:rPr>
        <w:t>–</w:t>
      </w:r>
      <w:r w:rsidR="004247A1" w:rsidRPr="00EA68F1">
        <w:rPr>
          <w:spacing w:val="-8"/>
          <w:sz w:val="28"/>
          <w:szCs w:val="28"/>
        </w:rPr>
        <w:t xml:space="preserve"> 2-е изд., </w:t>
      </w:r>
      <w:proofErr w:type="spellStart"/>
      <w:r w:rsidR="004247A1" w:rsidRPr="00EA68F1">
        <w:rPr>
          <w:spacing w:val="-8"/>
          <w:sz w:val="28"/>
          <w:szCs w:val="28"/>
        </w:rPr>
        <w:t>испр</w:t>
      </w:r>
      <w:proofErr w:type="spellEnd"/>
      <w:r w:rsidR="004247A1" w:rsidRPr="00EA68F1">
        <w:rPr>
          <w:spacing w:val="-8"/>
          <w:sz w:val="28"/>
          <w:szCs w:val="28"/>
        </w:rPr>
        <w:t xml:space="preserve">. и доп. </w:t>
      </w:r>
      <w:r w:rsidR="007E5238" w:rsidRPr="00EA68F1">
        <w:rPr>
          <w:spacing w:val="-8"/>
          <w:sz w:val="28"/>
          <w:szCs w:val="28"/>
        </w:rPr>
        <w:t>–</w:t>
      </w:r>
      <w:r w:rsidR="004247A1" w:rsidRPr="00EA68F1">
        <w:rPr>
          <w:spacing w:val="-8"/>
          <w:sz w:val="28"/>
          <w:szCs w:val="28"/>
        </w:rPr>
        <w:t xml:space="preserve"> </w:t>
      </w:r>
      <w:proofErr w:type="gramStart"/>
      <w:r w:rsidR="004247A1" w:rsidRPr="00EA68F1">
        <w:rPr>
          <w:spacing w:val="-8"/>
          <w:sz w:val="28"/>
          <w:szCs w:val="28"/>
        </w:rPr>
        <w:t>Москва :</w:t>
      </w:r>
      <w:proofErr w:type="gramEnd"/>
      <w:r w:rsidR="007E5238" w:rsidRPr="00EA68F1">
        <w:rPr>
          <w:spacing w:val="-8"/>
          <w:sz w:val="28"/>
          <w:szCs w:val="28"/>
        </w:rPr>
        <w:t xml:space="preserve"> </w:t>
      </w:r>
      <w:proofErr w:type="spellStart"/>
      <w:r w:rsidR="004247A1" w:rsidRPr="00EA68F1">
        <w:rPr>
          <w:spacing w:val="-8"/>
          <w:sz w:val="28"/>
          <w:szCs w:val="28"/>
        </w:rPr>
        <w:t>Юрайт</w:t>
      </w:r>
      <w:proofErr w:type="spellEnd"/>
      <w:r w:rsidR="004247A1" w:rsidRPr="00EA68F1">
        <w:rPr>
          <w:spacing w:val="-8"/>
          <w:sz w:val="28"/>
          <w:szCs w:val="28"/>
        </w:rPr>
        <w:t xml:space="preserve">, 2021. </w:t>
      </w:r>
      <w:r w:rsidR="007E5238" w:rsidRPr="00EA68F1">
        <w:rPr>
          <w:spacing w:val="-8"/>
          <w:sz w:val="28"/>
          <w:szCs w:val="28"/>
        </w:rPr>
        <w:t>–</w:t>
      </w:r>
      <w:r w:rsidR="004247A1" w:rsidRPr="00EA68F1">
        <w:rPr>
          <w:spacing w:val="-8"/>
          <w:sz w:val="28"/>
          <w:szCs w:val="28"/>
        </w:rPr>
        <w:t xml:space="preserve"> 506</w:t>
      </w:r>
      <w:r w:rsidR="007E5238" w:rsidRPr="00EA68F1">
        <w:rPr>
          <w:spacing w:val="-8"/>
          <w:sz w:val="28"/>
          <w:szCs w:val="28"/>
        </w:rPr>
        <w:t xml:space="preserve"> с</w:t>
      </w:r>
      <w:r w:rsidR="004247A1" w:rsidRPr="00EA68F1">
        <w:rPr>
          <w:spacing w:val="-8"/>
          <w:sz w:val="28"/>
          <w:szCs w:val="28"/>
        </w:rPr>
        <w:t>.</w:t>
      </w:r>
    </w:p>
    <w:p w14:paraId="21CB4892" w14:textId="77777777" w:rsidR="00C66B7D" w:rsidRPr="001B3F2B" w:rsidRDefault="00C66B7D" w:rsidP="00F60B1D">
      <w:pPr>
        <w:widowControl w:val="0"/>
        <w:ind w:firstLine="340"/>
        <w:jc w:val="both"/>
        <w:rPr>
          <w:sz w:val="28"/>
          <w:szCs w:val="28"/>
        </w:rPr>
      </w:pPr>
    </w:p>
    <w:p w14:paraId="0EABD77E" w14:textId="77777777" w:rsidR="00C66B7D" w:rsidRPr="001B3F2B" w:rsidRDefault="004247A1" w:rsidP="00F60B1D">
      <w:pPr>
        <w:widowControl w:val="0"/>
        <w:jc w:val="center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Дополнительная</w:t>
      </w:r>
    </w:p>
    <w:p w14:paraId="7176B711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1. </w:t>
      </w:r>
      <w:proofErr w:type="spellStart"/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Гейман</w:t>
      </w:r>
      <w:proofErr w:type="spellEnd"/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, О. Б.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Деловые и научные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коммуникации 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О. Б.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Гейман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. 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– </w:t>
      </w:r>
      <w:proofErr w:type="gramStart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осква 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РТУ МИРЭА, 2021. – 68 с.</w:t>
      </w:r>
    </w:p>
    <w:p w14:paraId="7259ED27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2.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Деловое общение 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авт.-сост.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Н.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Кузнецов. – 9-е изд. 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осква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Дашков и К°, 202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1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– 524 с.</w:t>
      </w:r>
    </w:p>
    <w:p w14:paraId="7EEBD33F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3.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Кафтан, В. В.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Деловая этика : учеб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ник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и практикум для студентов вузов,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обучающихся по экономическим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нап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равлениям и специальностям / В.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В.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Кафтан, Л. И. Чернышова. – </w:t>
      </w:r>
      <w:proofErr w:type="gramStart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Москва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Юрайт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2020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 –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299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val="en-US" w:eastAsia="zh-CN"/>
        </w:rPr>
        <w:t>c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</w:p>
    <w:p w14:paraId="38140F40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4.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Морозов, А. В.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Деловой этикет,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протокол и технологии публичных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выступлений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ное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пособие /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А. В. Морозов, Н. В. Волох. –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Минск :</w:t>
      </w:r>
      <w:proofErr w:type="gramEnd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Акад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емия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у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 xml:space="preserve">авления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при Президенте Респ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ублики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Беларусь, 2023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– 152 с.</w:t>
      </w:r>
    </w:p>
    <w:p w14:paraId="7499CB5C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5.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Самарцев, О.</w:t>
      </w:r>
      <w:r w:rsidR="007E5238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Р.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Основы теории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коммуникации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О. Р.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Самарцев.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Ульяновск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УлГУ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2020. 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110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с.</w:t>
      </w:r>
    </w:p>
    <w:p w14:paraId="4B1B82B4" w14:textId="77777777" w:rsidR="00C66B7D" w:rsidRPr="001B3F2B" w:rsidRDefault="001B3F2B" w:rsidP="00F60B1D">
      <w:pPr>
        <w:widowControl w:val="0"/>
        <w:shd w:val="clear" w:color="auto" w:fill="FFFFFF"/>
        <w:tabs>
          <w:tab w:val="left" w:pos="425"/>
        </w:tabs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6.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Шарков, Ф. И.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Коммуникология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основы теории коммуникации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[Электронный 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учебник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/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Ф. И. Шарков. – 6-е изд., стер. –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Москва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Дашков и К°, 2021. – 488 с.</w:t>
      </w:r>
    </w:p>
    <w:p w14:paraId="79721E03" w14:textId="77777777" w:rsidR="00C66B7D" w:rsidRPr="001B3F2B" w:rsidRDefault="00C66B7D" w:rsidP="00F60B1D">
      <w:pPr>
        <w:widowControl w:val="0"/>
        <w:shd w:val="clear" w:color="auto" w:fill="FFFFFF"/>
        <w:ind w:firstLine="340"/>
        <w:jc w:val="both"/>
        <w:rPr>
          <w:rFonts w:eastAsia="Helvetica"/>
          <w:sz w:val="28"/>
          <w:szCs w:val="28"/>
          <w:shd w:val="clear" w:color="auto" w:fill="FFFFFF"/>
          <w:lang w:eastAsia="zh-CN"/>
        </w:rPr>
      </w:pPr>
    </w:p>
    <w:p w14:paraId="29F64523" w14:textId="77777777" w:rsidR="00C66B7D" w:rsidRPr="001B3F2B" w:rsidRDefault="00C66B7D" w:rsidP="00F60B1D">
      <w:pPr>
        <w:widowControl w:val="0"/>
        <w:ind w:firstLine="340"/>
        <w:jc w:val="both"/>
        <w:rPr>
          <w:i/>
          <w:sz w:val="28"/>
          <w:szCs w:val="28"/>
        </w:rPr>
      </w:pPr>
    </w:p>
    <w:p w14:paraId="67C726DB" w14:textId="77777777" w:rsidR="00C66B7D" w:rsidRPr="001B3F2B" w:rsidRDefault="004247A1" w:rsidP="00F60B1D">
      <w:pPr>
        <w:widowControl w:val="0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14:paraId="5E2A82E9" w14:textId="77777777" w:rsidR="00C66B7D" w:rsidRPr="001B3F2B" w:rsidRDefault="004247A1" w:rsidP="00F60B1D">
      <w:pPr>
        <w:widowControl w:val="0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lastRenderedPageBreak/>
        <w:t>Средства диагностики результатов учебной деятельности</w:t>
      </w:r>
    </w:p>
    <w:p w14:paraId="1FED1F4E" w14:textId="77777777" w:rsidR="00C66B7D" w:rsidRPr="001B3F2B" w:rsidRDefault="00C66B7D" w:rsidP="00F60B1D">
      <w:pPr>
        <w:widowControl w:val="0"/>
        <w:ind w:firstLine="340"/>
        <w:jc w:val="both"/>
        <w:rPr>
          <w:b/>
          <w:sz w:val="28"/>
          <w:szCs w:val="28"/>
        </w:rPr>
      </w:pPr>
    </w:p>
    <w:p w14:paraId="66D6B412" w14:textId="77777777" w:rsidR="00C66B7D" w:rsidRPr="001B3F2B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Оценивание полученных знаний и учебных достижений студента по учебной дисциплине «Современные социально-культурные коммуникации»</w:t>
      </w:r>
      <w:r w:rsidR="007E5238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осуществляется по ответам на поставленные теоретические вопросы, а также по качеству выполнения заданий на семинарских занятиях.</w:t>
      </w:r>
    </w:p>
    <w:p w14:paraId="55C71458" w14:textId="77777777" w:rsidR="00C66B7D" w:rsidRPr="001B3F2B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Для диагностики сформированности компетенций студентов по учебной дисциплине «Современные социально-культурные коммуникации» используются следующие средства диагностики:</w:t>
      </w:r>
    </w:p>
    <w:p w14:paraId="51644CD5" w14:textId="77777777" w:rsidR="00C66B7D" w:rsidRPr="001B3F2B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2C1732">
        <w:rPr>
          <w:sz w:val="28"/>
          <w:szCs w:val="28"/>
        </w:rPr>
        <w:t> </w:t>
      </w:r>
      <w:r w:rsidRPr="001B3F2B">
        <w:rPr>
          <w:sz w:val="28"/>
          <w:szCs w:val="28"/>
        </w:rPr>
        <w:t>выполнение заданий разнообразного типа (репродуктивные, реконструктивные, вариативные);</w:t>
      </w:r>
    </w:p>
    <w:p w14:paraId="0FE4718E" w14:textId="77777777" w:rsidR="00C66B7D" w:rsidRPr="001B3F2B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057FFD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устный опрос во время семинарских занятий с целью определения уровня теоретических знаний студентов по отдельным темам учебной дисциплины;</w:t>
      </w:r>
    </w:p>
    <w:p w14:paraId="49E516D3" w14:textId="77777777" w:rsidR="00C66B7D" w:rsidRPr="001B3F2B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057FFD" w:rsidRPr="001B3F2B">
        <w:rPr>
          <w:sz w:val="28"/>
          <w:szCs w:val="28"/>
        </w:rPr>
        <w:t xml:space="preserve"> </w:t>
      </w:r>
      <w:proofErr w:type="spellStart"/>
      <w:r w:rsidRPr="001B3F2B">
        <w:rPr>
          <w:sz w:val="28"/>
          <w:szCs w:val="28"/>
        </w:rPr>
        <w:t>критериально</w:t>
      </w:r>
      <w:proofErr w:type="spellEnd"/>
      <w:r w:rsidRPr="001B3F2B">
        <w:rPr>
          <w:sz w:val="28"/>
          <w:szCs w:val="28"/>
        </w:rPr>
        <w:t>-ориентированные тесты.</w:t>
      </w:r>
    </w:p>
    <w:p w14:paraId="5B68A16F" w14:textId="77777777" w:rsidR="00EA68F1" w:rsidRDefault="00EA68F1" w:rsidP="00F60B1D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77545C04" w14:textId="77777777" w:rsidR="00EA68F1" w:rsidRDefault="00EA68F1" w:rsidP="00F60B1D">
      <w:pPr>
        <w:widowControl w:val="0"/>
        <w:shd w:val="clear" w:color="auto" w:fill="FFFFFF"/>
        <w:jc w:val="center"/>
        <w:rPr>
          <w:sz w:val="28"/>
          <w:szCs w:val="28"/>
        </w:rPr>
      </w:pPr>
    </w:p>
    <w:p w14:paraId="7F88874E" w14:textId="5805F351" w:rsidR="00C66B7D" w:rsidRPr="001B3F2B" w:rsidRDefault="004247A1" w:rsidP="00F60B1D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1B3F2B">
        <w:rPr>
          <w:b/>
          <w:bCs/>
          <w:sz w:val="28"/>
          <w:szCs w:val="28"/>
        </w:rPr>
        <w:t>Организация самостоятельной работы студентов</w:t>
      </w:r>
    </w:p>
    <w:p w14:paraId="33BBB279" w14:textId="77777777" w:rsidR="00C66B7D" w:rsidRPr="001B3F2B" w:rsidRDefault="00C66B7D" w:rsidP="00F60B1D">
      <w:pPr>
        <w:widowControl w:val="0"/>
        <w:shd w:val="clear" w:color="auto" w:fill="FFFFFF"/>
        <w:ind w:firstLine="340"/>
        <w:jc w:val="both"/>
        <w:rPr>
          <w:sz w:val="28"/>
          <w:szCs w:val="28"/>
        </w:rPr>
      </w:pPr>
    </w:p>
    <w:p w14:paraId="42BA9E9A" w14:textId="77777777" w:rsidR="00C66B7D" w:rsidRPr="001B3F2B" w:rsidRDefault="004247A1" w:rsidP="00EA68F1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В процессе изучения учебной дисциплины «Современные социально-культурные коммуникации» самостоятельная работа студента осуществляется под руководством преподавателя (управляемая), а также самостоятельно студентом с учетом его особенностей восприятия и заинтересованности в более углубленном изучении данной учебной дисциплины.</w:t>
      </w:r>
    </w:p>
    <w:p w14:paraId="0C636133" w14:textId="456CCD68" w:rsidR="00C66B7D" w:rsidRDefault="004247A1" w:rsidP="00EA68F1">
      <w:pPr>
        <w:widowControl w:val="0"/>
        <w:ind w:firstLine="567"/>
        <w:jc w:val="both"/>
        <w:rPr>
          <w:sz w:val="28"/>
          <w:szCs w:val="28"/>
        </w:rPr>
      </w:pPr>
      <w:r w:rsidRPr="001B3F2B">
        <w:rPr>
          <w:sz w:val="28"/>
          <w:szCs w:val="28"/>
        </w:rPr>
        <w:t xml:space="preserve">Управляемая самостоятельная работа студентов организуется в виде решения индивидуальных задач во время проведения семинарских занятий под контролем преподавателя. Студенты прорабатывают обзорный лекционный материал, работают в форме делового взаимодействия, проходят теоретический опрос в формах, определяемых преподавателем (устный опрос, тестовые задания, коллоквиум, круглый </w:t>
      </w:r>
      <w:r w:rsidRPr="00832B2A">
        <w:rPr>
          <w:sz w:val="28"/>
          <w:szCs w:val="28"/>
        </w:rPr>
        <w:t xml:space="preserve">стол и </w:t>
      </w:r>
      <w:r w:rsidR="00335F87" w:rsidRPr="00832B2A">
        <w:rPr>
          <w:sz w:val="28"/>
          <w:szCs w:val="28"/>
        </w:rPr>
        <w:t>иные</w:t>
      </w:r>
      <w:r w:rsidRPr="00832B2A">
        <w:rPr>
          <w:sz w:val="28"/>
          <w:szCs w:val="28"/>
        </w:rPr>
        <w:t>).</w:t>
      </w:r>
    </w:p>
    <w:p w14:paraId="7A10F3A2" w14:textId="775F7A6B" w:rsidR="00832B2A" w:rsidRDefault="00832B2A" w:rsidP="00EA68F1">
      <w:pPr>
        <w:widowControl w:val="0"/>
        <w:ind w:firstLine="567"/>
        <w:jc w:val="both"/>
        <w:rPr>
          <w:sz w:val="28"/>
          <w:szCs w:val="28"/>
        </w:rPr>
      </w:pPr>
    </w:p>
    <w:p w14:paraId="45251C9E" w14:textId="77777777" w:rsidR="00832B2A" w:rsidRDefault="00832B2A" w:rsidP="00832B2A">
      <w:pPr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4935398C" w14:textId="43C0590D" w:rsidR="00832B2A" w:rsidRDefault="00832B2A" w:rsidP="00832B2A">
      <w:pPr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26BCC">
        <w:rPr>
          <w:rFonts w:eastAsia="Calibri"/>
          <w:b/>
          <w:sz w:val="28"/>
          <w:szCs w:val="28"/>
          <w:lang w:eastAsia="en-US"/>
        </w:rPr>
        <w:t>Методы и технологии обучения</w:t>
      </w:r>
    </w:p>
    <w:p w14:paraId="19ED850E" w14:textId="77777777" w:rsidR="00832B2A" w:rsidRDefault="00832B2A" w:rsidP="00832B2A">
      <w:pPr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481631B8" w14:textId="77777777" w:rsidR="00832B2A" w:rsidRPr="00832B2A" w:rsidRDefault="00832B2A" w:rsidP="00832B2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2A">
        <w:rPr>
          <w:rFonts w:eastAsia="Calibri"/>
          <w:sz w:val="28"/>
          <w:szCs w:val="28"/>
          <w:lang w:eastAsia="en-US"/>
        </w:rPr>
        <w:t xml:space="preserve">При изучении учебной дисциплины </w:t>
      </w:r>
      <w:r w:rsidRPr="00832B2A">
        <w:rPr>
          <w:rFonts w:eastAsia="Calibri"/>
          <w:iCs/>
          <w:spacing w:val="-8"/>
          <w:sz w:val="28"/>
          <w:szCs w:val="28"/>
        </w:rPr>
        <w:t>«Современные социально-культурные коммуникации»</w:t>
      </w:r>
      <w:r w:rsidRPr="00832B2A">
        <w:rPr>
          <w:rFonts w:eastAsia="Calibri"/>
          <w:sz w:val="28"/>
          <w:szCs w:val="28"/>
          <w:lang w:eastAsia="en-US"/>
        </w:rPr>
        <w:t xml:space="preserve"> целесообразно использовать следующие </w:t>
      </w:r>
      <w:r w:rsidRPr="00832B2A">
        <w:rPr>
          <w:rFonts w:eastAsia="Calibri"/>
          <w:i/>
          <w:iCs/>
          <w:sz w:val="28"/>
          <w:szCs w:val="28"/>
          <w:lang w:eastAsia="en-US"/>
        </w:rPr>
        <w:t>методы обучения:</w:t>
      </w:r>
      <w:r w:rsidRPr="00832B2A">
        <w:rPr>
          <w:rFonts w:eastAsia="Calibri"/>
          <w:sz w:val="28"/>
          <w:szCs w:val="28"/>
          <w:lang w:eastAsia="en-US"/>
        </w:rPr>
        <w:t xml:space="preserve"> объяснительно-иллюстративный, эвристический, кейс-метод (метод ситуационного анализа).</w:t>
      </w:r>
    </w:p>
    <w:p w14:paraId="167E2C33" w14:textId="77777777" w:rsidR="00832B2A" w:rsidRPr="00832B2A" w:rsidRDefault="00832B2A" w:rsidP="00832B2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2A">
        <w:rPr>
          <w:rFonts w:eastAsia="Calibri"/>
          <w:sz w:val="28"/>
          <w:szCs w:val="28"/>
          <w:lang w:eastAsia="en-US"/>
        </w:rPr>
        <w:t>В рамках формирования современных социально-личностных и социально-профессиональных компетенций студентов при проведении семинарских занятий используются методики активного обучения, дискуссионные формы.</w:t>
      </w:r>
    </w:p>
    <w:p w14:paraId="01725787" w14:textId="77777777" w:rsidR="00832B2A" w:rsidRPr="00832B2A" w:rsidRDefault="00832B2A" w:rsidP="00832B2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2A">
        <w:rPr>
          <w:rFonts w:eastAsia="Calibri"/>
          <w:sz w:val="28"/>
          <w:szCs w:val="28"/>
          <w:lang w:eastAsia="en-US"/>
        </w:rPr>
        <w:t xml:space="preserve">Для управления учебным процессом и организации контрольно-оценочной деятельности преподавателям рекомендуется использовать рейтинговые, кредитно-модульные системы оценки учебной и исследовательской </w:t>
      </w:r>
      <w:r w:rsidRPr="00832B2A">
        <w:rPr>
          <w:rFonts w:eastAsia="Calibri"/>
          <w:sz w:val="28"/>
          <w:szCs w:val="28"/>
          <w:lang w:eastAsia="en-US"/>
        </w:rPr>
        <w:lastRenderedPageBreak/>
        <w:t>деятельности студентов, вариативные модели управляемой самостоятельной работы.</w:t>
      </w:r>
    </w:p>
    <w:p w14:paraId="1A9495F6" w14:textId="77777777" w:rsidR="00832B2A" w:rsidRPr="00832B2A" w:rsidRDefault="00832B2A" w:rsidP="00832B2A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К эффективным педагогическим технологиям, способствующим присоединению студентов к поиску и использованию знаний, приобретению опыта самостоятельного решения задач, относятся:</w:t>
      </w:r>
    </w:p>
    <w:p w14:paraId="5149AF85" w14:textId="77777777" w:rsidR="00832B2A" w:rsidRPr="00832B2A" w:rsidRDefault="00832B2A" w:rsidP="00832B2A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– технологии проблемно-модульного обучения;</w:t>
      </w:r>
    </w:p>
    <w:p w14:paraId="12DF6CA7" w14:textId="77777777" w:rsidR="00832B2A" w:rsidRPr="00832B2A" w:rsidRDefault="00832B2A" w:rsidP="00832B2A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– технологии учебно-исследовательской деятельности;</w:t>
      </w:r>
    </w:p>
    <w:p w14:paraId="2058110C" w14:textId="77777777" w:rsidR="00832B2A" w:rsidRPr="00832B2A" w:rsidRDefault="00832B2A" w:rsidP="00832B2A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– проектные технологии;</w:t>
      </w:r>
    </w:p>
    <w:p w14:paraId="6D92ACAF" w14:textId="77777777" w:rsidR="00832B2A" w:rsidRPr="00832B2A" w:rsidRDefault="00832B2A" w:rsidP="00832B2A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– коммуникативные технологии (дискуссии, пресс-конференции, учебные дебаты и другие активные формы);</w:t>
      </w:r>
    </w:p>
    <w:p w14:paraId="2EF79FAD" w14:textId="77777777" w:rsidR="00832B2A" w:rsidRPr="00E26BCC" w:rsidRDefault="00832B2A" w:rsidP="00832B2A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2B2A">
        <w:rPr>
          <w:rFonts w:eastAsia="Calibri"/>
          <w:bCs/>
          <w:sz w:val="28"/>
          <w:szCs w:val="28"/>
          <w:lang w:eastAsia="en-US"/>
        </w:rPr>
        <w:t>– имитационные технологии, в пределах которых студенты участвуют в деловых, ролевых, имитационных играх и др.</w:t>
      </w:r>
    </w:p>
    <w:p w14:paraId="6CB56B1D" w14:textId="77777777" w:rsidR="00832B2A" w:rsidRPr="001D197C" w:rsidRDefault="00832B2A" w:rsidP="00832B2A">
      <w:pPr>
        <w:widowControl w:val="0"/>
        <w:rPr>
          <w:rFonts w:eastAsia="Calibri"/>
          <w:sz w:val="28"/>
          <w:szCs w:val="28"/>
        </w:rPr>
      </w:pPr>
    </w:p>
    <w:p w14:paraId="24E862B8" w14:textId="77777777" w:rsidR="00832B2A" w:rsidRPr="001B3F2B" w:rsidRDefault="00832B2A" w:rsidP="00EA68F1">
      <w:pPr>
        <w:widowControl w:val="0"/>
        <w:ind w:firstLine="567"/>
        <w:jc w:val="both"/>
        <w:rPr>
          <w:sz w:val="28"/>
          <w:szCs w:val="28"/>
        </w:rPr>
      </w:pPr>
    </w:p>
    <w:p w14:paraId="5B94A08A" w14:textId="77777777" w:rsidR="00C66B7D" w:rsidRPr="001B3F2B" w:rsidRDefault="00C66B7D" w:rsidP="00EA68F1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14:paraId="6FDFC51E" w14:textId="77777777" w:rsidR="00C66B7D" w:rsidRPr="001B3F2B" w:rsidRDefault="00C66B7D" w:rsidP="00F60B1D">
      <w:pPr>
        <w:widowControl w:val="0"/>
        <w:ind w:firstLine="340"/>
        <w:jc w:val="both"/>
        <w:rPr>
          <w:sz w:val="28"/>
          <w:szCs w:val="28"/>
        </w:rPr>
      </w:pPr>
    </w:p>
    <w:p w14:paraId="1806BA28" w14:textId="291038DA" w:rsidR="00C66B7D" w:rsidRPr="001D197C" w:rsidRDefault="00C66B7D" w:rsidP="00F60B1D">
      <w:pPr>
        <w:widowControl w:val="0"/>
        <w:rPr>
          <w:rFonts w:eastAsia="Calibri"/>
          <w:sz w:val="28"/>
          <w:szCs w:val="28"/>
        </w:rPr>
      </w:pPr>
    </w:p>
    <w:sectPr w:rsidR="00C66B7D" w:rsidRPr="001D197C" w:rsidSect="001C04E1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35EF" w14:textId="77777777" w:rsidR="009B4607" w:rsidRDefault="009B4607" w:rsidP="00057FFD">
      <w:r>
        <w:separator/>
      </w:r>
    </w:p>
  </w:endnote>
  <w:endnote w:type="continuationSeparator" w:id="0">
    <w:p w14:paraId="05451617" w14:textId="77777777" w:rsidR="009B4607" w:rsidRDefault="009B4607" w:rsidP="0005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6549" w14:textId="77777777" w:rsidR="009B4607" w:rsidRDefault="009B4607" w:rsidP="00057FFD">
      <w:r>
        <w:separator/>
      </w:r>
    </w:p>
  </w:footnote>
  <w:footnote w:type="continuationSeparator" w:id="0">
    <w:p w14:paraId="7D333D9E" w14:textId="77777777" w:rsidR="009B4607" w:rsidRDefault="009B4607" w:rsidP="0005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406111"/>
      <w:docPartObj>
        <w:docPartGallery w:val="Page Numbers (Top of Page)"/>
        <w:docPartUnique/>
      </w:docPartObj>
    </w:sdtPr>
    <w:sdtEndPr/>
    <w:sdtContent>
      <w:p w14:paraId="272F8E57" w14:textId="196D29BE" w:rsidR="001C04E1" w:rsidRDefault="001C04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828E7" w14:textId="77777777" w:rsidR="001C04E1" w:rsidRDefault="001C04E1" w:rsidP="001C04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767D" w14:textId="77777777" w:rsidR="001C04E1" w:rsidRDefault="001C04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25C88"/>
    <w:multiLevelType w:val="singleLevel"/>
    <w:tmpl w:val="DC625C8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0F41C76"/>
    <w:multiLevelType w:val="singleLevel"/>
    <w:tmpl w:val="F0F41C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6478A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D10DB8"/>
    <w:multiLevelType w:val="multilevel"/>
    <w:tmpl w:val="03D10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671DEF"/>
    <w:rsid w:val="00005818"/>
    <w:rsid w:val="0002443B"/>
    <w:rsid w:val="00025915"/>
    <w:rsid w:val="00025C16"/>
    <w:rsid w:val="00037C2A"/>
    <w:rsid w:val="00057FFD"/>
    <w:rsid w:val="00062B1C"/>
    <w:rsid w:val="00064A49"/>
    <w:rsid w:val="000A2984"/>
    <w:rsid w:val="000B6A13"/>
    <w:rsid w:val="000C5640"/>
    <w:rsid w:val="000D5892"/>
    <w:rsid w:val="000E3702"/>
    <w:rsid w:val="00123F66"/>
    <w:rsid w:val="00127154"/>
    <w:rsid w:val="0014191D"/>
    <w:rsid w:val="00153DB9"/>
    <w:rsid w:val="0016127B"/>
    <w:rsid w:val="00164D83"/>
    <w:rsid w:val="00190776"/>
    <w:rsid w:val="001B3F2B"/>
    <w:rsid w:val="001C04E1"/>
    <w:rsid w:val="001D197C"/>
    <w:rsid w:val="001D6EA9"/>
    <w:rsid w:val="001F499A"/>
    <w:rsid w:val="00236A0E"/>
    <w:rsid w:val="002374A9"/>
    <w:rsid w:val="002823B5"/>
    <w:rsid w:val="002952A5"/>
    <w:rsid w:val="002B1C48"/>
    <w:rsid w:val="002B7BB8"/>
    <w:rsid w:val="002C1732"/>
    <w:rsid w:val="002D739F"/>
    <w:rsid w:val="00300AC4"/>
    <w:rsid w:val="00334662"/>
    <w:rsid w:val="00335F87"/>
    <w:rsid w:val="00352205"/>
    <w:rsid w:val="00353A9E"/>
    <w:rsid w:val="00354B99"/>
    <w:rsid w:val="0037317B"/>
    <w:rsid w:val="00374405"/>
    <w:rsid w:val="0038616A"/>
    <w:rsid w:val="003D127F"/>
    <w:rsid w:val="003D5163"/>
    <w:rsid w:val="003E0E96"/>
    <w:rsid w:val="003E1194"/>
    <w:rsid w:val="004247A1"/>
    <w:rsid w:val="00436108"/>
    <w:rsid w:val="0043620F"/>
    <w:rsid w:val="004930B3"/>
    <w:rsid w:val="004A2CE5"/>
    <w:rsid w:val="004A51F3"/>
    <w:rsid w:val="004B298D"/>
    <w:rsid w:val="004C1635"/>
    <w:rsid w:val="004D0F2C"/>
    <w:rsid w:val="004F265A"/>
    <w:rsid w:val="00505173"/>
    <w:rsid w:val="00543BC7"/>
    <w:rsid w:val="00543C6C"/>
    <w:rsid w:val="00584B81"/>
    <w:rsid w:val="005A4EC1"/>
    <w:rsid w:val="005B7D29"/>
    <w:rsid w:val="005C2BA0"/>
    <w:rsid w:val="005E3FFE"/>
    <w:rsid w:val="005E5CDA"/>
    <w:rsid w:val="00625825"/>
    <w:rsid w:val="00666AE7"/>
    <w:rsid w:val="0066799C"/>
    <w:rsid w:val="006761BD"/>
    <w:rsid w:val="006866C7"/>
    <w:rsid w:val="00687740"/>
    <w:rsid w:val="006A0F65"/>
    <w:rsid w:val="006A396F"/>
    <w:rsid w:val="006A7F8A"/>
    <w:rsid w:val="006B3547"/>
    <w:rsid w:val="006B5376"/>
    <w:rsid w:val="006C47BB"/>
    <w:rsid w:val="006C4CA8"/>
    <w:rsid w:val="006D211D"/>
    <w:rsid w:val="006D4E08"/>
    <w:rsid w:val="006E5A4A"/>
    <w:rsid w:val="00715F96"/>
    <w:rsid w:val="00732906"/>
    <w:rsid w:val="007406AF"/>
    <w:rsid w:val="00763C69"/>
    <w:rsid w:val="007A7C15"/>
    <w:rsid w:val="007B1D37"/>
    <w:rsid w:val="007C6505"/>
    <w:rsid w:val="007D38FE"/>
    <w:rsid w:val="007E3262"/>
    <w:rsid w:val="007E5238"/>
    <w:rsid w:val="00805517"/>
    <w:rsid w:val="00813E63"/>
    <w:rsid w:val="00815AC2"/>
    <w:rsid w:val="00817DF4"/>
    <w:rsid w:val="00820C82"/>
    <w:rsid w:val="00823E5F"/>
    <w:rsid w:val="00832B2A"/>
    <w:rsid w:val="00841AD6"/>
    <w:rsid w:val="0084483B"/>
    <w:rsid w:val="00867FA5"/>
    <w:rsid w:val="008701F0"/>
    <w:rsid w:val="00891A83"/>
    <w:rsid w:val="00894475"/>
    <w:rsid w:val="008C5758"/>
    <w:rsid w:val="008C6414"/>
    <w:rsid w:val="008D7A70"/>
    <w:rsid w:val="0090136A"/>
    <w:rsid w:val="00964F12"/>
    <w:rsid w:val="0097004D"/>
    <w:rsid w:val="00973A71"/>
    <w:rsid w:val="009A60F0"/>
    <w:rsid w:val="009B1F66"/>
    <w:rsid w:val="009B4607"/>
    <w:rsid w:val="009C1A54"/>
    <w:rsid w:val="009E65B5"/>
    <w:rsid w:val="009E7049"/>
    <w:rsid w:val="009F1CC7"/>
    <w:rsid w:val="00A00D0D"/>
    <w:rsid w:val="00A0406C"/>
    <w:rsid w:val="00A10A7E"/>
    <w:rsid w:val="00A172FB"/>
    <w:rsid w:val="00A417D8"/>
    <w:rsid w:val="00A92FB9"/>
    <w:rsid w:val="00A938E9"/>
    <w:rsid w:val="00AA1B25"/>
    <w:rsid w:val="00AA3476"/>
    <w:rsid w:val="00AB646F"/>
    <w:rsid w:val="00AC12F1"/>
    <w:rsid w:val="00AC6E5F"/>
    <w:rsid w:val="00AD4A23"/>
    <w:rsid w:val="00AE06D7"/>
    <w:rsid w:val="00AE6E08"/>
    <w:rsid w:val="00B05E47"/>
    <w:rsid w:val="00B10403"/>
    <w:rsid w:val="00B20A85"/>
    <w:rsid w:val="00B2621C"/>
    <w:rsid w:val="00B5429F"/>
    <w:rsid w:val="00B56AA8"/>
    <w:rsid w:val="00B63FDE"/>
    <w:rsid w:val="00B71239"/>
    <w:rsid w:val="00B75703"/>
    <w:rsid w:val="00B87539"/>
    <w:rsid w:val="00B958E9"/>
    <w:rsid w:val="00BA5C44"/>
    <w:rsid w:val="00BB4C65"/>
    <w:rsid w:val="00BD17CA"/>
    <w:rsid w:val="00BD7D09"/>
    <w:rsid w:val="00BE5916"/>
    <w:rsid w:val="00C04C50"/>
    <w:rsid w:val="00C23042"/>
    <w:rsid w:val="00C325DF"/>
    <w:rsid w:val="00C554B5"/>
    <w:rsid w:val="00C55FD9"/>
    <w:rsid w:val="00C66B7D"/>
    <w:rsid w:val="00C70778"/>
    <w:rsid w:val="00C72F98"/>
    <w:rsid w:val="00C87B5B"/>
    <w:rsid w:val="00CB29F9"/>
    <w:rsid w:val="00CC4E82"/>
    <w:rsid w:val="00CC7082"/>
    <w:rsid w:val="00CC79E4"/>
    <w:rsid w:val="00CD2D70"/>
    <w:rsid w:val="00D15601"/>
    <w:rsid w:val="00D65A0B"/>
    <w:rsid w:val="00D746D9"/>
    <w:rsid w:val="00D810F3"/>
    <w:rsid w:val="00D81464"/>
    <w:rsid w:val="00DA0ECB"/>
    <w:rsid w:val="00DB0959"/>
    <w:rsid w:val="00DB65DB"/>
    <w:rsid w:val="00DB798F"/>
    <w:rsid w:val="00DC5A08"/>
    <w:rsid w:val="00DC7E5E"/>
    <w:rsid w:val="00DD08CB"/>
    <w:rsid w:val="00DD137A"/>
    <w:rsid w:val="00DD45E6"/>
    <w:rsid w:val="00DD49FC"/>
    <w:rsid w:val="00DE3238"/>
    <w:rsid w:val="00DF6512"/>
    <w:rsid w:val="00E02D6A"/>
    <w:rsid w:val="00E062A9"/>
    <w:rsid w:val="00E07814"/>
    <w:rsid w:val="00E62EBD"/>
    <w:rsid w:val="00E81C0D"/>
    <w:rsid w:val="00E87C24"/>
    <w:rsid w:val="00EA68F1"/>
    <w:rsid w:val="00EB49D8"/>
    <w:rsid w:val="00EE763D"/>
    <w:rsid w:val="00EF32D0"/>
    <w:rsid w:val="00F12106"/>
    <w:rsid w:val="00F24E94"/>
    <w:rsid w:val="00F34719"/>
    <w:rsid w:val="00F3514B"/>
    <w:rsid w:val="00F60B1D"/>
    <w:rsid w:val="00FA04A8"/>
    <w:rsid w:val="00FA6977"/>
    <w:rsid w:val="00FB1DA9"/>
    <w:rsid w:val="00FB707D"/>
    <w:rsid w:val="00FD2CC8"/>
    <w:rsid w:val="00FD2F24"/>
    <w:rsid w:val="00FD4FA5"/>
    <w:rsid w:val="00FF7351"/>
    <w:rsid w:val="01A700AC"/>
    <w:rsid w:val="03DB4E5F"/>
    <w:rsid w:val="08815415"/>
    <w:rsid w:val="0E5C3C6B"/>
    <w:rsid w:val="0EE946D3"/>
    <w:rsid w:val="114C1B7A"/>
    <w:rsid w:val="151505A6"/>
    <w:rsid w:val="18123A34"/>
    <w:rsid w:val="1C046376"/>
    <w:rsid w:val="1DA97596"/>
    <w:rsid w:val="208B79C5"/>
    <w:rsid w:val="2150772C"/>
    <w:rsid w:val="25963238"/>
    <w:rsid w:val="25D84452"/>
    <w:rsid w:val="2BE81819"/>
    <w:rsid w:val="2F1D27DA"/>
    <w:rsid w:val="2F6C7B3B"/>
    <w:rsid w:val="35C90B5D"/>
    <w:rsid w:val="380943F0"/>
    <w:rsid w:val="384E09BA"/>
    <w:rsid w:val="3956631D"/>
    <w:rsid w:val="3ADF21C2"/>
    <w:rsid w:val="3D150494"/>
    <w:rsid w:val="3D265854"/>
    <w:rsid w:val="3DE115BB"/>
    <w:rsid w:val="434F5ACB"/>
    <w:rsid w:val="45614F39"/>
    <w:rsid w:val="4A6F32F5"/>
    <w:rsid w:val="50FE637F"/>
    <w:rsid w:val="51432292"/>
    <w:rsid w:val="51FC050D"/>
    <w:rsid w:val="53FB7FBD"/>
    <w:rsid w:val="557232CB"/>
    <w:rsid w:val="55FE6939"/>
    <w:rsid w:val="58CE3242"/>
    <w:rsid w:val="5A665199"/>
    <w:rsid w:val="5A89377C"/>
    <w:rsid w:val="5AFA7DE4"/>
    <w:rsid w:val="5C231B8F"/>
    <w:rsid w:val="5D036A64"/>
    <w:rsid w:val="5E671DEF"/>
    <w:rsid w:val="5E6D3F2C"/>
    <w:rsid w:val="61024423"/>
    <w:rsid w:val="62F1602A"/>
    <w:rsid w:val="6364351B"/>
    <w:rsid w:val="64B24842"/>
    <w:rsid w:val="65B456FF"/>
    <w:rsid w:val="660D3577"/>
    <w:rsid w:val="669031D0"/>
    <w:rsid w:val="66AD6CC8"/>
    <w:rsid w:val="68BC3EF8"/>
    <w:rsid w:val="6A254BA4"/>
    <w:rsid w:val="6B076250"/>
    <w:rsid w:val="6C1A0C90"/>
    <w:rsid w:val="6C494607"/>
    <w:rsid w:val="6EDD5FE8"/>
    <w:rsid w:val="6EE93B25"/>
    <w:rsid w:val="70352193"/>
    <w:rsid w:val="72EE24A7"/>
    <w:rsid w:val="74037599"/>
    <w:rsid w:val="749336B5"/>
    <w:rsid w:val="7A8A161B"/>
    <w:rsid w:val="7D4E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06908D9"/>
  <w15:docId w15:val="{522F4D9F-75AF-4019-9530-36B86E4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spacing w:after="120"/>
      <w:ind w:left="283"/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eastAsia="Calibri"/>
      <w:sz w:val="28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sn">
    <w:name w:val="osn"/>
    <w:basedOn w:val="a"/>
    <w:qFormat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eastAsia="Times New Roman"/>
      <w:sz w:val="24"/>
      <w:szCs w:val="24"/>
    </w:rPr>
  </w:style>
  <w:style w:type="paragraph" w:styleId="a9">
    <w:name w:val="No Spacing"/>
    <w:uiPriority w:val="1"/>
    <w:qFormat/>
    <w:rsid w:val="00FD4FA5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nhideWhenUsed/>
    <w:rsid w:val="00057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57FFD"/>
    <w:rPr>
      <w:rFonts w:eastAsia="Times New Roman"/>
      <w:sz w:val="24"/>
      <w:szCs w:val="24"/>
    </w:rPr>
  </w:style>
  <w:style w:type="paragraph" w:styleId="ac">
    <w:name w:val="List Paragraph"/>
    <w:basedOn w:val="a"/>
    <w:uiPriority w:val="99"/>
    <w:unhideWhenUsed/>
    <w:rsid w:val="001B3F2B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6A39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A39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19AD1-78C8-426B-9A8D-22D8D84F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12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HPbook</dc:creator>
  <cp:lastModifiedBy>Байдун Мария Михайловна</cp:lastModifiedBy>
  <cp:revision>46</cp:revision>
  <cp:lastPrinted>2026-04-17T11:38:00Z</cp:lastPrinted>
  <dcterms:created xsi:type="dcterms:W3CDTF">2026-04-09T09:14:00Z</dcterms:created>
  <dcterms:modified xsi:type="dcterms:W3CDTF">2026-06-25T13:15:00Z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D2735C07B42341B79E4BA08A283E2361_13</vt:lpwstr>
  </property>
</Properties>
</file>