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AC" w:rsidRPr="00855DFD" w:rsidRDefault="00F041AC" w:rsidP="0079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Министерство образования Республики Беларусь </w:t>
      </w:r>
    </w:p>
    <w:p w:rsidR="00F041AC" w:rsidRPr="00855DFD" w:rsidRDefault="00F041AC" w:rsidP="00F0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Учебно-методическое объединение по педагогическому образованию</w:t>
      </w:r>
    </w:p>
    <w:p w:rsidR="00F041AC" w:rsidRPr="00855DFD" w:rsidRDefault="00F041AC" w:rsidP="00F0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1AC" w:rsidRPr="00855DFD" w:rsidRDefault="00746380" w:rsidP="0073388F">
      <w:pPr>
        <w:widowControl w:val="0"/>
        <w:autoSpaceDE w:val="0"/>
        <w:autoSpaceDN w:val="0"/>
        <w:adjustRightInd w:val="0"/>
        <w:spacing w:after="0" w:line="240" w:lineRule="auto"/>
        <w:ind w:left="4253" w:firstLine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УТВЕРЖДЕНО</w:t>
      </w:r>
    </w:p>
    <w:p w:rsidR="0073388F" w:rsidRPr="00855DFD" w:rsidRDefault="00746380" w:rsidP="0073388F">
      <w:pPr>
        <w:widowControl w:val="0"/>
        <w:autoSpaceDE w:val="0"/>
        <w:autoSpaceDN w:val="0"/>
        <w:adjustRightInd w:val="0"/>
        <w:spacing w:after="0" w:line="240" w:lineRule="auto"/>
        <w:ind w:left="4253" w:firstLine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Первым заместителем</w:t>
      </w:r>
      <w:r w:rsidR="00F041A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Министра </w:t>
      </w:r>
    </w:p>
    <w:p w:rsidR="00F041AC" w:rsidRPr="00855DFD" w:rsidRDefault="00F041AC" w:rsidP="0073388F">
      <w:pPr>
        <w:widowControl w:val="0"/>
        <w:autoSpaceDE w:val="0"/>
        <w:autoSpaceDN w:val="0"/>
        <w:adjustRightInd w:val="0"/>
        <w:spacing w:after="0" w:line="240" w:lineRule="auto"/>
        <w:ind w:left="4253" w:firstLine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  <w:r w:rsidR="007338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Беларусь</w:t>
      </w:r>
    </w:p>
    <w:p w:rsidR="00F041AC" w:rsidRPr="00855DFD" w:rsidRDefault="00746380" w:rsidP="0073388F">
      <w:pPr>
        <w:widowControl w:val="0"/>
        <w:autoSpaceDE w:val="0"/>
        <w:autoSpaceDN w:val="0"/>
        <w:adjustRightInd w:val="0"/>
        <w:spacing w:after="0" w:line="240" w:lineRule="auto"/>
        <w:ind w:left="4253" w:firstLine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И.А. Старовойтовой</w:t>
      </w:r>
    </w:p>
    <w:p w:rsidR="00F041AC" w:rsidRPr="00746380" w:rsidRDefault="00746380" w:rsidP="0073388F">
      <w:pPr>
        <w:widowControl w:val="0"/>
        <w:autoSpaceDE w:val="0"/>
        <w:autoSpaceDN w:val="0"/>
        <w:adjustRightInd w:val="0"/>
        <w:spacing w:after="0" w:line="240" w:lineRule="auto"/>
        <w:ind w:left="4253" w:firstLine="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63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11.05.2022</w:t>
      </w:r>
    </w:p>
    <w:p w:rsidR="00F041AC" w:rsidRPr="00746380" w:rsidRDefault="00F041AC" w:rsidP="00746380">
      <w:pPr>
        <w:widowControl w:val="0"/>
        <w:autoSpaceDE w:val="0"/>
        <w:autoSpaceDN w:val="0"/>
        <w:adjustRightInd w:val="0"/>
        <w:spacing w:after="0" w:line="240" w:lineRule="auto"/>
        <w:ind w:left="4253" w:firstLine="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Регистрационный № </w:t>
      </w:r>
      <w:bookmarkStart w:id="0" w:name="_GoBack"/>
      <w:r w:rsidR="00746380" w:rsidRPr="007463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ТД-А.700/тип.</w:t>
      </w:r>
    </w:p>
    <w:bookmarkEnd w:id="0"/>
    <w:p w:rsidR="0073388F" w:rsidRPr="00855DFD" w:rsidRDefault="0073388F" w:rsidP="00793BD3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88F" w:rsidRPr="00855DFD" w:rsidRDefault="0073388F" w:rsidP="00793BD3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1AC" w:rsidRPr="00855DFD" w:rsidRDefault="00793BD3" w:rsidP="00F0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НЕЙРОФИЗИОЛОГИЯ И СЕНСОРНЫЕ СИСТЕМЫ</w:t>
      </w:r>
    </w:p>
    <w:p w:rsidR="00F041AC" w:rsidRPr="00855DFD" w:rsidRDefault="00F041AC" w:rsidP="00F0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A0D" w:rsidRPr="00855DFD" w:rsidRDefault="00F041AC" w:rsidP="004D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Типовая учебная программа </w:t>
      </w:r>
      <w:r w:rsidR="004D0A0D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учебной дисциплине</w:t>
      </w:r>
      <w:r w:rsidR="004D0A0D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для специальностей:</w:t>
      </w:r>
    </w:p>
    <w:p w:rsidR="00F041AC" w:rsidRPr="00855DFD" w:rsidRDefault="00F041AC" w:rsidP="004D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1-03 03 01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Логопедия;</w:t>
      </w:r>
    </w:p>
    <w:p w:rsidR="00F041AC" w:rsidRPr="00855DFD" w:rsidRDefault="00F041AC" w:rsidP="00F0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1-03 03 06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Сурдопедагогика;</w:t>
      </w:r>
    </w:p>
    <w:p w:rsidR="00F041AC" w:rsidRPr="00855DFD" w:rsidRDefault="00F041AC" w:rsidP="00F0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1-03 03 07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Тифлопедагогика;</w:t>
      </w:r>
    </w:p>
    <w:p w:rsidR="00F041AC" w:rsidRPr="00855DFD" w:rsidRDefault="00F041AC" w:rsidP="00F0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1-03 03 08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Олигофренопедагогика</w:t>
      </w:r>
    </w:p>
    <w:p w:rsidR="0073388F" w:rsidRPr="00855DFD" w:rsidRDefault="0073388F" w:rsidP="0073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5"/>
      </w:tblGrid>
      <w:tr w:rsidR="0073388F" w:rsidRPr="00855DFD" w:rsidTr="00BA4B72">
        <w:tc>
          <w:tcPr>
            <w:tcW w:w="2576" w:type="pct"/>
            <w:shd w:val="clear" w:color="auto" w:fill="auto"/>
          </w:tcPr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по </w:t>
            </w:r>
            <w:r w:rsidRPr="00855D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:rsidR="004D0A0D" w:rsidRPr="00855DFD" w:rsidRDefault="004D0A0D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______________А.И.Жук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4D0A0D" w:rsidRPr="00855DFD" w:rsidRDefault="004D0A0D" w:rsidP="004D0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воспитательной работы и </w:t>
            </w:r>
            <w:r w:rsidRPr="00855D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молодежной политики</w:t>
            </w:r>
          </w:p>
          <w:p w:rsidR="004D0A0D" w:rsidRPr="00855DFD" w:rsidRDefault="004D0A0D" w:rsidP="004D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4D0A0D" w:rsidRPr="00855DFD" w:rsidRDefault="004D0A0D" w:rsidP="004D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4D0A0D" w:rsidRPr="00855DFD" w:rsidRDefault="004D0A0D" w:rsidP="004D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D" w:rsidRPr="00855DFD" w:rsidRDefault="004D0A0D" w:rsidP="004D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______________Э.В.Томильчик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4D0A0D" w:rsidRPr="00855DFD" w:rsidRDefault="004D0A0D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_______________С.А.Касперович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4D0A0D" w:rsidRPr="00855DFD" w:rsidRDefault="004D0A0D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_______________И.В.Титович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   _______________</w:t>
            </w:r>
          </w:p>
          <w:p w:rsidR="0073388F" w:rsidRPr="00855DFD" w:rsidRDefault="0073388F" w:rsidP="0073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73388F" w:rsidRPr="00855DFD" w:rsidRDefault="0073388F" w:rsidP="0073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3" w:rsidRPr="00855DFD" w:rsidRDefault="0073388F" w:rsidP="00733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hAnsi="Times New Roman" w:cs="Times New Roman"/>
          <w:sz w:val="28"/>
          <w:szCs w:val="28"/>
        </w:rPr>
        <w:t>Минск 2</w:t>
      </w:r>
      <w:r w:rsidRPr="00855DFD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20538F" w:rsidRPr="00855D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3BD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F041AC" w:rsidRPr="00855DFD" w:rsidRDefault="003547D5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auto"/>
          <w:sz w:val="28"/>
          <w:szCs w:val="28"/>
        </w:rPr>
        <w:lastRenderedPageBreak/>
        <w:pict>
          <v:roundrect id="_x0000_s1026" style="position:absolute;left:0;text-align:left;margin-left:218.7pt;margin-top:-23.7pt;width:24pt;height:17.25pt;z-index:251658240" arcsize="10923f" strokecolor="white [3212]"/>
        </w:pict>
      </w:r>
      <w:r w:rsidR="00F041AC" w:rsidRPr="00855D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составители: </w:t>
      </w: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Г.В.Скриган, заведующий кафедрой коррекционно-развивающих технологий </w:t>
      </w:r>
      <w:r w:rsidR="004D0A0D"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Института инклюзивного образования </w:t>
      </w:r>
      <w:r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биологических наук, доцент;</w:t>
      </w: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С.В.Веренич, доцент кафедры коррекционно-развивающих технологий </w:t>
      </w:r>
      <w:r w:rsidR="004D0A0D"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Института инклюзивного образования </w:t>
      </w:r>
      <w:r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медицинских наук, доцент</w:t>
      </w:r>
    </w:p>
    <w:p w:rsidR="0073388F" w:rsidRPr="00855DFD" w:rsidRDefault="0073388F" w:rsidP="00EB478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Рецензенты:</w:t>
      </w: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>Кафедра теории и методики специального образования учреждения образования «Гродненский государственный университет имени Янки Купалы»</w:t>
      </w:r>
      <w:r w:rsidR="0073388F" w:rsidRPr="00855DFD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 xml:space="preserve"> (протокол № </w:t>
      </w:r>
      <w:r w:rsidR="00FD415F" w:rsidRPr="00855DFD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 xml:space="preserve">12 </w:t>
      </w:r>
      <w:r w:rsidR="0073388F" w:rsidRPr="00855DFD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 xml:space="preserve">от </w:t>
      </w:r>
      <w:r w:rsidR="00FD415F" w:rsidRPr="00855DFD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>14</w:t>
      </w:r>
      <w:r w:rsidR="0073388F" w:rsidRPr="00855DFD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>.05.2021 г.);</w:t>
      </w:r>
    </w:p>
    <w:p w:rsidR="0073388F" w:rsidRPr="00855DFD" w:rsidRDefault="0073388F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</w:pPr>
    </w:p>
    <w:p w:rsidR="00F041AC" w:rsidRPr="00855DFD" w:rsidRDefault="00B87B83" w:rsidP="003C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>Т.Л.Гурбо</w:t>
      </w:r>
      <w:r w:rsidR="003C44D8" w:rsidRPr="00855DFD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 xml:space="preserve">, </w:t>
      </w:r>
      <w:r w:rsidRPr="00855DFD">
        <w:rPr>
          <w:rFonts w:ascii="Times New Roman" w:hAnsi="Times New Roman" w:cs="Times New Roman"/>
          <w:sz w:val="28"/>
          <w:szCs w:val="28"/>
        </w:rPr>
        <w:t>старший</w:t>
      </w:r>
      <w:r w:rsidR="003C44D8" w:rsidRPr="00855DFD">
        <w:rPr>
          <w:rFonts w:ascii="Times New Roman" w:hAnsi="Times New Roman" w:cs="Times New Roman"/>
          <w:sz w:val="28"/>
          <w:szCs w:val="28"/>
        </w:rPr>
        <w:t xml:space="preserve"> научный сотрудник отдела антропологии государственного научного учреждения «Институт истории Национальной академии наук Беларуси», кандидат </w:t>
      </w:r>
      <w:r w:rsidRPr="00855DFD">
        <w:rPr>
          <w:rFonts w:ascii="Times New Roman" w:hAnsi="Times New Roman" w:cs="Times New Roman"/>
          <w:sz w:val="28"/>
          <w:szCs w:val="28"/>
        </w:rPr>
        <w:t>биологических</w:t>
      </w:r>
      <w:r w:rsidR="003C44D8" w:rsidRPr="00855DFD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F041AC" w:rsidRPr="00855DFD" w:rsidRDefault="00A3295C" w:rsidP="00A3295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3388F" w:rsidRPr="00855DFD" w:rsidRDefault="0073388F" w:rsidP="00EB478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Рекомендована к</w:t>
      </w:r>
      <w:r w:rsidR="0073388F" w:rsidRPr="00855D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утверждению в качестве типовоЙ:</w:t>
      </w:r>
    </w:p>
    <w:p w:rsidR="0037781F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Кафедрой коррекционно-развивающих технологий </w:t>
      </w:r>
      <w:r w:rsidR="007338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Института инклюзивного образования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:rsidR="00F041AC" w:rsidRPr="00855DFD" w:rsidRDefault="0073388F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(протокол № </w:t>
      </w:r>
      <w:r w:rsidR="00F041A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B4A1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F041A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10628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F041A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8B4A1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041A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.2021);</w:t>
      </w: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(протокол № </w:t>
      </w:r>
      <w:r w:rsidR="00B87B8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</w:t>
      </w:r>
      <w:r w:rsidR="00B87B8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.05.2021);</w:t>
      </w: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88F" w:rsidRPr="00855DFD" w:rsidRDefault="0073388F" w:rsidP="007338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</w:p>
    <w:p w:rsidR="00F041AC" w:rsidRPr="00855DFD" w:rsidRDefault="00F041AC" w:rsidP="0073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A008B9" w:rsidRPr="00855DFD">
        <w:rPr>
          <w:rFonts w:ascii="Times New Roman" w:hAnsi="Times New Roman" w:cs="Times New Roman"/>
          <w:sz w:val="28"/>
          <w:szCs w:val="28"/>
        </w:rPr>
        <w:t>протокол № 4 от 17.06.2021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1AC" w:rsidRPr="00855DFD" w:rsidRDefault="00F041AC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3E63" w:rsidRPr="00855DFD" w:rsidRDefault="00863E63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3E63" w:rsidRPr="00855DFD" w:rsidRDefault="00863E63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3E63" w:rsidRPr="00855DFD" w:rsidRDefault="00863E63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3E63" w:rsidRPr="00855DFD" w:rsidRDefault="00863E63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3E63" w:rsidRPr="00855DFD" w:rsidRDefault="00863E63" w:rsidP="00EB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1AC" w:rsidRPr="00855DFD" w:rsidRDefault="00F041AC" w:rsidP="00F041AC">
      <w:pPr>
        <w:pStyle w:val="ac"/>
        <w:keepNext w:val="0"/>
        <w:widowControl w:val="0"/>
        <w:ind w:right="-6"/>
        <w:jc w:val="both"/>
        <w:rPr>
          <w:b w:val="0"/>
          <w:caps w:val="0"/>
        </w:rPr>
      </w:pPr>
      <w:r w:rsidRPr="00855DFD">
        <w:rPr>
          <w:b w:val="0"/>
          <w:caps w:val="0"/>
        </w:rPr>
        <w:t>Ответственный за редакцию: Г.В.Скриган</w:t>
      </w:r>
    </w:p>
    <w:p w:rsidR="00F041AC" w:rsidRPr="00855DFD" w:rsidRDefault="00F041AC" w:rsidP="00F041AC">
      <w:pPr>
        <w:pStyle w:val="ac"/>
        <w:keepNext w:val="0"/>
        <w:widowControl w:val="0"/>
        <w:ind w:right="-6"/>
        <w:jc w:val="both"/>
        <w:rPr>
          <w:b w:val="0"/>
          <w:caps w:val="0"/>
        </w:rPr>
      </w:pPr>
      <w:r w:rsidRPr="00855DFD">
        <w:rPr>
          <w:b w:val="0"/>
          <w:caps w:val="0"/>
        </w:rPr>
        <w:t xml:space="preserve">Ответственный за выпуск: Г.В.Скриган </w:t>
      </w:r>
    </w:p>
    <w:p w:rsidR="00F041AC" w:rsidRPr="00855DFD" w:rsidRDefault="00F041AC" w:rsidP="00F041A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5D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6DD7" w:rsidRPr="00855DFD" w:rsidRDefault="005A6DD7" w:rsidP="008E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5A6DD7" w:rsidRPr="00855DFD" w:rsidRDefault="005A6DD7" w:rsidP="008E0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88F" w:rsidRPr="00855DFD" w:rsidRDefault="0073388F" w:rsidP="007338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spacing w:val="-6"/>
          <w:sz w:val="28"/>
          <w:szCs w:val="28"/>
        </w:rPr>
        <w:t>Типовая учебная программа по учебной дисциплине</w:t>
      </w:r>
      <w:r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«Нейрофизиология и сенсорные системы» </w:t>
      </w:r>
      <w:r w:rsidRPr="00855D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разработана для учреждений высшего образования Республики Беларусь в </w:t>
      </w:r>
      <w:r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соответствии с требованиями образовательн</w:t>
      </w:r>
      <w:r w:rsidR="0007473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ых</w:t>
      </w:r>
      <w:r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стандарт</w:t>
      </w:r>
      <w:r w:rsidR="0007473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ов</w:t>
      </w:r>
      <w:r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высшего образования </w:t>
      </w:r>
      <w:r w:rsidR="0084644B"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/>
        </w:rPr>
        <w:t>I</w:t>
      </w:r>
      <w:r w:rsidR="0084644B"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F3582D"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ступени по специальностям</w:t>
      </w:r>
      <w:r w:rsidR="0084644B"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84644B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1-03</w:t>
      </w:r>
      <w:r w:rsidR="0084644B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val="en-US"/>
        </w:rPr>
        <w:t> </w:t>
      </w:r>
      <w:r w:rsidR="0084644B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03</w:t>
      </w:r>
      <w:r w:rsidR="0084644B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val="en-US"/>
        </w:rPr>
        <w:t> 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 xml:space="preserve">01 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«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Лог</w:t>
      </w:r>
      <w:r w:rsidR="0056697F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опедия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»</w:t>
      </w:r>
      <w:r w:rsidR="0056697F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 xml:space="preserve">; </w:t>
      </w:r>
      <w:r w:rsidR="0037781F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br/>
      </w:r>
      <w:r w:rsidR="0056697F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1-03 03 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 xml:space="preserve">06 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«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Сурдопедагогика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»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 xml:space="preserve">; </w:t>
      </w:r>
      <w:r w:rsidR="0056697F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1-03 03 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 xml:space="preserve">07 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«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Тифлопедагогика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»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;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 xml:space="preserve"> </w:t>
      </w:r>
      <w:r w:rsidR="0037781F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br/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 xml:space="preserve">1-03 03 08 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«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Олигофренопедагогика</w:t>
      </w:r>
      <w:r w:rsidR="00401D89"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»</w:t>
      </w:r>
      <w:r w:rsidRPr="00855DFD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 xml:space="preserve">. </w:t>
      </w:r>
    </w:p>
    <w:p w:rsidR="008C6DE0" w:rsidRPr="00855DFD" w:rsidRDefault="0073388F" w:rsidP="00350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 дисциплина «Нейрофизиология и сенсорные системы» является составной частью модуля «Медико-биологические основы специальной педагогики</w:t>
      </w:r>
      <w:r w:rsidR="000C70C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психологии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8C6DE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8C6DE0" w:rsidRPr="00855D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относится к циклу учебных дисциплин государственного компонента.</w:t>
      </w:r>
    </w:p>
    <w:p w:rsidR="005A6DD7" w:rsidRPr="00855DFD" w:rsidRDefault="005A6DD7" w:rsidP="009851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</w:t>
      </w:r>
      <w:r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учебной дисциплины заключается в формировании профессиональных компетенций в области </w:t>
      </w:r>
      <w:r w:rsidR="008A229A"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нейрофизиологических</w:t>
      </w:r>
      <w:r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основ </w:t>
      </w:r>
      <w:r w:rsidR="00CD6432" w:rsidRPr="00855DFD">
        <w:rPr>
          <w:rFonts w:ascii="Times New Roman" w:hAnsi="Times New Roman" w:cs="Times New Roman"/>
          <w:color w:val="auto"/>
          <w:sz w:val="28"/>
          <w:szCs w:val="28"/>
        </w:rPr>
        <w:t>специальной педагогики и психологии</w:t>
      </w:r>
      <w:r w:rsidR="009851B5" w:rsidRPr="00855D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6DD7" w:rsidRPr="00855DFD" w:rsidRDefault="0073388F" w:rsidP="00985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Hlk72255259"/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Задачи </w:t>
      </w:r>
      <w:r w:rsidR="009851B5"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учебной </w:t>
      </w:r>
      <w:r w:rsidRPr="00855D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дисциплины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bookmarkEnd w:id="1"/>
    <w:p w:rsidR="0073388F" w:rsidRPr="00855DFD" w:rsidRDefault="005A6DD7" w:rsidP="009851B5">
      <w:pPr>
        <w:pStyle w:val="21"/>
        <w:widowControl w:val="0"/>
        <w:tabs>
          <w:tab w:val="left" w:pos="9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представление о структурно-функциональной организации нервной системы</w:t>
      </w:r>
      <w:r w:rsidR="0056697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основах высшей нервной деятельности;</w:t>
      </w:r>
    </w:p>
    <w:p w:rsidR="0073388F" w:rsidRPr="00855DFD" w:rsidRDefault="00175B28" w:rsidP="009851B5">
      <w:pPr>
        <w:pStyle w:val="21"/>
        <w:widowControl w:val="0"/>
        <w:tabs>
          <w:tab w:val="left" w:pos="9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ознакомить с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принципа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ми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33E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 и функционирования сенсорных систем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3388F" w:rsidRPr="00855DFD" w:rsidRDefault="00175B28" w:rsidP="0073388F">
      <w:pPr>
        <w:pStyle w:val="21"/>
        <w:widowControl w:val="0"/>
        <w:tabs>
          <w:tab w:val="left" w:pos="9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показать возможности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состояни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высших корковых функций, выдел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ения 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ведущ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тип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высшей нервной деятельности, осуществл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ения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профилактик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нарушений органов слуха и зрения;</w:t>
      </w:r>
    </w:p>
    <w:p w:rsidR="003133E8" w:rsidRPr="00855DFD" w:rsidRDefault="00175B28" w:rsidP="0073388F">
      <w:pPr>
        <w:pStyle w:val="21"/>
        <w:widowControl w:val="0"/>
        <w:tabs>
          <w:tab w:val="left" w:pos="9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рассмотреть порядок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базового неврологического обследования,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простейшей 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состояния слуховой и зрительной сенсорных систем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1D89" w:rsidRPr="00855DFD" w:rsidRDefault="0035037A" w:rsidP="00184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 дисциплина «Нейрофизиология и сенсорные системы»</w:t>
      </w:r>
      <w:r w:rsidR="00184EA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один модуль с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дисциплина</w:t>
      </w:r>
      <w:r w:rsidR="00184EA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ми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«Биологические основы психофизического развития» </w:t>
      </w:r>
      <w:r w:rsidR="00184EA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«Клинические основы </w:t>
      </w:r>
      <w:r w:rsidR="009851B5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патологии</w:t>
      </w:r>
      <w:r w:rsidR="00184EA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психофизического развития», обеспечивая подготовку </w:t>
      </w:r>
      <w:r w:rsidR="009851B5" w:rsidRPr="00855DFD">
        <w:rPr>
          <w:rFonts w:ascii="Times New Roman" w:hAnsi="Times New Roman" w:cs="Times New Roman"/>
          <w:sz w:val="28"/>
          <w:szCs w:val="28"/>
        </w:rPr>
        <w:t>в области медико-биологических основ педагогики и психологии, коррекционно-педагогической деятельности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84EA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6FC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чебн</w:t>
      </w:r>
      <w:r w:rsidR="004A6FC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дисциплин</w:t>
      </w:r>
      <w:r w:rsidR="004A6FC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«Нейрофизиологи</w:t>
      </w:r>
      <w:r w:rsidR="004A6FC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сенсорные системы» является необходимой базой для изучения таких </w:t>
      </w:r>
      <w:r w:rsidR="00546B7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учебных </w:t>
      </w:r>
      <w:r w:rsidR="004A6FC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</w:t>
      </w:r>
      <w:r w:rsidR="00546B7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A6FC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«Дифференциальная диагностика нарушений развития», «Здоровьесберегающие технологии в образовании», </w:t>
      </w:r>
      <w:r w:rsidR="00F3582D" w:rsidRPr="00855DFD">
        <w:rPr>
          <w:rFonts w:ascii="Times New Roman" w:hAnsi="Times New Roman" w:cs="Times New Roman"/>
          <w:spacing w:val="-6"/>
          <w:sz w:val="28"/>
          <w:szCs w:val="28"/>
        </w:rPr>
        <w:t>учебных дисциплин модулей «Методика </w:t>
      </w:r>
      <w:r w:rsidR="00546B72" w:rsidRPr="00855DFD">
        <w:rPr>
          <w:rFonts w:ascii="Times New Roman" w:hAnsi="Times New Roman" w:cs="Times New Roman"/>
          <w:spacing w:val="-6"/>
          <w:sz w:val="28"/>
          <w:szCs w:val="28"/>
        </w:rPr>
        <w:t xml:space="preserve">коррекционно-развивающей работы </w:t>
      </w:r>
      <w:r w:rsidR="0037781F" w:rsidRPr="00855DFD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106280" w:rsidRPr="00855DFD">
        <w:rPr>
          <w:rFonts w:ascii="Times New Roman" w:hAnsi="Times New Roman" w:cs="Times New Roman"/>
          <w:spacing w:val="-6"/>
          <w:sz w:val="28"/>
          <w:szCs w:val="28"/>
        </w:rPr>
        <w:t xml:space="preserve"> 1, 2, 3</w:t>
      </w:r>
      <w:r w:rsidR="00546B72" w:rsidRPr="00855DFD">
        <w:rPr>
          <w:rFonts w:ascii="Times New Roman" w:hAnsi="Times New Roman" w:cs="Times New Roman"/>
          <w:spacing w:val="-6"/>
          <w:sz w:val="28"/>
          <w:szCs w:val="28"/>
        </w:rPr>
        <w:t xml:space="preserve">». </w:t>
      </w:r>
    </w:p>
    <w:p w:rsidR="004A6FCA" w:rsidRPr="00855DFD" w:rsidRDefault="004A6FCA" w:rsidP="00184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В результате изучения учебной дисциплины студент должен: </w:t>
      </w:r>
    </w:p>
    <w:p w:rsidR="005A6DD7" w:rsidRPr="00855DFD" w:rsidRDefault="005A6DD7" w:rsidP="005A6DD7">
      <w:pPr>
        <w:pStyle w:val="a4"/>
        <w:tabs>
          <w:tab w:val="left" w:pos="708"/>
        </w:tabs>
        <w:ind w:firstLine="720"/>
        <w:jc w:val="both"/>
        <w:rPr>
          <w:b/>
          <w:bCs/>
          <w:sz w:val="28"/>
          <w:szCs w:val="28"/>
        </w:rPr>
      </w:pPr>
      <w:r w:rsidRPr="00855DFD">
        <w:rPr>
          <w:b/>
          <w:bCs/>
          <w:sz w:val="28"/>
          <w:szCs w:val="28"/>
        </w:rPr>
        <w:t>знать:</w:t>
      </w:r>
    </w:p>
    <w:p w:rsidR="00184EA6" w:rsidRPr="00855DFD" w:rsidRDefault="005A6DD7" w:rsidP="00184EA6">
      <w:pPr>
        <w:tabs>
          <w:tab w:val="left" w:pos="116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iCs/>
          <w:sz w:val="28"/>
          <w:szCs w:val="28"/>
        </w:rPr>
        <w:t>основные закономерности формирования</w:t>
      </w:r>
      <w:r w:rsidR="00BF1D75" w:rsidRPr="00855DFD">
        <w:rPr>
          <w:rFonts w:ascii="Times New Roman" w:eastAsia="Times New Roman" w:hAnsi="Times New Roman" w:cs="Times New Roman"/>
          <w:iCs/>
          <w:sz w:val="28"/>
          <w:szCs w:val="28"/>
        </w:rPr>
        <w:t xml:space="preserve">, строения и функционирования </w:t>
      </w:r>
      <w:r w:rsidRPr="00855DFD">
        <w:rPr>
          <w:rFonts w:ascii="Times New Roman" w:eastAsia="Times New Roman" w:hAnsi="Times New Roman" w:cs="Times New Roman"/>
          <w:iCs/>
          <w:sz w:val="28"/>
          <w:szCs w:val="28"/>
        </w:rPr>
        <w:t xml:space="preserve">нервной </w:t>
      </w:r>
      <w:r w:rsidR="00BF1D75" w:rsidRPr="00855DFD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сенсорных систем </w:t>
      </w:r>
      <w:r w:rsidRPr="00855DFD">
        <w:rPr>
          <w:rFonts w:ascii="Times New Roman" w:eastAsia="Times New Roman" w:hAnsi="Times New Roman" w:cs="Times New Roman"/>
          <w:iCs/>
          <w:sz w:val="28"/>
          <w:szCs w:val="28"/>
        </w:rPr>
        <w:t>во внутриутробном периоде и постнатальном онтогенезе;</w:t>
      </w:r>
      <w:r w:rsidR="0080116B" w:rsidRPr="00855D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184EA6" w:rsidRPr="00855DFD" w:rsidRDefault="005A6DD7" w:rsidP="00BF1D75">
      <w:pPr>
        <w:tabs>
          <w:tab w:val="left" w:pos="116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iCs/>
          <w:sz w:val="28"/>
          <w:szCs w:val="28"/>
        </w:rPr>
        <w:t>принципы структурно-функциональной организации головного мозга;</w:t>
      </w:r>
    </w:p>
    <w:p w:rsidR="00184EA6" w:rsidRPr="00855DFD" w:rsidRDefault="005A6DD7" w:rsidP="00BF1D75">
      <w:pPr>
        <w:tabs>
          <w:tab w:val="left" w:pos="116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iCs/>
          <w:sz w:val="28"/>
          <w:szCs w:val="28"/>
        </w:rPr>
        <w:t>закономерности организации двигательног</w:t>
      </w:r>
      <w:r w:rsidR="00E1145A" w:rsidRPr="00855DFD">
        <w:rPr>
          <w:rFonts w:ascii="Times New Roman" w:eastAsia="Times New Roman" w:hAnsi="Times New Roman" w:cs="Times New Roman"/>
          <w:iCs/>
          <w:sz w:val="28"/>
          <w:szCs w:val="28"/>
        </w:rPr>
        <w:t>о акта, высших корковых функций</w:t>
      </w:r>
      <w:r w:rsidRPr="00855DF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A6DD7" w:rsidRPr="00855DFD" w:rsidRDefault="005A6DD7" w:rsidP="00BF1D75">
      <w:pPr>
        <w:tabs>
          <w:tab w:val="left" w:pos="116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iCs/>
          <w:sz w:val="28"/>
          <w:szCs w:val="28"/>
        </w:rPr>
        <w:t>основы учения И.П. Павлова о высшей нервной деятельности;</w:t>
      </w:r>
    </w:p>
    <w:p w:rsidR="005A6DD7" w:rsidRPr="00855DFD" w:rsidRDefault="005A6DD7" w:rsidP="005A6DD7">
      <w:pPr>
        <w:widowControl w:val="0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уметь:</w:t>
      </w:r>
    </w:p>
    <w:p w:rsidR="001422CA" w:rsidRPr="00855DFD" w:rsidRDefault="001422CA" w:rsidP="001422CA">
      <w:pPr>
        <w:tabs>
          <w:tab w:val="decimal" w:pos="360"/>
          <w:tab w:val="left" w:pos="116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определять функционально преобладающий отдел вегетативной нервной системы;</w:t>
      </w:r>
    </w:p>
    <w:p w:rsidR="005A6DD7" w:rsidRPr="00855DFD" w:rsidRDefault="005A6DD7" w:rsidP="00E1145A">
      <w:pPr>
        <w:tabs>
          <w:tab w:val="decimal" w:pos="360"/>
          <w:tab w:val="left" w:pos="1165"/>
        </w:tabs>
        <w:autoSpaceDN w:val="0"/>
        <w:spacing w:after="0" w:line="240" w:lineRule="auto"/>
        <w:ind w:left="69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оценивать состояние высших корковых функций;</w:t>
      </w:r>
    </w:p>
    <w:p w:rsidR="00E1145A" w:rsidRPr="00855DFD" w:rsidRDefault="005A6DD7" w:rsidP="00E1145A">
      <w:pPr>
        <w:tabs>
          <w:tab w:val="decimal" w:pos="360"/>
          <w:tab w:val="left" w:pos="1165"/>
        </w:tabs>
        <w:autoSpaceDN w:val="0"/>
        <w:spacing w:after="0" w:line="240" w:lineRule="auto"/>
        <w:ind w:left="69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выделять ведущий тип высшей нервной деятельности;</w:t>
      </w:r>
      <w:r w:rsidR="0080116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A6DD7" w:rsidRPr="00855DFD" w:rsidRDefault="005A6DD7" w:rsidP="005A6DD7">
      <w:pPr>
        <w:widowControl w:val="0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владеть:</w:t>
      </w:r>
    </w:p>
    <w:p w:rsidR="005A6DD7" w:rsidRPr="00855DFD" w:rsidRDefault="005A6DD7" w:rsidP="00E1145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55DF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методиками проведения базового </w:t>
      </w:r>
      <w:r w:rsidRPr="00855D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неврологического</w:t>
      </w:r>
      <w:r w:rsidRPr="00855DF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исследования;</w:t>
      </w:r>
    </w:p>
    <w:p w:rsidR="005A6DD7" w:rsidRPr="00855DFD" w:rsidRDefault="005A6DD7" w:rsidP="0044269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55DF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экспресс-методиками оценки функционального состояния органов слуха</w:t>
      </w:r>
      <w:r w:rsidR="00BF1D75" w:rsidRPr="00855DF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зрения</w:t>
      </w:r>
      <w:r w:rsidRPr="00855DF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842B7D" w:rsidRPr="00855DFD" w:rsidRDefault="00F74F96" w:rsidP="0037781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55DFD">
        <w:rPr>
          <w:rFonts w:ascii="Times New Roman" w:hAnsi="Times New Roman" w:cs="Times New Roman"/>
          <w:sz w:val="28"/>
          <w:szCs w:val="28"/>
        </w:rPr>
        <w:t xml:space="preserve">Освоение учебной дисциплины </w:t>
      </w:r>
      <w:r w:rsidR="00E1145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«Нейрофизиология и сенсорные системы» </w:t>
      </w:r>
      <w:r w:rsidRPr="00855DFD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855DFD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</w:t>
      </w:r>
      <w:r w:rsidRPr="00855D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формирование </w:t>
      </w:r>
      <w:r w:rsidR="00205AA8" w:rsidRPr="00E93C65">
        <w:rPr>
          <w:rFonts w:ascii="Times New Roman" w:hAnsi="Times New Roman" w:cs="Times New Roman"/>
          <w:b/>
          <w:iCs/>
          <w:color w:val="auto"/>
          <w:sz w:val="28"/>
          <w:szCs w:val="28"/>
        </w:rPr>
        <w:t>базовой профессиональной</w:t>
      </w:r>
      <w:r w:rsidR="00205AA8" w:rsidRPr="00855D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855DFD">
        <w:rPr>
          <w:rFonts w:ascii="Times New Roman" w:hAnsi="Times New Roman" w:cs="Times New Roman"/>
          <w:iCs/>
          <w:color w:val="auto"/>
          <w:sz w:val="28"/>
          <w:szCs w:val="28"/>
        </w:rPr>
        <w:t>компетенци</w:t>
      </w:r>
      <w:r w:rsidR="00205AA8" w:rsidRPr="00855DFD"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  <w:r w:rsidRPr="00855DFD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 w:rsidRPr="0085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2B7D" w:rsidRPr="00855DF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применять знания и умения в области медико-биологических, психологических и лингвистических основ педагогической деятельности в образовательном процессе</w:t>
      </w:r>
      <w:r w:rsidR="00842B7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2B7D" w:rsidRPr="00855DF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E1145A" w:rsidRPr="00855DFD" w:rsidRDefault="00A16430" w:rsidP="00855DF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:rsidR="00C60C14" w:rsidRPr="00855DFD" w:rsidRDefault="00C60C14" w:rsidP="00C6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Распределение </w:t>
      </w:r>
      <w:r w:rsidR="00C1279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учебных</w:t>
      </w:r>
      <w:r w:rsidR="003138D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5DFD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часов </w:t>
      </w:r>
      <w:r w:rsidR="000747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C1279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изучение учебной дисциплины «Нейрофизиология и сенсорные системы» </w:t>
      </w:r>
      <w:r w:rsidRPr="00855DFD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по специальностям приведено в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таблице 1.</w:t>
      </w:r>
    </w:p>
    <w:p w:rsidR="00C60C14" w:rsidRPr="00855DFD" w:rsidRDefault="00C60C14" w:rsidP="00C60C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 – Распределение учебных часов</w:t>
      </w:r>
    </w:p>
    <w:tbl>
      <w:tblPr>
        <w:tblW w:w="959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068"/>
        <w:gridCol w:w="1375"/>
        <w:gridCol w:w="1743"/>
        <w:gridCol w:w="1276"/>
        <w:gridCol w:w="1418"/>
        <w:gridCol w:w="1275"/>
      </w:tblGrid>
      <w:tr w:rsidR="00C1279B" w:rsidRPr="00E93C65" w:rsidTr="00855DFD">
        <w:trPr>
          <w:trHeight w:val="205"/>
        </w:trPr>
        <w:tc>
          <w:tcPr>
            <w:tcW w:w="443" w:type="dxa"/>
            <w:vAlign w:val="center"/>
          </w:tcPr>
          <w:p w:rsidR="00C60C14" w:rsidRPr="00E93C65" w:rsidRDefault="00C60C14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2068" w:type="dxa"/>
            <w:vAlign w:val="center"/>
          </w:tcPr>
          <w:p w:rsidR="00C60C14" w:rsidRPr="00E93C65" w:rsidRDefault="00C60C14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Код специальности</w:t>
            </w:r>
          </w:p>
        </w:tc>
        <w:tc>
          <w:tcPr>
            <w:tcW w:w="1375" w:type="dxa"/>
          </w:tcPr>
          <w:p w:rsidR="00C60C14" w:rsidRPr="00E93C65" w:rsidRDefault="003138D3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Всего </w:t>
            </w:r>
          </w:p>
          <w:p w:rsidR="003138D3" w:rsidRPr="00E93C65" w:rsidRDefault="00E43962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учебных</w:t>
            </w:r>
          </w:p>
          <w:p w:rsidR="003138D3" w:rsidRPr="00E93C65" w:rsidRDefault="003138D3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часов</w:t>
            </w:r>
          </w:p>
        </w:tc>
        <w:tc>
          <w:tcPr>
            <w:tcW w:w="1743" w:type="dxa"/>
            <w:vAlign w:val="center"/>
          </w:tcPr>
          <w:p w:rsidR="00C60C14" w:rsidRPr="00E93C65" w:rsidRDefault="00C60C14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Всего аудиторных часов</w:t>
            </w:r>
          </w:p>
        </w:tc>
        <w:tc>
          <w:tcPr>
            <w:tcW w:w="1276" w:type="dxa"/>
            <w:vAlign w:val="center"/>
          </w:tcPr>
          <w:p w:rsidR="00C60C14" w:rsidRPr="00E93C65" w:rsidRDefault="00E93C65" w:rsidP="00E93C6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C60C14" w:rsidRPr="00E93C65" w:rsidRDefault="00855DFD" w:rsidP="00E93C6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Практи</w:t>
            </w:r>
            <w:r w:rsidR="006824C2"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ческие</w:t>
            </w:r>
          </w:p>
        </w:tc>
        <w:tc>
          <w:tcPr>
            <w:tcW w:w="1275" w:type="dxa"/>
            <w:vAlign w:val="center"/>
          </w:tcPr>
          <w:p w:rsidR="00A259DA" w:rsidRPr="00E93C65" w:rsidRDefault="00A259DA" w:rsidP="00E93C6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Лабора</w:t>
            </w:r>
            <w:r w:rsidR="006824C2"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торные </w:t>
            </w:r>
          </w:p>
        </w:tc>
      </w:tr>
      <w:tr w:rsidR="00C1279B" w:rsidRPr="00E93C65" w:rsidTr="00855DFD">
        <w:trPr>
          <w:trHeight w:val="187"/>
        </w:trPr>
        <w:tc>
          <w:tcPr>
            <w:tcW w:w="443" w:type="dxa"/>
          </w:tcPr>
          <w:p w:rsidR="00C60C14" w:rsidRPr="00E93C65" w:rsidRDefault="00C60C14" w:rsidP="00C60C1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068" w:type="dxa"/>
          </w:tcPr>
          <w:p w:rsidR="00C60C14" w:rsidRPr="00E93C65" w:rsidRDefault="00C60C14" w:rsidP="00C60C1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1-</w:t>
            </w: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03 03 01</w:t>
            </w:r>
          </w:p>
          <w:p w:rsidR="00C60C14" w:rsidRPr="00E93C65" w:rsidRDefault="00C60C14" w:rsidP="00C60C1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1-</w:t>
            </w: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03 03 06</w:t>
            </w:r>
          </w:p>
          <w:p w:rsidR="00C60C14" w:rsidRPr="00E93C65" w:rsidRDefault="00C60C14" w:rsidP="00A259DA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1-</w:t>
            </w:r>
            <w:r w:rsidR="00A259DA"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03 03 08</w:t>
            </w:r>
          </w:p>
        </w:tc>
        <w:tc>
          <w:tcPr>
            <w:tcW w:w="1375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100</w:t>
            </w:r>
          </w:p>
        </w:tc>
        <w:tc>
          <w:tcPr>
            <w:tcW w:w="1743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C1279B" w:rsidRPr="00E93C65" w:rsidTr="00855DFD">
        <w:trPr>
          <w:trHeight w:val="149"/>
        </w:trPr>
        <w:tc>
          <w:tcPr>
            <w:tcW w:w="443" w:type="dxa"/>
          </w:tcPr>
          <w:p w:rsidR="00C60C14" w:rsidRPr="00E93C65" w:rsidRDefault="00C60C14" w:rsidP="00C60C1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068" w:type="dxa"/>
          </w:tcPr>
          <w:p w:rsidR="00C60C14" w:rsidRPr="00E93C65" w:rsidRDefault="00C60C14" w:rsidP="008232F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1-</w:t>
            </w:r>
            <w:r w:rsidR="008232F4"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03 03 07</w:t>
            </w:r>
          </w:p>
        </w:tc>
        <w:tc>
          <w:tcPr>
            <w:tcW w:w="1375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90</w:t>
            </w:r>
          </w:p>
        </w:tc>
        <w:tc>
          <w:tcPr>
            <w:tcW w:w="1743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C60C14" w:rsidRPr="00E93C65" w:rsidRDefault="00C1279B" w:rsidP="00C60C1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93C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</w:tbl>
    <w:p w:rsidR="005A6DD7" w:rsidRPr="00855DFD" w:rsidRDefault="00E1145A" w:rsidP="00E1145A">
      <w:pPr>
        <w:pStyle w:val="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Рекомендуемая форма текущей аттестации </w:t>
      </w:r>
      <w:r w:rsidR="005A6DD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– зачет.</w:t>
      </w:r>
    </w:p>
    <w:p w:rsidR="00F07FAB" w:rsidRPr="00855DFD" w:rsidRDefault="00F07FAB" w:rsidP="00E1145A">
      <w:pPr>
        <w:pStyle w:val="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6DD7" w:rsidRPr="00855DFD" w:rsidRDefault="005A6DD7" w:rsidP="008232F4">
      <w:pPr>
        <w:tabs>
          <w:tab w:val="left" w:pos="666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023089" w:rsidRPr="00855DFD" w:rsidRDefault="00023089" w:rsidP="000A3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DFD">
        <w:rPr>
          <w:rFonts w:ascii="Times New Roman" w:hAnsi="Times New Roman" w:cs="Times New Roman"/>
          <w:b/>
          <w:bCs/>
          <w:sz w:val="28"/>
          <w:szCs w:val="28"/>
        </w:rPr>
        <w:t>ПРИМЕРНЫЙ ТЕМАТИЧЕСКИЙ ПЛАН</w:t>
      </w:r>
    </w:p>
    <w:p w:rsidR="00023089" w:rsidRPr="00855DFD" w:rsidRDefault="00023089" w:rsidP="000A3C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86"/>
        <w:gridCol w:w="709"/>
        <w:gridCol w:w="709"/>
        <w:gridCol w:w="708"/>
      </w:tblGrid>
      <w:tr w:rsidR="000A3C87" w:rsidRPr="00855DFD" w:rsidTr="00E93C65">
        <w:trPr>
          <w:cantSplit/>
          <w:trHeight w:val="2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темы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C87" w:rsidRPr="00713713" w:rsidRDefault="000A3C87" w:rsidP="000A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Всего аудиторных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13713" w:rsidRDefault="00855DFD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из них</w:t>
            </w:r>
          </w:p>
        </w:tc>
      </w:tr>
      <w:tr w:rsidR="000A3C87" w:rsidRPr="00855DFD" w:rsidTr="00E93C65">
        <w:trPr>
          <w:cantSplit/>
          <w:trHeight w:val="22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C87" w:rsidRPr="00713713" w:rsidRDefault="00855DFD" w:rsidP="000A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713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0A3C87" w:rsidRPr="00713713">
              <w:rPr>
                <w:rFonts w:ascii="Times New Roman" w:hAnsi="Times New Roman" w:cs="Times New Roman"/>
                <w:b/>
                <w:sz w:val="26"/>
                <w:szCs w:val="26"/>
              </w:rPr>
              <w:t>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C87" w:rsidRPr="00713713" w:rsidRDefault="00855DFD" w:rsidP="00855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71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0A3C87" w:rsidRPr="00713713">
              <w:rPr>
                <w:rFonts w:ascii="Times New Roman" w:hAnsi="Times New Roman" w:cs="Times New Roman"/>
                <w:b/>
                <w:sz w:val="26"/>
                <w:szCs w:val="26"/>
              </w:rPr>
              <w:t>рактические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C87" w:rsidRPr="00713713" w:rsidRDefault="00855DFD" w:rsidP="00855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713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0A3C87" w:rsidRPr="007137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абораторные </w:t>
            </w: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Филогенез и онтогенез нервной </w:t>
            </w:r>
            <w:r w:rsidR="001422CA"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 сенсорных систем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Морфология нейрона. Электрические процессы в нервной клетке. Физиология синапсов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Строение и функции центральной нервной системы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Организация двигательного акта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Строение и функции черепных нервов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Чувствительность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Вегетативная нервная система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Высшие корковые функции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Рефлекторная деятельность нервной системы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Основы учения И.П. Павлова о высшей нервной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E04E46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Принципы структурно-функциональной организации головного мозга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1</w:t>
            </w: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Принципы строения и функционирования сенсорных систем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1</w:t>
            </w: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Строение слуховой сенсорной системы. Физиология слуха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1</w:t>
            </w: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Строение зрительной сенсорной системы. Физиология зрения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3C87" w:rsidRPr="00855DFD" w:rsidTr="00E93C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val="en-US" w:eastAsia="en-US"/>
              </w:rPr>
              <w:t>1</w:t>
            </w:r>
            <w:r w:rsidRPr="00713713">
              <w:rPr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713713" w:rsidRDefault="000A3C87" w:rsidP="000A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Методы исследования нервной и сенсорных систем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E04E46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DE0B06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0A3C87" w:rsidRPr="00855DFD" w:rsidTr="00855DFD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713713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Pr="00713713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13713" w:rsidRDefault="000A3C87" w:rsidP="000A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137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</w:tbl>
    <w:p w:rsidR="00023089" w:rsidRPr="00855DFD" w:rsidRDefault="00023089" w:rsidP="0002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DD7" w:rsidRPr="00A63BB7" w:rsidRDefault="000A3C87" w:rsidP="00A63BB7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F418F6" w:rsidRPr="00855DFD" w:rsidRDefault="00F418F6" w:rsidP="00F41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Содержание учебного материала</w:t>
      </w:r>
    </w:p>
    <w:p w:rsidR="00F418F6" w:rsidRPr="00855DFD" w:rsidRDefault="00F418F6" w:rsidP="00F41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F418F6" w:rsidRPr="00855DFD" w:rsidRDefault="00F418F6" w:rsidP="00EF4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1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1534B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Филогенез и онтогенез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нервной </w:t>
      </w:r>
      <w:r w:rsidR="008A229A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сенсорных 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систем</w:t>
      </w:r>
    </w:p>
    <w:p w:rsidR="0055604C" w:rsidRPr="00855DFD" w:rsidRDefault="00331991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Принципы эволюции нервной системы: централизация, специализация, </w:t>
      </w:r>
      <w:r w:rsidR="00013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ефализация, кортикализация. </w:t>
      </w:r>
      <w:r w:rsidR="003B5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Преимущества нервной системы перед г</w:t>
      </w:r>
      <w:r w:rsidR="0081534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уморальн</w:t>
      </w:r>
      <w:r w:rsidR="003B5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1534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</w:t>
      </w:r>
      <w:r w:rsidR="003B5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1534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регуляции функций простейших.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этапы филогенеза нервной системы: д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иффузный, узловой и трубчатый.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нервной</w:t>
      </w:r>
      <w:r w:rsidR="008A229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сенсорных систем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антенатальном онтогенезе</w:t>
      </w:r>
      <w:r w:rsidR="00C335E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стадии формирования головного мозга у человеческого эмбр</w:t>
      </w:r>
      <w:r w:rsidR="00013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335E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она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Особенности строения головного и спинного мозга новорожденного. Развитие центральной нервной системы </w:t>
      </w:r>
      <w:r w:rsidR="008A229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органов чувств 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 детском возрасте</w:t>
      </w:r>
      <w:r w:rsidR="008A229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и</w:t>
      </w:r>
      <w:r w:rsidR="00C335E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зменени</w:t>
      </w:r>
      <w:r w:rsidR="008A229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335E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постнатальном онтогенезе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5604C" w:rsidRPr="00855DFD" w:rsidRDefault="0055604C" w:rsidP="00F418F6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A57" w:rsidRPr="00855DFD" w:rsidRDefault="00EF4A57" w:rsidP="00EF4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Морфология нейрона. Электрические процессы в нервной клетке. Физиология синапсов</w:t>
      </w:r>
    </w:p>
    <w:p w:rsidR="0055604C" w:rsidRPr="00855DFD" w:rsidRDefault="00052AAE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Классификация нейронов. Строение нейрона</w:t>
      </w:r>
      <w:r w:rsidR="006855C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функции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нейрона. 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о нейроглии. </w:t>
      </w:r>
      <w:r w:rsidR="006855C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Преимущества мякотных аксонов перед безмякотными. 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Физиологическая сущность потенциала покоя и потенциала действия. Реакция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нейрона 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на повторное раздражение клеточной мембраны</w:t>
      </w:r>
      <w:r w:rsidR="006855C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абсолютный, относительный рефрактерный периоды и период экзальтации. 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Строение и функции синапсов. Механизмы передачи нервного импульса через синапс. Понятие о нервном центре, характеристика его основных свойств.</w:t>
      </w:r>
    </w:p>
    <w:p w:rsidR="0055604C" w:rsidRPr="00855DFD" w:rsidRDefault="0055604C" w:rsidP="00EF4A57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A57" w:rsidRPr="00855DFD" w:rsidRDefault="002D2317" w:rsidP="002D2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Строение и функции центральной нервной системы</w:t>
      </w:r>
    </w:p>
    <w:p w:rsidR="000F3A9E" w:rsidRPr="00855DFD" w:rsidRDefault="000F3A9E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Внешнее и внутреннее строение спинного мозга. </w:t>
      </w:r>
      <w:r w:rsidR="00C854C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Оболочки спинного мозга.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Спинномозговой сегмент. Зоны сегментарной иннервации. Рефлекторная деятельность спинного мозга</w:t>
      </w:r>
      <w:r w:rsidR="00C854C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простейшая спинномозговая рефлекторная дуга.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Проводниковая функция спинного мозга.</w:t>
      </w:r>
      <w:r w:rsidR="00BB638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о корковых полях и зонах, цитоархитектоника коры больших полушарий. Структурно-функциональная характеристика мозгового ствола. Строение и функции мозжечка. </w:t>
      </w:r>
      <w:r w:rsidR="00C854C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Подкорковые узлы, таламус. Строение и ф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ункци</w:t>
      </w:r>
      <w:r w:rsidR="00C854C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ональное назначение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лобной, теменной, височной, затылочной долей.</w:t>
      </w:r>
      <w:r w:rsidR="00761BC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F3A9E" w:rsidRPr="00855DFD" w:rsidRDefault="000F3A9E" w:rsidP="002D2317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317" w:rsidRPr="00855DFD" w:rsidRDefault="002D2317" w:rsidP="002D2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Организация двигательного акта</w:t>
      </w:r>
    </w:p>
    <w:p w:rsidR="00793FD2" w:rsidRPr="00855DFD" w:rsidRDefault="00552044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Произвольные и непроизвольные движения. 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Строение п</w:t>
      </w:r>
      <w:r w:rsidR="00A9476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ирамидн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A9476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A9476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Особенности расположения центрального нейрона в передней центральной извилине. Локализация периферического нейрона в ядрах ствола и спинном мозге. Проводящие 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пирамидные </w:t>
      </w:r>
      <w:r w:rsidR="00A9476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пути. Мышечная сила, тонус мышц и рефлексы. Характеристика экстрапирамидной системы, 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подкорковые </w:t>
      </w:r>
      <w:r w:rsidR="00A9476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ядра паллидарного и стриарного отделов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20549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экстрапирамидной системы в организации движений.</w:t>
      </w:r>
      <w:r w:rsidR="00A9476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Роль </w:t>
      </w:r>
      <w:r w:rsidR="00320549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полушарий и червя </w:t>
      </w:r>
      <w:r w:rsidR="00A9476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мозжечка в 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построении</w:t>
      </w:r>
      <w:r w:rsidR="00A9476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двигательного акта.</w:t>
      </w:r>
    </w:p>
    <w:p w:rsidR="00793FD2" w:rsidRPr="00855DFD" w:rsidRDefault="00793FD2" w:rsidP="002D2317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62" w:rsidRPr="00746380" w:rsidRDefault="00E43962" w:rsidP="002D2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63BB7" w:rsidRPr="00746380" w:rsidRDefault="00A63BB7" w:rsidP="002D2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D2317" w:rsidRPr="00855DFD" w:rsidRDefault="002D2317" w:rsidP="002D2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Строение и функции черепных нервов</w:t>
      </w:r>
    </w:p>
    <w:p w:rsidR="00793FD2" w:rsidRPr="00855DFD" w:rsidRDefault="00BF0850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Двигательные, чувствительные и смешанные черепные нервы. 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Строение</w:t>
      </w:r>
      <w:r w:rsidR="009713A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функции чувствительных черепных нервов</w:t>
      </w:r>
      <w:r w:rsidR="009713A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(обонятельный, зрительный, преддверно-улитковый)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1200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ерепны</w:t>
      </w:r>
      <w:r w:rsidR="0031200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нерв</w:t>
      </w:r>
      <w:r w:rsidR="0031200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глазодвигательной группы</w:t>
      </w:r>
      <w:r w:rsidR="009713A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(глазодвигательный, блоковый, отводящий)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A6C4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тройничного нерва</w:t>
      </w:r>
      <w:r w:rsidR="00E4653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A6C4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Строение и функции</w:t>
      </w:r>
      <w:r w:rsidR="00E4653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лицевого нерв</w:t>
      </w:r>
      <w:r w:rsidR="00E4653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43A0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арактеристика черепных нервов каудальной группы</w:t>
      </w:r>
      <w:r w:rsidR="0031200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(языкоглоточный, блуждающий, добавочный, подъязычный), их роль в обеспечении членораздельной речи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93FD2" w:rsidRPr="00855DFD" w:rsidRDefault="00793FD2" w:rsidP="002D2317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123" w:rsidRPr="00855DFD" w:rsidRDefault="00746123" w:rsidP="00746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6. Чувствительность</w:t>
      </w:r>
    </w:p>
    <w:p w:rsidR="0055604C" w:rsidRPr="00855DFD" w:rsidRDefault="00E32973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3006B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увствительност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 как </w:t>
      </w:r>
      <w:r w:rsidR="00F23B7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</w:t>
      </w:r>
      <w:r w:rsidR="0043610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23B7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организма воспринимать</w:t>
      </w:r>
      <w:r w:rsidR="0043610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раздражени</w:t>
      </w:r>
      <w:r w:rsidR="00F23B7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43610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внешней и внутренней среды.</w:t>
      </w:r>
      <w:r w:rsidR="003006B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Классификация чувствительности в зависимости от вида и </w:t>
      </w:r>
      <w:r w:rsidR="0095590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локализации</w:t>
      </w:r>
      <w:r w:rsidR="003006B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рецепторов. 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Характеристика поверхностной, глубокой, сложной и </w:t>
      </w:r>
      <w:r w:rsidR="0095590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вегетативно-висцеральной 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чувствительности. Проводящие пути </w:t>
      </w:r>
      <w:r w:rsidR="0095590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корковые центры 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чувствительности</w:t>
      </w:r>
      <w:r w:rsidR="001B7CB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роль таламуса в </w:t>
      </w:r>
      <w:r w:rsidR="00013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анализе</w:t>
      </w:r>
      <w:r w:rsidR="001B7CB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чувствительных импульсов</w:t>
      </w:r>
      <w:r w:rsidR="0055604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 Зоны сегментарной иннервации, зоны Захарьина-Геда.</w:t>
      </w:r>
    </w:p>
    <w:p w:rsidR="0055604C" w:rsidRPr="00855DFD" w:rsidRDefault="0055604C" w:rsidP="00746123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123" w:rsidRPr="00855DFD" w:rsidRDefault="00746123" w:rsidP="00746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7. Вегетативная нервная система</w:t>
      </w:r>
    </w:p>
    <w:p w:rsidR="0055604C" w:rsidRPr="00855DFD" w:rsidRDefault="00E64ACD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Роль вегетативной нервной системы в обеспечении гомеостаза и адаптации организма. </w:t>
      </w:r>
      <w:r w:rsidR="00561EC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Надсегментарный и сегментарный аппарат вегетативной нервной системы. </w:t>
      </w:r>
      <w:r w:rsidR="00C6041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Строение </w:t>
      </w:r>
      <w:r w:rsidR="0097348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функции </w:t>
      </w:r>
      <w:r w:rsidR="00C6041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симпатического отдела. </w:t>
      </w:r>
      <w:r w:rsidR="00052AA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Строение и функции п</w:t>
      </w:r>
      <w:r w:rsidR="00D22F0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арасимпатическ</w:t>
      </w:r>
      <w:r w:rsidR="00052AA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D22F0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</w:t>
      </w:r>
      <w:r w:rsidR="00052AA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  <w:r w:rsidR="00D22F0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70D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Возбуждающие и тормозные медиаторы симпатического и парасимпатического отделов. </w:t>
      </w:r>
      <w:r w:rsidR="00013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22F0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нтагонизм симпатического и парасимпатического отделов</w:t>
      </w:r>
      <w:r w:rsidR="00B57F5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клинические проявления </w:t>
      </w:r>
      <w:r w:rsidR="00013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функционального </w:t>
      </w:r>
      <w:r w:rsidR="00B57F5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преобладания одного из отделов вегетативной нервной системы</w:t>
      </w:r>
      <w:r w:rsidR="00D22F0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041A" w:rsidRPr="00855DFD" w:rsidRDefault="00C6041A" w:rsidP="00746123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123" w:rsidRPr="00855DFD" w:rsidRDefault="00746123" w:rsidP="002D2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8. Высшие корковые функции</w:t>
      </w:r>
    </w:p>
    <w:p w:rsidR="00793FD2" w:rsidRPr="00855DFD" w:rsidRDefault="00E71725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арактеристика высших корковых функций. Гнозис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его о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тличие от элементарной чувствительности. 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Виды гнозиса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Праксис, 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корковое представительство праксиса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Характеристика 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мозговые субстраты 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памяти, мышления</w:t>
      </w:r>
      <w:r w:rsidR="002F000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Роль ретикулярной формации ствола в обеспечении </w:t>
      </w:r>
      <w:r w:rsidR="00F833E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внимания и </w:t>
      </w:r>
      <w:r w:rsidR="002F000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сознания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E76F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характеристика речевой функциональной системы. Речь и ее развитие в связи с формированием второй сигнальной системы. Роль речи в эволюции человека. Структуры головного мозга, обеспечивающие речевую </w:t>
      </w:r>
      <w:r w:rsidR="00C335E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функцию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Неврологические </w:t>
      </w:r>
      <w:r w:rsidR="005074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механизмы</w:t>
      </w:r>
      <w:r w:rsidR="00793FD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экспрессивной и импрессивной речи.</w:t>
      </w:r>
    </w:p>
    <w:p w:rsidR="00855DFD" w:rsidRDefault="00855DFD" w:rsidP="00746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6123" w:rsidRPr="00855DFD" w:rsidRDefault="00746123" w:rsidP="00746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924E5F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Рефлекторная деятельность нервной системы</w:t>
      </w:r>
    </w:p>
    <w:p w:rsidR="00746123" w:rsidRPr="00855DFD" w:rsidRDefault="002D5B27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История развития концепции рефлек</w:t>
      </w:r>
      <w:r w:rsidR="00946BD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торной деятельности центральной нервной системы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 Строение рефлекторной дуги</w:t>
      </w:r>
      <w:r w:rsidR="00013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425F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звень</w:t>
      </w:r>
      <w:r w:rsidR="00013E4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3425F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82531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рост</w:t>
      </w:r>
      <w:r w:rsidR="003425F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2531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сложн</w:t>
      </w:r>
      <w:r w:rsidR="003425F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2531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рефлекторн</w:t>
      </w:r>
      <w:r w:rsidR="003425F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2531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дуг</w:t>
      </w:r>
      <w:r w:rsidR="003425F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82531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335E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Характеристика б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езусловны</w:t>
      </w:r>
      <w:r w:rsidR="00C335E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рефлекс</w:t>
      </w:r>
      <w:r w:rsidR="00C335E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4612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531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Классификация безусловных рефлексов</w:t>
      </w:r>
      <w:r w:rsidR="00946BD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сложности строения, происхождению, биологическому назначению, характеру ответных реакций, месту расположения рецептора и нервного центра</w:t>
      </w:r>
      <w:r w:rsidR="0082531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46BD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Свойства витальных безусловных рефлексов, ролевых безусловных рефлексов и безусловных рефлексов саморазвития. Уровни безусловных рефлекторных реакций.</w:t>
      </w:r>
    </w:p>
    <w:p w:rsidR="00855DFD" w:rsidRDefault="00855DFD" w:rsidP="00EF4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6123" w:rsidRPr="00855DFD" w:rsidRDefault="00746123" w:rsidP="00EF4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9062DB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="00924E5F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0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Основы учения И.П. Павлова о высшей нервной деятельности</w:t>
      </w:r>
    </w:p>
    <w:p w:rsidR="008D379E" w:rsidRPr="00855DFD" w:rsidRDefault="00233726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Сравнительная характеристика условных и безусловных рефлексов. Факторы, необходимые для выработки условного рефлекса. </w:t>
      </w:r>
      <w:r w:rsidR="008D379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иологическое значение ориентировочного рефлекса.</w:t>
      </w:r>
      <w:r w:rsidR="008D379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23B7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Физиологическая роль торможения.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Безусловное и условное</w:t>
      </w:r>
      <w:r w:rsidR="00F23B7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23B7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D53B9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нешнее и запредельное торможение.</w:t>
      </w:r>
    </w:p>
    <w:p w:rsidR="00233726" w:rsidRPr="00855DFD" w:rsidRDefault="00233726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Динамика основных корковых процессов.</w:t>
      </w:r>
      <w:r w:rsidR="00D53B9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Доминанта и условный рефлекс. Механизмы замыкания временной связи (иррадиация, концентрация, индукция)</w:t>
      </w:r>
      <w:r w:rsidR="008D379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Первая сигнальная система как реакция на непосредственные сигналы из внешнего мира. Условно-рефлекторная природа второй сигнальной системы.</w:t>
      </w:r>
      <w:r w:rsidR="00D53B9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90DC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о высшей нервной деятельности, и</w:t>
      </w:r>
      <w:r w:rsidR="00D53B9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ндивидуальные различия </w:t>
      </w:r>
      <w:r w:rsidR="00690DC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 зависимости от силы, подвижности и уравновешенности процессов возбуждения и торможения.</w:t>
      </w:r>
      <w:r w:rsidR="00D53B9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46123" w:rsidRPr="00855DFD" w:rsidRDefault="00746123" w:rsidP="00EF4A57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123" w:rsidRPr="00855DFD" w:rsidRDefault="00746123" w:rsidP="00746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1</w:t>
      </w:r>
      <w:r w:rsidR="00924E5F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Принципы структурно-функциональной организации головного мозга</w:t>
      </w:r>
    </w:p>
    <w:p w:rsidR="00233726" w:rsidRPr="00855DFD" w:rsidRDefault="00233726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источники знаний о функциональной организации головного мозга. </w:t>
      </w:r>
      <w:r w:rsidR="00210AD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Проблема локализации высших психических функций, </w:t>
      </w:r>
      <w:r w:rsidR="00362B2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история воззрений на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взаимосвяз</w:t>
      </w:r>
      <w:r w:rsidR="00362B2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«психика и мозг». </w:t>
      </w:r>
      <w:r w:rsidR="00305E5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Теория системной динамической локализации высших психических функций </w:t>
      </w:r>
      <w:r w:rsidR="00362B2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05E5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А.Р. Лурия</w:t>
      </w:r>
      <w:r w:rsidR="00362B2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Л.С. Выготский)</w:t>
      </w:r>
      <w:r w:rsidR="00305E5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Учение о системогенезе</w:t>
      </w:r>
      <w:r w:rsidR="00362B2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62B2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A61515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еория ф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ункциональны</w:t>
      </w:r>
      <w:r w:rsidR="00A61515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 П.К. Анохина. Принципы гетерохронности развития</w:t>
      </w:r>
      <w:r w:rsidR="00726E8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: межсистемная и внутрисистемная гетерохрония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33726" w:rsidRPr="00855DFD" w:rsidRDefault="00233726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о структурно-функциональных блоках мозга (по А.Р. Лурия). Совместная работа блоков мозга. Функциональная асимметрия и совместная деятельность полушарий головного мозга.</w:t>
      </w:r>
    </w:p>
    <w:p w:rsidR="00746123" w:rsidRPr="00855DFD" w:rsidRDefault="00746123" w:rsidP="00746123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688D" w:rsidRPr="00855DFD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="0007258F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BB437C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Принципы строения </w:t>
      </w:r>
      <w:r w:rsidR="008434C9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функционирования </w:t>
      </w:r>
      <w:r w:rsidR="00BB437C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сенсорных систем</w:t>
      </w:r>
    </w:p>
    <w:p w:rsidR="002F667C" w:rsidRPr="00855DFD" w:rsidRDefault="002F667C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о рецепторе, органе чувств, анализаторе, сенсорной системе. </w:t>
      </w:r>
      <w:r w:rsidR="0093278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ринципы строения сенсорных систем.</w:t>
      </w:r>
      <w:r w:rsidR="00E67A0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1515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Классификация р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ецептор</w:t>
      </w:r>
      <w:r w:rsidR="00A61515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Свойства рецепторов: специфичность, широкий диапазон чувствительности к раздражителям разной силы, адаптация.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Проводниковый и корковый отделы сенсорных систем. Зоны корковых отделов сенсорных систем: проекционные, проекционно-ассоциативные, ассоциативные (по А.Р.</w:t>
      </w:r>
      <w:r w:rsidR="00DE22F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Лурия). Взаимодействие сенсорных систем.</w:t>
      </w:r>
    </w:p>
    <w:p w:rsidR="00E47952" w:rsidRPr="00855DFD" w:rsidRDefault="00E47952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Сенсорная депривация и среда, обогащенная сенсорными раздражителями. Расстройства интеграции психических функций при сенсорной депривации.</w:t>
      </w:r>
    </w:p>
    <w:p w:rsidR="00282BF4" w:rsidRPr="00855DFD" w:rsidRDefault="00282BF4" w:rsidP="00A61515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437C" w:rsidRPr="00855DFD" w:rsidRDefault="00BB437C" w:rsidP="00BB43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746123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="0007258F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Строение слуховой сенсорной системы</w:t>
      </w:r>
      <w:r w:rsidR="003B2E32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Ф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изиология слуха</w:t>
      </w:r>
    </w:p>
    <w:p w:rsidR="000F16AC" w:rsidRPr="00855DFD" w:rsidRDefault="003230D0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тдел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слухового анализатора. Периферический отдел. </w:t>
      </w:r>
      <w:r w:rsidR="004C031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Ушная раковина, </w:t>
      </w:r>
      <w:r w:rsidR="000C3009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арабанная перепонка. Барабанная полость</w:t>
      </w:r>
      <w:r w:rsidR="004C031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: с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истема слуховых косточек</w:t>
      </w:r>
      <w:r w:rsidR="004C031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с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луховые мышцы</w:t>
      </w:r>
      <w:r w:rsidR="004C031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82BF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Возрастные особенности </w:t>
      </w:r>
      <w:r w:rsidR="00E50AB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строения стенок барабанной полости. </w:t>
      </w:r>
      <w:r w:rsidR="004C031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лухов</w:t>
      </w:r>
      <w:r w:rsidR="00282BF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труб</w:t>
      </w:r>
      <w:r w:rsidR="00282BF4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а, особенности строения у детей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Строение </w:t>
      </w:r>
      <w:r w:rsidR="004C031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улитки, 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кортиев орган.</w:t>
      </w:r>
      <w:r w:rsidR="004C031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Проводниковый отдел</w:t>
      </w:r>
      <w:r w:rsidR="004C031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: спиральный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узел, слуховой нерв, слуховые ядра продолговатого мозга, оливы</w:t>
      </w:r>
      <w:r w:rsidR="00BB261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подкорковые слуховые центры</w:t>
      </w:r>
      <w:r w:rsidR="000B195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 Локализация слуховых центров в коре больших полушарий.</w:t>
      </w:r>
      <w:r w:rsidR="000F16A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 фонематического слуха.</w:t>
      </w:r>
      <w:r w:rsidR="008A229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A229A" w:rsidRPr="00855DFD" w:rsidRDefault="000B1958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Физиология слух</w:t>
      </w:r>
      <w:r w:rsidR="00BB261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 Воздушное</w:t>
      </w:r>
      <w:r w:rsidR="000F16AC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костное звукопроведение. Звуковосприятие. Функциональное назначение кортиева органа, слухового нерва, подкорковых слуховых центров. Теории слуха.</w:t>
      </w:r>
      <w:r w:rsidR="008A229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B1958" w:rsidRPr="00855DFD" w:rsidRDefault="000B1958" w:rsidP="001F688D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6710" w:rsidRPr="00855DFD" w:rsidRDefault="00336710" w:rsidP="00336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9062DB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="0007258F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Строение зрительной сенсорной системы</w:t>
      </w:r>
      <w:r w:rsidR="003B2E32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Ф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изиология зрения</w:t>
      </w:r>
    </w:p>
    <w:p w:rsidR="00B80588" w:rsidRPr="00855DFD" w:rsidRDefault="006A45FC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Значение зрительного анализатора в развитии ребенка. 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Отделы зрительно</w:t>
      </w:r>
      <w:r w:rsidR="003230D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го анализатора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230D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Периферический отдел. Строение глазного яблока. </w:t>
      </w:r>
      <w:r w:rsidR="0034622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русталик и стекловидно</w:t>
      </w:r>
      <w:r w:rsidR="0034622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</w:t>
      </w:r>
      <w:r w:rsidR="0034622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854C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п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ередняя и задняя камеры глаза</w:t>
      </w:r>
      <w:r w:rsidR="00644B6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о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болочки глаза. Строение сетчатки.</w:t>
      </w:r>
      <w:r w:rsidR="003230D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Вспомогательные органы глаза.</w:t>
      </w:r>
      <w:r w:rsidR="0034622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Проводниковый и центральный отделы. </w:t>
      </w:r>
      <w:r w:rsidR="003230D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рительный нерв, перекрест, тракт, лучистость. Подкорковые зрительные центры. Корковый отдел зрительно</w:t>
      </w:r>
      <w:r w:rsidR="0034622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го анализатора</w:t>
      </w:r>
      <w:r w:rsidR="00B80588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80588" w:rsidRPr="00855DFD" w:rsidRDefault="00B80588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Этапы зрительного акта. Светопров</w:t>
      </w:r>
      <w:r w:rsidR="00C854C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едение, о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птическая система глаза. Понятие о рефракции</w:t>
      </w:r>
      <w:r w:rsidR="00E64D3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виды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клинической рефракции. Световосприятие</w:t>
      </w:r>
      <w:r w:rsidR="00BB261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цветовосприятие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B261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о центральном и периферическом зрении</w:t>
      </w:r>
      <w:r w:rsidR="00BB261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64D3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Глазодвигательный аппарат. </w:t>
      </w:r>
      <w:r w:rsidR="00BB261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онвергенци</w:t>
      </w:r>
      <w:r w:rsidR="00BB261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дивергенци</w:t>
      </w:r>
      <w:r w:rsidR="00BB2610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 Бинокулярное зрение.</w:t>
      </w:r>
    </w:p>
    <w:p w:rsidR="00B80588" w:rsidRPr="00855DFD" w:rsidRDefault="00B80588" w:rsidP="00336710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437C" w:rsidRPr="00855DFD" w:rsidRDefault="00BB437C" w:rsidP="00BB43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9062DB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="0007258F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Методы исследования </w:t>
      </w:r>
      <w:r w:rsidR="0007258F" w:rsidRPr="00855D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нервной и сенсорных систем</w:t>
      </w:r>
    </w:p>
    <w:p w:rsidR="0007258F" w:rsidRPr="00855DFD" w:rsidRDefault="00C854C0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схема исследования нервной системы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еврологическ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осмотр. </w:t>
      </w:r>
      <w:r w:rsidR="00974C01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ополнительны</w:t>
      </w:r>
      <w:r w:rsidR="00974C01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</w:t>
      </w:r>
      <w:r w:rsidR="00974C01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74C01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исследования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: магнитно-резонансная томография</w:t>
      </w:r>
      <w:r w:rsidR="007A354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электроэнцефалография, электронейромиография, ультразвуковая допплерография, спинномозговая пункция.</w:t>
      </w:r>
    </w:p>
    <w:p w:rsidR="00DC0845" w:rsidRPr="00855DFD" w:rsidRDefault="006E6A4C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92E0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убъективны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92E0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792E0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оценки слуха: </w:t>
      </w:r>
      <w:r w:rsidR="00AF6EE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камертональной, тональной пороговой аудиометрии,</w:t>
      </w:r>
      <w:r w:rsidR="00792E0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</w:t>
      </w:r>
      <w:r w:rsidR="00BA4FD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92E0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слуха речью</w:t>
      </w:r>
      <w:r w:rsidR="00AF6EE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 Объективные методы: слуховые вызванные потенциалы, отоакустическ</w:t>
      </w:r>
      <w:r w:rsidR="00784AD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AF6EE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эмисси</w:t>
      </w:r>
      <w:r w:rsidR="00784AD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F6EEA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92E0B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Исследование воздушной и костной проводимости звука.</w:t>
      </w:r>
    </w:p>
    <w:p w:rsidR="00792E0B" w:rsidRPr="00855DFD" w:rsidRDefault="006E6A4C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="00505C7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тод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05C7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исследования</w:t>
      </w:r>
      <w:r w:rsidR="00E063B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органа зрения. </w:t>
      </w:r>
      <w:r w:rsidR="001F070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Наружный осмотр глаза и его придатков. Исследование в проходящем свете</w:t>
      </w:r>
      <w:r w:rsidR="00BB415D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F070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3B2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остроты зрения, </w:t>
      </w:r>
      <w:r w:rsidR="00505C7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глазного дна</w:t>
      </w:r>
      <w:r w:rsidR="003E14A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 Исследование пол</w:t>
      </w:r>
      <w:r w:rsidR="00034C0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3E14A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зрения</w:t>
      </w:r>
      <w:r w:rsidR="00034C0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14A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экспресс-метод</w:t>
      </w:r>
      <w:r w:rsidR="00034C0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3E14A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 помощью приборов</w:t>
      </w:r>
      <w:r w:rsidR="00034C0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(дуговая и компьютерная периметрия)</w:t>
      </w:r>
      <w:r w:rsidR="003E14AE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34C0F" w:rsidRPr="00855DFD" w:rsidRDefault="00034C0F" w:rsidP="00E41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исследовани</w:t>
      </w:r>
      <w:r w:rsidR="00784AD3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0DD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нервной системы,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органов </w:t>
      </w:r>
      <w:r w:rsidR="0076729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слуха</w:t>
      </w:r>
      <w:r w:rsidR="0007258F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767297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зрения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у детей.</w:t>
      </w:r>
    </w:p>
    <w:p w:rsidR="00BA3678" w:rsidRPr="00855DFD" w:rsidRDefault="00BA367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BA3678" w:rsidRPr="00855DFD" w:rsidRDefault="00BA3678" w:rsidP="00F74F96">
      <w:pPr>
        <w:pStyle w:val="aa"/>
        <w:rPr>
          <w:sz w:val="28"/>
          <w:szCs w:val="28"/>
        </w:rPr>
      </w:pPr>
      <w:bookmarkStart w:id="2" w:name="_Hlk71960136"/>
      <w:r w:rsidRPr="00855DFD">
        <w:rPr>
          <w:sz w:val="28"/>
          <w:szCs w:val="28"/>
        </w:rPr>
        <w:t>ИНФОРМАЦИОННО-МЕТОДИЧЕСКАЯ ЧАСТЬ</w:t>
      </w:r>
    </w:p>
    <w:p w:rsidR="00F74F96" w:rsidRPr="00855DFD" w:rsidRDefault="00F74F96" w:rsidP="00F74F96">
      <w:pPr>
        <w:pStyle w:val="aa"/>
        <w:rPr>
          <w:sz w:val="28"/>
          <w:szCs w:val="28"/>
        </w:rPr>
      </w:pPr>
    </w:p>
    <w:p w:rsidR="00BA3678" w:rsidRPr="00855DFD" w:rsidRDefault="00BA3678" w:rsidP="000A3C87">
      <w:pPr>
        <w:pStyle w:val="aa"/>
        <w:ind w:firstLine="709"/>
        <w:jc w:val="left"/>
        <w:rPr>
          <w:sz w:val="28"/>
          <w:szCs w:val="28"/>
        </w:rPr>
      </w:pPr>
      <w:r w:rsidRPr="00855DFD">
        <w:rPr>
          <w:sz w:val="28"/>
          <w:szCs w:val="28"/>
        </w:rPr>
        <w:t>ОСНОВНАЯ ЛИТЕРАТУРА</w:t>
      </w:r>
    </w:p>
    <w:p w:rsidR="00D41997" w:rsidRPr="00855DFD" w:rsidRDefault="00D41997" w:rsidP="00F74F96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Бирич, Т. А. Офтальмология : учебник / Т. А. Бирич, Л. Н. Марченко, А. Ю. Чекина. – Минск : Новое знание, 2021. – 496 с.</w:t>
      </w:r>
    </w:p>
    <w:p w:rsidR="00D41997" w:rsidRPr="00855DFD" w:rsidRDefault="00D41997" w:rsidP="00F74F96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Неврология и нейрохирургия : учеб.-метод. пособие / А. С. Федулов [и др.]. – Минск : Бел. гос. мед. ун-т, 2018. – 63 с.</w:t>
      </w:r>
    </w:p>
    <w:p w:rsidR="00D41997" w:rsidRPr="00855DFD" w:rsidRDefault="00D41997" w:rsidP="00F74F96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Нейрофизиология, дефектология, высшая нервная деятельность детей и подростков : учебник для педаго</w:t>
      </w:r>
      <w:r w:rsidR="00F74F9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гических вузов / под ред. В. М. 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Смирнова, </w:t>
      </w:r>
      <w:r w:rsidR="002A102D" w:rsidRPr="002A10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Д. С. Свешникова. – 4-е изд. – М. : Мед. информ. агентство, 2021. – 368 с.</w:t>
      </w:r>
    </w:p>
    <w:p w:rsidR="00D41997" w:rsidRPr="00855DFD" w:rsidRDefault="00D41997" w:rsidP="00F74F96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Нормальная физиология : учебник / А. А. Семенович [и др.]: под ред. А. А. Семеновича, В. А. Переверзева. – Минск : Новое знание, 2020. – 520 с.</w:t>
      </w:r>
    </w:p>
    <w:p w:rsidR="00D41997" w:rsidRPr="00855DFD" w:rsidRDefault="00D41997" w:rsidP="00F74F96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Оториноларингология : нац. рук. / под ред. В. Т. Пальчуна. – 2-е изд., перераб. и доп. – М. : ГЭОТАР-Медиа, 2020. – 1024 с.</w:t>
      </w:r>
    </w:p>
    <w:p w:rsidR="00BA3678" w:rsidRPr="00855DFD" w:rsidRDefault="00BA3678" w:rsidP="00F74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3678" w:rsidRPr="00855DFD" w:rsidRDefault="00BA3678" w:rsidP="000A3C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дополнительная ЛИТЕРАТУРА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Hlk24663096"/>
      <w:bookmarkEnd w:id="2"/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Арефьева, А. В. Нейрофизиология</w:t>
      </w:r>
      <w:r w:rsidR="00F74F9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: учебное пособие для вузов / А. В. Арефьева, Н. Н. Гребнева. – М. : Юрайт, 2019. – 189 с.</w:t>
      </w:r>
    </w:p>
    <w:p w:rsidR="00D41997" w:rsidRPr="00855DFD" w:rsidRDefault="00D41997" w:rsidP="002110DB">
      <w:pPr>
        <w:numPr>
          <w:ilvl w:val="0"/>
          <w:numId w:val="4"/>
        </w:numPr>
        <w:tabs>
          <w:tab w:val="clear" w:pos="360"/>
          <w:tab w:val="num" w:pos="0"/>
          <w:tab w:val="left" w:pos="1134"/>
          <w:tab w:val="left" w:pos="6521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Бадалян, Л. О. Невропатология : учебник / Л. О. Бадалян. – М. : Книга по Требованию, 2018. – 332 с.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Веренич, С. В. Нервная система в норме и патологии : учеб.-метод. пособие / С. В. Веренич. – Минск</w:t>
      </w:r>
      <w:r w:rsidR="00F74F9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: Бел. гос. пед. унт-т, 2005. – 76 с.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Веренич, С. В. Нервная система в норме и патологии: нейрофизиология : учеб.-метод. пособие / С. В. Веренич. – Минск : Бел. гос. пед. унт-т, 2011. – 104 с.</w:t>
      </w:r>
    </w:p>
    <w:bookmarkEnd w:id="3"/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Вулси, Т. А. Атлас анатомии головного мозга. Наглядное руководство для изучения анатомии центральной нервной системы / Т. А. Вулси, Дж. Ханауэй, </w:t>
      </w:r>
      <w:r w:rsidR="00E43962"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     </w:t>
      </w:r>
      <w:r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М. Х. Гадо; перевод с англ. – М. : Издательство Панфилова, 2020. – 260 с.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Hlk24663766"/>
      <w:bookmarkStart w:id="5" w:name="_Hlk24663627"/>
      <w:bookmarkStart w:id="6" w:name="_Hlk24662864"/>
      <w:bookmarkStart w:id="7" w:name="_Hlk24662961"/>
      <w:bookmarkStart w:id="8" w:name="_Hlk24663047"/>
      <w:bookmarkStart w:id="9" w:name="_Hlk24663358"/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Клименко, К. Э. В лабиринтах уха, горла и носа / К. Э. Клименко. – М. : Эксмо, 2019. – 256 с.</w:t>
      </w:r>
    </w:p>
    <w:bookmarkEnd w:id="4"/>
    <w:bookmarkEnd w:id="5"/>
    <w:bookmarkEnd w:id="6"/>
    <w:bookmarkEnd w:id="7"/>
    <w:bookmarkEnd w:id="8"/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Ковалева, А. В. Физиология высшей нервной деятельности и сенсорных систем / А. В. Ковалева. – М. : Юрайт, 2020. – 183 с.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Hlk24663080"/>
      <w:bookmarkEnd w:id="9"/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Лурия, А. Р. Высшие корковые функции человека / А. Р. Лурия. – СПб. : Питер, 2020. – 768 с.</w:t>
      </w:r>
    </w:p>
    <w:bookmarkEnd w:id="10"/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Нейман, Л. В. Анатомия, физиология и патология органов слуха и речи : учеб. для студентов высш. пед. учеб. заведений / Л. В. Нейман, М. Р. Богомильский ; под ред. В. И. Селиверстова. – М. : В</w:t>
      </w:r>
      <w:r w:rsidR="00F74F96"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ладос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, 2001. – 224 с.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Павлов, И. П. Лекции о работе больших полушарий головного мозга / И. П. Павлов. – М. : Эксмо, 2017. – 480 с.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Сандригайло, Л. И. Анатомо-клинический атлас по невропатологии / Л. И. Сандригайло. – М. : Книга по Требованию, 2013. – 270 с.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Скриган, Г. В. Анатомия, физиология и патология органов зрения : пособие / Г. В. Скриган. – Минск : Бел. гос. пед. унт-т, 2012. – 104 с.</w:t>
      </w:r>
    </w:p>
    <w:p w:rsidR="00D41997" w:rsidRPr="00855DFD" w:rsidRDefault="005013F9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Хомская, Е. Д. Нейропсихология </w:t>
      </w:r>
      <w:r w:rsidR="00D41997"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: учебник для вузов / Е. Д. Хомская. –</w:t>
      </w:r>
      <w:r w:rsidR="00E43962"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  </w:t>
      </w:r>
      <w:r w:rsidR="00D41997" w:rsidRPr="00855D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4-е изд. – СПб. : Питер, 2015. – 496 с.</w:t>
      </w:r>
    </w:p>
    <w:p w:rsidR="00D41997" w:rsidRPr="00855DFD" w:rsidRDefault="00D41997" w:rsidP="00F74F9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Шипицына, Л. М. Анатомия, физиология и патология органов слуха, речи и зрения : учеб. для студентов вузов, обучающихся по направлению подготовки «Специальное (дефектологическое) образование» / Л. М. Шипицына, И. А. Вартанян. – 3-е изд. – М. : Академия, 2014. – 429 с.</w:t>
      </w:r>
    </w:p>
    <w:p w:rsidR="00740D78" w:rsidRPr="00855DFD" w:rsidRDefault="00740D7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EA6441" w:rsidRPr="00855DFD" w:rsidRDefault="00EA6441" w:rsidP="00682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D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EA6441" w:rsidRPr="00855DFD" w:rsidRDefault="00EA6441" w:rsidP="00682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B7" w:rsidRPr="00746380" w:rsidRDefault="006824C2" w:rsidP="0068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C2">
        <w:rPr>
          <w:rFonts w:ascii="Times New Roman" w:hAnsi="Times New Roman" w:cs="Times New Roman"/>
          <w:sz w:val="28"/>
          <w:szCs w:val="28"/>
        </w:rPr>
        <w:t xml:space="preserve">Формы обучения – аудиторная (лекции, практические и лабораторные занятия) и внеаудиторная (самостоятельная) работа. </w:t>
      </w:r>
    </w:p>
    <w:p w:rsidR="006824C2" w:rsidRPr="006824C2" w:rsidRDefault="006824C2" w:rsidP="0068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C2"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 </w:t>
      </w:r>
    </w:p>
    <w:p w:rsidR="00740D78" w:rsidRPr="00855DFD" w:rsidRDefault="00740D78" w:rsidP="006824C2">
      <w:pPr>
        <w:tabs>
          <w:tab w:val="left" w:pos="466"/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006" w:rsidRPr="00855DFD" w:rsidRDefault="00392006" w:rsidP="006824C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Перечень рекомендуемых средств диагностики</w:t>
      </w:r>
    </w:p>
    <w:p w:rsidR="00392006" w:rsidRPr="00855DFD" w:rsidRDefault="00392006" w:rsidP="006824C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92006" w:rsidRPr="00855DFD" w:rsidRDefault="00392006" w:rsidP="006824C2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4"/>
          <w:sz w:val="28"/>
          <w:szCs w:val="28"/>
        </w:rPr>
      </w:pPr>
      <w:r w:rsidRPr="00855DFD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тесты учебных достижений; 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4"/>
          <w:sz w:val="28"/>
          <w:szCs w:val="28"/>
        </w:rPr>
      </w:pPr>
      <w:r w:rsidRPr="00855DFD">
        <w:rPr>
          <w:rFonts w:ascii="Times New Roman" w:eastAsia="PMingLiU" w:hAnsi="Times New Roman" w:cs="Times New Roman"/>
          <w:noProof/>
          <w:spacing w:val="-4"/>
          <w:sz w:val="28"/>
          <w:szCs w:val="28"/>
          <w:lang w:eastAsia="zh-TW"/>
        </w:rPr>
        <w:t>защита выполненных на практических и лабораторных занятиях индивидуальных заданий (в том числе и разноуровневых);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4"/>
          <w:sz w:val="28"/>
          <w:szCs w:val="28"/>
        </w:rPr>
      </w:pPr>
      <w:r w:rsidRPr="00855DFD">
        <w:rPr>
          <w:rFonts w:ascii="Times New Roman" w:eastAsia="Arial Unicode MS" w:hAnsi="Times New Roman" w:cs="Times New Roman"/>
          <w:spacing w:val="-4"/>
          <w:sz w:val="28"/>
          <w:szCs w:val="28"/>
        </w:rPr>
        <w:t>устный опрос во время проведения занятий;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4"/>
          <w:sz w:val="28"/>
          <w:szCs w:val="28"/>
        </w:rPr>
      </w:pPr>
      <w:r w:rsidRPr="00855DFD">
        <w:rPr>
          <w:rFonts w:ascii="Times New Roman" w:eastAsia="Arial Unicode MS" w:hAnsi="Times New Roman" w:cs="Times New Roman"/>
          <w:spacing w:val="-4"/>
          <w:sz w:val="28"/>
          <w:szCs w:val="28"/>
        </w:rPr>
        <w:t>конспектирование первоисточников;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pacing w:val="-4"/>
          <w:sz w:val="28"/>
          <w:szCs w:val="28"/>
        </w:rPr>
      </w:pPr>
      <w:r w:rsidRPr="00855DFD">
        <w:rPr>
          <w:rFonts w:ascii="Times New Roman" w:eastAsia="Arial Unicode MS" w:hAnsi="Times New Roman" w:cs="Times New Roman"/>
          <w:color w:val="auto"/>
          <w:spacing w:val="-4"/>
          <w:sz w:val="28"/>
          <w:szCs w:val="28"/>
        </w:rPr>
        <w:t>практико</w:t>
      </w:r>
      <w:r w:rsidR="00205AA8" w:rsidRPr="00855DFD">
        <w:rPr>
          <w:rFonts w:ascii="Times New Roman" w:eastAsia="Arial Unicode MS" w:hAnsi="Times New Roman" w:cs="Times New Roman"/>
          <w:color w:val="auto"/>
          <w:spacing w:val="-4"/>
          <w:sz w:val="28"/>
          <w:szCs w:val="28"/>
        </w:rPr>
        <w:t>-</w:t>
      </w:r>
      <w:r w:rsidRPr="00855DFD">
        <w:rPr>
          <w:rFonts w:ascii="Times New Roman" w:eastAsia="Arial Unicode MS" w:hAnsi="Times New Roman" w:cs="Times New Roman"/>
          <w:color w:val="auto"/>
          <w:spacing w:val="-4"/>
          <w:sz w:val="28"/>
          <w:szCs w:val="28"/>
        </w:rPr>
        <w:t>ориентированные учебные задачи;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55DFD">
        <w:rPr>
          <w:rFonts w:ascii="Times New Roman" w:eastAsia="Arial Unicode MS" w:hAnsi="Times New Roman" w:cs="Times New Roman"/>
          <w:color w:val="auto"/>
          <w:spacing w:val="-4"/>
          <w:sz w:val="28"/>
          <w:szCs w:val="28"/>
        </w:rPr>
        <w:t>оценка глоссария;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55DFD">
        <w:rPr>
          <w:rFonts w:ascii="Times New Roman" w:eastAsia="Arial Unicode MS" w:hAnsi="Times New Roman" w:cs="Times New Roman"/>
          <w:color w:val="auto"/>
          <w:spacing w:val="-4"/>
          <w:sz w:val="28"/>
          <w:szCs w:val="28"/>
        </w:rPr>
        <w:t xml:space="preserve">структурно-логические и блок-схемы; 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55DFD">
        <w:rPr>
          <w:rFonts w:ascii="Times New Roman" w:hAnsi="Times New Roman" w:cs="Times New Roman"/>
          <w:color w:val="auto"/>
          <w:spacing w:val="-4"/>
          <w:sz w:val="28"/>
          <w:szCs w:val="28"/>
        </w:rPr>
        <w:t>защита рефератов и проектов;</w:t>
      </w:r>
    </w:p>
    <w:p w:rsidR="00392006" w:rsidRPr="00855DFD" w:rsidRDefault="00392006" w:rsidP="003920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>сдача зачета.</w:t>
      </w:r>
    </w:p>
    <w:p w:rsidR="00740D78" w:rsidRPr="00855DFD" w:rsidRDefault="00740D78" w:rsidP="00740D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3C87" w:rsidRPr="00855DFD" w:rsidRDefault="000A3C87" w:rsidP="000A3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92006" w:rsidRPr="00855DFD" w:rsidRDefault="00392006" w:rsidP="000A3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0A3C87" w:rsidRPr="00855DFD" w:rsidRDefault="000A3C87" w:rsidP="000A3C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При изучении учебной дисциплины </w:t>
      </w:r>
      <w:r w:rsidRPr="00855DF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55DFD">
        <w:rPr>
          <w:rFonts w:ascii="Times New Roman" w:eastAsia="Times New Roman" w:hAnsi="Times New Roman" w:cs="Times New Roman"/>
          <w:color w:val="auto"/>
          <w:sz w:val="28"/>
          <w:szCs w:val="28"/>
        </w:rPr>
        <w:t>Нейрофизиология и сенсорные системы»</w:t>
      </w:r>
      <w:r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 рекомендуется использовать следующие формы самостоятельной работы студентов: </w:t>
      </w:r>
    </w:p>
    <w:p w:rsidR="000A3C87" w:rsidRPr="00855DFD" w:rsidRDefault="000A3C87" w:rsidP="000A3C8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:rsidR="000A3C87" w:rsidRPr="00855DFD" w:rsidRDefault="000A3C87" w:rsidP="000A3C87">
      <w:pPr>
        <w:widowControl w:val="0"/>
        <w:tabs>
          <w:tab w:val="left" w:pos="993"/>
          <w:tab w:val="left" w:pos="120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подготовка к лабораторным работам, их оформление; </w:t>
      </w:r>
    </w:p>
    <w:p w:rsidR="000A3C87" w:rsidRPr="00855DFD" w:rsidRDefault="000A3C87" w:rsidP="000A3C8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>выполнение домашних заданий в виде решения практико</w:t>
      </w:r>
      <w:r w:rsidR="00A3295C"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>-</w:t>
      </w:r>
      <w:r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>ориентированных задач по отдельным темам содержания учебной дисциплины;</w:t>
      </w:r>
    </w:p>
    <w:p w:rsidR="000A3C87" w:rsidRPr="00855DFD" w:rsidRDefault="000A3C87" w:rsidP="000A3C8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>презентация результатов лабораторных работ;</w:t>
      </w:r>
    </w:p>
    <w:p w:rsidR="00E41F3C" w:rsidRPr="00855DFD" w:rsidRDefault="000A3C87" w:rsidP="00E41F3C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</w:pPr>
      <w:r w:rsidRPr="00855DFD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выполнение учебно-исследовательской работы.</w:t>
      </w:r>
    </w:p>
    <w:p w:rsidR="00E41F3C" w:rsidRPr="00855DFD" w:rsidRDefault="00E41F3C" w:rsidP="00E41F3C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</w:p>
    <w:sectPr w:rsidR="00E41F3C" w:rsidRPr="00855DFD" w:rsidSect="008232F4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D5" w:rsidRDefault="003547D5">
      <w:pPr>
        <w:spacing w:after="0" w:line="240" w:lineRule="auto"/>
      </w:pPr>
      <w:r>
        <w:separator/>
      </w:r>
    </w:p>
  </w:endnote>
  <w:endnote w:type="continuationSeparator" w:id="0">
    <w:p w:rsidR="003547D5" w:rsidRDefault="0035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D5" w:rsidRDefault="003547D5">
      <w:pPr>
        <w:spacing w:after="0" w:line="240" w:lineRule="auto"/>
      </w:pPr>
      <w:r>
        <w:separator/>
      </w:r>
    </w:p>
  </w:footnote>
  <w:footnote w:type="continuationSeparator" w:id="0">
    <w:p w:rsidR="003547D5" w:rsidRDefault="0035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AC" w:rsidRDefault="00EE3B03" w:rsidP="00EE3B03">
    <w:pPr>
      <w:pStyle w:val="a4"/>
      <w:tabs>
        <w:tab w:val="left" w:pos="5310"/>
      </w:tabs>
    </w:pPr>
    <w:r>
      <w:tab/>
    </w:r>
    <w:sdt>
      <w:sdtPr>
        <w:id w:val="17442970"/>
        <w:docPartObj>
          <w:docPartGallery w:val="Page Numbers (Top of Page)"/>
          <w:docPartUnique/>
        </w:docPartObj>
      </w:sdtPr>
      <w:sdtEndPr/>
      <w:sdtContent>
        <w:r w:rsidR="00541387">
          <w:fldChar w:fldCharType="begin"/>
        </w:r>
        <w:r w:rsidR="00210FDD">
          <w:instrText xml:space="preserve"> PAGE   \* MERGEFORMAT </w:instrText>
        </w:r>
        <w:r w:rsidR="00541387">
          <w:fldChar w:fldCharType="separate"/>
        </w:r>
        <w:r w:rsidR="00746380">
          <w:rPr>
            <w:noProof/>
          </w:rPr>
          <w:t>2</w:t>
        </w:r>
        <w:r w:rsidR="00541387">
          <w:rPr>
            <w:noProof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3B5E"/>
    <w:multiLevelType w:val="hybridMultilevel"/>
    <w:tmpl w:val="67B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235"/>
    <w:multiLevelType w:val="multilevel"/>
    <w:tmpl w:val="1FB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710377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0516E"/>
    <w:multiLevelType w:val="hybridMultilevel"/>
    <w:tmpl w:val="8140DADA"/>
    <w:lvl w:ilvl="0" w:tplc="6408EF0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423F6"/>
    <w:multiLevelType w:val="hybridMultilevel"/>
    <w:tmpl w:val="AAC25372"/>
    <w:lvl w:ilvl="0" w:tplc="6408EF0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04E33CB"/>
    <w:multiLevelType w:val="hybridMultilevel"/>
    <w:tmpl w:val="071E5F1A"/>
    <w:lvl w:ilvl="0" w:tplc="6408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C900E1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86E9B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060CD"/>
    <w:multiLevelType w:val="multilevel"/>
    <w:tmpl w:val="B72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21916"/>
    <w:multiLevelType w:val="hybridMultilevel"/>
    <w:tmpl w:val="114E3F60"/>
    <w:lvl w:ilvl="0" w:tplc="6408EF00">
      <w:start w:val="1"/>
      <w:numFmt w:val="bullet"/>
      <w:lvlText w:val="-"/>
      <w:lvlJc w:val="left"/>
      <w:pPr>
        <w:ind w:left="141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C9A"/>
    <w:rsid w:val="00004E3C"/>
    <w:rsid w:val="00013E4D"/>
    <w:rsid w:val="000172D0"/>
    <w:rsid w:val="00022BA7"/>
    <w:rsid w:val="00023089"/>
    <w:rsid w:val="000312D3"/>
    <w:rsid w:val="0003229A"/>
    <w:rsid w:val="00034C0F"/>
    <w:rsid w:val="00035371"/>
    <w:rsid w:val="0003569A"/>
    <w:rsid w:val="0004247B"/>
    <w:rsid w:val="00052AAE"/>
    <w:rsid w:val="00054525"/>
    <w:rsid w:val="0007258F"/>
    <w:rsid w:val="0007473F"/>
    <w:rsid w:val="000767BE"/>
    <w:rsid w:val="00081D52"/>
    <w:rsid w:val="000A3C87"/>
    <w:rsid w:val="000A52A9"/>
    <w:rsid w:val="000B1958"/>
    <w:rsid w:val="000B1C5A"/>
    <w:rsid w:val="000B3520"/>
    <w:rsid w:val="000B5349"/>
    <w:rsid w:val="000C3009"/>
    <w:rsid w:val="000C70C3"/>
    <w:rsid w:val="000E1764"/>
    <w:rsid w:val="000F16AC"/>
    <w:rsid w:val="000F3A9E"/>
    <w:rsid w:val="00103A43"/>
    <w:rsid w:val="00106280"/>
    <w:rsid w:val="001167D1"/>
    <w:rsid w:val="001422CA"/>
    <w:rsid w:val="00144DD9"/>
    <w:rsid w:val="00154053"/>
    <w:rsid w:val="001644CE"/>
    <w:rsid w:val="00165CD2"/>
    <w:rsid w:val="00175B28"/>
    <w:rsid w:val="00184EA6"/>
    <w:rsid w:val="001900D2"/>
    <w:rsid w:val="001A1BA8"/>
    <w:rsid w:val="001B0115"/>
    <w:rsid w:val="001B6BCE"/>
    <w:rsid w:val="001B7CBA"/>
    <w:rsid w:val="001D351C"/>
    <w:rsid w:val="001F0706"/>
    <w:rsid w:val="001F688D"/>
    <w:rsid w:val="00204274"/>
    <w:rsid w:val="0020538F"/>
    <w:rsid w:val="00205AA8"/>
    <w:rsid w:val="00210ADE"/>
    <w:rsid w:val="00210FDD"/>
    <w:rsid w:val="002110DB"/>
    <w:rsid w:val="00221B50"/>
    <w:rsid w:val="00233726"/>
    <w:rsid w:val="002459B1"/>
    <w:rsid w:val="00265C55"/>
    <w:rsid w:val="00276AC9"/>
    <w:rsid w:val="00277BB2"/>
    <w:rsid w:val="00282BF4"/>
    <w:rsid w:val="00283435"/>
    <w:rsid w:val="002A102D"/>
    <w:rsid w:val="002D211D"/>
    <w:rsid w:val="002D2317"/>
    <w:rsid w:val="002D2DFD"/>
    <w:rsid w:val="002D5B27"/>
    <w:rsid w:val="002E76F3"/>
    <w:rsid w:val="002F000A"/>
    <w:rsid w:val="002F667C"/>
    <w:rsid w:val="003006B7"/>
    <w:rsid w:val="0030352C"/>
    <w:rsid w:val="00305E54"/>
    <w:rsid w:val="00312003"/>
    <w:rsid w:val="003121CD"/>
    <w:rsid w:val="003133E8"/>
    <w:rsid w:val="003138D3"/>
    <w:rsid w:val="00320549"/>
    <w:rsid w:val="003230D0"/>
    <w:rsid w:val="00331991"/>
    <w:rsid w:val="003333E1"/>
    <w:rsid w:val="00336710"/>
    <w:rsid w:val="003425FD"/>
    <w:rsid w:val="00346227"/>
    <w:rsid w:val="0035037A"/>
    <w:rsid w:val="003547D5"/>
    <w:rsid w:val="0035505D"/>
    <w:rsid w:val="00357468"/>
    <w:rsid w:val="00362B2C"/>
    <w:rsid w:val="00367972"/>
    <w:rsid w:val="0037781F"/>
    <w:rsid w:val="0038039A"/>
    <w:rsid w:val="00392006"/>
    <w:rsid w:val="003B0A62"/>
    <w:rsid w:val="003B2E32"/>
    <w:rsid w:val="003B5E4D"/>
    <w:rsid w:val="003C44D8"/>
    <w:rsid w:val="003C4E88"/>
    <w:rsid w:val="003C4F2B"/>
    <w:rsid w:val="003D4A44"/>
    <w:rsid w:val="003E14AE"/>
    <w:rsid w:val="00400C6C"/>
    <w:rsid w:val="004018F2"/>
    <w:rsid w:val="00401D89"/>
    <w:rsid w:val="00415CBC"/>
    <w:rsid w:val="00436107"/>
    <w:rsid w:val="00442693"/>
    <w:rsid w:val="0046120F"/>
    <w:rsid w:val="00472432"/>
    <w:rsid w:val="00486912"/>
    <w:rsid w:val="00496C7E"/>
    <w:rsid w:val="004A6FCA"/>
    <w:rsid w:val="004C0318"/>
    <w:rsid w:val="004D0A0D"/>
    <w:rsid w:val="004D1AB0"/>
    <w:rsid w:val="004D7937"/>
    <w:rsid w:val="004E300B"/>
    <w:rsid w:val="004F4DAB"/>
    <w:rsid w:val="005013F9"/>
    <w:rsid w:val="005043F3"/>
    <w:rsid w:val="00505C76"/>
    <w:rsid w:val="005074FA"/>
    <w:rsid w:val="00510D87"/>
    <w:rsid w:val="005166A5"/>
    <w:rsid w:val="00537713"/>
    <w:rsid w:val="00541387"/>
    <w:rsid w:val="00541A7C"/>
    <w:rsid w:val="005450EF"/>
    <w:rsid w:val="00546B72"/>
    <w:rsid w:val="00552044"/>
    <w:rsid w:val="0055604C"/>
    <w:rsid w:val="00561EC3"/>
    <w:rsid w:val="0056697F"/>
    <w:rsid w:val="00573946"/>
    <w:rsid w:val="0059624B"/>
    <w:rsid w:val="00596315"/>
    <w:rsid w:val="00596664"/>
    <w:rsid w:val="005A6DD7"/>
    <w:rsid w:val="005B2A77"/>
    <w:rsid w:val="005E763E"/>
    <w:rsid w:val="005F5ADF"/>
    <w:rsid w:val="00606E39"/>
    <w:rsid w:val="00636521"/>
    <w:rsid w:val="00641F6E"/>
    <w:rsid w:val="00644B68"/>
    <w:rsid w:val="006505E0"/>
    <w:rsid w:val="006568B1"/>
    <w:rsid w:val="00664FC5"/>
    <w:rsid w:val="00667465"/>
    <w:rsid w:val="006824C2"/>
    <w:rsid w:val="006855C6"/>
    <w:rsid w:val="00690DC0"/>
    <w:rsid w:val="006A45FC"/>
    <w:rsid w:val="006A4C9A"/>
    <w:rsid w:val="006D0138"/>
    <w:rsid w:val="006D19D8"/>
    <w:rsid w:val="006E33EF"/>
    <w:rsid w:val="006E6A4C"/>
    <w:rsid w:val="006F153D"/>
    <w:rsid w:val="007032D2"/>
    <w:rsid w:val="0071026B"/>
    <w:rsid w:val="00713713"/>
    <w:rsid w:val="00726E8C"/>
    <w:rsid w:val="0073388F"/>
    <w:rsid w:val="00740CC1"/>
    <w:rsid w:val="00740D78"/>
    <w:rsid w:val="00746123"/>
    <w:rsid w:val="00746380"/>
    <w:rsid w:val="00753804"/>
    <w:rsid w:val="00761BC8"/>
    <w:rsid w:val="00767297"/>
    <w:rsid w:val="007828FD"/>
    <w:rsid w:val="00784AD3"/>
    <w:rsid w:val="00792E0B"/>
    <w:rsid w:val="00793BD3"/>
    <w:rsid w:val="00793FD2"/>
    <w:rsid w:val="00794AEF"/>
    <w:rsid w:val="007A3543"/>
    <w:rsid w:val="007A6E62"/>
    <w:rsid w:val="007B734A"/>
    <w:rsid w:val="007E533C"/>
    <w:rsid w:val="007F19C2"/>
    <w:rsid w:val="007F3A5D"/>
    <w:rsid w:val="0080116B"/>
    <w:rsid w:val="0081182F"/>
    <w:rsid w:val="0081534B"/>
    <w:rsid w:val="00821767"/>
    <w:rsid w:val="008232F4"/>
    <w:rsid w:val="0082531B"/>
    <w:rsid w:val="008253FA"/>
    <w:rsid w:val="00842B7D"/>
    <w:rsid w:val="008434C9"/>
    <w:rsid w:val="008460C7"/>
    <w:rsid w:val="0084644B"/>
    <w:rsid w:val="0085360F"/>
    <w:rsid w:val="00854F6A"/>
    <w:rsid w:val="00855DFD"/>
    <w:rsid w:val="008573B0"/>
    <w:rsid w:val="00863E63"/>
    <w:rsid w:val="008656ED"/>
    <w:rsid w:val="008742DC"/>
    <w:rsid w:val="00880091"/>
    <w:rsid w:val="008A229A"/>
    <w:rsid w:val="008A51E9"/>
    <w:rsid w:val="008B4A1D"/>
    <w:rsid w:val="008C66B2"/>
    <w:rsid w:val="008C6DE0"/>
    <w:rsid w:val="008D379E"/>
    <w:rsid w:val="008E034D"/>
    <w:rsid w:val="008E0D40"/>
    <w:rsid w:val="008E6597"/>
    <w:rsid w:val="008F12CB"/>
    <w:rsid w:val="009062DB"/>
    <w:rsid w:val="00924E5F"/>
    <w:rsid w:val="009277FC"/>
    <w:rsid w:val="00930F83"/>
    <w:rsid w:val="0093278C"/>
    <w:rsid w:val="00943079"/>
    <w:rsid w:val="00946BD4"/>
    <w:rsid w:val="00955904"/>
    <w:rsid w:val="00963662"/>
    <w:rsid w:val="009653B1"/>
    <w:rsid w:val="009677F1"/>
    <w:rsid w:val="009713A4"/>
    <w:rsid w:val="009725B4"/>
    <w:rsid w:val="00973480"/>
    <w:rsid w:val="00974C01"/>
    <w:rsid w:val="00977EE8"/>
    <w:rsid w:val="009851B5"/>
    <w:rsid w:val="009854E9"/>
    <w:rsid w:val="00994E8E"/>
    <w:rsid w:val="00994ECE"/>
    <w:rsid w:val="009B7E45"/>
    <w:rsid w:val="009C175D"/>
    <w:rsid w:val="009C567F"/>
    <w:rsid w:val="00A008B9"/>
    <w:rsid w:val="00A076C1"/>
    <w:rsid w:val="00A16430"/>
    <w:rsid w:val="00A214C2"/>
    <w:rsid w:val="00A259DA"/>
    <w:rsid w:val="00A308CB"/>
    <w:rsid w:val="00A32099"/>
    <w:rsid w:val="00A3295C"/>
    <w:rsid w:val="00A34AE8"/>
    <w:rsid w:val="00A42054"/>
    <w:rsid w:val="00A43A02"/>
    <w:rsid w:val="00A45103"/>
    <w:rsid w:val="00A50DDF"/>
    <w:rsid w:val="00A61515"/>
    <w:rsid w:val="00A63BB7"/>
    <w:rsid w:val="00A640F6"/>
    <w:rsid w:val="00A65435"/>
    <w:rsid w:val="00A67F29"/>
    <w:rsid w:val="00A77D7F"/>
    <w:rsid w:val="00A94764"/>
    <w:rsid w:val="00AC454B"/>
    <w:rsid w:val="00AC5F2C"/>
    <w:rsid w:val="00AF6681"/>
    <w:rsid w:val="00AF6B27"/>
    <w:rsid w:val="00AF6EEA"/>
    <w:rsid w:val="00AF7E4C"/>
    <w:rsid w:val="00B13914"/>
    <w:rsid w:val="00B2686A"/>
    <w:rsid w:val="00B26D51"/>
    <w:rsid w:val="00B4181D"/>
    <w:rsid w:val="00B57F5E"/>
    <w:rsid w:val="00B65E97"/>
    <w:rsid w:val="00B74DD1"/>
    <w:rsid w:val="00B80588"/>
    <w:rsid w:val="00B87B83"/>
    <w:rsid w:val="00BA3678"/>
    <w:rsid w:val="00BA4FDE"/>
    <w:rsid w:val="00BB2610"/>
    <w:rsid w:val="00BB2B77"/>
    <w:rsid w:val="00BB3638"/>
    <w:rsid w:val="00BB415D"/>
    <w:rsid w:val="00BB437C"/>
    <w:rsid w:val="00BB6384"/>
    <w:rsid w:val="00BB70D6"/>
    <w:rsid w:val="00BC40CA"/>
    <w:rsid w:val="00BF0850"/>
    <w:rsid w:val="00BF1D75"/>
    <w:rsid w:val="00BF245C"/>
    <w:rsid w:val="00BF6D9E"/>
    <w:rsid w:val="00C06FEE"/>
    <w:rsid w:val="00C1279B"/>
    <w:rsid w:val="00C233DE"/>
    <w:rsid w:val="00C27952"/>
    <w:rsid w:val="00C335E7"/>
    <w:rsid w:val="00C6041A"/>
    <w:rsid w:val="00C60C14"/>
    <w:rsid w:val="00C70C0D"/>
    <w:rsid w:val="00C854C0"/>
    <w:rsid w:val="00C96DD8"/>
    <w:rsid w:val="00CA4C29"/>
    <w:rsid w:val="00CA7343"/>
    <w:rsid w:val="00CC261D"/>
    <w:rsid w:val="00CC7625"/>
    <w:rsid w:val="00CD6432"/>
    <w:rsid w:val="00CF4CFF"/>
    <w:rsid w:val="00D15397"/>
    <w:rsid w:val="00D17A25"/>
    <w:rsid w:val="00D22F02"/>
    <w:rsid w:val="00D41997"/>
    <w:rsid w:val="00D53B9B"/>
    <w:rsid w:val="00D75627"/>
    <w:rsid w:val="00D76ADC"/>
    <w:rsid w:val="00D9215D"/>
    <w:rsid w:val="00D92C8C"/>
    <w:rsid w:val="00D93968"/>
    <w:rsid w:val="00DB6A50"/>
    <w:rsid w:val="00DC0845"/>
    <w:rsid w:val="00DC67F5"/>
    <w:rsid w:val="00DD13AA"/>
    <w:rsid w:val="00DE0B06"/>
    <w:rsid w:val="00DE22FA"/>
    <w:rsid w:val="00DF1A74"/>
    <w:rsid w:val="00DF71E5"/>
    <w:rsid w:val="00E04E46"/>
    <w:rsid w:val="00E063B2"/>
    <w:rsid w:val="00E1145A"/>
    <w:rsid w:val="00E13501"/>
    <w:rsid w:val="00E23E57"/>
    <w:rsid w:val="00E32973"/>
    <w:rsid w:val="00E369EB"/>
    <w:rsid w:val="00E41719"/>
    <w:rsid w:val="00E41F3C"/>
    <w:rsid w:val="00E43962"/>
    <w:rsid w:val="00E46532"/>
    <w:rsid w:val="00E47952"/>
    <w:rsid w:val="00E50AB7"/>
    <w:rsid w:val="00E64ACD"/>
    <w:rsid w:val="00E64D32"/>
    <w:rsid w:val="00E67A08"/>
    <w:rsid w:val="00E71725"/>
    <w:rsid w:val="00E848D9"/>
    <w:rsid w:val="00E86833"/>
    <w:rsid w:val="00E93C65"/>
    <w:rsid w:val="00EA6441"/>
    <w:rsid w:val="00EA6C40"/>
    <w:rsid w:val="00EB25EE"/>
    <w:rsid w:val="00EB4786"/>
    <w:rsid w:val="00EE3B03"/>
    <w:rsid w:val="00EF4A57"/>
    <w:rsid w:val="00F041AC"/>
    <w:rsid w:val="00F07FAB"/>
    <w:rsid w:val="00F11624"/>
    <w:rsid w:val="00F16A65"/>
    <w:rsid w:val="00F23B7C"/>
    <w:rsid w:val="00F3582D"/>
    <w:rsid w:val="00F418F6"/>
    <w:rsid w:val="00F74F96"/>
    <w:rsid w:val="00F833ED"/>
    <w:rsid w:val="00FB189E"/>
    <w:rsid w:val="00FD415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B4BD95-EA24-4F01-8C17-268A0FE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9A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0E1764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97"/>
    <w:pPr>
      <w:ind w:left="720"/>
      <w:contextualSpacing/>
    </w:pPr>
  </w:style>
  <w:style w:type="table" w:customStyle="1" w:styleId="TableGrid">
    <w:name w:val="TableGrid"/>
    <w:rsid w:val="003D4A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rsid w:val="000E1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E17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E1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0E1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0E17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0E1764"/>
    <w:rPr>
      <w:rFonts w:ascii="Calibri" w:eastAsia="Calibri" w:hAnsi="Calibri" w:cs="Calibri"/>
      <w:color w:val="000000"/>
      <w:lang w:eastAsia="ru-RU"/>
    </w:rPr>
  </w:style>
  <w:style w:type="paragraph" w:styleId="a8">
    <w:name w:val="Body Text"/>
    <w:basedOn w:val="a"/>
    <w:link w:val="a9"/>
    <w:uiPriority w:val="99"/>
    <w:unhideWhenUsed/>
    <w:rsid w:val="000E17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E1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E1764"/>
    <w:pPr>
      <w:widowControl w:val="0"/>
      <w:autoSpaceDE w:val="0"/>
      <w:autoSpaceDN w:val="0"/>
      <w:spacing w:before="1440" w:after="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Обычный1"/>
    <w:uiPriority w:val="99"/>
    <w:rsid w:val="000E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3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BA367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character" w:customStyle="1" w:styleId="ab">
    <w:name w:val="Название Знак"/>
    <w:basedOn w:val="a0"/>
    <w:link w:val="aa"/>
    <w:uiPriority w:val="99"/>
    <w:rsid w:val="00BA367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041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41AC"/>
    <w:rPr>
      <w:rFonts w:ascii="Calibri" w:eastAsia="Calibri" w:hAnsi="Calibri" w:cs="Calibri"/>
      <w:color w:val="00000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41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41AC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customStyle="1" w:styleId="ac">
    <w:name w:val="Раздел"/>
    <w:basedOn w:val="a"/>
    <w:rsid w:val="00F041AC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 w:cs="Times New Roman"/>
      <w:b/>
      <w:bCs/>
      <w:caps/>
      <w:color w:val="auto"/>
      <w:sz w:val="28"/>
      <w:szCs w:val="28"/>
    </w:rPr>
  </w:style>
  <w:style w:type="paragraph" w:customStyle="1" w:styleId="ConsPlusNormal">
    <w:name w:val="ConsPlusNormal"/>
    <w:rsid w:val="00F0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40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40D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740D78"/>
    <w:rPr>
      <w:rFonts w:ascii="Calibri" w:eastAsia="Calibri" w:hAnsi="Calibri" w:cs="Calibri"/>
      <w:color w:val="00000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40D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40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29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12</Pages>
  <Words>3177</Words>
  <Characters>18112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alsetin</dc:creator>
  <cp:lastModifiedBy>Михайлова Инна Николаевна</cp:lastModifiedBy>
  <cp:revision>45</cp:revision>
  <cp:lastPrinted>2022-04-08T12:54:00Z</cp:lastPrinted>
  <dcterms:created xsi:type="dcterms:W3CDTF">2021-05-20T19:34:00Z</dcterms:created>
  <dcterms:modified xsi:type="dcterms:W3CDTF">2022-05-26T13:14:00Z</dcterms:modified>
</cp:coreProperties>
</file>