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A0C8" w14:textId="77777777" w:rsidR="006D1704" w:rsidRPr="001C3F9E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1C3F9E" w:rsidRPr="001C3F9E" w14:paraId="46DD2B1A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3CD2E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1C3F9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534437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CB80A" w14:textId="77777777" w:rsidR="006D1704" w:rsidRPr="001C3F9E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1C3F9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1C3F9E" w:rsidRPr="001C3F9E" w14:paraId="0A09DF32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DCB6B9F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EC912B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18A19BA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1C3F9E" w:rsidRPr="001C3F9E" w14:paraId="6ABE8413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446D9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1C3F9E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DEC9D2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17913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1C3F9E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1C3F9E" w:rsidRPr="001C3F9E" w14:paraId="4F283F2C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DDB342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32A319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6A7D1CB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1C3F9E" w14:paraId="3AAAC694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60C6070" w14:textId="4943C17C" w:rsidR="006D1704" w:rsidRPr="001C3F9E" w:rsidRDefault="001F2E5C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C3F9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 августа</w:t>
            </w:r>
            <w:r w:rsidR="006A30A8" w:rsidRPr="001C3F9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DD69B9" w:rsidRPr="001C3F9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="006A30A8" w:rsidRPr="001C3F9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1C3F9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1C3F9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240</w:t>
            </w:r>
          </w:p>
          <w:p w14:paraId="33DC8048" w14:textId="77777777" w:rsidR="006D1704" w:rsidRPr="001C3F9E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2D320A99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highlight w:val="yellow"/>
                <w:lang w:eastAsia="ru-RU"/>
              </w:rPr>
            </w:pPr>
            <w:r w:rsidRPr="001C3F9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CD4B26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5C8DA28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2565F2FF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5327D888" w14:textId="77777777" w:rsidR="006D1704" w:rsidRPr="001C3F9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1C3F9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4490E831" w14:textId="77777777" w:rsidR="006D1704" w:rsidRPr="001C3F9E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6D1704" w:rsidRPr="001C3F9E" w14:paraId="5B61C825" w14:textId="77777777" w:rsidTr="003D67F2">
        <w:trPr>
          <w:trHeight w:val="611"/>
        </w:trPr>
        <w:tc>
          <w:tcPr>
            <w:tcW w:w="4786" w:type="dxa"/>
          </w:tcPr>
          <w:p w14:paraId="06288422" w14:textId="649474D2" w:rsidR="006D1704" w:rsidRPr="001C3F9E" w:rsidRDefault="006D1704" w:rsidP="002F20CF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1C3F9E">
              <w:rPr>
                <w:rFonts w:ascii="Times New Roman" w:hAnsi="Times New Roman"/>
                <w:spacing w:val="-10"/>
                <w:sz w:val="30"/>
                <w:szCs w:val="30"/>
              </w:rPr>
              <w:t>Об утверждении образовательн</w:t>
            </w:r>
            <w:r w:rsidR="009D5A03" w:rsidRPr="001C3F9E">
              <w:rPr>
                <w:rFonts w:ascii="Times New Roman" w:hAnsi="Times New Roman"/>
                <w:spacing w:val="-10"/>
                <w:sz w:val="30"/>
                <w:szCs w:val="30"/>
              </w:rPr>
              <w:t>ого</w:t>
            </w:r>
            <w:r w:rsidRPr="001C3F9E">
              <w:rPr>
                <w:rFonts w:ascii="Times New Roman" w:hAnsi="Times New Roman"/>
                <w:spacing w:val="-10"/>
                <w:sz w:val="30"/>
                <w:szCs w:val="30"/>
              </w:rPr>
              <w:t xml:space="preserve"> стандарт</w:t>
            </w:r>
            <w:r w:rsidR="009D5A03" w:rsidRPr="001C3F9E">
              <w:rPr>
                <w:rFonts w:ascii="Times New Roman" w:hAnsi="Times New Roman"/>
                <w:spacing w:val="-10"/>
                <w:sz w:val="30"/>
                <w:szCs w:val="30"/>
              </w:rPr>
              <w:t>а</w:t>
            </w:r>
            <w:r w:rsidRPr="001C3F9E">
              <w:rPr>
                <w:rFonts w:ascii="Times New Roman" w:hAnsi="Times New Roman"/>
                <w:spacing w:val="-10"/>
                <w:sz w:val="30"/>
                <w:szCs w:val="30"/>
              </w:rPr>
              <w:t xml:space="preserve"> высшего образования </w:t>
            </w:r>
            <w:r w:rsidRPr="001C3F9E">
              <w:rPr>
                <w:rFonts w:ascii="Times New Roman" w:hAnsi="Times New Roman"/>
                <w:spacing w:val="-12"/>
                <w:sz w:val="30"/>
                <w:szCs w:val="30"/>
                <w:lang w:val="en-US"/>
              </w:rPr>
              <w:t>I</w:t>
            </w:r>
            <w:r w:rsidR="003D67F2" w:rsidRPr="001C3F9E">
              <w:rPr>
                <w:rFonts w:ascii="Times New Roman" w:hAnsi="Times New Roman"/>
                <w:spacing w:val="-12"/>
                <w:sz w:val="30"/>
                <w:szCs w:val="30"/>
              </w:rPr>
              <w:t> </w:t>
            </w:r>
            <w:r w:rsidRPr="001C3F9E">
              <w:rPr>
                <w:rFonts w:ascii="Times New Roman" w:hAnsi="Times New Roman"/>
                <w:spacing w:val="-12"/>
                <w:sz w:val="30"/>
                <w:szCs w:val="30"/>
              </w:rPr>
              <w:t>ступени</w:t>
            </w:r>
            <w:r w:rsidRPr="001C3F9E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 </w:t>
            </w:r>
            <w:r w:rsidR="009D5A03" w:rsidRPr="001C3F9E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по специальности </w:t>
            </w:r>
            <w:r w:rsidR="009D5A03" w:rsidRPr="001C3F9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1-</w:t>
            </w:r>
            <w:r w:rsidR="002012CA" w:rsidRPr="001C3F9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79</w:t>
            </w:r>
            <w:r w:rsidR="009D5A03" w:rsidRPr="001C3F9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 xml:space="preserve"> 0</w:t>
            </w:r>
            <w:r w:rsidR="002012CA" w:rsidRPr="001C3F9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1</w:t>
            </w:r>
            <w:r w:rsidR="009D5A03" w:rsidRPr="001C3F9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 xml:space="preserve"> 0</w:t>
            </w:r>
            <w:r w:rsidR="002012CA" w:rsidRPr="001C3F9E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6</w:t>
            </w:r>
          </w:p>
        </w:tc>
      </w:tr>
    </w:tbl>
    <w:p w14:paraId="51480B55" w14:textId="77777777" w:rsidR="006D1704" w:rsidRPr="001C3F9E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53E79831" w14:textId="77777777" w:rsidR="00907CFC" w:rsidRPr="001C3F9E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1C3F9E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1C3F9E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1C3F9E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76C6613F" w14:textId="1BF8C354" w:rsidR="006D1704" w:rsidRPr="001C3F9E" w:rsidRDefault="00DD69B9" w:rsidP="00DD6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C3F9E">
        <w:rPr>
          <w:rFonts w:ascii="Times New Roman" w:eastAsia="Calibri" w:hAnsi="Times New Roman" w:cs="Times New Roman"/>
          <w:sz w:val="30"/>
          <w:szCs w:val="30"/>
        </w:rPr>
        <w:t>1. Утвердить образовательный</w:t>
      </w:r>
      <w:r w:rsidR="006D1704" w:rsidRPr="001C3F9E">
        <w:rPr>
          <w:rFonts w:ascii="Times New Roman" w:eastAsia="Calibri" w:hAnsi="Times New Roman" w:cs="Times New Roman"/>
          <w:sz w:val="30"/>
          <w:szCs w:val="30"/>
        </w:rPr>
        <w:t xml:space="preserve"> станд</w:t>
      </w:r>
      <w:r w:rsidRPr="001C3F9E">
        <w:rPr>
          <w:rFonts w:ascii="Times New Roman" w:eastAsia="Calibri" w:hAnsi="Times New Roman" w:cs="Times New Roman"/>
          <w:sz w:val="30"/>
          <w:szCs w:val="30"/>
        </w:rPr>
        <w:t>арт высшего образования I</w:t>
      </w:r>
      <w:r w:rsidR="009D5A03" w:rsidRPr="001C3F9E">
        <w:rPr>
          <w:rFonts w:ascii="Times New Roman" w:eastAsia="Calibri" w:hAnsi="Times New Roman" w:cs="Times New Roman"/>
          <w:sz w:val="30"/>
          <w:szCs w:val="30"/>
        </w:rPr>
        <w:t> </w:t>
      </w:r>
      <w:r w:rsidRPr="001C3F9E">
        <w:rPr>
          <w:rFonts w:ascii="Times New Roman" w:eastAsia="Calibri" w:hAnsi="Times New Roman" w:cs="Times New Roman"/>
          <w:sz w:val="30"/>
          <w:szCs w:val="30"/>
        </w:rPr>
        <w:t xml:space="preserve">ступени по специальности </w:t>
      </w:r>
      <w:r w:rsidR="002012CA" w:rsidRPr="001C3F9E">
        <w:rPr>
          <w:rFonts w:ascii="Times New Roman" w:hAnsi="Times New Roman" w:cs="Times New Roman"/>
          <w:sz w:val="30"/>
          <w:szCs w:val="30"/>
        </w:rPr>
        <w:t>1-79 01 06 «Сестринское дело</w:t>
      </w:r>
      <w:r w:rsidR="002012CA" w:rsidRPr="001C3F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</w:t>
      </w:r>
      <w:r w:rsidR="00D279C8" w:rsidRPr="001C3F9E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Pr="001C3F9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38D98BC" w14:textId="3850D4B4" w:rsidR="006D1704" w:rsidRPr="001C3F9E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3F9E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1C3F9E">
        <w:rPr>
          <w:rFonts w:ascii="Times New Roman" w:eastAsia="Calibri" w:hAnsi="Times New Roman" w:cs="Times New Roman"/>
          <w:sz w:val="30"/>
          <w:szCs w:val="30"/>
        </w:rPr>
        <w:t xml:space="preserve">Настоящее постановление вступает в силу </w:t>
      </w:r>
      <w:r w:rsidR="001F2E5C" w:rsidRPr="001C3F9E">
        <w:rPr>
          <w:rFonts w:ascii="Times New Roman" w:eastAsia="Calibri" w:hAnsi="Times New Roman" w:cs="Times New Roman"/>
          <w:sz w:val="30"/>
          <w:szCs w:val="30"/>
        </w:rPr>
        <w:t>с</w:t>
      </w:r>
      <w:r w:rsidRPr="001C3F9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2E5C" w:rsidRPr="001C3F9E">
        <w:rPr>
          <w:rFonts w:ascii="Times New Roman" w:eastAsia="Calibri" w:hAnsi="Times New Roman" w:cs="Times New Roman"/>
          <w:sz w:val="30"/>
          <w:szCs w:val="30"/>
        </w:rPr>
        <w:t>3</w:t>
      </w:r>
      <w:r w:rsidR="005237F1">
        <w:rPr>
          <w:rFonts w:ascii="Times New Roman" w:eastAsia="Calibri" w:hAnsi="Times New Roman" w:cs="Times New Roman"/>
          <w:sz w:val="30"/>
          <w:szCs w:val="30"/>
        </w:rPr>
        <w:t>0</w:t>
      </w:r>
      <w:r w:rsidR="001F2E5C" w:rsidRPr="001C3F9E">
        <w:rPr>
          <w:rFonts w:ascii="Times New Roman" w:eastAsia="Calibri" w:hAnsi="Times New Roman" w:cs="Times New Roman"/>
          <w:sz w:val="30"/>
          <w:szCs w:val="30"/>
        </w:rPr>
        <w:t xml:space="preserve"> августа 2022 г</w:t>
      </w:r>
      <w:r w:rsidR="00855087" w:rsidRPr="001C3F9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A293F09" w14:textId="77777777" w:rsidR="006D1704" w:rsidRPr="001C3F9E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B6414D5" w14:textId="77777777" w:rsidR="00C91D10" w:rsidRPr="001C3F9E" w:rsidRDefault="00C91D10" w:rsidP="00C91D1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14:paraId="4980240B" w14:textId="77777777" w:rsidR="00C91D10" w:rsidRPr="001C3F9E" w:rsidRDefault="00C91D10" w:rsidP="00C91D1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3F38CCA" w14:textId="77777777" w:rsidR="006D1704" w:rsidRPr="001C3F9E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16D1692" w14:textId="77777777" w:rsidR="006D1704" w:rsidRPr="001C3F9E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07BC2E" w14:textId="77777777" w:rsidR="00F84CE5" w:rsidRPr="001C3F9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0CADBB8" w14:textId="77777777" w:rsidR="00F84CE5" w:rsidRPr="001C3F9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15C05B9" w14:textId="77777777" w:rsidR="00F84CE5" w:rsidRPr="001C3F9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5468FE" w14:textId="77777777" w:rsidR="00DD69B9" w:rsidRPr="001C3F9E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4CA97E" w14:textId="77777777" w:rsidR="003D67F2" w:rsidRPr="001C3F9E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70F4314" w14:textId="77777777" w:rsidR="003D67F2" w:rsidRPr="001C3F9E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8D3D4B" w14:textId="77777777" w:rsidR="003D67F2" w:rsidRPr="001C3F9E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7536CC" w14:textId="77777777" w:rsidR="003D67F2" w:rsidRPr="001C3F9E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3C3EDB4" w14:textId="77777777" w:rsidR="006D1704" w:rsidRPr="001C3F9E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1C3F9E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708957A7" w14:textId="77777777" w:rsidR="002012CA" w:rsidRPr="001C3F9E" w:rsidRDefault="002012CA" w:rsidP="002012C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здравоохранения </w:t>
      </w:r>
    </w:p>
    <w:p w14:paraId="5FF493EF" w14:textId="77777777" w:rsidR="002012CA" w:rsidRPr="001C3F9E" w:rsidRDefault="002012CA" w:rsidP="002012C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5BB3D2E3" w14:textId="0CD55E25" w:rsidR="00361C8D" w:rsidRPr="001C3F9E" w:rsidRDefault="00361C8D" w:rsidP="00534EAE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1CAE28E8" w14:textId="77777777" w:rsidR="006D1704" w:rsidRPr="001C3F9E" w:rsidRDefault="006D1704" w:rsidP="006D1704"/>
    <w:p w14:paraId="606408F9" w14:textId="77777777" w:rsidR="00361C8D" w:rsidRPr="001C3F9E" w:rsidRDefault="00361C8D" w:rsidP="006D1704">
      <w:pPr>
        <w:sectPr w:rsidR="00361C8D" w:rsidRPr="001C3F9E" w:rsidSect="00D9193C">
          <w:footerReference w:type="firs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25A57A81" w14:textId="77777777" w:rsidR="002012CA" w:rsidRPr="001C3F9E" w:rsidRDefault="002012CA" w:rsidP="002012CA">
      <w:pPr>
        <w:spacing w:after="12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bookmark0"/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УТВЕРЖДЕНО</w:t>
      </w:r>
    </w:p>
    <w:p w14:paraId="5859637B" w14:textId="77777777" w:rsidR="002012CA" w:rsidRPr="001C3F9E" w:rsidRDefault="002012CA" w:rsidP="002012CA">
      <w:pPr>
        <w:spacing w:after="0" w:line="260" w:lineRule="exact"/>
        <w:ind w:firstLine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</w:t>
      </w:r>
    </w:p>
    <w:p w14:paraId="784A3D7F" w14:textId="77777777" w:rsidR="002012CA" w:rsidRPr="001C3F9E" w:rsidRDefault="002012CA" w:rsidP="002012CA">
      <w:pPr>
        <w:spacing w:after="0" w:line="260" w:lineRule="exact"/>
        <w:ind w:firstLine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Министерства образования</w:t>
      </w:r>
    </w:p>
    <w:p w14:paraId="53262CD8" w14:textId="77777777" w:rsidR="002012CA" w:rsidRPr="001C3F9E" w:rsidRDefault="002012CA" w:rsidP="002012CA">
      <w:pPr>
        <w:spacing w:after="0" w:line="260" w:lineRule="exact"/>
        <w:ind w:firstLine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Республики Беларусь</w:t>
      </w:r>
    </w:p>
    <w:p w14:paraId="7A93301C" w14:textId="732C7C66" w:rsidR="002012CA" w:rsidRPr="001C3F9E" w:rsidRDefault="00FE5C9B" w:rsidP="002012CA">
      <w:pPr>
        <w:spacing w:after="0" w:line="260" w:lineRule="exact"/>
        <w:ind w:firstLine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08.08.</w:t>
      </w:r>
      <w:r w:rsidR="002012CA"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2022 №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240</w:t>
      </w:r>
    </w:p>
    <w:p w14:paraId="7BA9939C" w14:textId="77777777" w:rsidR="002012CA" w:rsidRPr="001C3F9E" w:rsidRDefault="002012CA" w:rsidP="0020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390C82D" w14:textId="77777777" w:rsidR="002012CA" w:rsidRPr="001C3F9E" w:rsidRDefault="002012CA" w:rsidP="0020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ОБРАЗОВАТЕЛЬНЫЙ СТАНДАРТ </w:t>
      </w:r>
    </w:p>
    <w:p w14:paraId="545C2D9B" w14:textId="77777777" w:rsidR="002012CA" w:rsidRPr="001C3F9E" w:rsidRDefault="002012CA" w:rsidP="0020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</w:t>
      </w:r>
    </w:p>
    <w:p w14:paraId="6F4E632E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(ОСВО 1-79 01 06-2021)</w:t>
      </w:r>
    </w:p>
    <w:p w14:paraId="2D3FCDAE" w14:textId="77777777" w:rsidR="002012CA" w:rsidRPr="001C3F9E" w:rsidRDefault="002012CA" w:rsidP="002012CA">
      <w:pPr>
        <w:widowControl w:val="0"/>
        <w:spacing w:after="0" w:line="240" w:lineRule="auto"/>
        <w:ind w:firstLine="425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</w:p>
    <w:p w14:paraId="03C24A55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bookmarkStart w:id="1" w:name="_Toc57110956"/>
      <w:bookmarkStart w:id="2" w:name="_Toc57111296"/>
      <w:bookmarkStart w:id="3" w:name="_Toc57181279"/>
      <w:bookmarkStart w:id="4" w:name="_Toc58042590"/>
      <w:bookmarkStart w:id="5" w:name="_Toc61858652"/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ВЫСШЕЕ ОБРАЗОВАНИЕ</w:t>
      </w:r>
      <w:bookmarkEnd w:id="1"/>
      <w:bookmarkEnd w:id="2"/>
      <w:bookmarkEnd w:id="3"/>
      <w:bookmarkEnd w:id="4"/>
      <w:bookmarkEnd w:id="5"/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 xml:space="preserve">. </w:t>
      </w: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  <w:t>I</w:t>
      </w: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 xml:space="preserve"> СТУПЕНЬ</w:t>
      </w:r>
    </w:p>
    <w:p w14:paraId="4FAA423F" w14:textId="77777777" w:rsidR="002012CA" w:rsidRPr="001C3F9E" w:rsidRDefault="002012CA" w:rsidP="002012CA">
      <w:pPr>
        <w:keepNext/>
        <w:widowControl w:val="0"/>
        <w:spacing w:after="0" w:line="240" w:lineRule="auto"/>
        <w:ind w:left="1418" w:firstLine="709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1BC3A89" w14:textId="77777777" w:rsidR="002012CA" w:rsidRPr="001C3F9E" w:rsidRDefault="002012CA" w:rsidP="002012CA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>1-79 01 06 Сестринское дело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3D1E76D5" w14:textId="77777777" w:rsidR="002012CA" w:rsidRPr="001C3F9E" w:rsidRDefault="002012CA" w:rsidP="002012CA">
      <w:pPr>
        <w:widowControl w:val="0"/>
        <w:spacing w:after="0" w:line="240" w:lineRule="auto"/>
        <w:ind w:left="2184" w:hanging="2184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sz w:val="30"/>
          <w:szCs w:val="30"/>
          <w:lang w:val="be-BY" w:eastAsia="ru-RU" w:bidi="ru-RU"/>
        </w:rPr>
        <w:t>Квалификация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Медицинская сестра с высшим образованием</w:t>
      </w:r>
    </w:p>
    <w:p w14:paraId="54C193C8" w14:textId="77777777" w:rsidR="002012CA" w:rsidRPr="001C3F9E" w:rsidRDefault="002012CA" w:rsidP="002012CA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30"/>
          <w:szCs w:val="30"/>
          <w:lang w:val="be-BY" w:eastAsia="ru-RU" w:bidi="ru-RU"/>
        </w:rPr>
      </w:pPr>
    </w:p>
    <w:p w14:paraId="214F47A9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 xml:space="preserve">ВЫШЭЙШАЯ АДУКАЦЫЯ. </w:t>
      </w: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  <w:t>I</w:t>
      </w: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 xml:space="preserve"> СТУПЕНЬ</w:t>
      </w:r>
    </w:p>
    <w:p w14:paraId="797CD65D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</w:p>
    <w:p w14:paraId="4538A1ED" w14:textId="77777777" w:rsidR="002012CA" w:rsidRPr="001C3F9E" w:rsidRDefault="002012CA" w:rsidP="002012CA">
      <w:pPr>
        <w:keepNext/>
        <w:widowControl w:val="0"/>
        <w:spacing w:after="0" w:line="240" w:lineRule="auto"/>
        <w:ind w:left="2160" w:hanging="2160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Спецыяльнасць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1-79 01 06 </w:t>
      </w:r>
      <w:proofErr w:type="spellStart"/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>Сястрынская</w:t>
      </w:r>
      <w:proofErr w:type="spellEnd"/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справа</w:t>
      </w:r>
    </w:p>
    <w:p w14:paraId="28A8C98E" w14:textId="77777777" w:rsidR="002012CA" w:rsidRPr="001C3F9E" w:rsidRDefault="002012CA" w:rsidP="002012CA">
      <w:pPr>
        <w:widowControl w:val="0"/>
        <w:spacing w:after="0" w:line="240" w:lineRule="auto"/>
        <w:ind w:left="2184" w:hanging="2160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val="be-BY" w:eastAsia="ru-RU" w:bidi="ru-RU"/>
        </w:rPr>
        <w:t>Кваліфікацыя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be-BY" w:eastAsia="ru-RU" w:bidi="ru-RU"/>
        </w:rPr>
        <w:t xml:space="preserve"> Медыцынская сястра з вышэйшай адукацыяй</w:t>
      </w:r>
    </w:p>
    <w:p w14:paraId="6E4918DC" w14:textId="77777777" w:rsidR="002012CA" w:rsidRPr="001C3F9E" w:rsidRDefault="002012CA" w:rsidP="002012C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</w:pPr>
    </w:p>
    <w:p w14:paraId="054BACAE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</w:pP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  <w:t>HIGHER EDUCATION. I STAGE</w:t>
      </w:r>
    </w:p>
    <w:p w14:paraId="432C5352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</w:pPr>
      <w:r w:rsidRPr="001C3F9E"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  <w:t xml:space="preserve"> </w:t>
      </w:r>
    </w:p>
    <w:p w14:paraId="16854EE7" w14:textId="77777777" w:rsidR="002012CA" w:rsidRPr="001C3F9E" w:rsidRDefault="002012CA" w:rsidP="002012C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30"/>
          <w:szCs w:val="30"/>
          <w:lang w:val="en-US" w:eastAsia="ru-RU"/>
        </w:rPr>
      </w:pPr>
      <w:proofErr w:type="spellStart"/>
      <w:r w:rsidRPr="001C3F9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Speciality</w:t>
      </w:r>
      <w:proofErr w:type="spellEnd"/>
      <w:r w:rsidRPr="001C3F9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1-79 01 06 Nursing</w:t>
      </w:r>
    </w:p>
    <w:p w14:paraId="1330ACCB" w14:textId="77777777" w:rsidR="002012CA" w:rsidRPr="001C3F9E" w:rsidRDefault="002012CA" w:rsidP="002012CA">
      <w:pPr>
        <w:widowControl w:val="0"/>
        <w:spacing w:after="0" w:line="240" w:lineRule="auto"/>
        <w:ind w:left="1440" w:hanging="1440"/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</w:pP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val="en-US" w:eastAsia="ru-RU" w:bidi="ru-RU"/>
        </w:rPr>
        <w:t>Qualification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 xml:space="preserve"> Medical Nurse with Higher Education</w:t>
      </w:r>
    </w:p>
    <w:p w14:paraId="4D61960D" w14:textId="77777777" w:rsidR="002012CA" w:rsidRPr="001C3F9E" w:rsidRDefault="002012CA" w:rsidP="002012CA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</w:pPr>
    </w:p>
    <w:bookmarkEnd w:id="0"/>
    <w:p w14:paraId="33C6544E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1</w:t>
      </w:r>
    </w:p>
    <w:p w14:paraId="5A9CF72C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>ОБЩИЕ ПОЛОЖЕНИЯ</w:t>
      </w:r>
    </w:p>
    <w:p w14:paraId="52C32DB9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</w:p>
    <w:p w14:paraId="24BDEAC6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1. Образовательный стандарт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по специальности 1-79 01 06 «Сестринское дело</w:t>
      </w:r>
      <w:r w:rsidRPr="001C3F9E">
        <w:rPr>
          <w:rFonts w:ascii="Times New Roman" w:eastAsia="Arial Unicode MS" w:hAnsi="Times New Roman" w:cs="Times New Roman"/>
          <w:sz w:val="30"/>
          <w:szCs w:val="30"/>
          <w:shd w:val="clear" w:color="auto" w:fill="FFFFFF"/>
          <w:lang w:eastAsia="ru-RU" w:bidi="ru-RU"/>
        </w:rPr>
        <w:t xml:space="preserve">» (далее – образовательный стандарт)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применяется при разр</w:t>
      </w:r>
      <w:bookmarkStart w:id="6" w:name="_GoBack"/>
      <w:bookmarkEnd w:id="6"/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аботке учебно-программной документации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br/>
        <w:t xml:space="preserve">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br/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ступени), учебно-методической документации, учебных изданий, информационно-аналитических материалов.</w:t>
      </w:r>
    </w:p>
    <w:p w14:paraId="24E47C3B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 xml:space="preserve">образовательной программе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по специальности 1-79 01 06 «Сестринское дело</w:t>
      </w:r>
      <w:r w:rsidRPr="001C3F9E">
        <w:rPr>
          <w:rFonts w:ascii="Times New Roman" w:eastAsia="Arial Unicode MS" w:hAnsi="Times New Roman" w:cs="Times New Roman"/>
          <w:sz w:val="30"/>
          <w:szCs w:val="30"/>
          <w:shd w:val="clear" w:color="auto" w:fill="FFFFFF"/>
          <w:lang w:eastAsia="ru-RU" w:bidi="ru-RU"/>
        </w:rPr>
        <w:t>»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.</w:t>
      </w:r>
    </w:p>
    <w:p w14:paraId="6C7EB627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bookmark2"/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541EE463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об образовании;</w:t>
      </w:r>
    </w:p>
    <w:p w14:paraId="402C8B4C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Общегосударственный классификатор Республики Беларусь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C3F9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 011-2009 «Специальности и квалификации» (далее – ОКРБ 011-2009);</w:t>
      </w:r>
    </w:p>
    <w:p w14:paraId="07E8BA94" w14:textId="77777777" w:rsidR="002012CA" w:rsidRPr="001C3F9E" w:rsidRDefault="002012CA" w:rsidP="002012CA">
      <w:pPr>
        <w:keepNext/>
        <w:keepLines/>
        <w:widowControl w:val="0"/>
        <w:tabs>
          <w:tab w:val="left" w:pos="142"/>
          <w:tab w:val="left" w:pos="101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Общегосударственный </w:t>
      </w:r>
      <w:hyperlink r:id="rId9" w:history="1">
        <w:r w:rsidRPr="001C3F9E">
          <w:rPr>
            <w:rFonts w:ascii="Times New Roman" w:eastAsia="Times New Roman" w:hAnsi="Times New Roman" w:cs="Times New Roman"/>
            <w:bCs/>
            <w:sz w:val="30"/>
            <w:szCs w:val="30"/>
            <w:lang w:eastAsia="ru-RU" w:bidi="ru-RU"/>
          </w:rPr>
          <w:t>классификатор</w:t>
        </w:r>
      </w:hyperlink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Республики Беларусь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br/>
      </w:r>
      <w:r w:rsidRPr="001C3F9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 w:bidi="ru-RU"/>
        </w:rPr>
        <w:t>ОКРБ 005-2011 «Виды экономической деятельности» (далее – ОКРБ 005-2011);</w:t>
      </w:r>
    </w:p>
    <w:p w14:paraId="064A7CB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СТБ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ISO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9000-2015 Системы менеджмента качества. Основные положения и словарь (далее – СТБ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ISO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9000-2015).</w:t>
      </w:r>
    </w:p>
    <w:p w14:paraId="729E12E6" w14:textId="77777777" w:rsidR="002012CA" w:rsidRPr="001C3F9E" w:rsidRDefault="002012CA" w:rsidP="002012CA">
      <w:pPr>
        <w:keepNext/>
        <w:keepLines/>
        <w:widowControl w:val="0"/>
        <w:tabs>
          <w:tab w:val="left" w:pos="142"/>
          <w:tab w:val="left" w:pos="101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3.</w:t>
      </w:r>
      <w:bookmarkEnd w:id="7"/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В настоящем образовательном стандарте применяются термины, установленные в Кодексе Республики Беларусь об образовании, Законе Республики Беларусь от 18 июня 1993 г. № 2435-XII «О здравоохранении», а также следующие термины с соответствующими определениями:</w:t>
      </w:r>
    </w:p>
    <w:p w14:paraId="3547ECC7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 w:bidi="ru-RU"/>
        </w:rPr>
        <w:t>базовые профессиональные компетенции</w:t>
      </w:r>
      <w:r w:rsidRPr="001C3F9E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 w:bidi="ru-RU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23536570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зачетная единица</w:t>
      </w:r>
      <w:r w:rsidRPr="001C3F9E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–</w:t>
      </w:r>
      <w:r w:rsidRPr="001C3F9E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числовой способ выражения трудоемкости учебной работы студента, основанный на достижении результатов обучения;</w:t>
      </w:r>
    </w:p>
    <w:p w14:paraId="516736AE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 w:bidi="ru-RU"/>
        </w:rPr>
        <w:t>квалификация</w:t>
      </w:r>
      <w:r w:rsidRPr="001C3F9E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 w:bidi="ru-RU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7FA9858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компетентность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–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способность применять знания и навыки для достижения намеченных результатов (СТБ 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val="en-US" w:eastAsia="ru-RU" w:bidi="ru-RU"/>
        </w:rPr>
        <w:t>ISO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 9000-2015);</w:t>
      </w:r>
    </w:p>
    <w:p w14:paraId="25738CF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компетенция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 – знания, умения и опыт, необходимые для решения теоретических и практических задач;</w:t>
      </w:r>
    </w:p>
    <w:p w14:paraId="5CF3B72C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>модуль</w:t>
      </w: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14:paraId="0CC6EBD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>обеспечение качества</w:t>
      </w: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ISO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9000-2015);</w:t>
      </w:r>
    </w:p>
    <w:p w14:paraId="4652CE01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>результаты обучения</w:t>
      </w: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71B5E4F6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сестринский уход – комплекс лечебных, профилактических, санитарно-эпидемиологических мероприятий, направленный на восстановление функций организма человека и профилактику осложнений;</w:t>
      </w:r>
    </w:p>
    <w:p w14:paraId="6A1DA115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lastRenderedPageBreak/>
        <w:t>специализированные компетенции</w:t>
      </w: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– компетенции, формируемые в соответствии с требованиями к специалисту с высшим образованием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br/>
        <w:t>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образования;</w:t>
      </w:r>
    </w:p>
    <w:p w14:paraId="0DB99C3E" w14:textId="77777777" w:rsidR="002012CA" w:rsidRPr="001C3F9E" w:rsidRDefault="002012CA" w:rsidP="002012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специальность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–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24ABA26F" w14:textId="77777777" w:rsidR="002012CA" w:rsidRPr="001C3F9E" w:rsidRDefault="002012CA" w:rsidP="002012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универсальные компетенции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– компетенции, формируемые в соответствии с требованиями к специалисту с высшим образованием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br/>
        <w:t>I 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14:paraId="678340BB" w14:textId="77777777" w:rsidR="002012CA" w:rsidRPr="001C3F9E" w:rsidRDefault="002012CA" w:rsidP="002012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4. Специальность 1-79 01 06 «Сестринское дело</w:t>
      </w:r>
      <w:r w:rsidRPr="001C3F9E">
        <w:rPr>
          <w:rFonts w:ascii="Times New Roman" w:eastAsia="Arial Unicode MS" w:hAnsi="Times New Roman" w:cs="Times New Roman"/>
          <w:sz w:val="30"/>
          <w:szCs w:val="30"/>
          <w:shd w:val="clear" w:color="auto" w:fill="FFFFFF"/>
          <w:lang w:eastAsia="ru-RU" w:bidi="ru-RU"/>
        </w:rPr>
        <w:t>»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в соответствии с ОКРБ 011-2009 относится к профилю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L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«Здравоохранение», направлению образования 79 «Профилактика, диагностика, лечение, реабилитация и организация здравоохранения» и обеспечивает получение квалификации «Медицинская сестра с высшим образованием».</w:t>
      </w:r>
    </w:p>
    <w:p w14:paraId="31573FEB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5.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1-79 01 06 «Сестринское дело</w:t>
      </w:r>
      <w:r w:rsidRPr="001C3F9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x-none" w:eastAsia="x-none"/>
        </w:rPr>
        <w:t>»</w:t>
      </w:r>
      <w:r w:rsidRPr="001C3F9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относится к уровню 6 Национальной рамки квалификаций высшего образования Республики Беларусь.</w:t>
      </w:r>
    </w:p>
    <w:p w14:paraId="7B3BE91E" w14:textId="77777777" w:rsidR="002012CA" w:rsidRPr="001C3F9E" w:rsidRDefault="002012CA" w:rsidP="002012C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46B206E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14:paraId="5CC7F19A" w14:textId="77777777" w:rsidR="002012CA" w:rsidRPr="001C3F9E" w:rsidRDefault="002012CA" w:rsidP="0020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УРОВНЮ 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ОСНОВНОГО 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ОБРАЗОВАНИЯ ЛИЦ,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ПОСТУПАЮЩИХ ДЛЯ ПОЛУЧЕНИЯ ВЫСШЕГО ОБРАЗОВАНИЯ 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br/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, ФОРМАМ И СРОКАМ ПОЛУЧЕНИЯ 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ВЫСШЕГО ОБРАЗОВАНИЯ 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СТУПЕНИ</w:t>
      </w:r>
    </w:p>
    <w:p w14:paraId="7D8C9262" w14:textId="77777777" w:rsidR="002012CA" w:rsidRPr="001C3F9E" w:rsidRDefault="002012CA" w:rsidP="002012C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6. На все формы получения высшего образования могут поступать лица, которые имеют среднее специальное образование, подтвержденное соответствующим документом об образовании.</w:t>
      </w:r>
    </w:p>
    <w:p w14:paraId="14D8B9F5" w14:textId="77777777" w:rsidR="002012CA" w:rsidRPr="001C3F9E" w:rsidRDefault="002012CA" w:rsidP="0020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trike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Прием лиц для получения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 осуществляется на основании пункта 9 статьи 57 Кодекса Республики Беларусь об образовании. </w:t>
      </w:r>
    </w:p>
    <w:p w14:paraId="5962A553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7.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Обучение по специальности предусматривает очную (дневную)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форму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ступени.</w:t>
      </w:r>
    </w:p>
    <w:p w14:paraId="386D3945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8. Срок получения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в дневной форме составляет 4 года.</w:t>
      </w:r>
    </w:p>
    <w:p w14:paraId="513AD6EB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9. Перечень специальностей среднего специального образования, образовательные программы по которым могут быть интегрированы с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 xml:space="preserve">образовательной программой высшего образования I ступени по 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специальности 1-79 01 06 «Сестринское дело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shd w:val="clear" w:color="auto" w:fill="FFFFFF"/>
          <w:lang w:eastAsia="ru-RU" w:bidi="ru-RU"/>
        </w:rPr>
        <w:t>»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, определяется Министерством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образования.</w:t>
      </w:r>
    </w:p>
    <w:p w14:paraId="5953E0D1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Срок получения высшего образования по специальности 1-79 01 06 «Сестринское дело»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01E49DE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10. Общий объем образовательной программы высшего образования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  <w:t>I ступени составляет 240 зачетных единиц.</w:t>
      </w:r>
    </w:p>
    <w:p w14:paraId="3A8A5094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единиц. </w:t>
      </w:r>
    </w:p>
    <w:p w14:paraId="6742174E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D84FE80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2224554F" w14:textId="77777777" w:rsidR="002012CA" w:rsidRPr="001C3F9E" w:rsidRDefault="002012CA" w:rsidP="002012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66E9853F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14:paraId="27A9C204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11. 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в соответствии с ОКРБ 005-2011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являются:</w:t>
      </w:r>
    </w:p>
    <w:p w14:paraId="3684DE28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85322 Среднее специальное образование;</w:t>
      </w:r>
    </w:p>
    <w:p w14:paraId="224B820B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8542 Высшее образование;</w:t>
      </w:r>
    </w:p>
    <w:p w14:paraId="45C8ADD9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85422 Послевузовское образование;</w:t>
      </w:r>
    </w:p>
    <w:p w14:paraId="3EC22D1B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855 Прочие виды образования;</w:t>
      </w:r>
    </w:p>
    <w:p w14:paraId="3A494564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86 Здравоохранение;</w:t>
      </w:r>
    </w:p>
    <w:p w14:paraId="27F7EC5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 Научные исследования и разработки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6D32855E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871 Предоставление социальных услуг (с услугами средних медицинских работников) с обеспечением проживания.</w:t>
      </w:r>
    </w:p>
    <w:p w14:paraId="4633571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AA0F595" w14:textId="59EC156B" w:rsidR="002012CA" w:rsidRPr="001C3F9E" w:rsidRDefault="002012CA" w:rsidP="002012C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/>
          <w:iCs/>
          <w:strike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12. Объектами профессиональной деятельности специалиста являются: здоровье населения, медицинское образование, комплекс медицинских услуг для оказания медицинской помощи, лекарственные средства и медицинские изделия (изделия медицинского назначения, медицинская техника) (далее – медицинские изделия)</w:t>
      </w:r>
      <w:r w:rsidR="00324DA2"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</w:p>
    <w:p w14:paraId="4BFA2201" w14:textId="77777777" w:rsidR="002012CA" w:rsidRPr="001C3F9E" w:rsidRDefault="002012CA" w:rsidP="002012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Специалист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может решать задачи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профессиональ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ной деятельности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следующих типов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14:paraId="55F76823" w14:textId="77777777" w:rsidR="002012CA" w:rsidRPr="001C3F9E" w:rsidRDefault="002012CA" w:rsidP="002012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13.1. организационно-управленческие:</w:t>
      </w:r>
    </w:p>
    <w:p w14:paraId="0F62F683" w14:textId="77777777" w:rsidR="002012CA" w:rsidRPr="001C3F9E" w:rsidRDefault="002012CA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планирование, организация и управление оказанием сестринского ухода пациентам в организациях здравоохранения;</w:t>
      </w:r>
    </w:p>
    <w:p w14:paraId="6297B35D" w14:textId="64D30A9F" w:rsidR="002012CA" w:rsidRPr="001C3F9E" w:rsidRDefault="002012CA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ведение медицинск</w:t>
      </w:r>
      <w:r w:rsidR="00324DA2"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их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документ</w:t>
      </w:r>
      <w:r w:rsidR="00324DA2"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ов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  <w:r w:rsidR="00677359"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</w:p>
    <w:p w14:paraId="70C8E454" w14:textId="0F4B5BBE" w:rsidR="002012CA" w:rsidRPr="001C3F9E" w:rsidRDefault="002012CA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обеспечение охран</w:t>
      </w:r>
      <w:r w:rsidR="001F2E5C"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ы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труда, пожарной и электробезопасности;</w:t>
      </w:r>
    </w:p>
    <w:p w14:paraId="65EC59C8" w14:textId="77777777" w:rsidR="002012CA" w:rsidRPr="001C3F9E" w:rsidRDefault="002012CA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эксплуатация компьютерных и телекоммуникационных систем;</w:t>
      </w:r>
    </w:p>
    <w:p w14:paraId="373D43D2" w14:textId="77777777" w:rsidR="002012CA" w:rsidRPr="001C3F9E" w:rsidRDefault="002012CA" w:rsidP="002012CA">
      <w:pPr>
        <w:widowControl w:val="0"/>
        <w:tabs>
          <w:tab w:val="left" w:pos="993"/>
        </w:tabs>
        <w:spacing w:after="0" w:line="192" w:lineRule="atLeast"/>
        <w:ind w:left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13.2. лечебно-диагностические:</w:t>
      </w:r>
    </w:p>
    <w:p w14:paraId="445F93EC" w14:textId="77777777" w:rsidR="002012CA" w:rsidRPr="001C3F9E" w:rsidRDefault="002012CA" w:rsidP="002012CA">
      <w:pPr>
        <w:widowControl w:val="0"/>
        <w:tabs>
          <w:tab w:val="left" w:pos="993"/>
        </w:tabs>
        <w:spacing w:after="0" w:line="192" w:lineRule="atLeast"/>
        <w:ind w:left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участие в проведении лечебных и диагностических манипуляций;</w:t>
      </w:r>
    </w:p>
    <w:p w14:paraId="21BAAD43" w14:textId="2CEA3C22" w:rsidR="002012CA" w:rsidRPr="001C3F9E" w:rsidRDefault="002012CA" w:rsidP="002012CA">
      <w:pPr>
        <w:widowControl w:val="0"/>
        <w:tabs>
          <w:tab w:val="left" w:pos="993"/>
        </w:tabs>
        <w:spacing w:after="0" w:line="192" w:lineRule="atLeast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оказание </w:t>
      </w:r>
      <w:r w:rsidR="004A2C39"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скорой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медицинской помощи при внезапном возникновении у пациента заболеваний, состояний и (или) обострении хронических заболеваний, требующих экстренного или неотложного медицинского вмешательства; </w:t>
      </w:r>
    </w:p>
    <w:p w14:paraId="1195A5BB" w14:textId="77777777" w:rsidR="002012CA" w:rsidRPr="001C3F9E" w:rsidRDefault="002012CA" w:rsidP="002012CA">
      <w:pPr>
        <w:widowControl w:val="0"/>
        <w:tabs>
          <w:tab w:val="left" w:pos="709"/>
        </w:tabs>
        <w:spacing w:after="0" w:line="192" w:lineRule="atLeast"/>
        <w:jc w:val="both"/>
        <w:rPr>
          <w:rFonts w:ascii="Times New Roman" w:eastAsia="Arial Unicode MS" w:hAnsi="Times New Roman" w:cs="Times New Roman"/>
          <w:i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ab/>
        <w:t xml:space="preserve">обеспечение сестринского ухода в организациях здравоохранения и по месту жительства или месту пребывания пациента; </w:t>
      </w:r>
      <w:r w:rsidRPr="001C3F9E">
        <w:rPr>
          <w:rFonts w:ascii="Times New Roman" w:eastAsia="Arial Unicode MS" w:hAnsi="Times New Roman" w:cs="Times New Roman"/>
          <w:i/>
          <w:sz w:val="30"/>
          <w:szCs w:val="30"/>
          <w:lang w:eastAsia="ru-RU" w:bidi="ru-RU"/>
        </w:rPr>
        <w:t xml:space="preserve"> </w:t>
      </w:r>
    </w:p>
    <w:p w14:paraId="3503A7DD" w14:textId="77777777" w:rsidR="002012CA" w:rsidRPr="001C3F9E" w:rsidRDefault="002012CA" w:rsidP="002012CA">
      <w:pPr>
        <w:widowControl w:val="0"/>
        <w:tabs>
          <w:tab w:val="left" w:pos="709"/>
        </w:tabs>
        <w:spacing w:after="0" w:line="192" w:lineRule="atLeast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оказание медико-социальной помощи; </w:t>
      </w:r>
    </w:p>
    <w:p w14:paraId="684B9436" w14:textId="77777777" w:rsidR="002012CA" w:rsidRPr="001C3F9E" w:rsidRDefault="002012CA" w:rsidP="002012CA">
      <w:pPr>
        <w:widowControl w:val="0"/>
        <w:tabs>
          <w:tab w:val="left" w:pos="709"/>
        </w:tabs>
        <w:spacing w:after="0" w:line="192" w:lineRule="atLeast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оказание паллиативной медицинской помощи; </w:t>
      </w:r>
    </w:p>
    <w:p w14:paraId="3681CE09" w14:textId="77777777" w:rsidR="002012CA" w:rsidRPr="001C3F9E" w:rsidRDefault="002012CA" w:rsidP="002012CA">
      <w:pPr>
        <w:widowControl w:val="0"/>
        <w:tabs>
          <w:tab w:val="left" w:pos="993"/>
        </w:tabs>
        <w:spacing w:after="0" w:line="192" w:lineRule="atLeast"/>
        <w:ind w:left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13.3. медико-профилактические:</w:t>
      </w:r>
    </w:p>
    <w:p w14:paraId="2CC9F0C2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проведение мероприятий по сохранению и укреплению здоровья населения; </w:t>
      </w:r>
    </w:p>
    <w:p w14:paraId="5A2612E0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обеспечение и контроль санитарно-эпидемиологического режима в организациях здравоохранения; </w:t>
      </w:r>
    </w:p>
    <w:p w14:paraId="01AEF166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обеспечение гигиены труда на рабочем месте;</w:t>
      </w:r>
    </w:p>
    <w:p w14:paraId="2F6F7740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13.4. медико-реабилитационные:</w:t>
      </w:r>
    </w:p>
    <w:p w14:paraId="623E97A2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проведение мероприятий по медицинской реабилитации пациентов;</w:t>
      </w:r>
    </w:p>
    <w:p w14:paraId="164C1A57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предупреждение инвалидности и снижение ее степени;</w:t>
      </w:r>
    </w:p>
    <w:p w14:paraId="009B3215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улучшение качества жизни, сохранение работоспособности пациентов;</w:t>
      </w:r>
    </w:p>
    <w:p w14:paraId="5CDD0520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13.5. коммуникативные:</w:t>
      </w:r>
    </w:p>
    <w:p w14:paraId="261A90FE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представление информации в понятном для пациента виде, объяснение ему сути медицинских вмешательств;</w:t>
      </w:r>
    </w:p>
    <w:p w14:paraId="64392295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взаимодействие с участниками лечебно-диагностического процесса;</w:t>
      </w:r>
    </w:p>
    <w:p w14:paraId="7EF0A4D0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сотрудничество с взаимодействующими организациями и службами;</w:t>
      </w:r>
    </w:p>
    <w:p w14:paraId="70EFB4F9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проведение информационно-просветительской работы по формированию здорового образа жизни;</w:t>
      </w:r>
    </w:p>
    <w:p w14:paraId="36FEA693" w14:textId="77777777" w:rsidR="002012CA" w:rsidRPr="001C3F9E" w:rsidRDefault="002012CA" w:rsidP="002012CA">
      <w:pPr>
        <w:widowControl w:val="0"/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обучение пациента и его родственников навыкам ухода и самообслуживания, приемам оказания первой помощи;</w:t>
      </w:r>
    </w:p>
    <w:p w14:paraId="62492174" w14:textId="77777777" w:rsidR="002012CA" w:rsidRPr="001C3F9E" w:rsidRDefault="002012CA" w:rsidP="002012CA">
      <w:pPr>
        <w:widowControl w:val="0"/>
        <w:tabs>
          <w:tab w:val="left" w:pos="993"/>
        </w:tabs>
        <w:spacing w:after="0" w:line="192" w:lineRule="atLeast"/>
        <w:ind w:left="426" w:firstLine="283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13.6. педагогические:</w:t>
      </w:r>
    </w:p>
    <w:p w14:paraId="2A9546FE" w14:textId="77777777" w:rsidR="002012CA" w:rsidRPr="001C3F9E" w:rsidRDefault="002012CA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профессиональное обучение медицинских работников;</w:t>
      </w:r>
    </w:p>
    <w:p w14:paraId="3BD14EAC" w14:textId="50FE874E" w:rsidR="002012CA" w:rsidRPr="001C3F9E" w:rsidRDefault="002012CA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преподавание в учреждениях среднего специального и высшего образования.</w:t>
      </w:r>
    </w:p>
    <w:p w14:paraId="4F99A895" w14:textId="54E52F86" w:rsidR="00324DA2" w:rsidRPr="001C3F9E" w:rsidRDefault="00324DA2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775D07E2" w14:textId="470471FF" w:rsidR="00324DA2" w:rsidRPr="001C3F9E" w:rsidRDefault="00324DA2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10961816" w14:textId="77777777" w:rsidR="00324DA2" w:rsidRPr="001C3F9E" w:rsidRDefault="00324DA2" w:rsidP="002012CA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67C3F280" w14:textId="77777777" w:rsidR="002012CA" w:rsidRPr="001C3F9E" w:rsidRDefault="002012CA" w:rsidP="002012CA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lastRenderedPageBreak/>
        <w:t>ГЛАВА 4</w:t>
      </w:r>
    </w:p>
    <w:p w14:paraId="633B066B" w14:textId="77777777" w:rsidR="002012CA" w:rsidRPr="001C3F9E" w:rsidRDefault="002012CA" w:rsidP="002012C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  <w:t>ТРЕБОВАНИЯ К КОМПЕТЕНТНОСТИ СПЕЦИАЛИСТА</w:t>
      </w:r>
    </w:p>
    <w:p w14:paraId="6A72229E" w14:textId="77777777" w:rsidR="002012CA" w:rsidRPr="001C3F9E" w:rsidRDefault="002012CA" w:rsidP="002012CA">
      <w:pPr>
        <w:widowControl w:val="0"/>
        <w:tabs>
          <w:tab w:val="left" w:pos="709"/>
        </w:tabs>
        <w:spacing w:before="120" w:after="0" w:line="192" w:lineRule="atLeast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ab/>
        <w:t xml:space="preserve">14. Специалист, освоивший содержание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по 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специальности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1-79 01 06 «Сестринское дело</w:t>
      </w:r>
      <w:r w:rsidRPr="001C3F9E">
        <w:rPr>
          <w:rFonts w:ascii="Times New Roman" w:eastAsia="Arial Unicode MS" w:hAnsi="Times New Roman" w:cs="Times New Roman"/>
          <w:bCs/>
          <w:sz w:val="30"/>
          <w:szCs w:val="30"/>
          <w:lang w:eastAsia="ru-RU" w:bidi="ru-RU"/>
        </w:rPr>
        <w:t xml:space="preserve">»,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должен обладать универсальными, базовыми профессиональными и специализированными компетенциями.</w:t>
      </w:r>
    </w:p>
    <w:p w14:paraId="37A6E8E2" w14:textId="77777777" w:rsidR="002012CA" w:rsidRPr="001C3F9E" w:rsidRDefault="002012CA" w:rsidP="002012C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ab/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14:paraId="1940E5A5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15.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Специалист, освоивший содержание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образовательной программы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высшего образования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ступени,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дол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жен обладать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следующими универсальными компетенциями (далее – УК):</w:t>
      </w:r>
    </w:p>
    <w:p w14:paraId="69B69F9D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ab/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УК-1. 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Владеть основами исследовательской деятельности, осуществлять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поиск, анализ и синтез информации в медицине и биологии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;</w:t>
      </w:r>
    </w:p>
    <w:p w14:paraId="1E163E7A" w14:textId="77777777" w:rsidR="002012CA" w:rsidRPr="001C3F9E" w:rsidRDefault="002012CA" w:rsidP="002012C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56678C23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ab/>
        <w:t>УК-3.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Осуществлять коммуникации на иностранном языке для решения задач межличностного и профессионального взаимодействия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;</w:t>
      </w:r>
    </w:p>
    <w:p w14:paraId="5D77EEEF" w14:textId="77777777" w:rsidR="002012CA" w:rsidRPr="001C3F9E" w:rsidRDefault="002012CA" w:rsidP="002012C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5D1626F5" w14:textId="77777777" w:rsidR="002012CA" w:rsidRPr="001C3F9E" w:rsidRDefault="002012CA" w:rsidP="002012C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УК-5. Быть способным к саморазвитию и самосовершенствованию в профессиональной деятельности;</w:t>
      </w:r>
    </w:p>
    <w:p w14:paraId="35E16091" w14:textId="77777777" w:rsidR="002012CA" w:rsidRPr="001C3F9E" w:rsidRDefault="002012CA" w:rsidP="002012C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УК-6. Проявлять инициативу и адаптироваться к изменениям в профессиональной деятельности;</w:t>
      </w:r>
    </w:p>
    <w:p w14:paraId="2242732B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ab/>
        <w:t>УК-7.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Обладать гуманистическим мировоззрением, качествами гражданственности и патриотизма, высоким уровнем культуры политического мышления и поведения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;</w:t>
      </w:r>
    </w:p>
    <w:p w14:paraId="6A48FFF3" w14:textId="77777777" w:rsidR="002012CA" w:rsidRPr="001C3F9E" w:rsidRDefault="002012CA" w:rsidP="002012C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0D900A7C" w14:textId="77777777" w:rsidR="002012CA" w:rsidRPr="001C3F9E" w:rsidRDefault="002012CA" w:rsidP="002012C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69EEFE87" w14:textId="77777777" w:rsidR="002012CA" w:rsidRPr="001C3F9E" w:rsidRDefault="002012CA" w:rsidP="002012C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УК-10. Анализировать и оценивать экономические явления и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процессы, быть способным к проявлению предпринимательской инициативы;</w:t>
      </w:r>
    </w:p>
    <w:p w14:paraId="10A765D3" w14:textId="77777777" w:rsidR="002012CA" w:rsidRPr="001C3F9E" w:rsidRDefault="002012CA" w:rsidP="002012CA">
      <w:pPr>
        <w:widowControl w:val="0"/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УК-11. Владеть навыками словообразования, произношения и употребления греко-латинской медицинской терминологии в профессиональной деятельности;</w:t>
      </w:r>
    </w:p>
    <w:p w14:paraId="00FA0EE5" w14:textId="77777777" w:rsidR="002012CA" w:rsidRPr="001C3F9E" w:rsidRDefault="002012CA" w:rsidP="002012C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УК-12. 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и стиля жизни, формирования навыков </w:t>
      </w:r>
      <w:proofErr w:type="spellStart"/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здоровьесбережения</w:t>
      </w:r>
      <w:proofErr w:type="spellEnd"/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141A265C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ab/>
        <w:t>УК-13.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Осуществлять коммуникации на белорусском языке для решения задач межличностного и профессионального взаимодействия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.</w:t>
      </w:r>
    </w:p>
    <w:p w14:paraId="4A3E4F9E" w14:textId="77777777" w:rsidR="002012CA" w:rsidRPr="001C3F9E" w:rsidRDefault="002012CA" w:rsidP="002012C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16. Специалист, освоивший содержание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образовательной программы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высшего образования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ступени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,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дол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жен обладать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следующими базовыми профессиональными компетенциями (далее – БПК):</w:t>
      </w:r>
    </w:p>
    <w:p w14:paraId="53814E94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БПК-1.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Использовать знания о современных химических и физико-химических методах анализа биологических жидкостей, растворов лекарственных веществ и биополимеров для произведения расчетов на основании проведенных исследований; оценивать свойства природных и синтетических органических соединений, потенциально опасных для организма человека веществ, прогнозировать их поведение в биологических средах;</w:t>
      </w:r>
    </w:p>
    <w:p w14:paraId="22B074C2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БПК-2.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Работать с оптическими приборами, составлять родословную человека, решать задачи по молекулярной биологии, общей и медицинской генетике, паразитологии, распознавать возбудителей паразитарных заболеваний и их переносчиков на макро- и микропрепаратах;</w:t>
      </w:r>
    </w:p>
    <w:p w14:paraId="667C0D04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БПК-3.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Оценивать теории медицины на современном этапе на основе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знаний о развитии способов и методов организации и оказания медицинской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помощи;</w:t>
      </w:r>
    </w:p>
    <w:p w14:paraId="400C4AC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БПК-4. Применять принципы и нормы медицинской этики, этико-</w:t>
      </w:r>
      <w:proofErr w:type="spellStart"/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деонтологические</w:t>
      </w:r>
      <w:proofErr w:type="spellEnd"/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 принципы оказания медицинской помощи пациентам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329DF649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БПК-5.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Использовать знания о закономерностях развития и анатомического строения тела человека, его систем и органов с учетом возрастных, половых и индивидуальных особенностей при оказании медицинской помощи;</w:t>
      </w:r>
    </w:p>
    <w:p w14:paraId="70FE0C42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БПК-6.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Использовать знания о строении организма человека на тканевом, клеточном и субклеточном уровнях, эмбриогенезе человека и его нарушениях при оказании медицинской помощи; дифференцировать структурные элементы тканей и органов в норме при микроскопическом исследовании;</w:t>
      </w:r>
    </w:p>
    <w:p w14:paraId="5D29339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БПК-7.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Применять знания о молекулярных основах процессов жизнедеятельности в организме человека в норме и при патологии, владеть принципами биохимических методов диагностики заболеваний, основными методами биохимических исследований;</w:t>
      </w:r>
    </w:p>
    <w:p w14:paraId="10AD0C3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БПК-8.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человека, его органов и систем;</w:t>
      </w:r>
    </w:p>
    <w:p w14:paraId="59B9493B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БПК-9. Использовать знания о фармакологических свойствах лекарственных средств, владеть принципами выбора рациональной фармакотерапии при заболеваниях и патологических состояниях организма человека и с профилактической целью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343B3453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  <w:lastRenderedPageBreak/>
        <w:t xml:space="preserve">БПК-10. Использовать знания об этиологии, патогенезе, морфологических особенностях </w:t>
      </w:r>
      <w:proofErr w:type="spellStart"/>
      <w:r w:rsidRPr="001C3F9E"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  <w:t>общепатологических</w:t>
      </w:r>
      <w:proofErr w:type="spellEnd"/>
      <w:r w:rsidRPr="001C3F9E"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  <w:t xml:space="preserve"> процессов и болезней на разных этапах их развития, причинах и механизмах умирания (танатогенез);</w:t>
      </w:r>
    </w:p>
    <w:p w14:paraId="5E533076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БПК-11.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Использовать знания о механизмах развития типовых форм патологии органов и систем организма человека для оценки его функционального состояния, владеть основными методами патофизиологических исследований;</w:t>
      </w:r>
    </w:p>
    <w:p w14:paraId="387716AE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БПК-12.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 Использовать знания о принципах функционирования и устройства медицинской техники, применять правила безопасного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использования медицинской техники для решения профессиональных задач;</w:t>
      </w:r>
    </w:p>
    <w:p w14:paraId="4BADD5B2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БПК-13.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Использовать знания о закономерностях воздействия факторов среды обитания на здоровье человека, применять методы гигиенической оценки среды обитания человека для разработки базовых профилактических </w:t>
      </w:r>
      <w:proofErr w:type="spellStart"/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здоровьесберегающих</w:t>
      </w:r>
      <w:proofErr w:type="spellEnd"/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мероприятий;</w:t>
      </w:r>
    </w:p>
    <w:p w14:paraId="66EBE84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БПК-14.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Применять знания об основных характеристиках микроорганизмов, вызывающих инфекционные заболевания человека, механизмах взаимодействия микроорганизмов с организмом человека, закономерностях функционирования иммунной системы; осуществлять бактериологическую, иммунологическую, молекулярно-биологическую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диагностику бактериальных, вирусных, грибковых, протозойных инфекций;</w:t>
      </w:r>
    </w:p>
    <w:p w14:paraId="0339D03F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БПК-15. Применять навыки составления, оформления, учета, хранения,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защиты, передачи служебной информации и документации в соответствии с требованиями законодательства;</w:t>
      </w:r>
    </w:p>
    <w:p w14:paraId="5BF6B11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БПК-16. Использовать знания о методологии сестринского дела, применять понятийный, терминологический аппарат при решении задач профессиональной деятельности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7F3EDDCA" w14:textId="4BDF8B34" w:rsidR="002F0812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БПК-17.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</w:t>
      </w:r>
      <w:r w:rsidR="002F0812"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Применять нормативные правовые акты, регламентирующие профессиональную деятельность, и анализировать акты законодательства в соответствующих правоотношениях.</w:t>
      </w:r>
    </w:p>
    <w:p w14:paraId="1BF9B6B6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БПК-18.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Использовать психолого-педагогические знания о целях и видах коммуникаций, организации коммуникативного процесса в здравоохранении, применять методы эффективной коммуникации при разрешении конфликтных ситуаций в медицине;</w:t>
      </w:r>
    </w:p>
    <w:p w14:paraId="55E318C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>БПК-19. 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. </w:t>
      </w:r>
    </w:p>
    <w:p w14:paraId="043AF1D3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bookmarkStart w:id="8" w:name="bookmark6"/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17. При разработке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в соответствии с настоящим образовательным стандартом.</w:t>
      </w:r>
    </w:p>
    <w:p w14:paraId="645BE97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в учреждении высшего образования. </w:t>
      </w:r>
    </w:p>
    <w:p w14:paraId="351874D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в учреждении высшего образования. </w:t>
      </w:r>
    </w:p>
    <w:p w14:paraId="06462FB3" w14:textId="77777777" w:rsidR="002012CA" w:rsidRPr="001C3F9E" w:rsidRDefault="002012CA" w:rsidP="002012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4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Дополнительные УК и специализированные компетенции устанавливаются</w:t>
      </w:r>
      <w:r w:rsidRPr="001C3F9E">
        <w:rPr>
          <w:rFonts w:ascii="Times New Roman" w:eastAsia="Arial Unicode MS" w:hAnsi="Times New Roman" w:cs="Times New Roman"/>
          <w:spacing w:val="-4"/>
          <w:sz w:val="30"/>
          <w:szCs w:val="30"/>
          <w:lang w:eastAsia="ru-RU" w:bidi="ru-RU"/>
        </w:rPr>
        <w:t xml:space="preserve">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 </w:t>
      </w:r>
    </w:p>
    <w:p w14:paraId="4DA09B3A" w14:textId="77777777" w:rsidR="002012CA" w:rsidRPr="001C3F9E" w:rsidRDefault="002012CA" w:rsidP="002012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2"/>
          <w:sz w:val="30"/>
          <w:szCs w:val="30"/>
          <w:lang w:eastAsia="ru-RU" w:bidi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11 и 13 настоящего образовательного стандарта.</w:t>
      </w:r>
    </w:p>
    <w:p w14:paraId="256FD890" w14:textId="77777777" w:rsidR="002012CA" w:rsidRPr="001C3F9E" w:rsidRDefault="002012CA" w:rsidP="002012C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</w:p>
    <w:p w14:paraId="4ED3D3A5" w14:textId="77777777" w:rsidR="002012CA" w:rsidRPr="001C3F9E" w:rsidRDefault="002012CA" w:rsidP="002012CA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>ГЛАВА 5</w:t>
      </w:r>
    </w:p>
    <w:bookmarkEnd w:id="8"/>
    <w:p w14:paraId="2F6B37C9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bCs/>
          <w:sz w:val="30"/>
          <w:szCs w:val="30"/>
          <w:lang w:eastAsia="ru-RU" w:bidi="ru-RU"/>
        </w:rPr>
        <w:t xml:space="preserve">ТРЕБОВАНИЯ К УЧЕБНО-ПРОГРАММНОЙ ДОКУМЕНТАЦИИ 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ОБРАЗОВАТЕЛЬНЫХ ПРОГРАММ </w:t>
      </w:r>
    </w:p>
    <w:p w14:paraId="3F47E180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ВЫСШЕГО ОБРАЗОВАНИЯ 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  <w:t xml:space="preserve"> СТУПЕНИ</w:t>
      </w:r>
    </w:p>
    <w:p w14:paraId="43A2D047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 w:bidi="ru-RU"/>
        </w:rPr>
      </w:pPr>
    </w:p>
    <w:p w14:paraId="581D1965" w14:textId="77777777" w:rsidR="002012CA" w:rsidRPr="001C3F9E" w:rsidRDefault="002012CA" w:rsidP="002012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18.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 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Образовательная программа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ru-RU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ступени включает следующую учебно-программную документацию:</w:t>
      </w:r>
    </w:p>
    <w:p w14:paraId="6F641D3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типовой учебный план по специальности;</w:t>
      </w:r>
    </w:p>
    <w:p w14:paraId="6EC1CBE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учебный план учреждения высшего образования по специальности;</w:t>
      </w:r>
    </w:p>
    <w:p w14:paraId="1BB83FC0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типовые учебные программы по учебным дисциплинам;</w:t>
      </w:r>
    </w:p>
    <w:p w14:paraId="067272B5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учебные программы учреждения высшего образования по учебным дисциплинам;</w:t>
      </w:r>
    </w:p>
    <w:p w14:paraId="6FA747F1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программы практик.</w:t>
      </w:r>
    </w:p>
    <w:p w14:paraId="7F7FDF9C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19. 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14:paraId="67B255A3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Объем обязательных аудиторных занятий, определяемый учреждением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F8C32B2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В часы, отводимые на самостоятельную работу по учебной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>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0081A066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20</w:t>
      </w:r>
      <w:r w:rsidRPr="001C3F9E">
        <w:rPr>
          <w:rFonts w:ascii="Times New Roman" w:eastAsia="Arial Unicode MS" w:hAnsi="Times New Roman" w:cs="Times New Roman"/>
          <w:spacing w:val="-2"/>
          <w:sz w:val="30"/>
          <w:szCs w:val="30"/>
          <w:lang w:eastAsia="ru-RU" w:bidi="ru-RU"/>
        </w:rPr>
        <w:t>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07F31258" w14:textId="77777777" w:rsidR="002012CA" w:rsidRPr="001C3F9E" w:rsidRDefault="002012CA" w:rsidP="002012CA">
      <w:pPr>
        <w:widowControl w:val="0"/>
        <w:spacing w:after="120" w:line="240" w:lineRule="auto"/>
        <w:ind w:firstLine="425"/>
        <w:jc w:val="right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Таблица 1</w:t>
      </w:r>
    </w:p>
    <w:tbl>
      <w:tblPr>
        <w:tblStyle w:val="113"/>
        <w:tblW w:w="9639" w:type="dxa"/>
        <w:tblInd w:w="108" w:type="dxa"/>
        <w:tblLook w:val="04A0" w:firstRow="1" w:lastRow="0" w:firstColumn="1" w:lastColumn="0" w:noHBand="0" w:noVBand="1"/>
      </w:tblPr>
      <w:tblGrid>
        <w:gridCol w:w="666"/>
        <w:gridCol w:w="7131"/>
        <w:gridCol w:w="1842"/>
      </w:tblGrid>
      <w:tr w:rsidR="001C3F9E" w:rsidRPr="001C3F9E" w14:paraId="5D52E555" w14:textId="77777777" w:rsidTr="00F64A90">
        <w:tc>
          <w:tcPr>
            <w:tcW w:w="666" w:type="dxa"/>
            <w:vAlign w:val="center"/>
          </w:tcPr>
          <w:p w14:paraId="131370AC" w14:textId="77777777" w:rsidR="002012CA" w:rsidRPr="001C3F9E" w:rsidRDefault="002012CA" w:rsidP="002012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</w:t>
            </w:r>
          </w:p>
          <w:p w14:paraId="6BD62606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7131" w:type="dxa"/>
            <w:vAlign w:val="center"/>
          </w:tcPr>
          <w:p w14:paraId="117DAAD5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Наименование видов деятельности обучающегося, </w:t>
            </w:r>
          </w:p>
          <w:p w14:paraId="1D0F65CD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модулей, учебных дисциплин</w:t>
            </w:r>
          </w:p>
        </w:tc>
        <w:tc>
          <w:tcPr>
            <w:tcW w:w="1842" w:type="dxa"/>
            <w:vAlign w:val="center"/>
          </w:tcPr>
          <w:p w14:paraId="72C13AB1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Трудоемкость</w:t>
            </w:r>
          </w:p>
          <w:p w14:paraId="79F5949B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(в зачетных единицах)</w:t>
            </w:r>
          </w:p>
        </w:tc>
      </w:tr>
      <w:tr w:rsidR="001C3F9E" w:rsidRPr="001C3F9E" w14:paraId="5F8E70DE" w14:textId="77777777" w:rsidTr="00F64A90">
        <w:tc>
          <w:tcPr>
            <w:tcW w:w="666" w:type="dxa"/>
          </w:tcPr>
          <w:p w14:paraId="5034E4CA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1.</w:t>
            </w:r>
          </w:p>
        </w:tc>
        <w:tc>
          <w:tcPr>
            <w:tcW w:w="7131" w:type="dxa"/>
          </w:tcPr>
          <w:p w14:paraId="1839FD57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Теоретическое обучение</w:t>
            </w:r>
          </w:p>
        </w:tc>
        <w:tc>
          <w:tcPr>
            <w:tcW w:w="1842" w:type="dxa"/>
            <w:shd w:val="clear" w:color="auto" w:fill="auto"/>
          </w:tcPr>
          <w:p w14:paraId="03B8B1ED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ru-RU"/>
              </w:rPr>
              <w:t>2</w:t>
            </w: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08</w:t>
            </w: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ru-RU"/>
              </w:rPr>
              <w:t>-</w:t>
            </w: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228</w:t>
            </w:r>
          </w:p>
        </w:tc>
      </w:tr>
      <w:tr w:rsidR="001C3F9E" w:rsidRPr="001C3F9E" w14:paraId="6810BC7B" w14:textId="77777777" w:rsidTr="00F64A90">
        <w:tc>
          <w:tcPr>
            <w:tcW w:w="666" w:type="dxa"/>
          </w:tcPr>
          <w:p w14:paraId="768CCF15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1.1.</w:t>
            </w:r>
          </w:p>
        </w:tc>
        <w:tc>
          <w:tcPr>
            <w:tcW w:w="7131" w:type="dxa"/>
          </w:tcPr>
          <w:p w14:paraId="12F1620D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Государственный компонент</w:t>
            </w:r>
          </w:p>
          <w:p w14:paraId="514B454B" w14:textId="77777777" w:rsidR="002012CA" w:rsidRPr="001C3F9E" w:rsidRDefault="002012CA" w:rsidP="002012CA">
            <w:pPr>
              <w:jc w:val="both"/>
              <w:outlineLvl w:val="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Социально-гуманитарный модуль </w:t>
            </w:r>
            <w:r w:rsidRPr="001C3F9E"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История, Экономика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, 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 xml:space="preserve">Философия, Политология); </w:t>
            </w: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Естественно-научный модуль</w:t>
            </w:r>
            <w:r w:rsidRPr="001C3F9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  <w:t xml:space="preserve"> </w:t>
            </w:r>
            <w:r w:rsidRPr="001C3F9E">
              <w:rPr>
                <w:rFonts w:ascii="Times New Roman" w:hAnsi="Times New Roman" w:cs="Times New Roman"/>
                <w:bCs/>
                <w:i/>
                <w:spacing w:val="-4"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Медицинская и биоорганическая химия, Медицинская биология и общая генетика); </w:t>
            </w:r>
            <w:r w:rsidRPr="001C3F9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  <w:t xml:space="preserve">Введение в специальность </w:t>
            </w:r>
            <w:r w:rsidRPr="001C3F9E">
              <w:rPr>
                <w:rFonts w:ascii="Times New Roman" w:hAnsi="Times New Roman" w:cs="Times New Roman"/>
                <w:bCs/>
                <w:i/>
                <w:spacing w:val="-4"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История 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медицины, Медицинская этика и деонтология в сестринском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 </w:t>
            </w:r>
            <w:r w:rsidRPr="001C3F9E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bidi="ru-RU"/>
              </w:rPr>
              <w:t>деле);</w:t>
            </w:r>
            <w:r w:rsidRPr="001C3F9E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bidi="ru-RU"/>
              </w:rPr>
              <w:t xml:space="preserve"> Лингвистический модуль </w:t>
            </w:r>
            <w:r w:rsidRPr="001C3F9E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bidi="ru-RU"/>
              </w:rPr>
              <w:t>Латинский язык, Иностранный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 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 xml:space="preserve">язык); </w:t>
            </w: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Морфологический модуль </w:t>
            </w:r>
            <w:r w:rsidRPr="001C3F9E"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Анатомия человека, Гистология,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 цитология, эмбриология);</w:t>
            </w:r>
            <w:r w:rsidRPr="001C3F9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  <w:t xml:space="preserve"> Информационные технологии в здравоохранении </w:t>
            </w:r>
            <w:r w:rsidRPr="001C3F9E">
              <w:rPr>
                <w:rFonts w:ascii="Times New Roman" w:hAnsi="Times New Roman" w:cs="Times New Roman"/>
                <w:bCs/>
                <w:i/>
                <w:spacing w:val="-4"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Информатика в медицине, 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Биомедицинская статистика, Медицинская техника);</w:t>
            </w: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Медико-</w:t>
            </w:r>
            <w:r w:rsidRPr="001C3F9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  <w:t xml:space="preserve">профилактический модуль </w:t>
            </w:r>
            <w:r w:rsidRPr="001C3F9E">
              <w:rPr>
                <w:rFonts w:ascii="Times New Roman" w:hAnsi="Times New Roman" w:cs="Times New Roman"/>
                <w:bCs/>
                <w:i/>
                <w:spacing w:val="-4"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>Общая гигиена, Микробиология, вирусология, иммунология);</w:t>
            </w:r>
            <w:r w:rsidRPr="001C3F9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  <w:t xml:space="preserve"> Медсестринский модуль</w:t>
            </w:r>
            <w:r w:rsidRPr="001C3F9E">
              <w:rPr>
                <w:rFonts w:ascii="Times New Roman" w:hAnsi="Times New Roman" w:cs="Times New Roman"/>
                <w:bCs/>
                <w:i/>
                <w:spacing w:val="-4"/>
                <w:sz w:val="26"/>
                <w:szCs w:val="26"/>
                <w:lang w:bidi="ru-RU"/>
              </w:rPr>
              <w:t xml:space="preserve"> (Медицинское делопроизводство, Теория сестринского </w:t>
            </w:r>
            <w:r w:rsidRPr="001C3F9E"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  <w:t xml:space="preserve">дела); </w:t>
            </w: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Биохимический модуль </w:t>
            </w:r>
            <w:r w:rsidRPr="001C3F9E"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Биологическая химия, Нормальная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 физиология, Фармакология, фармация); </w:t>
            </w:r>
            <w:r w:rsidRPr="001C3F9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bidi="ru-RU"/>
              </w:rPr>
              <w:t xml:space="preserve">Патология </w:t>
            </w:r>
            <w:r w:rsidRPr="001C3F9E">
              <w:rPr>
                <w:rFonts w:ascii="Times New Roman" w:hAnsi="Times New Roman" w:cs="Times New Roman"/>
                <w:bCs/>
                <w:i/>
                <w:spacing w:val="-4"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bidi="ru-RU"/>
              </w:rPr>
              <w:t xml:space="preserve">Патологическая анатомия, Патологическая </w:t>
            </w:r>
            <w:r w:rsidRPr="001C3F9E">
              <w:rPr>
                <w:rFonts w:ascii="Times New Roman" w:hAnsi="Times New Roman" w:cs="Times New Roman"/>
                <w:i/>
                <w:spacing w:val="-8"/>
                <w:sz w:val="26"/>
                <w:szCs w:val="26"/>
                <w:lang w:bidi="ru-RU"/>
              </w:rPr>
              <w:t>физиология);</w:t>
            </w:r>
            <w:r w:rsidRPr="001C3F9E">
              <w:rPr>
                <w:rFonts w:ascii="Times New Roman" w:hAnsi="Times New Roman" w:cs="Times New Roman"/>
                <w:bCs/>
                <w:spacing w:val="-8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Коммуникационно</w:t>
            </w:r>
            <w:proofErr w:type="spellEnd"/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-правовой модуль </w:t>
            </w:r>
            <w:r w:rsidRPr="001C3F9E"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  <w:t>(</w:t>
            </w:r>
            <w:r w:rsidRPr="001C3F9E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Медицинское право, Профессиональная коммуникация в медицине)</w:t>
            </w:r>
          </w:p>
        </w:tc>
        <w:tc>
          <w:tcPr>
            <w:tcW w:w="1842" w:type="dxa"/>
            <w:shd w:val="clear" w:color="auto" w:fill="auto"/>
          </w:tcPr>
          <w:p w14:paraId="4FAE2D68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90-110</w:t>
            </w:r>
          </w:p>
        </w:tc>
      </w:tr>
      <w:tr w:rsidR="001C3F9E" w:rsidRPr="001C3F9E" w14:paraId="7057C7E0" w14:textId="77777777" w:rsidTr="00F64A90">
        <w:tc>
          <w:tcPr>
            <w:tcW w:w="666" w:type="dxa"/>
            <w:vAlign w:val="center"/>
          </w:tcPr>
          <w:p w14:paraId="651BA262" w14:textId="77777777" w:rsidR="002012CA" w:rsidRPr="001C3F9E" w:rsidRDefault="002012CA" w:rsidP="002012CA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1.2.</w:t>
            </w:r>
          </w:p>
        </w:tc>
        <w:tc>
          <w:tcPr>
            <w:tcW w:w="7131" w:type="dxa"/>
            <w:vAlign w:val="center"/>
          </w:tcPr>
          <w:p w14:paraId="7031726C" w14:textId="77777777" w:rsidR="002012CA" w:rsidRPr="001C3F9E" w:rsidRDefault="002012CA" w:rsidP="002012CA">
            <w:pPr>
              <w:widowControl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ru-RU"/>
              </w:rPr>
              <w:t>Компонент учреждения высшего образования</w:t>
            </w: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bidi="ru-RU"/>
              </w:rPr>
              <w:footnoteReference w:id="1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FF9DDC" w14:textId="77777777" w:rsidR="002012CA" w:rsidRPr="001C3F9E" w:rsidRDefault="002012CA" w:rsidP="002012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110-130</w:t>
            </w:r>
          </w:p>
        </w:tc>
      </w:tr>
      <w:tr w:rsidR="001C3F9E" w:rsidRPr="001C3F9E" w14:paraId="092E0F91" w14:textId="77777777" w:rsidTr="00F64A90">
        <w:tc>
          <w:tcPr>
            <w:tcW w:w="666" w:type="dxa"/>
            <w:vAlign w:val="center"/>
          </w:tcPr>
          <w:p w14:paraId="729BDD19" w14:textId="77777777" w:rsidR="002012CA" w:rsidRPr="001C3F9E" w:rsidRDefault="002012CA" w:rsidP="002012C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1.3.</w:t>
            </w:r>
          </w:p>
        </w:tc>
        <w:tc>
          <w:tcPr>
            <w:tcW w:w="7131" w:type="dxa"/>
            <w:vAlign w:val="center"/>
          </w:tcPr>
          <w:p w14:paraId="607E0AAE" w14:textId="77777777" w:rsidR="002012CA" w:rsidRPr="001C3F9E" w:rsidRDefault="002012CA" w:rsidP="002012CA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Факультативные дисциплины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6CA620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1C3F9E" w:rsidRPr="001C3F9E" w14:paraId="5B62A008" w14:textId="77777777" w:rsidTr="00F64A90">
        <w:tc>
          <w:tcPr>
            <w:tcW w:w="666" w:type="dxa"/>
          </w:tcPr>
          <w:p w14:paraId="4717DD68" w14:textId="77777777" w:rsidR="002012CA" w:rsidRPr="001C3F9E" w:rsidRDefault="002012CA" w:rsidP="002012CA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1.4.</w:t>
            </w:r>
          </w:p>
        </w:tc>
        <w:tc>
          <w:tcPr>
            <w:tcW w:w="7131" w:type="dxa"/>
            <w:vAlign w:val="center"/>
          </w:tcPr>
          <w:p w14:paraId="7995AD4E" w14:textId="77777777" w:rsidR="002012CA" w:rsidRPr="001C3F9E" w:rsidRDefault="002012CA" w:rsidP="002012CA">
            <w:pPr>
              <w:widowControl w:val="0"/>
              <w:jc w:val="both"/>
              <w:rPr>
                <w:rFonts w:ascii="Times New Roman" w:hAnsi="Times New Roman" w:cs="Times New Roman"/>
                <w:bCs/>
                <w:spacing w:val="-8"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Cs/>
                <w:spacing w:val="-8"/>
                <w:sz w:val="26"/>
                <w:szCs w:val="26"/>
                <w:lang w:bidi="ru-RU"/>
              </w:rPr>
              <w:t>Дополнительные виды обучения</w:t>
            </w:r>
          </w:p>
          <w:p w14:paraId="7E2670F5" w14:textId="77777777" w:rsidR="002012CA" w:rsidRPr="001C3F9E" w:rsidRDefault="002012CA" w:rsidP="002012C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bidi="ru-RU"/>
              </w:rPr>
              <w:t xml:space="preserve">(Безопасность жизнедеятельности </w:t>
            </w: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человека</w:t>
            </w: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bidi="ru-RU"/>
              </w:rPr>
              <w:footnoteReference w:id="2"/>
            </w: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, Белорусский язык (профессиональная лексика), Физическая культура)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86F4D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1C3F9E" w:rsidRPr="001C3F9E" w14:paraId="567C5E48" w14:textId="77777777" w:rsidTr="00F64A90">
        <w:trPr>
          <w:trHeight w:val="232"/>
        </w:trPr>
        <w:tc>
          <w:tcPr>
            <w:tcW w:w="666" w:type="dxa"/>
            <w:vAlign w:val="center"/>
          </w:tcPr>
          <w:p w14:paraId="71A2428C" w14:textId="77777777" w:rsidR="002012CA" w:rsidRPr="001C3F9E" w:rsidRDefault="002012CA" w:rsidP="002012CA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2.</w:t>
            </w:r>
          </w:p>
        </w:tc>
        <w:tc>
          <w:tcPr>
            <w:tcW w:w="7131" w:type="dxa"/>
            <w:vAlign w:val="center"/>
          </w:tcPr>
          <w:p w14:paraId="78DFE76C" w14:textId="77777777" w:rsidR="002012CA" w:rsidRPr="001C3F9E" w:rsidRDefault="002012CA" w:rsidP="002012CA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Производственная практика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BE1019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12</w:t>
            </w: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  <w:t>-</w:t>
            </w: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32</w:t>
            </w:r>
          </w:p>
        </w:tc>
      </w:tr>
      <w:tr w:rsidR="001C3F9E" w:rsidRPr="001C3F9E" w14:paraId="506854D8" w14:textId="77777777" w:rsidTr="00F64A90">
        <w:tc>
          <w:tcPr>
            <w:tcW w:w="666" w:type="dxa"/>
          </w:tcPr>
          <w:p w14:paraId="7C39C9C4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7131" w:type="dxa"/>
            <w:vAlign w:val="center"/>
          </w:tcPr>
          <w:p w14:paraId="4FFE6DB2" w14:textId="77777777" w:rsidR="002012CA" w:rsidRPr="001C3F9E" w:rsidRDefault="002012CA" w:rsidP="002012CA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1C3F9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32B7D" w14:textId="77777777" w:rsidR="002012CA" w:rsidRPr="001C3F9E" w:rsidRDefault="002012CA" w:rsidP="002012CA">
            <w:pPr>
              <w:widowControl w:val="0"/>
              <w:jc w:val="center"/>
              <w:rPr>
                <w:rFonts w:ascii="Times New Roman" w:hAnsi="Times New Roman" w:cs="Times New Roman"/>
                <w:i/>
                <w:strike/>
                <w:sz w:val="26"/>
                <w:szCs w:val="26"/>
                <w:highlight w:val="yellow"/>
                <w:lang w:bidi="ru-RU"/>
              </w:rPr>
            </w:pPr>
            <w:r w:rsidRPr="001C3F9E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240 </w:t>
            </w:r>
          </w:p>
        </w:tc>
      </w:tr>
    </w:tbl>
    <w:p w14:paraId="4D8BB4D0" w14:textId="77777777" w:rsidR="002012CA" w:rsidRPr="001C3F9E" w:rsidRDefault="002012CA" w:rsidP="002012CA">
      <w:pPr>
        <w:widowControl w:val="0"/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21. Распределение трудоемкости между отдельными модулями и 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учебными дисциплинами государственного компонента, а также отдельными видами производственных практик осуществляется учреждением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высшего образования. </w:t>
      </w:r>
    </w:p>
    <w:p w14:paraId="03A4814F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22. Наименования производственных практик определяются 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 xml:space="preserve">учреждением высшего образования с учетом особенностей профессиональной деятельности специалиста. </w:t>
      </w:r>
    </w:p>
    <w:p w14:paraId="59015CD5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23.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 </w:t>
      </w:r>
    </w:p>
    <w:p w14:paraId="24534CDE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ab/>
        <w:t>24.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AB8B34C" w14:textId="77777777" w:rsidR="002012CA" w:rsidRPr="001C3F9E" w:rsidRDefault="002012CA" w:rsidP="002012CA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25.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AC32B80" w14:textId="77777777" w:rsidR="002012CA" w:rsidRPr="001C3F9E" w:rsidRDefault="002012CA" w:rsidP="002012CA">
      <w:pPr>
        <w:widowControl w:val="0"/>
        <w:tabs>
          <w:tab w:val="center" w:pos="4677"/>
          <w:tab w:val="right" w:pos="9355"/>
        </w:tabs>
        <w:spacing w:after="120" w:line="240" w:lineRule="auto"/>
        <w:ind w:firstLine="425"/>
        <w:jc w:val="right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237"/>
        <w:gridCol w:w="2541"/>
      </w:tblGrid>
      <w:tr w:rsidR="001C3F9E" w:rsidRPr="001C3F9E" w14:paraId="468BBFA0" w14:textId="77777777" w:rsidTr="00F64A90">
        <w:tc>
          <w:tcPr>
            <w:tcW w:w="0" w:type="auto"/>
            <w:shd w:val="clear" w:color="auto" w:fill="auto"/>
            <w:vAlign w:val="center"/>
          </w:tcPr>
          <w:p w14:paraId="7C688C83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  <w:p w14:paraId="51E37493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DFC1654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 модулей, учебных дисциплин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F14FB5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Коды формируемых компетенций</w:t>
            </w:r>
          </w:p>
        </w:tc>
      </w:tr>
      <w:tr w:rsidR="001C3F9E" w:rsidRPr="001C3F9E" w14:paraId="20AF5ECC" w14:textId="77777777" w:rsidTr="00F64A90">
        <w:tc>
          <w:tcPr>
            <w:tcW w:w="0" w:type="auto"/>
            <w:shd w:val="clear" w:color="auto" w:fill="auto"/>
            <w:vAlign w:val="center"/>
          </w:tcPr>
          <w:p w14:paraId="7A43341D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F333850" w14:textId="77777777" w:rsidR="002012CA" w:rsidRPr="001C3F9E" w:rsidRDefault="002012CA" w:rsidP="002012CA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Социально-гуманитарный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0457F6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0F837C2B" w14:textId="77777777" w:rsidTr="00F64A90">
        <w:tc>
          <w:tcPr>
            <w:tcW w:w="0" w:type="auto"/>
            <w:shd w:val="clear" w:color="auto" w:fill="auto"/>
            <w:vAlign w:val="center"/>
          </w:tcPr>
          <w:p w14:paraId="02D47747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BF096FE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DD4A98" w14:textId="77777777" w:rsidR="002012CA" w:rsidRPr="001C3F9E" w:rsidRDefault="002012CA" w:rsidP="002012CA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1C3F9E" w:rsidRPr="001C3F9E" w14:paraId="23FFF100" w14:textId="77777777" w:rsidTr="00F64A90">
        <w:tc>
          <w:tcPr>
            <w:tcW w:w="0" w:type="auto"/>
            <w:shd w:val="clear" w:color="auto" w:fill="auto"/>
            <w:vAlign w:val="center"/>
          </w:tcPr>
          <w:p w14:paraId="423F3405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DBB78B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Политология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12B03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УК-7</w:t>
            </w:r>
          </w:p>
        </w:tc>
      </w:tr>
      <w:tr w:rsidR="001C3F9E" w:rsidRPr="001C3F9E" w14:paraId="497593A9" w14:textId="77777777" w:rsidTr="00F64A90">
        <w:tc>
          <w:tcPr>
            <w:tcW w:w="0" w:type="auto"/>
            <w:shd w:val="clear" w:color="auto" w:fill="auto"/>
            <w:vAlign w:val="center"/>
          </w:tcPr>
          <w:p w14:paraId="2CCD4293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97FD65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Экономика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4FD39B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УК-10</w:t>
            </w:r>
          </w:p>
        </w:tc>
      </w:tr>
      <w:tr w:rsidR="001C3F9E" w:rsidRPr="001C3F9E" w14:paraId="5A630742" w14:textId="77777777" w:rsidTr="00F64A90">
        <w:tc>
          <w:tcPr>
            <w:tcW w:w="0" w:type="auto"/>
            <w:shd w:val="clear" w:color="auto" w:fill="auto"/>
            <w:vAlign w:val="center"/>
          </w:tcPr>
          <w:p w14:paraId="3EAE96A2" w14:textId="77777777" w:rsidR="002012CA" w:rsidRPr="001C3F9E" w:rsidRDefault="002012CA" w:rsidP="002012CA">
            <w:pPr>
              <w:widowControl w:val="0"/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AD58F54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8787B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УК-4,8</w:t>
            </w:r>
          </w:p>
        </w:tc>
      </w:tr>
      <w:tr w:rsidR="001C3F9E" w:rsidRPr="001C3F9E" w14:paraId="79F677DD" w14:textId="77777777" w:rsidTr="00F64A90">
        <w:tc>
          <w:tcPr>
            <w:tcW w:w="0" w:type="auto"/>
            <w:shd w:val="clear" w:color="auto" w:fill="auto"/>
            <w:vAlign w:val="center"/>
          </w:tcPr>
          <w:p w14:paraId="241A637E" w14:textId="77777777" w:rsidR="002012CA" w:rsidRPr="001C3F9E" w:rsidRDefault="002012CA" w:rsidP="002012CA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679D8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Естественно-научный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14470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1E2667F0" w14:textId="77777777" w:rsidTr="00F64A90">
        <w:tc>
          <w:tcPr>
            <w:tcW w:w="0" w:type="auto"/>
            <w:shd w:val="clear" w:color="auto" w:fill="auto"/>
            <w:vAlign w:val="center"/>
          </w:tcPr>
          <w:p w14:paraId="7F6157B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2.1.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46DE543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Медицинская и биоорганическая химия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010B9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</w:t>
            </w:r>
          </w:p>
        </w:tc>
      </w:tr>
      <w:tr w:rsidR="001C3F9E" w:rsidRPr="001C3F9E" w14:paraId="550CE491" w14:textId="77777777" w:rsidTr="00F64A90">
        <w:tc>
          <w:tcPr>
            <w:tcW w:w="0" w:type="auto"/>
            <w:shd w:val="clear" w:color="auto" w:fill="auto"/>
            <w:vAlign w:val="center"/>
          </w:tcPr>
          <w:p w14:paraId="426E31F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2.2.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8807B8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Медицинская биология и общая генетика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106C06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БПК-2</w:t>
            </w:r>
          </w:p>
        </w:tc>
      </w:tr>
      <w:tr w:rsidR="001C3F9E" w:rsidRPr="001C3F9E" w14:paraId="29CCBF5C" w14:textId="77777777" w:rsidTr="00F64A90">
        <w:tc>
          <w:tcPr>
            <w:tcW w:w="0" w:type="auto"/>
            <w:shd w:val="clear" w:color="auto" w:fill="auto"/>
            <w:vAlign w:val="center"/>
          </w:tcPr>
          <w:p w14:paraId="6AA965F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FB9A60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Введение в специальность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23003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55A25C37" w14:textId="77777777" w:rsidTr="00F64A90">
        <w:tc>
          <w:tcPr>
            <w:tcW w:w="0" w:type="auto"/>
            <w:shd w:val="clear" w:color="auto" w:fill="auto"/>
            <w:vAlign w:val="center"/>
          </w:tcPr>
          <w:p w14:paraId="2ED603CA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>3.1.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35C2E4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История медицины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684816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БПК-3</w:t>
            </w:r>
          </w:p>
        </w:tc>
      </w:tr>
      <w:tr w:rsidR="001C3F9E" w:rsidRPr="001C3F9E" w14:paraId="6CE81370" w14:textId="77777777" w:rsidTr="00F64A90">
        <w:tc>
          <w:tcPr>
            <w:tcW w:w="0" w:type="auto"/>
            <w:shd w:val="clear" w:color="auto" w:fill="auto"/>
            <w:vAlign w:val="center"/>
          </w:tcPr>
          <w:p w14:paraId="50B89D3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>3.2.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574551E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Медицинская этика и деонтология в сестринском деле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F24FB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БПК-4</w:t>
            </w:r>
          </w:p>
        </w:tc>
      </w:tr>
      <w:tr w:rsidR="001C3F9E" w:rsidRPr="001C3F9E" w14:paraId="4C1582A8" w14:textId="77777777" w:rsidTr="00F64A90">
        <w:tc>
          <w:tcPr>
            <w:tcW w:w="0" w:type="auto"/>
            <w:shd w:val="clear" w:color="auto" w:fill="auto"/>
            <w:vAlign w:val="center"/>
          </w:tcPr>
          <w:p w14:paraId="1E3E9D4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325AFA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Лингвистический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045E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67441234" w14:textId="77777777" w:rsidTr="00F64A90">
        <w:tc>
          <w:tcPr>
            <w:tcW w:w="0" w:type="auto"/>
            <w:shd w:val="clear" w:color="auto" w:fill="auto"/>
            <w:vAlign w:val="center"/>
          </w:tcPr>
          <w:p w14:paraId="7042508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4.1.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841A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Латинский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9B923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УК-11</w:t>
            </w:r>
          </w:p>
        </w:tc>
      </w:tr>
      <w:tr w:rsidR="001C3F9E" w:rsidRPr="001C3F9E" w14:paraId="3816C089" w14:textId="77777777" w:rsidTr="00F64A90">
        <w:tc>
          <w:tcPr>
            <w:tcW w:w="0" w:type="auto"/>
            <w:shd w:val="clear" w:color="auto" w:fill="auto"/>
            <w:vAlign w:val="center"/>
          </w:tcPr>
          <w:p w14:paraId="397B3BC5" w14:textId="77777777" w:rsidR="002012CA" w:rsidRPr="001C3F9E" w:rsidRDefault="002012CA" w:rsidP="002012CA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7B0B71A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6D45A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1C3F9E" w:rsidRPr="001C3F9E" w14:paraId="699E4070" w14:textId="77777777" w:rsidTr="00F64A90">
        <w:tc>
          <w:tcPr>
            <w:tcW w:w="0" w:type="auto"/>
            <w:shd w:val="clear" w:color="auto" w:fill="auto"/>
            <w:vAlign w:val="center"/>
          </w:tcPr>
          <w:p w14:paraId="5BE5149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5305D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Морфологический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14236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651741D2" w14:textId="77777777" w:rsidTr="00F64A90">
        <w:tc>
          <w:tcPr>
            <w:tcW w:w="0" w:type="auto"/>
            <w:shd w:val="clear" w:color="auto" w:fill="auto"/>
            <w:vAlign w:val="center"/>
          </w:tcPr>
          <w:p w14:paraId="771B00B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5.1.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1F7929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Анатомия человека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FC5E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БПК-5</w:t>
            </w:r>
          </w:p>
        </w:tc>
      </w:tr>
      <w:tr w:rsidR="001C3F9E" w:rsidRPr="001C3F9E" w14:paraId="3F9FE666" w14:textId="77777777" w:rsidTr="00F64A90">
        <w:tc>
          <w:tcPr>
            <w:tcW w:w="0" w:type="auto"/>
            <w:shd w:val="clear" w:color="auto" w:fill="auto"/>
            <w:vAlign w:val="center"/>
          </w:tcPr>
          <w:p w14:paraId="4845038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5.2.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AA4737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Гистология, цитология, эмбриология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EF2D0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БПК-6</w:t>
            </w:r>
          </w:p>
        </w:tc>
      </w:tr>
      <w:tr w:rsidR="001C3F9E" w:rsidRPr="001C3F9E" w14:paraId="279074F1" w14:textId="77777777" w:rsidTr="00F64A90">
        <w:tc>
          <w:tcPr>
            <w:tcW w:w="0" w:type="auto"/>
            <w:shd w:val="clear" w:color="auto" w:fill="auto"/>
            <w:vAlign w:val="center"/>
          </w:tcPr>
          <w:p w14:paraId="7456A40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ADEA91C" w14:textId="77777777" w:rsidR="002012CA" w:rsidRPr="001C3F9E" w:rsidRDefault="002012CA" w:rsidP="002012C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Информационные технологии в здравоохранении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0A5CA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6767B24E" w14:textId="77777777" w:rsidTr="00F64A90">
        <w:tc>
          <w:tcPr>
            <w:tcW w:w="0" w:type="auto"/>
            <w:shd w:val="clear" w:color="auto" w:fill="auto"/>
            <w:vAlign w:val="center"/>
          </w:tcPr>
          <w:p w14:paraId="6BE2FCF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6.1.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0F918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Информатика в медицине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4DF2C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УК-2</w:t>
            </w:r>
          </w:p>
        </w:tc>
      </w:tr>
      <w:tr w:rsidR="001C3F9E" w:rsidRPr="001C3F9E" w14:paraId="7AC9E132" w14:textId="77777777" w:rsidTr="00F64A90">
        <w:tc>
          <w:tcPr>
            <w:tcW w:w="0" w:type="auto"/>
            <w:shd w:val="clear" w:color="auto" w:fill="auto"/>
            <w:vAlign w:val="center"/>
          </w:tcPr>
          <w:p w14:paraId="10303766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6.2.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4CA0E76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Биомедицинская статистика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99868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УК-1</w:t>
            </w:r>
          </w:p>
        </w:tc>
      </w:tr>
      <w:tr w:rsidR="001C3F9E" w:rsidRPr="001C3F9E" w14:paraId="66B31DE2" w14:textId="77777777" w:rsidTr="00F64A90">
        <w:tc>
          <w:tcPr>
            <w:tcW w:w="0" w:type="auto"/>
            <w:shd w:val="clear" w:color="auto" w:fill="auto"/>
            <w:vAlign w:val="center"/>
          </w:tcPr>
          <w:p w14:paraId="2DD12F6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6.3.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136B96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Медицинская 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13410A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БПК-12</w:t>
            </w:r>
          </w:p>
        </w:tc>
      </w:tr>
      <w:tr w:rsidR="001C3F9E" w:rsidRPr="001C3F9E" w14:paraId="7F011663" w14:textId="77777777" w:rsidTr="00F64A90">
        <w:tc>
          <w:tcPr>
            <w:tcW w:w="0" w:type="auto"/>
            <w:shd w:val="clear" w:color="auto" w:fill="auto"/>
            <w:vAlign w:val="center"/>
          </w:tcPr>
          <w:p w14:paraId="008E4DAF" w14:textId="77777777" w:rsidR="002012CA" w:rsidRPr="001C3F9E" w:rsidRDefault="002012CA" w:rsidP="002012CA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E46D93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Медико-профилактический модуль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08C883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 </w:t>
            </w:r>
          </w:p>
        </w:tc>
      </w:tr>
      <w:tr w:rsidR="001C3F9E" w:rsidRPr="001C3F9E" w14:paraId="38F11B4C" w14:textId="77777777" w:rsidTr="00F64A90">
        <w:tc>
          <w:tcPr>
            <w:tcW w:w="0" w:type="auto"/>
            <w:shd w:val="clear" w:color="auto" w:fill="auto"/>
            <w:vAlign w:val="center"/>
          </w:tcPr>
          <w:p w14:paraId="67C4DB2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7.1.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6179B4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Общая гигиена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AC597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БПК-13</w:t>
            </w:r>
          </w:p>
        </w:tc>
      </w:tr>
      <w:tr w:rsidR="001C3F9E" w:rsidRPr="001C3F9E" w14:paraId="57C0ABC8" w14:textId="77777777" w:rsidTr="00F64A90">
        <w:tc>
          <w:tcPr>
            <w:tcW w:w="0" w:type="auto"/>
            <w:shd w:val="clear" w:color="auto" w:fill="auto"/>
            <w:vAlign w:val="center"/>
          </w:tcPr>
          <w:p w14:paraId="14B1101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7.2.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7C4431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Микробиология, вирусология, иммунология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F7EC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БПК-14</w:t>
            </w:r>
          </w:p>
        </w:tc>
      </w:tr>
      <w:tr w:rsidR="001C3F9E" w:rsidRPr="001C3F9E" w14:paraId="351A1946" w14:textId="77777777" w:rsidTr="00F64A90">
        <w:tc>
          <w:tcPr>
            <w:tcW w:w="0" w:type="auto"/>
            <w:shd w:val="clear" w:color="auto" w:fill="auto"/>
            <w:vAlign w:val="center"/>
          </w:tcPr>
          <w:p w14:paraId="158AF6BE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289DC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Медсестринский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8E0F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1BA57672" w14:textId="77777777" w:rsidTr="00F64A90">
        <w:tc>
          <w:tcPr>
            <w:tcW w:w="0" w:type="auto"/>
            <w:shd w:val="clear" w:color="auto" w:fill="auto"/>
            <w:vAlign w:val="center"/>
          </w:tcPr>
          <w:p w14:paraId="45487436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8.1.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9F1709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Медицинское делопроизводство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43587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БПК-15</w:t>
            </w:r>
          </w:p>
        </w:tc>
      </w:tr>
      <w:tr w:rsidR="001C3F9E" w:rsidRPr="001C3F9E" w14:paraId="2CE09452" w14:textId="77777777" w:rsidTr="00F64A90">
        <w:tc>
          <w:tcPr>
            <w:tcW w:w="0" w:type="auto"/>
            <w:shd w:val="clear" w:color="auto" w:fill="auto"/>
            <w:vAlign w:val="center"/>
          </w:tcPr>
          <w:p w14:paraId="35BDA34B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8.2.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72E50B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Теория сестринского дела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B0F23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БПК-16</w:t>
            </w:r>
          </w:p>
        </w:tc>
      </w:tr>
      <w:tr w:rsidR="001C3F9E" w:rsidRPr="001C3F9E" w14:paraId="2C0ECDCD" w14:textId="77777777" w:rsidTr="00F64A90">
        <w:tc>
          <w:tcPr>
            <w:tcW w:w="0" w:type="auto"/>
            <w:shd w:val="clear" w:color="auto" w:fill="auto"/>
            <w:vAlign w:val="center"/>
          </w:tcPr>
          <w:p w14:paraId="3EA6E92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44A5A93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Биохимический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818D19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75D55F12" w14:textId="77777777" w:rsidTr="00F64A90">
        <w:tc>
          <w:tcPr>
            <w:tcW w:w="0" w:type="auto"/>
            <w:shd w:val="clear" w:color="auto" w:fill="auto"/>
            <w:vAlign w:val="center"/>
          </w:tcPr>
          <w:p w14:paraId="4EFA038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9.1.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865DB2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Биологическая химия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967A0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БПК-7</w:t>
            </w:r>
          </w:p>
        </w:tc>
      </w:tr>
      <w:tr w:rsidR="001C3F9E" w:rsidRPr="001C3F9E" w14:paraId="65D8F4DB" w14:textId="77777777" w:rsidTr="00F64A90">
        <w:tc>
          <w:tcPr>
            <w:tcW w:w="0" w:type="auto"/>
            <w:shd w:val="clear" w:color="auto" w:fill="auto"/>
            <w:vAlign w:val="center"/>
          </w:tcPr>
          <w:p w14:paraId="15AD3CA3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lastRenderedPageBreak/>
              <w:t>9.2.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FBFFE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Нормальная физиология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93F2DE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БПК-8</w:t>
            </w:r>
          </w:p>
        </w:tc>
      </w:tr>
      <w:tr w:rsidR="001C3F9E" w:rsidRPr="001C3F9E" w14:paraId="56721D38" w14:textId="77777777" w:rsidTr="00F64A90">
        <w:tc>
          <w:tcPr>
            <w:tcW w:w="0" w:type="auto"/>
            <w:shd w:val="clear" w:color="auto" w:fill="auto"/>
            <w:vAlign w:val="center"/>
          </w:tcPr>
          <w:p w14:paraId="4F3656F7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9.3.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2B320A9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Фармакология, фармация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F8F8EA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БПК-9</w:t>
            </w:r>
          </w:p>
        </w:tc>
      </w:tr>
      <w:tr w:rsidR="001C3F9E" w:rsidRPr="001C3F9E" w14:paraId="4F58F29D" w14:textId="77777777" w:rsidTr="00F64A90">
        <w:tc>
          <w:tcPr>
            <w:tcW w:w="0" w:type="auto"/>
            <w:shd w:val="clear" w:color="auto" w:fill="auto"/>
            <w:vAlign w:val="center"/>
          </w:tcPr>
          <w:p w14:paraId="72D7E2FA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F2B97C4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Патология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6A194A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>БПК-10, 11</w:t>
            </w:r>
          </w:p>
        </w:tc>
      </w:tr>
      <w:tr w:rsidR="001C3F9E" w:rsidRPr="001C3F9E" w14:paraId="0AB8E2A5" w14:textId="77777777" w:rsidTr="00F64A90">
        <w:tc>
          <w:tcPr>
            <w:tcW w:w="0" w:type="auto"/>
            <w:shd w:val="clear" w:color="auto" w:fill="auto"/>
            <w:vAlign w:val="center"/>
          </w:tcPr>
          <w:p w14:paraId="22605CDC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5D72602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proofErr w:type="spellStart"/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Коммуникационно</w:t>
            </w:r>
            <w:proofErr w:type="spellEnd"/>
            <w:r w:rsidRPr="001C3F9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-правовой модуль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D9FC83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>УК-4,5,6, БПК-17,18</w:t>
            </w:r>
          </w:p>
        </w:tc>
      </w:tr>
      <w:tr w:rsidR="001C3F9E" w:rsidRPr="001C3F9E" w14:paraId="11A94F12" w14:textId="77777777" w:rsidTr="00F64A90">
        <w:tc>
          <w:tcPr>
            <w:tcW w:w="0" w:type="auto"/>
            <w:shd w:val="clear" w:color="auto" w:fill="auto"/>
            <w:vAlign w:val="center"/>
          </w:tcPr>
          <w:p w14:paraId="71DB782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B9C7FEE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Дополнительные виды обучения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E47D58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C3F9E" w:rsidRPr="001C3F9E" w14:paraId="088B07B0" w14:textId="77777777" w:rsidTr="00F64A90">
        <w:tc>
          <w:tcPr>
            <w:tcW w:w="0" w:type="auto"/>
            <w:shd w:val="clear" w:color="auto" w:fill="auto"/>
            <w:vAlign w:val="center"/>
          </w:tcPr>
          <w:p w14:paraId="274B1E9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12.1.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E0368F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99C0ED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УК-13</w:t>
            </w:r>
          </w:p>
        </w:tc>
      </w:tr>
      <w:tr w:rsidR="001C3F9E" w:rsidRPr="001C3F9E" w14:paraId="1859730C" w14:textId="77777777" w:rsidTr="00F64A90">
        <w:tc>
          <w:tcPr>
            <w:tcW w:w="0" w:type="auto"/>
            <w:shd w:val="clear" w:color="auto" w:fill="auto"/>
            <w:vAlign w:val="center"/>
          </w:tcPr>
          <w:p w14:paraId="58B29845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12.2.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68864C9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Безопасность жизнедеятельности человека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F4511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БПК-19</w:t>
            </w:r>
          </w:p>
        </w:tc>
      </w:tr>
      <w:tr w:rsidR="001C3F9E" w:rsidRPr="001C3F9E" w14:paraId="63747E68" w14:textId="77777777" w:rsidTr="00F64A90">
        <w:tc>
          <w:tcPr>
            <w:tcW w:w="0" w:type="auto"/>
            <w:shd w:val="clear" w:color="auto" w:fill="auto"/>
            <w:vAlign w:val="center"/>
          </w:tcPr>
          <w:p w14:paraId="3A9F4CFB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12.3.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C5906D0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713EE" w14:textId="77777777" w:rsidR="002012CA" w:rsidRPr="001C3F9E" w:rsidRDefault="002012CA" w:rsidP="002012CA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C3F9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УК-12</w:t>
            </w:r>
          </w:p>
        </w:tc>
      </w:tr>
    </w:tbl>
    <w:p w14:paraId="072239AC" w14:textId="77777777" w:rsidR="002012CA" w:rsidRPr="001C3F9E" w:rsidRDefault="002012CA" w:rsidP="002012CA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26. Результаты обучения по модулям и учебным дисциплинам 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государственного компонента (знать, уметь, владеть) определяются учебными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программами.</w:t>
      </w:r>
    </w:p>
    <w:p w14:paraId="470B1F73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shd w:val="clear" w:color="auto" w:fill="FFFFFF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27. </w:t>
      </w:r>
      <w:r w:rsidRPr="001C3F9E">
        <w:rPr>
          <w:rFonts w:ascii="Times New Roman" w:eastAsia="Times New Roman" w:hAnsi="Times New Roman" w:cs="Times New Roman"/>
          <w:spacing w:val="2"/>
          <w:sz w:val="30"/>
          <w:szCs w:val="30"/>
          <w:shd w:val="clear" w:color="auto" w:fill="FFFFFF"/>
          <w:lang w:eastAsia="ru-RU" w:bidi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0C25FD0" w14:textId="77777777" w:rsidR="002012CA" w:rsidRPr="001C3F9E" w:rsidRDefault="002012CA" w:rsidP="002012CA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x-none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x-none" w:bidi="ru-RU"/>
        </w:rPr>
        <w:t xml:space="preserve">28.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1C3F9E">
        <w:rPr>
          <w:rFonts w:ascii="Times New Roman" w:eastAsia="Arial Unicode MS" w:hAnsi="Times New Roman" w:cs="Times New Roman"/>
          <w:sz w:val="30"/>
          <w:szCs w:val="30"/>
          <w:lang w:val="en-US" w:eastAsia="x-none" w:bidi="ru-RU"/>
        </w:rPr>
        <w:t>I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x-none" w:bidi="ru-RU"/>
        </w:rPr>
        <w:t xml:space="preserve"> ступени (компетенциями).  </w:t>
      </w:r>
    </w:p>
    <w:p w14:paraId="0BE26AA9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x-none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x-none" w:bidi="ru-RU"/>
        </w:rPr>
        <w:t>29.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8227C70" w14:textId="77777777" w:rsidR="002012CA" w:rsidRPr="001C3F9E" w:rsidRDefault="002012CA" w:rsidP="002012C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eastAsia="x-none" w:bidi="ru-RU"/>
        </w:rPr>
      </w:pPr>
    </w:p>
    <w:p w14:paraId="2E0C7A27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x-none" w:bidi="ru-RU"/>
        </w:rPr>
      </w:pPr>
      <w:r w:rsidRPr="001C3F9E">
        <w:rPr>
          <w:rFonts w:ascii="Times New Roman" w:eastAsia="Arial Unicode MS" w:hAnsi="Times New Roman" w:cs="Times New Roman"/>
          <w:b/>
          <w:sz w:val="30"/>
          <w:szCs w:val="30"/>
          <w:lang w:eastAsia="x-none" w:bidi="ru-RU"/>
        </w:rPr>
        <w:t>ГЛАВА 6</w:t>
      </w:r>
    </w:p>
    <w:p w14:paraId="2FB6FD1D" w14:textId="77777777" w:rsidR="002012CA" w:rsidRPr="001C3F9E" w:rsidRDefault="002012CA" w:rsidP="002012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b/>
          <w:bCs/>
          <w:spacing w:val="-10"/>
          <w:sz w:val="30"/>
          <w:szCs w:val="30"/>
          <w:lang w:eastAsia="ru-RU" w:bidi="ru-RU"/>
        </w:rPr>
        <w:t>ТРЕБОВАНИЯ К ОРГАНИЗАЦИИ ОБРАЗОВАТЕЛЬНОГО ПРОЦЕССА</w:t>
      </w:r>
    </w:p>
    <w:p w14:paraId="1A191E4D" w14:textId="77777777" w:rsidR="002012CA" w:rsidRPr="001C3F9E" w:rsidRDefault="002012CA" w:rsidP="002012C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</w:p>
    <w:p w14:paraId="50AC1E81" w14:textId="77777777" w:rsidR="002012CA" w:rsidRPr="001C3F9E" w:rsidRDefault="002012CA" w:rsidP="002012C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30. Педагогические работники учреждения высшего образования должны: </w:t>
      </w:r>
    </w:p>
    <w:p w14:paraId="761B0CFB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заниматься научно-методической деятельностью;</w:t>
      </w:r>
    </w:p>
    <w:p w14:paraId="06CDFC63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758178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798BDE19" w14:textId="77777777" w:rsidR="002012CA" w:rsidRPr="001C3F9E" w:rsidRDefault="002012CA" w:rsidP="002012C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5D4648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31. Учреждение высшего образования должно располагать:</w:t>
      </w:r>
    </w:p>
    <w:p w14:paraId="4021B48F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6818B527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t xml:space="preserve">средствами обучения, необходимыми для реализации образовательной </w:t>
      </w:r>
      <w:r w:rsidRPr="001C3F9E">
        <w:rPr>
          <w:rFonts w:ascii="Times New Roman" w:eastAsia="Times New Roman" w:hAnsi="Times New Roman" w:cs="Times New Roman"/>
          <w:spacing w:val="-2"/>
          <w:sz w:val="30"/>
          <w:szCs w:val="30"/>
          <w:lang w:eastAsia="ru-RU" w:bidi="ru-RU"/>
        </w:rPr>
        <w:lastRenderedPageBreak/>
        <w:t>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16EA85E4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3E1F44CF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 </w:t>
      </w:r>
    </w:p>
    <w:p w14:paraId="509F8FE4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В случае применения дистанционных образовательных технологий </w:t>
      </w: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допускается замена специально оборудованных помещений их виртуальными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45FFDBD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32. Научно-методическое обеспечение образовательного процесса должно соответствовать следующим требованиям: </w:t>
      </w:r>
    </w:p>
    <w:p w14:paraId="41960251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pacing w:val="-2"/>
          <w:sz w:val="30"/>
          <w:szCs w:val="30"/>
          <w:lang w:eastAsia="ru-RU" w:bidi="ru-RU"/>
        </w:rPr>
        <w:t xml:space="preserve"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 </w:t>
      </w:r>
    </w:p>
    <w:p w14:paraId="32E3C248" w14:textId="77777777" w:rsidR="002012CA" w:rsidRPr="001C3F9E" w:rsidRDefault="002012CA" w:rsidP="002012C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должен быть обеспечен доступ для каждого студента к библиотечным 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фондам, электронным средствам обучения, электронным информационным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ресурсам (локального доступа, удаленного доступа) по всем учебным дисциплинам (модулям). </w:t>
      </w:r>
    </w:p>
    <w:p w14:paraId="66A10A5D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1C3F9E">
        <w:rPr>
          <w:rFonts w:ascii="Times New Roman" w:eastAsia="Arial Unicode MS" w:hAnsi="Times New Roman" w:cs="Times New Roman"/>
          <w:spacing w:val="-6"/>
          <w:sz w:val="30"/>
          <w:szCs w:val="30"/>
          <w:lang w:eastAsia="ru-RU" w:bidi="ru-RU"/>
        </w:rPr>
        <w:t>(креативного и диалогового обучения, вариативных моделей самостоятельной</w:t>
      </w: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работы, модульных и рейтинговых систем обучения, тестовых и других систем оценивания уровня компетенций и иное). </w:t>
      </w:r>
    </w:p>
    <w:p w14:paraId="4B177331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5DAAFDBC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включает в себя удобную в использовании и актуальную информацию,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доступную для абитуриентов на этапе вступительной кампании, а также для студентов на протяжении всего периода обучения; </w:t>
      </w:r>
    </w:p>
    <w:p w14:paraId="03D4F476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представляется на русском и(или) белорусском языке и английском языке; </w:t>
      </w:r>
    </w:p>
    <w:p w14:paraId="1BB2FA35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описание каждой учебной дисциплины (модуля) содержит краткое содержание, формируемые компетенции, результаты обучения (знать,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уметь, владеть), семестр, </w:t>
      </w:r>
      <w:proofErr w:type="spellStart"/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пререквизиты</w:t>
      </w:r>
      <w:proofErr w:type="spellEnd"/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3C358498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объем описания учебной дисциплины (модуля) составляет максимум одну страницу;</w:t>
      </w:r>
    </w:p>
    <w:p w14:paraId="6C2C7DAE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14:paraId="01DE5A7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14:paraId="4A419AEA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33. Требования к организации самостоятельной работы устанавливаются законодательством.</w:t>
      </w:r>
    </w:p>
    <w:p w14:paraId="51E0DD5F" w14:textId="77777777" w:rsidR="002012CA" w:rsidRPr="001C3F9E" w:rsidRDefault="002012CA" w:rsidP="002012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  <w:r w:rsidRPr="001C3F9E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34.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3A99789A" w14:textId="77777777" w:rsidR="002012CA" w:rsidRPr="001C3F9E" w:rsidRDefault="002012CA" w:rsidP="002012C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35. 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CB485C9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высшего образования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ступени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создаются фонды оценочных средств, включающие типовые задания,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задания открытого типа, задания коммуникативного типа, 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247D41B2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ADA7F11" w14:textId="77777777" w:rsidR="00855087" w:rsidRPr="001C3F9E" w:rsidRDefault="00855087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11E3100E" w14:textId="77777777" w:rsidR="00855087" w:rsidRPr="001C3F9E" w:rsidRDefault="00855087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41E1BAF7" w14:textId="77777777" w:rsidR="00855087" w:rsidRPr="001C3F9E" w:rsidRDefault="00855087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08D78E82" w14:textId="77777777" w:rsidR="00855087" w:rsidRPr="001C3F9E" w:rsidRDefault="00855087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45702BAA" w14:textId="77777777" w:rsidR="00855087" w:rsidRPr="001C3F9E" w:rsidRDefault="00855087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744DFCB0" w14:textId="5082CFF1" w:rsidR="002012CA" w:rsidRPr="001C3F9E" w:rsidRDefault="002012CA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14:paraId="6EE3E086" w14:textId="77777777" w:rsidR="002012CA" w:rsidRPr="001C3F9E" w:rsidRDefault="002012CA" w:rsidP="002012C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ТРЕБОВАНИЯ К ИТОГОВОЙ АТТЕСТАЦИИ</w:t>
      </w:r>
    </w:p>
    <w:p w14:paraId="372966CC" w14:textId="77777777" w:rsidR="002012CA" w:rsidRPr="001C3F9E" w:rsidRDefault="002012CA" w:rsidP="002012C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4A596C29" w14:textId="77777777" w:rsidR="002012CA" w:rsidRPr="001C3F9E" w:rsidRDefault="002012CA" w:rsidP="002012C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38. 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639748BE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студенты, полностью выполнившие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3DCE97C9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Итоговая аттестация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студентов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при освоении образовательн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ы высшего образования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ступени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1-79 01 0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6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«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Сестринское дело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» проводится в форме государственн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ых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экзамен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ов: «Общественное здоровье и здравоохранение», «Сестринское дело в клинической медицине».</w:t>
      </w:r>
    </w:p>
    <w:p w14:paraId="39A1D00A" w14:textId="77777777" w:rsidR="002012CA" w:rsidRPr="001C3F9E" w:rsidRDefault="002012CA" w:rsidP="002012CA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C3F9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</w:t>
      </w:r>
      <w:r w:rsidRPr="001C3F9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компетенции, приведенные в таблице 2 настоящего образовательного стандарта.</w:t>
      </w:r>
    </w:p>
    <w:p w14:paraId="21B49972" w14:textId="76635D64" w:rsidR="002F20CF" w:rsidRPr="001C3F9E" w:rsidRDefault="002012CA" w:rsidP="001C3F9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39. Программа 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государственн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ого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экзамен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а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proofErr w:type="spellStart"/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разрабатыва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е</w:t>
      </w:r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тся</w:t>
      </w:r>
      <w:proofErr w:type="spellEnd"/>
      <w:r w:rsidRPr="001C3F9E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sectPr w:rsidR="002F20CF" w:rsidRPr="001C3F9E" w:rsidSect="009D1F1B">
      <w:headerReference w:type="even" r:id="rId10"/>
      <w:headerReference w:type="default" r:id="rId11"/>
      <w:footerReference w:type="even" r:id="rId12"/>
      <w:pgSz w:w="11900" w:h="16840"/>
      <w:pgMar w:top="1134" w:right="567" w:bottom="1134" w:left="1701" w:header="227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23D7" w14:textId="77777777" w:rsidR="00C72B54" w:rsidRDefault="00C72B54" w:rsidP="00D34B80">
      <w:pPr>
        <w:spacing w:after="0" w:line="240" w:lineRule="auto"/>
      </w:pPr>
      <w:r>
        <w:separator/>
      </w:r>
    </w:p>
  </w:endnote>
  <w:endnote w:type="continuationSeparator" w:id="0">
    <w:p w14:paraId="71B413A0" w14:textId="77777777" w:rsidR="00C72B54" w:rsidRDefault="00C72B54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75CE" w14:textId="77777777" w:rsidR="00DD69B9" w:rsidRPr="00316E06" w:rsidRDefault="00DD69B9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519F" w14:textId="77777777" w:rsidR="00176E3E" w:rsidRDefault="00156D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32209D" wp14:editId="4019DB8F">
              <wp:simplePos x="0" y="0"/>
              <wp:positionH relativeFrom="page">
                <wp:posOffset>6885305</wp:posOffset>
              </wp:positionH>
              <wp:positionV relativeFrom="page">
                <wp:posOffset>9952990</wp:posOffset>
              </wp:positionV>
              <wp:extent cx="128270" cy="10033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B3D6B" w14:textId="77777777" w:rsidR="00176E3E" w:rsidRDefault="00156DD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7F40">
                            <w:rPr>
                              <w:rStyle w:val="afffb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ffb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2209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542.15pt;margin-top:783.7pt;width:10.1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" filled="f" stroked="f">
              <v:textbox style="mso-fit-shape-to-text:t" inset="0,0,0,0">
                <w:txbxContent>
                  <w:p w14:paraId="30EB3D6B" w14:textId="77777777" w:rsidR="00176E3E" w:rsidRDefault="00156DD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7F40">
                      <w:rPr>
                        <w:rStyle w:val="afffb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ffb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C18D" w14:textId="77777777" w:rsidR="00C72B54" w:rsidRDefault="00C72B54" w:rsidP="00D34B80">
      <w:pPr>
        <w:spacing w:after="0" w:line="240" w:lineRule="auto"/>
      </w:pPr>
      <w:r>
        <w:separator/>
      </w:r>
    </w:p>
  </w:footnote>
  <w:footnote w:type="continuationSeparator" w:id="0">
    <w:p w14:paraId="6E5850F6" w14:textId="77777777" w:rsidR="00C72B54" w:rsidRDefault="00C72B54" w:rsidP="00D34B80">
      <w:pPr>
        <w:spacing w:after="0" w:line="240" w:lineRule="auto"/>
      </w:pPr>
      <w:r>
        <w:continuationSeparator/>
      </w:r>
    </w:p>
  </w:footnote>
  <w:footnote w:id="1">
    <w:p w14:paraId="746A382E" w14:textId="77777777" w:rsidR="002012CA" w:rsidRPr="00B37C3C" w:rsidRDefault="002012CA" w:rsidP="002012CA">
      <w:pPr>
        <w:pStyle w:val="ac"/>
        <w:ind w:firstLine="709"/>
      </w:pPr>
      <w:r w:rsidRPr="00B37C3C">
        <w:rPr>
          <w:rStyle w:val="ae"/>
        </w:rPr>
        <w:footnoteRef/>
      </w:r>
      <w:r w:rsidRPr="00B37C3C"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</w:footnote>
  <w:footnote w:id="2">
    <w:p w14:paraId="29FA448F" w14:textId="77777777" w:rsidR="002012CA" w:rsidRPr="00950371" w:rsidRDefault="002012CA" w:rsidP="002012CA">
      <w:pPr>
        <w:pStyle w:val="ac"/>
        <w:ind w:firstLine="709"/>
      </w:pPr>
      <w:r w:rsidRPr="00B37C3C">
        <w:rPr>
          <w:rStyle w:val="ae"/>
        </w:rPr>
        <w:footnoteRef/>
      </w:r>
      <w:r w:rsidRPr="00B37C3C">
        <w:t xml:space="preserve"> Интегрированная учебная дисциплина «Безопасность жизнедеятельности человека» включает вопросы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9857" w14:textId="77777777" w:rsidR="00176E3E" w:rsidRDefault="00156D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F23241" wp14:editId="7F7EEC4F">
              <wp:simplePos x="0" y="0"/>
              <wp:positionH relativeFrom="page">
                <wp:posOffset>5363845</wp:posOffset>
              </wp:positionH>
              <wp:positionV relativeFrom="page">
                <wp:posOffset>469900</wp:posOffset>
              </wp:positionV>
              <wp:extent cx="1456690" cy="106680"/>
              <wp:effectExtent l="1270" t="3175" r="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E191" w14:textId="77777777" w:rsidR="00176E3E" w:rsidRDefault="00156DD8">
                          <w:pPr>
                            <w:spacing w:line="240" w:lineRule="auto"/>
                          </w:pPr>
                          <w:r>
                            <w:rPr>
                              <w:rStyle w:val="afffb"/>
                              <w:rFonts w:eastAsiaTheme="minorHAnsi"/>
                            </w:rPr>
                            <w:t>ОСВО 1-79 01 02-2013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2324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22.35pt;margin-top:37pt;width:114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" filled="f" stroked="f">
              <v:textbox style="mso-fit-shape-to-text:t" inset="0,0,0,0">
                <w:txbxContent>
                  <w:p w14:paraId="0124E191" w14:textId="77777777" w:rsidR="00176E3E" w:rsidRDefault="00156DD8">
                    <w:pPr>
                      <w:spacing w:line="240" w:lineRule="auto"/>
                    </w:pPr>
                    <w:r>
                      <w:rPr>
                        <w:rStyle w:val="afffb"/>
                        <w:rFonts w:eastAsiaTheme="minorHAnsi"/>
                      </w:rPr>
                      <w:t>ОСВО 1-79 01 02-2013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019161"/>
      <w:docPartObj>
        <w:docPartGallery w:val="Page Numbers (Top of Page)"/>
        <w:docPartUnique/>
      </w:docPartObj>
    </w:sdtPr>
    <w:sdtContent>
      <w:p w14:paraId="6AD06053" w14:textId="0BE70217" w:rsidR="009D1F1B" w:rsidRDefault="009D1F1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1E3B8" w14:textId="26C1907A" w:rsidR="00176E3E" w:rsidRDefault="00C72B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DB4"/>
    <w:multiLevelType w:val="hybridMultilevel"/>
    <w:tmpl w:val="7C5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659E1"/>
    <w:multiLevelType w:val="hybridMultilevel"/>
    <w:tmpl w:val="8736AB12"/>
    <w:lvl w:ilvl="0" w:tplc="177EA2E0">
      <w:start w:val="1"/>
      <w:numFmt w:val="bullet"/>
      <w:lvlText w:val="-"/>
      <w:lvlJc w:val="left"/>
      <w:pPr>
        <w:ind w:left="1145" w:hanging="360"/>
      </w:pPr>
      <w:rPr>
        <w:rFonts w:ascii="SimSun" w:eastAsia="SimSun" w:hAnsi="SimSun" w:hint="eastAsia"/>
      </w:rPr>
    </w:lvl>
    <w:lvl w:ilvl="1" w:tplc="042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ED"/>
    <w:multiLevelType w:val="hybridMultilevel"/>
    <w:tmpl w:val="CC22E49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389B"/>
    <w:multiLevelType w:val="hybridMultilevel"/>
    <w:tmpl w:val="8CA2A0A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83D7539"/>
    <w:multiLevelType w:val="hybridMultilevel"/>
    <w:tmpl w:val="A168C3C2"/>
    <w:lvl w:ilvl="0" w:tplc="68004AC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75087E"/>
    <w:multiLevelType w:val="hybridMultilevel"/>
    <w:tmpl w:val="0404568E"/>
    <w:lvl w:ilvl="0" w:tplc="2A0EA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926D4"/>
    <w:multiLevelType w:val="hybridMultilevel"/>
    <w:tmpl w:val="7CE83D72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2E53DA9"/>
    <w:multiLevelType w:val="hybridMultilevel"/>
    <w:tmpl w:val="3B3E44E6"/>
    <w:lvl w:ilvl="0" w:tplc="E30E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906385"/>
    <w:multiLevelType w:val="hybridMultilevel"/>
    <w:tmpl w:val="37E229BA"/>
    <w:lvl w:ilvl="0" w:tplc="E30E36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586A35FC"/>
    <w:multiLevelType w:val="hybridMultilevel"/>
    <w:tmpl w:val="61821E4A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1F4918"/>
    <w:multiLevelType w:val="hybridMultilevel"/>
    <w:tmpl w:val="BA641EF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3C6FFA"/>
    <w:multiLevelType w:val="hybridMultilevel"/>
    <w:tmpl w:val="26E0C03A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319"/>
    <w:multiLevelType w:val="hybridMultilevel"/>
    <w:tmpl w:val="C270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BEE4957"/>
    <w:multiLevelType w:val="hybridMultilevel"/>
    <w:tmpl w:val="BF665EAC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1E64867"/>
    <w:multiLevelType w:val="hybridMultilevel"/>
    <w:tmpl w:val="92E4BA4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4C165DD"/>
    <w:multiLevelType w:val="hybridMultilevel"/>
    <w:tmpl w:val="53A44510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7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97CE2"/>
    <w:multiLevelType w:val="hybridMultilevel"/>
    <w:tmpl w:val="3A72768A"/>
    <w:lvl w:ilvl="0" w:tplc="73D8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30F71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48"/>
  </w:num>
  <w:num w:numId="5">
    <w:abstractNumId w:val="22"/>
  </w:num>
  <w:num w:numId="6">
    <w:abstractNumId w:val="2"/>
  </w:num>
  <w:num w:numId="7">
    <w:abstractNumId w:val="8"/>
  </w:num>
  <w:num w:numId="8">
    <w:abstractNumId w:val="34"/>
  </w:num>
  <w:num w:numId="9">
    <w:abstractNumId w:val="35"/>
  </w:num>
  <w:num w:numId="10">
    <w:abstractNumId w:val="50"/>
  </w:num>
  <w:num w:numId="11">
    <w:abstractNumId w:val="1"/>
  </w:num>
  <w:num w:numId="12">
    <w:abstractNumId w:val="47"/>
  </w:num>
  <w:num w:numId="13">
    <w:abstractNumId w:val="43"/>
  </w:num>
  <w:num w:numId="14">
    <w:abstractNumId w:val="13"/>
  </w:num>
  <w:num w:numId="15">
    <w:abstractNumId w:val="38"/>
  </w:num>
  <w:num w:numId="16">
    <w:abstractNumId w:val="46"/>
  </w:num>
  <w:num w:numId="17">
    <w:abstractNumId w:val="36"/>
  </w:num>
  <w:num w:numId="18">
    <w:abstractNumId w:val="28"/>
  </w:num>
  <w:num w:numId="19">
    <w:abstractNumId w:val="20"/>
  </w:num>
  <w:num w:numId="20">
    <w:abstractNumId w:val="16"/>
  </w:num>
  <w:num w:numId="21">
    <w:abstractNumId w:val="7"/>
  </w:num>
  <w:num w:numId="22">
    <w:abstractNumId w:val="15"/>
  </w:num>
  <w:num w:numId="23">
    <w:abstractNumId w:val="29"/>
  </w:num>
  <w:num w:numId="24">
    <w:abstractNumId w:val="26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1"/>
  </w:num>
  <w:num w:numId="31">
    <w:abstractNumId w:val="45"/>
  </w:num>
  <w:num w:numId="32">
    <w:abstractNumId w:val="39"/>
  </w:num>
  <w:num w:numId="33">
    <w:abstractNumId w:val="42"/>
  </w:num>
  <w:num w:numId="34">
    <w:abstractNumId w:val="32"/>
  </w:num>
  <w:num w:numId="35">
    <w:abstractNumId w:val="17"/>
  </w:num>
  <w:num w:numId="36">
    <w:abstractNumId w:val="27"/>
  </w:num>
  <w:num w:numId="37">
    <w:abstractNumId w:val="19"/>
  </w:num>
  <w:num w:numId="38">
    <w:abstractNumId w:val="4"/>
  </w:num>
  <w:num w:numId="39">
    <w:abstractNumId w:val="40"/>
  </w:num>
  <w:num w:numId="40">
    <w:abstractNumId w:val="18"/>
  </w:num>
  <w:num w:numId="41">
    <w:abstractNumId w:val="41"/>
  </w:num>
  <w:num w:numId="42">
    <w:abstractNumId w:val="0"/>
  </w:num>
  <w:num w:numId="43">
    <w:abstractNumId w:val="37"/>
  </w:num>
  <w:num w:numId="44">
    <w:abstractNumId w:val="12"/>
  </w:num>
  <w:num w:numId="45">
    <w:abstractNumId w:val="44"/>
  </w:num>
  <w:num w:numId="46">
    <w:abstractNumId w:val="23"/>
  </w:num>
  <w:num w:numId="47">
    <w:abstractNumId w:val="3"/>
  </w:num>
  <w:num w:numId="48">
    <w:abstractNumId w:val="6"/>
  </w:num>
  <w:num w:numId="49">
    <w:abstractNumId w:val="30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77A0"/>
    <w:rsid w:val="000A02ED"/>
    <w:rsid w:val="000A4F7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56DD8"/>
    <w:rsid w:val="00157857"/>
    <w:rsid w:val="001625D9"/>
    <w:rsid w:val="00166F8C"/>
    <w:rsid w:val="0016737C"/>
    <w:rsid w:val="0017364E"/>
    <w:rsid w:val="0018053A"/>
    <w:rsid w:val="00181E39"/>
    <w:rsid w:val="001831D2"/>
    <w:rsid w:val="00195FD4"/>
    <w:rsid w:val="001969A3"/>
    <w:rsid w:val="00197745"/>
    <w:rsid w:val="001A281E"/>
    <w:rsid w:val="001A51BC"/>
    <w:rsid w:val="001C3F9E"/>
    <w:rsid w:val="001D2DB8"/>
    <w:rsid w:val="001E1921"/>
    <w:rsid w:val="001F2962"/>
    <w:rsid w:val="001F2E5C"/>
    <w:rsid w:val="001F6898"/>
    <w:rsid w:val="002012CA"/>
    <w:rsid w:val="00203FF1"/>
    <w:rsid w:val="0020470E"/>
    <w:rsid w:val="002142A5"/>
    <w:rsid w:val="00232CFA"/>
    <w:rsid w:val="00234136"/>
    <w:rsid w:val="00236D4A"/>
    <w:rsid w:val="00243044"/>
    <w:rsid w:val="00244006"/>
    <w:rsid w:val="00244E5B"/>
    <w:rsid w:val="002466FA"/>
    <w:rsid w:val="002514B8"/>
    <w:rsid w:val="002653BD"/>
    <w:rsid w:val="0026667D"/>
    <w:rsid w:val="0027397C"/>
    <w:rsid w:val="00276127"/>
    <w:rsid w:val="00283696"/>
    <w:rsid w:val="0029180F"/>
    <w:rsid w:val="00291E7A"/>
    <w:rsid w:val="002A01A0"/>
    <w:rsid w:val="002A1061"/>
    <w:rsid w:val="002A32F0"/>
    <w:rsid w:val="002A4AEF"/>
    <w:rsid w:val="002A7B3D"/>
    <w:rsid w:val="002D2E1F"/>
    <w:rsid w:val="002D35DF"/>
    <w:rsid w:val="002D47B4"/>
    <w:rsid w:val="002E0FA5"/>
    <w:rsid w:val="002E7664"/>
    <w:rsid w:val="002F0812"/>
    <w:rsid w:val="002F0847"/>
    <w:rsid w:val="002F20CF"/>
    <w:rsid w:val="002F57DD"/>
    <w:rsid w:val="00303DA6"/>
    <w:rsid w:val="00303F20"/>
    <w:rsid w:val="00305011"/>
    <w:rsid w:val="00311D14"/>
    <w:rsid w:val="003147DA"/>
    <w:rsid w:val="00315DA0"/>
    <w:rsid w:val="00316F97"/>
    <w:rsid w:val="003213B0"/>
    <w:rsid w:val="00323C29"/>
    <w:rsid w:val="00324DA2"/>
    <w:rsid w:val="003313C3"/>
    <w:rsid w:val="00333A86"/>
    <w:rsid w:val="00334290"/>
    <w:rsid w:val="0033540C"/>
    <w:rsid w:val="00342AF9"/>
    <w:rsid w:val="00343177"/>
    <w:rsid w:val="00352A38"/>
    <w:rsid w:val="00361C8D"/>
    <w:rsid w:val="0036725C"/>
    <w:rsid w:val="00385DCD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D559E"/>
    <w:rsid w:val="003D67F2"/>
    <w:rsid w:val="003F1D7D"/>
    <w:rsid w:val="003F3D59"/>
    <w:rsid w:val="003F630F"/>
    <w:rsid w:val="0040012C"/>
    <w:rsid w:val="0040259E"/>
    <w:rsid w:val="00415990"/>
    <w:rsid w:val="00415A0D"/>
    <w:rsid w:val="0042048D"/>
    <w:rsid w:val="004251DD"/>
    <w:rsid w:val="00425B84"/>
    <w:rsid w:val="004312D7"/>
    <w:rsid w:val="00443835"/>
    <w:rsid w:val="00444D5D"/>
    <w:rsid w:val="00445D1A"/>
    <w:rsid w:val="00454CD5"/>
    <w:rsid w:val="004845F1"/>
    <w:rsid w:val="00484F8E"/>
    <w:rsid w:val="004914A9"/>
    <w:rsid w:val="004920F5"/>
    <w:rsid w:val="004923CF"/>
    <w:rsid w:val="0049658C"/>
    <w:rsid w:val="004A2C39"/>
    <w:rsid w:val="004A6A46"/>
    <w:rsid w:val="004B54BB"/>
    <w:rsid w:val="004B6F16"/>
    <w:rsid w:val="004C182D"/>
    <w:rsid w:val="004D019D"/>
    <w:rsid w:val="004D06D9"/>
    <w:rsid w:val="004D45B2"/>
    <w:rsid w:val="004E0E08"/>
    <w:rsid w:val="004E1A80"/>
    <w:rsid w:val="004E1BB3"/>
    <w:rsid w:val="004E24CC"/>
    <w:rsid w:val="004E3460"/>
    <w:rsid w:val="004F0EAA"/>
    <w:rsid w:val="004F7B52"/>
    <w:rsid w:val="00502A7B"/>
    <w:rsid w:val="00506830"/>
    <w:rsid w:val="0051050B"/>
    <w:rsid w:val="00510750"/>
    <w:rsid w:val="005144DC"/>
    <w:rsid w:val="0051490E"/>
    <w:rsid w:val="005166D7"/>
    <w:rsid w:val="00520C62"/>
    <w:rsid w:val="005233F8"/>
    <w:rsid w:val="005237F1"/>
    <w:rsid w:val="005237F4"/>
    <w:rsid w:val="005239A0"/>
    <w:rsid w:val="00526499"/>
    <w:rsid w:val="00530C47"/>
    <w:rsid w:val="005346BD"/>
    <w:rsid w:val="00534EAE"/>
    <w:rsid w:val="0054213A"/>
    <w:rsid w:val="005518AB"/>
    <w:rsid w:val="00555EA9"/>
    <w:rsid w:val="00564C07"/>
    <w:rsid w:val="00565CF6"/>
    <w:rsid w:val="005823EE"/>
    <w:rsid w:val="005855FC"/>
    <w:rsid w:val="005877F1"/>
    <w:rsid w:val="005A302D"/>
    <w:rsid w:val="005A3FD9"/>
    <w:rsid w:val="005B21C8"/>
    <w:rsid w:val="005B4E63"/>
    <w:rsid w:val="005C01B0"/>
    <w:rsid w:val="005E3889"/>
    <w:rsid w:val="005E76F7"/>
    <w:rsid w:val="005F085E"/>
    <w:rsid w:val="005F51FC"/>
    <w:rsid w:val="005F5837"/>
    <w:rsid w:val="005F6466"/>
    <w:rsid w:val="005F7EE1"/>
    <w:rsid w:val="00600B65"/>
    <w:rsid w:val="00603B70"/>
    <w:rsid w:val="00606918"/>
    <w:rsid w:val="00607D07"/>
    <w:rsid w:val="0061483A"/>
    <w:rsid w:val="006301BE"/>
    <w:rsid w:val="0064214F"/>
    <w:rsid w:val="00642CCE"/>
    <w:rsid w:val="006645B2"/>
    <w:rsid w:val="00666A38"/>
    <w:rsid w:val="00670846"/>
    <w:rsid w:val="00671375"/>
    <w:rsid w:val="00677359"/>
    <w:rsid w:val="00686D74"/>
    <w:rsid w:val="00690ED3"/>
    <w:rsid w:val="00691EC1"/>
    <w:rsid w:val="006969AF"/>
    <w:rsid w:val="006A30A8"/>
    <w:rsid w:val="006A320A"/>
    <w:rsid w:val="006C0DF0"/>
    <w:rsid w:val="006C3B76"/>
    <w:rsid w:val="006C4E74"/>
    <w:rsid w:val="006C68CB"/>
    <w:rsid w:val="006C69BC"/>
    <w:rsid w:val="006D1704"/>
    <w:rsid w:val="006D410C"/>
    <w:rsid w:val="006E7080"/>
    <w:rsid w:val="006F29A6"/>
    <w:rsid w:val="00700C4D"/>
    <w:rsid w:val="007028A9"/>
    <w:rsid w:val="00716A15"/>
    <w:rsid w:val="007220CA"/>
    <w:rsid w:val="0073620E"/>
    <w:rsid w:val="0073625B"/>
    <w:rsid w:val="00744960"/>
    <w:rsid w:val="00755D61"/>
    <w:rsid w:val="00757C41"/>
    <w:rsid w:val="00760222"/>
    <w:rsid w:val="00762DFB"/>
    <w:rsid w:val="00763637"/>
    <w:rsid w:val="00772085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681F"/>
    <w:rsid w:val="007C57A3"/>
    <w:rsid w:val="007E4B4F"/>
    <w:rsid w:val="007E503D"/>
    <w:rsid w:val="007E54BB"/>
    <w:rsid w:val="007F5C51"/>
    <w:rsid w:val="0080136D"/>
    <w:rsid w:val="0081052E"/>
    <w:rsid w:val="00815797"/>
    <w:rsid w:val="00821DAA"/>
    <w:rsid w:val="0082386B"/>
    <w:rsid w:val="00835541"/>
    <w:rsid w:val="008355DF"/>
    <w:rsid w:val="00844471"/>
    <w:rsid w:val="00851966"/>
    <w:rsid w:val="00855087"/>
    <w:rsid w:val="00856C65"/>
    <w:rsid w:val="0086036F"/>
    <w:rsid w:val="008604DA"/>
    <w:rsid w:val="008612F6"/>
    <w:rsid w:val="008612F7"/>
    <w:rsid w:val="00881481"/>
    <w:rsid w:val="00885B4C"/>
    <w:rsid w:val="00887FC1"/>
    <w:rsid w:val="00890FC3"/>
    <w:rsid w:val="00891668"/>
    <w:rsid w:val="0089316D"/>
    <w:rsid w:val="00894E55"/>
    <w:rsid w:val="008A2D6B"/>
    <w:rsid w:val="008B7433"/>
    <w:rsid w:val="008C5BCB"/>
    <w:rsid w:val="008E08EC"/>
    <w:rsid w:val="008E40A4"/>
    <w:rsid w:val="008E6487"/>
    <w:rsid w:val="008E72CD"/>
    <w:rsid w:val="008E78F5"/>
    <w:rsid w:val="008F3CA6"/>
    <w:rsid w:val="00904708"/>
    <w:rsid w:val="00907CFC"/>
    <w:rsid w:val="009101BD"/>
    <w:rsid w:val="00913ADA"/>
    <w:rsid w:val="00913CF3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0864"/>
    <w:rsid w:val="00975B55"/>
    <w:rsid w:val="00977428"/>
    <w:rsid w:val="0098255F"/>
    <w:rsid w:val="00987C97"/>
    <w:rsid w:val="0099177E"/>
    <w:rsid w:val="0099553D"/>
    <w:rsid w:val="00995D10"/>
    <w:rsid w:val="009B0E25"/>
    <w:rsid w:val="009B43FE"/>
    <w:rsid w:val="009B6100"/>
    <w:rsid w:val="009B73E7"/>
    <w:rsid w:val="009B7BCD"/>
    <w:rsid w:val="009C52F9"/>
    <w:rsid w:val="009D1F1B"/>
    <w:rsid w:val="009D5A03"/>
    <w:rsid w:val="009E0ABE"/>
    <w:rsid w:val="009E3533"/>
    <w:rsid w:val="009E354B"/>
    <w:rsid w:val="009E3B05"/>
    <w:rsid w:val="009F3FF5"/>
    <w:rsid w:val="009F4502"/>
    <w:rsid w:val="00A005DD"/>
    <w:rsid w:val="00A25467"/>
    <w:rsid w:val="00A2598A"/>
    <w:rsid w:val="00A31BC5"/>
    <w:rsid w:val="00A47CA3"/>
    <w:rsid w:val="00A51D0B"/>
    <w:rsid w:val="00A551A3"/>
    <w:rsid w:val="00A55D1B"/>
    <w:rsid w:val="00A56F6B"/>
    <w:rsid w:val="00A676B1"/>
    <w:rsid w:val="00A67B71"/>
    <w:rsid w:val="00A73BF1"/>
    <w:rsid w:val="00A743F7"/>
    <w:rsid w:val="00A74D41"/>
    <w:rsid w:val="00A76CCF"/>
    <w:rsid w:val="00A80FE1"/>
    <w:rsid w:val="00A8197D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6B70"/>
    <w:rsid w:val="00AE77CB"/>
    <w:rsid w:val="00AF4750"/>
    <w:rsid w:val="00AF6436"/>
    <w:rsid w:val="00B07631"/>
    <w:rsid w:val="00B07B86"/>
    <w:rsid w:val="00B22D5B"/>
    <w:rsid w:val="00B2353E"/>
    <w:rsid w:val="00B26045"/>
    <w:rsid w:val="00B33E4B"/>
    <w:rsid w:val="00B341AC"/>
    <w:rsid w:val="00B3510A"/>
    <w:rsid w:val="00B436D8"/>
    <w:rsid w:val="00B46DCD"/>
    <w:rsid w:val="00B52C8C"/>
    <w:rsid w:val="00B5683C"/>
    <w:rsid w:val="00B65D72"/>
    <w:rsid w:val="00B709BD"/>
    <w:rsid w:val="00B91099"/>
    <w:rsid w:val="00BA16DE"/>
    <w:rsid w:val="00BA4666"/>
    <w:rsid w:val="00BB39A3"/>
    <w:rsid w:val="00BC38EE"/>
    <w:rsid w:val="00BD383E"/>
    <w:rsid w:val="00BD432C"/>
    <w:rsid w:val="00BE0487"/>
    <w:rsid w:val="00BE546F"/>
    <w:rsid w:val="00BE54D8"/>
    <w:rsid w:val="00BF5613"/>
    <w:rsid w:val="00BF7370"/>
    <w:rsid w:val="00C002DB"/>
    <w:rsid w:val="00C05197"/>
    <w:rsid w:val="00C1352D"/>
    <w:rsid w:val="00C1374A"/>
    <w:rsid w:val="00C1552D"/>
    <w:rsid w:val="00C20F49"/>
    <w:rsid w:val="00C21149"/>
    <w:rsid w:val="00C2352D"/>
    <w:rsid w:val="00C25B6A"/>
    <w:rsid w:val="00C263F5"/>
    <w:rsid w:val="00C45378"/>
    <w:rsid w:val="00C531D0"/>
    <w:rsid w:val="00C65EA2"/>
    <w:rsid w:val="00C717A8"/>
    <w:rsid w:val="00C72B54"/>
    <w:rsid w:val="00C77967"/>
    <w:rsid w:val="00C86E53"/>
    <w:rsid w:val="00C91676"/>
    <w:rsid w:val="00C91D10"/>
    <w:rsid w:val="00CA1827"/>
    <w:rsid w:val="00CA3CDE"/>
    <w:rsid w:val="00CB49F2"/>
    <w:rsid w:val="00CB5453"/>
    <w:rsid w:val="00CC5510"/>
    <w:rsid w:val="00CC5FCF"/>
    <w:rsid w:val="00CD11A9"/>
    <w:rsid w:val="00CD24E0"/>
    <w:rsid w:val="00CD7612"/>
    <w:rsid w:val="00CF3A38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2254"/>
    <w:rsid w:val="00D73088"/>
    <w:rsid w:val="00D81E4F"/>
    <w:rsid w:val="00D8716B"/>
    <w:rsid w:val="00D9193C"/>
    <w:rsid w:val="00D92E97"/>
    <w:rsid w:val="00D97656"/>
    <w:rsid w:val="00DA0C5D"/>
    <w:rsid w:val="00DB0BC6"/>
    <w:rsid w:val="00DB3DE8"/>
    <w:rsid w:val="00DB461F"/>
    <w:rsid w:val="00DC12BF"/>
    <w:rsid w:val="00DC1995"/>
    <w:rsid w:val="00DC1EE7"/>
    <w:rsid w:val="00DC596A"/>
    <w:rsid w:val="00DC7D72"/>
    <w:rsid w:val="00DD69B9"/>
    <w:rsid w:val="00DE4578"/>
    <w:rsid w:val="00DE74D9"/>
    <w:rsid w:val="00DF22A3"/>
    <w:rsid w:val="00DF751B"/>
    <w:rsid w:val="00E01EDA"/>
    <w:rsid w:val="00E03A76"/>
    <w:rsid w:val="00E06D5E"/>
    <w:rsid w:val="00E12D0B"/>
    <w:rsid w:val="00E13275"/>
    <w:rsid w:val="00E13614"/>
    <w:rsid w:val="00E20439"/>
    <w:rsid w:val="00E33672"/>
    <w:rsid w:val="00E56A9C"/>
    <w:rsid w:val="00E66BCB"/>
    <w:rsid w:val="00E80894"/>
    <w:rsid w:val="00E9530C"/>
    <w:rsid w:val="00EC2FE2"/>
    <w:rsid w:val="00EC759D"/>
    <w:rsid w:val="00ED41F9"/>
    <w:rsid w:val="00ED6798"/>
    <w:rsid w:val="00EE316A"/>
    <w:rsid w:val="00EF1AF9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2AAC"/>
    <w:rsid w:val="00F642C4"/>
    <w:rsid w:val="00F67C16"/>
    <w:rsid w:val="00F74997"/>
    <w:rsid w:val="00F75A9E"/>
    <w:rsid w:val="00F7600C"/>
    <w:rsid w:val="00F84CE5"/>
    <w:rsid w:val="00F85BB8"/>
    <w:rsid w:val="00F86E5F"/>
    <w:rsid w:val="00F9199D"/>
    <w:rsid w:val="00F9721C"/>
    <w:rsid w:val="00F97AB4"/>
    <w:rsid w:val="00FA5BCB"/>
    <w:rsid w:val="00FB049E"/>
    <w:rsid w:val="00FB0895"/>
    <w:rsid w:val="00FB3BB1"/>
    <w:rsid w:val="00FB6CE8"/>
    <w:rsid w:val="00FC00ED"/>
    <w:rsid w:val="00FC0B8B"/>
    <w:rsid w:val="00FD014A"/>
    <w:rsid w:val="00FD6828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BEFD"/>
  <w15:docId w15:val="{E40AB0C5-7F60-4ACD-B79B-9849DC6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105">
    <w:name w:val="Сетка таблицы10"/>
    <w:basedOn w:val="a1"/>
    <w:next w:val="affe"/>
    <w:uiPriority w:val="59"/>
    <w:rsid w:val="002F20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e"/>
    <w:uiPriority w:val="59"/>
    <w:rsid w:val="002012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A862-9595-4B20-901D-C0CFB47A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4</cp:revision>
  <cp:lastPrinted>2022-09-01T09:55:00Z</cp:lastPrinted>
  <dcterms:created xsi:type="dcterms:W3CDTF">2022-08-25T12:58:00Z</dcterms:created>
  <dcterms:modified xsi:type="dcterms:W3CDTF">2022-09-01T09:57:00Z</dcterms:modified>
</cp:coreProperties>
</file>