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ADC" w:rsidRPr="00225FF7" w:rsidRDefault="00625ADC" w:rsidP="00625A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FF7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:rsidR="00625ADC" w:rsidRPr="00225FF7" w:rsidRDefault="00625ADC" w:rsidP="00625A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FF7">
        <w:rPr>
          <w:rFonts w:ascii="Times New Roman" w:hAnsi="Times New Roman" w:cs="Times New Roman"/>
          <w:b/>
          <w:sz w:val="28"/>
          <w:szCs w:val="28"/>
        </w:rPr>
        <w:t xml:space="preserve">Учебно-методическое объединение </w:t>
      </w:r>
    </w:p>
    <w:p w:rsidR="00625ADC" w:rsidRPr="00225FF7" w:rsidRDefault="00625ADC" w:rsidP="00625A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FF7">
        <w:rPr>
          <w:rFonts w:ascii="Times New Roman" w:hAnsi="Times New Roman" w:cs="Times New Roman"/>
          <w:b/>
          <w:sz w:val="28"/>
          <w:szCs w:val="28"/>
        </w:rPr>
        <w:t>по образованию в области сельского хозяйства</w:t>
      </w:r>
    </w:p>
    <w:p w:rsidR="00625ADC" w:rsidRPr="00225FF7" w:rsidRDefault="00625ADC" w:rsidP="00625A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ADC" w:rsidRPr="00225FF7" w:rsidRDefault="00625ADC" w:rsidP="00625ADC">
      <w:pPr>
        <w:rPr>
          <w:rFonts w:ascii="Times New Roman" w:hAnsi="Times New Roman" w:cs="Times New Roman"/>
          <w:b/>
          <w:sz w:val="28"/>
          <w:szCs w:val="28"/>
        </w:rPr>
      </w:pPr>
      <w:r w:rsidRPr="00225FF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E55F75">
        <w:rPr>
          <w:rFonts w:ascii="Times New Roman" w:hAnsi="Times New Roman" w:cs="Times New Roman"/>
          <w:b/>
          <w:sz w:val="28"/>
          <w:szCs w:val="28"/>
        </w:rPr>
        <w:t xml:space="preserve">                       УТВЕРЖДЕНО</w:t>
      </w:r>
    </w:p>
    <w:p w:rsidR="00625ADC" w:rsidRPr="00225FF7" w:rsidRDefault="00E55F75" w:rsidP="00625ADC">
      <w:pPr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заместителем</w:t>
      </w:r>
      <w:r w:rsidR="00625ADC" w:rsidRPr="00225FF7">
        <w:rPr>
          <w:rFonts w:ascii="Times New Roman" w:hAnsi="Times New Roman" w:cs="Times New Roman"/>
          <w:sz w:val="28"/>
          <w:szCs w:val="28"/>
        </w:rPr>
        <w:t xml:space="preserve"> Министра образования Республики Беларусь</w:t>
      </w:r>
    </w:p>
    <w:p w:rsidR="00625ADC" w:rsidRPr="00E55F75" w:rsidRDefault="00E55F75" w:rsidP="00625ADC">
      <w:pP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55F75">
        <w:rPr>
          <w:rFonts w:ascii="Times New Roman" w:hAnsi="Times New Roman" w:cs="Times New Roman"/>
          <w:sz w:val="28"/>
          <w:szCs w:val="28"/>
        </w:rPr>
        <w:t>И.А. Старовойтовой</w:t>
      </w:r>
    </w:p>
    <w:p w:rsidR="00625ADC" w:rsidRPr="00E55F75" w:rsidRDefault="00625ADC" w:rsidP="00625ADC">
      <w:pPr>
        <w:rPr>
          <w:rFonts w:ascii="Times New Roman" w:hAnsi="Times New Roman" w:cs="Times New Roman"/>
          <w:b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E55F75" w:rsidRPr="00E55F75">
        <w:rPr>
          <w:rFonts w:ascii="Times New Roman" w:hAnsi="Times New Roman" w:cs="Times New Roman"/>
          <w:b/>
          <w:sz w:val="28"/>
          <w:szCs w:val="28"/>
        </w:rPr>
        <w:t>1</w:t>
      </w:r>
      <w:r w:rsidR="00E55F75">
        <w:rPr>
          <w:rFonts w:ascii="Times New Roman" w:hAnsi="Times New Roman" w:cs="Times New Roman"/>
          <w:b/>
          <w:sz w:val="28"/>
          <w:szCs w:val="28"/>
        </w:rPr>
        <w:t>9.06.2020</w:t>
      </w:r>
      <w:bookmarkStart w:id="0" w:name="_GoBack"/>
      <w:bookmarkEnd w:id="0"/>
    </w:p>
    <w:p w:rsidR="00625ADC" w:rsidRPr="00225FF7" w:rsidRDefault="00625ADC" w:rsidP="00625ADC">
      <w:pPr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Регистрационный № </w:t>
      </w:r>
      <w:r w:rsidR="00E55F75" w:rsidRPr="00E55F75">
        <w:rPr>
          <w:rFonts w:ascii="Times New Roman" w:hAnsi="Times New Roman" w:cs="Times New Roman"/>
          <w:b/>
          <w:sz w:val="28"/>
          <w:szCs w:val="28"/>
        </w:rPr>
        <w:t>ТД-К.536/тип.</w:t>
      </w:r>
    </w:p>
    <w:p w:rsidR="00625ADC" w:rsidRPr="00225FF7" w:rsidRDefault="00625ADC" w:rsidP="00625A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ADC" w:rsidRPr="00225FF7" w:rsidRDefault="00625ADC" w:rsidP="00625A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ADC" w:rsidRPr="00225FF7" w:rsidRDefault="00625ADC" w:rsidP="00625ADC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225FF7">
        <w:rPr>
          <w:rFonts w:ascii="Times New Roman" w:hAnsi="Times New Roman" w:cs="Times New Roman"/>
          <w:b/>
          <w:caps/>
          <w:sz w:val="36"/>
          <w:szCs w:val="36"/>
        </w:rPr>
        <w:t xml:space="preserve">Разведение сельскохозяйственных животных </w:t>
      </w:r>
    </w:p>
    <w:p w:rsidR="00625ADC" w:rsidRPr="00225FF7" w:rsidRDefault="00625ADC" w:rsidP="00625ADC">
      <w:pPr>
        <w:tabs>
          <w:tab w:val="left" w:pos="5270"/>
        </w:tabs>
        <w:rPr>
          <w:rFonts w:ascii="Times New Roman" w:hAnsi="Times New Roman" w:cs="Times New Roman"/>
          <w:sz w:val="24"/>
          <w:szCs w:val="24"/>
        </w:rPr>
      </w:pPr>
      <w:r w:rsidRPr="00225FF7">
        <w:rPr>
          <w:rFonts w:ascii="Times New Roman" w:hAnsi="Times New Roman" w:cs="Times New Roman"/>
          <w:sz w:val="28"/>
          <w:szCs w:val="28"/>
        </w:rPr>
        <w:tab/>
      </w:r>
    </w:p>
    <w:p w:rsidR="00625ADC" w:rsidRPr="00225FF7" w:rsidRDefault="00625ADC" w:rsidP="00625A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FF7">
        <w:rPr>
          <w:rFonts w:ascii="Times New Roman" w:hAnsi="Times New Roman" w:cs="Times New Roman"/>
          <w:b/>
          <w:sz w:val="28"/>
          <w:szCs w:val="28"/>
        </w:rPr>
        <w:t xml:space="preserve">Типовая учебная программа по учебной дисциплине </w:t>
      </w:r>
    </w:p>
    <w:p w:rsidR="00625ADC" w:rsidRPr="00225FF7" w:rsidRDefault="00625ADC" w:rsidP="00625A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FF7">
        <w:rPr>
          <w:rFonts w:ascii="Times New Roman" w:hAnsi="Times New Roman" w:cs="Times New Roman"/>
          <w:b/>
          <w:sz w:val="28"/>
          <w:szCs w:val="28"/>
        </w:rPr>
        <w:t>для специальности 1-74 03 01  Зоотехния</w:t>
      </w:r>
    </w:p>
    <w:p w:rsidR="00625ADC" w:rsidRPr="00225FF7" w:rsidRDefault="00625ADC" w:rsidP="00625A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ADC" w:rsidRPr="00225FF7" w:rsidRDefault="00625ADC" w:rsidP="00625ADC">
      <w:pPr>
        <w:rPr>
          <w:rFonts w:ascii="Times New Roman" w:hAnsi="Times New Roman" w:cs="Times New Roman"/>
          <w:b/>
          <w:sz w:val="28"/>
          <w:szCs w:val="28"/>
        </w:rPr>
        <w:sectPr w:rsidR="00625ADC" w:rsidRPr="00225FF7" w:rsidSect="001036E3">
          <w:headerReference w:type="default" r:id="rId8"/>
          <w:type w:val="continuous"/>
          <w:pgSz w:w="11906" w:h="16838"/>
          <w:pgMar w:top="1134" w:right="850" w:bottom="1134" w:left="1701" w:header="708" w:footer="708" w:gutter="0"/>
          <w:pgNumType w:start="1"/>
          <w:cols w:space="720"/>
          <w:titlePg/>
          <w:docGrid w:linePitch="272"/>
        </w:sectPr>
      </w:pPr>
    </w:p>
    <w:p w:rsidR="00625ADC" w:rsidRPr="00225FF7" w:rsidRDefault="00625ADC" w:rsidP="00625ADC">
      <w:pPr>
        <w:ind w:right="-142"/>
        <w:rPr>
          <w:rFonts w:ascii="Times New Roman" w:hAnsi="Times New Roman" w:cs="Times New Roman"/>
          <w:b/>
          <w:sz w:val="28"/>
          <w:szCs w:val="28"/>
        </w:rPr>
      </w:pPr>
      <w:r w:rsidRPr="00225FF7">
        <w:rPr>
          <w:rFonts w:ascii="Times New Roman" w:hAnsi="Times New Roman" w:cs="Times New Roman"/>
          <w:b/>
          <w:sz w:val="28"/>
          <w:szCs w:val="28"/>
        </w:rPr>
        <w:lastRenderedPageBreak/>
        <w:t>СОГЛАСОВАНО</w:t>
      </w:r>
    </w:p>
    <w:p w:rsidR="00625ADC" w:rsidRPr="00225FF7" w:rsidRDefault="00625ADC" w:rsidP="00625ADC">
      <w:pPr>
        <w:ind w:right="-142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Начальник Главного управления </w:t>
      </w:r>
    </w:p>
    <w:p w:rsidR="00625ADC" w:rsidRPr="00225FF7" w:rsidRDefault="00625ADC" w:rsidP="00625ADC">
      <w:pPr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образования, науки и кадров </w:t>
      </w:r>
    </w:p>
    <w:p w:rsidR="00625ADC" w:rsidRPr="00225FF7" w:rsidRDefault="00625ADC" w:rsidP="00625ADC">
      <w:pPr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Министерства сельского хозяйства и </w:t>
      </w:r>
    </w:p>
    <w:p w:rsidR="00625ADC" w:rsidRPr="00225FF7" w:rsidRDefault="00625ADC" w:rsidP="00625ADC">
      <w:pPr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продовольствия Республики Беларусь</w:t>
      </w:r>
    </w:p>
    <w:p w:rsidR="00625ADC" w:rsidRPr="00225FF7" w:rsidRDefault="00625ADC" w:rsidP="00625ADC">
      <w:pPr>
        <w:rPr>
          <w:rFonts w:ascii="Times New Roman" w:hAnsi="Times New Roman" w:cs="Times New Roman"/>
        </w:rPr>
      </w:pPr>
    </w:p>
    <w:p w:rsidR="00625ADC" w:rsidRPr="00225FF7" w:rsidRDefault="00625ADC" w:rsidP="00625ADC">
      <w:pPr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__________________В. А. Самсонович</w:t>
      </w:r>
    </w:p>
    <w:p w:rsidR="00625ADC" w:rsidRPr="00225FF7" w:rsidRDefault="00625ADC" w:rsidP="00625ADC">
      <w:pPr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«____» _________________20     г.</w:t>
      </w:r>
    </w:p>
    <w:p w:rsidR="00625ADC" w:rsidRPr="00225FF7" w:rsidRDefault="00625ADC" w:rsidP="00625ADC">
      <w:pPr>
        <w:rPr>
          <w:rFonts w:ascii="Times New Roman" w:hAnsi="Times New Roman" w:cs="Times New Roman"/>
          <w:sz w:val="24"/>
          <w:szCs w:val="24"/>
        </w:rPr>
      </w:pPr>
    </w:p>
    <w:p w:rsidR="00625ADC" w:rsidRPr="00225FF7" w:rsidRDefault="00625ADC" w:rsidP="00625ADC">
      <w:pPr>
        <w:rPr>
          <w:rFonts w:ascii="Times New Roman" w:hAnsi="Times New Roman" w:cs="Times New Roman"/>
          <w:b/>
          <w:sz w:val="28"/>
          <w:szCs w:val="24"/>
        </w:rPr>
      </w:pPr>
      <w:r w:rsidRPr="00225FF7">
        <w:rPr>
          <w:rFonts w:ascii="Times New Roman" w:hAnsi="Times New Roman" w:cs="Times New Roman"/>
          <w:b/>
          <w:sz w:val="28"/>
          <w:szCs w:val="24"/>
        </w:rPr>
        <w:t>СОГЛАСОВАНО</w:t>
      </w:r>
    </w:p>
    <w:p w:rsidR="00625ADC" w:rsidRPr="00225FF7" w:rsidRDefault="00625ADC" w:rsidP="00625ADC">
      <w:pPr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Начальник Главного управления интенсификации животноводства Министерства сельского хозяйства и продовольствия Республики Беларусь</w:t>
      </w:r>
    </w:p>
    <w:p w:rsidR="00625ADC" w:rsidRPr="00225FF7" w:rsidRDefault="00B72942" w:rsidP="00625ADC">
      <w:pPr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__________________Н. А.</w:t>
      </w:r>
      <w:r w:rsidR="002A6FEC" w:rsidRPr="004E72B2">
        <w:rPr>
          <w:rFonts w:ascii="Times New Roman" w:hAnsi="Times New Roman" w:cs="Times New Roman"/>
          <w:sz w:val="28"/>
          <w:szCs w:val="28"/>
        </w:rPr>
        <w:t xml:space="preserve"> </w:t>
      </w:r>
      <w:r w:rsidR="00625ADC" w:rsidRPr="00225FF7">
        <w:rPr>
          <w:rFonts w:ascii="Times New Roman" w:hAnsi="Times New Roman" w:cs="Times New Roman"/>
          <w:sz w:val="28"/>
          <w:szCs w:val="28"/>
        </w:rPr>
        <w:t>Сонич</w:t>
      </w:r>
    </w:p>
    <w:p w:rsidR="00625ADC" w:rsidRPr="00225FF7" w:rsidRDefault="00625ADC" w:rsidP="00625ADC">
      <w:pPr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«____» _________________20     г.</w:t>
      </w:r>
    </w:p>
    <w:p w:rsidR="00625ADC" w:rsidRPr="00225FF7" w:rsidRDefault="00625ADC" w:rsidP="00625ADC">
      <w:pPr>
        <w:rPr>
          <w:rFonts w:ascii="Times New Roman" w:hAnsi="Times New Roman" w:cs="Times New Roman"/>
          <w:sz w:val="28"/>
          <w:szCs w:val="28"/>
        </w:rPr>
      </w:pPr>
    </w:p>
    <w:p w:rsidR="00625ADC" w:rsidRPr="00225FF7" w:rsidRDefault="00625ADC" w:rsidP="00625ADC">
      <w:pPr>
        <w:rPr>
          <w:rFonts w:ascii="Times New Roman" w:hAnsi="Times New Roman" w:cs="Times New Roman"/>
          <w:b/>
          <w:sz w:val="28"/>
          <w:szCs w:val="24"/>
        </w:rPr>
      </w:pPr>
      <w:r w:rsidRPr="00225FF7">
        <w:rPr>
          <w:rFonts w:ascii="Times New Roman" w:hAnsi="Times New Roman" w:cs="Times New Roman"/>
          <w:b/>
          <w:sz w:val="28"/>
          <w:szCs w:val="24"/>
        </w:rPr>
        <w:t>СОГЛАСОВАНО</w:t>
      </w:r>
    </w:p>
    <w:p w:rsidR="00625ADC" w:rsidRPr="00225FF7" w:rsidRDefault="00625ADC" w:rsidP="00625ADC">
      <w:pPr>
        <w:rPr>
          <w:rFonts w:ascii="Times New Roman" w:hAnsi="Times New Roman" w:cs="Times New Roman"/>
          <w:sz w:val="28"/>
          <w:szCs w:val="28"/>
        </w:rPr>
      </w:pPr>
    </w:p>
    <w:p w:rsidR="00625ADC" w:rsidRPr="00225FF7" w:rsidRDefault="00625ADC" w:rsidP="00625ADC">
      <w:pPr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 Председатель Учебно-методического объединения по образованию в области сельского хозяйства</w:t>
      </w:r>
    </w:p>
    <w:p w:rsidR="00625ADC" w:rsidRPr="00225FF7" w:rsidRDefault="00625ADC" w:rsidP="00625ADC">
      <w:pPr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__________________ В. В. Великанов</w:t>
      </w:r>
    </w:p>
    <w:p w:rsidR="00625ADC" w:rsidRPr="00225FF7" w:rsidRDefault="00625ADC" w:rsidP="00625ADC">
      <w:pPr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«____» _________________20     г.</w:t>
      </w:r>
    </w:p>
    <w:p w:rsidR="00625ADC" w:rsidRPr="002A6FEC" w:rsidRDefault="00625ADC" w:rsidP="00625ADC">
      <w:pPr>
        <w:rPr>
          <w:rFonts w:ascii="Times New Roman" w:hAnsi="Times New Roman" w:cs="Times New Roman"/>
          <w:b/>
          <w:sz w:val="28"/>
          <w:szCs w:val="24"/>
        </w:rPr>
      </w:pPr>
    </w:p>
    <w:p w:rsidR="00625ADC" w:rsidRPr="00225FF7" w:rsidRDefault="00625ADC" w:rsidP="00625ADC">
      <w:pPr>
        <w:rPr>
          <w:rFonts w:ascii="Times New Roman" w:hAnsi="Times New Roman" w:cs="Times New Roman"/>
          <w:b/>
          <w:sz w:val="28"/>
          <w:szCs w:val="24"/>
        </w:rPr>
      </w:pPr>
      <w:r w:rsidRPr="00225FF7">
        <w:rPr>
          <w:rFonts w:ascii="Times New Roman" w:hAnsi="Times New Roman" w:cs="Times New Roman"/>
          <w:b/>
          <w:sz w:val="28"/>
          <w:szCs w:val="24"/>
        </w:rPr>
        <w:t>СОГЛАСОВАНО</w:t>
      </w:r>
    </w:p>
    <w:p w:rsidR="00625ADC" w:rsidRPr="00225FF7" w:rsidRDefault="00625ADC" w:rsidP="00625ADC">
      <w:pPr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Начальник Главного управления </w:t>
      </w:r>
      <w:r w:rsidR="00636947" w:rsidRPr="00225FF7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225FF7">
        <w:rPr>
          <w:rFonts w:ascii="Times New Roman" w:hAnsi="Times New Roman" w:cs="Times New Roman"/>
          <w:sz w:val="28"/>
          <w:szCs w:val="28"/>
        </w:rPr>
        <w:t xml:space="preserve"> образования   Министерства образования Республики Беларусь</w:t>
      </w:r>
    </w:p>
    <w:p w:rsidR="00625ADC" w:rsidRPr="00225FF7" w:rsidRDefault="00625ADC" w:rsidP="00625ADC">
      <w:pPr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_________________С. А.</w:t>
      </w:r>
      <w:r w:rsidR="000608FC" w:rsidRPr="002A6FEC">
        <w:rPr>
          <w:rFonts w:ascii="Times New Roman" w:hAnsi="Times New Roman" w:cs="Times New Roman"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z w:val="28"/>
          <w:szCs w:val="28"/>
        </w:rPr>
        <w:t>Касперович</w:t>
      </w:r>
    </w:p>
    <w:p w:rsidR="00625ADC" w:rsidRPr="00225FF7" w:rsidRDefault="00625ADC" w:rsidP="00625ADC">
      <w:pPr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«____» _________________20     г.</w:t>
      </w:r>
    </w:p>
    <w:p w:rsidR="00625ADC" w:rsidRPr="00225FF7" w:rsidRDefault="00625ADC" w:rsidP="00625ADC">
      <w:pPr>
        <w:rPr>
          <w:rFonts w:ascii="Times New Roman" w:hAnsi="Times New Roman" w:cs="Times New Roman"/>
          <w:b/>
          <w:sz w:val="28"/>
          <w:szCs w:val="24"/>
        </w:rPr>
      </w:pPr>
    </w:p>
    <w:p w:rsidR="00625ADC" w:rsidRPr="00225FF7" w:rsidRDefault="00625ADC" w:rsidP="00625ADC">
      <w:pPr>
        <w:rPr>
          <w:rFonts w:ascii="Times New Roman" w:hAnsi="Times New Roman" w:cs="Times New Roman"/>
          <w:b/>
          <w:sz w:val="28"/>
          <w:szCs w:val="24"/>
        </w:rPr>
      </w:pPr>
      <w:r w:rsidRPr="00225FF7">
        <w:rPr>
          <w:rFonts w:ascii="Times New Roman" w:hAnsi="Times New Roman" w:cs="Times New Roman"/>
          <w:b/>
          <w:sz w:val="28"/>
          <w:szCs w:val="24"/>
        </w:rPr>
        <w:t>СОГЛАСОВАНО</w:t>
      </w:r>
    </w:p>
    <w:p w:rsidR="00625ADC" w:rsidRPr="00225FF7" w:rsidRDefault="00625ADC" w:rsidP="00625ADC">
      <w:pPr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Проректор по научно-методической </w:t>
      </w:r>
    </w:p>
    <w:p w:rsidR="00625ADC" w:rsidRPr="00225FF7" w:rsidRDefault="00001681" w:rsidP="00625ADC">
      <w:pPr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работе Г</w:t>
      </w:r>
      <w:r w:rsidR="00625ADC" w:rsidRPr="00225FF7">
        <w:rPr>
          <w:rFonts w:ascii="Times New Roman" w:hAnsi="Times New Roman" w:cs="Times New Roman"/>
          <w:sz w:val="28"/>
          <w:szCs w:val="28"/>
        </w:rPr>
        <w:t>осударственного учреждения</w:t>
      </w:r>
    </w:p>
    <w:p w:rsidR="00625ADC" w:rsidRPr="00225FF7" w:rsidRDefault="00625ADC" w:rsidP="00625ADC">
      <w:pPr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образования «Республиканский </w:t>
      </w:r>
    </w:p>
    <w:p w:rsidR="00625ADC" w:rsidRPr="00225FF7" w:rsidRDefault="00625ADC" w:rsidP="00625ADC">
      <w:pPr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институт высшей школы»</w:t>
      </w:r>
    </w:p>
    <w:p w:rsidR="00625ADC" w:rsidRPr="00225FF7" w:rsidRDefault="00625ADC" w:rsidP="00625ADC">
      <w:pPr>
        <w:rPr>
          <w:rFonts w:ascii="Times New Roman" w:hAnsi="Times New Roman" w:cs="Times New Roman"/>
        </w:rPr>
      </w:pPr>
    </w:p>
    <w:p w:rsidR="00625ADC" w:rsidRPr="00225FF7" w:rsidRDefault="00625ADC" w:rsidP="00625ADC">
      <w:pPr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___________________ И.В. Титович</w:t>
      </w:r>
    </w:p>
    <w:p w:rsidR="00625ADC" w:rsidRPr="00225FF7" w:rsidRDefault="00625ADC" w:rsidP="00625ADC">
      <w:pPr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«____» _________________20     г.</w:t>
      </w:r>
    </w:p>
    <w:p w:rsidR="00625ADC" w:rsidRPr="00225FF7" w:rsidRDefault="00625ADC" w:rsidP="00625ADC">
      <w:pPr>
        <w:rPr>
          <w:rFonts w:ascii="Times New Roman" w:hAnsi="Times New Roman" w:cs="Times New Roman"/>
          <w:sz w:val="28"/>
          <w:szCs w:val="28"/>
        </w:rPr>
      </w:pPr>
    </w:p>
    <w:p w:rsidR="00625ADC" w:rsidRPr="00225FF7" w:rsidRDefault="00625ADC" w:rsidP="00625ADC">
      <w:pPr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Эксперт-нормоконтролер</w:t>
      </w:r>
    </w:p>
    <w:p w:rsidR="00625ADC" w:rsidRPr="00225FF7" w:rsidRDefault="00625ADC" w:rsidP="00625ADC">
      <w:pPr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625ADC" w:rsidRPr="00225FF7" w:rsidRDefault="00625ADC" w:rsidP="00625ADC">
      <w:pPr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«___» ___________________20      г.</w:t>
      </w:r>
    </w:p>
    <w:p w:rsidR="00625ADC" w:rsidRPr="00225FF7" w:rsidRDefault="00625ADC" w:rsidP="00625ADC">
      <w:pPr>
        <w:rPr>
          <w:rFonts w:ascii="Times New Roman" w:hAnsi="Times New Roman" w:cs="Times New Roman"/>
          <w:b/>
          <w:sz w:val="28"/>
          <w:szCs w:val="28"/>
        </w:rPr>
      </w:pPr>
    </w:p>
    <w:p w:rsidR="00625ADC" w:rsidRPr="00225FF7" w:rsidRDefault="00625ADC" w:rsidP="00625ADC">
      <w:pPr>
        <w:rPr>
          <w:rFonts w:ascii="Times New Roman" w:hAnsi="Times New Roman" w:cs="Times New Roman"/>
          <w:b/>
          <w:sz w:val="28"/>
          <w:szCs w:val="28"/>
        </w:rPr>
        <w:sectPr w:rsidR="00625ADC" w:rsidRPr="00225FF7">
          <w:type w:val="continuous"/>
          <w:pgSz w:w="11906" w:h="16838"/>
          <w:pgMar w:top="1134" w:right="851" w:bottom="1134" w:left="1418" w:header="709" w:footer="709" w:gutter="0"/>
          <w:cols w:num="2" w:space="283"/>
        </w:sectPr>
      </w:pPr>
    </w:p>
    <w:p w:rsidR="00625ADC" w:rsidRPr="00225FF7" w:rsidRDefault="00625ADC" w:rsidP="00625ADC">
      <w:pPr>
        <w:tabs>
          <w:tab w:val="left" w:pos="64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25ADC" w:rsidRPr="00225FF7" w:rsidRDefault="00625ADC" w:rsidP="00625ADC">
      <w:pPr>
        <w:tabs>
          <w:tab w:val="left" w:pos="64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Минск, 20</w:t>
      </w:r>
      <w:r w:rsidR="007C2F4A" w:rsidRPr="00225FF7">
        <w:rPr>
          <w:rFonts w:ascii="Times New Roman" w:hAnsi="Times New Roman" w:cs="Times New Roman"/>
          <w:sz w:val="28"/>
          <w:szCs w:val="28"/>
        </w:rPr>
        <w:t>20</w:t>
      </w:r>
    </w:p>
    <w:p w:rsidR="00625ADC" w:rsidRPr="00225FF7" w:rsidRDefault="00625ADC" w:rsidP="00DB6868">
      <w:pPr>
        <w:shd w:val="clear" w:color="auto" w:fill="FFFFFF"/>
        <w:tabs>
          <w:tab w:val="left" w:pos="3720"/>
        </w:tabs>
        <w:autoSpaceDE/>
        <w:autoSpaceDN/>
        <w:adjustRightInd/>
        <w:jc w:val="both"/>
        <w:rPr>
          <w:rFonts w:ascii="Times New Roman" w:hAnsi="Times New Roman" w:cs="Times New Roman"/>
          <w:b/>
          <w:caps/>
          <w:color w:val="000000"/>
          <w:w w:val="102"/>
          <w:sz w:val="28"/>
          <w:szCs w:val="28"/>
        </w:rPr>
      </w:pPr>
    </w:p>
    <w:p w:rsidR="008A5492" w:rsidRPr="00225FF7" w:rsidRDefault="008A5492" w:rsidP="00DB6868">
      <w:pPr>
        <w:shd w:val="clear" w:color="auto" w:fill="FFFFFF"/>
        <w:tabs>
          <w:tab w:val="left" w:pos="3720"/>
        </w:tabs>
        <w:autoSpaceDE/>
        <w:autoSpaceDN/>
        <w:adjustRightInd/>
        <w:jc w:val="both"/>
        <w:rPr>
          <w:rFonts w:ascii="Times New Roman" w:hAnsi="Times New Roman" w:cs="Times New Roman"/>
          <w:b/>
          <w:caps/>
          <w:color w:val="000000"/>
          <w:w w:val="102"/>
          <w:sz w:val="28"/>
          <w:szCs w:val="28"/>
        </w:rPr>
      </w:pPr>
      <w:r w:rsidRPr="00225FF7">
        <w:rPr>
          <w:rFonts w:ascii="Times New Roman" w:hAnsi="Times New Roman" w:cs="Times New Roman"/>
          <w:b/>
          <w:caps/>
          <w:color w:val="000000"/>
          <w:w w:val="102"/>
          <w:sz w:val="28"/>
          <w:szCs w:val="28"/>
        </w:rPr>
        <w:lastRenderedPageBreak/>
        <w:t>СОСТАВИТЕЛ</w:t>
      </w:r>
      <w:r w:rsidR="001A21E2" w:rsidRPr="00225FF7">
        <w:rPr>
          <w:rFonts w:ascii="Times New Roman" w:hAnsi="Times New Roman" w:cs="Times New Roman"/>
          <w:b/>
          <w:caps/>
          <w:color w:val="000000"/>
          <w:w w:val="102"/>
          <w:sz w:val="28"/>
          <w:szCs w:val="28"/>
        </w:rPr>
        <w:t>И</w:t>
      </w:r>
      <w:r w:rsidR="001776E0" w:rsidRPr="00225FF7">
        <w:rPr>
          <w:rFonts w:ascii="Times New Roman" w:hAnsi="Times New Roman" w:cs="Times New Roman"/>
          <w:b/>
          <w:caps/>
          <w:color w:val="000000"/>
          <w:w w:val="102"/>
          <w:sz w:val="28"/>
          <w:szCs w:val="28"/>
        </w:rPr>
        <w:t>:</w:t>
      </w:r>
    </w:p>
    <w:p w:rsidR="00996122" w:rsidRPr="00225FF7" w:rsidRDefault="00996122" w:rsidP="00996122"/>
    <w:p w:rsidR="001776E0" w:rsidRPr="00225FF7" w:rsidRDefault="00843152" w:rsidP="00996122">
      <w:pPr>
        <w:pStyle w:val="af1"/>
        <w:spacing w:line="238" w:lineRule="auto"/>
        <w:jc w:val="both"/>
        <w:rPr>
          <w:rFonts w:ascii="Times New Roman" w:hAnsi="Times New Roman"/>
          <w:sz w:val="28"/>
        </w:rPr>
      </w:pPr>
      <w:r w:rsidRPr="00225FF7">
        <w:rPr>
          <w:rFonts w:ascii="Times New Roman" w:hAnsi="Times New Roman"/>
          <w:b/>
          <w:sz w:val="28"/>
        </w:rPr>
        <w:t xml:space="preserve">Т.В. </w:t>
      </w:r>
      <w:r w:rsidR="001776E0" w:rsidRPr="00225FF7">
        <w:rPr>
          <w:rFonts w:ascii="Times New Roman" w:hAnsi="Times New Roman"/>
          <w:b/>
          <w:sz w:val="28"/>
        </w:rPr>
        <w:t>Павлова,</w:t>
      </w:r>
      <w:r w:rsidR="000A0CDF" w:rsidRPr="00225FF7">
        <w:rPr>
          <w:rFonts w:ascii="Times New Roman" w:hAnsi="Times New Roman"/>
          <w:b/>
          <w:sz w:val="28"/>
        </w:rPr>
        <w:t xml:space="preserve"> </w:t>
      </w:r>
      <w:r w:rsidR="001A21E2" w:rsidRPr="00225FF7">
        <w:rPr>
          <w:rFonts w:ascii="Times New Roman" w:hAnsi="Times New Roman"/>
          <w:sz w:val="28"/>
        </w:rPr>
        <w:t>зав</w:t>
      </w:r>
      <w:r w:rsidR="00330327" w:rsidRPr="00225FF7">
        <w:rPr>
          <w:rFonts w:ascii="Times New Roman" w:hAnsi="Times New Roman"/>
          <w:sz w:val="28"/>
        </w:rPr>
        <w:t>едующ</w:t>
      </w:r>
      <w:r w:rsidR="00661AEA" w:rsidRPr="00225FF7">
        <w:rPr>
          <w:rFonts w:ascii="Times New Roman" w:hAnsi="Times New Roman"/>
          <w:sz w:val="28"/>
        </w:rPr>
        <w:t>ий</w:t>
      </w:r>
      <w:r w:rsidR="001A21E2" w:rsidRPr="00225FF7">
        <w:rPr>
          <w:rFonts w:ascii="Times New Roman" w:hAnsi="Times New Roman"/>
          <w:sz w:val="28"/>
        </w:rPr>
        <w:t xml:space="preserve"> кафедрой</w:t>
      </w:r>
      <w:r w:rsidR="001776E0" w:rsidRPr="00225FF7">
        <w:rPr>
          <w:rFonts w:ascii="Times New Roman" w:hAnsi="Times New Roman"/>
          <w:sz w:val="28"/>
        </w:rPr>
        <w:t xml:space="preserve"> генетики и разведения сельскохозяйственных животных им. О. А. Ивановой</w:t>
      </w:r>
      <w:r w:rsidR="00B72942" w:rsidRPr="00225FF7">
        <w:rPr>
          <w:rFonts w:ascii="Times New Roman" w:hAnsi="Times New Roman"/>
          <w:sz w:val="28"/>
        </w:rPr>
        <w:t xml:space="preserve"> </w:t>
      </w:r>
      <w:r w:rsidR="00330327" w:rsidRPr="00225FF7">
        <w:rPr>
          <w:rFonts w:ascii="Times New Roman" w:hAnsi="Times New Roman"/>
          <w:sz w:val="28"/>
        </w:rPr>
        <w:t>учреждения образования «Витебская ордена «Знак Почета» государственная академия ветеринарной медицины»</w:t>
      </w:r>
      <w:r w:rsidR="001776E0" w:rsidRPr="00225FF7">
        <w:rPr>
          <w:rFonts w:ascii="Times New Roman" w:hAnsi="Times New Roman"/>
          <w:sz w:val="28"/>
        </w:rPr>
        <w:t>, кандидат биологических наук, доцент</w:t>
      </w:r>
      <w:r w:rsidR="00FC6122" w:rsidRPr="00225FF7">
        <w:rPr>
          <w:rFonts w:ascii="Times New Roman" w:hAnsi="Times New Roman"/>
          <w:sz w:val="28"/>
        </w:rPr>
        <w:t>;</w:t>
      </w:r>
    </w:p>
    <w:p w:rsidR="008A5492" w:rsidRPr="00225FF7" w:rsidRDefault="00FC6122" w:rsidP="00FC6122">
      <w:pPr>
        <w:shd w:val="clear" w:color="auto" w:fill="FFFFFF"/>
        <w:jc w:val="both"/>
        <w:rPr>
          <w:rFonts w:ascii="Times New Roman" w:hAnsi="Times New Roman"/>
          <w:sz w:val="28"/>
        </w:rPr>
      </w:pPr>
      <w:r w:rsidRPr="00225FF7"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  <w:t>А.В. Вишневец,</w:t>
      </w:r>
      <w:r w:rsidRPr="00225FF7">
        <w:rPr>
          <w:rFonts w:ascii="Times New Roman" w:hAnsi="Times New Roman" w:cs="Times New Roman"/>
          <w:color w:val="000000"/>
          <w:w w:val="102"/>
          <w:sz w:val="28"/>
          <w:szCs w:val="28"/>
        </w:rPr>
        <w:t xml:space="preserve"> декан биотехнологического факультета </w:t>
      </w:r>
      <w:r w:rsidR="00330327" w:rsidRPr="00225FF7">
        <w:rPr>
          <w:rFonts w:ascii="Times New Roman" w:hAnsi="Times New Roman" w:cs="Times New Roman"/>
          <w:color w:val="000000"/>
          <w:w w:val="102"/>
          <w:sz w:val="28"/>
          <w:szCs w:val="28"/>
        </w:rPr>
        <w:t xml:space="preserve">учреждения образования «Витебская ордена «Знак Почета» государственная академия ветеринарной медицины», </w:t>
      </w:r>
      <w:r w:rsidRPr="00225FF7">
        <w:rPr>
          <w:rFonts w:ascii="Times New Roman" w:hAnsi="Times New Roman"/>
          <w:sz w:val="28"/>
        </w:rPr>
        <w:t>кандидат сельскохозяйственных наук, доцент</w:t>
      </w:r>
      <w:r w:rsidR="00330327" w:rsidRPr="00225FF7">
        <w:rPr>
          <w:rFonts w:ascii="Times New Roman" w:hAnsi="Times New Roman"/>
          <w:sz w:val="28"/>
        </w:rPr>
        <w:t>;</w:t>
      </w:r>
    </w:p>
    <w:p w:rsidR="00236F16" w:rsidRPr="00225FF7" w:rsidRDefault="00236F16" w:rsidP="00FC6122">
      <w:pPr>
        <w:shd w:val="clear" w:color="auto" w:fill="FFFFFF"/>
        <w:jc w:val="both"/>
        <w:rPr>
          <w:rFonts w:ascii="Times New Roman" w:hAnsi="Times New Roman"/>
          <w:sz w:val="28"/>
        </w:rPr>
      </w:pPr>
      <w:r w:rsidRPr="00225FF7">
        <w:rPr>
          <w:rFonts w:ascii="Times New Roman" w:hAnsi="Times New Roman"/>
          <w:b/>
          <w:sz w:val="28"/>
        </w:rPr>
        <w:t>С.И. Саскевич,</w:t>
      </w:r>
      <w:r w:rsidRPr="00225FF7">
        <w:rPr>
          <w:rFonts w:ascii="Times New Roman" w:hAnsi="Times New Roman"/>
          <w:sz w:val="28"/>
        </w:rPr>
        <w:t xml:space="preserve"> доцент кафедры кормления и разведения сельскохозяйственных животных 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сельскохозяйственных наук, доцент;</w:t>
      </w:r>
    </w:p>
    <w:p w:rsidR="00236F16" w:rsidRPr="00225FF7" w:rsidRDefault="00236F16" w:rsidP="00FC6122">
      <w:pPr>
        <w:shd w:val="clear" w:color="auto" w:fill="FFFFFF"/>
        <w:jc w:val="both"/>
        <w:rPr>
          <w:rFonts w:ascii="Times New Roman" w:hAnsi="Times New Roman"/>
          <w:sz w:val="28"/>
        </w:rPr>
      </w:pPr>
      <w:r w:rsidRPr="00225FF7">
        <w:rPr>
          <w:rFonts w:ascii="Times New Roman" w:hAnsi="Times New Roman"/>
          <w:b/>
          <w:sz w:val="28"/>
        </w:rPr>
        <w:t>В.И. Караба,</w:t>
      </w:r>
      <w:r w:rsidRPr="00225FF7">
        <w:rPr>
          <w:rFonts w:ascii="Times New Roman" w:hAnsi="Times New Roman"/>
          <w:sz w:val="28"/>
        </w:rPr>
        <w:t xml:space="preserve"> доцент кафедры кормления и разведения сельскохозяйственных животных 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</w:t>
      </w:r>
      <w:r w:rsidR="00D50F30" w:rsidRPr="00225FF7">
        <w:rPr>
          <w:rFonts w:ascii="Times New Roman" w:hAnsi="Times New Roman"/>
          <w:sz w:val="28"/>
        </w:rPr>
        <w:t>биологических</w:t>
      </w:r>
      <w:r w:rsidRPr="00225FF7">
        <w:rPr>
          <w:rFonts w:ascii="Times New Roman" w:hAnsi="Times New Roman"/>
          <w:sz w:val="28"/>
        </w:rPr>
        <w:t xml:space="preserve"> наук, доцент;</w:t>
      </w:r>
    </w:p>
    <w:p w:rsidR="001A21E2" w:rsidRPr="00225FF7" w:rsidRDefault="00330327" w:rsidP="00FC6122">
      <w:pPr>
        <w:shd w:val="clear" w:color="auto" w:fill="FFFFFF"/>
        <w:jc w:val="both"/>
        <w:rPr>
          <w:rFonts w:ascii="Times New Roman" w:hAnsi="Times New Roman" w:cs="Times New Roman"/>
          <w:color w:val="000000"/>
          <w:w w:val="102"/>
          <w:sz w:val="28"/>
          <w:szCs w:val="28"/>
        </w:rPr>
      </w:pPr>
      <w:r w:rsidRPr="00225FF7"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  <w:t>Л.А. Танана,</w:t>
      </w:r>
      <w:r w:rsidRPr="00225FF7">
        <w:rPr>
          <w:rFonts w:ascii="Times New Roman" w:hAnsi="Times New Roman" w:cs="Times New Roman"/>
          <w:color w:val="000000"/>
          <w:w w:val="102"/>
          <w:sz w:val="28"/>
          <w:szCs w:val="28"/>
        </w:rPr>
        <w:t xml:space="preserve"> профессор кафедры генетики и разведения сельскохозяйственных животных учреждения образования «Гродненский государственный аграрный университет», доктор сельскохозяйственных наук, профессор;</w:t>
      </w:r>
    </w:p>
    <w:p w:rsidR="00330327" w:rsidRPr="00225FF7" w:rsidRDefault="00330327" w:rsidP="00FC6122">
      <w:pPr>
        <w:shd w:val="clear" w:color="auto" w:fill="FFFFFF"/>
        <w:jc w:val="both"/>
        <w:rPr>
          <w:rFonts w:ascii="Times New Roman" w:hAnsi="Times New Roman" w:cs="Times New Roman"/>
          <w:color w:val="000000"/>
          <w:w w:val="102"/>
          <w:sz w:val="28"/>
          <w:szCs w:val="28"/>
        </w:rPr>
      </w:pPr>
      <w:r w:rsidRPr="00225FF7"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  <w:t>С.И. Коршун,</w:t>
      </w:r>
      <w:r w:rsidRPr="00225FF7">
        <w:rPr>
          <w:rFonts w:ascii="Times New Roman" w:hAnsi="Times New Roman" w:cs="Times New Roman"/>
          <w:color w:val="000000"/>
          <w:w w:val="102"/>
          <w:sz w:val="28"/>
          <w:szCs w:val="28"/>
        </w:rPr>
        <w:t xml:space="preserve"> доцент кафедры генетики и разведения сельскохозяйственных животных учреждения образования «Гродненский государственный аграрный университет», кандидат сельскохозяйственных наук, доцент</w:t>
      </w:r>
      <w:r w:rsidR="001752F5" w:rsidRPr="00225FF7">
        <w:rPr>
          <w:rFonts w:ascii="Times New Roman" w:hAnsi="Times New Roman" w:cs="Times New Roman"/>
          <w:color w:val="000000"/>
          <w:w w:val="102"/>
          <w:sz w:val="28"/>
          <w:szCs w:val="28"/>
        </w:rPr>
        <w:t>.</w:t>
      </w:r>
    </w:p>
    <w:p w:rsidR="008A5492" w:rsidRPr="00225FF7" w:rsidRDefault="008A5492" w:rsidP="00B70FA7">
      <w:pPr>
        <w:shd w:val="clear" w:color="auto" w:fill="FFFFFF"/>
        <w:ind w:firstLine="720"/>
        <w:jc w:val="both"/>
        <w:rPr>
          <w:rFonts w:ascii="Times New Roman" w:hAnsi="Times New Roman" w:cs="Times New Roman"/>
          <w:w w:val="102"/>
          <w:sz w:val="28"/>
          <w:szCs w:val="28"/>
        </w:rPr>
      </w:pPr>
    </w:p>
    <w:p w:rsidR="00DB6868" w:rsidRPr="00225FF7" w:rsidRDefault="00DB6868" w:rsidP="00DB6868">
      <w:pPr>
        <w:shd w:val="clear" w:color="auto" w:fill="FFFFFF"/>
        <w:tabs>
          <w:tab w:val="left" w:pos="3720"/>
        </w:tabs>
        <w:autoSpaceDE/>
        <w:autoSpaceDN/>
        <w:adjustRightInd/>
        <w:jc w:val="both"/>
        <w:rPr>
          <w:rFonts w:ascii="Times New Roman" w:hAnsi="Times New Roman" w:cs="Times New Roman"/>
          <w:b/>
          <w:caps/>
          <w:color w:val="000000"/>
          <w:w w:val="102"/>
          <w:sz w:val="28"/>
          <w:szCs w:val="28"/>
        </w:rPr>
      </w:pPr>
      <w:r w:rsidRPr="00225FF7">
        <w:rPr>
          <w:rFonts w:ascii="Times New Roman" w:hAnsi="Times New Roman" w:cs="Times New Roman"/>
          <w:b/>
          <w:caps/>
          <w:color w:val="000000"/>
          <w:w w:val="102"/>
          <w:sz w:val="28"/>
          <w:szCs w:val="28"/>
        </w:rPr>
        <w:t>Рецензенты:</w:t>
      </w:r>
    </w:p>
    <w:p w:rsidR="00730001" w:rsidRPr="00225FF7" w:rsidRDefault="00730001" w:rsidP="00DB6868">
      <w:pPr>
        <w:shd w:val="clear" w:color="auto" w:fill="FFFFFF"/>
        <w:tabs>
          <w:tab w:val="left" w:pos="3720"/>
          <w:tab w:val="left" w:pos="5865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pacing w:val="6"/>
          <w:w w:val="102"/>
          <w:sz w:val="28"/>
          <w:szCs w:val="28"/>
        </w:rPr>
      </w:pPr>
      <w:r w:rsidRPr="00225FF7">
        <w:rPr>
          <w:rFonts w:ascii="Times New Roman" w:hAnsi="Times New Roman" w:cs="Times New Roman"/>
          <w:color w:val="000000"/>
          <w:spacing w:val="6"/>
          <w:w w:val="102"/>
          <w:sz w:val="28"/>
          <w:szCs w:val="28"/>
        </w:rPr>
        <w:t xml:space="preserve">кафедра частного животноводства </w:t>
      </w:r>
      <w:r w:rsidR="00F859FC" w:rsidRPr="00225FF7">
        <w:rPr>
          <w:rFonts w:ascii="Times New Roman" w:hAnsi="Times New Roman"/>
          <w:sz w:val="28"/>
        </w:rPr>
        <w:t>учреждения образования</w:t>
      </w:r>
      <w:r w:rsidRPr="00225FF7">
        <w:rPr>
          <w:rFonts w:ascii="Times New Roman" w:hAnsi="Times New Roman" w:cs="Times New Roman"/>
          <w:color w:val="000000"/>
          <w:spacing w:val="6"/>
          <w:w w:val="102"/>
          <w:sz w:val="28"/>
          <w:szCs w:val="28"/>
        </w:rPr>
        <w:t xml:space="preserve"> «Витебская ордена «Знак Почета» государственная академия ветеринарной медицины»</w:t>
      </w:r>
      <w:r w:rsidR="00F859FC" w:rsidRPr="00225FF7">
        <w:rPr>
          <w:rFonts w:ascii="Times New Roman" w:hAnsi="Times New Roman" w:cs="Times New Roman"/>
          <w:color w:val="000000"/>
          <w:spacing w:val="6"/>
          <w:w w:val="102"/>
          <w:sz w:val="28"/>
          <w:szCs w:val="28"/>
        </w:rPr>
        <w:t xml:space="preserve"> (протокол №15 от 30 сентября 2019 г.)</w:t>
      </w:r>
      <w:r w:rsidRPr="00225FF7">
        <w:rPr>
          <w:rFonts w:ascii="Times New Roman" w:hAnsi="Times New Roman" w:cs="Times New Roman"/>
          <w:color w:val="000000"/>
          <w:spacing w:val="6"/>
          <w:w w:val="102"/>
          <w:sz w:val="28"/>
          <w:szCs w:val="28"/>
        </w:rPr>
        <w:t>;</w:t>
      </w:r>
    </w:p>
    <w:p w:rsidR="00DB6868" w:rsidRPr="00225FF7" w:rsidRDefault="00B72942" w:rsidP="00DB6868">
      <w:pPr>
        <w:shd w:val="clear" w:color="auto" w:fill="FFFFFF"/>
        <w:tabs>
          <w:tab w:val="left" w:pos="3720"/>
          <w:tab w:val="left" w:pos="5865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w w:val="102"/>
          <w:sz w:val="28"/>
          <w:szCs w:val="28"/>
        </w:rPr>
      </w:pPr>
      <w:r w:rsidRPr="00225FF7"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  <w:t>И.Н.</w:t>
      </w:r>
      <w:r w:rsidR="00DA7143" w:rsidRPr="00225FF7"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  <w:t xml:space="preserve"> </w:t>
      </w:r>
      <w:r w:rsidR="00DB6868" w:rsidRPr="00225FF7"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  <w:t xml:space="preserve">Коронец, </w:t>
      </w:r>
      <w:r w:rsidR="00DB6868" w:rsidRPr="00225FF7">
        <w:rPr>
          <w:rFonts w:ascii="Times New Roman" w:hAnsi="Times New Roman" w:cs="Times New Roman"/>
          <w:color w:val="000000"/>
          <w:w w:val="102"/>
          <w:sz w:val="28"/>
          <w:szCs w:val="28"/>
        </w:rPr>
        <w:t xml:space="preserve">заведующий биотехнологическим селекционным центром по молочному и мясному скотоводству Республиканского унитарного предприятия «Научно-практический центр Национальной академии наук Беларуси по животноводству», кандидат </w:t>
      </w:r>
      <w:r w:rsidR="00DB6868" w:rsidRPr="00225FF7">
        <w:rPr>
          <w:rFonts w:ascii="Times New Roman" w:hAnsi="Times New Roman" w:cs="Times New Roman"/>
          <w:color w:val="000000"/>
          <w:spacing w:val="6"/>
          <w:w w:val="102"/>
          <w:sz w:val="28"/>
          <w:szCs w:val="28"/>
        </w:rPr>
        <w:t>сельскохозяйственных</w:t>
      </w:r>
      <w:r w:rsidR="00DB6868" w:rsidRPr="00225FF7">
        <w:rPr>
          <w:rFonts w:ascii="Times New Roman" w:hAnsi="Times New Roman" w:cs="Times New Roman"/>
          <w:color w:val="000000"/>
          <w:w w:val="102"/>
          <w:sz w:val="28"/>
          <w:szCs w:val="28"/>
        </w:rPr>
        <w:t xml:space="preserve"> наук, доцент</w:t>
      </w:r>
      <w:r w:rsidR="00353AB0" w:rsidRPr="00225FF7">
        <w:rPr>
          <w:rFonts w:ascii="Times New Roman" w:hAnsi="Times New Roman" w:cs="Times New Roman"/>
          <w:color w:val="000000"/>
          <w:w w:val="102"/>
          <w:sz w:val="28"/>
          <w:szCs w:val="28"/>
        </w:rPr>
        <w:t>.</w:t>
      </w:r>
    </w:p>
    <w:p w:rsidR="00DB6868" w:rsidRPr="00225FF7" w:rsidRDefault="00DB6868" w:rsidP="00DB6868">
      <w:pPr>
        <w:shd w:val="clear" w:color="auto" w:fill="FFFFFF"/>
        <w:tabs>
          <w:tab w:val="left" w:pos="3720"/>
          <w:tab w:val="left" w:pos="5865"/>
        </w:tabs>
        <w:autoSpaceDE/>
        <w:autoSpaceDN/>
        <w:adjustRightInd/>
        <w:ind w:firstLine="720"/>
        <w:jc w:val="both"/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</w:pPr>
    </w:p>
    <w:p w:rsidR="00DB6868" w:rsidRPr="00225FF7" w:rsidRDefault="00DB6868" w:rsidP="00DB6868">
      <w:pPr>
        <w:rPr>
          <w:rFonts w:ascii="Times New Roman" w:hAnsi="Times New Roman" w:cs="Times New Roman"/>
          <w:b/>
          <w:sz w:val="28"/>
          <w:szCs w:val="28"/>
        </w:rPr>
      </w:pPr>
      <w:r w:rsidRPr="00225FF7">
        <w:rPr>
          <w:rFonts w:ascii="Times New Roman" w:hAnsi="Times New Roman" w:cs="Times New Roman"/>
          <w:b/>
          <w:sz w:val="28"/>
          <w:szCs w:val="28"/>
        </w:rPr>
        <w:t>РЕКОМЕНДОВАНА К УТВЕРЖДЕНИЮ В КАЧЕСТВЕ ТИПОВОЙ:</w:t>
      </w:r>
    </w:p>
    <w:p w:rsidR="00DB6868" w:rsidRPr="00225FF7" w:rsidRDefault="00DB6868" w:rsidP="00DB6868">
      <w:pPr>
        <w:widowControl/>
        <w:autoSpaceDE/>
        <w:autoSpaceDN/>
        <w:adjustRightInd/>
        <w:spacing w:line="22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Кафедрой </w:t>
      </w:r>
      <w:r w:rsidR="00353AB0" w:rsidRPr="00225FF7">
        <w:rPr>
          <w:rFonts w:ascii="Times New Roman" w:hAnsi="Times New Roman" w:cs="Times New Roman"/>
          <w:sz w:val="28"/>
          <w:szCs w:val="28"/>
        </w:rPr>
        <w:t xml:space="preserve">кормления и </w:t>
      </w:r>
      <w:r w:rsidRPr="00225FF7">
        <w:rPr>
          <w:rFonts w:ascii="Times New Roman" w:hAnsi="Times New Roman" w:cs="Times New Roman"/>
          <w:sz w:val="28"/>
          <w:szCs w:val="28"/>
        </w:rPr>
        <w:t xml:space="preserve">разведения сельскохозяйственных животных учреждения образования </w:t>
      </w:r>
      <w:r w:rsidRPr="00225FF7">
        <w:rPr>
          <w:rFonts w:ascii="Times New Roman" w:hAnsi="Times New Roman" w:cs="Times New Roman"/>
          <w:color w:val="000000"/>
          <w:spacing w:val="6"/>
          <w:w w:val="102"/>
          <w:sz w:val="28"/>
          <w:szCs w:val="28"/>
        </w:rPr>
        <w:t xml:space="preserve">«Белорусская государственная орденов Октябрьской Революции </w:t>
      </w:r>
      <w:r w:rsidRPr="00225FF7">
        <w:rPr>
          <w:rFonts w:ascii="Times New Roman" w:hAnsi="Times New Roman" w:cs="Times New Roman"/>
          <w:spacing w:val="6"/>
          <w:w w:val="102"/>
          <w:sz w:val="28"/>
          <w:szCs w:val="28"/>
        </w:rPr>
        <w:t>и Т</w:t>
      </w:r>
      <w:r w:rsidRPr="00225FF7">
        <w:rPr>
          <w:rFonts w:ascii="Times New Roman" w:hAnsi="Times New Roman" w:cs="Times New Roman"/>
          <w:color w:val="000000"/>
          <w:spacing w:val="6"/>
          <w:w w:val="102"/>
          <w:sz w:val="28"/>
          <w:szCs w:val="28"/>
        </w:rPr>
        <w:t>рудового Красного Знамени сельскохозяйственная акаде</w:t>
      </w:r>
      <w:r w:rsidR="00730001" w:rsidRPr="00225FF7">
        <w:rPr>
          <w:rFonts w:ascii="Times New Roman" w:hAnsi="Times New Roman" w:cs="Times New Roman"/>
          <w:color w:val="000000"/>
          <w:spacing w:val="6"/>
          <w:w w:val="102"/>
          <w:sz w:val="28"/>
          <w:szCs w:val="28"/>
        </w:rPr>
        <w:t>мия»</w:t>
      </w:r>
      <w:r w:rsidRPr="00225FF7">
        <w:rPr>
          <w:rFonts w:ascii="Times New Roman" w:hAnsi="Times New Roman" w:cs="Times New Roman"/>
          <w:sz w:val="28"/>
          <w:szCs w:val="28"/>
        </w:rPr>
        <w:t xml:space="preserve"> (протокол № </w:t>
      </w:r>
      <w:r w:rsidR="00F859FC" w:rsidRPr="00225FF7">
        <w:rPr>
          <w:rFonts w:ascii="Times New Roman" w:hAnsi="Times New Roman" w:cs="Times New Roman"/>
          <w:sz w:val="28"/>
          <w:szCs w:val="28"/>
        </w:rPr>
        <w:t>6</w:t>
      </w:r>
      <w:r w:rsidRPr="00225FF7">
        <w:rPr>
          <w:rFonts w:ascii="Times New Roman" w:hAnsi="Times New Roman" w:cs="Times New Roman"/>
          <w:sz w:val="28"/>
          <w:szCs w:val="28"/>
        </w:rPr>
        <w:t xml:space="preserve"> от </w:t>
      </w:r>
      <w:r w:rsidR="00F859FC" w:rsidRPr="00225FF7">
        <w:rPr>
          <w:rFonts w:ascii="Times New Roman" w:hAnsi="Times New Roman" w:cs="Times New Roman"/>
          <w:sz w:val="28"/>
          <w:szCs w:val="28"/>
        </w:rPr>
        <w:t>22. 01.</w:t>
      </w:r>
      <w:r w:rsidRPr="00225FF7">
        <w:rPr>
          <w:rFonts w:ascii="Times New Roman" w:hAnsi="Times New Roman" w:cs="Times New Roman"/>
          <w:sz w:val="28"/>
          <w:szCs w:val="28"/>
        </w:rPr>
        <w:t>20</w:t>
      </w:r>
      <w:r w:rsidR="00F859FC" w:rsidRPr="00225FF7">
        <w:rPr>
          <w:rFonts w:ascii="Times New Roman" w:hAnsi="Times New Roman" w:cs="Times New Roman"/>
          <w:sz w:val="28"/>
          <w:szCs w:val="28"/>
        </w:rPr>
        <w:t>20</w:t>
      </w:r>
      <w:r w:rsidRPr="00225FF7">
        <w:rPr>
          <w:rFonts w:ascii="Times New Roman" w:hAnsi="Times New Roman" w:cs="Times New Roman"/>
          <w:sz w:val="28"/>
          <w:szCs w:val="28"/>
        </w:rPr>
        <w:t xml:space="preserve"> г</w:t>
      </w:r>
      <w:r w:rsidR="00661AEA" w:rsidRPr="00225FF7">
        <w:rPr>
          <w:rFonts w:ascii="Times New Roman" w:hAnsi="Times New Roman" w:cs="Times New Roman"/>
          <w:sz w:val="28"/>
          <w:szCs w:val="28"/>
        </w:rPr>
        <w:t>.</w:t>
      </w:r>
      <w:r w:rsidRPr="00225FF7">
        <w:rPr>
          <w:rFonts w:ascii="Times New Roman" w:hAnsi="Times New Roman" w:cs="Times New Roman"/>
          <w:sz w:val="28"/>
          <w:szCs w:val="28"/>
        </w:rPr>
        <w:t>);</w:t>
      </w:r>
    </w:p>
    <w:p w:rsidR="00236F16" w:rsidRPr="00225FF7" w:rsidRDefault="00DB6868" w:rsidP="00236F16">
      <w:pPr>
        <w:widowControl/>
        <w:autoSpaceDE/>
        <w:autoSpaceDN/>
        <w:adjustRightInd/>
        <w:spacing w:line="22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Методической комиссией факультета</w:t>
      </w:r>
      <w:r w:rsidR="006F67D0" w:rsidRPr="00225FF7">
        <w:rPr>
          <w:rFonts w:ascii="Times New Roman" w:hAnsi="Times New Roman" w:cs="Times New Roman"/>
          <w:sz w:val="28"/>
          <w:szCs w:val="28"/>
        </w:rPr>
        <w:t xml:space="preserve"> биотехнологии и аквакультуры</w:t>
      </w:r>
      <w:r w:rsidRPr="00225FF7">
        <w:rPr>
          <w:rFonts w:ascii="Times New Roman" w:hAnsi="Times New Roman" w:cs="Times New Roman"/>
          <w:sz w:val="28"/>
          <w:szCs w:val="28"/>
        </w:rPr>
        <w:t xml:space="preserve"> учреждения образования </w:t>
      </w:r>
      <w:r w:rsidRPr="00225FF7">
        <w:rPr>
          <w:rFonts w:ascii="Times New Roman" w:hAnsi="Times New Roman" w:cs="Times New Roman"/>
          <w:color w:val="000000"/>
          <w:spacing w:val="6"/>
          <w:w w:val="102"/>
          <w:sz w:val="28"/>
          <w:szCs w:val="28"/>
        </w:rPr>
        <w:t xml:space="preserve">«Белорусская государственная орденов Октябрьской Революции и </w:t>
      </w:r>
      <w:r w:rsidRPr="00225FF7">
        <w:rPr>
          <w:rFonts w:ascii="Times New Roman" w:hAnsi="Times New Roman" w:cs="Times New Roman"/>
          <w:spacing w:val="6"/>
          <w:w w:val="102"/>
          <w:sz w:val="28"/>
          <w:szCs w:val="28"/>
        </w:rPr>
        <w:t>Тр</w:t>
      </w:r>
      <w:r w:rsidRPr="00225FF7">
        <w:rPr>
          <w:rFonts w:ascii="Times New Roman" w:hAnsi="Times New Roman" w:cs="Times New Roman"/>
          <w:color w:val="000000"/>
          <w:spacing w:val="6"/>
          <w:w w:val="102"/>
          <w:sz w:val="28"/>
          <w:szCs w:val="28"/>
        </w:rPr>
        <w:t>удового Красного Знамени сельскохозяйственная академия»</w:t>
      </w:r>
      <w:r w:rsidR="00B72942" w:rsidRPr="00225FF7">
        <w:rPr>
          <w:rFonts w:ascii="Times New Roman" w:hAnsi="Times New Roman" w:cs="Times New Roman"/>
          <w:color w:val="000000"/>
          <w:spacing w:val="6"/>
          <w:w w:val="102"/>
          <w:sz w:val="28"/>
          <w:szCs w:val="28"/>
        </w:rPr>
        <w:t xml:space="preserve"> </w:t>
      </w:r>
      <w:r w:rsidR="00236F16" w:rsidRPr="00225FF7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F859FC" w:rsidRPr="00225FF7">
        <w:rPr>
          <w:rFonts w:ascii="Times New Roman" w:hAnsi="Times New Roman" w:cs="Times New Roman"/>
          <w:sz w:val="28"/>
          <w:szCs w:val="28"/>
        </w:rPr>
        <w:t>6</w:t>
      </w:r>
      <w:r w:rsidR="00236F16" w:rsidRPr="00225FF7">
        <w:rPr>
          <w:rFonts w:ascii="Times New Roman" w:hAnsi="Times New Roman" w:cs="Times New Roman"/>
          <w:sz w:val="28"/>
          <w:szCs w:val="28"/>
        </w:rPr>
        <w:t xml:space="preserve"> от</w:t>
      </w:r>
      <w:r w:rsidR="00F859FC" w:rsidRPr="00225FF7">
        <w:rPr>
          <w:rFonts w:ascii="Times New Roman" w:hAnsi="Times New Roman" w:cs="Times New Roman"/>
          <w:sz w:val="28"/>
          <w:szCs w:val="28"/>
        </w:rPr>
        <w:t xml:space="preserve"> 25. 02. </w:t>
      </w:r>
      <w:r w:rsidR="00236F16" w:rsidRPr="00225FF7">
        <w:rPr>
          <w:rFonts w:ascii="Times New Roman" w:hAnsi="Times New Roman" w:cs="Times New Roman"/>
          <w:sz w:val="28"/>
          <w:szCs w:val="28"/>
        </w:rPr>
        <w:t>20</w:t>
      </w:r>
      <w:r w:rsidR="00F859FC" w:rsidRPr="00225FF7">
        <w:rPr>
          <w:rFonts w:ascii="Times New Roman" w:hAnsi="Times New Roman" w:cs="Times New Roman"/>
          <w:sz w:val="28"/>
          <w:szCs w:val="28"/>
        </w:rPr>
        <w:t>20</w:t>
      </w:r>
      <w:r w:rsidR="00236F16" w:rsidRPr="00225FF7">
        <w:rPr>
          <w:rFonts w:ascii="Times New Roman" w:hAnsi="Times New Roman" w:cs="Times New Roman"/>
          <w:sz w:val="28"/>
          <w:szCs w:val="28"/>
        </w:rPr>
        <w:t xml:space="preserve"> г</w:t>
      </w:r>
      <w:r w:rsidR="00DA7143" w:rsidRPr="00225FF7">
        <w:rPr>
          <w:rFonts w:ascii="Times New Roman" w:hAnsi="Times New Roman" w:cs="Times New Roman"/>
          <w:sz w:val="28"/>
          <w:szCs w:val="28"/>
        </w:rPr>
        <w:t>.</w:t>
      </w:r>
      <w:r w:rsidR="00236F16" w:rsidRPr="00225FF7">
        <w:rPr>
          <w:rFonts w:ascii="Times New Roman" w:hAnsi="Times New Roman" w:cs="Times New Roman"/>
          <w:sz w:val="28"/>
          <w:szCs w:val="28"/>
        </w:rPr>
        <w:t>);</w:t>
      </w:r>
    </w:p>
    <w:p w:rsidR="00236F16" w:rsidRPr="00225FF7" w:rsidRDefault="00DB6868" w:rsidP="00236F16">
      <w:pPr>
        <w:widowControl/>
        <w:autoSpaceDE/>
        <w:autoSpaceDN/>
        <w:adjustRightInd/>
        <w:spacing w:line="22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Научно-методическим советом учреждения образования </w:t>
      </w:r>
      <w:r w:rsidRPr="00225FF7">
        <w:rPr>
          <w:rFonts w:ascii="Times New Roman" w:hAnsi="Times New Roman" w:cs="Times New Roman"/>
          <w:color w:val="000000"/>
          <w:spacing w:val="6"/>
          <w:w w:val="102"/>
          <w:sz w:val="28"/>
          <w:szCs w:val="28"/>
        </w:rPr>
        <w:t>«Белорусская государственная орденов Октябрьской Революции и Трудового Красного Знамени сельскохозяйственная академия»</w:t>
      </w:r>
      <w:r w:rsidR="00625ADC" w:rsidRPr="00225FF7">
        <w:rPr>
          <w:rFonts w:ascii="Times New Roman" w:hAnsi="Times New Roman" w:cs="Times New Roman"/>
          <w:color w:val="000000"/>
          <w:spacing w:val="6"/>
          <w:w w:val="102"/>
          <w:sz w:val="28"/>
          <w:szCs w:val="28"/>
        </w:rPr>
        <w:t xml:space="preserve"> </w:t>
      </w:r>
      <w:r w:rsidR="00236F16" w:rsidRPr="00225FF7">
        <w:rPr>
          <w:rFonts w:ascii="Times New Roman" w:hAnsi="Times New Roman" w:cs="Times New Roman"/>
          <w:sz w:val="28"/>
          <w:szCs w:val="28"/>
        </w:rPr>
        <w:t>(</w:t>
      </w:r>
      <w:r w:rsidR="00236F16" w:rsidRPr="00225FF7">
        <w:rPr>
          <w:rFonts w:ascii="Times New Roman" w:hAnsi="Times New Roman" w:cs="Times New Roman"/>
          <w:spacing w:val="-12"/>
          <w:sz w:val="28"/>
          <w:szCs w:val="28"/>
        </w:rPr>
        <w:t xml:space="preserve">протокол № </w:t>
      </w:r>
      <w:r w:rsidR="00F859FC" w:rsidRPr="00225FF7">
        <w:rPr>
          <w:rFonts w:ascii="Times New Roman" w:hAnsi="Times New Roman" w:cs="Times New Roman"/>
          <w:spacing w:val="-12"/>
          <w:sz w:val="28"/>
          <w:szCs w:val="28"/>
        </w:rPr>
        <w:t>6</w:t>
      </w:r>
      <w:r w:rsidR="00236F16" w:rsidRPr="00225FF7">
        <w:rPr>
          <w:rFonts w:ascii="Times New Roman" w:hAnsi="Times New Roman" w:cs="Times New Roman"/>
          <w:spacing w:val="-12"/>
          <w:sz w:val="28"/>
          <w:szCs w:val="28"/>
        </w:rPr>
        <w:t xml:space="preserve"> от</w:t>
      </w:r>
      <w:r w:rsidR="00A77C05" w:rsidRPr="00225FF7">
        <w:rPr>
          <w:rFonts w:ascii="Times New Roman" w:hAnsi="Times New Roman" w:cs="Times New Roman"/>
          <w:spacing w:val="-12"/>
          <w:sz w:val="28"/>
          <w:szCs w:val="28"/>
        </w:rPr>
        <w:t xml:space="preserve"> 26.</w:t>
      </w:r>
      <w:r w:rsidR="00F859FC" w:rsidRPr="00225FF7">
        <w:rPr>
          <w:rFonts w:ascii="Times New Roman" w:hAnsi="Times New Roman" w:cs="Times New Roman"/>
          <w:spacing w:val="-12"/>
          <w:sz w:val="28"/>
          <w:szCs w:val="28"/>
        </w:rPr>
        <w:t>02.</w:t>
      </w:r>
      <w:r w:rsidR="00236F16" w:rsidRPr="00225FF7">
        <w:rPr>
          <w:rFonts w:ascii="Times New Roman" w:hAnsi="Times New Roman" w:cs="Times New Roman"/>
          <w:spacing w:val="-12"/>
          <w:sz w:val="28"/>
          <w:szCs w:val="28"/>
        </w:rPr>
        <w:t>20</w:t>
      </w:r>
      <w:r w:rsidR="008862BA" w:rsidRPr="00225FF7">
        <w:rPr>
          <w:rFonts w:ascii="Times New Roman" w:hAnsi="Times New Roman" w:cs="Times New Roman"/>
          <w:spacing w:val="-12"/>
          <w:sz w:val="28"/>
          <w:szCs w:val="28"/>
        </w:rPr>
        <w:t>20</w:t>
      </w:r>
      <w:r w:rsidR="00236F16" w:rsidRPr="00225FF7">
        <w:rPr>
          <w:rFonts w:ascii="Times New Roman" w:hAnsi="Times New Roman" w:cs="Times New Roman"/>
          <w:spacing w:val="-12"/>
          <w:sz w:val="28"/>
          <w:szCs w:val="28"/>
        </w:rPr>
        <w:t xml:space="preserve"> г</w:t>
      </w:r>
      <w:r w:rsidR="00661AEA" w:rsidRPr="00225FF7">
        <w:rPr>
          <w:rFonts w:ascii="Times New Roman" w:hAnsi="Times New Roman" w:cs="Times New Roman"/>
          <w:spacing w:val="-12"/>
          <w:sz w:val="28"/>
          <w:szCs w:val="28"/>
        </w:rPr>
        <w:t>.</w:t>
      </w:r>
      <w:r w:rsidR="00236F16" w:rsidRPr="00225FF7">
        <w:rPr>
          <w:rFonts w:ascii="Times New Roman" w:hAnsi="Times New Roman" w:cs="Times New Roman"/>
          <w:spacing w:val="-12"/>
          <w:sz w:val="28"/>
          <w:szCs w:val="28"/>
        </w:rPr>
        <w:t>)</w:t>
      </w:r>
      <w:r w:rsidR="00236F16" w:rsidRPr="00225FF7">
        <w:rPr>
          <w:rFonts w:ascii="Times New Roman" w:hAnsi="Times New Roman" w:cs="Times New Roman"/>
          <w:sz w:val="28"/>
          <w:szCs w:val="28"/>
        </w:rPr>
        <w:t>;</w:t>
      </w:r>
    </w:p>
    <w:p w:rsidR="00DB6868" w:rsidRPr="00225FF7" w:rsidRDefault="00DB6868" w:rsidP="00DB6868">
      <w:pPr>
        <w:widowControl/>
        <w:autoSpaceDE/>
        <w:autoSpaceDN/>
        <w:adjustRightInd/>
        <w:spacing w:line="22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Научно-методическим советом по зоотехническим специальностям </w:t>
      </w:r>
      <w:r w:rsidR="00661AEA" w:rsidRPr="00225FF7">
        <w:rPr>
          <w:rFonts w:ascii="Times New Roman" w:hAnsi="Times New Roman" w:cs="Times New Roman"/>
          <w:sz w:val="28"/>
          <w:szCs w:val="28"/>
        </w:rPr>
        <w:t>У</w:t>
      </w:r>
      <w:r w:rsidRPr="00225FF7">
        <w:rPr>
          <w:rFonts w:ascii="Times New Roman" w:hAnsi="Times New Roman" w:cs="Times New Roman"/>
          <w:sz w:val="28"/>
          <w:szCs w:val="28"/>
        </w:rPr>
        <w:t xml:space="preserve">чебно-методического объединения  по образованию в области сельского хозяйства </w:t>
      </w:r>
      <w:r w:rsidR="00236F16" w:rsidRPr="00225FF7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8F3050" w:rsidRPr="00225FF7">
        <w:rPr>
          <w:rFonts w:ascii="Times New Roman" w:hAnsi="Times New Roman" w:cs="Times New Roman"/>
          <w:sz w:val="28"/>
          <w:szCs w:val="28"/>
        </w:rPr>
        <w:t>43</w:t>
      </w:r>
      <w:r w:rsidR="00236F16" w:rsidRPr="00225FF7">
        <w:rPr>
          <w:rFonts w:ascii="Times New Roman" w:hAnsi="Times New Roman" w:cs="Times New Roman"/>
          <w:sz w:val="28"/>
          <w:szCs w:val="28"/>
        </w:rPr>
        <w:t xml:space="preserve"> от </w:t>
      </w:r>
      <w:r w:rsidR="008F3050" w:rsidRPr="00225FF7">
        <w:rPr>
          <w:rFonts w:ascii="Times New Roman" w:hAnsi="Times New Roman" w:cs="Times New Roman"/>
          <w:sz w:val="28"/>
          <w:szCs w:val="28"/>
        </w:rPr>
        <w:t>13.03.</w:t>
      </w:r>
      <w:r w:rsidR="00236F16" w:rsidRPr="00225FF7">
        <w:rPr>
          <w:rFonts w:ascii="Times New Roman" w:hAnsi="Times New Roman" w:cs="Times New Roman"/>
          <w:sz w:val="28"/>
          <w:szCs w:val="28"/>
        </w:rPr>
        <w:t>20</w:t>
      </w:r>
      <w:r w:rsidR="008862BA" w:rsidRPr="00225FF7">
        <w:rPr>
          <w:rFonts w:ascii="Times New Roman" w:hAnsi="Times New Roman" w:cs="Times New Roman"/>
          <w:sz w:val="28"/>
          <w:szCs w:val="28"/>
        </w:rPr>
        <w:t>20</w:t>
      </w:r>
      <w:r w:rsidR="00236F16" w:rsidRPr="00225FF7">
        <w:rPr>
          <w:rFonts w:ascii="Times New Roman" w:hAnsi="Times New Roman" w:cs="Times New Roman"/>
          <w:sz w:val="28"/>
          <w:szCs w:val="28"/>
        </w:rPr>
        <w:t xml:space="preserve"> г</w:t>
      </w:r>
      <w:r w:rsidR="00661AEA" w:rsidRPr="00225FF7">
        <w:rPr>
          <w:rFonts w:ascii="Times New Roman" w:hAnsi="Times New Roman" w:cs="Times New Roman"/>
          <w:sz w:val="28"/>
          <w:szCs w:val="28"/>
        </w:rPr>
        <w:t>.</w:t>
      </w:r>
      <w:r w:rsidR="00236F16" w:rsidRPr="00225FF7">
        <w:rPr>
          <w:rFonts w:ascii="Times New Roman" w:hAnsi="Times New Roman" w:cs="Times New Roman"/>
          <w:sz w:val="28"/>
          <w:szCs w:val="28"/>
        </w:rPr>
        <w:t>)</w:t>
      </w:r>
      <w:r w:rsidRPr="00225FF7">
        <w:rPr>
          <w:rFonts w:ascii="Times New Roman" w:hAnsi="Times New Roman" w:cs="Times New Roman"/>
          <w:sz w:val="28"/>
          <w:szCs w:val="28"/>
        </w:rPr>
        <w:t>.</w:t>
      </w:r>
    </w:p>
    <w:p w:rsidR="00DB6868" w:rsidRPr="00225FF7" w:rsidRDefault="00DB6868" w:rsidP="00DB6868">
      <w:pPr>
        <w:widowControl/>
        <w:autoSpaceDE/>
        <w:autoSpaceDN/>
        <w:adjustRightInd/>
        <w:spacing w:line="22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6868" w:rsidRPr="00225FF7" w:rsidRDefault="00DB6868" w:rsidP="00DB6868">
      <w:pPr>
        <w:widowControl/>
        <w:autoSpaceDE/>
        <w:autoSpaceDN/>
        <w:adjustRightInd/>
        <w:spacing w:line="22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Ответственный за редакцию: </w:t>
      </w:r>
      <w:r w:rsidR="00B72942" w:rsidRPr="00225FF7">
        <w:rPr>
          <w:rFonts w:ascii="Times New Roman" w:hAnsi="Times New Roman" w:cs="Times New Roman"/>
          <w:sz w:val="28"/>
          <w:szCs w:val="28"/>
        </w:rPr>
        <w:t>Т.И.</w:t>
      </w:r>
      <w:r w:rsidR="003F16E6" w:rsidRPr="00225FF7">
        <w:rPr>
          <w:rFonts w:ascii="Times New Roman" w:hAnsi="Times New Roman" w:cs="Times New Roman"/>
          <w:sz w:val="28"/>
          <w:szCs w:val="28"/>
        </w:rPr>
        <w:t xml:space="preserve"> </w:t>
      </w:r>
      <w:r w:rsidR="008862BA" w:rsidRPr="00225FF7">
        <w:rPr>
          <w:rFonts w:ascii="Times New Roman" w:hAnsi="Times New Roman" w:cs="Times New Roman"/>
          <w:sz w:val="28"/>
          <w:szCs w:val="28"/>
        </w:rPr>
        <w:t>Скикевич</w:t>
      </w:r>
    </w:p>
    <w:p w:rsidR="00DB6868" w:rsidRPr="00225FF7" w:rsidRDefault="00DB6868" w:rsidP="00DB6868">
      <w:pPr>
        <w:widowControl/>
        <w:autoSpaceDE/>
        <w:autoSpaceDN/>
        <w:adjustRightInd/>
        <w:spacing w:line="22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6868" w:rsidRPr="00225FF7" w:rsidRDefault="00DB6868" w:rsidP="00DB6868">
      <w:pPr>
        <w:widowControl/>
        <w:autoSpaceDE/>
        <w:autoSpaceDN/>
        <w:adjustRightInd/>
        <w:spacing w:line="22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Ответственный за выпуск: </w:t>
      </w:r>
      <w:r w:rsidR="00B72942" w:rsidRPr="00225FF7">
        <w:rPr>
          <w:rFonts w:ascii="Times New Roman" w:hAnsi="Times New Roman" w:cs="Times New Roman"/>
          <w:sz w:val="28"/>
          <w:szCs w:val="28"/>
        </w:rPr>
        <w:t>С.И.</w:t>
      </w:r>
      <w:r w:rsidR="003F16E6" w:rsidRPr="00225FF7">
        <w:rPr>
          <w:rFonts w:ascii="Times New Roman" w:hAnsi="Times New Roman" w:cs="Times New Roman"/>
          <w:sz w:val="28"/>
          <w:szCs w:val="28"/>
        </w:rPr>
        <w:t xml:space="preserve"> </w:t>
      </w:r>
      <w:r w:rsidR="008862BA" w:rsidRPr="00225FF7">
        <w:rPr>
          <w:rFonts w:ascii="Times New Roman" w:hAnsi="Times New Roman" w:cs="Times New Roman"/>
          <w:sz w:val="28"/>
          <w:szCs w:val="28"/>
        </w:rPr>
        <w:t>Саскевич</w:t>
      </w:r>
    </w:p>
    <w:p w:rsidR="00996122" w:rsidRPr="00225FF7" w:rsidRDefault="00996122" w:rsidP="001142A3">
      <w:pPr>
        <w:pStyle w:val="2"/>
        <w:spacing w:line="240" w:lineRule="auto"/>
        <w:ind w:left="360"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</w:pPr>
    </w:p>
    <w:p w:rsidR="00843152" w:rsidRPr="00225FF7" w:rsidRDefault="00843152" w:rsidP="001142A3">
      <w:pPr>
        <w:pStyle w:val="2"/>
        <w:spacing w:line="240" w:lineRule="auto"/>
        <w:ind w:left="360"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sectPr w:rsidR="00843152" w:rsidRPr="00225FF7" w:rsidSect="001B09EC">
          <w:headerReference w:type="default" r:id="rId9"/>
          <w:type w:val="continuous"/>
          <w:pgSz w:w="11906" w:h="16838"/>
          <w:pgMar w:top="1134" w:right="850" w:bottom="1134" w:left="1701" w:header="708" w:footer="708" w:gutter="0"/>
          <w:pgNumType w:start="1" w:chapStyle="1"/>
          <w:cols w:space="709"/>
          <w:docGrid w:linePitch="360"/>
        </w:sectPr>
      </w:pPr>
    </w:p>
    <w:p w:rsidR="008A5492" w:rsidRPr="00225FF7" w:rsidRDefault="007C3EDD" w:rsidP="00DA6731">
      <w:pPr>
        <w:pStyle w:val="2"/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</w:pPr>
      <w:r w:rsidRPr="00225FF7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1. </w:t>
      </w:r>
      <w:r w:rsidR="008A5492" w:rsidRPr="00225FF7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ПОЯСНИТЕЛЬНАЯ ЗАПИСКА</w:t>
      </w:r>
    </w:p>
    <w:p w:rsidR="00242B3D" w:rsidRPr="00225FF7" w:rsidRDefault="00242B3D" w:rsidP="00392127">
      <w:pPr>
        <w:widowControl/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42B3D" w:rsidRPr="00225FF7" w:rsidRDefault="00242B3D" w:rsidP="00DA6731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Разведение сельскохозяйственных животных – наука об управлении процессами генетического совершенствования сельскохозяйственных животных, улучшении существующих и выведении новых пород, типов и линий животных через организационные мероприятия и методы селекционно-племенной работы в животноводстве.</w:t>
      </w:r>
    </w:p>
    <w:p w:rsidR="00242B3D" w:rsidRPr="00225FF7" w:rsidRDefault="00242B3D" w:rsidP="00DA6731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В настоящее время при совершенствовании сельскохозяйственных животных особое внимание уделяется повышению их продуктивного потенциала, плодовитости, крепости конституции, конверсии корма, адаптации к новым промышленным технологиям и продлению сроков хозяйственного использования, что ведет к снижению себестоимости и повышению качества продукции. В связи с этим важным звеном селекционно-племенной работы является знание т</w:t>
      </w:r>
      <w:r w:rsidRPr="00225FF7">
        <w:rPr>
          <w:rFonts w:ascii="Times New Roman" w:hAnsi="Times New Roman" w:cs="Times New Roman"/>
          <w:color w:val="000000"/>
          <w:sz w:val="28"/>
          <w:szCs w:val="28"/>
        </w:rPr>
        <w:t xml:space="preserve">еоретических и практических принципов селекции сельскохозяйственных животных, </w:t>
      </w:r>
      <w:r w:rsidRPr="00225FF7">
        <w:rPr>
          <w:rFonts w:ascii="Times New Roman" w:hAnsi="Times New Roman" w:cs="Times New Roman"/>
          <w:sz w:val="28"/>
          <w:szCs w:val="28"/>
        </w:rPr>
        <w:t>современных методов компьютерного моделирования селекционного процесса с использованием мировых достижений геномной селекции.</w:t>
      </w:r>
    </w:p>
    <w:p w:rsidR="00242B3D" w:rsidRPr="00225FF7" w:rsidRDefault="00242B3D" w:rsidP="00DA6731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/>
          <w:sz w:val="28"/>
          <w:szCs w:val="28"/>
        </w:rPr>
        <w:t>Цел</w:t>
      </w:r>
      <w:r w:rsidR="00021B89" w:rsidRPr="00225FF7">
        <w:rPr>
          <w:rFonts w:ascii="Times New Roman" w:hAnsi="Times New Roman" w:cs="Times New Roman"/>
          <w:i/>
          <w:sz w:val="28"/>
          <w:szCs w:val="28"/>
        </w:rPr>
        <w:t>и</w:t>
      </w:r>
      <w:r w:rsidRPr="00225FF7">
        <w:rPr>
          <w:rFonts w:ascii="Times New Roman" w:hAnsi="Times New Roman" w:cs="Times New Roman"/>
          <w:i/>
          <w:sz w:val="28"/>
          <w:szCs w:val="28"/>
        </w:rPr>
        <w:t xml:space="preserve"> преподавания учебной дисциплины </w:t>
      </w:r>
      <w:r w:rsidRPr="00225FF7">
        <w:rPr>
          <w:rFonts w:ascii="Times New Roman" w:hAnsi="Times New Roman" w:cs="Times New Roman"/>
          <w:color w:val="000000"/>
          <w:sz w:val="28"/>
          <w:szCs w:val="28"/>
        </w:rPr>
        <w:t xml:space="preserve">– формирование знаний, умений и профессиональных компетенций по </w:t>
      </w:r>
      <w:r w:rsidRPr="00225FF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совершенствованию существующих и созданию новых </w:t>
      </w:r>
      <w:r w:rsidRPr="00225FF7">
        <w:rPr>
          <w:rFonts w:ascii="Times New Roman" w:hAnsi="Times New Roman" w:cs="Times New Roman"/>
          <w:color w:val="000000"/>
          <w:sz w:val="28"/>
          <w:szCs w:val="28"/>
        </w:rPr>
        <w:t xml:space="preserve">более продуктивных и экономически выгодных пород, типов, </w:t>
      </w:r>
      <w:r w:rsidRPr="00225FF7">
        <w:rPr>
          <w:rFonts w:ascii="Times New Roman" w:hAnsi="Times New Roman" w:cs="Times New Roman"/>
          <w:color w:val="000000"/>
          <w:spacing w:val="-1"/>
          <w:sz w:val="28"/>
          <w:szCs w:val="28"/>
        </w:rPr>
        <w:t>линий, кроссов и гибридов сельскохозяйственных животных, пригод</w:t>
      </w:r>
      <w:r w:rsidRPr="00225FF7">
        <w:rPr>
          <w:rFonts w:ascii="Times New Roman" w:hAnsi="Times New Roman" w:cs="Times New Roman"/>
          <w:color w:val="000000"/>
          <w:sz w:val="28"/>
          <w:szCs w:val="28"/>
        </w:rPr>
        <w:t xml:space="preserve">ных для современных прогрессивных технологий животноводства, а также освоение </w:t>
      </w:r>
      <w:r w:rsidRPr="00225FF7">
        <w:rPr>
          <w:rFonts w:ascii="Times New Roman" w:hAnsi="Times New Roman" w:cs="Times New Roman"/>
          <w:sz w:val="28"/>
          <w:szCs w:val="28"/>
        </w:rPr>
        <w:t>общих принципов организации племенного дела</w:t>
      </w:r>
      <w:r w:rsidR="00DA6731" w:rsidRPr="00225FF7">
        <w:rPr>
          <w:rFonts w:ascii="Times New Roman" w:hAnsi="Times New Roman" w:cs="Times New Roman"/>
          <w:sz w:val="28"/>
          <w:szCs w:val="28"/>
        </w:rPr>
        <w:t>.</w:t>
      </w:r>
    </w:p>
    <w:p w:rsidR="00242B3D" w:rsidRPr="00225FF7" w:rsidRDefault="00242B3D" w:rsidP="00242B3D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25FF7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>Задачи учебной дисциплины</w:t>
      </w:r>
      <w:r w:rsidRPr="00225FF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– дать студентам знания по:</w:t>
      </w:r>
    </w:p>
    <w:p w:rsidR="00242B3D" w:rsidRPr="00225FF7" w:rsidRDefault="00242B3D" w:rsidP="00242B3D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25FF7">
        <w:rPr>
          <w:rFonts w:ascii="Times New Roman" w:hAnsi="Times New Roman" w:cs="Times New Roman"/>
          <w:color w:val="000000"/>
          <w:spacing w:val="-1"/>
          <w:sz w:val="28"/>
          <w:szCs w:val="28"/>
        </w:rPr>
        <w:t>- происхождению и эволюции сельскохозяйственных животных, учению о породе и ее структурных элементах;</w:t>
      </w:r>
    </w:p>
    <w:p w:rsidR="00242B3D" w:rsidRPr="00225FF7" w:rsidRDefault="00242B3D" w:rsidP="00242B3D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25FF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формированию хозяйственно полезных признаков животных в онтогенезе; </w:t>
      </w:r>
    </w:p>
    <w:p w:rsidR="00242B3D" w:rsidRPr="00225FF7" w:rsidRDefault="00242B3D" w:rsidP="00242B3D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25FF7">
        <w:rPr>
          <w:rFonts w:ascii="Times New Roman" w:hAnsi="Times New Roman" w:cs="Times New Roman"/>
          <w:color w:val="000000"/>
          <w:spacing w:val="-1"/>
          <w:sz w:val="28"/>
          <w:szCs w:val="28"/>
        </w:rPr>
        <w:t>- методам оценки конституции, экстерьера и интерьера сельскохозяйственных животных, а также их продуктивности;</w:t>
      </w:r>
    </w:p>
    <w:p w:rsidR="00242B3D" w:rsidRPr="00225FF7" w:rsidRDefault="00242B3D" w:rsidP="00242B3D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25FF7">
        <w:rPr>
          <w:rFonts w:ascii="Times New Roman" w:hAnsi="Times New Roman" w:cs="Times New Roman"/>
          <w:color w:val="000000"/>
          <w:spacing w:val="-1"/>
          <w:sz w:val="28"/>
          <w:szCs w:val="28"/>
        </w:rPr>
        <w:t>- методам определения племенной ценности животных;</w:t>
      </w:r>
    </w:p>
    <w:p w:rsidR="00242B3D" w:rsidRPr="00225FF7" w:rsidRDefault="00242B3D" w:rsidP="00242B3D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25FF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технологии целенаправленного отбора и подбора животных с использованием современных методов и информационных ресурсов; </w:t>
      </w:r>
    </w:p>
    <w:p w:rsidR="00242B3D" w:rsidRPr="00225FF7" w:rsidRDefault="00242B3D" w:rsidP="00242B3D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25FF7">
        <w:rPr>
          <w:rFonts w:ascii="Times New Roman" w:hAnsi="Times New Roman" w:cs="Times New Roman"/>
          <w:color w:val="000000"/>
          <w:spacing w:val="-1"/>
          <w:sz w:val="28"/>
          <w:szCs w:val="28"/>
        </w:rPr>
        <w:t>- существующим методам разведения сельскохозяйственных животных;</w:t>
      </w:r>
    </w:p>
    <w:p w:rsidR="00242B3D" w:rsidRPr="00225FF7" w:rsidRDefault="00242B3D" w:rsidP="00242B3D">
      <w:pPr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25FF7">
        <w:rPr>
          <w:rFonts w:ascii="Times New Roman" w:hAnsi="Times New Roman" w:cs="Times New Roman"/>
          <w:color w:val="000000"/>
          <w:spacing w:val="-1"/>
          <w:sz w:val="28"/>
          <w:szCs w:val="28"/>
        </w:rPr>
        <w:t>- системе планирования и управления племенной работой в стаде и популяции.</w:t>
      </w:r>
    </w:p>
    <w:p w:rsidR="00DA6731" w:rsidRPr="00225FF7" w:rsidRDefault="00DA6731" w:rsidP="00DA6731">
      <w:pPr>
        <w:widowControl/>
        <w:autoSpaceDE/>
        <w:autoSpaceDN/>
        <w:adjustRightInd/>
        <w:ind w:left="20" w:right="20" w:firstLine="68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Учебная дисциплина относится к общепрофессиональному модулю государственного компонента, осваиваемому студентами</w:t>
      </w:r>
      <w:r w:rsidR="00021B89" w:rsidRPr="00225FF7">
        <w:rPr>
          <w:rFonts w:ascii="Times New Roman" w:hAnsi="Times New Roman" w:cs="Times New Roman"/>
          <w:sz w:val="28"/>
          <w:szCs w:val="28"/>
        </w:rPr>
        <w:t>, обучающимися по</w:t>
      </w:r>
      <w:r w:rsidRPr="00225FF7">
        <w:rPr>
          <w:rFonts w:ascii="Times New Roman" w:hAnsi="Times New Roman" w:cs="Times New Roman"/>
          <w:sz w:val="28"/>
          <w:szCs w:val="28"/>
        </w:rPr>
        <w:t xml:space="preserve"> специальности 1-74 03 01 «Зоотехния».</w:t>
      </w:r>
    </w:p>
    <w:p w:rsidR="00DA6731" w:rsidRPr="00225FF7" w:rsidRDefault="00DA6731" w:rsidP="00DA6731">
      <w:pPr>
        <w:widowControl/>
        <w:autoSpaceDE/>
        <w:autoSpaceDN/>
        <w:adjustRightInd/>
        <w:ind w:left="20" w:firstLine="68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Освоение учебной дисциплины базируется на компетенциях, приобретенных ранее студентами при изучении учебных дисциплин: «Морфология сельскохозяйственных животных», «Физиология и этология сельскохозяйственных животных», «Генетика»</w:t>
      </w:r>
      <w:r w:rsidR="008862BA" w:rsidRPr="00225FF7">
        <w:rPr>
          <w:rFonts w:ascii="Times New Roman" w:hAnsi="Times New Roman" w:cs="Times New Roman"/>
          <w:sz w:val="28"/>
          <w:szCs w:val="28"/>
        </w:rPr>
        <w:t>.</w:t>
      </w:r>
    </w:p>
    <w:p w:rsidR="00DA6731" w:rsidRPr="00225FF7" w:rsidRDefault="00DA6731" w:rsidP="00322616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В свою очередь, учебная дисциплина «Разведение сельскохозяйственных животных» используется при изучении последующих учебных дисциплин: «Молочное скотоводство», «Технология мясного скотоводства», «Свиноводство», «Птицеводство», «Овцеводство»</w:t>
      </w:r>
      <w:r w:rsidR="008862BA" w:rsidRPr="00225FF7">
        <w:rPr>
          <w:rFonts w:ascii="Times New Roman" w:hAnsi="Times New Roman" w:cs="Times New Roman"/>
          <w:sz w:val="28"/>
          <w:szCs w:val="28"/>
        </w:rPr>
        <w:t>,</w:t>
      </w:r>
      <w:r w:rsidR="00636947" w:rsidRPr="00225FF7">
        <w:rPr>
          <w:rFonts w:ascii="Times New Roman" w:hAnsi="Times New Roman" w:cs="Times New Roman"/>
          <w:sz w:val="28"/>
          <w:szCs w:val="28"/>
        </w:rPr>
        <w:t xml:space="preserve"> </w:t>
      </w:r>
      <w:r w:rsidR="008862BA" w:rsidRPr="00225FF7">
        <w:rPr>
          <w:rFonts w:ascii="Times New Roman" w:hAnsi="Times New Roman" w:cs="Times New Roman"/>
          <w:sz w:val="28"/>
          <w:szCs w:val="28"/>
        </w:rPr>
        <w:t>«Основы научных исследований и биометрии», «Основы биотехнологии»</w:t>
      </w:r>
      <w:r w:rsidR="00322616" w:rsidRPr="00225FF7">
        <w:rPr>
          <w:rFonts w:ascii="Times New Roman" w:hAnsi="Times New Roman" w:cs="Times New Roman"/>
          <w:sz w:val="28"/>
          <w:szCs w:val="28"/>
        </w:rPr>
        <w:t>,</w:t>
      </w:r>
      <w:r w:rsidR="008862BA" w:rsidRPr="00225FF7">
        <w:rPr>
          <w:rFonts w:ascii="Times New Roman" w:hAnsi="Times New Roman" w:cs="Times New Roman"/>
          <w:sz w:val="28"/>
          <w:szCs w:val="28"/>
        </w:rPr>
        <w:t xml:space="preserve"> </w:t>
      </w:r>
      <w:r w:rsidR="00636947" w:rsidRPr="00225FF7">
        <w:rPr>
          <w:rFonts w:ascii="Times New Roman" w:hAnsi="Times New Roman" w:cs="Times New Roman"/>
          <w:sz w:val="28"/>
          <w:szCs w:val="28"/>
        </w:rPr>
        <w:t>«Коневодство»</w:t>
      </w:r>
      <w:r w:rsidR="000F6A01" w:rsidRPr="00225FF7">
        <w:rPr>
          <w:rFonts w:ascii="Times New Roman" w:hAnsi="Times New Roman" w:cs="Times New Roman"/>
          <w:sz w:val="28"/>
          <w:szCs w:val="28"/>
        </w:rPr>
        <w:t>.</w:t>
      </w:r>
    </w:p>
    <w:p w:rsidR="004E72B2" w:rsidRDefault="004E72B2" w:rsidP="00DA6731">
      <w:pPr>
        <w:pStyle w:val="a3"/>
        <w:spacing w:after="0"/>
        <w:ind w:left="0" w:firstLine="709"/>
        <w:jc w:val="both"/>
        <w:rPr>
          <w:spacing w:val="4"/>
          <w:sz w:val="28"/>
          <w:szCs w:val="28"/>
        </w:rPr>
      </w:pPr>
      <w:r w:rsidRPr="004E72B2">
        <w:rPr>
          <w:spacing w:val="4"/>
          <w:sz w:val="28"/>
          <w:szCs w:val="28"/>
        </w:rPr>
        <w:t>В результате изучения учебной дисциплины студент должен</w:t>
      </w:r>
      <w:r>
        <w:rPr>
          <w:spacing w:val="4"/>
          <w:sz w:val="28"/>
          <w:szCs w:val="28"/>
        </w:rPr>
        <w:t>:</w:t>
      </w:r>
    </w:p>
    <w:p w:rsidR="00FD7852" w:rsidRDefault="00FD7852" w:rsidP="00FD7852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311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FD7852" w:rsidRPr="00FD7852" w:rsidRDefault="00FD7852" w:rsidP="00FD7852">
      <w:pPr>
        <w:pStyle w:val="a7"/>
        <w:numPr>
          <w:ilvl w:val="0"/>
          <w:numId w:val="24"/>
        </w:numPr>
        <w:tabs>
          <w:tab w:val="left" w:pos="360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852">
        <w:rPr>
          <w:rFonts w:ascii="Times New Roman" w:hAnsi="Times New Roman" w:cs="Times New Roman"/>
          <w:sz w:val="28"/>
          <w:szCs w:val="28"/>
        </w:rPr>
        <w:t>основные цели, задачи и проблемы разведения сельскохозяйственных животных, основные причины и факторы изменения животных в процессе их эволюции и селекции;</w:t>
      </w:r>
    </w:p>
    <w:p w:rsidR="00FD7852" w:rsidRPr="00FD7852" w:rsidRDefault="00FD7852" w:rsidP="00FD7852">
      <w:pPr>
        <w:pStyle w:val="a7"/>
        <w:numPr>
          <w:ilvl w:val="0"/>
          <w:numId w:val="24"/>
        </w:numPr>
        <w:tabs>
          <w:tab w:val="left" w:pos="360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852">
        <w:rPr>
          <w:rFonts w:ascii="Times New Roman" w:hAnsi="Times New Roman" w:cs="Times New Roman"/>
          <w:sz w:val="28"/>
          <w:szCs w:val="28"/>
        </w:rPr>
        <w:t>структурные элементы породы, факторы и направления породообразовательного процесса, классификацию пород, факторы акклиматизации пород;</w:t>
      </w:r>
    </w:p>
    <w:p w:rsidR="00FD7852" w:rsidRPr="00FD7852" w:rsidRDefault="00FD7852" w:rsidP="00FD7852">
      <w:pPr>
        <w:pStyle w:val="a7"/>
        <w:numPr>
          <w:ilvl w:val="0"/>
          <w:numId w:val="24"/>
        </w:numPr>
        <w:tabs>
          <w:tab w:val="left" w:pos="360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852">
        <w:rPr>
          <w:rFonts w:ascii="Times New Roman" w:hAnsi="Times New Roman" w:cs="Times New Roman"/>
          <w:sz w:val="28"/>
          <w:szCs w:val="28"/>
        </w:rPr>
        <w:t>принципы и методики оценки сельскохозяйственных животных по экстерьеру, интерьеру, конституции, продуктивности;</w:t>
      </w:r>
    </w:p>
    <w:p w:rsidR="00FD7852" w:rsidRPr="00FD7852" w:rsidRDefault="00FD7852" w:rsidP="00FD7852">
      <w:pPr>
        <w:pStyle w:val="a7"/>
        <w:numPr>
          <w:ilvl w:val="0"/>
          <w:numId w:val="24"/>
        </w:numPr>
        <w:tabs>
          <w:tab w:val="left" w:pos="360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852">
        <w:rPr>
          <w:rFonts w:ascii="Times New Roman" w:hAnsi="Times New Roman" w:cs="Times New Roman"/>
          <w:sz w:val="28"/>
          <w:szCs w:val="28"/>
        </w:rPr>
        <w:t>закономерности формирования продуктивности животных в онтогенезе;</w:t>
      </w:r>
    </w:p>
    <w:p w:rsidR="00FD7852" w:rsidRPr="00FD7852" w:rsidRDefault="00FD7852" w:rsidP="00FD7852">
      <w:pPr>
        <w:pStyle w:val="a7"/>
        <w:numPr>
          <w:ilvl w:val="0"/>
          <w:numId w:val="24"/>
        </w:numPr>
        <w:tabs>
          <w:tab w:val="left" w:pos="360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852">
        <w:rPr>
          <w:rFonts w:ascii="Times New Roman" w:hAnsi="Times New Roman" w:cs="Times New Roman"/>
          <w:sz w:val="28"/>
          <w:szCs w:val="28"/>
        </w:rPr>
        <w:t>сроки роста, жизни, использования, половой, физиологической и хозяйственной зрелости животных, принципы направленного выращивания молодняка сельскохозяйственных животных;</w:t>
      </w:r>
    </w:p>
    <w:p w:rsidR="00FD7852" w:rsidRPr="00FD7852" w:rsidRDefault="00FD7852" w:rsidP="00FD7852">
      <w:pPr>
        <w:pStyle w:val="a7"/>
        <w:numPr>
          <w:ilvl w:val="0"/>
          <w:numId w:val="24"/>
        </w:numPr>
        <w:tabs>
          <w:tab w:val="left" w:pos="360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852">
        <w:rPr>
          <w:rFonts w:ascii="Times New Roman" w:hAnsi="Times New Roman" w:cs="Times New Roman"/>
          <w:sz w:val="28"/>
          <w:szCs w:val="28"/>
        </w:rPr>
        <w:t>классификацию отбора по формам, признакам, принципам, происхождению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7852" w:rsidRPr="00FD7852" w:rsidRDefault="00FD7852" w:rsidP="00FD7852">
      <w:pPr>
        <w:pStyle w:val="a7"/>
        <w:numPr>
          <w:ilvl w:val="0"/>
          <w:numId w:val="24"/>
        </w:numPr>
        <w:tabs>
          <w:tab w:val="left" w:pos="360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852">
        <w:rPr>
          <w:rFonts w:ascii="Times New Roman" w:hAnsi="Times New Roman" w:cs="Times New Roman"/>
          <w:sz w:val="28"/>
          <w:szCs w:val="28"/>
        </w:rPr>
        <w:t>принципы, формы и методы подбора в животноводстве;</w:t>
      </w:r>
    </w:p>
    <w:p w:rsidR="00FD7852" w:rsidRPr="00FD7852" w:rsidRDefault="00FD7852" w:rsidP="00FD7852">
      <w:pPr>
        <w:pStyle w:val="a7"/>
        <w:numPr>
          <w:ilvl w:val="0"/>
          <w:numId w:val="24"/>
        </w:numPr>
        <w:tabs>
          <w:tab w:val="left" w:pos="360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852">
        <w:rPr>
          <w:rFonts w:ascii="Times New Roman" w:hAnsi="Times New Roman" w:cs="Times New Roman"/>
          <w:sz w:val="28"/>
          <w:szCs w:val="28"/>
        </w:rPr>
        <w:t>сущность, цели применения разных степеней инбридинга в животноводстве;</w:t>
      </w:r>
    </w:p>
    <w:p w:rsidR="00FD7852" w:rsidRPr="00FD7852" w:rsidRDefault="00FD7852" w:rsidP="00FD7852">
      <w:pPr>
        <w:pStyle w:val="a7"/>
        <w:numPr>
          <w:ilvl w:val="0"/>
          <w:numId w:val="24"/>
        </w:numPr>
        <w:tabs>
          <w:tab w:val="left" w:pos="360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852">
        <w:rPr>
          <w:rFonts w:ascii="Times New Roman" w:hAnsi="Times New Roman" w:cs="Times New Roman"/>
          <w:spacing w:val="-6"/>
          <w:sz w:val="28"/>
          <w:szCs w:val="28"/>
        </w:rPr>
        <w:t>методы получения гетерозиса (близкая, умеренная и отдаленная гибридизация);</w:t>
      </w:r>
    </w:p>
    <w:p w:rsidR="00FD7852" w:rsidRPr="00FD7852" w:rsidRDefault="00FD7852" w:rsidP="00FD7852">
      <w:pPr>
        <w:pStyle w:val="a7"/>
        <w:numPr>
          <w:ilvl w:val="0"/>
          <w:numId w:val="24"/>
        </w:numPr>
        <w:tabs>
          <w:tab w:val="left" w:pos="360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852">
        <w:rPr>
          <w:rFonts w:ascii="Times New Roman" w:hAnsi="Times New Roman" w:cs="Times New Roman"/>
          <w:sz w:val="28"/>
          <w:szCs w:val="28"/>
        </w:rPr>
        <w:t>генетические основы селекционно-племенной работы;</w:t>
      </w:r>
    </w:p>
    <w:p w:rsidR="00FD7852" w:rsidRPr="00FD7852" w:rsidRDefault="00FD7852" w:rsidP="00FD7852">
      <w:pPr>
        <w:pStyle w:val="a7"/>
        <w:numPr>
          <w:ilvl w:val="0"/>
          <w:numId w:val="24"/>
        </w:numPr>
        <w:tabs>
          <w:tab w:val="left" w:pos="360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852">
        <w:rPr>
          <w:rFonts w:ascii="Times New Roman" w:hAnsi="Times New Roman" w:cs="Times New Roman"/>
          <w:sz w:val="28"/>
          <w:szCs w:val="28"/>
        </w:rPr>
        <w:t>закономерности изменчивости и наследуемости хозяйственно полезных признаков в популяциях и стадах;</w:t>
      </w:r>
    </w:p>
    <w:p w:rsidR="00FD7852" w:rsidRPr="00FD7852" w:rsidRDefault="00FD7852" w:rsidP="00FD7852">
      <w:pPr>
        <w:pStyle w:val="a7"/>
        <w:numPr>
          <w:ilvl w:val="0"/>
          <w:numId w:val="24"/>
        </w:numPr>
        <w:tabs>
          <w:tab w:val="left" w:pos="360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852">
        <w:rPr>
          <w:rFonts w:ascii="Times New Roman" w:hAnsi="Times New Roman" w:cs="Times New Roman"/>
          <w:sz w:val="28"/>
          <w:szCs w:val="28"/>
        </w:rPr>
        <w:t>принципы функционирования автоматизированных информационных си</w:t>
      </w:r>
      <w:r>
        <w:rPr>
          <w:rFonts w:ascii="Times New Roman" w:hAnsi="Times New Roman" w:cs="Times New Roman"/>
          <w:sz w:val="28"/>
          <w:szCs w:val="28"/>
        </w:rPr>
        <w:t>стем по племенной работе;</w:t>
      </w:r>
    </w:p>
    <w:p w:rsidR="00FD7852" w:rsidRPr="00FD7852" w:rsidRDefault="00FD7852" w:rsidP="00FD7852">
      <w:pPr>
        <w:pStyle w:val="a7"/>
        <w:numPr>
          <w:ilvl w:val="0"/>
          <w:numId w:val="24"/>
        </w:numPr>
        <w:tabs>
          <w:tab w:val="left" w:pos="360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852">
        <w:rPr>
          <w:rFonts w:ascii="Times New Roman" w:hAnsi="Times New Roman" w:cs="Times New Roman"/>
          <w:spacing w:val="-6"/>
          <w:sz w:val="28"/>
          <w:szCs w:val="28"/>
        </w:rPr>
        <w:t>приемы, обеспечивающие устойчивый прогресс в улучшении пород животных;</w:t>
      </w:r>
    </w:p>
    <w:p w:rsidR="00FD7852" w:rsidRPr="00FD7852" w:rsidRDefault="00FD7852" w:rsidP="00FD7852">
      <w:pPr>
        <w:pStyle w:val="a7"/>
        <w:numPr>
          <w:ilvl w:val="0"/>
          <w:numId w:val="24"/>
        </w:numPr>
        <w:tabs>
          <w:tab w:val="left" w:pos="360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852">
        <w:rPr>
          <w:rFonts w:ascii="Times New Roman" w:hAnsi="Times New Roman" w:cs="Times New Roman"/>
          <w:sz w:val="28"/>
          <w:szCs w:val="28"/>
        </w:rPr>
        <w:t>основные принципы крупномасштабной селекции, основы геномной селекции;</w:t>
      </w:r>
    </w:p>
    <w:p w:rsidR="00392127" w:rsidRDefault="00FD7852" w:rsidP="00392127">
      <w:pPr>
        <w:tabs>
          <w:tab w:val="left" w:pos="360"/>
          <w:tab w:val="left" w:pos="54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311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FD7852" w:rsidRPr="00392127" w:rsidRDefault="00392127" w:rsidP="00392127">
      <w:pPr>
        <w:pStyle w:val="a7"/>
        <w:numPr>
          <w:ilvl w:val="0"/>
          <w:numId w:val="24"/>
        </w:numPr>
        <w:tabs>
          <w:tab w:val="left" w:pos="360"/>
          <w:tab w:val="left" w:pos="540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7852" w:rsidRPr="00392127">
        <w:rPr>
          <w:rFonts w:ascii="Times New Roman" w:hAnsi="Times New Roman" w:cs="Times New Roman"/>
          <w:sz w:val="28"/>
          <w:szCs w:val="28"/>
        </w:rPr>
        <w:t>определять генеалогическую принадлежность и генотип животных;</w:t>
      </w:r>
    </w:p>
    <w:p w:rsidR="00392127" w:rsidRPr="00392127" w:rsidRDefault="00FD7852" w:rsidP="00392127">
      <w:pPr>
        <w:pStyle w:val="a7"/>
        <w:numPr>
          <w:ilvl w:val="0"/>
          <w:numId w:val="24"/>
        </w:numPr>
        <w:tabs>
          <w:tab w:val="left" w:pos="360"/>
          <w:tab w:val="left" w:pos="540"/>
          <w:tab w:val="left" w:pos="851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127">
        <w:rPr>
          <w:rFonts w:ascii="Times New Roman" w:hAnsi="Times New Roman" w:cs="Times New Roman"/>
          <w:sz w:val="28"/>
          <w:szCs w:val="28"/>
        </w:rPr>
        <w:t>классифицировать типы конституции животных по Кулешову и давать их анатомо-физиологические характеристики;</w:t>
      </w:r>
    </w:p>
    <w:p w:rsidR="00392127" w:rsidRPr="00392127" w:rsidRDefault="00FD7852" w:rsidP="00392127">
      <w:pPr>
        <w:pStyle w:val="a7"/>
        <w:numPr>
          <w:ilvl w:val="0"/>
          <w:numId w:val="24"/>
        </w:numPr>
        <w:tabs>
          <w:tab w:val="left" w:pos="360"/>
          <w:tab w:val="left" w:pos="540"/>
          <w:tab w:val="left" w:pos="851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127">
        <w:rPr>
          <w:rFonts w:ascii="Times New Roman" w:hAnsi="Times New Roman" w:cs="Times New Roman"/>
          <w:sz w:val="28"/>
          <w:szCs w:val="28"/>
        </w:rPr>
        <w:t>оценивать животных по экстерьеру, типичности и кондициям;</w:t>
      </w:r>
    </w:p>
    <w:p w:rsidR="00392127" w:rsidRPr="00392127" w:rsidRDefault="00FD7852" w:rsidP="00392127">
      <w:pPr>
        <w:pStyle w:val="a7"/>
        <w:numPr>
          <w:ilvl w:val="0"/>
          <w:numId w:val="24"/>
        </w:numPr>
        <w:tabs>
          <w:tab w:val="left" w:pos="360"/>
          <w:tab w:val="left" w:pos="540"/>
          <w:tab w:val="left" w:pos="851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127">
        <w:rPr>
          <w:rFonts w:ascii="Times New Roman" w:hAnsi="Times New Roman" w:cs="Times New Roman"/>
          <w:sz w:val="28"/>
          <w:szCs w:val="28"/>
        </w:rPr>
        <w:t>вычислять абсолютную и относительную скорость роста животных, составлять планы роста;</w:t>
      </w:r>
    </w:p>
    <w:p w:rsidR="00392127" w:rsidRPr="00392127" w:rsidRDefault="00FD7852" w:rsidP="00392127">
      <w:pPr>
        <w:pStyle w:val="a7"/>
        <w:numPr>
          <w:ilvl w:val="0"/>
          <w:numId w:val="24"/>
        </w:numPr>
        <w:tabs>
          <w:tab w:val="left" w:pos="360"/>
          <w:tab w:val="left" w:pos="540"/>
          <w:tab w:val="left" w:pos="851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127">
        <w:rPr>
          <w:rFonts w:ascii="Times New Roman" w:hAnsi="Times New Roman" w:cs="Times New Roman"/>
          <w:sz w:val="28"/>
          <w:szCs w:val="28"/>
        </w:rPr>
        <w:t>использовать основные закономерности роста и развития сельскохозяйственных животных для направленного формирования продуктивных качеств животных;</w:t>
      </w:r>
    </w:p>
    <w:p w:rsidR="00392127" w:rsidRPr="00392127" w:rsidRDefault="00FD7852" w:rsidP="00392127">
      <w:pPr>
        <w:pStyle w:val="a7"/>
        <w:numPr>
          <w:ilvl w:val="0"/>
          <w:numId w:val="24"/>
        </w:numPr>
        <w:tabs>
          <w:tab w:val="left" w:pos="360"/>
          <w:tab w:val="left" w:pos="540"/>
          <w:tab w:val="left" w:pos="851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127">
        <w:rPr>
          <w:rFonts w:ascii="Times New Roman" w:hAnsi="Times New Roman" w:cs="Times New Roman"/>
          <w:sz w:val="28"/>
          <w:szCs w:val="28"/>
        </w:rPr>
        <w:t>проводить учет и оценку сельскохозяйственных животных по количественным и качественным признакам продуктивности;</w:t>
      </w:r>
    </w:p>
    <w:p w:rsidR="00392127" w:rsidRPr="00392127" w:rsidRDefault="00FD7852" w:rsidP="00392127">
      <w:pPr>
        <w:pStyle w:val="a7"/>
        <w:numPr>
          <w:ilvl w:val="0"/>
          <w:numId w:val="24"/>
        </w:numPr>
        <w:tabs>
          <w:tab w:val="left" w:pos="360"/>
          <w:tab w:val="left" w:pos="540"/>
          <w:tab w:val="left" w:pos="851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127">
        <w:rPr>
          <w:rFonts w:ascii="Times New Roman" w:hAnsi="Times New Roman" w:cs="Times New Roman"/>
          <w:spacing w:val="-8"/>
          <w:sz w:val="28"/>
          <w:szCs w:val="28"/>
        </w:rPr>
        <w:t>проводить отбор, формировать селекционные и производственные группы;</w:t>
      </w:r>
    </w:p>
    <w:p w:rsidR="00392127" w:rsidRPr="00392127" w:rsidRDefault="00FD7852" w:rsidP="00392127">
      <w:pPr>
        <w:pStyle w:val="a7"/>
        <w:numPr>
          <w:ilvl w:val="0"/>
          <w:numId w:val="24"/>
        </w:numPr>
        <w:tabs>
          <w:tab w:val="left" w:pos="360"/>
          <w:tab w:val="left" w:pos="540"/>
          <w:tab w:val="left" w:pos="851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127">
        <w:rPr>
          <w:rFonts w:ascii="Times New Roman" w:hAnsi="Times New Roman" w:cs="Times New Roman"/>
          <w:sz w:val="28"/>
          <w:szCs w:val="28"/>
        </w:rPr>
        <w:t>прогнозировать и рассчитывать эффект селекции и целевой стандарт;</w:t>
      </w:r>
    </w:p>
    <w:p w:rsidR="00392127" w:rsidRPr="00392127" w:rsidRDefault="00FD7852" w:rsidP="00392127">
      <w:pPr>
        <w:pStyle w:val="a7"/>
        <w:numPr>
          <w:ilvl w:val="0"/>
          <w:numId w:val="24"/>
        </w:numPr>
        <w:tabs>
          <w:tab w:val="left" w:pos="360"/>
          <w:tab w:val="left" w:pos="540"/>
          <w:tab w:val="left" w:pos="851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127">
        <w:rPr>
          <w:rFonts w:ascii="Times New Roman" w:hAnsi="Times New Roman" w:cs="Times New Roman"/>
          <w:sz w:val="28"/>
          <w:szCs w:val="28"/>
        </w:rPr>
        <w:t>оценивать и отбирать животных по происхождению (родословной);</w:t>
      </w:r>
    </w:p>
    <w:p w:rsidR="00392127" w:rsidRPr="00392127" w:rsidRDefault="00FD7852" w:rsidP="00392127">
      <w:pPr>
        <w:pStyle w:val="a7"/>
        <w:numPr>
          <w:ilvl w:val="0"/>
          <w:numId w:val="24"/>
        </w:numPr>
        <w:tabs>
          <w:tab w:val="left" w:pos="360"/>
          <w:tab w:val="left" w:pos="540"/>
          <w:tab w:val="left" w:pos="851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127">
        <w:rPr>
          <w:rFonts w:ascii="Times New Roman" w:hAnsi="Times New Roman" w:cs="Times New Roman"/>
          <w:sz w:val="28"/>
          <w:szCs w:val="28"/>
        </w:rPr>
        <w:t>организовывать проверку и отбор животных (производителей) по качеству потомства;</w:t>
      </w:r>
    </w:p>
    <w:p w:rsidR="00392127" w:rsidRPr="00392127" w:rsidRDefault="00FD7852" w:rsidP="00392127">
      <w:pPr>
        <w:pStyle w:val="a7"/>
        <w:numPr>
          <w:ilvl w:val="0"/>
          <w:numId w:val="24"/>
        </w:numPr>
        <w:tabs>
          <w:tab w:val="left" w:pos="360"/>
          <w:tab w:val="left" w:pos="540"/>
          <w:tab w:val="left" w:pos="851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127">
        <w:rPr>
          <w:rFonts w:ascii="Times New Roman" w:hAnsi="Times New Roman" w:cs="Times New Roman"/>
          <w:spacing w:val="-6"/>
          <w:sz w:val="28"/>
          <w:szCs w:val="28"/>
        </w:rPr>
        <w:t>получать и оценивать эффект гетерозиса, полученный разными методами;</w:t>
      </w:r>
    </w:p>
    <w:p w:rsidR="00392127" w:rsidRPr="00392127" w:rsidRDefault="00FD7852" w:rsidP="00392127">
      <w:pPr>
        <w:pStyle w:val="a7"/>
        <w:numPr>
          <w:ilvl w:val="0"/>
          <w:numId w:val="24"/>
        </w:numPr>
        <w:tabs>
          <w:tab w:val="left" w:pos="360"/>
          <w:tab w:val="left" w:pos="540"/>
          <w:tab w:val="left" w:pos="851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127">
        <w:rPr>
          <w:rFonts w:ascii="Times New Roman" w:hAnsi="Times New Roman" w:cs="Times New Roman"/>
          <w:sz w:val="28"/>
          <w:szCs w:val="28"/>
        </w:rPr>
        <w:t>планировать и определять степени, формы и типы инбридинга;</w:t>
      </w:r>
    </w:p>
    <w:p w:rsidR="00392127" w:rsidRPr="00392127" w:rsidRDefault="00FD7852" w:rsidP="00392127">
      <w:pPr>
        <w:pStyle w:val="a7"/>
        <w:numPr>
          <w:ilvl w:val="0"/>
          <w:numId w:val="24"/>
        </w:numPr>
        <w:tabs>
          <w:tab w:val="left" w:pos="360"/>
          <w:tab w:val="left" w:pos="540"/>
          <w:tab w:val="left" w:pos="851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127">
        <w:rPr>
          <w:rFonts w:ascii="Times New Roman" w:hAnsi="Times New Roman" w:cs="Times New Roman"/>
          <w:sz w:val="28"/>
          <w:szCs w:val="28"/>
        </w:rPr>
        <w:t>составлять схемы различных методов межпородного разведения;</w:t>
      </w:r>
    </w:p>
    <w:p w:rsidR="00392127" w:rsidRPr="00392127" w:rsidRDefault="00FD7852" w:rsidP="00392127">
      <w:pPr>
        <w:pStyle w:val="a7"/>
        <w:numPr>
          <w:ilvl w:val="0"/>
          <w:numId w:val="24"/>
        </w:numPr>
        <w:tabs>
          <w:tab w:val="left" w:pos="360"/>
          <w:tab w:val="left" w:pos="540"/>
          <w:tab w:val="left" w:pos="851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127">
        <w:rPr>
          <w:rFonts w:ascii="Times New Roman" w:hAnsi="Times New Roman" w:cs="Times New Roman"/>
          <w:sz w:val="28"/>
          <w:szCs w:val="28"/>
        </w:rPr>
        <w:t>разрабатывать перспективные планы племенной работы;</w:t>
      </w:r>
    </w:p>
    <w:p w:rsidR="00392127" w:rsidRPr="00392127" w:rsidRDefault="00FD7852" w:rsidP="00392127">
      <w:pPr>
        <w:pStyle w:val="a7"/>
        <w:numPr>
          <w:ilvl w:val="0"/>
          <w:numId w:val="24"/>
        </w:numPr>
        <w:tabs>
          <w:tab w:val="left" w:pos="360"/>
          <w:tab w:val="left" w:pos="540"/>
          <w:tab w:val="left" w:pos="851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127">
        <w:rPr>
          <w:rFonts w:ascii="Times New Roman" w:hAnsi="Times New Roman" w:cs="Times New Roman"/>
          <w:spacing w:val="-6"/>
          <w:sz w:val="28"/>
          <w:szCs w:val="28"/>
        </w:rPr>
        <w:t xml:space="preserve">организовывать селекционный процесс в больших массивах скота по последовательному практическому внедрению элементов крупномасштабной селекции; </w:t>
      </w:r>
    </w:p>
    <w:p w:rsidR="00FD7852" w:rsidRPr="00392127" w:rsidRDefault="00FD7852" w:rsidP="00392127">
      <w:pPr>
        <w:pStyle w:val="a7"/>
        <w:numPr>
          <w:ilvl w:val="0"/>
          <w:numId w:val="24"/>
        </w:numPr>
        <w:tabs>
          <w:tab w:val="left" w:pos="360"/>
          <w:tab w:val="left" w:pos="540"/>
          <w:tab w:val="left" w:pos="851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127">
        <w:rPr>
          <w:rFonts w:ascii="Times New Roman" w:hAnsi="Times New Roman" w:cs="Times New Roman"/>
          <w:sz w:val="28"/>
          <w:szCs w:val="28"/>
        </w:rPr>
        <w:t>использовать современные методы оценки генотипа животных и другие достижения науки и техники для повышения эффективности племенной работы;</w:t>
      </w:r>
    </w:p>
    <w:p w:rsidR="00FD7852" w:rsidRPr="00B87311" w:rsidRDefault="00FD7852" w:rsidP="00FD7852">
      <w:pPr>
        <w:tabs>
          <w:tab w:val="left" w:pos="360"/>
          <w:tab w:val="left" w:pos="54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311">
        <w:rPr>
          <w:rFonts w:ascii="Times New Roman" w:hAnsi="Times New Roman" w:cs="Times New Roman"/>
          <w:b/>
          <w:sz w:val="28"/>
          <w:szCs w:val="28"/>
        </w:rPr>
        <w:t>владеть:</w:t>
      </w:r>
    </w:p>
    <w:p w:rsidR="00FD7852" w:rsidRDefault="00FD7852" w:rsidP="00392127">
      <w:pPr>
        <w:pStyle w:val="a7"/>
        <w:numPr>
          <w:ilvl w:val="0"/>
          <w:numId w:val="24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127">
        <w:rPr>
          <w:rFonts w:ascii="Times New Roman" w:hAnsi="Times New Roman" w:cs="Times New Roman"/>
          <w:sz w:val="28"/>
          <w:szCs w:val="28"/>
        </w:rPr>
        <w:t>навыками по созданию и совершенствованию новых, более продуктивных и экономически выгодных пород, типов, линий, кроссов и гибридов сельскохозяйственных животных, пригодных для современных прогрес</w:t>
      </w:r>
      <w:r w:rsidR="00392127">
        <w:rPr>
          <w:rFonts w:ascii="Times New Roman" w:hAnsi="Times New Roman" w:cs="Times New Roman"/>
          <w:sz w:val="28"/>
          <w:szCs w:val="28"/>
        </w:rPr>
        <w:t>сив</w:t>
      </w:r>
      <w:r w:rsidRPr="00392127">
        <w:rPr>
          <w:rFonts w:ascii="Times New Roman" w:hAnsi="Times New Roman" w:cs="Times New Roman"/>
          <w:sz w:val="28"/>
          <w:szCs w:val="28"/>
        </w:rPr>
        <w:t>ных технологий животноводства;</w:t>
      </w:r>
    </w:p>
    <w:p w:rsidR="00392127" w:rsidRDefault="00FD7852" w:rsidP="00392127">
      <w:pPr>
        <w:pStyle w:val="a7"/>
        <w:numPr>
          <w:ilvl w:val="0"/>
          <w:numId w:val="24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127">
        <w:rPr>
          <w:rFonts w:ascii="Times New Roman" w:hAnsi="Times New Roman" w:cs="Times New Roman"/>
          <w:sz w:val="28"/>
          <w:szCs w:val="28"/>
        </w:rPr>
        <w:t>приемами и методами разведения сельскохозяйственных животных;</w:t>
      </w:r>
    </w:p>
    <w:p w:rsidR="00392127" w:rsidRDefault="00FD7852" w:rsidP="00392127">
      <w:pPr>
        <w:pStyle w:val="a7"/>
        <w:numPr>
          <w:ilvl w:val="0"/>
          <w:numId w:val="24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127">
        <w:rPr>
          <w:rFonts w:ascii="Times New Roman" w:hAnsi="Times New Roman" w:cs="Times New Roman"/>
          <w:sz w:val="28"/>
          <w:szCs w:val="28"/>
        </w:rPr>
        <w:t>общими принципами организации племенного дела;</w:t>
      </w:r>
    </w:p>
    <w:p w:rsidR="004E72B2" w:rsidRPr="00392127" w:rsidRDefault="00FD7852" w:rsidP="00392127">
      <w:pPr>
        <w:pStyle w:val="a7"/>
        <w:numPr>
          <w:ilvl w:val="0"/>
          <w:numId w:val="24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127">
        <w:rPr>
          <w:rFonts w:ascii="Times New Roman" w:hAnsi="Times New Roman" w:cs="Times New Roman"/>
          <w:sz w:val="28"/>
          <w:szCs w:val="28"/>
        </w:rPr>
        <w:t>методиками составления перспективных планов племенной работы для племенных стад.</w:t>
      </w:r>
    </w:p>
    <w:p w:rsidR="00DA6731" w:rsidRPr="00225FF7" w:rsidRDefault="00DA6731" w:rsidP="00DA6731">
      <w:pPr>
        <w:pStyle w:val="a3"/>
        <w:spacing w:after="0"/>
        <w:ind w:left="0" w:firstLine="709"/>
        <w:jc w:val="both"/>
        <w:rPr>
          <w:spacing w:val="4"/>
          <w:sz w:val="28"/>
          <w:szCs w:val="28"/>
        </w:rPr>
      </w:pPr>
      <w:r w:rsidRPr="00225FF7">
        <w:rPr>
          <w:spacing w:val="4"/>
          <w:sz w:val="28"/>
          <w:szCs w:val="28"/>
        </w:rPr>
        <w:t xml:space="preserve">В результате изучения учебной дисциплины </w:t>
      </w:r>
      <w:r w:rsidR="00247520" w:rsidRPr="00225FF7">
        <w:rPr>
          <w:spacing w:val="4"/>
          <w:sz w:val="28"/>
          <w:szCs w:val="28"/>
        </w:rPr>
        <w:t>студент</w:t>
      </w:r>
      <w:r w:rsidRPr="00225FF7">
        <w:rPr>
          <w:spacing w:val="4"/>
          <w:sz w:val="28"/>
          <w:szCs w:val="28"/>
        </w:rPr>
        <w:t xml:space="preserve"> должен закрепить и развить </w:t>
      </w:r>
      <w:r w:rsidR="008862BA" w:rsidRPr="00225FF7">
        <w:rPr>
          <w:spacing w:val="4"/>
          <w:sz w:val="28"/>
          <w:szCs w:val="28"/>
        </w:rPr>
        <w:t>базовую</w:t>
      </w:r>
      <w:r w:rsidRPr="00225FF7">
        <w:rPr>
          <w:spacing w:val="4"/>
          <w:sz w:val="28"/>
          <w:szCs w:val="28"/>
        </w:rPr>
        <w:t xml:space="preserve"> компетенцию </w:t>
      </w:r>
      <w:r w:rsidR="00247520" w:rsidRPr="00225FF7">
        <w:rPr>
          <w:spacing w:val="4"/>
          <w:sz w:val="28"/>
          <w:szCs w:val="28"/>
        </w:rPr>
        <w:t>БПК-11</w:t>
      </w:r>
      <w:r w:rsidRPr="00225FF7">
        <w:rPr>
          <w:spacing w:val="4"/>
          <w:sz w:val="28"/>
          <w:szCs w:val="28"/>
        </w:rPr>
        <w:t xml:space="preserve"> – </w:t>
      </w:r>
      <w:r w:rsidR="00247520" w:rsidRPr="00225FF7">
        <w:rPr>
          <w:spacing w:val="4"/>
          <w:sz w:val="28"/>
          <w:szCs w:val="28"/>
        </w:rPr>
        <w:t>знать особенности онтогенеза животных разных видов, владеть способами оценки экстерьера, интерьера, конституции животных, их продуктивности и племенных качеств</w:t>
      </w:r>
      <w:r w:rsidR="0008403A" w:rsidRPr="00225FF7">
        <w:rPr>
          <w:spacing w:val="4"/>
          <w:sz w:val="28"/>
          <w:szCs w:val="28"/>
        </w:rPr>
        <w:t>, а также прогрессивными способами разведения, различными видами отбора и подбора, быть способным определять эффективность селекционных мероприятий и прогнозировать их результаты на краткосрочную и долгосрочную перспективы.</w:t>
      </w:r>
    </w:p>
    <w:p w:rsidR="00942B8B" w:rsidRPr="00225FF7" w:rsidRDefault="00E82EFB" w:rsidP="00322616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5FF7">
        <w:rPr>
          <w:rFonts w:ascii="Times New Roman" w:hAnsi="Times New Roman" w:cs="Times New Roman"/>
          <w:color w:val="000000"/>
          <w:sz w:val="28"/>
          <w:szCs w:val="28"/>
        </w:rPr>
        <w:t>Для изучения учебной дисциплины «Разведение сельскохозяйственных животных» предусматривается 326 часов, из них аудиторных – 180 часов</w:t>
      </w:r>
      <w:r w:rsidR="00322616" w:rsidRPr="00225FF7">
        <w:rPr>
          <w:rFonts w:ascii="Times New Roman" w:hAnsi="Times New Roman" w:cs="Times New Roman"/>
          <w:color w:val="000000"/>
          <w:sz w:val="28"/>
          <w:szCs w:val="28"/>
        </w:rPr>
        <w:t>. Примерное распределение аудиторных часов по видам занятий:</w:t>
      </w:r>
      <w:r w:rsidRPr="00225FF7">
        <w:rPr>
          <w:rFonts w:ascii="Times New Roman" w:hAnsi="Times New Roman" w:cs="Times New Roman"/>
          <w:color w:val="000000"/>
          <w:sz w:val="28"/>
          <w:szCs w:val="28"/>
        </w:rPr>
        <w:t xml:space="preserve"> лекций – 54 часа</w:t>
      </w:r>
      <w:r w:rsidR="00C94E34" w:rsidRPr="00225FF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25FF7">
        <w:rPr>
          <w:rFonts w:ascii="Times New Roman" w:hAnsi="Times New Roman" w:cs="Times New Roman"/>
          <w:color w:val="000000"/>
          <w:sz w:val="28"/>
          <w:szCs w:val="28"/>
        </w:rPr>
        <w:t xml:space="preserve"> лабораторных занятий – 126 часов. Рекомендуемые формы текущих аттестаций – зач</w:t>
      </w:r>
      <w:r w:rsidR="00661AEA" w:rsidRPr="00225FF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25FF7">
        <w:rPr>
          <w:rFonts w:ascii="Times New Roman" w:hAnsi="Times New Roman" w:cs="Times New Roman"/>
          <w:color w:val="000000"/>
          <w:sz w:val="28"/>
          <w:szCs w:val="28"/>
        </w:rPr>
        <w:t>т, экзамен.</w:t>
      </w:r>
      <w:r w:rsidR="00771AB8" w:rsidRPr="00225F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23B1" w:rsidRPr="00225FF7">
        <w:rPr>
          <w:rFonts w:ascii="Times New Roman" w:hAnsi="Times New Roman" w:cs="Times New Roman"/>
          <w:color w:val="000000"/>
          <w:sz w:val="28"/>
          <w:szCs w:val="28"/>
        </w:rPr>
        <w:t>Типовым учебным планом п</w:t>
      </w:r>
      <w:r w:rsidR="00771AB8" w:rsidRPr="00225FF7">
        <w:rPr>
          <w:rFonts w:ascii="Times New Roman" w:hAnsi="Times New Roman" w:cs="Times New Roman"/>
          <w:color w:val="000000"/>
          <w:sz w:val="28"/>
          <w:szCs w:val="28"/>
        </w:rPr>
        <w:t>редусмотрено</w:t>
      </w:r>
      <w:r w:rsidR="008862BA" w:rsidRPr="00225FF7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</w:t>
      </w:r>
      <w:r w:rsidR="00E01051" w:rsidRPr="00225F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62BA" w:rsidRPr="00225FF7">
        <w:rPr>
          <w:rFonts w:ascii="Times New Roman" w:hAnsi="Times New Roman" w:cs="Times New Roman"/>
          <w:color w:val="000000"/>
          <w:sz w:val="28"/>
          <w:szCs w:val="28"/>
        </w:rPr>
        <w:t>курсовой работы – 40 часов.</w:t>
      </w:r>
    </w:p>
    <w:p w:rsidR="00E01051" w:rsidRPr="00225FF7" w:rsidRDefault="00E01051" w:rsidP="00E01051">
      <w:pPr>
        <w:tabs>
          <w:tab w:val="left" w:pos="365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645B" w:rsidRPr="00225FF7" w:rsidRDefault="004E645B" w:rsidP="004E645B">
      <w:pPr>
        <w:jc w:val="center"/>
        <w:rPr>
          <w:rFonts w:ascii="Times New Roman" w:hAnsi="Times New Roman" w:cs="Times New Roman"/>
          <w:b/>
          <w:bCs/>
          <w:caps/>
          <w:spacing w:val="10"/>
          <w:sz w:val="28"/>
          <w:szCs w:val="28"/>
        </w:rPr>
      </w:pPr>
      <w:r w:rsidRPr="00225FF7">
        <w:rPr>
          <w:rFonts w:ascii="Times New Roman" w:hAnsi="Times New Roman" w:cs="Times New Roman"/>
          <w:b/>
          <w:bCs/>
          <w:caps/>
          <w:spacing w:val="10"/>
          <w:sz w:val="28"/>
          <w:szCs w:val="28"/>
        </w:rPr>
        <w:t>2. Примерный тематический план</w:t>
      </w:r>
    </w:p>
    <w:p w:rsidR="00661AEA" w:rsidRPr="00225FF7" w:rsidRDefault="00661AEA" w:rsidP="004E645B">
      <w:pPr>
        <w:jc w:val="center"/>
        <w:rPr>
          <w:rFonts w:ascii="Times New Roman" w:hAnsi="Times New Roman" w:cs="Times New Roman"/>
          <w:b/>
          <w:bCs/>
          <w:caps/>
          <w:spacing w:val="10"/>
          <w:sz w:val="28"/>
          <w:szCs w:val="28"/>
        </w:rPr>
      </w:pPr>
    </w:p>
    <w:p w:rsidR="004E645B" w:rsidRPr="00225FF7" w:rsidRDefault="004E645B" w:rsidP="004E645B">
      <w:pPr>
        <w:jc w:val="center"/>
        <w:rPr>
          <w:rFonts w:ascii="Times New Roman" w:hAnsi="Times New Roman" w:cs="Times New Roman"/>
          <w:b/>
          <w:bCs/>
          <w:spacing w:val="10"/>
          <w:sz w:val="12"/>
          <w:szCs w:val="28"/>
        </w:rPr>
      </w:pPr>
    </w:p>
    <w:tbl>
      <w:tblPr>
        <w:tblStyle w:val="10"/>
        <w:tblW w:w="9314" w:type="dxa"/>
        <w:jc w:val="center"/>
        <w:tblLayout w:type="fixed"/>
        <w:tblLook w:val="01E0" w:firstRow="1" w:lastRow="1" w:firstColumn="1" w:lastColumn="1" w:noHBand="0" w:noVBand="0"/>
      </w:tblPr>
      <w:tblGrid>
        <w:gridCol w:w="406"/>
        <w:gridCol w:w="5811"/>
        <w:gridCol w:w="851"/>
        <w:gridCol w:w="850"/>
        <w:gridCol w:w="1396"/>
      </w:tblGrid>
      <w:tr w:rsidR="004E645B" w:rsidRPr="00225FF7" w:rsidTr="00D67DF0">
        <w:trPr>
          <w:trHeight w:val="144"/>
          <w:jc w:val="center"/>
        </w:trPr>
        <w:tc>
          <w:tcPr>
            <w:tcW w:w="406" w:type="dxa"/>
            <w:vMerge w:val="restart"/>
            <w:vAlign w:val="center"/>
          </w:tcPr>
          <w:p w:rsidR="004E645B" w:rsidRPr="00225FF7" w:rsidRDefault="004E645B" w:rsidP="00510F41">
            <w:pPr>
              <w:autoSpaceDE/>
              <w:autoSpaceDN/>
              <w:adjustRightInd/>
              <w:ind w:left="-12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11" w:type="dxa"/>
            <w:vMerge w:val="restart"/>
            <w:vAlign w:val="center"/>
          </w:tcPr>
          <w:p w:rsidR="004E645B" w:rsidRPr="00225FF7" w:rsidRDefault="004E645B" w:rsidP="004E645B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97" w:type="dxa"/>
            <w:gridSpan w:val="3"/>
            <w:vAlign w:val="center"/>
          </w:tcPr>
          <w:p w:rsidR="004E645B" w:rsidRPr="00225FF7" w:rsidRDefault="004E645B" w:rsidP="00D67DF0">
            <w:pPr>
              <w:autoSpaceDE/>
              <w:autoSpaceDN/>
              <w:adjustRightInd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>Примерное количество часов</w:t>
            </w:r>
          </w:p>
        </w:tc>
      </w:tr>
      <w:tr w:rsidR="004E645B" w:rsidRPr="00225FF7" w:rsidTr="00D67DF0">
        <w:trPr>
          <w:trHeight w:val="144"/>
          <w:jc w:val="center"/>
        </w:trPr>
        <w:tc>
          <w:tcPr>
            <w:tcW w:w="406" w:type="dxa"/>
            <w:vMerge/>
            <w:vAlign w:val="center"/>
          </w:tcPr>
          <w:p w:rsidR="004E645B" w:rsidRPr="00225FF7" w:rsidRDefault="004E645B" w:rsidP="00510F41">
            <w:pPr>
              <w:autoSpaceDE/>
              <w:autoSpaceDN/>
              <w:adjustRightInd/>
              <w:ind w:left="-12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vAlign w:val="center"/>
          </w:tcPr>
          <w:p w:rsidR="004E645B" w:rsidRPr="00225FF7" w:rsidRDefault="004E645B" w:rsidP="004E645B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4E645B" w:rsidRPr="00225FF7" w:rsidRDefault="004E645B" w:rsidP="004E645B">
            <w:pPr>
              <w:autoSpaceDE/>
              <w:autoSpaceDN/>
              <w:adjustRightInd/>
              <w:ind w:left="-108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>Аудиторные</w:t>
            </w:r>
          </w:p>
        </w:tc>
        <w:tc>
          <w:tcPr>
            <w:tcW w:w="2246" w:type="dxa"/>
            <w:gridSpan w:val="2"/>
            <w:vAlign w:val="center"/>
          </w:tcPr>
          <w:p w:rsidR="004E645B" w:rsidRPr="00225FF7" w:rsidRDefault="004E645B" w:rsidP="004E645B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4E645B" w:rsidRPr="00225FF7" w:rsidTr="00D67DF0">
        <w:trPr>
          <w:trHeight w:val="144"/>
          <w:jc w:val="center"/>
        </w:trPr>
        <w:tc>
          <w:tcPr>
            <w:tcW w:w="406" w:type="dxa"/>
            <w:vMerge/>
            <w:vAlign w:val="center"/>
          </w:tcPr>
          <w:p w:rsidR="004E645B" w:rsidRPr="00225FF7" w:rsidRDefault="004E645B" w:rsidP="00510F41">
            <w:pPr>
              <w:autoSpaceDE/>
              <w:autoSpaceDN/>
              <w:adjustRightInd/>
              <w:ind w:left="-12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vAlign w:val="center"/>
          </w:tcPr>
          <w:p w:rsidR="004E645B" w:rsidRPr="00225FF7" w:rsidRDefault="004E645B" w:rsidP="004E645B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4E645B" w:rsidRPr="00225FF7" w:rsidRDefault="004E645B" w:rsidP="004E645B">
            <w:pPr>
              <w:autoSpaceDE/>
              <w:autoSpaceDN/>
              <w:adjustRightInd/>
              <w:ind w:left="-108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E645B" w:rsidRPr="00225FF7" w:rsidRDefault="004E645B" w:rsidP="00D67DF0">
            <w:pPr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396" w:type="dxa"/>
            <w:vAlign w:val="center"/>
          </w:tcPr>
          <w:p w:rsidR="004E645B" w:rsidRPr="00225FF7" w:rsidRDefault="004E645B" w:rsidP="00D67DF0">
            <w:pPr>
              <w:autoSpaceDE/>
              <w:autoSpaceDN/>
              <w:adjustRightInd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</w:tr>
      <w:tr w:rsidR="004E645B" w:rsidRPr="00225FF7" w:rsidTr="00D67DF0">
        <w:trPr>
          <w:trHeight w:val="167"/>
          <w:jc w:val="center"/>
        </w:trPr>
        <w:tc>
          <w:tcPr>
            <w:tcW w:w="406" w:type="dxa"/>
            <w:vAlign w:val="center"/>
          </w:tcPr>
          <w:p w:rsidR="004E645B" w:rsidRPr="00225FF7" w:rsidRDefault="004E645B" w:rsidP="00510F41">
            <w:pPr>
              <w:autoSpaceDE/>
              <w:autoSpaceDN/>
              <w:adjustRightInd/>
              <w:ind w:left="-12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4E645B" w:rsidRPr="00225FF7" w:rsidRDefault="004E645B" w:rsidP="004E645B">
            <w:pPr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851" w:type="dxa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6" w:type="dxa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E645B" w:rsidRPr="00225FF7" w:rsidTr="00D67DF0">
        <w:trPr>
          <w:trHeight w:val="313"/>
          <w:jc w:val="center"/>
        </w:trPr>
        <w:tc>
          <w:tcPr>
            <w:tcW w:w="406" w:type="dxa"/>
            <w:vAlign w:val="center"/>
          </w:tcPr>
          <w:p w:rsidR="004E645B" w:rsidRPr="00225FF7" w:rsidRDefault="008862BA" w:rsidP="00510F41">
            <w:pPr>
              <w:autoSpaceDE/>
              <w:autoSpaceDN/>
              <w:adjustRightInd/>
              <w:ind w:left="-12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vAlign w:val="center"/>
          </w:tcPr>
          <w:p w:rsidR="004E645B" w:rsidRPr="00225FF7" w:rsidRDefault="004E645B" w:rsidP="004E645B">
            <w:p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>Происхождение, одомашнивание и эволюция сельскохозяйственных животных</w:t>
            </w:r>
          </w:p>
        </w:tc>
        <w:tc>
          <w:tcPr>
            <w:tcW w:w="851" w:type="dxa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6" w:type="dxa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645B" w:rsidRPr="00225FF7" w:rsidTr="00D67DF0">
        <w:trPr>
          <w:trHeight w:val="166"/>
          <w:jc w:val="center"/>
        </w:trPr>
        <w:tc>
          <w:tcPr>
            <w:tcW w:w="406" w:type="dxa"/>
            <w:vAlign w:val="center"/>
          </w:tcPr>
          <w:p w:rsidR="004E645B" w:rsidRPr="00225FF7" w:rsidRDefault="008862BA" w:rsidP="00510F41">
            <w:pPr>
              <w:autoSpaceDE/>
              <w:autoSpaceDN/>
              <w:adjustRightInd/>
              <w:ind w:left="-12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  <w:vAlign w:val="center"/>
          </w:tcPr>
          <w:p w:rsidR="004E645B" w:rsidRPr="00225FF7" w:rsidRDefault="004E645B" w:rsidP="004E645B">
            <w:p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>Учение о породе</w:t>
            </w:r>
          </w:p>
        </w:tc>
        <w:tc>
          <w:tcPr>
            <w:tcW w:w="851" w:type="dxa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96" w:type="dxa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645B" w:rsidRPr="00225FF7" w:rsidTr="00D67DF0">
        <w:trPr>
          <w:trHeight w:val="540"/>
          <w:jc w:val="center"/>
        </w:trPr>
        <w:tc>
          <w:tcPr>
            <w:tcW w:w="406" w:type="dxa"/>
            <w:vAlign w:val="center"/>
          </w:tcPr>
          <w:p w:rsidR="004E645B" w:rsidRPr="00225FF7" w:rsidRDefault="008862BA" w:rsidP="008862BA">
            <w:pPr>
              <w:autoSpaceDE/>
              <w:autoSpaceDN/>
              <w:adjustRightInd/>
              <w:ind w:left="-12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  <w:vAlign w:val="center"/>
          </w:tcPr>
          <w:p w:rsidR="004E645B" w:rsidRPr="00225FF7" w:rsidRDefault="008862BA" w:rsidP="008862BA">
            <w:p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 xml:space="preserve">Оценка сельскохозяйственных животных по характеру формирования хозяйственно полезных признаков в онтогенезе </w:t>
            </w:r>
          </w:p>
        </w:tc>
        <w:tc>
          <w:tcPr>
            <w:tcW w:w="851" w:type="dxa"/>
            <w:vAlign w:val="center"/>
          </w:tcPr>
          <w:p w:rsidR="004E645B" w:rsidRPr="00225FF7" w:rsidRDefault="008862BA" w:rsidP="008862B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96" w:type="dxa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E645B" w:rsidRPr="00225FF7" w:rsidTr="00D67DF0">
        <w:trPr>
          <w:trHeight w:val="692"/>
          <w:jc w:val="center"/>
        </w:trPr>
        <w:tc>
          <w:tcPr>
            <w:tcW w:w="406" w:type="dxa"/>
            <w:vAlign w:val="center"/>
          </w:tcPr>
          <w:p w:rsidR="004E645B" w:rsidRPr="00225FF7" w:rsidRDefault="008862BA" w:rsidP="008862BA">
            <w:pPr>
              <w:autoSpaceDE/>
              <w:autoSpaceDN/>
              <w:adjustRightInd/>
              <w:ind w:left="-12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1" w:type="dxa"/>
            <w:vAlign w:val="center"/>
          </w:tcPr>
          <w:p w:rsidR="004E645B" w:rsidRPr="00225FF7" w:rsidRDefault="008862BA" w:rsidP="004E645B">
            <w:p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>Оценка сельскохозяйственных животных по экстерьеру, интерьеру и</w:t>
            </w:r>
            <w:r w:rsidR="00636947" w:rsidRPr="00225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>конституции</w:t>
            </w:r>
          </w:p>
        </w:tc>
        <w:tc>
          <w:tcPr>
            <w:tcW w:w="851" w:type="dxa"/>
            <w:vAlign w:val="center"/>
          </w:tcPr>
          <w:p w:rsidR="004E645B" w:rsidRPr="00225FF7" w:rsidRDefault="008862BA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96" w:type="dxa"/>
            <w:vAlign w:val="center"/>
          </w:tcPr>
          <w:p w:rsidR="004E645B" w:rsidRPr="00225FF7" w:rsidRDefault="008862BA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E645B"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E645B" w:rsidRPr="00225FF7" w:rsidTr="00D67DF0">
        <w:trPr>
          <w:trHeight w:val="321"/>
          <w:jc w:val="center"/>
        </w:trPr>
        <w:tc>
          <w:tcPr>
            <w:tcW w:w="406" w:type="dxa"/>
            <w:vAlign w:val="center"/>
          </w:tcPr>
          <w:p w:rsidR="004E645B" w:rsidRPr="00225FF7" w:rsidRDefault="008862BA" w:rsidP="008862BA">
            <w:pPr>
              <w:autoSpaceDE/>
              <w:autoSpaceDN/>
              <w:adjustRightInd/>
              <w:ind w:left="-12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1" w:type="dxa"/>
            <w:vAlign w:val="center"/>
          </w:tcPr>
          <w:p w:rsidR="004E645B" w:rsidRPr="00225FF7" w:rsidRDefault="004E645B" w:rsidP="004E645B">
            <w:p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>Оценка сельскохозяйственных животных по продуктивности</w:t>
            </w:r>
          </w:p>
        </w:tc>
        <w:tc>
          <w:tcPr>
            <w:tcW w:w="851" w:type="dxa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96" w:type="dxa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4E645B" w:rsidRPr="00225FF7" w:rsidTr="00D67DF0">
        <w:trPr>
          <w:trHeight w:val="88"/>
          <w:jc w:val="center"/>
        </w:trPr>
        <w:tc>
          <w:tcPr>
            <w:tcW w:w="406" w:type="dxa"/>
            <w:vAlign w:val="center"/>
          </w:tcPr>
          <w:p w:rsidR="004E645B" w:rsidRPr="00225FF7" w:rsidRDefault="008862BA" w:rsidP="008862BA">
            <w:pPr>
              <w:autoSpaceDE/>
              <w:autoSpaceDN/>
              <w:adjustRightInd/>
              <w:ind w:left="-12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  <w:vAlign w:val="center"/>
          </w:tcPr>
          <w:p w:rsidR="004E645B" w:rsidRPr="00225FF7" w:rsidRDefault="004E645B" w:rsidP="004E645B">
            <w:p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>Оценка наследственных качеств (генотипа) сельскохозяйственных животных</w:t>
            </w:r>
          </w:p>
        </w:tc>
        <w:tc>
          <w:tcPr>
            <w:tcW w:w="851" w:type="dxa"/>
            <w:vAlign w:val="center"/>
          </w:tcPr>
          <w:p w:rsidR="004E645B" w:rsidRPr="00225FF7" w:rsidRDefault="00DA0F6A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:rsidR="004E645B" w:rsidRPr="00225FF7" w:rsidRDefault="00DA0F6A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96" w:type="dxa"/>
            <w:vAlign w:val="center"/>
          </w:tcPr>
          <w:p w:rsidR="004E645B" w:rsidRPr="00225FF7" w:rsidRDefault="00DA0F6A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4E645B" w:rsidRPr="00225FF7" w:rsidTr="00D67DF0">
        <w:trPr>
          <w:trHeight w:val="43"/>
          <w:jc w:val="center"/>
        </w:trPr>
        <w:tc>
          <w:tcPr>
            <w:tcW w:w="406" w:type="dxa"/>
            <w:vAlign w:val="center"/>
          </w:tcPr>
          <w:p w:rsidR="004E645B" w:rsidRPr="00225FF7" w:rsidRDefault="008862BA" w:rsidP="008862BA">
            <w:pPr>
              <w:autoSpaceDE/>
              <w:autoSpaceDN/>
              <w:adjustRightInd/>
              <w:ind w:left="-12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1" w:type="dxa"/>
            <w:vAlign w:val="center"/>
          </w:tcPr>
          <w:p w:rsidR="004E645B" w:rsidRPr="00225FF7" w:rsidRDefault="004E645B" w:rsidP="004E645B">
            <w:p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>Отбор сельскохозяйственных животных</w:t>
            </w:r>
          </w:p>
        </w:tc>
        <w:tc>
          <w:tcPr>
            <w:tcW w:w="851" w:type="dxa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96" w:type="dxa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E645B" w:rsidRPr="00225FF7" w:rsidTr="00D67DF0">
        <w:trPr>
          <w:trHeight w:val="235"/>
          <w:jc w:val="center"/>
        </w:trPr>
        <w:tc>
          <w:tcPr>
            <w:tcW w:w="406" w:type="dxa"/>
            <w:vAlign w:val="center"/>
          </w:tcPr>
          <w:p w:rsidR="004E645B" w:rsidRPr="00225FF7" w:rsidRDefault="008862BA" w:rsidP="008862BA">
            <w:pPr>
              <w:autoSpaceDE/>
              <w:autoSpaceDN/>
              <w:adjustRightInd/>
              <w:ind w:left="-12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1" w:type="dxa"/>
            <w:vAlign w:val="center"/>
          </w:tcPr>
          <w:p w:rsidR="004E645B" w:rsidRPr="00225FF7" w:rsidRDefault="004E645B" w:rsidP="004E645B">
            <w:p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 xml:space="preserve">Подбор </w:t>
            </w:r>
            <w:r w:rsidR="00942B8B" w:rsidRPr="00225FF7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 животных</w:t>
            </w:r>
          </w:p>
        </w:tc>
        <w:tc>
          <w:tcPr>
            <w:tcW w:w="851" w:type="dxa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96" w:type="dxa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E645B" w:rsidRPr="00225FF7" w:rsidTr="00D67DF0">
        <w:trPr>
          <w:trHeight w:val="77"/>
          <w:jc w:val="center"/>
        </w:trPr>
        <w:tc>
          <w:tcPr>
            <w:tcW w:w="406" w:type="dxa"/>
            <w:vAlign w:val="center"/>
          </w:tcPr>
          <w:p w:rsidR="004E645B" w:rsidRPr="00225FF7" w:rsidRDefault="008862BA" w:rsidP="008862BA">
            <w:pPr>
              <w:autoSpaceDE/>
              <w:autoSpaceDN/>
              <w:adjustRightInd/>
              <w:ind w:left="-12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  <w:vAlign w:val="center"/>
          </w:tcPr>
          <w:p w:rsidR="001036E3" w:rsidRPr="00225FF7" w:rsidRDefault="004E645B" w:rsidP="00D67DF0">
            <w:pPr>
              <w:autoSpaceDE/>
              <w:autoSpaceDN/>
              <w:adjustRightInd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>Методы разведения сельскохозяйственных животных</w:t>
            </w:r>
          </w:p>
        </w:tc>
        <w:tc>
          <w:tcPr>
            <w:tcW w:w="851" w:type="dxa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96" w:type="dxa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E645B" w:rsidRPr="00225FF7" w:rsidTr="00D67DF0">
        <w:trPr>
          <w:trHeight w:val="387"/>
          <w:jc w:val="center"/>
        </w:trPr>
        <w:tc>
          <w:tcPr>
            <w:tcW w:w="406" w:type="dxa"/>
            <w:vAlign w:val="center"/>
          </w:tcPr>
          <w:p w:rsidR="004E645B" w:rsidRPr="00225FF7" w:rsidRDefault="008862BA" w:rsidP="008862BA">
            <w:pPr>
              <w:widowControl/>
              <w:autoSpaceDE/>
              <w:autoSpaceDN/>
              <w:adjustRightInd/>
              <w:ind w:left="-12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организации и управления племенной работой в Республике Беларусь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E645B" w:rsidRPr="00225FF7" w:rsidTr="00D67DF0">
        <w:trPr>
          <w:trHeight w:val="77"/>
          <w:jc w:val="center"/>
        </w:trPr>
        <w:tc>
          <w:tcPr>
            <w:tcW w:w="406" w:type="dxa"/>
            <w:vAlign w:val="center"/>
          </w:tcPr>
          <w:p w:rsidR="004E645B" w:rsidRPr="00225FF7" w:rsidRDefault="004E645B" w:rsidP="008862BA">
            <w:pPr>
              <w:widowControl/>
              <w:autoSpaceDE/>
              <w:autoSpaceDN/>
              <w:adjustRightInd/>
              <w:ind w:left="-12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862BA"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племенной работы</w:t>
            </w:r>
            <w:r w:rsidRPr="00225F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крупномасштабная селекция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E645B" w:rsidRPr="00225FF7" w:rsidTr="00D67DF0">
        <w:trPr>
          <w:trHeight w:val="77"/>
          <w:jc w:val="center"/>
        </w:trPr>
        <w:tc>
          <w:tcPr>
            <w:tcW w:w="406" w:type="dxa"/>
            <w:vAlign w:val="center"/>
          </w:tcPr>
          <w:p w:rsidR="004E645B" w:rsidRPr="00225FF7" w:rsidRDefault="00942B8B" w:rsidP="008862BA">
            <w:pPr>
              <w:widowControl/>
              <w:autoSpaceDE/>
              <w:autoSpaceDN/>
              <w:adjustRightInd/>
              <w:ind w:left="-12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862BA"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Ускорение генетического прогресса в животноводстве с использованием ДНК-технологий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4E645B" w:rsidRPr="00225FF7" w:rsidRDefault="004E645B" w:rsidP="004E645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E645B" w:rsidRPr="00225FF7" w:rsidTr="00D67DF0">
        <w:trPr>
          <w:trHeight w:val="251"/>
          <w:jc w:val="center"/>
        </w:trPr>
        <w:tc>
          <w:tcPr>
            <w:tcW w:w="6217" w:type="dxa"/>
            <w:gridSpan w:val="2"/>
          </w:tcPr>
          <w:p w:rsidR="004E645B" w:rsidRPr="00225FF7" w:rsidRDefault="004E645B" w:rsidP="004E645B">
            <w:pPr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vAlign w:val="center"/>
          </w:tcPr>
          <w:p w:rsidR="004E645B" w:rsidRPr="00225FF7" w:rsidRDefault="004E645B" w:rsidP="004E645B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850" w:type="dxa"/>
            <w:vAlign w:val="center"/>
          </w:tcPr>
          <w:p w:rsidR="004E645B" w:rsidRPr="00225FF7" w:rsidRDefault="004E645B" w:rsidP="004E645B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396" w:type="dxa"/>
            <w:vAlign w:val="center"/>
          </w:tcPr>
          <w:p w:rsidR="004E645B" w:rsidRPr="00225FF7" w:rsidRDefault="004E645B" w:rsidP="004E645B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FF7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</w:tr>
    </w:tbl>
    <w:p w:rsidR="008862BA" w:rsidRDefault="008862BA" w:rsidP="001B09EC">
      <w:pPr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</w:p>
    <w:p w:rsidR="00392127" w:rsidRDefault="00392127" w:rsidP="001B09EC">
      <w:pPr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</w:p>
    <w:p w:rsidR="00392127" w:rsidRDefault="00392127" w:rsidP="001B09EC">
      <w:pPr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</w:p>
    <w:p w:rsidR="00392127" w:rsidRDefault="00392127" w:rsidP="001B09EC">
      <w:pPr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</w:p>
    <w:p w:rsidR="00392127" w:rsidRDefault="00392127" w:rsidP="001B09EC">
      <w:pPr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</w:p>
    <w:p w:rsidR="00392127" w:rsidRDefault="00392127" w:rsidP="001B09EC">
      <w:pPr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</w:p>
    <w:p w:rsidR="00392127" w:rsidRDefault="00392127" w:rsidP="001B09EC">
      <w:pPr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</w:p>
    <w:p w:rsidR="00392127" w:rsidRDefault="00392127" w:rsidP="001B09EC">
      <w:pPr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</w:p>
    <w:p w:rsidR="00392127" w:rsidRDefault="00392127" w:rsidP="001B09EC">
      <w:pPr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</w:p>
    <w:p w:rsidR="00392127" w:rsidRDefault="00392127" w:rsidP="001B09EC">
      <w:pPr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</w:p>
    <w:p w:rsidR="00392127" w:rsidRDefault="00392127" w:rsidP="001B09EC">
      <w:pPr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</w:p>
    <w:p w:rsidR="00392127" w:rsidRDefault="00392127" w:rsidP="001B09EC">
      <w:pPr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</w:p>
    <w:p w:rsidR="00392127" w:rsidRDefault="00392127" w:rsidP="001B09EC">
      <w:pPr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</w:p>
    <w:p w:rsidR="00392127" w:rsidRDefault="00392127" w:rsidP="001B09EC">
      <w:pPr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</w:p>
    <w:p w:rsidR="00392127" w:rsidRPr="00225FF7" w:rsidRDefault="00392127" w:rsidP="001B09EC">
      <w:pPr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</w:p>
    <w:p w:rsidR="004E645B" w:rsidRPr="00225FF7" w:rsidRDefault="004E645B" w:rsidP="004E645B">
      <w:pPr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 xml:space="preserve">3. СОДЕРЖАНИЕ </w:t>
      </w:r>
      <w:r w:rsidRPr="00225FF7">
        <w:rPr>
          <w:rFonts w:ascii="Times New Roman" w:hAnsi="Times New Roman" w:cs="Times New Roman"/>
          <w:b/>
          <w:bCs/>
          <w:caps/>
          <w:spacing w:val="10"/>
          <w:sz w:val="28"/>
          <w:szCs w:val="28"/>
        </w:rPr>
        <w:t>учебного материала</w:t>
      </w:r>
    </w:p>
    <w:p w:rsidR="004E645B" w:rsidRPr="00225FF7" w:rsidRDefault="004E645B" w:rsidP="004E645B">
      <w:pPr>
        <w:jc w:val="center"/>
        <w:rPr>
          <w:rFonts w:ascii="Times New Roman" w:hAnsi="Times New Roman" w:cs="Times New Roman"/>
          <w:b/>
          <w:bCs/>
          <w:spacing w:val="10"/>
          <w:szCs w:val="28"/>
        </w:rPr>
      </w:pPr>
    </w:p>
    <w:p w:rsidR="004E645B" w:rsidRPr="00225FF7" w:rsidRDefault="004E645B" w:rsidP="004E645B">
      <w:pPr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Введение</w:t>
      </w:r>
    </w:p>
    <w:p w:rsidR="004E645B" w:rsidRPr="00225FF7" w:rsidRDefault="004E645B" w:rsidP="004E645B">
      <w:pPr>
        <w:jc w:val="center"/>
        <w:rPr>
          <w:rFonts w:ascii="Times New Roman" w:hAnsi="Times New Roman" w:cs="Times New Roman"/>
          <w:b/>
          <w:bCs/>
          <w:spacing w:val="10"/>
          <w:sz w:val="18"/>
          <w:szCs w:val="28"/>
        </w:rPr>
      </w:pP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Предмет изучения, цели и задачи учебной дисциплины, связь с предметами общей и частной зоотехнии. Основные итоги и перспективы селекционно-племенной работы в мире и Республике Беларусь. 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Роль зооинженера в решении основных проблем по совершенствованию существующих и созданию новых пород, породных групп, типов, линий, семейств, кроссов и гибридов животных.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Краткая история и этапы развития науки о разведении сельскохозяйственных животных.</w:t>
      </w:r>
    </w:p>
    <w:p w:rsidR="004E645B" w:rsidRPr="00225FF7" w:rsidRDefault="004E645B" w:rsidP="004E645B">
      <w:pPr>
        <w:ind w:firstLine="211"/>
        <w:jc w:val="both"/>
        <w:rPr>
          <w:rFonts w:ascii="Times New Roman" w:hAnsi="Times New Roman" w:cs="Times New Roman"/>
          <w:sz w:val="22"/>
          <w:szCs w:val="28"/>
        </w:rPr>
      </w:pPr>
    </w:p>
    <w:p w:rsidR="004E645B" w:rsidRPr="00225FF7" w:rsidRDefault="004E645B" w:rsidP="004E645B">
      <w:pPr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3.</w:t>
      </w:r>
      <w:r w:rsidR="00175EFE"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1</w:t>
      </w:r>
      <w:r w:rsidR="004C16FF"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.</w:t>
      </w: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 xml:space="preserve"> Происхождение, одомашнивание и эволюция </w:t>
      </w:r>
    </w:p>
    <w:p w:rsidR="004E645B" w:rsidRPr="00225FF7" w:rsidRDefault="004E645B" w:rsidP="004E645B">
      <w:pPr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сельскохозяйственных животных</w:t>
      </w:r>
    </w:p>
    <w:p w:rsidR="004E645B" w:rsidRPr="00225FF7" w:rsidRDefault="004E645B" w:rsidP="004E645B">
      <w:pPr>
        <w:ind w:left="454"/>
        <w:jc w:val="center"/>
        <w:rPr>
          <w:rFonts w:ascii="Times New Roman" w:hAnsi="Times New Roman" w:cs="Times New Roman"/>
          <w:b/>
          <w:bCs/>
          <w:spacing w:val="10"/>
          <w:sz w:val="22"/>
          <w:szCs w:val="28"/>
        </w:rPr>
      </w:pP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Одомашнивание животных как процесс целенаправленной деятельности человека. Понятие о диком, прирученном домашнем (в том числе сельскохозяйственном) животном.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Время, место приручения и одомашнивания животных. Дикие предки и сородичи сельскохозяйственных животных. 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Понятие об эволюции животных, основные причины и факторы одомашнивания и эволюции. Основные доместикационные изменения признаков у сельскохозяйственных животных, происходящие под влиянием одомашнивания, эволюции и селекции (морфологические и физиологические особенности и связанные с ними характер продуктивности, воспроизводительные функции, поведение, повышенная изменчивость селекционных признаков и др.). 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Использование генофонда диких животных для селекции. Проблема одомашнивания новых видов.</w:t>
      </w:r>
    </w:p>
    <w:p w:rsidR="004E645B" w:rsidRPr="00225FF7" w:rsidRDefault="004E645B" w:rsidP="004E645B">
      <w:pPr>
        <w:ind w:firstLine="211"/>
        <w:jc w:val="both"/>
        <w:rPr>
          <w:rFonts w:ascii="Times New Roman" w:hAnsi="Times New Roman" w:cs="Times New Roman"/>
          <w:szCs w:val="28"/>
        </w:rPr>
      </w:pPr>
    </w:p>
    <w:p w:rsidR="004E645B" w:rsidRPr="00225FF7" w:rsidRDefault="004E645B" w:rsidP="004E645B">
      <w:pPr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3.</w:t>
      </w:r>
      <w:r w:rsidR="00175EFE"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2</w:t>
      </w:r>
      <w:r w:rsidR="004C16FF"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.</w:t>
      </w: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 xml:space="preserve"> Учение о породе</w:t>
      </w:r>
    </w:p>
    <w:p w:rsidR="004E645B" w:rsidRPr="00225FF7" w:rsidRDefault="004E645B" w:rsidP="004E645B">
      <w:pPr>
        <w:tabs>
          <w:tab w:val="num" w:pos="0"/>
        </w:tabs>
        <w:rPr>
          <w:rFonts w:ascii="Times New Roman" w:hAnsi="Times New Roman" w:cs="Times New Roman"/>
          <w:b/>
          <w:bCs/>
          <w:spacing w:val="10"/>
          <w:sz w:val="22"/>
          <w:szCs w:val="28"/>
        </w:rPr>
      </w:pP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Порода сельскохозяйственных животных. Признаки породы. </w:t>
      </w:r>
      <w:r w:rsidRPr="00225FF7">
        <w:rPr>
          <w:rFonts w:ascii="Times New Roman" w:hAnsi="Times New Roman" w:cs="Times New Roman"/>
          <w:iCs/>
          <w:sz w:val="28"/>
          <w:szCs w:val="28"/>
        </w:rPr>
        <w:t xml:space="preserve">Основные факторы, определяющие породообразовательный процесс и изменение пород: </w:t>
      </w:r>
      <w:r w:rsidRPr="00225FF7">
        <w:rPr>
          <w:rFonts w:ascii="Times New Roman" w:hAnsi="Times New Roman" w:cs="Times New Roman"/>
          <w:sz w:val="28"/>
          <w:szCs w:val="28"/>
        </w:rPr>
        <w:t>социально-экономические, природно-географические, тренинг.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Классификация пород</w:t>
      </w:r>
      <w:r w:rsidR="00B72942" w:rsidRPr="00225FF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z w:val="28"/>
          <w:szCs w:val="28"/>
        </w:rPr>
        <w:t>по количеству и качеству затраченного человеческого труда (примитивные, переходные, заводские), направлению продуктивности (специализированные и комбинированные), месту выведения и обитания (низинные, горные и др.), ареалу распространения (широкого и узкого ареала), общности происхождения.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bCs/>
          <w:iCs/>
          <w:sz w:val="28"/>
          <w:szCs w:val="28"/>
        </w:rPr>
        <w:t>Структура породы</w:t>
      </w:r>
      <w:r w:rsidR="009E6994" w:rsidRPr="00225FF7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B72942" w:rsidRPr="00225FF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z w:val="28"/>
          <w:szCs w:val="28"/>
        </w:rPr>
        <w:t>породная группа, зональный тип, заводской тип, специализированный тип, линия, семейство, кросс.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Акклиматизация пород.</w:t>
      </w:r>
      <w:r w:rsidR="00B72942" w:rsidRPr="00225FF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z w:val="28"/>
          <w:szCs w:val="28"/>
        </w:rPr>
        <w:t>Изменения признаков у животных при акклиматизации. Факторы акклиматизации. Виды акклиматизации: физиологическая, онтогенетическая, филогенетическая. Захудалость, перерождение, вырождение как последствия неуспешной акклиматизации.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Генофонд породы.</w:t>
      </w:r>
      <w:r w:rsidR="00B72942" w:rsidRPr="00225FF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z w:val="28"/>
          <w:szCs w:val="28"/>
        </w:rPr>
        <w:t xml:space="preserve">Формы и методы сохранения породного генофонда животных. </w:t>
      </w:r>
      <w:r w:rsidRPr="00225FF7">
        <w:rPr>
          <w:rFonts w:ascii="Times New Roman" w:hAnsi="Times New Roman" w:cs="Times New Roman"/>
          <w:iCs/>
          <w:sz w:val="28"/>
          <w:szCs w:val="28"/>
        </w:rPr>
        <w:t>Понятие о модельном типе и стандарте породы.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Апробация селекционных достижений в животноводстве</w:t>
      </w:r>
      <w:r w:rsidRPr="00225FF7">
        <w:rPr>
          <w:rFonts w:ascii="Times New Roman" w:hAnsi="Times New Roman" w:cs="Times New Roman"/>
          <w:sz w:val="28"/>
          <w:szCs w:val="28"/>
        </w:rPr>
        <w:t>. Породоиспытание. Основные направления породообразовательного процесса и изменения пород.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2"/>
          <w:szCs w:val="28"/>
        </w:rPr>
      </w:pPr>
    </w:p>
    <w:p w:rsidR="004E645B" w:rsidRPr="00225FF7" w:rsidRDefault="004E645B" w:rsidP="004E645B">
      <w:pPr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3.</w:t>
      </w:r>
      <w:r w:rsidR="00175EFE"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3</w:t>
      </w:r>
      <w:r w:rsidR="004C16FF"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.</w:t>
      </w: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 xml:space="preserve"> Оценка сельскохозяйственных животных по характеру </w:t>
      </w:r>
    </w:p>
    <w:p w:rsidR="004E645B" w:rsidRPr="00225FF7" w:rsidRDefault="004E645B" w:rsidP="004E645B">
      <w:pPr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формирования хозяйственно полезных признаков в онтогенезе</w:t>
      </w:r>
    </w:p>
    <w:p w:rsidR="004E645B" w:rsidRPr="00225FF7" w:rsidRDefault="004E645B" w:rsidP="004E645B">
      <w:pPr>
        <w:ind w:left="454"/>
        <w:jc w:val="center"/>
        <w:rPr>
          <w:rFonts w:ascii="Times New Roman" w:hAnsi="Times New Roman" w:cs="Times New Roman"/>
          <w:b/>
          <w:bCs/>
          <w:spacing w:val="10"/>
          <w:sz w:val="22"/>
          <w:szCs w:val="28"/>
        </w:rPr>
      </w:pP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25FF7">
        <w:rPr>
          <w:rFonts w:ascii="Times New Roman" w:hAnsi="Times New Roman" w:cs="Times New Roman"/>
          <w:iCs/>
          <w:spacing w:val="-6"/>
          <w:sz w:val="28"/>
          <w:szCs w:val="28"/>
        </w:rPr>
        <w:t>Понятия «онтогенез» и «филогенез».</w:t>
      </w:r>
      <w:r w:rsidR="00E01051" w:rsidRPr="00225FF7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pacing w:val="-6"/>
          <w:sz w:val="28"/>
          <w:szCs w:val="28"/>
        </w:rPr>
        <w:t>Рост и развитие – основные процессы онтогенеза. Признаки развития животных.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25FF7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Методы учета и изучения индивидуального роста и  развития: </w:t>
      </w:r>
      <w:r w:rsidRPr="00225FF7">
        <w:rPr>
          <w:rFonts w:ascii="Times New Roman" w:hAnsi="Times New Roman" w:cs="Times New Roman"/>
          <w:spacing w:val="-6"/>
          <w:sz w:val="28"/>
          <w:szCs w:val="28"/>
        </w:rPr>
        <w:t>весовой, линейный, объемный. Абсолютная и относительная скорость роста. Возрастные особенности изменения телосложения, линейных промеров, живой массы, среднесуточных и относительных приростов у разных видов сельскохозяйственных животных.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Основные закономерности онтогенеза:</w:t>
      </w:r>
      <w:r w:rsidR="00B72942" w:rsidRPr="00225FF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z w:val="28"/>
          <w:szCs w:val="28"/>
        </w:rPr>
        <w:t>периодичность, ритмичность, неравномерность и непрерывность. Необратимость развития. Закон недоразвития Н.П. Чирвинского – А.А. Малигонова, его биологическая сущность. Формы недоразвития: эмбрионализм, инфантилизм, неотения, их причины и признаки. Компенсация недоразвития.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Факторы, влияющие на характер формирования хозяйственно полезных признаков в онтогенезе:</w:t>
      </w:r>
      <w:r w:rsidR="00B72942" w:rsidRPr="00225FF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z w:val="28"/>
          <w:szCs w:val="28"/>
        </w:rPr>
        <w:t>генотипические, физиологические (эндокринная система), паратипические (кормление и внешняя среда).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Понятие об управлении онтогенезом и направленном выращивании молодняка.</w:t>
      </w:r>
      <w:r w:rsidRPr="00225FF7">
        <w:rPr>
          <w:rFonts w:ascii="Times New Roman" w:hAnsi="Times New Roman" w:cs="Times New Roman"/>
          <w:sz w:val="28"/>
          <w:szCs w:val="28"/>
        </w:rPr>
        <w:t xml:space="preserve"> Планирование роста.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Скороспелость и</w:t>
      </w:r>
      <w:r w:rsidR="00B72942" w:rsidRPr="00225FF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iCs/>
          <w:sz w:val="28"/>
          <w:szCs w:val="28"/>
        </w:rPr>
        <w:t>ф</w:t>
      </w:r>
      <w:r w:rsidRPr="00225FF7">
        <w:rPr>
          <w:rFonts w:ascii="Times New Roman" w:hAnsi="Times New Roman" w:cs="Times New Roman"/>
          <w:sz w:val="28"/>
          <w:szCs w:val="28"/>
        </w:rPr>
        <w:t xml:space="preserve">акторы, ее определяющие. Понятие о половой, физиологической (производственной зрелости), оптимальные сроки их наступления у разных видов сельскохозяйственных животных. </w:t>
      </w:r>
      <w:r w:rsidRPr="00225FF7">
        <w:rPr>
          <w:rFonts w:ascii="Times New Roman" w:hAnsi="Times New Roman" w:cs="Times New Roman"/>
          <w:iCs/>
          <w:sz w:val="28"/>
          <w:szCs w:val="28"/>
        </w:rPr>
        <w:t>Продолжительность производственного использования и жизни сельскохозяйственных животных.</w:t>
      </w:r>
    </w:p>
    <w:p w:rsidR="004E645B" w:rsidRPr="00225FF7" w:rsidRDefault="004E645B" w:rsidP="004E645B">
      <w:pPr>
        <w:jc w:val="both"/>
        <w:rPr>
          <w:rFonts w:ascii="Times New Roman" w:hAnsi="Times New Roman" w:cs="Times New Roman"/>
          <w:sz w:val="22"/>
          <w:szCs w:val="28"/>
        </w:rPr>
      </w:pPr>
    </w:p>
    <w:p w:rsidR="00661AEA" w:rsidRPr="00225FF7" w:rsidRDefault="004E645B" w:rsidP="004E645B">
      <w:pPr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3.</w:t>
      </w:r>
      <w:r w:rsidR="00175EFE"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4</w:t>
      </w:r>
      <w:r w:rsidR="004C16FF"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.</w:t>
      </w: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 xml:space="preserve"> Оценка сельскохозяйственных животных по экстерьеру,</w:t>
      </w:r>
    </w:p>
    <w:p w:rsidR="004E645B" w:rsidRPr="00225FF7" w:rsidRDefault="004E645B" w:rsidP="004E645B">
      <w:pPr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 xml:space="preserve"> </w:t>
      </w:r>
      <w:r w:rsidR="00E6056D"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и</w:t>
      </w: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нтерьеру и конституции</w:t>
      </w:r>
    </w:p>
    <w:p w:rsidR="004E645B" w:rsidRPr="00225FF7" w:rsidRDefault="004E645B" w:rsidP="004E645B">
      <w:pPr>
        <w:ind w:left="454"/>
        <w:jc w:val="center"/>
        <w:rPr>
          <w:rFonts w:ascii="Times New Roman" w:hAnsi="Times New Roman" w:cs="Times New Roman"/>
          <w:b/>
          <w:bCs/>
          <w:spacing w:val="10"/>
          <w:sz w:val="22"/>
          <w:szCs w:val="28"/>
        </w:rPr>
      </w:pPr>
    </w:p>
    <w:p w:rsidR="004E645B" w:rsidRPr="00225FF7" w:rsidRDefault="004E645B" w:rsidP="004E645B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Экстерьер сельскохозяйственных</w:t>
      </w:r>
      <w:r w:rsidR="00B72942" w:rsidRPr="00225FF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iCs/>
          <w:sz w:val="28"/>
          <w:szCs w:val="28"/>
        </w:rPr>
        <w:t>животных</w:t>
      </w:r>
      <w:r w:rsidRPr="00225FF7">
        <w:rPr>
          <w:rFonts w:ascii="Times New Roman" w:hAnsi="Times New Roman" w:cs="Times New Roman"/>
          <w:sz w:val="28"/>
          <w:szCs w:val="28"/>
        </w:rPr>
        <w:t>. Стати сельскохозяйственных животных. Методы оценки экстерьера. Сущность, значение и принципы линейной оценки типа телосложения молочного скота</w:t>
      </w:r>
      <w:r w:rsidR="00B72942" w:rsidRPr="00225FF7">
        <w:rPr>
          <w:rFonts w:ascii="Times New Roman" w:hAnsi="Times New Roman" w:cs="Times New Roman"/>
          <w:sz w:val="28"/>
          <w:szCs w:val="28"/>
        </w:rPr>
        <w:t>, скота специализиро</w:t>
      </w:r>
      <w:r w:rsidR="000F6A01" w:rsidRPr="00225FF7">
        <w:rPr>
          <w:rFonts w:ascii="Times New Roman" w:hAnsi="Times New Roman" w:cs="Times New Roman"/>
          <w:sz w:val="28"/>
          <w:szCs w:val="28"/>
        </w:rPr>
        <w:t>ванных мясных пород и</w:t>
      </w:r>
      <w:r w:rsidR="002E3F2A" w:rsidRPr="00225FF7">
        <w:rPr>
          <w:rFonts w:ascii="Times New Roman" w:hAnsi="Times New Roman" w:cs="Times New Roman"/>
          <w:sz w:val="28"/>
          <w:szCs w:val="28"/>
        </w:rPr>
        <w:t xml:space="preserve"> </w:t>
      </w:r>
      <w:r w:rsidR="00B72942" w:rsidRPr="00225FF7">
        <w:rPr>
          <w:rFonts w:ascii="Times New Roman" w:hAnsi="Times New Roman" w:cs="Times New Roman"/>
          <w:sz w:val="28"/>
          <w:szCs w:val="28"/>
        </w:rPr>
        <w:t xml:space="preserve">лошадей. </w:t>
      </w:r>
      <w:r w:rsidRPr="00225FF7">
        <w:rPr>
          <w:rFonts w:ascii="Times New Roman" w:hAnsi="Times New Roman" w:cs="Times New Roman"/>
          <w:sz w:val="28"/>
          <w:szCs w:val="28"/>
        </w:rPr>
        <w:t xml:space="preserve">Кондиции животных. </w:t>
      </w:r>
    </w:p>
    <w:p w:rsidR="004E645B" w:rsidRPr="00225FF7" w:rsidRDefault="004E645B" w:rsidP="004E645B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Взаимосвязь типов телосложения сельскохозяйственных животных с продуктивностью и приспособленностью к условиям эксплуатации. Половой диморфизм по экстерьеру. Особенности экстерьера у животных разного направления продуктивности.</w:t>
      </w:r>
    </w:p>
    <w:p w:rsidR="004E645B" w:rsidRPr="00225FF7" w:rsidRDefault="004E645B" w:rsidP="004E645B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 xml:space="preserve">Интерьер сельскохозяйственных </w:t>
      </w:r>
      <w:r w:rsidRPr="00225FF7">
        <w:rPr>
          <w:rFonts w:ascii="Times New Roman" w:hAnsi="Times New Roman" w:cs="Times New Roman"/>
          <w:sz w:val="28"/>
          <w:szCs w:val="28"/>
        </w:rPr>
        <w:t>животных. Методы изучения интерьера: клинические, морфологические, физиологические, биохимические, цитогенетические, иммуногенетические и др. Использование интерьерных показателей (маркеров) в селекционной работе.</w:t>
      </w:r>
    </w:p>
    <w:p w:rsidR="004E645B" w:rsidRPr="00225FF7" w:rsidRDefault="004E645B" w:rsidP="004E645B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Конституция сельскохозяйственных животных.</w:t>
      </w:r>
      <w:r w:rsidR="00B72942" w:rsidRPr="00225FF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z w:val="28"/>
          <w:szCs w:val="28"/>
        </w:rPr>
        <w:t>Принципы классификации типов конституции по П.Н. Кулешову, их биологическая и производственная характеристика. Селекционно-генетические, физиологические и паратипические факторы, влияющие на формирование типов конституции. Связь типов конституции с направлением и уровнем продуктивности, этологией, здоровьем и долголетием животных. Ослабление и переразвитость конституции.</w:t>
      </w:r>
    </w:p>
    <w:p w:rsidR="004E645B" w:rsidRPr="00225FF7" w:rsidRDefault="004E645B" w:rsidP="004E645B">
      <w:pPr>
        <w:ind w:firstLine="680"/>
        <w:jc w:val="center"/>
        <w:rPr>
          <w:rFonts w:ascii="Times New Roman" w:hAnsi="Times New Roman" w:cs="Times New Roman"/>
          <w:sz w:val="22"/>
          <w:szCs w:val="28"/>
        </w:rPr>
      </w:pPr>
    </w:p>
    <w:p w:rsidR="004E645B" w:rsidRPr="00225FF7" w:rsidRDefault="004E645B" w:rsidP="004E645B">
      <w:pPr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3.</w:t>
      </w:r>
      <w:r w:rsidR="00175EFE"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5</w:t>
      </w:r>
      <w:r w:rsidR="004C16FF"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.</w:t>
      </w: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 xml:space="preserve"> Оценка сельскохозяйственных животных по продуктивности</w:t>
      </w:r>
    </w:p>
    <w:p w:rsidR="004E645B" w:rsidRPr="00225FF7" w:rsidRDefault="004E645B" w:rsidP="004E645B">
      <w:pPr>
        <w:ind w:left="454"/>
        <w:jc w:val="center"/>
        <w:rPr>
          <w:rFonts w:ascii="Times New Roman" w:hAnsi="Times New Roman" w:cs="Times New Roman"/>
          <w:b/>
          <w:bCs/>
          <w:spacing w:val="10"/>
          <w:sz w:val="22"/>
          <w:szCs w:val="28"/>
        </w:rPr>
      </w:pP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Основные виды продуктивности сельскохозяйственных животных. Значение учета и оценки сельскохозяйственных животных по продуктивности. Порядок определения продуктивности племенных животных в Республике Беларусь.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Молочная продуктивность</w:t>
      </w:r>
      <w:r w:rsidR="00661AEA" w:rsidRPr="00225FF7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225FF7">
        <w:rPr>
          <w:rFonts w:ascii="Times New Roman" w:hAnsi="Times New Roman" w:cs="Times New Roman"/>
          <w:sz w:val="28"/>
          <w:szCs w:val="28"/>
        </w:rPr>
        <w:t>Состав молока разных видов сельскохозяйственных животных. Селекционное значение учета основных показателей молочной продуктивности: удой, массовая доля жира и белка в молоке, количество молочного жира и белка. Селекция коров по содержанию соматических клеток в молоке и др.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Понятия: лактационный период, сухостойный период, сервис-период, межотельный период, запуск, лактационная кривая и её типы, коэффициенты постоянства и полноценности лактации.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Методы учета и оценки молочной продуктивности по количественным и качественным показателям. Предварительный учет молочной продуктивности по начальным отрезкам лактации. Селекционно-генетические параметры признаков молочной продуктивности: наследуемость, изменчивость, повторяемость, корреляция и др. Факторы, влияющие на уровень молочной продуктивности: генотипические, физиологические, паратипические.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Молочная продуктивность коз и овец. Молочность свиноматок: истинная, условная. Оценка молочности мясного скота.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Мясная продуктивность</w:t>
      </w:r>
      <w:r w:rsidR="004558EE" w:rsidRPr="00225FF7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225FF7">
        <w:rPr>
          <w:rFonts w:ascii="Times New Roman" w:hAnsi="Times New Roman" w:cs="Times New Roman"/>
          <w:sz w:val="28"/>
          <w:szCs w:val="28"/>
        </w:rPr>
        <w:t>Показатели мясной продуктивности, определяемые при жизни животных и после их убоя: живая масса, среднесуточный прирост, скороспелость, степень упитанности, убойная масса, убойный выход, выход туши, морфологический и химический состав мяса туши, биологическая полноценность, вкус, нежность, сочность и др. Особенности оценки мясной</w:t>
      </w:r>
      <w:r w:rsidR="00B72942" w:rsidRPr="00225FF7">
        <w:rPr>
          <w:rFonts w:ascii="Times New Roman" w:hAnsi="Times New Roman" w:cs="Times New Roman"/>
          <w:sz w:val="28"/>
          <w:szCs w:val="28"/>
        </w:rPr>
        <w:t xml:space="preserve"> продуктивности в свиноводстве, </w:t>
      </w:r>
      <w:r w:rsidRPr="00225FF7">
        <w:rPr>
          <w:rFonts w:ascii="Times New Roman" w:hAnsi="Times New Roman" w:cs="Times New Roman"/>
          <w:sz w:val="28"/>
          <w:szCs w:val="28"/>
        </w:rPr>
        <w:t xml:space="preserve"> птицеводстве</w:t>
      </w:r>
      <w:r w:rsidR="00B72942" w:rsidRPr="00225FF7">
        <w:rPr>
          <w:rFonts w:ascii="Times New Roman" w:hAnsi="Times New Roman" w:cs="Times New Roman"/>
          <w:sz w:val="28"/>
          <w:szCs w:val="28"/>
        </w:rPr>
        <w:t xml:space="preserve"> и </w:t>
      </w:r>
      <w:r w:rsidR="002E3F2A" w:rsidRPr="00225FF7">
        <w:rPr>
          <w:rFonts w:ascii="Times New Roman" w:hAnsi="Times New Roman" w:cs="Times New Roman"/>
          <w:sz w:val="28"/>
          <w:szCs w:val="28"/>
        </w:rPr>
        <w:t>овцеводстве</w:t>
      </w:r>
      <w:r w:rsidRPr="00225FF7">
        <w:rPr>
          <w:rFonts w:ascii="Times New Roman" w:hAnsi="Times New Roman" w:cs="Times New Roman"/>
          <w:sz w:val="28"/>
          <w:szCs w:val="28"/>
        </w:rPr>
        <w:t>. Факторы, влияющие на мясную продуктивность: генотипические, физиологические, паратипические.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Оценка свиней по репродуктивным качествам:</w:t>
      </w:r>
      <w:r w:rsidR="00E6056D" w:rsidRPr="00225FF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z w:val="28"/>
          <w:szCs w:val="28"/>
        </w:rPr>
        <w:t>многоплодие, плодовитость, крупноплодность, выравненность поросят в гнезде, молочность, масса гнезда при отъеме, сохранность поросят к отъему.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Оценка яичной продуктивности сельскохозяйственной птицы и факторы, влияющие на нее</w:t>
      </w:r>
      <w:r w:rsidRPr="00225FF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 xml:space="preserve">Племенная </w:t>
      </w:r>
      <w:r w:rsidR="002E3F2A" w:rsidRPr="00225FF7">
        <w:rPr>
          <w:rFonts w:ascii="Times New Roman" w:hAnsi="Times New Roman" w:cs="Times New Roman"/>
          <w:iCs/>
          <w:sz w:val="28"/>
          <w:szCs w:val="28"/>
        </w:rPr>
        <w:t>продукция (материал)</w:t>
      </w:r>
      <w:r w:rsidRPr="00225FF7">
        <w:rPr>
          <w:rFonts w:ascii="Times New Roman" w:hAnsi="Times New Roman" w:cs="Times New Roman"/>
          <w:iCs/>
          <w:sz w:val="28"/>
          <w:szCs w:val="28"/>
        </w:rPr>
        <w:t>:</w:t>
      </w:r>
      <w:r w:rsidR="002E3F2A" w:rsidRPr="00225FF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z w:val="28"/>
          <w:szCs w:val="28"/>
        </w:rPr>
        <w:t>племенной (ремонтный) молодняк, сперма самцов-производителей, эмбрионы для трансплантации, инкубационное яйцо птицы и др.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 xml:space="preserve">Шерстная, меховая и кожевенная продуктивность. </w:t>
      </w:r>
      <w:r w:rsidRPr="00225FF7">
        <w:rPr>
          <w:rFonts w:ascii="Times New Roman" w:hAnsi="Times New Roman" w:cs="Times New Roman"/>
          <w:sz w:val="28"/>
          <w:szCs w:val="28"/>
        </w:rPr>
        <w:t>Основные показатели оценки разных видов и пород животных.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 xml:space="preserve">Рабочая продуктивность. </w:t>
      </w:r>
      <w:r w:rsidRPr="00225FF7">
        <w:rPr>
          <w:rFonts w:ascii="Times New Roman" w:hAnsi="Times New Roman" w:cs="Times New Roman"/>
          <w:sz w:val="28"/>
          <w:szCs w:val="28"/>
        </w:rPr>
        <w:t>Виды рабочей продуктивности и показатели ее оценки в коневодстве.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2"/>
          <w:szCs w:val="28"/>
        </w:rPr>
      </w:pPr>
    </w:p>
    <w:p w:rsidR="004E645B" w:rsidRPr="00225FF7" w:rsidRDefault="004E645B" w:rsidP="004E645B">
      <w:pPr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3.</w:t>
      </w:r>
      <w:r w:rsidR="00175EFE"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6</w:t>
      </w:r>
      <w:r w:rsidR="004C16FF"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.</w:t>
      </w: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 xml:space="preserve"> Оценка наследственных качеств (генотипа) </w:t>
      </w:r>
    </w:p>
    <w:p w:rsidR="004E645B" w:rsidRPr="00225FF7" w:rsidRDefault="004E645B" w:rsidP="004E645B">
      <w:pPr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сельскохозяйственных животных</w:t>
      </w:r>
    </w:p>
    <w:p w:rsidR="004E645B" w:rsidRPr="00225FF7" w:rsidRDefault="004E645B" w:rsidP="004E645B">
      <w:pPr>
        <w:ind w:left="454"/>
        <w:jc w:val="center"/>
        <w:rPr>
          <w:rFonts w:ascii="Times New Roman" w:hAnsi="Times New Roman" w:cs="Times New Roman"/>
          <w:b/>
          <w:bCs/>
          <w:spacing w:val="10"/>
          <w:sz w:val="22"/>
          <w:szCs w:val="28"/>
        </w:rPr>
      </w:pPr>
    </w:p>
    <w:p w:rsidR="004E645B" w:rsidRPr="00225FF7" w:rsidRDefault="00DA0F6A" w:rsidP="004E645B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pacing w:val="-6"/>
          <w:sz w:val="28"/>
          <w:szCs w:val="28"/>
        </w:rPr>
        <w:t xml:space="preserve">Понятие о племенной ценности. </w:t>
      </w:r>
      <w:r w:rsidR="004E645B" w:rsidRPr="00225FF7">
        <w:rPr>
          <w:rFonts w:ascii="Times New Roman" w:hAnsi="Times New Roman" w:cs="Times New Roman"/>
          <w:iCs/>
          <w:sz w:val="28"/>
          <w:szCs w:val="28"/>
        </w:rPr>
        <w:t>Оценка</w:t>
      </w:r>
      <w:r w:rsidR="00B72942" w:rsidRPr="00225FF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E645B" w:rsidRPr="00225FF7">
        <w:rPr>
          <w:rFonts w:ascii="Times New Roman" w:hAnsi="Times New Roman" w:cs="Times New Roman"/>
          <w:iCs/>
          <w:sz w:val="28"/>
          <w:szCs w:val="28"/>
        </w:rPr>
        <w:t>по происхождению, ее г</w:t>
      </w:r>
      <w:r w:rsidR="004E645B" w:rsidRPr="00225FF7">
        <w:rPr>
          <w:rFonts w:ascii="Times New Roman" w:hAnsi="Times New Roman" w:cs="Times New Roman"/>
          <w:sz w:val="28"/>
          <w:szCs w:val="28"/>
        </w:rPr>
        <w:t>енетическая сущность и значение. Формы одиночных и групповых родословных и их значение в селекционной работе. Принципы и этапы оценки животных по происхождению (родословным). Определение племенной ценности по данным родословной (индекс родословной и др.)</w:t>
      </w:r>
      <w:r w:rsidR="004558EE" w:rsidRPr="00225FF7">
        <w:rPr>
          <w:rFonts w:ascii="Times New Roman" w:hAnsi="Times New Roman" w:cs="Times New Roman"/>
          <w:sz w:val="28"/>
          <w:szCs w:val="28"/>
        </w:rPr>
        <w:t xml:space="preserve">. </w:t>
      </w:r>
      <w:r w:rsidR="004E645B" w:rsidRPr="00225FF7">
        <w:rPr>
          <w:rFonts w:ascii="Times New Roman" w:hAnsi="Times New Roman" w:cs="Times New Roman"/>
          <w:sz w:val="28"/>
          <w:szCs w:val="28"/>
        </w:rPr>
        <w:t xml:space="preserve">Типы консолидации родословных. Оценка по боковым родственникам (сибсам и полусибсам). 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Оценка по качеству потомства, ее</w:t>
      </w:r>
      <w:r w:rsidR="00B72942" w:rsidRPr="00225FF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z w:val="28"/>
          <w:szCs w:val="28"/>
        </w:rPr>
        <w:t>сущность, значение, преимущество и недостатки. Факторы, определяющие точность оценки. Методы оценки производителей по качеству потомства. Оценка препотентности производителей.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Организация и технология оценки производителей в молочном скотоводстве. Особенности оценки по потомству в свиноводстве (контрольный откорм и выращ</w:t>
      </w:r>
      <w:r w:rsidR="00B72942" w:rsidRPr="00225FF7">
        <w:rPr>
          <w:rFonts w:ascii="Times New Roman" w:hAnsi="Times New Roman" w:cs="Times New Roman"/>
          <w:sz w:val="28"/>
          <w:szCs w:val="28"/>
        </w:rPr>
        <w:t>ивание), в мясном скотоводстве,</w:t>
      </w:r>
      <w:r w:rsidRPr="00225FF7">
        <w:rPr>
          <w:rFonts w:ascii="Times New Roman" w:hAnsi="Times New Roman" w:cs="Times New Roman"/>
          <w:sz w:val="28"/>
          <w:szCs w:val="28"/>
        </w:rPr>
        <w:t xml:space="preserve"> птицеводстве</w:t>
      </w:r>
      <w:r w:rsidR="00B72942" w:rsidRPr="00225FF7">
        <w:rPr>
          <w:rFonts w:ascii="Times New Roman" w:hAnsi="Times New Roman" w:cs="Times New Roman"/>
          <w:sz w:val="28"/>
          <w:szCs w:val="28"/>
        </w:rPr>
        <w:t xml:space="preserve"> и коневодстве</w:t>
      </w:r>
      <w:r w:rsidRPr="00225FF7">
        <w:rPr>
          <w:rFonts w:ascii="Times New Roman" w:hAnsi="Times New Roman" w:cs="Times New Roman"/>
          <w:sz w:val="28"/>
          <w:szCs w:val="28"/>
        </w:rPr>
        <w:t>.</w:t>
      </w:r>
      <w:r w:rsidR="006E3A95" w:rsidRPr="00225F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F6A" w:rsidRPr="00225FF7" w:rsidRDefault="00DA0F6A" w:rsidP="00DA0F6A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25FF7">
        <w:rPr>
          <w:rFonts w:ascii="Times New Roman" w:hAnsi="Times New Roman" w:cs="Times New Roman"/>
          <w:spacing w:val="-6"/>
          <w:sz w:val="28"/>
          <w:szCs w:val="28"/>
        </w:rPr>
        <w:t xml:space="preserve">Определение племенной ценности сельскохозяйственных животных (крупного рогатого скота, </w:t>
      </w:r>
      <w:r w:rsidRPr="00225FF7">
        <w:rPr>
          <w:rFonts w:ascii="Times New Roman" w:hAnsi="Times New Roman" w:cs="Times New Roman"/>
          <w:sz w:val="28"/>
          <w:szCs w:val="28"/>
        </w:rPr>
        <w:t>свиней, лошадей, овец</w:t>
      </w:r>
      <w:r w:rsidRPr="00225FF7">
        <w:rPr>
          <w:rFonts w:ascii="Times New Roman" w:hAnsi="Times New Roman" w:cs="Times New Roman"/>
          <w:spacing w:val="-6"/>
          <w:sz w:val="28"/>
          <w:szCs w:val="28"/>
        </w:rPr>
        <w:t>) в Республике Беларусь согласно зоотехническим правилам о порядке определения продуктивности племенных животных, племенных стад, оценки фенотипических и генотипических признаков племенных животных</w:t>
      </w:r>
      <w:r w:rsidR="00FA6E0D" w:rsidRPr="00225FF7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DA0F6A" w:rsidRPr="00225FF7" w:rsidRDefault="00DA0F6A" w:rsidP="00DA0F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Зарубежные системы оценки племенной ценности. Метод BLUP.</w:t>
      </w:r>
    </w:p>
    <w:p w:rsidR="00DA0F6A" w:rsidRPr="00225FF7" w:rsidRDefault="00DA0F6A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645B" w:rsidRPr="00225FF7" w:rsidRDefault="004E645B" w:rsidP="004E645B">
      <w:pPr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3.</w:t>
      </w:r>
      <w:r w:rsidR="00175EFE"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7</w:t>
      </w:r>
      <w:r w:rsidR="004C16FF"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.</w:t>
      </w: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 xml:space="preserve"> Отбор сельскохозяйственных животных</w:t>
      </w:r>
    </w:p>
    <w:p w:rsidR="004E645B" w:rsidRPr="00225FF7" w:rsidRDefault="004E645B" w:rsidP="004E645B">
      <w:pPr>
        <w:ind w:left="454"/>
        <w:rPr>
          <w:rFonts w:ascii="Times New Roman" w:hAnsi="Times New Roman" w:cs="Times New Roman"/>
          <w:b/>
          <w:bCs/>
          <w:spacing w:val="10"/>
          <w:sz w:val="22"/>
          <w:szCs w:val="28"/>
        </w:rPr>
      </w:pP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225FF7">
        <w:rPr>
          <w:rFonts w:ascii="Times New Roman" w:hAnsi="Times New Roman" w:cs="Times New Roman"/>
          <w:spacing w:val="4"/>
          <w:sz w:val="28"/>
          <w:szCs w:val="28"/>
        </w:rPr>
        <w:t>Теоретическое обоснование учения об отборе. Роль Ч. Дарвина в развитии учения о видах отбора (естественном и искусственном) и их роли в эволюции животных. Творческая роль отбора.</w:t>
      </w:r>
    </w:p>
    <w:p w:rsidR="004E645B" w:rsidRPr="00225FF7" w:rsidRDefault="004E645B" w:rsidP="004E645B">
      <w:pPr>
        <w:tabs>
          <w:tab w:val="left" w:pos="6571"/>
        </w:tabs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225FF7">
        <w:rPr>
          <w:rFonts w:ascii="Times New Roman" w:hAnsi="Times New Roman" w:cs="Times New Roman"/>
          <w:iCs/>
          <w:spacing w:val="4"/>
          <w:sz w:val="28"/>
          <w:szCs w:val="28"/>
        </w:rPr>
        <w:t>Признаки отбора:</w:t>
      </w:r>
      <w:r w:rsidR="00B72942" w:rsidRPr="00225FF7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  </w:t>
      </w:r>
      <w:r w:rsidRPr="00225FF7">
        <w:rPr>
          <w:rFonts w:ascii="Times New Roman" w:hAnsi="Times New Roman" w:cs="Times New Roman"/>
          <w:spacing w:val="4"/>
          <w:sz w:val="28"/>
          <w:szCs w:val="28"/>
        </w:rPr>
        <w:t>основные и второстепенные.</w:t>
      </w:r>
    </w:p>
    <w:p w:rsidR="004E645B" w:rsidRPr="00225FF7" w:rsidRDefault="004E645B" w:rsidP="004E645B">
      <w:pPr>
        <w:tabs>
          <w:tab w:val="left" w:pos="6571"/>
        </w:tabs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225FF7">
        <w:rPr>
          <w:rFonts w:ascii="Times New Roman" w:hAnsi="Times New Roman" w:cs="Times New Roman"/>
          <w:iCs/>
          <w:spacing w:val="4"/>
          <w:sz w:val="28"/>
          <w:szCs w:val="28"/>
        </w:rPr>
        <w:t>Классификация искусственного отбора.</w:t>
      </w:r>
      <w:r w:rsidR="00B72942" w:rsidRPr="00225FF7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pacing w:val="4"/>
          <w:sz w:val="28"/>
          <w:szCs w:val="28"/>
        </w:rPr>
        <w:t xml:space="preserve">Формы отбора: бессознательный (стихийный) и методический. Особенности методического отбора. Классификация отбора по признакам: фенотипический (массовый), генотипический (индивидуальный), технологический, косвенный. </w:t>
      </w:r>
      <w:r w:rsidRPr="00225FF7">
        <w:rPr>
          <w:rFonts w:ascii="Times New Roman" w:hAnsi="Times New Roman" w:cs="Times New Roman"/>
          <w:iCs/>
          <w:spacing w:val="4"/>
          <w:sz w:val="28"/>
          <w:szCs w:val="28"/>
        </w:rPr>
        <w:t xml:space="preserve">Классификация отбора по цели: </w:t>
      </w:r>
      <w:r w:rsidRPr="00225FF7">
        <w:rPr>
          <w:rFonts w:ascii="Times New Roman" w:hAnsi="Times New Roman" w:cs="Times New Roman"/>
          <w:spacing w:val="4"/>
          <w:sz w:val="28"/>
          <w:szCs w:val="28"/>
        </w:rPr>
        <w:t>направленный, стабилизирующий, дизруптивный.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225FF7">
        <w:rPr>
          <w:rFonts w:ascii="Times New Roman" w:hAnsi="Times New Roman" w:cs="Times New Roman"/>
          <w:iCs/>
          <w:spacing w:val="4"/>
          <w:sz w:val="28"/>
          <w:szCs w:val="28"/>
        </w:rPr>
        <w:t>Методы отбора:</w:t>
      </w:r>
      <w:r w:rsidR="00B72942" w:rsidRPr="00225FF7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pacing w:val="4"/>
          <w:sz w:val="28"/>
          <w:szCs w:val="28"/>
        </w:rPr>
        <w:t>последовательный (тандемный, ступенчатый), по независимым уровням (минимальным значениям селекционируемых признаков), по селекционным индексам (комплексу признаков). Расчет селекционных индексов.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225FF7">
        <w:rPr>
          <w:rFonts w:ascii="Times New Roman" w:hAnsi="Times New Roman" w:cs="Times New Roman"/>
          <w:iCs/>
          <w:spacing w:val="4"/>
          <w:sz w:val="28"/>
          <w:szCs w:val="28"/>
        </w:rPr>
        <w:t xml:space="preserve">Факторы, влияющие на эффективность отбора (генетический тренд): </w:t>
      </w:r>
      <w:r w:rsidRPr="00225FF7">
        <w:rPr>
          <w:rFonts w:ascii="Times New Roman" w:hAnsi="Times New Roman" w:cs="Times New Roman"/>
          <w:spacing w:val="4"/>
          <w:sz w:val="28"/>
          <w:szCs w:val="28"/>
        </w:rPr>
        <w:t>степень соответствия между фенотипом и генотипом (уровень реализации генетического потенциала), гомозиготность и гетерозиготность искусственных популяций, количественные (полимерные) и качественные (менделирующие) признаки, величина коэффициента наследуемости, направление и степень взаимосвязи между признаками, регрессия, изменчивость, повторяемость в поколениях, число селекционируемых признаков, интенсивность отбора и величина селекционного дифференциала, плодовитость и генерационный интервал, скороспелость, полноценность кормления, условия внешней среды, выраженность признаков у животных обоих полов, ареал и численность популяции, уровень ведения учета и квалификация селекционера.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225FF7">
        <w:rPr>
          <w:rFonts w:ascii="Times New Roman" w:hAnsi="Times New Roman" w:cs="Times New Roman"/>
          <w:iCs/>
          <w:spacing w:val="4"/>
          <w:sz w:val="28"/>
          <w:szCs w:val="28"/>
        </w:rPr>
        <w:t>Прогноз эффективности отбора.</w:t>
      </w:r>
      <w:r w:rsidR="00B72942" w:rsidRPr="00225FF7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pacing w:val="4"/>
          <w:sz w:val="28"/>
          <w:szCs w:val="28"/>
        </w:rPr>
        <w:t>Расчет эффекта селекции (генетического тренда) и целевого стандарта.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225FF7">
        <w:rPr>
          <w:rFonts w:ascii="Times New Roman" w:hAnsi="Times New Roman" w:cs="Times New Roman"/>
          <w:iCs/>
          <w:spacing w:val="4"/>
          <w:sz w:val="28"/>
          <w:szCs w:val="28"/>
        </w:rPr>
        <w:t>Организационные мероприятия по отбору:</w:t>
      </w:r>
      <w:r w:rsidR="00B72942" w:rsidRPr="00225FF7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pacing w:val="4"/>
          <w:sz w:val="28"/>
          <w:szCs w:val="28"/>
        </w:rPr>
        <w:t xml:space="preserve">мечение, присвоение кличек, учет селекционируемых признаков, селекционная документация, карточки племенных животных. </w:t>
      </w:r>
    </w:p>
    <w:p w:rsidR="004E645B" w:rsidRPr="00225FF7" w:rsidRDefault="004E645B" w:rsidP="004E645B">
      <w:pPr>
        <w:ind w:firstLine="709"/>
        <w:rPr>
          <w:rFonts w:ascii="Times New Roman" w:hAnsi="Times New Roman" w:cs="Times New Roman"/>
          <w:sz w:val="22"/>
          <w:szCs w:val="28"/>
        </w:rPr>
      </w:pPr>
    </w:p>
    <w:p w:rsidR="004E645B" w:rsidRPr="00225FF7" w:rsidRDefault="004E645B" w:rsidP="004E645B">
      <w:pPr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3.</w:t>
      </w:r>
      <w:r w:rsidR="00175EFE"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8</w:t>
      </w:r>
      <w:r w:rsidR="00DA1455"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.</w:t>
      </w: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 xml:space="preserve"> Подбор сельскохозяйственных животных</w:t>
      </w:r>
    </w:p>
    <w:p w:rsidR="004E645B" w:rsidRPr="00225FF7" w:rsidRDefault="004E645B" w:rsidP="004E645B">
      <w:pPr>
        <w:ind w:left="454"/>
        <w:rPr>
          <w:rFonts w:ascii="Times New Roman" w:hAnsi="Times New Roman" w:cs="Times New Roman"/>
          <w:b/>
          <w:bCs/>
          <w:spacing w:val="10"/>
          <w:sz w:val="22"/>
          <w:szCs w:val="28"/>
        </w:rPr>
      </w:pP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Подбор,</w:t>
      </w:r>
      <w:r w:rsidR="00B72942" w:rsidRPr="00225FF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z w:val="28"/>
          <w:szCs w:val="28"/>
        </w:rPr>
        <w:t>его цель, значение и взаимосвязь с отбором. Роль подбора в получении новых комбинаций (наследственных сочетаний). Проблема сочетаемости родительских пар при подборе. Прогнозирование подбора: эмпирический поиск, использование биологических, генетических, иммунологических тестов и др.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Основные принципы подбора</w:t>
      </w:r>
      <w:r w:rsidR="004558EE" w:rsidRPr="00225FF7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225FF7">
        <w:rPr>
          <w:rFonts w:ascii="Times New Roman" w:hAnsi="Times New Roman" w:cs="Times New Roman"/>
          <w:sz w:val="28"/>
          <w:szCs w:val="28"/>
        </w:rPr>
        <w:t>целеустремленность и преемственность в стабилизации признаков и направлении отбора, использование производителей более высокого качества, чем матки, анализ и поиск наилучших сочетаний, максимальное использование лучших производителей, учет гомозиготности и гетерозиготности родителей, регулирование и целенаправленное использование инбридинга и гетерозиса. Основные признаки подбора: конституциональная крепость, тип телосложения, продуктивность, степень родства между родительскими формами, возраст родительских форм, породная или генеалогическая принадлежность и др.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Формы подбора:</w:t>
      </w:r>
      <w:r w:rsidRPr="00225FF7">
        <w:rPr>
          <w:rFonts w:ascii="Times New Roman" w:hAnsi="Times New Roman" w:cs="Times New Roman"/>
          <w:sz w:val="28"/>
          <w:szCs w:val="28"/>
        </w:rPr>
        <w:t xml:space="preserve"> г</w:t>
      </w:r>
      <w:r w:rsidRPr="00225FF7">
        <w:rPr>
          <w:rFonts w:ascii="Times New Roman" w:hAnsi="Times New Roman" w:cs="Times New Roman"/>
          <w:iCs/>
          <w:sz w:val="28"/>
          <w:szCs w:val="28"/>
        </w:rPr>
        <w:t>омогенный (</w:t>
      </w:r>
      <w:r w:rsidRPr="00225FF7">
        <w:rPr>
          <w:rFonts w:ascii="Times New Roman" w:hAnsi="Times New Roman" w:cs="Times New Roman"/>
          <w:sz w:val="28"/>
          <w:szCs w:val="28"/>
        </w:rPr>
        <w:t>однородный)</w:t>
      </w:r>
      <w:r w:rsidRPr="00225FF7">
        <w:rPr>
          <w:rFonts w:ascii="Times New Roman" w:hAnsi="Times New Roman" w:cs="Times New Roman"/>
          <w:iCs/>
          <w:sz w:val="28"/>
          <w:szCs w:val="28"/>
        </w:rPr>
        <w:t xml:space="preserve"> и гетерогенный (разнородный) подбор, их</w:t>
      </w:r>
      <w:r w:rsidR="00B72942" w:rsidRPr="00225FF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z w:val="28"/>
          <w:szCs w:val="28"/>
        </w:rPr>
        <w:t>сущность, цели и задачи, преимущества и недостатки. Определение степени однородности или разнородности родительских форм.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Инбридинг как крайняя форма гомогенного подбора.</w:t>
      </w:r>
      <w:r w:rsidR="00B72942" w:rsidRPr="00225FF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z w:val="28"/>
          <w:szCs w:val="28"/>
        </w:rPr>
        <w:t>Учет, оценка степени и типов инбридинга. Коэффициент возрастания гомозиготности. Коэффициент генетического сходства. Использование инбридинга разных степеней и типов в животноводстве. Условия эффективного применения инбридинга: вид животных, степень инбридинга, тип конституции и др. Инбредная депрессия и способы ее предупреждения.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Гетерозис как крайняя форма гетерогенного подбора.</w:t>
      </w:r>
      <w:r w:rsidR="00B72942" w:rsidRPr="00225FF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z w:val="28"/>
          <w:szCs w:val="28"/>
        </w:rPr>
        <w:t>Понятие о гетерозисе и его сущность. Формы гетерозиса в животноводстве: истинный, относительный, общий, частный. Методы оценки эффекта гетерозиса. Способы получения гетерозиса: межвидовой подбор, межпородный подбор, внутрипородный гетерогенный подбор, межлинейный кросс, кросс специализирован</w:t>
      </w:r>
      <w:r w:rsidR="00B72942" w:rsidRPr="00225FF7">
        <w:rPr>
          <w:rFonts w:ascii="Times New Roman" w:hAnsi="Times New Roman" w:cs="Times New Roman"/>
          <w:sz w:val="28"/>
          <w:szCs w:val="28"/>
        </w:rPr>
        <w:t>ных типов и линий, инкросс</w:t>
      </w:r>
      <w:r w:rsidRPr="00225FF7">
        <w:rPr>
          <w:rFonts w:ascii="Times New Roman" w:hAnsi="Times New Roman" w:cs="Times New Roman"/>
          <w:sz w:val="28"/>
          <w:szCs w:val="28"/>
        </w:rPr>
        <w:t>бридинг и др.</w:t>
      </w:r>
    </w:p>
    <w:p w:rsidR="004E645B" w:rsidRPr="00225FF7" w:rsidRDefault="004E645B" w:rsidP="009C05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Методы подбора (и</w:t>
      </w:r>
      <w:r w:rsidRPr="00225FF7">
        <w:rPr>
          <w:rFonts w:ascii="Times New Roman" w:hAnsi="Times New Roman" w:cs="Times New Roman"/>
          <w:sz w:val="28"/>
          <w:szCs w:val="28"/>
        </w:rPr>
        <w:t>ндивидуальный, групповой, индивидуально-групповой). Подбор с учетом устойчивости животных к болезням.</w:t>
      </w:r>
    </w:p>
    <w:p w:rsidR="007217C5" w:rsidRPr="00225FF7" w:rsidRDefault="007217C5" w:rsidP="004E645B">
      <w:pPr>
        <w:jc w:val="center"/>
        <w:rPr>
          <w:rFonts w:ascii="Times New Roman" w:hAnsi="Times New Roman" w:cs="Times New Roman"/>
          <w:b/>
          <w:bCs/>
          <w:spacing w:val="10"/>
          <w:sz w:val="22"/>
          <w:szCs w:val="28"/>
        </w:rPr>
      </w:pPr>
    </w:p>
    <w:p w:rsidR="004E645B" w:rsidRPr="00225FF7" w:rsidRDefault="004E645B" w:rsidP="004E645B">
      <w:pPr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3.</w:t>
      </w:r>
      <w:r w:rsidR="00175EFE"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9</w:t>
      </w:r>
      <w:r w:rsidR="00DA1455"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.</w:t>
      </w: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 xml:space="preserve"> Методы разведения </w:t>
      </w:r>
      <w:r w:rsidR="0027014E"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 xml:space="preserve">сельскохозяйственных </w:t>
      </w: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животных</w:t>
      </w:r>
      <w:r w:rsidR="001B09EC"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 xml:space="preserve"> </w:t>
      </w:r>
    </w:p>
    <w:p w:rsidR="004E645B" w:rsidRPr="00225FF7" w:rsidRDefault="004E645B" w:rsidP="004E645B">
      <w:pPr>
        <w:ind w:left="454"/>
        <w:jc w:val="center"/>
        <w:rPr>
          <w:rFonts w:ascii="Times New Roman" w:hAnsi="Times New Roman" w:cs="Times New Roman"/>
          <w:b/>
          <w:bCs/>
          <w:spacing w:val="10"/>
          <w:sz w:val="22"/>
          <w:szCs w:val="28"/>
        </w:rPr>
      </w:pP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Классификация методов разведения: внутрипородное, межпородное, межвидовое.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bCs/>
          <w:iCs/>
          <w:sz w:val="28"/>
          <w:szCs w:val="28"/>
        </w:rPr>
        <w:t>Внутрипородное разведение</w:t>
      </w:r>
      <w:r w:rsidR="001B09EC" w:rsidRPr="00225FF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Pr="00225FF7">
        <w:rPr>
          <w:rFonts w:ascii="Times New Roman" w:hAnsi="Times New Roman" w:cs="Times New Roman"/>
          <w:sz w:val="28"/>
          <w:szCs w:val="28"/>
        </w:rPr>
        <w:t>чистопородное и линейное), его сущность, цели и задачи.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Чистопородное разведение</w:t>
      </w:r>
      <w:r w:rsidR="004558EE" w:rsidRPr="00225FF7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225FF7">
        <w:rPr>
          <w:rFonts w:ascii="Times New Roman" w:hAnsi="Times New Roman" w:cs="Times New Roman"/>
          <w:sz w:val="28"/>
          <w:szCs w:val="28"/>
        </w:rPr>
        <w:t>Биологические особенности чистопородных животных. Совершенствование пород при чистопородном разведении. Условия эффективного применения чистопородного разведения.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Разведение животных по линиям.</w:t>
      </w:r>
      <w:r w:rsidR="00B72942" w:rsidRPr="00225FF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z w:val="28"/>
          <w:szCs w:val="28"/>
        </w:rPr>
        <w:t>Классификация линий. Количество и продолжительность существования линий. Этапы разведения по линиям: закладка линий, ведение линий (в т</w:t>
      </w:r>
      <w:r w:rsidR="004558EE" w:rsidRPr="00225FF7">
        <w:rPr>
          <w:rFonts w:ascii="Times New Roman" w:hAnsi="Times New Roman" w:cs="Times New Roman"/>
          <w:sz w:val="28"/>
          <w:szCs w:val="28"/>
        </w:rPr>
        <w:t xml:space="preserve">ом </w:t>
      </w:r>
      <w:r w:rsidRPr="00225FF7">
        <w:rPr>
          <w:rFonts w:ascii="Times New Roman" w:hAnsi="Times New Roman" w:cs="Times New Roman"/>
          <w:sz w:val="28"/>
          <w:szCs w:val="28"/>
        </w:rPr>
        <w:t>ч</w:t>
      </w:r>
      <w:r w:rsidR="004558EE" w:rsidRPr="00225FF7">
        <w:rPr>
          <w:rFonts w:ascii="Times New Roman" w:hAnsi="Times New Roman" w:cs="Times New Roman"/>
          <w:sz w:val="28"/>
          <w:szCs w:val="28"/>
        </w:rPr>
        <w:t>исле</w:t>
      </w:r>
      <w:r w:rsidRPr="00225FF7">
        <w:rPr>
          <w:rFonts w:ascii="Times New Roman" w:hAnsi="Times New Roman" w:cs="Times New Roman"/>
          <w:sz w:val="28"/>
          <w:szCs w:val="28"/>
        </w:rPr>
        <w:t xml:space="preserve"> ветвление линий), организационный (разработка стандартов, удаление линейного брака, утверждение линии). Генеалогические схемы линий и семейств. Ротация линий и генеалогических комплексов в товарных стадах. </w:t>
      </w:r>
      <w:r w:rsidRPr="00225FF7">
        <w:rPr>
          <w:rFonts w:ascii="Times New Roman" w:hAnsi="Times New Roman" w:cs="Times New Roman"/>
          <w:iCs/>
          <w:sz w:val="28"/>
          <w:szCs w:val="28"/>
        </w:rPr>
        <w:t xml:space="preserve">Кроссы линий. 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Семейства и их сочетаемость с линиями.</w:t>
      </w:r>
      <w:r w:rsidR="00B72942" w:rsidRPr="00225FF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z w:val="28"/>
          <w:szCs w:val="28"/>
        </w:rPr>
        <w:t>Цель создания семейств в стаде. Основные варианты работы с семействами при разведении по линиям.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bCs/>
          <w:iCs/>
          <w:sz w:val="28"/>
          <w:szCs w:val="28"/>
        </w:rPr>
        <w:t xml:space="preserve">Межпородное разведение: </w:t>
      </w:r>
      <w:r w:rsidRPr="00225FF7">
        <w:rPr>
          <w:rFonts w:ascii="Times New Roman" w:hAnsi="Times New Roman" w:cs="Times New Roman"/>
          <w:sz w:val="28"/>
          <w:szCs w:val="28"/>
        </w:rPr>
        <w:t>поглотительное, вводное, воспроизводительное, промышленное (простое и сложное). Цель и биологические особенности. Условия, влияющие на эффективность межпородного разведения.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 xml:space="preserve">Поглотительное, </w:t>
      </w:r>
      <w:r w:rsidRPr="00225FF7">
        <w:rPr>
          <w:rFonts w:ascii="Times New Roman" w:hAnsi="Times New Roman" w:cs="Times New Roman"/>
          <w:sz w:val="28"/>
          <w:szCs w:val="28"/>
        </w:rPr>
        <w:t xml:space="preserve">вводное, воспроизводительное </w:t>
      </w:r>
      <w:r w:rsidRPr="00225FF7">
        <w:rPr>
          <w:rFonts w:ascii="Times New Roman" w:hAnsi="Times New Roman" w:cs="Times New Roman"/>
          <w:iCs/>
          <w:sz w:val="28"/>
          <w:szCs w:val="28"/>
        </w:rPr>
        <w:t>скрещивания</w:t>
      </w:r>
      <w:r w:rsidRPr="00225FF7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225FF7">
        <w:rPr>
          <w:rFonts w:ascii="Times New Roman" w:hAnsi="Times New Roman" w:cs="Times New Roman"/>
          <w:iCs/>
          <w:sz w:val="28"/>
          <w:szCs w:val="28"/>
        </w:rPr>
        <w:t>их</w:t>
      </w:r>
      <w:r w:rsidR="00B72942" w:rsidRPr="00225FF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iCs/>
          <w:sz w:val="28"/>
          <w:szCs w:val="28"/>
        </w:rPr>
        <w:t>с</w:t>
      </w:r>
      <w:r w:rsidRPr="00225FF7">
        <w:rPr>
          <w:rFonts w:ascii="Times New Roman" w:hAnsi="Times New Roman" w:cs="Times New Roman"/>
          <w:sz w:val="28"/>
          <w:szCs w:val="28"/>
        </w:rPr>
        <w:t xml:space="preserve">ущность, цели и задачи. Схемы скрещиваний и расчет «долей генотипа». </w:t>
      </w:r>
    </w:p>
    <w:p w:rsidR="004E645B" w:rsidRPr="00225FF7" w:rsidRDefault="004E645B" w:rsidP="004E645B">
      <w:pPr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 xml:space="preserve">          Промышленное скрещивание: </w:t>
      </w:r>
      <w:r w:rsidRPr="00225FF7">
        <w:rPr>
          <w:rFonts w:ascii="Times New Roman" w:hAnsi="Times New Roman" w:cs="Times New Roman"/>
          <w:sz w:val="28"/>
          <w:szCs w:val="28"/>
        </w:rPr>
        <w:t>простое и сложное. Простое промышленное скрещивание, его сущность, цели и задачи. Сложное (ротационное, переменное) промышленное скрещивание, его сущность, цели и задачи. Схемы двух-,  трех-, четырех</w:t>
      </w:r>
      <w:r w:rsidR="00B72942" w:rsidRPr="00225FF7">
        <w:rPr>
          <w:rFonts w:ascii="Times New Roman" w:hAnsi="Times New Roman" w:cs="Times New Roman"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z w:val="28"/>
          <w:szCs w:val="28"/>
        </w:rPr>
        <w:t>породного скрещивания и расчет «долей генотипа».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Внутрипородная (близкая) гибридизация, ее</w:t>
      </w:r>
      <w:r w:rsidR="00B72942" w:rsidRPr="00225FF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z w:val="28"/>
          <w:szCs w:val="28"/>
        </w:rPr>
        <w:t>сущность, цели и задачи. Особенности отбора и подбора при межлинейной гибридизации.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Межпородная (умеренная) гибридизация, ее цели и задачи.</w:t>
      </w:r>
      <w:r w:rsidR="00B72942" w:rsidRPr="00225FF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z w:val="28"/>
          <w:szCs w:val="28"/>
        </w:rPr>
        <w:t xml:space="preserve">Локальные </w:t>
      </w:r>
      <w:r w:rsidRPr="00225FF7">
        <w:rPr>
          <w:rFonts w:ascii="Times New Roman" w:hAnsi="Times New Roman" w:cs="Times New Roman"/>
          <w:spacing w:val="-4"/>
          <w:sz w:val="28"/>
          <w:szCs w:val="28"/>
        </w:rPr>
        <w:t>системы гибридизации в свиноводстве, их сущность и организационные схемы.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bCs/>
          <w:iCs/>
          <w:sz w:val="28"/>
          <w:szCs w:val="28"/>
        </w:rPr>
        <w:t xml:space="preserve">Межвидовое разведение (отдаленная гибридизация), </w:t>
      </w:r>
      <w:r w:rsidRPr="00225FF7">
        <w:rPr>
          <w:rFonts w:ascii="Times New Roman" w:hAnsi="Times New Roman" w:cs="Times New Roman"/>
          <w:iCs/>
          <w:sz w:val="28"/>
          <w:szCs w:val="28"/>
        </w:rPr>
        <w:t xml:space="preserve">цели и задачи, </w:t>
      </w:r>
      <w:r w:rsidRPr="00225FF7">
        <w:rPr>
          <w:rFonts w:ascii="Times New Roman" w:hAnsi="Times New Roman" w:cs="Times New Roman"/>
          <w:sz w:val="28"/>
          <w:szCs w:val="28"/>
        </w:rPr>
        <w:t>биологические особенности и проблемы.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bCs/>
          <w:iCs/>
          <w:sz w:val="28"/>
          <w:szCs w:val="28"/>
        </w:rPr>
        <w:t>Методы разведения, используемые в Республике Беларусь</w:t>
      </w:r>
      <w:r w:rsidR="00B72942" w:rsidRPr="00225FF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z w:val="28"/>
          <w:szCs w:val="28"/>
        </w:rPr>
        <w:t>для получения племенных и товарных животных.</w:t>
      </w:r>
    </w:p>
    <w:p w:rsidR="004E645B" w:rsidRPr="00225FF7" w:rsidRDefault="004E645B" w:rsidP="004E645B">
      <w:pPr>
        <w:ind w:left="559" w:right="641"/>
        <w:jc w:val="center"/>
        <w:rPr>
          <w:rFonts w:ascii="Times New Roman" w:hAnsi="Times New Roman" w:cs="Times New Roman"/>
          <w:b/>
          <w:bCs/>
          <w:spacing w:val="10"/>
          <w:sz w:val="22"/>
          <w:szCs w:val="28"/>
        </w:rPr>
      </w:pPr>
    </w:p>
    <w:p w:rsidR="004E645B" w:rsidRPr="00225FF7" w:rsidRDefault="004E645B" w:rsidP="004E645B">
      <w:pPr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3.1</w:t>
      </w:r>
      <w:r w:rsidR="00175EFE"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0</w:t>
      </w:r>
      <w:r w:rsidR="00DA1455"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.</w:t>
      </w: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 xml:space="preserve"> Система организации и управления </w:t>
      </w:r>
    </w:p>
    <w:p w:rsidR="004E645B" w:rsidRPr="00225FF7" w:rsidRDefault="004E645B" w:rsidP="004E645B">
      <w:pPr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племенной работой в Республике Беларусь</w:t>
      </w:r>
    </w:p>
    <w:p w:rsidR="004E645B" w:rsidRPr="00225FF7" w:rsidRDefault="004E645B" w:rsidP="004E645B">
      <w:pPr>
        <w:ind w:left="454"/>
        <w:jc w:val="center"/>
        <w:rPr>
          <w:rFonts w:ascii="Times New Roman" w:hAnsi="Times New Roman" w:cs="Times New Roman"/>
          <w:b/>
          <w:bCs/>
          <w:spacing w:val="10"/>
          <w:sz w:val="22"/>
          <w:szCs w:val="28"/>
        </w:rPr>
      </w:pP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Понятие о племенном деле. Система управления племенной работой в Республике Беларусь, структура, задачи и функции племенной службы. Категории племенных сельскохозяйственных предприятий и их функции:</w:t>
      </w:r>
      <w:r w:rsidR="00B72942" w:rsidRPr="00225FF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z w:val="28"/>
          <w:szCs w:val="28"/>
        </w:rPr>
        <w:t>племенные заводы, племенные репродукторы, селекционно-гибридные центры, селекционно-генетические центры</w:t>
      </w:r>
      <w:r w:rsidRPr="00225FF7">
        <w:rPr>
          <w:rFonts w:ascii="Times New Roman" w:hAnsi="Times New Roman" w:cs="Times New Roman"/>
          <w:iCs/>
          <w:sz w:val="28"/>
          <w:szCs w:val="28"/>
        </w:rPr>
        <w:t xml:space="preserve"> (госплемпредприятия)</w:t>
      </w:r>
      <w:r w:rsidRPr="00225FF7">
        <w:rPr>
          <w:rFonts w:ascii="Times New Roman" w:hAnsi="Times New Roman" w:cs="Times New Roman"/>
          <w:sz w:val="28"/>
          <w:szCs w:val="28"/>
        </w:rPr>
        <w:t xml:space="preserve">, генофондные хозяйства, иные юридические лица, осуществляющие деятельность в области племенного дела (по искусственному осеменению животных, трансплантации эмбрионов, учету продуктивности племенных животных, племенных стад, оценке фенотипических и генотипических признаков племенных животных). 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Нормативно-правовая документация, регулирующая ведение племенной работы: закон Республики Беларусь «О племенном деле в животноводстве», Республиканская программа развития племенного дела в животноводстве и др. Государственная племенная книга. Выставки и выводки племенных животных.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Внутрихозяйственные мероприятия по зоотехническому и племенному учету. Использование компьютерных программ и интернет-ресурсов в племенной работе с животными. Идентификация, регистрация и прослеживаемость животных в Республике Беларусь.</w:t>
      </w:r>
    </w:p>
    <w:p w:rsidR="004E645B" w:rsidRPr="00225FF7" w:rsidRDefault="004E645B" w:rsidP="004E645B">
      <w:pPr>
        <w:ind w:left="559" w:right="641"/>
        <w:jc w:val="center"/>
        <w:rPr>
          <w:rFonts w:ascii="Times New Roman" w:hAnsi="Times New Roman" w:cs="Times New Roman"/>
          <w:b/>
          <w:bCs/>
          <w:spacing w:val="10"/>
          <w:sz w:val="22"/>
          <w:szCs w:val="28"/>
        </w:rPr>
      </w:pPr>
    </w:p>
    <w:p w:rsidR="004E645B" w:rsidRPr="00225FF7" w:rsidRDefault="004E645B" w:rsidP="004E645B">
      <w:pPr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3.1</w:t>
      </w:r>
      <w:r w:rsidR="00175EFE"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1</w:t>
      </w:r>
      <w:r w:rsidR="00DA1455"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.</w:t>
      </w: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 xml:space="preserve"> Планирование племенной работы </w:t>
      </w:r>
    </w:p>
    <w:p w:rsidR="004E645B" w:rsidRPr="00225FF7" w:rsidRDefault="004E645B" w:rsidP="004E645B">
      <w:pPr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</w:rPr>
      </w:pPr>
      <w:r w:rsidRPr="00225FF7">
        <w:rPr>
          <w:rFonts w:ascii="Times New Roman" w:hAnsi="Times New Roman" w:cs="Times New Roman"/>
          <w:b/>
          <w:bCs/>
          <w:spacing w:val="10"/>
          <w:sz w:val="28"/>
          <w:szCs w:val="28"/>
        </w:rPr>
        <w:t>и крупномасштабная селекция</w:t>
      </w:r>
    </w:p>
    <w:p w:rsidR="004E645B" w:rsidRPr="00225FF7" w:rsidRDefault="004E645B" w:rsidP="004E645B">
      <w:pPr>
        <w:ind w:left="454"/>
        <w:rPr>
          <w:rFonts w:ascii="Times New Roman" w:hAnsi="Times New Roman" w:cs="Times New Roman"/>
          <w:b/>
          <w:bCs/>
          <w:spacing w:val="10"/>
          <w:sz w:val="22"/>
          <w:szCs w:val="28"/>
        </w:rPr>
      </w:pP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iCs/>
          <w:sz w:val="28"/>
          <w:szCs w:val="28"/>
        </w:rPr>
        <w:t>Значение планирования селекционно-племенной работы со стадом и популяцией (породой).</w:t>
      </w:r>
      <w:r w:rsidRPr="00225FF7">
        <w:rPr>
          <w:rFonts w:ascii="Times New Roman" w:hAnsi="Times New Roman" w:cs="Times New Roman"/>
          <w:sz w:val="28"/>
          <w:szCs w:val="28"/>
        </w:rPr>
        <w:t xml:space="preserve">Методика составления и структура планов племенной работы с породами. </w:t>
      </w:r>
      <w:r w:rsidRPr="00225FF7">
        <w:rPr>
          <w:rFonts w:ascii="Times New Roman" w:hAnsi="Times New Roman" w:cs="Times New Roman"/>
          <w:iCs/>
          <w:sz w:val="28"/>
          <w:szCs w:val="28"/>
        </w:rPr>
        <w:t xml:space="preserve">Планирование племенной работы в племенных хозяйствах. </w:t>
      </w:r>
      <w:r w:rsidRPr="00225FF7">
        <w:rPr>
          <w:rFonts w:ascii="Times New Roman" w:hAnsi="Times New Roman" w:cs="Times New Roman"/>
          <w:sz w:val="28"/>
          <w:szCs w:val="28"/>
        </w:rPr>
        <w:t>Общие требования к перспективному плану племенной работы со стадом.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Теоретические основы крупномасштабной селекции. Организация селекционного процесса в больших массивах скота. Сущность программы крупномасштабной селекции. </w:t>
      </w:r>
    </w:p>
    <w:p w:rsidR="004E645B" w:rsidRPr="00225FF7" w:rsidRDefault="004E645B" w:rsidP="004E645B">
      <w:pPr>
        <w:ind w:firstLine="709"/>
        <w:jc w:val="both"/>
        <w:rPr>
          <w:rFonts w:ascii="Times New Roman" w:hAnsi="Times New Roman" w:cs="Times New Roman"/>
          <w:sz w:val="22"/>
          <w:szCs w:val="28"/>
        </w:rPr>
      </w:pPr>
    </w:p>
    <w:p w:rsidR="000D7FB8" w:rsidRPr="00225FF7" w:rsidRDefault="004E645B" w:rsidP="004E64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225FF7">
        <w:rPr>
          <w:rFonts w:ascii="Times New Roman" w:hAnsi="Times New Roman" w:cs="Times New Roman"/>
          <w:b/>
          <w:sz w:val="28"/>
          <w:szCs w:val="22"/>
        </w:rPr>
        <w:t>3.1</w:t>
      </w:r>
      <w:r w:rsidR="00175EFE" w:rsidRPr="00225FF7">
        <w:rPr>
          <w:rFonts w:ascii="Times New Roman" w:hAnsi="Times New Roman" w:cs="Times New Roman"/>
          <w:b/>
          <w:sz w:val="28"/>
          <w:szCs w:val="22"/>
        </w:rPr>
        <w:t>2</w:t>
      </w:r>
      <w:r w:rsidR="00DA1455" w:rsidRPr="00225FF7">
        <w:rPr>
          <w:rFonts w:ascii="Times New Roman" w:hAnsi="Times New Roman" w:cs="Times New Roman"/>
          <w:b/>
          <w:sz w:val="28"/>
          <w:szCs w:val="22"/>
        </w:rPr>
        <w:t>.</w:t>
      </w:r>
      <w:r w:rsidRPr="00225FF7">
        <w:rPr>
          <w:rFonts w:ascii="Times New Roman" w:hAnsi="Times New Roman" w:cs="Times New Roman"/>
          <w:b/>
          <w:sz w:val="28"/>
          <w:szCs w:val="22"/>
        </w:rPr>
        <w:t xml:space="preserve"> Ускорение генетического прогресса в животноводстве </w:t>
      </w:r>
    </w:p>
    <w:p w:rsidR="004E645B" w:rsidRPr="00225FF7" w:rsidRDefault="004E645B" w:rsidP="004E64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225FF7">
        <w:rPr>
          <w:rFonts w:ascii="Times New Roman" w:hAnsi="Times New Roman" w:cs="Times New Roman"/>
          <w:b/>
          <w:sz w:val="28"/>
          <w:szCs w:val="22"/>
        </w:rPr>
        <w:t>с использованием ДНК-технологий</w:t>
      </w:r>
    </w:p>
    <w:p w:rsidR="004E645B" w:rsidRPr="00225FF7" w:rsidRDefault="004E645B" w:rsidP="004E645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645B" w:rsidRPr="00225FF7" w:rsidRDefault="004E645B" w:rsidP="004E645B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Использование генетических маркеров в животноводстве. Выявление генетически детерминированных заболеваний и достоверности происхождения сельскохозяйственных животных. </w:t>
      </w:r>
    </w:p>
    <w:p w:rsidR="004E645B" w:rsidRPr="00225FF7" w:rsidRDefault="004E645B" w:rsidP="004E645B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Понятие о генетических маркерах. Теоретические основы геномной селекции. Преимущества геномной селекции. Референтная популяция. Практическое применение геномной селекции и перспективы ее использования в животноводстве. </w:t>
      </w:r>
    </w:p>
    <w:p w:rsidR="004E645B" w:rsidRPr="00225FF7" w:rsidRDefault="004E645B" w:rsidP="004E645B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Использование геномного прогноза в программах племенной работы. INTERBULL и организация геномной оценки молочного скота.</w:t>
      </w:r>
    </w:p>
    <w:p w:rsidR="004E645B" w:rsidRPr="00225FF7" w:rsidRDefault="004E645B" w:rsidP="004E645B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FA6E0D" w:rsidRPr="00225FF7" w:rsidRDefault="00FA6E0D" w:rsidP="004E645B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FA6E0D" w:rsidRPr="00225FF7" w:rsidRDefault="00FA6E0D" w:rsidP="004E645B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FA6E0D" w:rsidRPr="00225FF7" w:rsidRDefault="00FA6E0D" w:rsidP="0058085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DA1455" w:rsidRPr="00225FF7" w:rsidRDefault="00DA1455" w:rsidP="00E01051">
      <w:pPr>
        <w:tabs>
          <w:tab w:val="left" w:pos="709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25FF7">
        <w:rPr>
          <w:rFonts w:ascii="Times New Roman" w:hAnsi="Times New Roman" w:cs="Times New Roman"/>
          <w:b/>
          <w:caps/>
          <w:sz w:val="28"/>
          <w:szCs w:val="28"/>
        </w:rPr>
        <w:t>4. Информационно-методическая часть</w:t>
      </w:r>
    </w:p>
    <w:p w:rsidR="00DA1455" w:rsidRPr="00225FF7" w:rsidRDefault="00DA1455" w:rsidP="00E01051">
      <w:pPr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A1455" w:rsidRPr="00225FF7" w:rsidRDefault="00DA1455" w:rsidP="00E01051">
      <w:pPr>
        <w:tabs>
          <w:tab w:val="left" w:pos="709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FF7">
        <w:rPr>
          <w:rFonts w:ascii="Times New Roman" w:hAnsi="Times New Roman" w:cs="Times New Roman"/>
          <w:b/>
          <w:sz w:val="28"/>
          <w:szCs w:val="28"/>
        </w:rPr>
        <w:t>4.1. Литература</w:t>
      </w:r>
    </w:p>
    <w:p w:rsidR="00DA1455" w:rsidRPr="00225FF7" w:rsidRDefault="00DA1455" w:rsidP="00E01051">
      <w:pPr>
        <w:tabs>
          <w:tab w:val="left" w:pos="709"/>
        </w:tabs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455" w:rsidRPr="00225FF7" w:rsidRDefault="00DA1455" w:rsidP="00E01051">
      <w:pPr>
        <w:tabs>
          <w:tab w:val="left" w:pos="709"/>
        </w:tabs>
        <w:autoSpaceDE/>
        <w:autoSpaceDN/>
        <w:adjustRightInd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5FF7">
        <w:rPr>
          <w:rFonts w:ascii="Times New Roman" w:hAnsi="Times New Roman" w:cs="Times New Roman"/>
          <w:b/>
          <w:i/>
          <w:sz w:val="28"/>
          <w:szCs w:val="28"/>
        </w:rPr>
        <w:t>Основная</w:t>
      </w:r>
    </w:p>
    <w:p w:rsidR="00DA1455" w:rsidRPr="00225FF7" w:rsidRDefault="00DA1455" w:rsidP="00E01051">
      <w:pPr>
        <w:tabs>
          <w:tab w:val="left" w:pos="709"/>
        </w:tabs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558EE" w:rsidRPr="00225FF7" w:rsidRDefault="00DA1455" w:rsidP="00E01051">
      <w:pPr>
        <w:widowControl/>
        <w:numPr>
          <w:ilvl w:val="0"/>
          <w:numId w:val="17"/>
        </w:numPr>
        <w:tabs>
          <w:tab w:val="left" w:pos="709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Красота, В. Ф. Разведение сельскохозяйственных животных: учебник для студентов вузов по специальности </w:t>
      </w:r>
      <w:r w:rsidR="004558EE" w:rsidRPr="00225FF7">
        <w:rPr>
          <w:rFonts w:ascii="Times New Roman" w:hAnsi="Times New Roman" w:cs="Times New Roman"/>
          <w:sz w:val="28"/>
          <w:szCs w:val="28"/>
        </w:rPr>
        <w:t>«</w:t>
      </w:r>
      <w:r w:rsidRPr="00225FF7">
        <w:rPr>
          <w:rFonts w:ascii="Times New Roman" w:hAnsi="Times New Roman" w:cs="Times New Roman"/>
          <w:sz w:val="28"/>
          <w:szCs w:val="28"/>
        </w:rPr>
        <w:t>Зоотехния</w:t>
      </w:r>
      <w:r w:rsidR="004558EE" w:rsidRPr="00225FF7">
        <w:rPr>
          <w:rFonts w:ascii="Times New Roman" w:hAnsi="Times New Roman" w:cs="Times New Roman"/>
          <w:sz w:val="28"/>
          <w:szCs w:val="28"/>
        </w:rPr>
        <w:t>»</w:t>
      </w:r>
      <w:r w:rsidRPr="00225FF7">
        <w:rPr>
          <w:rFonts w:ascii="Times New Roman" w:hAnsi="Times New Roman" w:cs="Times New Roman"/>
          <w:sz w:val="28"/>
          <w:szCs w:val="28"/>
        </w:rPr>
        <w:t xml:space="preserve"> / В. Ф. Красота, </w:t>
      </w:r>
    </w:p>
    <w:p w:rsidR="00DA1455" w:rsidRPr="00225FF7" w:rsidRDefault="00DA1455" w:rsidP="00E01051">
      <w:pPr>
        <w:widowControl/>
        <w:tabs>
          <w:tab w:val="left" w:pos="709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Т. Г. Джапаридзе, Н. М. Костомахин; ред. Е. В. Мухортова. – 5-е изд., перераб. и доп. – Москва: КолосС, 2005. – 424 с. </w:t>
      </w:r>
    </w:p>
    <w:p w:rsidR="00DA1455" w:rsidRPr="00225FF7" w:rsidRDefault="00DA1455" w:rsidP="00E01051">
      <w:pPr>
        <w:widowControl/>
        <w:numPr>
          <w:ilvl w:val="0"/>
          <w:numId w:val="17"/>
        </w:numPr>
        <w:tabs>
          <w:tab w:val="left" w:pos="709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Караба, В. И. Разведение сельскохозяйственных животных: учебное пособие для студентов вузов по специальности </w:t>
      </w:r>
      <w:r w:rsidR="004558EE" w:rsidRPr="00225FF7">
        <w:rPr>
          <w:rFonts w:ascii="Times New Roman" w:hAnsi="Times New Roman" w:cs="Times New Roman"/>
          <w:sz w:val="28"/>
          <w:szCs w:val="28"/>
        </w:rPr>
        <w:t>«</w:t>
      </w:r>
      <w:r w:rsidRPr="00225FF7">
        <w:rPr>
          <w:rFonts w:ascii="Times New Roman" w:hAnsi="Times New Roman" w:cs="Times New Roman"/>
          <w:sz w:val="28"/>
          <w:szCs w:val="28"/>
        </w:rPr>
        <w:t>Зоотехния</w:t>
      </w:r>
      <w:r w:rsidR="004558EE" w:rsidRPr="00225FF7">
        <w:rPr>
          <w:rFonts w:ascii="Times New Roman" w:hAnsi="Times New Roman" w:cs="Times New Roman"/>
          <w:sz w:val="28"/>
          <w:szCs w:val="28"/>
        </w:rPr>
        <w:t>»</w:t>
      </w:r>
      <w:r w:rsidRPr="00225FF7">
        <w:rPr>
          <w:rFonts w:ascii="Times New Roman" w:hAnsi="Times New Roman" w:cs="Times New Roman"/>
          <w:sz w:val="28"/>
          <w:szCs w:val="28"/>
        </w:rPr>
        <w:t xml:space="preserve"> / В. И. Караба, В. В. Пилько, В. М. Борисов; Белорусская государственная сельскохозяйственная академия. – Горки: УО БГСХА, 2005. – 368 с. </w:t>
      </w:r>
    </w:p>
    <w:p w:rsidR="002F35D9" w:rsidRPr="00225FF7" w:rsidRDefault="002F35D9" w:rsidP="00E01051">
      <w:pPr>
        <w:pStyle w:val="a7"/>
        <w:widowControl/>
        <w:numPr>
          <w:ilvl w:val="0"/>
          <w:numId w:val="17"/>
        </w:numPr>
        <w:tabs>
          <w:tab w:val="left" w:pos="709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bCs/>
          <w:sz w:val="28"/>
          <w:szCs w:val="28"/>
        </w:rPr>
        <w:t>Кахикало, В. Г.Практикум по разведению животных</w:t>
      </w:r>
      <w:r w:rsidRPr="00225FF7">
        <w:rPr>
          <w:rFonts w:ascii="Times New Roman" w:hAnsi="Times New Roman" w:cs="Times New Roman"/>
          <w:sz w:val="28"/>
          <w:szCs w:val="28"/>
        </w:rPr>
        <w:t xml:space="preserve">: учебное пособие для студентов специальности </w:t>
      </w:r>
      <w:r w:rsidR="004558EE" w:rsidRPr="00225FF7">
        <w:rPr>
          <w:rFonts w:ascii="Times New Roman" w:hAnsi="Times New Roman" w:cs="Times New Roman"/>
          <w:sz w:val="28"/>
          <w:szCs w:val="28"/>
        </w:rPr>
        <w:t>«</w:t>
      </w:r>
      <w:r w:rsidRPr="00225FF7">
        <w:rPr>
          <w:rFonts w:ascii="Times New Roman" w:hAnsi="Times New Roman" w:cs="Times New Roman"/>
          <w:sz w:val="28"/>
          <w:szCs w:val="28"/>
        </w:rPr>
        <w:t>Зоотехния</w:t>
      </w:r>
      <w:r w:rsidR="004558EE" w:rsidRPr="00225FF7">
        <w:rPr>
          <w:rFonts w:ascii="Times New Roman" w:hAnsi="Times New Roman" w:cs="Times New Roman"/>
          <w:sz w:val="28"/>
          <w:szCs w:val="28"/>
        </w:rPr>
        <w:t>»</w:t>
      </w:r>
      <w:r w:rsidRPr="00225FF7">
        <w:rPr>
          <w:rFonts w:ascii="Times New Roman" w:hAnsi="Times New Roman" w:cs="Times New Roman"/>
          <w:sz w:val="28"/>
          <w:szCs w:val="28"/>
        </w:rPr>
        <w:t xml:space="preserve"> очного и заочного обучения / В. Г. Кахикало, Н. Г. Предеина, О. В. Назарченко. – 2-е изд., перераб. и доп. – Санкт-Петербург: Лань, 2013. – 315 с. </w:t>
      </w:r>
    </w:p>
    <w:p w:rsidR="00DA1455" w:rsidRPr="00225FF7" w:rsidRDefault="002F35D9" w:rsidP="0058085F">
      <w:pPr>
        <w:pStyle w:val="a7"/>
        <w:widowControl/>
        <w:numPr>
          <w:ilvl w:val="0"/>
          <w:numId w:val="17"/>
        </w:numPr>
        <w:tabs>
          <w:tab w:val="left" w:pos="709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Кахикало, В.Г. Разведение сельскохозяйственных животных / В.Г. Кахикало, В.Н. Лазаренко, Н.Г. Фенченко, О.В. Назарченко. </w:t>
      </w:r>
      <w:r w:rsidR="004558EE" w:rsidRPr="00225FF7">
        <w:rPr>
          <w:rFonts w:ascii="Times New Roman" w:hAnsi="Times New Roman" w:cs="Times New Roman"/>
          <w:sz w:val="28"/>
          <w:szCs w:val="28"/>
        </w:rPr>
        <w:t>–</w:t>
      </w:r>
      <w:r w:rsidRPr="00225FF7">
        <w:rPr>
          <w:rFonts w:ascii="Times New Roman" w:hAnsi="Times New Roman" w:cs="Times New Roman"/>
          <w:sz w:val="28"/>
          <w:szCs w:val="28"/>
        </w:rPr>
        <w:t xml:space="preserve"> СПб: Изд-во«Лань», 2014 – 360 с.</w:t>
      </w:r>
    </w:p>
    <w:p w:rsidR="0058085F" w:rsidRPr="00225FF7" w:rsidRDefault="0058085F" w:rsidP="0058085F">
      <w:pPr>
        <w:pStyle w:val="a7"/>
        <w:widowControl/>
        <w:tabs>
          <w:tab w:val="left" w:pos="709"/>
        </w:tabs>
        <w:autoSpaceDE/>
        <w:autoSpaceDN/>
        <w:adjustRightInd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8085F" w:rsidRPr="00225FF7" w:rsidRDefault="0058085F" w:rsidP="0058085F">
      <w:pPr>
        <w:pStyle w:val="a7"/>
        <w:widowControl/>
        <w:tabs>
          <w:tab w:val="left" w:pos="709"/>
        </w:tabs>
        <w:autoSpaceDE/>
        <w:autoSpaceDN/>
        <w:adjustRightInd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A1455" w:rsidRPr="00225FF7" w:rsidRDefault="00DA1455" w:rsidP="00E01051">
      <w:pPr>
        <w:tabs>
          <w:tab w:val="left" w:pos="709"/>
        </w:tabs>
        <w:autoSpaceDE/>
        <w:autoSpaceDN/>
        <w:adjustRightInd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5FF7">
        <w:rPr>
          <w:rFonts w:ascii="Times New Roman" w:hAnsi="Times New Roman" w:cs="Times New Roman"/>
          <w:b/>
          <w:i/>
          <w:sz w:val="28"/>
          <w:szCs w:val="28"/>
        </w:rPr>
        <w:t>Дополнительная</w:t>
      </w:r>
    </w:p>
    <w:p w:rsidR="002F35D9" w:rsidRPr="00225FF7" w:rsidRDefault="002F35D9" w:rsidP="00E01051">
      <w:pPr>
        <w:tabs>
          <w:tab w:val="left" w:pos="709"/>
        </w:tabs>
        <w:autoSpaceDE/>
        <w:autoSpaceDN/>
        <w:adjustRightInd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BB3254" w:rsidRPr="00225FF7" w:rsidRDefault="00BB3254" w:rsidP="00E01051">
      <w:pPr>
        <w:tabs>
          <w:tab w:val="left" w:pos="709"/>
        </w:tabs>
        <w:autoSpaceDE/>
        <w:autoSpaceDN/>
        <w:adjustRightInd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E3695" w:rsidRPr="00225FF7" w:rsidRDefault="002F35D9" w:rsidP="00E01051">
      <w:pPr>
        <w:pStyle w:val="a7"/>
        <w:widowControl/>
        <w:numPr>
          <w:ilvl w:val="0"/>
          <w:numId w:val="20"/>
        </w:numPr>
        <w:tabs>
          <w:tab w:val="left" w:pos="709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Веллер, Дж. И. Геномная селекция животных / Дж. И. Веллер. – Санкт-Петербург: Проспект Науки, 2018. – 208 с.</w:t>
      </w:r>
    </w:p>
    <w:p w:rsidR="005E3695" w:rsidRPr="00225FF7" w:rsidRDefault="005E3695" w:rsidP="00E01051">
      <w:pPr>
        <w:pStyle w:val="a7"/>
        <w:widowControl/>
        <w:numPr>
          <w:ilvl w:val="0"/>
          <w:numId w:val="20"/>
        </w:numPr>
        <w:tabs>
          <w:tab w:val="left" w:pos="709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Государственная программа развития аграрного бизнеса в Республике Беларусь на 2016–2020 годы [Электронный ресурс]. – 2016. – Режим </w:t>
      </w:r>
      <w:r w:rsidRPr="00225FF7">
        <w:rPr>
          <w:rFonts w:ascii="Times New Roman" w:hAnsi="Times New Roman" w:cs="Times New Roman"/>
          <w:spacing w:val="-6"/>
          <w:sz w:val="28"/>
          <w:szCs w:val="28"/>
        </w:rPr>
        <w:t>доступа:http://www.pravo.by/main.aspx?guid=12551&amp;p0=C21600196&amp;p1=1.</w:t>
      </w:r>
    </w:p>
    <w:p w:rsidR="002F35D9" w:rsidRPr="00225FF7" w:rsidRDefault="002F35D9" w:rsidP="00E01051">
      <w:pPr>
        <w:pStyle w:val="a7"/>
        <w:widowControl/>
        <w:numPr>
          <w:ilvl w:val="0"/>
          <w:numId w:val="20"/>
        </w:numPr>
        <w:tabs>
          <w:tab w:val="left" w:pos="709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Жебровский, Л. С. Селекция животных: учебник для вузов / Л. С. Жебровский. – Санкт-Петербург: Лань, 2002. – 256 с. </w:t>
      </w:r>
    </w:p>
    <w:p w:rsidR="002F35D9" w:rsidRPr="00225FF7" w:rsidRDefault="002F35D9" w:rsidP="00E01051">
      <w:pPr>
        <w:pStyle w:val="a7"/>
        <w:widowControl/>
        <w:numPr>
          <w:ilvl w:val="0"/>
          <w:numId w:val="20"/>
        </w:numPr>
        <w:tabs>
          <w:tab w:val="left" w:pos="709"/>
        </w:tabs>
        <w:autoSpaceDE/>
        <w:autoSpaceDN/>
        <w:adjustRightInd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Зоотехнические правила о порядке определения продуктивности племенных животных, племенных стад, оценки фенотипических и генотипических признаков племенных животных  // Национальный правовой Интернет-портал Республики Беларусь, 28.09.2013, 8/27858. – Режим доступа: </w:t>
      </w:r>
      <w:hyperlink r:id="rId10" w:history="1">
        <w:r w:rsidRPr="00225FF7">
          <w:rPr>
            <w:rFonts w:ascii="Times New Roman" w:hAnsi="Times New Roman" w:cs="Times New Roman"/>
            <w:color w:val="0000FF"/>
            <w:sz w:val="28"/>
            <w:szCs w:val="28"/>
          </w:rPr>
          <w:t>http://pravo.by/main.aspx?guid=3871&amp;p0=W21327858p&amp;p1=1</w:t>
        </w:r>
      </w:hyperlink>
      <w:r w:rsidR="006323D6" w:rsidRPr="00225FF7">
        <w:rPr>
          <w:rFonts w:ascii="Times New Roman" w:hAnsi="Times New Roman" w:cs="Times New Roman"/>
          <w:color w:val="0000FF"/>
          <w:sz w:val="28"/>
          <w:szCs w:val="28"/>
        </w:rPr>
        <w:t>.</w:t>
      </w:r>
    </w:p>
    <w:p w:rsidR="002F35D9" w:rsidRPr="00225FF7" w:rsidRDefault="002F35D9" w:rsidP="00E01051">
      <w:pPr>
        <w:pStyle w:val="a7"/>
        <w:widowControl/>
        <w:numPr>
          <w:ilvl w:val="0"/>
          <w:numId w:val="20"/>
        </w:numPr>
        <w:tabs>
          <w:tab w:val="left" w:pos="709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Информационная система «ПЛЕМДЕЛО» Министерства сельского хозяйства и продовольствия Республики Беларусь.</w:t>
      </w:r>
      <w:r w:rsidR="006323D6" w:rsidRPr="00225FF7">
        <w:rPr>
          <w:rFonts w:ascii="Times New Roman" w:hAnsi="Times New Roman" w:cs="Times New Roman"/>
          <w:sz w:val="28"/>
          <w:szCs w:val="28"/>
        </w:rPr>
        <w:t>–</w:t>
      </w:r>
      <w:r w:rsidRPr="00225FF7">
        <w:rPr>
          <w:rFonts w:ascii="Times New Roman" w:hAnsi="Times New Roman" w:cs="Times New Roman"/>
          <w:sz w:val="28"/>
          <w:szCs w:val="28"/>
        </w:rPr>
        <w:t>Режим доступа</w:t>
      </w:r>
      <w:r w:rsidR="006323D6" w:rsidRPr="00225FF7">
        <w:rPr>
          <w:rFonts w:ascii="Times New Roman" w:hAnsi="Times New Roman" w:cs="Times New Roman"/>
          <w:sz w:val="28"/>
          <w:szCs w:val="28"/>
        </w:rPr>
        <w:t>:</w:t>
      </w:r>
      <w:hyperlink r:id="rId11" w:history="1">
        <w:r w:rsidRPr="00225FF7">
          <w:rPr>
            <w:rFonts w:ascii="Times New Roman" w:hAnsi="Times New Roman" w:cs="Times New Roman"/>
            <w:color w:val="0000FF"/>
            <w:sz w:val="28"/>
            <w:szCs w:val="24"/>
          </w:rPr>
          <w:t>http://plem.givc.by</w:t>
        </w:r>
      </w:hyperlink>
      <w:r w:rsidRPr="00225FF7">
        <w:rPr>
          <w:rFonts w:ascii="Times New Roman" w:hAnsi="Times New Roman" w:cs="Times New Roman"/>
          <w:color w:val="0000FF"/>
          <w:sz w:val="28"/>
          <w:szCs w:val="24"/>
        </w:rPr>
        <w:t>.</w:t>
      </w:r>
    </w:p>
    <w:p w:rsidR="002F35D9" w:rsidRPr="00225FF7" w:rsidRDefault="002F35D9" w:rsidP="00E01051">
      <w:pPr>
        <w:pStyle w:val="a7"/>
        <w:widowControl/>
        <w:numPr>
          <w:ilvl w:val="0"/>
          <w:numId w:val="20"/>
        </w:numPr>
        <w:tabs>
          <w:tab w:val="left" w:pos="709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О племенном деле в животноводстве: Закон Республики Беларусь № 24-З от 20.05.2013 г. // Национальный правовой Интернет-портал Республики Беларусь, 22.05.2013, 2/2022. – Режим доступа: </w:t>
      </w:r>
      <w:hyperlink r:id="rId12" w:history="1">
        <w:r w:rsidRPr="00225FF7">
          <w:rPr>
            <w:rFonts w:ascii="Times New Roman" w:hAnsi="Times New Roman" w:cs="Times New Roman"/>
            <w:color w:val="0000FF"/>
            <w:sz w:val="28"/>
            <w:szCs w:val="28"/>
          </w:rPr>
          <w:t>http://www.pravo.by/main.aspx?guid=3871&amp;p0=H11300024&amp;p1=1</w:t>
        </w:r>
      </w:hyperlink>
    </w:p>
    <w:p w:rsidR="002F35D9" w:rsidRPr="00225FF7" w:rsidRDefault="002F35D9" w:rsidP="00BB3254">
      <w:pPr>
        <w:pStyle w:val="a7"/>
        <w:numPr>
          <w:ilvl w:val="0"/>
          <w:numId w:val="2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pacing w:val="-8"/>
          <w:sz w:val="28"/>
          <w:szCs w:val="28"/>
        </w:rPr>
        <w:t>Павлова, Т.В. Крупномасштабная селекция: учеб</w:t>
      </w:r>
      <w:r w:rsidR="006323D6" w:rsidRPr="00225FF7">
        <w:rPr>
          <w:rFonts w:ascii="Times New Roman" w:hAnsi="Times New Roman" w:cs="Times New Roman"/>
          <w:spacing w:val="-8"/>
          <w:sz w:val="28"/>
          <w:szCs w:val="28"/>
        </w:rPr>
        <w:t>.</w:t>
      </w:r>
      <w:r w:rsidRPr="00225FF7">
        <w:rPr>
          <w:rFonts w:ascii="Times New Roman" w:hAnsi="Times New Roman" w:cs="Times New Roman"/>
          <w:spacing w:val="-8"/>
          <w:sz w:val="28"/>
          <w:szCs w:val="28"/>
        </w:rPr>
        <w:t>-метод</w:t>
      </w:r>
      <w:r w:rsidR="006323D6" w:rsidRPr="00225FF7">
        <w:rPr>
          <w:rFonts w:ascii="Times New Roman" w:hAnsi="Times New Roman" w:cs="Times New Roman"/>
          <w:spacing w:val="-8"/>
          <w:sz w:val="28"/>
          <w:szCs w:val="28"/>
        </w:rPr>
        <w:t>.</w:t>
      </w:r>
      <w:r w:rsidRPr="00225FF7">
        <w:rPr>
          <w:rFonts w:ascii="Times New Roman" w:hAnsi="Times New Roman" w:cs="Times New Roman"/>
          <w:spacing w:val="-8"/>
          <w:sz w:val="28"/>
          <w:szCs w:val="28"/>
        </w:rPr>
        <w:t xml:space="preserve"> пособие для</w:t>
      </w:r>
      <w:r w:rsidRPr="00225FF7">
        <w:rPr>
          <w:rFonts w:ascii="Times New Roman" w:hAnsi="Times New Roman" w:cs="Times New Roman"/>
          <w:sz w:val="28"/>
          <w:szCs w:val="28"/>
        </w:rPr>
        <w:t xml:space="preserve"> студентов учреждений высшего образования, обучающихся по специальности «Зоотехния» / Т.В. Павлова, Н. В. Казаровец, Н.И. Гавриченко ; Витебская государственная академия ветеринарной медицины. – Витебск: ВГАВМ, 2017. – 78 с.</w:t>
      </w:r>
    </w:p>
    <w:p w:rsidR="002F35D9" w:rsidRPr="00225FF7" w:rsidRDefault="002F35D9" w:rsidP="00E01051">
      <w:pPr>
        <w:pStyle w:val="a7"/>
        <w:widowControl/>
        <w:numPr>
          <w:ilvl w:val="0"/>
          <w:numId w:val="20"/>
        </w:numPr>
        <w:tabs>
          <w:tab w:val="left" w:pos="709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Племенная работа в молочном скотоводстве: [монография] / Н. В. Казаровец [и др.]; учреждение образования </w:t>
      </w:r>
      <w:r w:rsidR="006323D6" w:rsidRPr="00225FF7">
        <w:rPr>
          <w:rFonts w:ascii="Times New Roman" w:hAnsi="Times New Roman" w:cs="Times New Roman"/>
          <w:sz w:val="28"/>
          <w:szCs w:val="28"/>
        </w:rPr>
        <w:t>«</w:t>
      </w:r>
      <w:r w:rsidRPr="00225FF7">
        <w:rPr>
          <w:rFonts w:ascii="Times New Roman" w:hAnsi="Times New Roman" w:cs="Times New Roman"/>
          <w:sz w:val="28"/>
          <w:szCs w:val="28"/>
        </w:rPr>
        <w:t>Белорусский государственный аграрный технический университет</w:t>
      </w:r>
      <w:r w:rsidR="006323D6" w:rsidRPr="00225FF7">
        <w:rPr>
          <w:rFonts w:ascii="Times New Roman" w:hAnsi="Times New Roman" w:cs="Times New Roman"/>
          <w:sz w:val="28"/>
          <w:szCs w:val="28"/>
        </w:rPr>
        <w:t>»</w:t>
      </w:r>
      <w:r w:rsidRPr="00225FF7">
        <w:rPr>
          <w:rFonts w:ascii="Times New Roman" w:hAnsi="Times New Roman" w:cs="Times New Roman"/>
          <w:sz w:val="28"/>
          <w:szCs w:val="28"/>
        </w:rPr>
        <w:t xml:space="preserve">. – Минск: БГАТУ, 2012. – 421 с. </w:t>
      </w:r>
    </w:p>
    <w:p w:rsidR="002F35D9" w:rsidRPr="00225FF7" w:rsidRDefault="002F35D9" w:rsidP="00E01051">
      <w:pPr>
        <w:pStyle w:val="a7"/>
        <w:numPr>
          <w:ilvl w:val="0"/>
          <w:numId w:val="20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Племенная работа по формированию массива скота желательного типа /Н. В. Казаровец [и др.].– Минск, 2008. – 237 с. </w:t>
      </w:r>
    </w:p>
    <w:p w:rsidR="006323D6" w:rsidRPr="00225FF7" w:rsidRDefault="002F35D9" w:rsidP="00E01051">
      <w:pPr>
        <w:widowControl/>
        <w:numPr>
          <w:ilvl w:val="0"/>
          <w:numId w:val="20"/>
        </w:numPr>
        <w:tabs>
          <w:tab w:val="left" w:pos="709"/>
        </w:tabs>
        <w:autoSpaceDE/>
        <w:autoSpaceDN/>
        <w:adjustRightInd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25FF7">
        <w:rPr>
          <w:rFonts w:ascii="Times New Roman" w:hAnsi="Times New Roman" w:cs="Times New Roman"/>
          <w:bCs/>
          <w:sz w:val="28"/>
          <w:szCs w:val="28"/>
        </w:rPr>
        <w:t>Практикум по племенному</w:t>
      </w:r>
      <w:r w:rsidRPr="00225FF7">
        <w:rPr>
          <w:rFonts w:ascii="Times New Roman" w:hAnsi="Times New Roman" w:cs="Times New Roman"/>
          <w:sz w:val="28"/>
          <w:szCs w:val="28"/>
        </w:rPr>
        <w:t xml:space="preserve"> делу в скотоводстве: учебное пособие для студентов, обучающихся по направлению подготовки </w:t>
      </w:r>
      <w:r w:rsidR="006323D6" w:rsidRPr="00225FF7">
        <w:rPr>
          <w:rFonts w:ascii="Times New Roman" w:hAnsi="Times New Roman" w:cs="Times New Roman"/>
          <w:sz w:val="28"/>
          <w:szCs w:val="28"/>
        </w:rPr>
        <w:t>«</w:t>
      </w:r>
      <w:r w:rsidRPr="00225FF7">
        <w:rPr>
          <w:rFonts w:ascii="Times New Roman" w:hAnsi="Times New Roman" w:cs="Times New Roman"/>
          <w:sz w:val="28"/>
          <w:szCs w:val="28"/>
        </w:rPr>
        <w:t>Зоотехния</w:t>
      </w:r>
      <w:r w:rsidR="006323D6" w:rsidRPr="00225FF7">
        <w:rPr>
          <w:rFonts w:ascii="Times New Roman" w:hAnsi="Times New Roman" w:cs="Times New Roman"/>
          <w:sz w:val="28"/>
          <w:szCs w:val="28"/>
        </w:rPr>
        <w:t>»</w:t>
      </w:r>
      <w:r w:rsidRPr="00225FF7">
        <w:rPr>
          <w:rFonts w:ascii="Times New Roman" w:hAnsi="Times New Roman" w:cs="Times New Roman"/>
          <w:sz w:val="28"/>
          <w:szCs w:val="28"/>
        </w:rPr>
        <w:t xml:space="preserve"> / </w:t>
      </w:r>
    </w:p>
    <w:p w:rsidR="002F35D9" w:rsidRPr="00225FF7" w:rsidRDefault="002F35D9" w:rsidP="00E01051">
      <w:pPr>
        <w:widowControl/>
        <w:tabs>
          <w:tab w:val="left" w:pos="709"/>
        </w:tabs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В.Г. Кахикало [и др.]; ред. В. Г. Кахикало. – Санкт-Петербург: Лань, 2010. – 285 с. </w:t>
      </w:r>
    </w:p>
    <w:p w:rsidR="002F35D9" w:rsidRPr="00225FF7" w:rsidRDefault="002F35D9" w:rsidP="00E01051">
      <w:pPr>
        <w:pStyle w:val="a7"/>
        <w:widowControl/>
        <w:numPr>
          <w:ilvl w:val="0"/>
          <w:numId w:val="20"/>
        </w:numPr>
        <w:tabs>
          <w:tab w:val="left" w:pos="709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Республиканская программа по племенному делу в животноводстве на 2011–2015 годы. – Минск, 2010. – 84 с.  </w:t>
      </w:r>
    </w:p>
    <w:p w:rsidR="002F35D9" w:rsidRPr="00225FF7" w:rsidRDefault="002F35D9" w:rsidP="00E01051">
      <w:pPr>
        <w:pStyle w:val="a7"/>
        <w:widowControl/>
        <w:numPr>
          <w:ilvl w:val="0"/>
          <w:numId w:val="20"/>
        </w:numPr>
        <w:tabs>
          <w:tab w:val="left" w:pos="426"/>
          <w:tab w:val="left" w:pos="709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5FF7">
        <w:rPr>
          <w:rFonts w:ascii="Times New Roman" w:hAnsi="Times New Roman" w:cs="Times New Roman"/>
          <w:sz w:val="28"/>
          <w:szCs w:val="28"/>
        </w:rPr>
        <w:t>Сайт</w:t>
      </w:r>
      <w:r w:rsidRPr="00225FF7">
        <w:rPr>
          <w:rFonts w:ascii="Times New Roman" w:hAnsi="Times New Roman" w:cs="Times New Roman"/>
          <w:sz w:val="28"/>
          <w:szCs w:val="28"/>
          <w:lang w:val="en-US"/>
        </w:rPr>
        <w:t xml:space="preserve"> Canadian Dairy Network.</w:t>
      </w:r>
      <w:r w:rsidR="006323D6" w:rsidRPr="00225FF7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225FF7">
        <w:rPr>
          <w:rFonts w:ascii="Times New Roman" w:hAnsi="Times New Roman" w:cs="Times New Roman"/>
          <w:iCs/>
          <w:color w:val="333333"/>
          <w:sz w:val="28"/>
          <w:szCs w:val="28"/>
        </w:rPr>
        <w:t>Режимдоступа</w:t>
      </w:r>
      <w:r w:rsidR="006323D6" w:rsidRPr="00225FF7">
        <w:rPr>
          <w:rFonts w:ascii="Times New Roman" w:hAnsi="Times New Roman" w:cs="Times New Roman"/>
          <w:iCs/>
          <w:color w:val="333333"/>
          <w:sz w:val="28"/>
          <w:szCs w:val="28"/>
          <w:lang w:val="en-US"/>
        </w:rPr>
        <w:t>:</w:t>
      </w:r>
      <w:hyperlink r:id="rId13" w:history="1">
        <w:r w:rsidRPr="00225FF7">
          <w:rPr>
            <w:rFonts w:ascii="Times New Roman" w:hAnsi="Times New Roman" w:cs="Times New Roman"/>
            <w:color w:val="0000FF"/>
            <w:sz w:val="28"/>
            <w:szCs w:val="28"/>
            <w:lang w:val="en-US"/>
          </w:rPr>
          <w:t>http://www.cdn.ca/home.php</w:t>
        </w:r>
      </w:hyperlink>
      <w:r w:rsidRPr="00225FF7">
        <w:rPr>
          <w:rFonts w:ascii="Times New Roman" w:hAnsi="Times New Roman" w:cs="Times New Roman"/>
          <w:iCs/>
          <w:color w:val="0000FF"/>
          <w:sz w:val="28"/>
          <w:szCs w:val="28"/>
          <w:lang w:val="en-US"/>
        </w:rPr>
        <w:t>.</w:t>
      </w:r>
    </w:p>
    <w:p w:rsidR="002F35D9" w:rsidRPr="00225FF7" w:rsidRDefault="002F35D9" w:rsidP="00E01051">
      <w:pPr>
        <w:pStyle w:val="a7"/>
        <w:widowControl/>
        <w:numPr>
          <w:ilvl w:val="0"/>
          <w:numId w:val="20"/>
        </w:numPr>
        <w:tabs>
          <w:tab w:val="left" w:pos="709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 xml:space="preserve">Щеглов, Е. В. Разведение сельскохозяйственных животных: учебное пособие для студентов вузов по специальности </w:t>
      </w:r>
      <w:r w:rsidR="006323D6" w:rsidRPr="00225FF7">
        <w:rPr>
          <w:rFonts w:ascii="Times New Roman" w:hAnsi="Times New Roman" w:cs="Times New Roman"/>
          <w:sz w:val="28"/>
          <w:szCs w:val="28"/>
        </w:rPr>
        <w:t>«</w:t>
      </w:r>
      <w:r w:rsidRPr="00225FF7">
        <w:rPr>
          <w:rFonts w:ascii="Times New Roman" w:hAnsi="Times New Roman" w:cs="Times New Roman"/>
          <w:sz w:val="28"/>
          <w:szCs w:val="28"/>
        </w:rPr>
        <w:t>Зоотехния</w:t>
      </w:r>
      <w:r w:rsidR="006323D6" w:rsidRPr="00225FF7">
        <w:rPr>
          <w:rFonts w:ascii="Times New Roman" w:hAnsi="Times New Roman" w:cs="Times New Roman"/>
          <w:sz w:val="28"/>
          <w:szCs w:val="28"/>
        </w:rPr>
        <w:t>»</w:t>
      </w:r>
      <w:r w:rsidRPr="00225FF7">
        <w:rPr>
          <w:rFonts w:ascii="Times New Roman" w:hAnsi="Times New Roman" w:cs="Times New Roman"/>
          <w:sz w:val="28"/>
          <w:szCs w:val="28"/>
        </w:rPr>
        <w:t xml:space="preserve"> / Е. В. Щеглов, В. В. Попов. – Москва: КолосС, 2004. – 120 с. </w:t>
      </w:r>
    </w:p>
    <w:p w:rsidR="002F35D9" w:rsidRPr="00225FF7" w:rsidRDefault="002F35D9" w:rsidP="00E01051">
      <w:pPr>
        <w:widowControl/>
        <w:tabs>
          <w:tab w:val="left" w:pos="709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254" w:rsidRPr="00225FF7" w:rsidRDefault="00BB3254" w:rsidP="00BB3254">
      <w:pPr>
        <w:tabs>
          <w:tab w:val="left" w:pos="567"/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FF7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 xml:space="preserve">4.2. </w:t>
      </w:r>
      <w:r w:rsidRPr="00225FF7">
        <w:rPr>
          <w:rFonts w:ascii="Times New Roman" w:hAnsi="Times New Roman" w:cs="Times New Roman"/>
          <w:b/>
          <w:sz w:val="28"/>
          <w:szCs w:val="28"/>
        </w:rPr>
        <w:t>Методы (технологии) обучения</w:t>
      </w:r>
    </w:p>
    <w:p w:rsidR="00BB3254" w:rsidRPr="00225FF7" w:rsidRDefault="00BB3254" w:rsidP="00BB3254">
      <w:pPr>
        <w:tabs>
          <w:tab w:val="left" w:pos="567"/>
          <w:tab w:val="left" w:pos="108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В процессе освоения учебной дисциплины используется</w:t>
      </w:r>
      <w:r w:rsidRPr="00225FF7">
        <w:rPr>
          <w:sz w:val="28"/>
          <w:szCs w:val="28"/>
        </w:rPr>
        <w:t xml:space="preserve"> </w:t>
      </w:r>
      <w:r w:rsidRPr="00225FF7">
        <w:rPr>
          <w:rFonts w:ascii="Times New Roman" w:hAnsi="Times New Roman" w:cs="Times New Roman"/>
          <w:sz w:val="28"/>
          <w:szCs w:val="28"/>
        </w:rPr>
        <w:t>модульно-рейтинговая технология.</w:t>
      </w:r>
    </w:p>
    <w:p w:rsidR="00BB3254" w:rsidRPr="00225FF7" w:rsidRDefault="00BB3254" w:rsidP="00BB3254">
      <w:pPr>
        <w:tabs>
          <w:tab w:val="left" w:pos="567"/>
          <w:tab w:val="left" w:pos="108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Основными методами являются:</w:t>
      </w:r>
    </w:p>
    <w:p w:rsidR="00BB3254" w:rsidRPr="00225FF7" w:rsidRDefault="00BB3254" w:rsidP="00BB3254">
      <w:pPr>
        <w:pStyle w:val="a7"/>
        <w:tabs>
          <w:tab w:val="left" w:pos="567"/>
          <w:tab w:val="left" w:pos="108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- элементы проблемного изучения учебной дисциплины, реализуемые на лекционных занятиях и при самостоятельной работе;</w:t>
      </w:r>
    </w:p>
    <w:p w:rsidR="00BB3254" w:rsidRPr="00225FF7" w:rsidRDefault="00BB3254" w:rsidP="00BB3254">
      <w:pPr>
        <w:pStyle w:val="a7"/>
        <w:tabs>
          <w:tab w:val="left" w:pos="567"/>
          <w:tab w:val="left" w:pos="108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- элементы учебно-исследовательской деятельности, реализуемые на лабораторных занятиях и при самостоятельной работе.</w:t>
      </w:r>
    </w:p>
    <w:p w:rsidR="00BB3254" w:rsidRPr="00225FF7" w:rsidRDefault="00BB3254" w:rsidP="00BB3254">
      <w:pPr>
        <w:pStyle w:val="a7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</w:p>
    <w:p w:rsidR="00BB3254" w:rsidRPr="00225FF7" w:rsidRDefault="00BB3254" w:rsidP="00BB3254">
      <w:pPr>
        <w:tabs>
          <w:tab w:val="left" w:pos="567"/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FF7">
        <w:rPr>
          <w:rFonts w:ascii="Times New Roman" w:hAnsi="Times New Roman" w:cs="Times New Roman"/>
          <w:b/>
          <w:sz w:val="28"/>
          <w:szCs w:val="28"/>
        </w:rPr>
        <w:t>4.3.Методические рекомендации по организации и выполнению</w:t>
      </w:r>
    </w:p>
    <w:p w:rsidR="00BB3254" w:rsidRPr="00225FF7" w:rsidRDefault="00BB3254" w:rsidP="00BB3254">
      <w:pPr>
        <w:tabs>
          <w:tab w:val="left" w:pos="567"/>
          <w:tab w:val="left" w:pos="1080"/>
        </w:tabs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FF7">
        <w:rPr>
          <w:rFonts w:ascii="Times New Roman" w:hAnsi="Times New Roman" w:cs="Times New Roman"/>
          <w:b/>
          <w:sz w:val="28"/>
          <w:szCs w:val="28"/>
        </w:rPr>
        <w:t xml:space="preserve">самостоятельной работы </w:t>
      </w:r>
    </w:p>
    <w:p w:rsidR="00BB3254" w:rsidRPr="00225FF7" w:rsidRDefault="00BB3254" w:rsidP="00BB3254">
      <w:pPr>
        <w:ind w:firstLine="426"/>
        <w:jc w:val="both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225FF7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Самостоятельная работа студентов по данной дисциплине организуется в соответствии с Положением о самостоятельной работе студентов, утвержденным Министерством образования Республики Беларусь, требованиями образовательного стандарта, Положением о самостоятельной работе, разработанным и утвержденным учреждением высшего образования, и другими документами учреждения высшего образования по организации, выполнению и контролю самостоятельной работы студентов.</w:t>
      </w:r>
    </w:p>
    <w:p w:rsidR="00BB3254" w:rsidRPr="00225FF7" w:rsidRDefault="00BB3254" w:rsidP="00BB3254">
      <w:pPr>
        <w:ind w:firstLine="426"/>
        <w:jc w:val="both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225FF7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При организации самостоятельной работы студентов, кроме использования при изучении лекционных материалов (включая электронные и бумажные тексты лекций), учебников, учебно-методических пособий, реализуются следующие формы самостоятельной работы: подготовка рефератов и (или) презентаций по темам, выносимым на самостоятельное изучение, выполнение курсового проектирования.</w:t>
      </w:r>
    </w:p>
    <w:p w:rsidR="00BB3254" w:rsidRPr="00225FF7" w:rsidRDefault="00BB3254" w:rsidP="00BB3254">
      <w:pPr>
        <w:pStyle w:val="a7"/>
        <w:tabs>
          <w:tab w:val="left" w:pos="567"/>
          <w:tab w:val="left" w:pos="1080"/>
        </w:tabs>
        <w:ind w:left="0" w:firstLine="284"/>
        <w:jc w:val="both"/>
        <w:rPr>
          <w:b/>
          <w:sz w:val="28"/>
          <w:szCs w:val="28"/>
        </w:rPr>
      </w:pPr>
    </w:p>
    <w:p w:rsidR="00BB3254" w:rsidRPr="00225FF7" w:rsidRDefault="00BB3254" w:rsidP="00BB3254">
      <w:pPr>
        <w:tabs>
          <w:tab w:val="left" w:pos="567"/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FF7">
        <w:rPr>
          <w:rFonts w:ascii="Times New Roman" w:hAnsi="Times New Roman" w:cs="Times New Roman"/>
          <w:b/>
          <w:sz w:val="28"/>
          <w:szCs w:val="28"/>
        </w:rPr>
        <w:t>4.4.Перечень рекомендуемых средств диагностики компетенций</w:t>
      </w:r>
    </w:p>
    <w:p w:rsidR="00BB3254" w:rsidRPr="00225FF7" w:rsidRDefault="00BB3254" w:rsidP="00BB3254">
      <w:pPr>
        <w:pStyle w:val="a7"/>
        <w:tabs>
          <w:tab w:val="left" w:pos="567"/>
          <w:tab w:val="left" w:pos="108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Для оценки учебных достижений студентов в приобретении компетенций рекомендуется использовать следующий диагностический инструментарий:</w:t>
      </w:r>
    </w:p>
    <w:p w:rsidR="00BB3254" w:rsidRPr="00225FF7" w:rsidRDefault="00BB3254" w:rsidP="00BB3254">
      <w:pPr>
        <w:pStyle w:val="a7"/>
        <w:tabs>
          <w:tab w:val="left" w:pos="567"/>
          <w:tab w:val="left" w:pos="108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softHyphen/>
        <w:t>– проведение текущих (контрольных) опросов;</w:t>
      </w:r>
    </w:p>
    <w:p w:rsidR="00BB3254" w:rsidRPr="00225FF7" w:rsidRDefault="00BB3254" w:rsidP="00BB3254">
      <w:pPr>
        <w:pStyle w:val="a7"/>
        <w:tabs>
          <w:tab w:val="left" w:pos="567"/>
          <w:tab w:val="left" w:pos="108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– защита выполненных лабораторных работ;</w:t>
      </w:r>
    </w:p>
    <w:p w:rsidR="00BB3254" w:rsidRPr="00225FF7" w:rsidRDefault="00BB3254" w:rsidP="00BB3254">
      <w:pPr>
        <w:pStyle w:val="a7"/>
        <w:tabs>
          <w:tab w:val="left" w:pos="567"/>
          <w:tab w:val="left" w:pos="108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– сдача модулей (блоков);</w:t>
      </w:r>
    </w:p>
    <w:p w:rsidR="00BB3254" w:rsidRPr="00225FF7" w:rsidRDefault="00BB3254" w:rsidP="00BB3254">
      <w:pPr>
        <w:pStyle w:val="a7"/>
        <w:tabs>
          <w:tab w:val="left" w:pos="567"/>
          <w:tab w:val="left" w:pos="108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– защита курсового проекта (работы);</w:t>
      </w:r>
    </w:p>
    <w:p w:rsidR="00C77C32" w:rsidRPr="00225FF7" w:rsidRDefault="00BB3254" w:rsidP="00BB3254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5FF7">
        <w:rPr>
          <w:rFonts w:ascii="Times New Roman" w:hAnsi="Times New Roman" w:cs="Times New Roman"/>
          <w:sz w:val="28"/>
          <w:szCs w:val="28"/>
        </w:rPr>
        <w:t>– сдача экзамена, зачёта.</w:t>
      </w:r>
    </w:p>
    <w:p w:rsidR="00C77C32" w:rsidRPr="00225FF7" w:rsidRDefault="00C77C32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7C32" w:rsidRPr="00225FF7" w:rsidRDefault="00C77C32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7C32" w:rsidRPr="00225FF7" w:rsidRDefault="00C77C32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7C32" w:rsidRPr="00225FF7" w:rsidRDefault="00C77C32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7C32" w:rsidRPr="00225FF7" w:rsidRDefault="00C77C32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7C32" w:rsidRPr="00225FF7" w:rsidRDefault="00C77C32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7C32" w:rsidRPr="00225FF7" w:rsidRDefault="00C77C32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7C32" w:rsidRPr="00225FF7" w:rsidRDefault="00C77C32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7C32" w:rsidRPr="00225FF7" w:rsidRDefault="00C77C32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7C32" w:rsidRPr="00225FF7" w:rsidRDefault="00C77C32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7C32" w:rsidRPr="00225FF7" w:rsidRDefault="00C77C32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7C32" w:rsidRPr="00225FF7" w:rsidRDefault="00C77C32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7C32" w:rsidRPr="00225FF7" w:rsidRDefault="00C77C32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7C32" w:rsidRPr="00225FF7" w:rsidRDefault="00C77C32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7C32" w:rsidRPr="00225FF7" w:rsidRDefault="00C77C32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7C32" w:rsidRPr="00225FF7" w:rsidRDefault="00C77C32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7C32" w:rsidRPr="00225FF7" w:rsidRDefault="00C77C32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7C32" w:rsidRPr="00225FF7" w:rsidRDefault="00C77C32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7C32" w:rsidRPr="00225FF7" w:rsidRDefault="00C77C32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7C32" w:rsidRPr="00225FF7" w:rsidRDefault="00C77C32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7C32" w:rsidRPr="00225FF7" w:rsidRDefault="00C77C32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7C32" w:rsidRPr="00225FF7" w:rsidRDefault="00C77C32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7C32" w:rsidRPr="00225FF7" w:rsidRDefault="00C77C32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7C32" w:rsidRPr="00225FF7" w:rsidRDefault="00C77C32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7C32" w:rsidRPr="00225FF7" w:rsidRDefault="00C77C32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7C32" w:rsidRPr="00225FF7" w:rsidRDefault="00C77C32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7C32" w:rsidRPr="00225FF7" w:rsidRDefault="00C77C32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B3254" w:rsidRPr="00225FF7" w:rsidRDefault="00BB3254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B3254" w:rsidRPr="00225FF7" w:rsidRDefault="00BB3254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B3254" w:rsidRPr="00225FF7" w:rsidRDefault="00BB3254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B3254" w:rsidRPr="00225FF7" w:rsidRDefault="00BB3254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B3254" w:rsidRPr="00225FF7" w:rsidRDefault="00BB3254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B3254" w:rsidRPr="00225FF7" w:rsidRDefault="00BB3254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B3254" w:rsidRPr="00225FF7" w:rsidRDefault="00BB3254" w:rsidP="00E41E9D">
      <w:pPr>
        <w:widowControl/>
        <w:autoSpaceDE/>
        <w:autoSpaceDN/>
        <w:adjustRightInd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77C32" w:rsidRPr="00971617" w:rsidRDefault="00C77C32" w:rsidP="00971617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77C32" w:rsidRPr="00971617" w:rsidSect="002D2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3D6" w:rsidRDefault="005E73D6" w:rsidP="002D2204">
      <w:r>
        <w:separator/>
      </w:r>
    </w:p>
  </w:endnote>
  <w:endnote w:type="continuationSeparator" w:id="0">
    <w:p w:rsidR="005E73D6" w:rsidRDefault="005E73D6" w:rsidP="002D2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3D6" w:rsidRDefault="005E73D6" w:rsidP="002D2204">
      <w:r>
        <w:separator/>
      </w:r>
    </w:p>
  </w:footnote>
  <w:footnote w:type="continuationSeparator" w:id="0">
    <w:p w:rsidR="005E73D6" w:rsidRDefault="005E73D6" w:rsidP="002D22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9076120"/>
      <w:docPartObj>
        <w:docPartGallery w:val="Page Numbers (Top of Page)"/>
        <w:docPartUnique/>
      </w:docPartObj>
    </w:sdtPr>
    <w:sdtEndPr/>
    <w:sdtContent>
      <w:p w:rsidR="000608FC" w:rsidRDefault="000608F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608FC" w:rsidRDefault="000608F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8888900"/>
      <w:docPartObj>
        <w:docPartGallery w:val="Page Numbers (Top of Page)"/>
        <w:docPartUnique/>
      </w:docPartObj>
    </w:sdtPr>
    <w:sdtEndPr/>
    <w:sdtContent>
      <w:p w:rsidR="000608FC" w:rsidRDefault="000608FC" w:rsidP="001B09E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5F7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304903C"/>
    <w:lvl w:ilvl="0">
      <w:numFmt w:val="bullet"/>
      <w:lvlText w:val="*"/>
      <w:lvlJc w:val="left"/>
    </w:lvl>
  </w:abstractNum>
  <w:abstractNum w:abstractNumId="1">
    <w:nsid w:val="05694A96"/>
    <w:multiLevelType w:val="hybridMultilevel"/>
    <w:tmpl w:val="1756A3FC"/>
    <w:lvl w:ilvl="0" w:tplc="3304903C">
      <w:numFmt w:val="bullet"/>
      <w:lvlText w:val="-"/>
      <w:lvlJc w:val="left"/>
      <w:pPr>
        <w:ind w:left="12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9A11807"/>
    <w:multiLevelType w:val="hybridMultilevel"/>
    <w:tmpl w:val="9410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F76C4"/>
    <w:multiLevelType w:val="hybridMultilevel"/>
    <w:tmpl w:val="2C94718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FC65CC0"/>
    <w:multiLevelType w:val="hybridMultilevel"/>
    <w:tmpl w:val="96E0A982"/>
    <w:lvl w:ilvl="0" w:tplc="68F02D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D260EA"/>
    <w:multiLevelType w:val="hybridMultilevel"/>
    <w:tmpl w:val="D7545DCE"/>
    <w:lvl w:ilvl="0" w:tplc="12F8F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577B4"/>
    <w:multiLevelType w:val="multilevel"/>
    <w:tmpl w:val="088C640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27A52728"/>
    <w:multiLevelType w:val="hybridMultilevel"/>
    <w:tmpl w:val="F55EA3AA"/>
    <w:lvl w:ilvl="0" w:tplc="1C6CA8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A71BD1"/>
    <w:multiLevelType w:val="hybridMultilevel"/>
    <w:tmpl w:val="078AA4B0"/>
    <w:lvl w:ilvl="0" w:tplc="780CF848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31BCB"/>
    <w:multiLevelType w:val="multilevel"/>
    <w:tmpl w:val="ACD2A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442C7FE9"/>
    <w:multiLevelType w:val="hybridMultilevel"/>
    <w:tmpl w:val="C42C6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1D2F3A"/>
    <w:multiLevelType w:val="hybridMultilevel"/>
    <w:tmpl w:val="29ECC4A2"/>
    <w:lvl w:ilvl="0" w:tplc="4EC68DBE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4F86B69"/>
    <w:multiLevelType w:val="singleLevel"/>
    <w:tmpl w:val="0419000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</w:abstractNum>
  <w:abstractNum w:abstractNumId="13">
    <w:nsid w:val="576B5F23"/>
    <w:multiLevelType w:val="multilevel"/>
    <w:tmpl w:val="ACD2A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583D575A"/>
    <w:multiLevelType w:val="hybridMultilevel"/>
    <w:tmpl w:val="A7923FB6"/>
    <w:lvl w:ilvl="0" w:tplc="12F8FF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AC75309"/>
    <w:multiLevelType w:val="hybridMultilevel"/>
    <w:tmpl w:val="9DAA1574"/>
    <w:lvl w:ilvl="0" w:tplc="6D6AD3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99309F"/>
    <w:multiLevelType w:val="hybridMultilevel"/>
    <w:tmpl w:val="04AC74F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26DA7"/>
    <w:multiLevelType w:val="hybridMultilevel"/>
    <w:tmpl w:val="737A6890"/>
    <w:lvl w:ilvl="0" w:tplc="C08AF4A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13"/>
  </w:num>
  <w:num w:numId="4">
    <w:abstractNumId w:val="2"/>
  </w:num>
  <w:num w:numId="5">
    <w:abstractNumId w:val="11"/>
  </w:num>
  <w:num w:numId="6">
    <w:abstractNumId w:val="9"/>
  </w:num>
  <w:num w:numId="7">
    <w:abstractNumId w:val="16"/>
  </w:num>
  <w:num w:numId="8">
    <w:abstractNumId w:val="12"/>
  </w:num>
  <w:num w:numId="9">
    <w:abstractNumId w:val="3"/>
  </w:num>
  <w:num w:numId="10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32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42"/>
        <w:lvlJc w:val="left"/>
        <w:rPr>
          <w:rFonts w:ascii="Times New Roman" w:hAnsi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5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16">
    <w:abstractNumId w:val="6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5"/>
  </w:num>
  <w:num w:numId="21">
    <w:abstractNumId w:val="1"/>
  </w:num>
  <w:num w:numId="22">
    <w:abstractNumId w:val="14"/>
  </w:num>
  <w:num w:numId="23">
    <w:abstractNumId w:val="1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357"/>
  <w:doNotHyphenateCaps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B7A"/>
    <w:rsid w:val="00001681"/>
    <w:rsid w:val="00011DAC"/>
    <w:rsid w:val="00021B89"/>
    <w:rsid w:val="0002440E"/>
    <w:rsid w:val="00030BD0"/>
    <w:rsid w:val="00057542"/>
    <w:rsid w:val="000608FC"/>
    <w:rsid w:val="00066ABF"/>
    <w:rsid w:val="0007138E"/>
    <w:rsid w:val="00072294"/>
    <w:rsid w:val="00074896"/>
    <w:rsid w:val="0008403A"/>
    <w:rsid w:val="00096A18"/>
    <w:rsid w:val="000A0CDF"/>
    <w:rsid w:val="000D4489"/>
    <w:rsid w:val="000D7FB8"/>
    <w:rsid w:val="000F00E1"/>
    <w:rsid w:val="000F0512"/>
    <w:rsid w:val="000F229B"/>
    <w:rsid w:val="000F6A01"/>
    <w:rsid w:val="00101AF1"/>
    <w:rsid w:val="001036E3"/>
    <w:rsid w:val="001041FD"/>
    <w:rsid w:val="001142A3"/>
    <w:rsid w:val="001208A8"/>
    <w:rsid w:val="00121DC3"/>
    <w:rsid w:val="0013655D"/>
    <w:rsid w:val="00151240"/>
    <w:rsid w:val="00151696"/>
    <w:rsid w:val="001553A2"/>
    <w:rsid w:val="001562F6"/>
    <w:rsid w:val="0016462E"/>
    <w:rsid w:val="00165762"/>
    <w:rsid w:val="001752F5"/>
    <w:rsid w:val="00175EFE"/>
    <w:rsid w:val="001776E0"/>
    <w:rsid w:val="00182162"/>
    <w:rsid w:val="0018585C"/>
    <w:rsid w:val="00197202"/>
    <w:rsid w:val="001A21E2"/>
    <w:rsid w:val="001A5585"/>
    <w:rsid w:val="001B09EC"/>
    <w:rsid w:val="001B5AB1"/>
    <w:rsid w:val="001C11EC"/>
    <w:rsid w:val="001C3C50"/>
    <w:rsid w:val="001E1C14"/>
    <w:rsid w:val="002013D9"/>
    <w:rsid w:val="00204D9E"/>
    <w:rsid w:val="00215339"/>
    <w:rsid w:val="002153C8"/>
    <w:rsid w:val="00215964"/>
    <w:rsid w:val="00216F35"/>
    <w:rsid w:val="00225FF7"/>
    <w:rsid w:val="00231D96"/>
    <w:rsid w:val="00236F16"/>
    <w:rsid w:val="00242B3D"/>
    <w:rsid w:val="00246ECD"/>
    <w:rsid w:val="00247520"/>
    <w:rsid w:val="0025433C"/>
    <w:rsid w:val="0025596C"/>
    <w:rsid w:val="00261711"/>
    <w:rsid w:val="0027014E"/>
    <w:rsid w:val="0027039E"/>
    <w:rsid w:val="00276C3B"/>
    <w:rsid w:val="00292CE9"/>
    <w:rsid w:val="00292EE3"/>
    <w:rsid w:val="002A6FEC"/>
    <w:rsid w:val="002B3D1F"/>
    <w:rsid w:val="002B7842"/>
    <w:rsid w:val="002C43EB"/>
    <w:rsid w:val="002C4DE5"/>
    <w:rsid w:val="002D2204"/>
    <w:rsid w:val="002D2669"/>
    <w:rsid w:val="002E3F2A"/>
    <w:rsid w:val="002F35D9"/>
    <w:rsid w:val="00300795"/>
    <w:rsid w:val="00322616"/>
    <w:rsid w:val="00330327"/>
    <w:rsid w:val="00332BA8"/>
    <w:rsid w:val="00353AB0"/>
    <w:rsid w:val="00357AA5"/>
    <w:rsid w:val="0036241B"/>
    <w:rsid w:val="003662C6"/>
    <w:rsid w:val="0037699F"/>
    <w:rsid w:val="0038405E"/>
    <w:rsid w:val="00392127"/>
    <w:rsid w:val="00392B29"/>
    <w:rsid w:val="00393DDC"/>
    <w:rsid w:val="003A0658"/>
    <w:rsid w:val="003A56C9"/>
    <w:rsid w:val="003B7FDF"/>
    <w:rsid w:val="003E41ED"/>
    <w:rsid w:val="003F16E6"/>
    <w:rsid w:val="003F4B38"/>
    <w:rsid w:val="003F7802"/>
    <w:rsid w:val="0040621F"/>
    <w:rsid w:val="0041194F"/>
    <w:rsid w:val="00415787"/>
    <w:rsid w:val="0044709F"/>
    <w:rsid w:val="004558EE"/>
    <w:rsid w:val="00455DD5"/>
    <w:rsid w:val="00457407"/>
    <w:rsid w:val="0045783C"/>
    <w:rsid w:val="00460BFD"/>
    <w:rsid w:val="00477A4D"/>
    <w:rsid w:val="00484F42"/>
    <w:rsid w:val="004A2585"/>
    <w:rsid w:val="004A3145"/>
    <w:rsid w:val="004C16FF"/>
    <w:rsid w:val="004C4072"/>
    <w:rsid w:val="004D1C19"/>
    <w:rsid w:val="004E3FB3"/>
    <w:rsid w:val="004E645B"/>
    <w:rsid w:val="004E72B2"/>
    <w:rsid w:val="004E7429"/>
    <w:rsid w:val="004F3BFB"/>
    <w:rsid w:val="004F695A"/>
    <w:rsid w:val="00501408"/>
    <w:rsid w:val="0051054D"/>
    <w:rsid w:val="00510F41"/>
    <w:rsid w:val="00521D8B"/>
    <w:rsid w:val="0053630A"/>
    <w:rsid w:val="00540F83"/>
    <w:rsid w:val="005600E2"/>
    <w:rsid w:val="00562259"/>
    <w:rsid w:val="005647C3"/>
    <w:rsid w:val="00567496"/>
    <w:rsid w:val="0058085F"/>
    <w:rsid w:val="00590C44"/>
    <w:rsid w:val="00592B28"/>
    <w:rsid w:val="005A4A6F"/>
    <w:rsid w:val="005C4828"/>
    <w:rsid w:val="005D0714"/>
    <w:rsid w:val="005D0737"/>
    <w:rsid w:val="005D1A24"/>
    <w:rsid w:val="005D3F2D"/>
    <w:rsid w:val="005E3695"/>
    <w:rsid w:val="005E73D6"/>
    <w:rsid w:val="005F2752"/>
    <w:rsid w:val="005F2DDC"/>
    <w:rsid w:val="00605CA6"/>
    <w:rsid w:val="006117C4"/>
    <w:rsid w:val="00613322"/>
    <w:rsid w:val="00625ADC"/>
    <w:rsid w:val="006323D6"/>
    <w:rsid w:val="00632F49"/>
    <w:rsid w:val="00634E26"/>
    <w:rsid w:val="00636947"/>
    <w:rsid w:val="00646689"/>
    <w:rsid w:val="00647B53"/>
    <w:rsid w:val="00654196"/>
    <w:rsid w:val="00661AEA"/>
    <w:rsid w:val="00666084"/>
    <w:rsid w:val="00670AAB"/>
    <w:rsid w:val="006722A3"/>
    <w:rsid w:val="00675708"/>
    <w:rsid w:val="00693734"/>
    <w:rsid w:val="006A031A"/>
    <w:rsid w:val="006A635D"/>
    <w:rsid w:val="006B3A5D"/>
    <w:rsid w:val="006C0504"/>
    <w:rsid w:val="006C1D9B"/>
    <w:rsid w:val="006C4318"/>
    <w:rsid w:val="006D7AE1"/>
    <w:rsid w:val="006E3A95"/>
    <w:rsid w:val="006E4836"/>
    <w:rsid w:val="006E78E6"/>
    <w:rsid w:val="006F4FD5"/>
    <w:rsid w:val="006F67D0"/>
    <w:rsid w:val="00703EA9"/>
    <w:rsid w:val="007217C5"/>
    <w:rsid w:val="007227C7"/>
    <w:rsid w:val="00730001"/>
    <w:rsid w:val="007339AE"/>
    <w:rsid w:val="00735B03"/>
    <w:rsid w:val="00740B7D"/>
    <w:rsid w:val="007709E7"/>
    <w:rsid w:val="00771AB8"/>
    <w:rsid w:val="007765BB"/>
    <w:rsid w:val="007769F9"/>
    <w:rsid w:val="007B208B"/>
    <w:rsid w:val="007B7634"/>
    <w:rsid w:val="007C0634"/>
    <w:rsid w:val="007C2F4A"/>
    <w:rsid w:val="007C3EDD"/>
    <w:rsid w:val="007E1EBB"/>
    <w:rsid w:val="007F0C4C"/>
    <w:rsid w:val="007F3DF7"/>
    <w:rsid w:val="00810116"/>
    <w:rsid w:val="0081785E"/>
    <w:rsid w:val="00826970"/>
    <w:rsid w:val="00841178"/>
    <w:rsid w:val="00843152"/>
    <w:rsid w:val="00871917"/>
    <w:rsid w:val="00886222"/>
    <w:rsid w:val="008862BA"/>
    <w:rsid w:val="00887150"/>
    <w:rsid w:val="00892FA9"/>
    <w:rsid w:val="00893DD2"/>
    <w:rsid w:val="008949D7"/>
    <w:rsid w:val="008A5492"/>
    <w:rsid w:val="008B4E73"/>
    <w:rsid w:val="008C02DB"/>
    <w:rsid w:val="008C185C"/>
    <w:rsid w:val="008D031A"/>
    <w:rsid w:val="008F3050"/>
    <w:rsid w:val="008F31DB"/>
    <w:rsid w:val="00900C80"/>
    <w:rsid w:val="00901C85"/>
    <w:rsid w:val="009023B1"/>
    <w:rsid w:val="00921CD9"/>
    <w:rsid w:val="00921F8F"/>
    <w:rsid w:val="0093275D"/>
    <w:rsid w:val="00942B8B"/>
    <w:rsid w:val="00945FE0"/>
    <w:rsid w:val="0094786E"/>
    <w:rsid w:val="0095533E"/>
    <w:rsid w:val="00956F7B"/>
    <w:rsid w:val="009669F9"/>
    <w:rsid w:val="00967FDB"/>
    <w:rsid w:val="00971617"/>
    <w:rsid w:val="00974286"/>
    <w:rsid w:val="00996122"/>
    <w:rsid w:val="009A6EC6"/>
    <w:rsid w:val="009B3039"/>
    <w:rsid w:val="009C05DA"/>
    <w:rsid w:val="009C1C35"/>
    <w:rsid w:val="009C5656"/>
    <w:rsid w:val="009C7249"/>
    <w:rsid w:val="009C7746"/>
    <w:rsid w:val="009D0C69"/>
    <w:rsid w:val="009D4E5C"/>
    <w:rsid w:val="009E6673"/>
    <w:rsid w:val="009E6994"/>
    <w:rsid w:val="009F2F9F"/>
    <w:rsid w:val="00A1186F"/>
    <w:rsid w:val="00A1228E"/>
    <w:rsid w:val="00A26B0B"/>
    <w:rsid w:val="00A34361"/>
    <w:rsid w:val="00A450AB"/>
    <w:rsid w:val="00A5456B"/>
    <w:rsid w:val="00A54EB9"/>
    <w:rsid w:val="00A77C05"/>
    <w:rsid w:val="00A825CA"/>
    <w:rsid w:val="00A8423A"/>
    <w:rsid w:val="00A86F7E"/>
    <w:rsid w:val="00AA5908"/>
    <w:rsid w:val="00AB6487"/>
    <w:rsid w:val="00B34B41"/>
    <w:rsid w:val="00B62008"/>
    <w:rsid w:val="00B6280D"/>
    <w:rsid w:val="00B632EB"/>
    <w:rsid w:val="00B64CE9"/>
    <w:rsid w:val="00B65B7A"/>
    <w:rsid w:val="00B66718"/>
    <w:rsid w:val="00B67DD0"/>
    <w:rsid w:val="00B70FA7"/>
    <w:rsid w:val="00B72942"/>
    <w:rsid w:val="00B73490"/>
    <w:rsid w:val="00B86C8D"/>
    <w:rsid w:val="00B92485"/>
    <w:rsid w:val="00B93912"/>
    <w:rsid w:val="00B93EE1"/>
    <w:rsid w:val="00BA12F1"/>
    <w:rsid w:val="00BB15C5"/>
    <w:rsid w:val="00BB3254"/>
    <w:rsid w:val="00BC30C8"/>
    <w:rsid w:val="00BC5C16"/>
    <w:rsid w:val="00BD243C"/>
    <w:rsid w:val="00C17680"/>
    <w:rsid w:val="00C309FF"/>
    <w:rsid w:val="00C31CAF"/>
    <w:rsid w:val="00C36098"/>
    <w:rsid w:val="00C6326B"/>
    <w:rsid w:val="00C64A6E"/>
    <w:rsid w:val="00C65A67"/>
    <w:rsid w:val="00C66A74"/>
    <w:rsid w:val="00C77C32"/>
    <w:rsid w:val="00C945DE"/>
    <w:rsid w:val="00C94E34"/>
    <w:rsid w:val="00CA36FC"/>
    <w:rsid w:val="00CB29ED"/>
    <w:rsid w:val="00CB5C42"/>
    <w:rsid w:val="00CD1F51"/>
    <w:rsid w:val="00CD2D8B"/>
    <w:rsid w:val="00D155ED"/>
    <w:rsid w:val="00D266E6"/>
    <w:rsid w:val="00D32A04"/>
    <w:rsid w:val="00D40602"/>
    <w:rsid w:val="00D413B0"/>
    <w:rsid w:val="00D4365E"/>
    <w:rsid w:val="00D4677D"/>
    <w:rsid w:val="00D46AA9"/>
    <w:rsid w:val="00D50F30"/>
    <w:rsid w:val="00D5463F"/>
    <w:rsid w:val="00D5482D"/>
    <w:rsid w:val="00D56405"/>
    <w:rsid w:val="00D60CFE"/>
    <w:rsid w:val="00D6378B"/>
    <w:rsid w:val="00D66A1D"/>
    <w:rsid w:val="00D67A5D"/>
    <w:rsid w:val="00D67DF0"/>
    <w:rsid w:val="00D713D4"/>
    <w:rsid w:val="00D73486"/>
    <w:rsid w:val="00D832F7"/>
    <w:rsid w:val="00D85981"/>
    <w:rsid w:val="00D91CD0"/>
    <w:rsid w:val="00D95551"/>
    <w:rsid w:val="00DA0F6A"/>
    <w:rsid w:val="00DA1455"/>
    <w:rsid w:val="00DA6731"/>
    <w:rsid w:val="00DA7143"/>
    <w:rsid w:val="00DA7A71"/>
    <w:rsid w:val="00DB6868"/>
    <w:rsid w:val="00DC1727"/>
    <w:rsid w:val="00DC4ABB"/>
    <w:rsid w:val="00DD23C2"/>
    <w:rsid w:val="00DD4A06"/>
    <w:rsid w:val="00E004CD"/>
    <w:rsid w:val="00E01051"/>
    <w:rsid w:val="00E04DC2"/>
    <w:rsid w:val="00E24007"/>
    <w:rsid w:val="00E41E9D"/>
    <w:rsid w:val="00E55F75"/>
    <w:rsid w:val="00E576F5"/>
    <w:rsid w:val="00E6056D"/>
    <w:rsid w:val="00E60E7F"/>
    <w:rsid w:val="00E824FE"/>
    <w:rsid w:val="00E82EFB"/>
    <w:rsid w:val="00E904C5"/>
    <w:rsid w:val="00E9682F"/>
    <w:rsid w:val="00EA6CFD"/>
    <w:rsid w:val="00EB4AA9"/>
    <w:rsid w:val="00EB4F41"/>
    <w:rsid w:val="00EB565F"/>
    <w:rsid w:val="00EB606B"/>
    <w:rsid w:val="00EC20BB"/>
    <w:rsid w:val="00EC5827"/>
    <w:rsid w:val="00ED4778"/>
    <w:rsid w:val="00ED6FC5"/>
    <w:rsid w:val="00F010C2"/>
    <w:rsid w:val="00F10E3D"/>
    <w:rsid w:val="00F12B6F"/>
    <w:rsid w:val="00F13B29"/>
    <w:rsid w:val="00F27970"/>
    <w:rsid w:val="00F35FC5"/>
    <w:rsid w:val="00F4227D"/>
    <w:rsid w:val="00F50887"/>
    <w:rsid w:val="00F61CD0"/>
    <w:rsid w:val="00F81919"/>
    <w:rsid w:val="00F85886"/>
    <w:rsid w:val="00F859FC"/>
    <w:rsid w:val="00F95C77"/>
    <w:rsid w:val="00FA402A"/>
    <w:rsid w:val="00FA6E0D"/>
    <w:rsid w:val="00FB59C1"/>
    <w:rsid w:val="00FC264C"/>
    <w:rsid w:val="00FC6122"/>
    <w:rsid w:val="00FD7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862B270-6854-4D35-9E38-DAAA24712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FA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5">
    <w:name w:val="heading 5"/>
    <w:basedOn w:val="a"/>
    <w:next w:val="a"/>
    <w:link w:val="50"/>
    <w:uiPriority w:val="99"/>
    <w:qFormat/>
    <w:rsid w:val="00B70FA7"/>
    <w:pPr>
      <w:widowControl/>
      <w:autoSpaceDE/>
      <w:autoSpaceDN/>
      <w:adjustRightInd/>
      <w:spacing w:before="240" w:after="6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locked/>
    <w:rsid w:val="00B70FA7"/>
    <w:rPr>
      <w:rFonts w:eastAsia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uiPriority w:val="99"/>
    <w:rsid w:val="00B70FA7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link w:val="a3"/>
    <w:uiPriority w:val="99"/>
    <w:locked/>
    <w:rsid w:val="00B70FA7"/>
    <w:rPr>
      <w:rFonts w:eastAsia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B70FA7"/>
    <w:pPr>
      <w:spacing w:after="120"/>
    </w:pPr>
  </w:style>
  <w:style w:type="character" w:customStyle="1" w:styleId="a6">
    <w:name w:val="Основной текст Знак"/>
    <w:link w:val="a5"/>
    <w:uiPriority w:val="99"/>
    <w:locked/>
    <w:rsid w:val="00B70FA7"/>
    <w:rPr>
      <w:rFonts w:ascii="Arial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B70FA7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locked/>
    <w:rsid w:val="00B70FA7"/>
    <w:rPr>
      <w:rFonts w:ascii="Arial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rsid w:val="00B70FA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B70FA7"/>
    <w:rPr>
      <w:rFonts w:ascii="Arial" w:hAnsi="Arial" w:cs="Arial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B70FA7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7">
    <w:name w:val="List Paragraph"/>
    <w:basedOn w:val="a"/>
    <w:qFormat/>
    <w:rsid w:val="00B70FA7"/>
    <w:pPr>
      <w:ind w:left="720"/>
    </w:pPr>
  </w:style>
  <w:style w:type="character" w:customStyle="1" w:styleId="FontStyle47">
    <w:name w:val="Font Style47"/>
    <w:uiPriority w:val="99"/>
    <w:rsid w:val="004F695A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uiPriority w:val="99"/>
    <w:rsid w:val="004F695A"/>
    <w:pPr>
      <w:spacing w:line="216" w:lineRule="exact"/>
      <w:ind w:firstLine="209"/>
      <w:jc w:val="both"/>
    </w:pPr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0748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74896"/>
    <w:rPr>
      <w:rFonts w:ascii="Tahoma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rsid w:val="00592B2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592B28"/>
    <w:rPr>
      <w:rFonts w:ascii="Arial" w:hAnsi="Arial" w:cs="Arial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592B28"/>
    <w:pPr>
      <w:spacing w:line="230" w:lineRule="exact"/>
      <w:jc w:val="both"/>
    </w:pPr>
    <w:rPr>
      <w:rFonts w:ascii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rsid w:val="00592B2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rsid w:val="002D22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2D2204"/>
    <w:rPr>
      <w:rFonts w:ascii="Arial" w:hAnsi="Arial" w:cs="Arial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2D22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sid w:val="002D2204"/>
    <w:rPr>
      <w:rFonts w:ascii="Arial" w:hAnsi="Arial" w:cs="Arial"/>
      <w:sz w:val="20"/>
      <w:szCs w:val="20"/>
      <w:lang w:eastAsia="ru-RU"/>
    </w:rPr>
  </w:style>
  <w:style w:type="paragraph" w:styleId="af">
    <w:name w:val="Document Map"/>
    <w:basedOn w:val="a"/>
    <w:link w:val="af0"/>
    <w:uiPriority w:val="99"/>
    <w:semiHidden/>
    <w:rsid w:val="00956F7B"/>
    <w:pPr>
      <w:shd w:val="clear" w:color="auto" w:fill="000080"/>
    </w:pPr>
    <w:rPr>
      <w:rFonts w:ascii="Tahoma" w:hAnsi="Tahoma" w:cs="Tahoma"/>
    </w:rPr>
  </w:style>
  <w:style w:type="character" w:customStyle="1" w:styleId="af0">
    <w:name w:val="Схема документа Знак"/>
    <w:link w:val="af"/>
    <w:uiPriority w:val="99"/>
    <w:semiHidden/>
    <w:rsid w:val="008A72F8"/>
    <w:rPr>
      <w:rFonts w:eastAsia="Times New Roman"/>
      <w:sz w:val="0"/>
      <w:szCs w:val="0"/>
    </w:rPr>
  </w:style>
  <w:style w:type="paragraph" w:styleId="af1">
    <w:name w:val="Plain Text"/>
    <w:basedOn w:val="a"/>
    <w:link w:val="af2"/>
    <w:rsid w:val="001776E0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rsid w:val="001776E0"/>
    <w:rPr>
      <w:rFonts w:ascii="Courier New" w:eastAsia="Times New Roman" w:hAnsi="Courier New" w:cs="Courier New"/>
    </w:rPr>
  </w:style>
  <w:style w:type="table" w:styleId="af3">
    <w:name w:val="Table Grid"/>
    <w:basedOn w:val="a1"/>
    <w:locked/>
    <w:rsid w:val="007765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477A4D"/>
    <w:rPr>
      <w:color w:val="0000FF" w:themeColor="hyperlink"/>
      <w:u w:val="single"/>
    </w:rPr>
  </w:style>
  <w:style w:type="table" w:customStyle="1" w:styleId="10">
    <w:name w:val="Сетка таблицы1"/>
    <w:basedOn w:val="a1"/>
    <w:next w:val="af3"/>
    <w:rsid w:val="004E645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cdn.ca/home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avo.by/main.aspx?guid=3871&amp;p0=H11300024&amp;p1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lem.givc.b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ravo.by/main.aspx?guid=3871&amp;p0=W21327858p&amp;p1=1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81257-0D60-40F7-8302-026CFF2B9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17</Pages>
  <Words>5141</Words>
  <Characters>29306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Генетика</dc:creator>
  <cp:lastModifiedBy>Михайлова Инна Николаевна</cp:lastModifiedBy>
  <cp:revision>6</cp:revision>
  <cp:lastPrinted>2020-04-22T07:26:00Z</cp:lastPrinted>
  <dcterms:created xsi:type="dcterms:W3CDTF">2021-02-01T17:41:00Z</dcterms:created>
  <dcterms:modified xsi:type="dcterms:W3CDTF">2021-03-18T14:01:00Z</dcterms:modified>
</cp:coreProperties>
</file>