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74998" w14:textId="77777777" w:rsidR="00ED3359" w:rsidRPr="00843370" w:rsidRDefault="00ED3359" w:rsidP="00EF4A3D">
      <w:pPr>
        <w:tabs>
          <w:tab w:val="left" w:pos="4536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0" w:name="OLE_LINK1"/>
      <w:bookmarkStart w:id="1" w:name="OLE_LINK2"/>
      <w:r w:rsidRPr="00843370">
        <w:rPr>
          <w:rFonts w:ascii="Times New Roman" w:hAnsi="Times New Roman" w:cs="Times New Roman"/>
          <w:b/>
          <w:caps/>
          <w:sz w:val="28"/>
          <w:szCs w:val="28"/>
        </w:rPr>
        <w:t>Министерство образования Республики Беларусь</w:t>
      </w:r>
    </w:p>
    <w:p w14:paraId="546F3BC9" w14:textId="77777777" w:rsidR="00ED3359" w:rsidRPr="00843370" w:rsidRDefault="00ED3359" w:rsidP="00ED3359">
      <w:pPr>
        <w:pStyle w:val="af3"/>
        <w:rPr>
          <w:b w:val="0"/>
        </w:rPr>
      </w:pPr>
      <w:r w:rsidRPr="00843370">
        <w:rPr>
          <w:b w:val="0"/>
        </w:rPr>
        <w:t>Учебно-методическое объединение по гуманитарному образованию</w:t>
      </w:r>
    </w:p>
    <w:p w14:paraId="4A5579B1" w14:textId="77777777" w:rsidR="00ED3359" w:rsidRPr="00843370" w:rsidRDefault="00ED3359" w:rsidP="00EF4A3D">
      <w:pPr>
        <w:tabs>
          <w:tab w:val="left" w:pos="4536"/>
          <w:tab w:val="left" w:pos="5103"/>
        </w:tabs>
        <w:ind w:firstLine="48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4C2A55D0" w14:textId="77777777" w:rsidR="00ED3359" w:rsidRPr="00843370" w:rsidRDefault="00ED3359" w:rsidP="00EF4A3D">
      <w:pPr>
        <w:tabs>
          <w:tab w:val="left" w:pos="4536"/>
        </w:tabs>
        <w:ind w:firstLine="48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0F2AF697" w14:textId="15A1C076" w:rsidR="00ED3359" w:rsidRPr="00843370" w:rsidRDefault="00ED3359" w:rsidP="00EF4A3D">
      <w:pPr>
        <w:widowControl/>
        <w:tabs>
          <w:tab w:val="left" w:pos="4536"/>
        </w:tabs>
        <w:autoSpaceDE/>
        <w:autoSpaceDN/>
        <w:adjustRightInd/>
        <w:ind w:left="4536"/>
        <w:rPr>
          <w:rFonts w:ascii="Times New Roman" w:hAnsi="Times New Roman" w:cs="Times New Roman"/>
          <w:b/>
          <w:bCs/>
          <w:sz w:val="28"/>
          <w:szCs w:val="28"/>
        </w:rPr>
      </w:pPr>
      <w:r w:rsidRPr="00843370">
        <w:rPr>
          <w:rFonts w:ascii="Times New Roman" w:hAnsi="Times New Roman" w:cs="Times New Roman"/>
          <w:b/>
          <w:bCs/>
          <w:sz w:val="28"/>
          <w:szCs w:val="28"/>
        </w:rPr>
        <w:t>УТВЕРЖД</w:t>
      </w:r>
      <w:r w:rsidR="00776025">
        <w:rPr>
          <w:rFonts w:ascii="Times New Roman" w:hAnsi="Times New Roman" w:cs="Times New Roman"/>
          <w:b/>
          <w:bCs/>
          <w:sz w:val="28"/>
          <w:szCs w:val="28"/>
        </w:rPr>
        <w:t>ЕНО</w:t>
      </w:r>
    </w:p>
    <w:p w14:paraId="7E42B327" w14:textId="295F1DF9" w:rsidR="00ED3359" w:rsidRPr="00843370" w:rsidRDefault="00ED3359" w:rsidP="00EF4A3D">
      <w:pPr>
        <w:widowControl/>
        <w:tabs>
          <w:tab w:val="left" w:pos="4536"/>
        </w:tabs>
        <w:autoSpaceDE/>
        <w:autoSpaceDN/>
        <w:adjustRightInd/>
        <w:ind w:left="4536"/>
        <w:rPr>
          <w:rFonts w:ascii="Times New Roman" w:hAnsi="Times New Roman" w:cs="Times New Roman"/>
          <w:bCs/>
          <w:sz w:val="28"/>
          <w:szCs w:val="28"/>
        </w:rPr>
      </w:pPr>
      <w:r w:rsidRPr="00843370">
        <w:rPr>
          <w:rFonts w:ascii="Times New Roman" w:hAnsi="Times New Roman" w:cs="Times New Roman"/>
          <w:bCs/>
          <w:sz w:val="28"/>
          <w:szCs w:val="28"/>
        </w:rPr>
        <w:t>Первы</w:t>
      </w:r>
      <w:r w:rsidR="00776025">
        <w:rPr>
          <w:rFonts w:ascii="Times New Roman" w:hAnsi="Times New Roman" w:cs="Times New Roman"/>
          <w:bCs/>
          <w:sz w:val="28"/>
          <w:szCs w:val="28"/>
        </w:rPr>
        <w:t>м</w:t>
      </w:r>
      <w:r w:rsidRPr="00843370">
        <w:rPr>
          <w:rFonts w:ascii="Times New Roman" w:hAnsi="Times New Roman" w:cs="Times New Roman"/>
          <w:bCs/>
          <w:sz w:val="28"/>
          <w:szCs w:val="28"/>
        </w:rPr>
        <w:t xml:space="preserve"> заместител</w:t>
      </w:r>
      <w:r w:rsidR="00776025">
        <w:rPr>
          <w:rFonts w:ascii="Times New Roman" w:hAnsi="Times New Roman" w:cs="Times New Roman"/>
          <w:bCs/>
          <w:sz w:val="28"/>
          <w:szCs w:val="28"/>
        </w:rPr>
        <w:t>ем</w:t>
      </w:r>
      <w:r w:rsidRPr="00843370">
        <w:rPr>
          <w:rFonts w:ascii="Times New Roman" w:hAnsi="Times New Roman" w:cs="Times New Roman"/>
          <w:bCs/>
          <w:sz w:val="28"/>
          <w:szCs w:val="28"/>
        </w:rPr>
        <w:t xml:space="preserve"> Министра</w:t>
      </w:r>
    </w:p>
    <w:p w14:paraId="5FDFD720" w14:textId="77777777" w:rsidR="00ED3359" w:rsidRPr="00843370" w:rsidRDefault="00ED3359" w:rsidP="00EF4A3D">
      <w:pPr>
        <w:widowControl/>
        <w:tabs>
          <w:tab w:val="left" w:pos="4536"/>
        </w:tabs>
        <w:autoSpaceDE/>
        <w:autoSpaceDN/>
        <w:adjustRightInd/>
        <w:ind w:left="4536"/>
        <w:rPr>
          <w:rFonts w:ascii="Times New Roman" w:hAnsi="Times New Roman" w:cs="Times New Roman"/>
          <w:bCs/>
          <w:sz w:val="28"/>
          <w:szCs w:val="28"/>
        </w:rPr>
      </w:pPr>
      <w:r w:rsidRPr="00843370">
        <w:rPr>
          <w:rFonts w:ascii="Times New Roman" w:hAnsi="Times New Roman" w:cs="Times New Roman"/>
          <w:bCs/>
          <w:sz w:val="28"/>
          <w:szCs w:val="28"/>
        </w:rPr>
        <w:t>образования Республики Беларусь</w:t>
      </w:r>
    </w:p>
    <w:p w14:paraId="294CDF7C" w14:textId="19ADCDD7" w:rsidR="00ED3359" w:rsidRPr="00843370" w:rsidRDefault="00B82903" w:rsidP="00EF4A3D">
      <w:pPr>
        <w:widowControl/>
        <w:tabs>
          <w:tab w:val="left" w:pos="4536"/>
        </w:tabs>
        <w:autoSpaceDE/>
        <w:autoSpaceDN/>
        <w:adjustRightInd/>
        <w:ind w:left="453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А.Г.</w:t>
      </w:r>
      <w:r w:rsidR="00843370" w:rsidRPr="00843370">
        <w:rPr>
          <w:rFonts w:ascii="Times New Roman" w:hAnsi="Times New Roman" w:cs="Times New Roman"/>
          <w:sz w:val="28"/>
          <w:szCs w:val="28"/>
        </w:rPr>
        <w:t>Баханович</w:t>
      </w:r>
      <w:r w:rsidR="00776025">
        <w:rPr>
          <w:rFonts w:ascii="Times New Roman" w:hAnsi="Times New Roman" w:cs="Times New Roman"/>
          <w:sz w:val="28"/>
          <w:szCs w:val="28"/>
        </w:rPr>
        <w:t>ем</w:t>
      </w:r>
    </w:p>
    <w:p w14:paraId="2ED7C40B" w14:textId="4F8B17DC" w:rsidR="00ED3359" w:rsidRPr="00776025" w:rsidRDefault="00776025" w:rsidP="00EF4A3D">
      <w:pPr>
        <w:widowControl/>
        <w:tabs>
          <w:tab w:val="left" w:pos="4536"/>
        </w:tabs>
        <w:autoSpaceDE/>
        <w:autoSpaceDN/>
        <w:adjustRightInd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776025">
        <w:rPr>
          <w:rFonts w:ascii="Times New Roman" w:hAnsi="Times New Roman" w:cs="Times New Roman"/>
          <w:b/>
          <w:sz w:val="28"/>
          <w:szCs w:val="28"/>
        </w:rPr>
        <w:t>31.07.2026</w:t>
      </w:r>
    </w:p>
    <w:p w14:paraId="376FBF53" w14:textId="77777777" w:rsidR="00776025" w:rsidRDefault="00776025" w:rsidP="00EF4A3D">
      <w:pPr>
        <w:widowControl/>
        <w:tabs>
          <w:tab w:val="left" w:pos="4536"/>
        </w:tabs>
        <w:autoSpaceDE/>
        <w:autoSpaceDN/>
        <w:adjustRightInd/>
        <w:ind w:left="4536"/>
        <w:rPr>
          <w:rFonts w:ascii="Times New Roman" w:hAnsi="Times New Roman" w:cs="Times New Roman"/>
          <w:bCs/>
          <w:sz w:val="28"/>
          <w:szCs w:val="28"/>
        </w:rPr>
      </w:pPr>
    </w:p>
    <w:p w14:paraId="63E99B9D" w14:textId="4487EE13" w:rsidR="00ED3359" w:rsidRPr="005B2FF7" w:rsidRDefault="00ED3359" w:rsidP="00EF4A3D">
      <w:pPr>
        <w:widowControl/>
        <w:tabs>
          <w:tab w:val="left" w:pos="4536"/>
        </w:tabs>
        <w:autoSpaceDE/>
        <w:autoSpaceDN/>
        <w:adjustRightInd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843370">
        <w:rPr>
          <w:rFonts w:ascii="Times New Roman" w:hAnsi="Times New Roman" w:cs="Times New Roman"/>
          <w:bCs/>
          <w:sz w:val="28"/>
          <w:szCs w:val="28"/>
        </w:rPr>
        <w:t xml:space="preserve">Регистрационный </w:t>
      </w:r>
      <w:r w:rsidRPr="005B2FF7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B2FF7" w:rsidRPr="005B2FF7">
        <w:rPr>
          <w:rFonts w:ascii="Times New Roman" w:hAnsi="Times New Roman" w:cs="Times New Roman"/>
          <w:b/>
          <w:sz w:val="28"/>
          <w:szCs w:val="28"/>
        </w:rPr>
        <w:t>6-05-017/пр.</w:t>
      </w:r>
    </w:p>
    <w:p w14:paraId="1403BA71" w14:textId="77777777" w:rsidR="00ED3359" w:rsidRPr="00843370" w:rsidRDefault="00ED3359" w:rsidP="00ED3359">
      <w:pPr>
        <w:ind w:firstLine="480"/>
        <w:jc w:val="center"/>
        <w:rPr>
          <w:rFonts w:ascii="Times New Roman" w:hAnsi="Times New Roman" w:cs="Times New Roman"/>
          <w:caps/>
          <w:sz w:val="24"/>
          <w:szCs w:val="36"/>
        </w:rPr>
      </w:pPr>
    </w:p>
    <w:p w14:paraId="6E1443CF" w14:textId="77777777" w:rsidR="00ED3359" w:rsidRPr="00843370" w:rsidRDefault="00ED3359" w:rsidP="00ED3359">
      <w:pPr>
        <w:ind w:firstLine="480"/>
        <w:jc w:val="center"/>
        <w:rPr>
          <w:rFonts w:ascii="Times New Roman" w:hAnsi="Times New Roman" w:cs="Times New Roman"/>
          <w:caps/>
          <w:sz w:val="24"/>
          <w:szCs w:val="36"/>
        </w:rPr>
      </w:pPr>
    </w:p>
    <w:p w14:paraId="777A52B6" w14:textId="77777777" w:rsidR="00C51C33" w:rsidRDefault="00C51C33" w:rsidP="00C51C33">
      <w:pPr>
        <w:pStyle w:val="af3"/>
        <w:rPr>
          <w:spacing w:val="6"/>
          <w:szCs w:val="28"/>
        </w:rPr>
      </w:pPr>
      <w:r>
        <w:rPr>
          <w:spacing w:val="6"/>
          <w:szCs w:val="28"/>
        </w:rPr>
        <w:t xml:space="preserve">ВЕЛИКАЯ ОТЕЧЕСТВЕННАЯ ВОЙНА СОВЕТСКОГО НАРОДА </w:t>
      </w:r>
    </w:p>
    <w:p w14:paraId="1A7A5656" w14:textId="5B63AFE9" w:rsidR="00ED3359" w:rsidRDefault="00C51C33" w:rsidP="00C51C33">
      <w:pPr>
        <w:pStyle w:val="af3"/>
        <w:rPr>
          <w:spacing w:val="6"/>
          <w:szCs w:val="28"/>
        </w:rPr>
      </w:pPr>
      <w:r>
        <w:rPr>
          <w:spacing w:val="6"/>
          <w:szCs w:val="28"/>
        </w:rPr>
        <w:t>(В КОНТЕКСТЕ ВТОРОЙ МИРОВОЙ ВОЙНЫ)</w:t>
      </w:r>
    </w:p>
    <w:p w14:paraId="1A606BB8" w14:textId="77777777" w:rsidR="00C51C33" w:rsidRPr="00C51C33" w:rsidRDefault="00C51C33" w:rsidP="00C51C33">
      <w:pPr>
        <w:pStyle w:val="af3"/>
        <w:rPr>
          <w:b w:val="0"/>
          <w:spacing w:val="6"/>
          <w:sz w:val="22"/>
          <w:szCs w:val="22"/>
        </w:rPr>
      </w:pPr>
    </w:p>
    <w:p w14:paraId="624ED7B7" w14:textId="77777777" w:rsidR="00ED3359" w:rsidRPr="00843370" w:rsidRDefault="00EF4A3D" w:rsidP="00ED3359">
      <w:pPr>
        <w:pStyle w:val="af3"/>
        <w:rPr>
          <w:spacing w:val="6"/>
          <w:szCs w:val="28"/>
        </w:rPr>
      </w:pPr>
      <w:r w:rsidRPr="00EC5CE6">
        <w:rPr>
          <w:spacing w:val="6"/>
          <w:szCs w:val="28"/>
        </w:rPr>
        <w:t>Примерная</w:t>
      </w:r>
      <w:r w:rsidR="00ED3359" w:rsidRPr="00EC5CE6">
        <w:rPr>
          <w:spacing w:val="6"/>
          <w:szCs w:val="28"/>
        </w:rPr>
        <w:t xml:space="preserve"> </w:t>
      </w:r>
      <w:r w:rsidR="00ED3359" w:rsidRPr="00843370">
        <w:rPr>
          <w:spacing w:val="6"/>
          <w:szCs w:val="28"/>
        </w:rPr>
        <w:t>учебная программа по учебной дисциплине</w:t>
      </w:r>
    </w:p>
    <w:p w14:paraId="05B66359" w14:textId="77777777" w:rsidR="00ED3359" w:rsidRPr="00843370" w:rsidRDefault="00ED3359" w:rsidP="00ED3359">
      <w:pPr>
        <w:pStyle w:val="af3"/>
        <w:rPr>
          <w:spacing w:val="6"/>
          <w:szCs w:val="28"/>
        </w:rPr>
      </w:pPr>
      <w:r w:rsidRPr="00843370">
        <w:rPr>
          <w:spacing w:val="6"/>
          <w:szCs w:val="28"/>
        </w:rPr>
        <w:t>для учреждений высшего образования</w:t>
      </w:r>
    </w:p>
    <w:p w14:paraId="410DF4F8" w14:textId="77777777" w:rsidR="00ED3359" w:rsidRPr="00C51C33" w:rsidRDefault="00ED3359" w:rsidP="00ED3359">
      <w:pPr>
        <w:ind w:firstLine="480"/>
        <w:jc w:val="center"/>
        <w:rPr>
          <w:rFonts w:ascii="Times New Roman" w:hAnsi="Times New Roman" w:cs="Times New Roman"/>
        </w:rPr>
      </w:pPr>
    </w:p>
    <w:p w14:paraId="4F7BAB4E" w14:textId="77777777" w:rsidR="00ED3359" w:rsidRPr="00C51C33" w:rsidRDefault="00ED3359" w:rsidP="00ED3359">
      <w:pPr>
        <w:ind w:firstLine="480"/>
        <w:jc w:val="center"/>
        <w:rPr>
          <w:rFonts w:ascii="Times New Roman" w:hAnsi="Times New Roman" w:cs="Times New Roman"/>
          <w:highlight w:val="yellow"/>
        </w:rPr>
      </w:pPr>
    </w:p>
    <w:tbl>
      <w:tblPr>
        <w:tblStyle w:val="a9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236"/>
        <w:gridCol w:w="4867"/>
      </w:tblGrid>
      <w:tr w:rsidR="00ED3359" w:rsidRPr="00843370" w14:paraId="2F226DDC" w14:textId="77777777" w:rsidTr="00E76CB5">
        <w:tc>
          <w:tcPr>
            <w:tcW w:w="4644" w:type="dxa"/>
          </w:tcPr>
          <w:p w14:paraId="5667A7AD" w14:textId="77777777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E450F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14:paraId="6198779B" w14:textId="526ED943" w:rsidR="00ED3359" w:rsidRPr="005B2FF7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5B2FF7">
              <w:rPr>
                <w:rFonts w:ascii="Times New Roman" w:hAnsi="Times New Roman"/>
                <w:spacing w:val="-6"/>
                <w:sz w:val="28"/>
                <w:szCs w:val="28"/>
              </w:rPr>
              <w:t>Председател</w:t>
            </w:r>
            <w:r w:rsidR="005B2FF7" w:rsidRPr="005B2FF7">
              <w:rPr>
                <w:rFonts w:ascii="Times New Roman" w:hAnsi="Times New Roman"/>
                <w:spacing w:val="-6"/>
                <w:sz w:val="28"/>
                <w:szCs w:val="28"/>
              </w:rPr>
              <w:t>ем</w:t>
            </w:r>
            <w:r w:rsidRPr="005B2FF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учебно-методического</w:t>
            </w:r>
          </w:p>
          <w:p w14:paraId="31315465" w14:textId="77777777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450F">
              <w:rPr>
                <w:rFonts w:ascii="Times New Roman" w:hAnsi="Times New Roman"/>
                <w:sz w:val="28"/>
                <w:szCs w:val="28"/>
              </w:rPr>
              <w:t>объединения по гуманитарному</w:t>
            </w:r>
          </w:p>
          <w:p w14:paraId="4C7F6D6C" w14:textId="77777777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450F">
              <w:rPr>
                <w:rFonts w:ascii="Times New Roman" w:hAnsi="Times New Roman"/>
                <w:sz w:val="28"/>
                <w:szCs w:val="28"/>
              </w:rPr>
              <w:t>образованию</w:t>
            </w:r>
          </w:p>
          <w:p w14:paraId="4F95B40E" w14:textId="7C4E9B9F" w:rsidR="00ED3359" w:rsidRPr="008E450F" w:rsidRDefault="00B82903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О.Г.</w:t>
            </w:r>
            <w:r w:rsidR="008E450F">
              <w:rPr>
                <w:rFonts w:ascii="Times New Roman" w:hAnsi="Times New Roman"/>
                <w:sz w:val="28"/>
                <w:szCs w:val="28"/>
              </w:rPr>
              <w:t>Прохоренко</w:t>
            </w:r>
          </w:p>
          <w:p w14:paraId="5BEC6EA2" w14:textId="153F2777" w:rsidR="00ED3359" w:rsidRPr="008E450F" w:rsidRDefault="005B2FF7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28.05.2026</w:t>
            </w:r>
          </w:p>
        </w:tc>
        <w:tc>
          <w:tcPr>
            <w:tcW w:w="236" w:type="dxa"/>
          </w:tcPr>
          <w:p w14:paraId="185D2DC5" w14:textId="77777777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7" w:type="dxa"/>
          </w:tcPr>
          <w:p w14:paraId="49B1AE24" w14:textId="77777777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E450F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14:paraId="4072712C" w14:textId="56C276B1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450F"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="005B2FF7">
              <w:rPr>
                <w:rFonts w:ascii="Times New Roman" w:hAnsi="Times New Roman"/>
                <w:sz w:val="28"/>
                <w:szCs w:val="28"/>
              </w:rPr>
              <w:t>ом</w:t>
            </w:r>
            <w:r w:rsidRPr="008E450F">
              <w:rPr>
                <w:rFonts w:ascii="Times New Roman" w:hAnsi="Times New Roman"/>
                <w:sz w:val="28"/>
                <w:szCs w:val="28"/>
              </w:rPr>
              <w:t xml:space="preserve"> Главного управления</w:t>
            </w:r>
          </w:p>
          <w:p w14:paraId="016C7383" w14:textId="77777777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450F">
              <w:rPr>
                <w:rFonts w:ascii="Times New Roman" w:hAnsi="Times New Roman"/>
                <w:sz w:val="28"/>
                <w:szCs w:val="28"/>
              </w:rPr>
              <w:t>профессионального образования</w:t>
            </w:r>
          </w:p>
          <w:p w14:paraId="389829DA" w14:textId="77777777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450F">
              <w:rPr>
                <w:rFonts w:ascii="Times New Roman" w:hAnsi="Times New Roman"/>
                <w:sz w:val="28"/>
                <w:szCs w:val="28"/>
              </w:rPr>
              <w:t>Министерства образования</w:t>
            </w:r>
          </w:p>
          <w:p w14:paraId="408A720E" w14:textId="77777777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450F">
              <w:rPr>
                <w:rFonts w:ascii="Times New Roman" w:hAnsi="Times New Roman"/>
                <w:sz w:val="28"/>
                <w:szCs w:val="28"/>
              </w:rPr>
              <w:t>Республики Беларусь</w:t>
            </w:r>
          </w:p>
          <w:p w14:paraId="1A464A92" w14:textId="7DDFB34B" w:rsidR="00ED3359" w:rsidRPr="008E450F" w:rsidRDefault="00B82903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С.Н.</w:t>
            </w:r>
            <w:r w:rsidR="008E450F">
              <w:rPr>
                <w:rFonts w:ascii="Times New Roman" w:hAnsi="Times New Roman"/>
                <w:sz w:val="28"/>
                <w:szCs w:val="28"/>
              </w:rPr>
              <w:t>Пищов</w:t>
            </w:r>
            <w:r w:rsidR="005B2FF7">
              <w:rPr>
                <w:rFonts w:ascii="Times New Roman" w:hAnsi="Times New Roman"/>
                <w:sz w:val="28"/>
                <w:szCs w:val="28"/>
              </w:rPr>
              <w:t>ым</w:t>
            </w:r>
          </w:p>
          <w:p w14:paraId="5D74728D" w14:textId="1B1F6D84" w:rsidR="00ED3359" w:rsidRPr="008E450F" w:rsidRDefault="005B2FF7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30.07.2026</w:t>
            </w:r>
          </w:p>
          <w:p w14:paraId="575B69C8" w14:textId="77777777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68F60056" w14:textId="77777777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E450F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14:paraId="4077C58C" w14:textId="1EB57F12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450F">
              <w:rPr>
                <w:rFonts w:ascii="Times New Roman" w:hAnsi="Times New Roman"/>
                <w:sz w:val="28"/>
                <w:szCs w:val="28"/>
              </w:rPr>
              <w:t>Проректор</w:t>
            </w:r>
            <w:r w:rsidR="005B2FF7">
              <w:rPr>
                <w:rFonts w:ascii="Times New Roman" w:hAnsi="Times New Roman"/>
                <w:sz w:val="28"/>
                <w:szCs w:val="28"/>
              </w:rPr>
              <w:t>ом</w:t>
            </w:r>
            <w:r w:rsidRPr="008E450F">
              <w:rPr>
                <w:rFonts w:ascii="Times New Roman" w:hAnsi="Times New Roman"/>
                <w:sz w:val="28"/>
                <w:szCs w:val="28"/>
              </w:rPr>
              <w:t xml:space="preserve"> по научно-методической</w:t>
            </w:r>
          </w:p>
          <w:p w14:paraId="4DE271B0" w14:textId="77777777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450F">
              <w:rPr>
                <w:rFonts w:ascii="Times New Roman" w:hAnsi="Times New Roman"/>
                <w:sz w:val="28"/>
                <w:szCs w:val="28"/>
              </w:rPr>
              <w:t>работе Государственного учреждения</w:t>
            </w:r>
          </w:p>
          <w:p w14:paraId="03304103" w14:textId="77777777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450F">
              <w:rPr>
                <w:rFonts w:ascii="Times New Roman" w:hAnsi="Times New Roman"/>
                <w:sz w:val="28"/>
                <w:szCs w:val="28"/>
              </w:rPr>
              <w:t>образования «Республиканский</w:t>
            </w:r>
          </w:p>
          <w:p w14:paraId="6D3ABBEC" w14:textId="77777777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450F">
              <w:rPr>
                <w:rFonts w:ascii="Times New Roman" w:hAnsi="Times New Roman"/>
                <w:sz w:val="28"/>
                <w:szCs w:val="28"/>
              </w:rPr>
              <w:t>институт высшей школы»</w:t>
            </w:r>
          </w:p>
          <w:p w14:paraId="0148308C" w14:textId="0A4E8990" w:rsidR="00ED3359" w:rsidRPr="008E450F" w:rsidRDefault="00B82903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И.В.</w:t>
            </w:r>
            <w:r w:rsidR="00ED3359" w:rsidRPr="008E450F">
              <w:rPr>
                <w:rFonts w:ascii="Times New Roman" w:hAnsi="Times New Roman"/>
                <w:sz w:val="28"/>
                <w:szCs w:val="28"/>
              </w:rPr>
              <w:t>Титович</w:t>
            </w:r>
            <w:r w:rsidR="000C696F">
              <w:rPr>
                <w:rFonts w:ascii="Times New Roman" w:hAnsi="Times New Roman"/>
                <w:sz w:val="28"/>
                <w:szCs w:val="28"/>
              </w:rPr>
              <w:t>ем</w:t>
            </w:r>
          </w:p>
          <w:p w14:paraId="4D3EF13A" w14:textId="26E8B3D2" w:rsidR="00ED3359" w:rsidRPr="000C696F" w:rsidRDefault="000C696F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C696F">
              <w:rPr>
                <w:rFonts w:ascii="Times New Roman" w:hAnsi="Times New Roman"/>
                <w:sz w:val="28"/>
                <w:szCs w:val="28"/>
              </w:rPr>
              <w:t>29.07.2026</w:t>
            </w:r>
          </w:p>
          <w:p w14:paraId="02B92075" w14:textId="77777777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131EC894" w14:textId="77777777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450F">
              <w:rPr>
                <w:rFonts w:ascii="Times New Roman" w:hAnsi="Times New Roman"/>
                <w:sz w:val="28"/>
                <w:szCs w:val="28"/>
              </w:rPr>
              <w:t>Эксперт-нормоконтролер</w:t>
            </w:r>
          </w:p>
          <w:p w14:paraId="1F017F5B" w14:textId="3097F8D9" w:rsidR="00ED3359" w:rsidRPr="008E450F" w:rsidRDefault="000C696F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Ю.М.Лавринович</w:t>
            </w:r>
          </w:p>
          <w:p w14:paraId="177F8946" w14:textId="6D652132" w:rsidR="00ED3359" w:rsidRPr="000C696F" w:rsidRDefault="000C696F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C696F">
              <w:rPr>
                <w:rFonts w:ascii="Times New Roman" w:hAnsi="Times New Roman"/>
                <w:sz w:val="28"/>
                <w:szCs w:val="28"/>
              </w:rPr>
              <w:t>24.07.2026</w:t>
            </w:r>
          </w:p>
          <w:p w14:paraId="4B686779" w14:textId="77777777" w:rsidR="00ED3359" w:rsidRDefault="000C696F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И.Н.Михайлова</w:t>
            </w:r>
          </w:p>
          <w:p w14:paraId="54984C07" w14:textId="77777777" w:rsidR="000C696F" w:rsidRDefault="000C696F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21.07.2026</w:t>
            </w:r>
          </w:p>
          <w:p w14:paraId="10D61CF1" w14:textId="77777777" w:rsidR="000C696F" w:rsidRDefault="000C696F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69C5C525" w14:textId="77777777" w:rsidR="000C696F" w:rsidRDefault="000C696F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359EFB7B" w14:textId="6329009F" w:rsidR="000C696F" w:rsidRPr="008E450F" w:rsidRDefault="000C696F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  <w:bookmarkEnd w:id="1"/>
    </w:tbl>
    <w:p w14:paraId="56DD5209" w14:textId="77777777" w:rsidR="00ED3359" w:rsidRPr="00843370" w:rsidRDefault="00ED3359" w:rsidP="00ED3359">
      <w:pPr>
        <w:ind w:firstLine="480"/>
        <w:jc w:val="center"/>
        <w:rPr>
          <w:rFonts w:ascii="Times New Roman" w:hAnsi="Times New Roman" w:cs="Times New Roman"/>
          <w:b/>
          <w:szCs w:val="28"/>
          <w:highlight w:val="yellow"/>
        </w:rPr>
      </w:pPr>
    </w:p>
    <w:p w14:paraId="03A0F731" w14:textId="77777777" w:rsidR="00ED3359" w:rsidRPr="00843370" w:rsidRDefault="00ED3359" w:rsidP="00114090">
      <w:pPr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AC61FA">
        <w:rPr>
          <w:rFonts w:ascii="Times New Roman" w:hAnsi="Times New Roman" w:cs="Times New Roman"/>
          <w:b/>
          <w:sz w:val="28"/>
          <w:szCs w:val="28"/>
        </w:rPr>
        <w:t>Минск 20</w:t>
      </w:r>
      <w:r w:rsidR="00114090" w:rsidRPr="00AC61FA">
        <w:rPr>
          <w:rFonts w:ascii="Times New Roman" w:hAnsi="Times New Roman" w:cs="Times New Roman"/>
          <w:b/>
          <w:sz w:val="28"/>
          <w:szCs w:val="28"/>
        </w:rPr>
        <w:t>2</w:t>
      </w:r>
      <w:r w:rsidR="00843370" w:rsidRPr="00AC61FA">
        <w:rPr>
          <w:rFonts w:ascii="Times New Roman" w:hAnsi="Times New Roman" w:cs="Times New Roman"/>
          <w:b/>
          <w:sz w:val="28"/>
          <w:szCs w:val="28"/>
        </w:rPr>
        <w:t>6</w:t>
      </w:r>
      <w:r w:rsidRPr="00843370">
        <w:rPr>
          <w:rFonts w:ascii="Times New Roman" w:hAnsi="Times New Roman" w:cs="Times New Roman"/>
          <w:b/>
          <w:sz w:val="28"/>
          <w:szCs w:val="28"/>
          <w:highlight w:val="yellow"/>
        </w:rPr>
        <w:br w:type="page"/>
      </w:r>
    </w:p>
    <w:p w14:paraId="5137D70F" w14:textId="77777777" w:rsidR="00ED3359" w:rsidRPr="00843370" w:rsidRDefault="00ED3359" w:rsidP="00ED3359">
      <w:pPr>
        <w:rPr>
          <w:rFonts w:ascii="Times New Roman" w:hAnsi="Times New Roman" w:cs="Times New Roman"/>
          <w:b/>
          <w:sz w:val="28"/>
          <w:szCs w:val="28"/>
        </w:rPr>
      </w:pPr>
      <w:r w:rsidRPr="00843370">
        <w:rPr>
          <w:rFonts w:ascii="Times New Roman" w:hAnsi="Times New Roman" w:cs="Times New Roman"/>
          <w:b/>
          <w:sz w:val="28"/>
          <w:szCs w:val="28"/>
        </w:rPr>
        <w:lastRenderedPageBreak/>
        <w:t>СОСТАВИТЕЛИ:</w:t>
      </w:r>
    </w:p>
    <w:p w14:paraId="6642467E" w14:textId="1B47A623" w:rsidR="00ED3359" w:rsidRPr="00A024CE" w:rsidRDefault="00B82903" w:rsidP="007C72E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А.Г.</w:t>
      </w:r>
      <w:r w:rsidR="00ED3359" w:rsidRPr="00A024CE">
        <w:rPr>
          <w:rFonts w:ascii="Times New Roman" w:hAnsi="Times New Roman" w:cs="Times New Roman"/>
          <w:sz w:val="28"/>
          <w:szCs w:val="28"/>
        </w:rPr>
        <w:t>Кохановский – декан исторического факультета</w:t>
      </w:r>
      <w:r w:rsidR="00ED3359" w:rsidRPr="00A024CE">
        <w:rPr>
          <w:rFonts w:ascii="Times New Roman" w:hAnsi="Times New Roman" w:cs="Times New Roman"/>
          <w:spacing w:val="-4"/>
          <w:sz w:val="28"/>
          <w:szCs w:val="28"/>
        </w:rPr>
        <w:t xml:space="preserve"> Белорусского государственного</w:t>
      </w:r>
      <w:r w:rsidR="00ED3359" w:rsidRPr="00A024CE">
        <w:rPr>
          <w:rFonts w:ascii="Times New Roman" w:hAnsi="Times New Roman" w:cs="Times New Roman"/>
          <w:sz w:val="28"/>
          <w:szCs w:val="28"/>
        </w:rPr>
        <w:t xml:space="preserve"> университета, доктор исторических наук, профессор; </w:t>
      </w:r>
    </w:p>
    <w:p w14:paraId="40C03251" w14:textId="1E592A6B" w:rsidR="00843370" w:rsidRPr="00A024CE" w:rsidRDefault="00F1463A" w:rsidP="007C72E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А.И.Маскевич</w:t>
      </w:r>
      <w:r w:rsidR="00843370" w:rsidRPr="00A024CE">
        <w:rPr>
          <w:rFonts w:ascii="Times New Roman" w:hAnsi="Times New Roman" w:cs="Times New Roman"/>
          <w:sz w:val="28"/>
          <w:szCs w:val="28"/>
        </w:rPr>
        <w:t xml:space="preserve"> – заведующий кафедрой истории Беларуси </w:t>
      </w:r>
      <w:r>
        <w:rPr>
          <w:rFonts w:ascii="Times New Roman" w:hAnsi="Times New Roman" w:cs="Times New Roman"/>
          <w:sz w:val="28"/>
          <w:szCs w:val="28"/>
        </w:rPr>
        <w:t>нового и новейшего</w:t>
      </w:r>
      <w:r w:rsidR="00843370" w:rsidRPr="00A024CE">
        <w:rPr>
          <w:rFonts w:ascii="Times New Roman" w:hAnsi="Times New Roman" w:cs="Times New Roman"/>
          <w:sz w:val="28"/>
          <w:szCs w:val="28"/>
        </w:rPr>
        <w:t xml:space="preserve"> времени исторического факультета Белорусского государственного университета, </w:t>
      </w:r>
      <w:r>
        <w:rPr>
          <w:rFonts w:ascii="Times New Roman" w:hAnsi="Times New Roman" w:cs="Times New Roman"/>
          <w:sz w:val="28"/>
          <w:szCs w:val="28"/>
        </w:rPr>
        <w:t>кандидат</w:t>
      </w:r>
      <w:r w:rsidR="00843370" w:rsidRPr="00A024CE">
        <w:rPr>
          <w:rFonts w:ascii="Times New Roman" w:hAnsi="Times New Roman" w:cs="Times New Roman"/>
          <w:sz w:val="28"/>
          <w:szCs w:val="28"/>
        </w:rPr>
        <w:t xml:space="preserve"> исторических наук, </w:t>
      </w:r>
      <w:r>
        <w:rPr>
          <w:rFonts w:ascii="Times New Roman" w:hAnsi="Times New Roman" w:cs="Times New Roman"/>
          <w:sz w:val="28"/>
          <w:szCs w:val="28"/>
        </w:rPr>
        <w:t>доцент</w:t>
      </w:r>
      <w:r w:rsidR="00843370" w:rsidRPr="00A024CE">
        <w:rPr>
          <w:rFonts w:ascii="Times New Roman" w:hAnsi="Times New Roman" w:cs="Times New Roman"/>
          <w:sz w:val="28"/>
          <w:szCs w:val="28"/>
        </w:rPr>
        <w:t>;</w:t>
      </w:r>
    </w:p>
    <w:p w14:paraId="14F968EF" w14:textId="45BCC3DF" w:rsidR="00F1463A" w:rsidRDefault="00F1463A" w:rsidP="007C72E9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И.В.Лебедева </w:t>
      </w:r>
      <w:r w:rsidRPr="00A024C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старший преподаватель кафедры истории Беларуси нового и новейшего времени исторического факультета Белорусского государственного университета;</w:t>
      </w:r>
    </w:p>
    <w:p w14:paraId="346A37C7" w14:textId="5C3809EB" w:rsidR="00ED3359" w:rsidRPr="00F1463A" w:rsidRDefault="00CE3797" w:rsidP="007C72E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Е.Н</w:t>
      </w:r>
      <w:r w:rsidR="00F1463A">
        <w:rPr>
          <w:rFonts w:ascii="Times New Roman" w:hAnsi="Times New Roman" w:cs="Times New Roman"/>
          <w:sz w:val="28"/>
          <w:szCs w:val="28"/>
          <w:lang w:val="be-BY"/>
        </w:rPr>
        <w:t xml:space="preserve">.Мох </w:t>
      </w:r>
      <w:r w:rsidR="00F1463A" w:rsidRPr="00F1463A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F1463A">
        <w:rPr>
          <w:rFonts w:ascii="Times New Roman" w:hAnsi="Times New Roman" w:cs="Times New Roman"/>
          <w:sz w:val="28"/>
          <w:szCs w:val="28"/>
          <w:lang w:val="be-BY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едущий научный сотрудник лаборатории историко-обществоведческого и социокультурного образования Государственного учреждения образования </w:t>
      </w:r>
      <w:r w:rsidR="0090193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be-BY"/>
        </w:rPr>
        <w:t>Академия образования</w:t>
      </w:r>
      <w:r w:rsidR="00901931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be-BY"/>
        </w:rPr>
        <w:t>кандидат исторических наук, доцент</w:t>
      </w:r>
    </w:p>
    <w:p w14:paraId="69EAA901" w14:textId="77777777" w:rsidR="00ED3359" w:rsidRPr="00F1463A" w:rsidRDefault="00ED3359" w:rsidP="007C72E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highlight w:val="yellow"/>
          <w:lang w:val="be-BY"/>
        </w:rPr>
      </w:pPr>
    </w:p>
    <w:p w14:paraId="6A6271CA" w14:textId="77777777" w:rsidR="00ED3359" w:rsidRPr="00F1463A" w:rsidRDefault="00ED3359" w:rsidP="007C72E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highlight w:val="yellow"/>
          <w:lang w:val="be-BY"/>
        </w:rPr>
      </w:pPr>
    </w:p>
    <w:p w14:paraId="5DB437D6" w14:textId="77777777" w:rsidR="00ED3359" w:rsidRPr="008A606A" w:rsidRDefault="00ED3359" w:rsidP="007C72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06A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14:paraId="65CEE455" w14:textId="21B4D7F3" w:rsidR="008A606A" w:rsidRDefault="00CE786B" w:rsidP="007C72E9">
      <w:p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</w:pPr>
      <w:r w:rsidRPr="00CE786B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Кафедра истории факультета </w:t>
      </w:r>
      <w:r w:rsidR="00CC37FC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технологий управления и гуманитаризации </w:t>
      </w:r>
      <w:r w:rsidR="00C51C33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Белорусского национального технического университета</w:t>
      </w:r>
      <w:r w:rsidR="009757A0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;</w:t>
      </w:r>
    </w:p>
    <w:p w14:paraId="4A3EB8E6" w14:textId="6CE15A07" w:rsidR="00F1463A" w:rsidRDefault="00F1463A" w:rsidP="007C72E9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B4B1B">
        <w:rPr>
          <w:rFonts w:ascii="Times New Roman" w:hAnsi="Times New Roman" w:cs="Times New Roman"/>
          <w:sz w:val="28"/>
          <w:szCs w:val="28"/>
          <w:lang w:val="be-BY"/>
        </w:rPr>
        <w:t>А.М.Л</w:t>
      </w:r>
      <w:r>
        <w:rPr>
          <w:rFonts w:ascii="Times New Roman" w:hAnsi="Times New Roman" w:cs="Times New Roman"/>
          <w:sz w:val="28"/>
          <w:szCs w:val="28"/>
        </w:rPr>
        <w:t>итвин, заведующий Центра военной истори</w:t>
      </w:r>
      <w:r w:rsidR="00C51C3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Беларуси Государственного научного учреж</w:t>
      </w:r>
      <w:r w:rsidR="00C51C33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>ния «Институт истории НАН Беларуси», доктор исторических наук, профессор</w:t>
      </w:r>
    </w:p>
    <w:p w14:paraId="63482067" w14:textId="7E3A67A9" w:rsidR="00F1463A" w:rsidRPr="007B4B1B" w:rsidRDefault="00F1463A" w:rsidP="007C72E9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35E98712" w14:textId="1EAC1217" w:rsidR="00CE786B" w:rsidRPr="009C3C3A" w:rsidRDefault="00CE786B" w:rsidP="007C72E9">
      <w:p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val="be-BY"/>
        </w:rPr>
      </w:pPr>
    </w:p>
    <w:p w14:paraId="4B4B4446" w14:textId="77777777" w:rsidR="00ED3359" w:rsidRPr="00F1463A" w:rsidRDefault="00ED3359" w:rsidP="007C72E9">
      <w:pPr>
        <w:jc w:val="both"/>
        <w:rPr>
          <w:rFonts w:ascii="Times New Roman" w:hAnsi="Times New Roman" w:cs="Times New Roman"/>
          <w:b/>
          <w:sz w:val="28"/>
          <w:szCs w:val="28"/>
          <w:highlight w:val="yellow"/>
          <w:lang w:val="be-BY"/>
        </w:rPr>
      </w:pPr>
    </w:p>
    <w:p w14:paraId="218701C1" w14:textId="77777777" w:rsidR="001F1184" w:rsidRPr="00F1463A" w:rsidRDefault="001F1184" w:rsidP="007C72E9">
      <w:pPr>
        <w:pStyle w:val="8"/>
        <w:keepNext w:val="0"/>
        <w:keepLines w:val="0"/>
        <w:spacing w:before="0"/>
        <w:rPr>
          <w:rFonts w:ascii="Times New Roman" w:eastAsia="Calibri" w:hAnsi="Times New Roman"/>
          <w:b/>
          <w:caps/>
          <w:color w:val="auto"/>
          <w:sz w:val="28"/>
          <w:szCs w:val="28"/>
          <w:lang w:val="be-BY"/>
        </w:rPr>
      </w:pPr>
    </w:p>
    <w:p w14:paraId="535B1829" w14:textId="60250C9E" w:rsidR="00ED3359" w:rsidRPr="00A024CE" w:rsidRDefault="00CE786B" w:rsidP="007C72E9">
      <w:pPr>
        <w:pStyle w:val="8"/>
        <w:keepNext w:val="0"/>
        <w:keepLines w:val="0"/>
        <w:spacing w:before="0"/>
        <w:rPr>
          <w:rFonts w:ascii="Times New Roman" w:eastAsia="Calibri" w:hAnsi="Times New Roman"/>
          <w:b/>
          <w:i/>
          <w:caps/>
          <w:color w:val="auto"/>
          <w:sz w:val="28"/>
          <w:szCs w:val="28"/>
        </w:rPr>
      </w:pPr>
      <w:r>
        <w:rPr>
          <w:rFonts w:ascii="Times New Roman" w:eastAsia="Calibri" w:hAnsi="Times New Roman"/>
          <w:b/>
          <w:caps/>
          <w:color w:val="auto"/>
          <w:sz w:val="28"/>
          <w:szCs w:val="28"/>
        </w:rPr>
        <w:t>Р</w:t>
      </w:r>
      <w:r w:rsidR="00ED3359" w:rsidRPr="00A024CE">
        <w:rPr>
          <w:rFonts w:ascii="Times New Roman" w:eastAsia="Calibri" w:hAnsi="Times New Roman"/>
          <w:b/>
          <w:caps/>
          <w:color w:val="auto"/>
          <w:sz w:val="28"/>
          <w:szCs w:val="28"/>
        </w:rPr>
        <w:t xml:space="preserve">ЕКОМЕНДОВАНА К УТВЕРЖДЕНИЮ В КАЧЕСТВЕ </w:t>
      </w:r>
      <w:r w:rsidR="00C37745">
        <w:rPr>
          <w:rFonts w:ascii="Times New Roman" w:eastAsia="Calibri" w:hAnsi="Times New Roman"/>
          <w:b/>
          <w:caps/>
          <w:color w:val="auto"/>
          <w:sz w:val="28"/>
          <w:szCs w:val="28"/>
        </w:rPr>
        <w:t>ПРИМЕРНОЙ</w:t>
      </w:r>
      <w:r w:rsidR="00ED3359" w:rsidRPr="00A024CE">
        <w:rPr>
          <w:rFonts w:ascii="Times New Roman" w:eastAsia="Calibri" w:hAnsi="Times New Roman"/>
          <w:b/>
          <w:caps/>
          <w:color w:val="auto"/>
          <w:sz w:val="28"/>
          <w:szCs w:val="28"/>
        </w:rPr>
        <w:t>:</w:t>
      </w:r>
    </w:p>
    <w:p w14:paraId="68BACEEF" w14:textId="4D97BAD8" w:rsidR="00ED3359" w:rsidRPr="009C3C3A" w:rsidRDefault="00337235" w:rsidP="007C72E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606A">
        <w:rPr>
          <w:rFonts w:ascii="Times New Roman" w:hAnsi="Times New Roman" w:cs="Times New Roman"/>
          <w:sz w:val="28"/>
          <w:szCs w:val="28"/>
        </w:rPr>
        <w:t xml:space="preserve">Кафедрой истории Беларуси нового и новейшего времени Белорусского государственного университета </w:t>
      </w:r>
      <w:r w:rsidRPr="009C3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(протокол № </w:t>
      </w:r>
      <w:r w:rsidR="0010517E">
        <w:rPr>
          <w:rFonts w:ascii="Times New Roman" w:hAnsi="Times New Roman" w:cs="Times New Roman"/>
          <w:color w:val="000000" w:themeColor="text1"/>
          <w:sz w:val="28"/>
          <w:szCs w:val="28"/>
          <w:lang w:val="be-BY"/>
        </w:rPr>
        <w:t>11</w:t>
      </w:r>
      <w:r w:rsidRPr="009C3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10517E">
        <w:rPr>
          <w:rFonts w:ascii="Times New Roman" w:hAnsi="Times New Roman" w:cs="Times New Roman"/>
          <w:color w:val="000000" w:themeColor="text1"/>
          <w:sz w:val="28"/>
          <w:szCs w:val="28"/>
          <w:lang w:val="be-BY"/>
        </w:rPr>
        <w:t>30</w:t>
      </w:r>
      <w:r w:rsidRPr="009C3C3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0517E">
        <w:rPr>
          <w:rFonts w:ascii="Times New Roman" w:hAnsi="Times New Roman" w:cs="Times New Roman"/>
          <w:color w:val="000000" w:themeColor="text1"/>
          <w:sz w:val="28"/>
          <w:szCs w:val="28"/>
          <w:lang w:val="be-BY"/>
        </w:rPr>
        <w:t>04</w:t>
      </w:r>
      <w:r w:rsidRPr="009C3C3A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75124C" w:rsidRPr="009C3C3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10517E">
        <w:rPr>
          <w:rFonts w:ascii="Times New Roman" w:hAnsi="Times New Roman" w:cs="Times New Roman"/>
          <w:color w:val="000000" w:themeColor="text1"/>
          <w:sz w:val="28"/>
          <w:szCs w:val="28"/>
          <w:lang w:val="be-BY"/>
        </w:rPr>
        <w:t>6</w:t>
      </w:r>
      <w:r w:rsidRPr="009C3C3A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14:paraId="13CD3D55" w14:textId="77777777" w:rsidR="007C72E9" w:rsidRDefault="007C72E9" w:rsidP="007C72E9">
      <w:pPr>
        <w:tabs>
          <w:tab w:val="left" w:pos="1134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A1699A8" w14:textId="48161FC2" w:rsidR="007C72E9" w:rsidRPr="007C72E9" w:rsidRDefault="007C72E9" w:rsidP="007C72E9">
      <w:pPr>
        <w:tabs>
          <w:tab w:val="left" w:pos="1134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72E9">
        <w:rPr>
          <w:rFonts w:ascii="Times New Roman" w:hAnsi="Times New Roman" w:cs="Times New Roman"/>
          <w:bCs/>
          <w:sz w:val="28"/>
          <w:szCs w:val="28"/>
        </w:rPr>
        <w:t>Научно-методическим советом Белорусского государственного университета (протокол № 10 от 28.05.2026);</w:t>
      </w:r>
    </w:p>
    <w:p w14:paraId="30119B0C" w14:textId="77777777" w:rsidR="007C72E9" w:rsidRPr="007C72E9" w:rsidRDefault="007C72E9" w:rsidP="007C72E9">
      <w:pPr>
        <w:tabs>
          <w:tab w:val="left" w:pos="1134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E75ED1C" w14:textId="1C47C0B2" w:rsidR="007C72E9" w:rsidRPr="007C72E9" w:rsidRDefault="007C72E9" w:rsidP="007C72E9">
      <w:pPr>
        <w:tabs>
          <w:tab w:val="left" w:pos="1134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72E9">
        <w:rPr>
          <w:rFonts w:ascii="Times New Roman" w:hAnsi="Times New Roman" w:cs="Times New Roman"/>
          <w:bCs/>
          <w:sz w:val="28"/>
          <w:szCs w:val="28"/>
        </w:rPr>
        <w:t>Президиумом совета учебно-методического объединения по гуманитарному образованию (протокол № 3 от 28.05.2026)</w:t>
      </w:r>
    </w:p>
    <w:p w14:paraId="56D2DEC4" w14:textId="77777777" w:rsidR="00B1399E" w:rsidRPr="007C72E9" w:rsidRDefault="00B1399E" w:rsidP="00ED3359">
      <w:pPr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327C7C3C" w14:textId="77777777" w:rsidR="00ED3359" w:rsidRPr="00843370" w:rsidRDefault="00ED3359" w:rsidP="00ED3359">
      <w:pPr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6CB6D64C" w14:textId="2FC71F06" w:rsidR="00ED3359" w:rsidRPr="00B136C0" w:rsidRDefault="00B82903" w:rsidP="00901931">
      <w:pPr>
        <w:spacing w:after="2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Ответственный за редакцию: </w:t>
      </w:r>
      <w:r w:rsidR="00F1463A">
        <w:rPr>
          <w:rFonts w:ascii="Times New Roman" w:hAnsi="Times New Roman" w:cs="Times New Roman"/>
          <w:color w:val="000000" w:themeColor="text1"/>
          <w:sz w:val="28"/>
          <w:szCs w:val="28"/>
        </w:rPr>
        <w:t>А.Г.Кохановский</w:t>
      </w:r>
    </w:p>
    <w:p w14:paraId="3D480CE8" w14:textId="6E078454" w:rsidR="00ED3359" w:rsidRPr="00B136C0" w:rsidRDefault="00B82903" w:rsidP="00ED335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Ответственный за выпуск: </w:t>
      </w:r>
      <w:r w:rsidR="00F1463A">
        <w:rPr>
          <w:rFonts w:ascii="Times New Roman" w:hAnsi="Times New Roman" w:cs="Times New Roman"/>
          <w:color w:val="000000" w:themeColor="text1"/>
          <w:sz w:val="28"/>
          <w:szCs w:val="28"/>
        </w:rPr>
        <w:t>И.В.Лебедева</w:t>
      </w:r>
    </w:p>
    <w:p w14:paraId="1023FE52" w14:textId="77777777" w:rsidR="00910A8B" w:rsidRPr="00BE26CF" w:rsidRDefault="00081655" w:rsidP="00A024CE">
      <w:pPr>
        <w:shd w:val="clear" w:color="auto" w:fill="FFFFFF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43370">
        <w:rPr>
          <w:rFonts w:ascii="Times New Roman" w:hAnsi="Times New Roman" w:cs="Times New Roman"/>
          <w:b/>
          <w:bCs/>
          <w:color w:val="212121"/>
          <w:spacing w:val="-1"/>
          <w:sz w:val="28"/>
          <w:szCs w:val="28"/>
          <w:highlight w:val="yellow"/>
        </w:rPr>
        <w:br w:type="page"/>
      </w:r>
      <w:r w:rsidR="00910A8B" w:rsidRPr="00BE26CF">
        <w:rPr>
          <w:rFonts w:ascii="Times New Roman" w:hAnsi="Times New Roman" w:cs="Times New Roman"/>
          <w:b/>
          <w:bCs/>
          <w:color w:val="212121"/>
          <w:sz w:val="28"/>
          <w:szCs w:val="28"/>
        </w:rPr>
        <w:lastRenderedPageBreak/>
        <w:t>ПОЯСНИТЕЛЬНАЯ ЗАПИСКА</w:t>
      </w:r>
    </w:p>
    <w:p w14:paraId="0C02A31B" w14:textId="4EA4F2B9" w:rsidR="00D67C0B" w:rsidRPr="00BE26CF" w:rsidRDefault="00D67C0B" w:rsidP="00D67C0B">
      <w:pPr>
        <w:spacing w:before="120"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CF">
        <w:rPr>
          <w:rFonts w:ascii="Times New Roman" w:hAnsi="Times New Roman" w:cs="Times New Roman"/>
          <w:sz w:val="28"/>
          <w:szCs w:val="28"/>
        </w:rPr>
        <w:t>Примерная учебная программа по учебной дисциплине «</w:t>
      </w:r>
      <w:r w:rsidRPr="00BE26CF">
        <w:rPr>
          <w:rFonts w:ascii="Times New Roman" w:hAnsi="Times New Roman" w:cs="Times New Roman"/>
          <w:bCs/>
          <w:sz w:val="28"/>
          <w:szCs w:val="28"/>
        </w:rPr>
        <w:t>Великая Отечественная война советского народа (в контексте Второй мировой войны)</w:t>
      </w:r>
      <w:r w:rsidRPr="00BE26CF">
        <w:rPr>
          <w:rFonts w:ascii="Times New Roman" w:hAnsi="Times New Roman" w:cs="Times New Roman"/>
          <w:sz w:val="28"/>
          <w:szCs w:val="28"/>
        </w:rPr>
        <w:t xml:space="preserve">» предназначена для реализации в рамках </w:t>
      </w:r>
      <w:r w:rsidRPr="00651DBC">
        <w:rPr>
          <w:rFonts w:ascii="Times New Roman" w:hAnsi="Times New Roman" w:cs="Times New Roman"/>
          <w:sz w:val="28"/>
          <w:szCs w:val="28"/>
        </w:rPr>
        <w:t>цикла</w:t>
      </w:r>
      <w:r w:rsidR="00CC35DC" w:rsidRPr="00651DBC">
        <w:rPr>
          <w:rFonts w:ascii="Times New Roman" w:hAnsi="Times New Roman" w:cs="Times New Roman"/>
          <w:sz w:val="28"/>
          <w:szCs w:val="28"/>
        </w:rPr>
        <w:t xml:space="preserve"> (модуля)</w:t>
      </w:r>
      <w:r w:rsidRPr="00651DBC">
        <w:rPr>
          <w:rFonts w:ascii="Times New Roman" w:hAnsi="Times New Roman" w:cs="Times New Roman"/>
          <w:sz w:val="28"/>
          <w:szCs w:val="28"/>
        </w:rPr>
        <w:t xml:space="preserve"> социально</w:t>
      </w:r>
      <w:r w:rsidRPr="00BE26CF">
        <w:rPr>
          <w:rFonts w:ascii="Times New Roman" w:hAnsi="Times New Roman" w:cs="Times New Roman"/>
          <w:sz w:val="28"/>
          <w:szCs w:val="28"/>
        </w:rPr>
        <w:t>-гуманитарных дисциплин для студентов всех специальностей общего высшего образования и специального высшего образования (за исключением профильных специальностей).</w:t>
      </w:r>
      <w:r w:rsidRPr="00BE26CF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BE26CF">
        <w:rPr>
          <w:rFonts w:ascii="Times New Roman" w:hAnsi="Times New Roman" w:cs="Times New Roman"/>
          <w:sz w:val="28"/>
          <w:szCs w:val="28"/>
        </w:rPr>
        <w:t>Изучение данной учебной дисциплины ориентировано на формирование устойчивых представлений о героических событиях Великой Отечественной войны и подвиге советского народа.</w:t>
      </w:r>
    </w:p>
    <w:p w14:paraId="694F276E" w14:textId="23A33AD2" w:rsidR="00D67C0B" w:rsidRPr="00651DBC" w:rsidRDefault="00D67C0B" w:rsidP="00D67C0B">
      <w:pPr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CF">
        <w:rPr>
          <w:rFonts w:ascii="Times New Roman" w:hAnsi="Times New Roman" w:cs="Times New Roman"/>
          <w:sz w:val="28"/>
          <w:szCs w:val="28"/>
        </w:rPr>
        <w:t xml:space="preserve">Тематика лекционных и </w:t>
      </w:r>
      <w:r w:rsidRPr="00651DBC">
        <w:rPr>
          <w:rFonts w:ascii="Times New Roman" w:hAnsi="Times New Roman" w:cs="Times New Roman"/>
          <w:sz w:val="28"/>
          <w:szCs w:val="28"/>
        </w:rPr>
        <w:t>семинарских</w:t>
      </w:r>
      <w:r w:rsidR="006F1639" w:rsidRPr="00651DBC">
        <w:rPr>
          <w:rFonts w:ascii="Times New Roman" w:hAnsi="Times New Roman" w:cs="Times New Roman"/>
          <w:sz w:val="28"/>
          <w:szCs w:val="28"/>
        </w:rPr>
        <w:t xml:space="preserve"> (практических)</w:t>
      </w:r>
      <w:r w:rsidRPr="00651DBC">
        <w:rPr>
          <w:rFonts w:ascii="Times New Roman" w:hAnsi="Times New Roman" w:cs="Times New Roman"/>
          <w:sz w:val="28"/>
          <w:szCs w:val="28"/>
        </w:rPr>
        <w:t xml:space="preserve"> занятий несет в себе значительный идейно-политический потенциал, оставаясь при этом в границах академической традиции.</w:t>
      </w:r>
    </w:p>
    <w:p w14:paraId="1CA8A751" w14:textId="72F85E69" w:rsidR="00D67C0B" w:rsidRPr="00BE26CF" w:rsidRDefault="00D67C0B" w:rsidP="00D67C0B">
      <w:pPr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DBC">
        <w:rPr>
          <w:rFonts w:ascii="Times New Roman" w:hAnsi="Times New Roman" w:cs="Times New Roman"/>
          <w:sz w:val="28"/>
          <w:szCs w:val="28"/>
        </w:rPr>
        <w:t>Лекции раскрывают основные проблемы по каждой теме. Семинарские</w:t>
      </w:r>
      <w:r w:rsidR="00D50988" w:rsidRPr="00651DBC">
        <w:rPr>
          <w:rFonts w:ascii="Times New Roman" w:hAnsi="Times New Roman" w:cs="Times New Roman"/>
          <w:sz w:val="28"/>
          <w:szCs w:val="28"/>
        </w:rPr>
        <w:t xml:space="preserve"> (практические)</w:t>
      </w:r>
      <w:r w:rsidRPr="00651DBC">
        <w:rPr>
          <w:rFonts w:ascii="Times New Roman" w:hAnsi="Times New Roman" w:cs="Times New Roman"/>
          <w:sz w:val="28"/>
          <w:szCs w:val="28"/>
        </w:rPr>
        <w:t xml:space="preserve"> занятия проводятся по темам, которые требуют</w:t>
      </w:r>
      <w:r w:rsidRPr="00BE26CF">
        <w:rPr>
          <w:rFonts w:ascii="Times New Roman" w:hAnsi="Times New Roman" w:cs="Times New Roman"/>
          <w:sz w:val="28"/>
          <w:szCs w:val="28"/>
        </w:rPr>
        <w:t xml:space="preserve"> закрепления теоретических знаний, полученных на лекциях и в результате самостоятельной работы над учебным материалом.</w:t>
      </w:r>
    </w:p>
    <w:p w14:paraId="0D2787AD" w14:textId="38C233FA" w:rsidR="00D67C0B" w:rsidRPr="00BE26CF" w:rsidRDefault="00D67C0B" w:rsidP="00D67C0B">
      <w:pPr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CF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BE26CF">
        <w:rPr>
          <w:rFonts w:ascii="Times New Roman" w:hAnsi="Times New Roman" w:cs="Times New Roman"/>
          <w:sz w:val="28"/>
          <w:szCs w:val="28"/>
        </w:rPr>
        <w:t xml:space="preserve">учебной дисциплины «Великая Отечественная война советского народа (в контексте Второй мировой войны)» – углубленное изучение и осмысление студентами подвига советского народа и геополитических уроков Великой Отечественной и Второй мировой войн и на этой основе формирование у молодежи общественно-политического мировоззрения, которое будет содействовать их самоопределению в процессе сохранения и укрепления исторической памяти о роли Советского Союза и стран антигитлеровской коалиции в Победе над германским нацизмом, трансляции исторической правды и норм поведения, ценностей и традиций, выработанных белорусским народом в период борьбы с фашизмом и преодоления трагических военных событий. </w:t>
      </w:r>
    </w:p>
    <w:p w14:paraId="408CA2A2" w14:textId="0A30BA26" w:rsidR="00D67C0B" w:rsidRPr="00BE26CF" w:rsidRDefault="00D67C0B" w:rsidP="00D67C0B">
      <w:pPr>
        <w:shd w:val="clear" w:color="auto" w:fill="FFFFFF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CF">
        <w:rPr>
          <w:rFonts w:ascii="Times New Roman" w:hAnsi="Times New Roman" w:cs="Times New Roman"/>
          <w:sz w:val="28"/>
          <w:szCs w:val="28"/>
        </w:rPr>
        <w:t xml:space="preserve">В рамках поставленной цели </w:t>
      </w:r>
      <w:r w:rsidRPr="007C72E9">
        <w:rPr>
          <w:rFonts w:ascii="Times New Roman" w:hAnsi="Times New Roman" w:cs="Times New Roman"/>
          <w:b/>
          <w:sz w:val="28"/>
          <w:szCs w:val="28"/>
        </w:rPr>
        <w:t>задачи</w:t>
      </w:r>
      <w:r w:rsidRPr="00BE26CF">
        <w:rPr>
          <w:rFonts w:ascii="Times New Roman" w:hAnsi="Times New Roman" w:cs="Times New Roman"/>
          <w:sz w:val="28"/>
          <w:szCs w:val="28"/>
        </w:rPr>
        <w:t xml:space="preserve"> дисциплины состоят в следующем: </w:t>
      </w:r>
    </w:p>
    <w:p w14:paraId="6E47EFD3" w14:textId="3CC4A2F2" w:rsidR="00D67C0B" w:rsidRPr="00BE26CF" w:rsidRDefault="00D67C0B" w:rsidP="00D67C0B">
      <w:pPr>
        <w:shd w:val="clear" w:color="auto" w:fill="FFFFFF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CF">
        <w:rPr>
          <w:rFonts w:ascii="Times New Roman" w:hAnsi="Times New Roman" w:cs="Times New Roman"/>
          <w:sz w:val="28"/>
          <w:szCs w:val="28"/>
        </w:rPr>
        <w:t>формирование у студентов знаний о героических и трагических событиях и уроках Великой Отечественной и Второй мировой войн</w:t>
      </w:r>
      <w:r w:rsidR="001F03DB" w:rsidRPr="00BE26CF">
        <w:rPr>
          <w:rFonts w:ascii="Times New Roman" w:hAnsi="Times New Roman" w:cs="Times New Roman"/>
          <w:sz w:val="28"/>
          <w:szCs w:val="28"/>
        </w:rPr>
        <w:t>, вкладе представителей многонационального народа Беларуси в разгром фашистских захватчиков, повседневной жизни населения на оккупированной территории и в советском тыл</w:t>
      </w:r>
      <w:r w:rsidR="00F773F8" w:rsidRPr="00BE26CF">
        <w:rPr>
          <w:rFonts w:ascii="Times New Roman" w:hAnsi="Times New Roman" w:cs="Times New Roman"/>
          <w:sz w:val="28"/>
          <w:szCs w:val="28"/>
          <w:lang w:val="be-BY"/>
        </w:rPr>
        <w:t>у</w:t>
      </w:r>
      <w:r w:rsidR="001F03DB" w:rsidRPr="00BE26CF">
        <w:rPr>
          <w:rFonts w:ascii="Times New Roman" w:hAnsi="Times New Roman" w:cs="Times New Roman"/>
          <w:sz w:val="28"/>
          <w:szCs w:val="28"/>
        </w:rPr>
        <w:t>, влиянии военных событий на судьбы народов Советского Союза и Европы</w:t>
      </w:r>
      <w:r w:rsidRPr="00BE26CF">
        <w:rPr>
          <w:rFonts w:ascii="Times New Roman" w:hAnsi="Times New Roman" w:cs="Times New Roman"/>
          <w:sz w:val="28"/>
          <w:szCs w:val="28"/>
        </w:rPr>
        <w:t>;</w:t>
      </w:r>
    </w:p>
    <w:p w14:paraId="58C85CB9" w14:textId="2C9A15A9" w:rsidR="00D67C0B" w:rsidRPr="00BE26CF" w:rsidRDefault="001F03DB" w:rsidP="00D67C0B">
      <w:pPr>
        <w:shd w:val="clear" w:color="auto" w:fill="FFFFFF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CF">
        <w:rPr>
          <w:rFonts w:ascii="Times New Roman" w:hAnsi="Times New Roman" w:cs="Times New Roman"/>
          <w:sz w:val="28"/>
          <w:szCs w:val="28"/>
        </w:rPr>
        <w:t>формирование у студентов гражданских и патриотических качеств личности</w:t>
      </w:r>
      <w:r w:rsidR="00D67C0B" w:rsidRPr="00BE26CF">
        <w:rPr>
          <w:rFonts w:ascii="Times New Roman" w:hAnsi="Times New Roman" w:cs="Times New Roman"/>
          <w:sz w:val="28"/>
          <w:szCs w:val="28"/>
        </w:rPr>
        <w:t>;</w:t>
      </w:r>
    </w:p>
    <w:p w14:paraId="199A14C7" w14:textId="3875A676" w:rsidR="001F03DB" w:rsidRPr="00BE26CF" w:rsidRDefault="001F03DB" w:rsidP="001F03DB">
      <w:pPr>
        <w:pStyle w:val="af0"/>
        <w:shd w:val="clear" w:color="auto" w:fill="FFFFFF"/>
        <w:spacing w:line="235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CF">
        <w:rPr>
          <w:rFonts w:ascii="Times New Roman" w:hAnsi="Times New Roman" w:cs="Times New Roman"/>
          <w:sz w:val="28"/>
          <w:szCs w:val="28"/>
        </w:rPr>
        <w:t>воспитание у студенческой молодежи чувства ответственности за будущее своего государства и мирового сообщества.</w:t>
      </w:r>
    </w:p>
    <w:p w14:paraId="12C19D97" w14:textId="77777777" w:rsidR="00D67C0B" w:rsidRPr="00BE26CF" w:rsidRDefault="00D67C0B" w:rsidP="00D67C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CF">
        <w:rPr>
          <w:rFonts w:ascii="Times New Roman" w:hAnsi="Times New Roman" w:cs="Times New Roman"/>
          <w:sz w:val="28"/>
          <w:szCs w:val="28"/>
        </w:rPr>
        <w:t>В результате освоения учебной дисциплины обучающийся должен:</w:t>
      </w:r>
    </w:p>
    <w:p w14:paraId="28C771A3" w14:textId="77777777" w:rsidR="00D67C0B" w:rsidRPr="00BE26CF" w:rsidRDefault="00D67C0B" w:rsidP="00D67C0B">
      <w:pPr>
        <w:pStyle w:val="rmcvokfkmsonormal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26CF">
        <w:rPr>
          <w:b/>
          <w:bCs/>
          <w:i/>
          <w:iCs/>
          <w:sz w:val="28"/>
          <w:szCs w:val="28"/>
        </w:rPr>
        <w:t>знать:</w:t>
      </w:r>
    </w:p>
    <w:p w14:paraId="186039F6" w14:textId="3C38966E" w:rsidR="001F03DB" w:rsidRPr="00BE26CF" w:rsidRDefault="001F03DB" w:rsidP="001F03DB">
      <w:pPr>
        <w:pStyle w:val="af0"/>
        <w:tabs>
          <w:tab w:val="left" w:pos="141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CF">
        <w:rPr>
          <w:rFonts w:ascii="Times New Roman" w:hAnsi="Times New Roman" w:cs="Times New Roman"/>
          <w:sz w:val="28"/>
          <w:szCs w:val="28"/>
        </w:rPr>
        <w:t>основные периоды Великой Отечественной и Второй мировой войн и их содержание;</w:t>
      </w:r>
    </w:p>
    <w:p w14:paraId="3E9C60D1" w14:textId="75AC93B7" w:rsidR="001F03DB" w:rsidRPr="00BE26CF" w:rsidRDefault="001F03DB" w:rsidP="001F03DB">
      <w:pPr>
        <w:pStyle w:val="af0"/>
        <w:tabs>
          <w:tab w:val="left" w:pos="1417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CF">
        <w:rPr>
          <w:rFonts w:ascii="Times New Roman" w:hAnsi="Times New Roman" w:cs="Times New Roman"/>
          <w:sz w:val="28"/>
          <w:szCs w:val="28"/>
        </w:rPr>
        <w:t>сущность германской оккупационной политики;</w:t>
      </w:r>
    </w:p>
    <w:p w14:paraId="103B1296" w14:textId="6A667911" w:rsidR="001F03DB" w:rsidRPr="00BE26CF" w:rsidRDefault="001F03DB" w:rsidP="001F03DB">
      <w:pPr>
        <w:pStyle w:val="af0"/>
        <w:tabs>
          <w:tab w:val="left" w:pos="141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CF">
        <w:rPr>
          <w:rFonts w:ascii="Times New Roman" w:hAnsi="Times New Roman" w:cs="Times New Roman"/>
          <w:sz w:val="28"/>
          <w:szCs w:val="28"/>
        </w:rPr>
        <w:t xml:space="preserve">место и роль Беларуси в геополитических процессах в межвоенный период и в период Великой Отечественной и Второй мировой войн; </w:t>
      </w:r>
    </w:p>
    <w:p w14:paraId="4544C41B" w14:textId="6B55C919" w:rsidR="001F03DB" w:rsidRPr="00BE26CF" w:rsidRDefault="001F03DB" w:rsidP="001F03DB">
      <w:pPr>
        <w:pStyle w:val="af0"/>
        <w:tabs>
          <w:tab w:val="left" w:pos="141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CF">
        <w:rPr>
          <w:rFonts w:ascii="Times New Roman" w:hAnsi="Times New Roman" w:cs="Times New Roman"/>
          <w:sz w:val="28"/>
          <w:szCs w:val="28"/>
        </w:rPr>
        <w:lastRenderedPageBreak/>
        <w:t xml:space="preserve">вклад белорусского народа в Победу над нацизмом и ее героическое значение; </w:t>
      </w:r>
    </w:p>
    <w:p w14:paraId="7A2421D0" w14:textId="4CDDE334" w:rsidR="001F03DB" w:rsidRPr="00BE26CF" w:rsidRDefault="001F03DB" w:rsidP="001F03DB">
      <w:pPr>
        <w:pStyle w:val="af0"/>
        <w:tabs>
          <w:tab w:val="left" w:pos="141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CF">
        <w:rPr>
          <w:rFonts w:ascii="Times New Roman" w:hAnsi="Times New Roman" w:cs="Times New Roman"/>
          <w:sz w:val="28"/>
          <w:szCs w:val="28"/>
        </w:rPr>
        <w:t xml:space="preserve">примеры героизма, мужества, самопожертвования защитников Родины – воинов Красной Армии, советских, </w:t>
      </w:r>
      <w:r w:rsidR="007C5A7E">
        <w:rPr>
          <w:rFonts w:ascii="Times New Roman" w:hAnsi="Times New Roman" w:cs="Times New Roman"/>
          <w:sz w:val="28"/>
          <w:szCs w:val="28"/>
        </w:rPr>
        <w:t>в</w:t>
      </w:r>
      <w:r w:rsidRPr="00BE26CF">
        <w:rPr>
          <w:rFonts w:ascii="Times New Roman" w:hAnsi="Times New Roman" w:cs="Times New Roman"/>
          <w:sz w:val="28"/>
          <w:szCs w:val="28"/>
        </w:rPr>
        <w:t xml:space="preserve"> том числе – белорусских партизан, подпольщиков, участников движения Сопротивления и военных формирований союзников по антигитлеровской коалиции; </w:t>
      </w:r>
    </w:p>
    <w:p w14:paraId="2F7E9C58" w14:textId="5AFD97C8" w:rsidR="00D67C0B" w:rsidRPr="00BE26CF" w:rsidRDefault="001F03DB" w:rsidP="001F03DB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E26CF">
        <w:rPr>
          <w:rFonts w:ascii="Times New Roman" w:hAnsi="Times New Roman" w:cs="Times New Roman"/>
          <w:sz w:val="28"/>
          <w:szCs w:val="28"/>
        </w:rPr>
        <w:t>раз</w:t>
      </w:r>
      <w:r w:rsidR="00CB62C4" w:rsidRPr="00BE26CF">
        <w:rPr>
          <w:rFonts w:ascii="Times New Roman" w:hAnsi="Times New Roman" w:cs="Times New Roman"/>
          <w:sz w:val="28"/>
          <w:szCs w:val="28"/>
        </w:rPr>
        <w:t xml:space="preserve">личные точки зрения на проблемные вопросы освещения событий и результатов Великой Отечественной и Второй мировой войн; </w:t>
      </w:r>
    </w:p>
    <w:p w14:paraId="27409F7B" w14:textId="77777777" w:rsidR="00D67C0B" w:rsidRPr="00BE26CF" w:rsidRDefault="00D67C0B" w:rsidP="00D67C0B">
      <w:pPr>
        <w:pStyle w:val="rmcvokfkmsonormal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26CF">
        <w:rPr>
          <w:b/>
          <w:bCs/>
          <w:i/>
          <w:iCs/>
          <w:sz w:val="28"/>
          <w:szCs w:val="28"/>
        </w:rPr>
        <w:t>уметь:</w:t>
      </w:r>
    </w:p>
    <w:p w14:paraId="0A996A6B" w14:textId="7882104D" w:rsidR="00CB62C4" w:rsidRPr="00BE26CF" w:rsidRDefault="00C22C7A" w:rsidP="00CB62C4">
      <w:pPr>
        <w:pStyle w:val="af0"/>
        <w:tabs>
          <w:tab w:val="left" w:pos="141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CF">
        <w:rPr>
          <w:rFonts w:ascii="Times New Roman" w:hAnsi="Times New Roman" w:cs="Times New Roman"/>
          <w:sz w:val="28"/>
          <w:szCs w:val="28"/>
        </w:rPr>
        <w:t xml:space="preserve">характеризовать положение белорусского народа </w:t>
      </w:r>
      <w:r w:rsidR="001B3E77" w:rsidRPr="00651DBC">
        <w:rPr>
          <w:rFonts w:ascii="Times New Roman" w:hAnsi="Times New Roman" w:cs="Times New Roman"/>
          <w:sz w:val="28"/>
          <w:szCs w:val="28"/>
        </w:rPr>
        <w:t>и</w:t>
      </w:r>
      <w:r w:rsidRPr="00651DBC">
        <w:rPr>
          <w:rFonts w:ascii="Times New Roman" w:hAnsi="Times New Roman" w:cs="Times New Roman"/>
          <w:sz w:val="28"/>
          <w:szCs w:val="28"/>
        </w:rPr>
        <w:t xml:space="preserve"> ег</w:t>
      </w:r>
      <w:r w:rsidRPr="00BE26CF">
        <w:rPr>
          <w:rFonts w:ascii="Times New Roman" w:hAnsi="Times New Roman" w:cs="Times New Roman"/>
          <w:sz w:val="28"/>
          <w:szCs w:val="28"/>
        </w:rPr>
        <w:t xml:space="preserve">о роль в борьбе против германских захватчиков в разные периоды Великой Отечественной войны; </w:t>
      </w:r>
    </w:p>
    <w:p w14:paraId="3A9440D2" w14:textId="6B53898A" w:rsidR="00CB62C4" w:rsidRPr="00BE26CF" w:rsidRDefault="00C22C7A" w:rsidP="00CB62C4">
      <w:pPr>
        <w:pStyle w:val="af0"/>
        <w:tabs>
          <w:tab w:val="left" w:pos="141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CF">
        <w:rPr>
          <w:rFonts w:ascii="Times New Roman" w:hAnsi="Times New Roman" w:cs="Times New Roman"/>
          <w:sz w:val="28"/>
          <w:szCs w:val="28"/>
        </w:rPr>
        <w:t>раскрывать человеконенавистнический характер германской оккупационной политики</w:t>
      </w:r>
      <w:r w:rsidR="00CB62C4" w:rsidRPr="00BE26CF">
        <w:rPr>
          <w:rFonts w:ascii="Times New Roman" w:hAnsi="Times New Roman" w:cs="Times New Roman"/>
          <w:sz w:val="28"/>
          <w:szCs w:val="28"/>
        </w:rPr>
        <w:t>;</w:t>
      </w:r>
    </w:p>
    <w:p w14:paraId="648789BC" w14:textId="5540AB58" w:rsidR="00CB62C4" w:rsidRPr="00BE26CF" w:rsidRDefault="00CB62C4" w:rsidP="00CB62C4">
      <w:pPr>
        <w:pStyle w:val="af0"/>
        <w:tabs>
          <w:tab w:val="left" w:pos="141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CF">
        <w:rPr>
          <w:rFonts w:ascii="Times New Roman" w:hAnsi="Times New Roman" w:cs="Times New Roman"/>
          <w:sz w:val="28"/>
          <w:szCs w:val="28"/>
        </w:rPr>
        <w:t>характ</w:t>
      </w:r>
      <w:r w:rsidR="00C22C7A" w:rsidRPr="00BE26CF">
        <w:rPr>
          <w:rFonts w:ascii="Times New Roman" w:hAnsi="Times New Roman" w:cs="Times New Roman"/>
          <w:sz w:val="28"/>
          <w:szCs w:val="28"/>
        </w:rPr>
        <w:t xml:space="preserve">еризовать эволюцию геополитического положения советской Беларуси в годы Великой Отечественной и Второй мировой войн; </w:t>
      </w:r>
    </w:p>
    <w:p w14:paraId="3EBBDC25" w14:textId="34A109FE" w:rsidR="00CB62C4" w:rsidRPr="00BE26CF" w:rsidRDefault="00C22C7A" w:rsidP="00C22C7A">
      <w:pPr>
        <w:pStyle w:val="af0"/>
        <w:tabs>
          <w:tab w:val="left" w:pos="1417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CF">
        <w:rPr>
          <w:rFonts w:ascii="Times New Roman" w:hAnsi="Times New Roman" w:cs="Times New Roman"/>
          <w:sz w:val="28"/>
          <w:szCs w:val="28"/>
        </w:rPr>
        <w:t xml:space="preserve">определять источники и оценивать значение Победы советского народа и вклад в нее белорусов; </w:t>
      </w:r>
    </w:p>
    <w:p w14:paraId="47F95208" w14:textId="51AB0D8C" w:rsidR="00CB62C4" w:rsidRPr="00BE26CF" w:rsidRDefault="00C22C7A" w:rsidP="00C22C7A">
      <w:pPr>
        <w:pStyle w:val="af0"/>
        <w:tabs>
          <w:tab w:val="left" w:pos="1417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CF">
        <w:rPr>
          <w:rFonts w:ascii="Times New Roman" w:hAnsi="Times New Roman" w:cs="Times New Roman"/>
          <w:sz w:val="28"/>
          <w:szCs w:val="28"/>
          <w:lang w:val="be-BY"/>
        </w:rPr>
        <w:t xml:space="preserve">чтить память о подвиге белорусского народа в годы Великой Отечественной и Второй мировой войн; </w:t>
      </w:r>
    </w:p>
    <w:p w14:paraId="0777319C" w14:textId="17940C86" w:rsidR="00D67C0B" w:rsidRPr="00BE26CF" w:rsidRDefault="00C22C7A" w:rsidP="00CB62C4">
      <w:pPr>
        <w:pStyle w:val="rmcvokfkmsonormal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26CF">
        <w:rPr>
          <w:sz w:val="28"/>
          <w:szCs w:val="28"/>
        </w:rPr>
        <w:t>противостоять фальсификациям в освещении событий и результатов Великой Отечественной и Второй мировой войн, приводить а</w:t>
      </w:r>
      <w:r w:rsidR="000F0EC6" w:rsidRPr="00BE26CF">
        <w:rPr>
          <w:sz w:val="28"/>
          <w:szCs w:val="28"/>
        </w:rPr>
        <w:t>ргументы и высказывать собствен</w:t>
      </w:r>
      <w:r w:rsidRPr="00BE26CF">
        <w:rPr>
          <w:sz w:val="28"/>
          <w:szCs w:val="28"/>
        </w:rPr>
        <w:t xml:space="preserve">ную точку зрения; </w:t>
      </w:r>
    </w:p>
    <w:p w14:paraId="02B6D16B" w14:textId="77777777" w:rsidR="00D67C0B" w:rsidRPr="00BE26CF" w:rsidRDefault="00D67C0B" w:rsidP="00D67C0B">
      <w:pPr>
        <w:pStyle w:val="rmcvokfkmsonormal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BE26CF">
        <w:rPr>
          <w:b/>
          <w:i/>
          <w:sz w:val="28"/>
          <w:szCs w:val="28"/>
        </w:rPr>
        <w:t>иметь навыки:</w:t>
      </w:r>
    </w:p>
    <w:p w14:paraId="41DE3C0E" w14:textId="77777777" w:rsidR="0038499B" w:rsidRPr="00C0298E" w:rsidRDefault="002B7DEA" w:rsidP="003849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98E">
        <w:rPr>
          <w:rFonts w:ascii="Times New Roman" w:hAnsi="Times New Roman" w:cs="Times New Roman"/>
          <w:sz w:val="28"/>
          <w:szCs w:val="28"/>
        </w:rPr>
        <w:t>системного анализа событий Великой</w:t>
      </w:r>
      <w:r w:rsidR="0038499B" w:rsidRPr="00C0298E">
        <w:rPr>
          <w:rFonts w:ascii="Times New Roman" w:hAnsi="Times New Roman" w:cs="Times New Roman"/>
          <w:sz w:val="28"/>
          <w:szCs w:val="28"/>
        </w:rPr>
        <w:t xml:space="preserve"> Отечественной войны</w:t>
      </w:r>
      <w:r w:rsidRPr="00C0298E">
        <w:rPr>
          <w:rFonts w:ascii="Times New Roman" w:hAnsi="Times New Roman" w:cs="Times New Roman"/>
          <w:sz w:val="28"/>
          <w:szCs w:val="28"/>
        </w:rPr>
        <w:t xml:space="preserve"> советского народа (в контексте Второй мировой войны)</w:t>
      </w:r>
      <w:r w:rsidR="0038499B" w:rsidRPr="00C0298E">
        <w:rPr>
          <w:rFonts w:ascii="Times New Roman" w:hAnsi="Times New Roman" w:cs="Times New Roman"/>
          <w:sz w:val="28"/>
          <w:szCs w:val="28"/>
        </w:rPr>
        <w:t>;</w:t>
      </w:r>
    </w:p>
    <w:p w14:paraId="14D8F6DA" w14:textId="0E7E9089" w:rsidR="002B7DEA" w:rsidRPr="00C0298E" w:rsidRDefault="0038499B" w:rsidP="003849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98E">
        <w:rPr>
          <w:rFonts w:ascii="Times New Roman" w:hAnsi="Times New Roman" w:cs="Times New Roman"/>
          <w:sz w:val="28"/>
          <w:szCs w:val="28"/>
        </w:rPr>
        <w:t>реше</w:t>
      </w:r>
      <w:r w:rsidR="002B7DEA" w:rsidRPr="00C0298E">
        <w:rPr>
          <w:rFonts w:ascii="Times New Roman" w:hAnsi="Times New Roman" w:cs="Times New Roman"/>
          <w:sz w:val="28"/>
          <w:szCs w:val="28"/>
        </w:rPr>
        <w:t>ния социально-значимых задач на основе научно-теоретических знаний о событиях и уроках Великой Отечественной и Второй мировой войн</w:t>
      </w:r>
      <w:r w:rsidRPr="00C0298E">
        <w:rPr>
          <w:rFonts w:ascii="Times New Roman" w:hAnsi="Times New Roman" w:cs="Times New Roman"/>
          <w:sz w:val="28"/>
          <w:szCs w:val="28"/>
        </w:rPr>
        <w:t>;</w:t>
      </w:r>
    </w:p>
    <w:p w14:paraId="287B9058" w14:textId="2CDF0DC0" w:rsidR="0038499B" w:rsidRPr="00C0298E" w:rsidRDefault="0038499B" w:rsidP="003849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98E">
        <w:rPr>
          <w:rFonts w:ascii="Times New Roman" w:hAnsi="Times New Roman" w:cs="Times New Roman"/>
          <w:sz w:val="28"/>
          <w:szCs w:val="28"/>
        </w:rPr>
        <w:t>сохранения и передачи исторической памяти</w:t>
      </w:r>
      <w:r w:rsidR="00C0298E" w:rsidRPr="00C0298E">
        <w:rPr>
          <w:rFonts w:ascii="Times New Roman" w:hAnsi="Times New Roman" w:cs="Times New Roman"/>
          <w:sz w:val="28"/>
          <w:szCs w:val="28"/>
        </w:rPr>
        <w:t>.</w:t>
      </w:r>
    </w:p>
    <w:p w14:paraId="429F2F26" w14:textId="1E973528" w:rsidR="00D67C0B" w:rsidRPr="00BE26CF" w:rsidRDefault="00D67C0B" w:rsidP="00C22C7A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26CF">
        <w:rPr>
          <w:rFonts w:ascii="Times New Roman" w:hAnsi="Times New Roman" w:cs="Times New Roman"/>
          <w:sz w:val="28"/>
          <w:szCs w:val="28"/>
        </w:rPr>
        <w:t>Освоение учебной дисциплины «</w:t>
      </w:r>
      <w:r w:rsidR="00CB62C4" w:rsidRPr="00BE26CF">
        <w:rPr>
          <w:rFonts w:ascii="Times New Roman" w:hAnsi="Times New Roman" w:cs="Times New Roman"/>
          <w:sz w:val="28"/>
          <w:szCs w:val="28"/>
        </w:rPr>
        <w:t>Великая Отечественная война советского народа (в контексте Второй мировой войны)</w:t>
      </w:r>
      <w:r w:rsidRPr="00BE26CF">
        <w:rPr>
          <w:rFonts w:ascii="Times New Roman" w:hAnsi="Times New Roman" w:cs="Times New Roman"/>
          <w:sz w:val="28"/>
          <w:szCs w:val="28"/>
        </w:rPr>
        <w:t xml:space="preserve">» </w:t>
      </w:r>
      <w:r w:rsidRPr="00BE26CF">
        <w:rPr>
          <w:rFonts w:ascii="Times New Roman" w:hAnsi="Times New Roman" w:cs="Times New Roman"/>
          <w:bCs/>
          <w:sz w:val="28"/>
          <w:szCs w:val="28"/>
        </w:rPr>
        <w:t>должно обеспечить формирование следующ</w:t>
      </w:r>
      <w:r w:rsidR="00BE26CF" w:rsidRPr="00BE26CF">
        <w:rPr>
          <w:rFonts w:ascii="Times New Roman" w:hAnsi="Times New Roman" w:cs="Times New Roman"/>
          <w:bCs/>
          <w:sz w:val="28"/>
          <w:szCs w:val="28"/>
        </w:rPr>
        <w:t>ей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26CF">
        <w:rPr>
          <w:rFonts w:ascii="Times New Roman" w:hAnsi="Times New Roman" w:cs="Times New Roman"/>
          <w:bCs/>
          <w:i/>
          <w:sz w:val="28"/>
          <w:szCs w:val="28"/>
        </w:rPr>
        <w:t>универсальн</w:t>
      </w:r>
      <w:r w:rsidR="00BE26CF" w:rsidRPr="00BE26CF">
        <w:rPr>
          <w:rFonts w:ascii="Times New Roman" w:hAnsi="Times New Roman" w:cs="Times New Roman"/>
          <w:bCs/>
          <w:i/>
          <w:sz w:val="28"/>
          <w:szCs w:val="28"/>
        </w:rPr>
        <w:t>ой</w:t>
      </w:r>
      <w:r w:rsidRPr="00BE26CF">
        <w:rPr>
          <w:rFonts w:ascii="Times New Roman" w:hAnsi="Times New Roman" w:cs="Times New Roman"/>
          <w:bCs/>
          <w:i/>
          <w:sz w:val="28"/>
          <w:szCs w:val="28"/>
        </w:rPr>
        <w:t xml:space="preserve"> компетенци</w:t>
      </w:r>
      <w:r w:rsidR="00BE26CF" w:rsidRPr="00BE26CF">
        <w:rPr>
          <w:rFonts w:ascii="Times New Roman" w:hAnsi="Times New Roman" w:cs="Times New Roman"/>
          <w:bCs/>
          <w:i/>
          <w:sz w:val="28"/>
          <w:szCs w:val="28"/>
        </w:rPr>
        <w:t>и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22426D6B" w14:textId="30E938E8" w:rsidR="00BE26CF" w:rsidRPr="00BE26CF" w:rsidRDefault="00BE26CF" w:rsidP="00BE26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CF">
        <w:rPr>
          <w:rFonts w:ascii="Times New Roman" w:hAnsi="Times New Roman" w:cs="Times New Roman"/>
          <w:sz w:val="28"/>
          <w:szCs w:val="28"/>
        </w:rPr>
        <w:t>обладать способностью формулировать собственные мирово</w:t>
      </w:r>
      <w:r w:rsidRPr="00651DBC">
        <w:rPr>
          <w:rFonts w:ascii="Times New Roman" w:hAnsi="Times New Roman" w:cs="Times New Roman"/>
          <w:sz w:val="28"/>
          <w:szCs w:val="28"/>
        </w:rPr>
        <w:t>з</w:t>
      </w:r>
      <w:r w:rsidR="002F1277" w:rsidRPr="00651DBC">
        <w:rPr>
          <w:rFonts w:ascii="Times New Roman" w:hAnsi="Times New Roman" w:cs="Times New Roman"/>
          <w:sz w:val="28"/>
          <w:szCs w:val="28"/>
        </w:rPr>
        <w:t>з</w:t>
      </w:r>
      <w:r w:rsidRPr="00651DBC">
        <w:rPr>
          <w:rFonts w:ascii="Times New Roman" w:hAnsi="Times New Roman" w:cs="Times New Roman"/>
          <w:sz w:val="28"/>
          <w:szCs w:val="28"/>
        </w:rPr>
        <w:t>рен</w:t>
      </w:r>
      <w:r w:rsidRPr="00BE26CF">
        <w:rPr>
          <w:rFonts w:ascii="Times New Roman" w:hAnsi="Times New Roman" w:cs="Times New Roman"/>
          <w:sz w:val="28"/>
          <w:szCs w:val="28"/>
        </w:rPr>
        <w:t xml:space="preserve">ческие принципы на основе подвига белорусского народа и исторических уроков Великой Отечественной войны, сохранять и приумножать историческую память о роли </w:t>
      </w:r>
      <w:r w:rsidRPr="00651DBC">
        <w:rPr>
          <w:rFonts w:ascii="Times New Roman" w:hAnsi="Times New Roman" w:cs="Times New Roman"/>
          <w:sz w:val="28"/>
          <w:szCs w:val="28"/>
        </w:rPr>
        <w:t xml:space="preserve">Советского </w:t>
      </w:r>
      <w:r w:rsidR="002F1277" w:rsidRPr="00651DBC">
        <w:rPr>
          <w:rFonts w:ascii="Times New Roman" w:hAnsi="Times New Roman" w:cs="Times New Roman"/>
          <w:sz w:val="28"/>
          <w:szCs w:val="28"/>
        </w:rPr>
        <w:t>С</w:t>
      </w:r>
      <w:r w:rsidRPr="00651DBC">
        <w:rPr>
          <w:rFonts w:ascii="Times New Roman" w:hAnsi="Times New Roman" w:cs="Times New Roman"/>
          <w:sz w:val="28"/>
          <w:szCs w:val="28"/>
        </w:rPr>
        <w:t>оюза и</w:t>
      </w:r>
      <w:r w:rsidRPr="00BE26CF">
        <w:rPr>
          <w:rFonts w:ascii="Times New Roman" w:hAnsi="Times New Roman" w:cs="Times New Roman"/>
          <w:sz w:val="28"/>
          <w:szCs w:val="28"/>
        </w:rPr>
        <w:t xml:space="preserve"> его народов в Победе над германским нацизмом, транслировать новым поколениям историческую правду и нормы поведения, ценности и традиции, выработанные белорусским народом в период преодоления трагических событий Великой Отечественной войны.</w:t>
      </w:r>
    </w:p>
    <w:p w14:paraId="6332FE83" w14:textId="1023D5F4" w:rsidR="00D67C0B" w:rsidRPr="00BE26CF" w:rsidRDefault="00D67C0B" w:rsidP="00C22C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92C">
        <w:rPr>
          <w:rFonts w:ascii="Times New Roman" w:eastAsia="Calibri" w:hAnsi="Times New Roman" w:cs="Times New Roman"/>
          <w:spacing w:val="-6"/>
          <w:sz w:val="28"/>
          <w:szCs w:val="28"/>
        </w:rPr>
        <w:t>Изучение учебной дисциплины «</w:t>
      </w:r>
      <w:r w:rsidR="00CB62C4" w:rsidRPr="0014392C">
        <w:rPr>
          <w:rFonts w:ascii="Times New Roman" w:hAnsi="Times New Roman" w:cs="Times New Roman"/>
          <w:spacing w:val="-6"/>
          <w:sz w:val="28"/>
          <w:szCs w:val="28"/>
        </w:rPr>
        <w:t>Великая Отечественная война советского</w:t>
      </w:r>
      <w:r w:rsidR="00CB62C4" w:rsidRPr="00BE26CF">
        <w:rPr>
          <w:rFonts w:ascii="Times New Roman" w:hAnsi="Times New Roman" w:cs="Times New Roman"/>
          <w:sz w:val="28"/>
          <w:szCs w:val="28"/>
        </w:rPr>
        <w:t xml:space="preserve"> народа (в контексте Второй мировой войны)</w:t>
      </w:r>
      <w:r w:rsidRPr="00BE26CF">
        <w:rPr>
          <w:rFonts w:ascii="Times New Roman" w:eastAsia="Calibri" w:hAnsi="Times New Roman" w:cs="Times New Roman"/>
          <w:sz w:val="28"/>
          <w:szCs w:val="28"/>
        </w:rPr>
        <w:t>» рассчитано</w:t>
      </w:r>
      <w:r w:rsidRPr="00BE26CF">
        <w:rPr>
          <w:rFonts w:ascii="Times New Roman" w:hAnsi="Times New Roman" w:cs="Times New Roman"/>
          <w:sz w:val="28"/>
          <w:szCs w:val="28"/>
        </w:rPr>
        <w:t xml:space="preserve"> на 108 часов, из них 54 аудиторных. Примерное распределение аудиторных часов по видам занятий: лекции – </w:t>
      </w:r>
      <w:r w:rsidR="00CB62C4" w:rsidRPr="00BE26CF">
        <w:rPr>
          <w:rFonts w:ascii="Times New Roman" w:hAnsi="Times New Roman" w:cs="Times New Roman"/>
          <w:sz w:val="28"/>
          <w:szCs w:val="28"/>
        </w:rPr>
        <w:t>28</w:t>
      </w:r>
      <w:r w:rsidRPr="00BE26CF">
        <w:rPr>
          <w:rFonts w:ascii="Times New Roman" w:hAnsi="Times New Roman" w:cs="Times New Roman"/>
          <w:sz w:val="28"/>
          <w:szCs w:val="28"/>
        </w:rPr>
        <w:t xml:space="preserve"> часов, семинарские</w:t>
      </w:r>
      <w:r w:rsidR="00613CF9">
        <w:rPr>
          <w:rFonts w:ascii="Times New Roman" w:hAnsi="Times New Roman" w:cs="Times New Roman"/>
          <w:sz w:val="28"/>
          <w:szCs w:val="28"/>
        </w:rPr>
        <w:t xml:space="preserve"> (практические)</w:t>
      </w:r>
      <w:r w:rsidRPr="00BE26CF">
        <w:rPr>
          <w:rFonts w:ascii="Times New Roman" w:hAnsi="Times New Roman" w:cs="Times New Roman"/>
          <w:sz w:val="28"/>
          <w:szCs w:val="28"/>
        </w:rPr>
        <w:t xml:space="preserve"> занятия – </w:t>
      </w:r>
      <w:r w:rsidR="00CB62C4" w:rsidRPr="00BE26CF">
        <w:rPr>
          <w:rFonts w:ascii="Times New Roman" w:hAnsi="Times New Roman" w:cs="Times New Roman"/>
          <w:sz w:val="28"/>
          <w:szCs w:val="28"/>
        </w:rPr>
        <w:t>26</w:t>
      </w:r>
      <w:r w:rsidRPr="00BE26CF">
        <w:rPr>
          <w:rFonts w:ascii="Times New Roman" w:hAnsi="Times New Roman" w:cs="Times New Roman"/>
          <w:sz w:val="28"/>
          <w:szCs w:val="28"/>
        </w:rPr>
        <w:t xml:space="preserve"> часов. </w:t>
      </w:r>
    </w:p>
    <w:p w14:paraId="5E3B05BA" w14:textId="0ACECE82" w:rsidR="00600724" w:rsidRPr="00843370" w:rsidRDefault="00D67C0B" w:rsidP="0014392C">
      <w:pPr>
        <w:pStyle w:val="ad"/>
        <w:spacing w:after="0"/>
        <w:ind w:left="2" w:right="-1" w:firstLine="707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E26CF">
        <w:rPr>
          <w:rFonts w:ascii="Times New Roman" w:hAnsi="Times New Roman"/>
          <w:sz w:val="28"/>
          <w:szCs w:val="28"/>
        </w:rPr>
        <w:t xml:space="preserve">В качестве формы промежуточной аттестации предусматривается </w:t>
      </w:r>
      <w:r w:rsidR="00901931" w:rsidRPr="00BE26CF">
        <w:rPr>
          <w:rFonts w:ascii="Times New Roman" w:hAnsi="Times New Roman"/>
          <w:sz w:val="28"/>
          <w:szCs w:val="28"/>
        </w:rPr>
        <w:t xml:space="preserve">экзамен или </w:t>
      </w:r>
      <w:r w:rsidR="00CB62C4" w:rsidRPr="00BE26CF">
        <w:rPr>
          <w:rFonts w:ascii="Times New Roman" w:hAnsi="Times New Roman"/>
          <w:sz w:val="28"/>
          <w:szCs w:val="28"/>
        </w:rPr>
        <w:t>дифференцированный зачет</w:t>
      </w:r>
      <w:r w:rsidRPr="00BE26CF">
        <w:rPr>
          <w:rFonts w:ascii="Times New Roman" w:hAnsi="Times New Roman"/>
          <w:sz w:val="28"/>
          <w:szCs w:val="28"/>
        </w:rPr>
        <w:t>.</w:t>
      </w:r>
      <w:r w:rsidR="00600724" w:rsidRPr="00843370">
        <w:rPr>
          <w:rFonts w:ascii="Times New Roman" w:hAnsi="Times New Roman"/>
          <w:sz w:val="28"/>
          <w:szCs w:val="28"/>
          <w:highlight w:val="yellow"/>
        </w:rPr>
        <w:br w:type="page"/>
      </w:r>
    </w:p>
    <w:p w14:paraId="1761B0DC" w14:textId="24FA3667" w:rsidR="00120C9B" w:rsidRPr="003C0756" w:rsidRDefault="003C35C7" w:rsidP="003C0756">
      <w:pPr>
        <w:shd w:val="clear" w:color="auto" w:fill="FFFFFF"/>
        <w:spacing w:after="6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332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ПРИМЕРНЫЙ ТЕМАТИЧЕСКИЙ ПЛАН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977"/>
        <w:gridCol w:w="920"/>
        <w:gridCol w:w="1488"/>
        <w:gridCol w:w="2103"/>
      </w:tblGrid>
      <w:tr w:rsidR="00B02734" w:rsidRPr="00B82903" w14:paraId="70E2AAD9" w14:textId="77777777" w:rsidTr="00B02734">
        <w:tc>
          <w:tcPr>
            <w:tcW w:w="2623" w:type="pct"/>
            <w:vMerge w:val="restart"/>
            <w:vAlign w:val="center"/>
          </w:tcPr>
          <w:p w14:paraId="4DCED81D" w14:textId="72838E6D" w:rsidR="00B02734" w:rsidRPr="00B82903" w:rsidRDefault="00B02734" w:rsidP="00B82903">
            <w:pPr>
              <w:pStyle w:val="13"/>
              <w:jc w:val="center"/>
              <w:rPr>
                <w:b/>
                <w:sz w:val="28"/>
                <w:szCs w:val="28"/>
              </w:rPr>
            </w:pPr>
            <w:r w:rsidRPr="00B82903">
              <w:rPr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2377" w:type="pct"/>
            <w:gridSpan w:val="3"/>
            <w:vAlign w:val="center"/>
          </w:tcPr>
          <w:p w14:paraId="13459E9D" w14:textId="4719B142" w:rsidR="00B02734" w:rsidRPr="00B82903" w:rsidRDefault="00B02734" w:rsidP="00B82903">
            <w:pPr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B82903">
              <w:rPr>
                <w:rFonts w:ascii="Times New Roman" w:hAnsi="Times New Roman" w:cs="Times New Roman"/>
                <w:sz w:val="28"/>
                <w:szCs w:val="28"/>
              </w:rPr>
              <w:t>Количество аудиторных часов</w:t>
            </w:r>
          </w:p>
        </w:tc>
      </w:tr>
      <w:tr w:rsidR="00B02734" w:rsidRPr="00B82903" w14:paraId="759DBA5A" w14:textId="77777777" w:rsidTr="00B02734">
        <w:tc>
          <w:tcPr>
            <w:tcW w:w="2623" w:type="pct"/>
            <w:vMerge/>
            <w:vAlign w:val="center"/>
          </w:tcPr>
          <w:p w14:paraId="0AF75FA5" w14:textId="77777777" w:rsidR="00B02734" w:rsidRPr="00B82903" w:rsidRDefault="00B02734" w:rsidP="00B82903">
            <w:pPr>
              <w:pStyle w:val="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" w:type="pct"/>
            <w:vAlign w:val="center"/>
          </w:tcPr>
          <w:p w14:paraId="4F1CF224" w14:textId="29B803BB" w:rsidR="00B02734" w:rsidRPr="00B82903" w:rsidRDefault="00B02734" w:rsidP="00B82903">
            <w:pPr>
              <w:pStyle w:val="13"/>
              <w:jc w:val="center"/>
              <w:rPr>
                <w:sz w:val="28"/>
                <w:szCs w:val="28"/>
              </w:rPr>
            </w:pPr>
            <w:r w:rsidRPr="00B82903">
              <w:rPr>
                <w:sz w:val="28"/>
                <w:szCs w:val="28"/>
              </w:rPr>
              <w:t>Всего</w:t>
            </w:r>
          </w:p>
        </w:tc>
        <w:tc>
          <w:tcPr>
            <w:tcW w:w="784" w:type="pct"/>
            <w:shd w:val="clear" w:color="auto" w:fill="auto"/>
            <w:vAlign w:val="center"/>
          </w:tcPr>
          <w:p w14:paraId="24822792" w14:textId="4BD9CD01" w:rsidR="00B02734" w:rsidRPr="00311CA5" w:rsidRDefault="00B02734" w:rsidP="00B82903">
            <w:pPr>
              <w:pStyle w:val="13"/>
              <w:jc w:val="center"/>
              <w:rPr>
                <w:sz w:val="28"/>
                <w:szCs w:val="28"/>
              </w:rPr>
            </w:pPr>
            <w:r w:rsidRPr="00311CA5">
              <w:rPr>
                <w:sz w:val="28"/>
                <w:szCs w:val="28"/>
              </w:rPr>
              <w:t>Лекции</w:t>
            </w:r>
          </w:p>
        </w:tc>
        <w:tc>
          <w:tcPr>
            <w:tcW w:w="1108" w:type="pct"/>
            <w:shd w:val="clear" w:color="auto" w:fill="auto"/>
            <w:vAlign w:val="center"/>
          </w:tcPr>
          <w:p w14:paraId="3034D35F" w14:textId="06821E5F" w:rsidR="00B02734" w:rsidRPr="00311CA5" w:rsidRDefault="00B02734" w:rsidP="00613CF9">
            <w:pPr>
              <w:pStyle w:val="13"/>
              <w:ind w:left="-9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Семинарские (п</w:t>
            </w:r>
            <w:r w:rsidRPr="00311CA5">
              <w:rPr>
                <w:sz w:val="28"/>
                <w:szCs w:val="28"/>
              </w:rPr>
              <w:t>рактические</w:t>
            </w:r>
            <w:r>
              <w:rPr>
                <w:sz w:val="28"/>
                <w:szCs w:val="28"/>
              </w:rPr>
              <w:t>)</w:t>
            </w:r>
            <w:r w:rsidRPr="00311CA5">
              <w:rPr>
                <w:sz w:val="28"/>
                <w:szCs w:val="28"/>
              </w:rPr>
              <w:t xml:space="preserve"> занятия</w:t>
            </w:r>
          </w:p>
        </w:tc>
      </w:tr>
      <w:tr w:rsidR="00B02734" w:rsidRPr="00B82903" w14:paraId="026920BA" w14:textId="77777777" w:rsidTr="00B02734">
        <w:tc>
          <w:tcPr>
            <w:tcW w:w="2623" w:type="pct"/>
          </w:tcPr>
          <w:p w14:paraId="7AA627A2" w14:textId="74C96E6E" w:rsidR="00B02734" w:rsidRPr="00B82903" w:rsidRDefault="00B02734" w:rsidP="00B02734">
            <w:pPr>
              <w:pStyle w:val="13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Введение</w:t>
            </w:r>
          </w:p>
        </w:tc>
        <w:tc>
          <w:tcPr>
            <w:tcW w:w="485" w:type="pct"/>
            <w:vAlign w:val="center"/>
          </w:tcPr>
          <w:p w14:paraId="534B60AB" w14:textId="32E72F68" w:rsidR="00B02734" w:rsidRPr="00D51CCE" w:rsidRDefault="00B02734" w:rsidP="00B02734">
            <w:pPr>
              <w:pStyle w:val="13"/>
              <w:jc w:val="center"/>
              <w:rPr>
                <w:b/>
                <w:bCs/>
                <w:sz w:val="28"/>
                <w:szCs w:val="28"/>
              </w:rPr>
            </w:pPr>
            <w:r w:rsidRPr="00D51CCE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84" w:type="pct"/>
            <w:vAlign w:val="center"/>
          </w:tcPr>
          <w:p w14:paraId="0DC872D7" w14:textId="6A128192" w:rsidR="00B02734" w:rsidRPr="00D51CCE" w:rsidRDefault="00B02734" w:rsidP="00B02734">
            <w:pPr>
              <w:pStyle w:val="13"/>
              <w:jc w:val="center"/>
              <w:rPr>
                <w:b/>
                <w:bCs/>
                <w:sz w:val="28"/>
                <w:szCs w:val="28"/>
              </w:rPr>
            </w:pPr>
            <w:r w:rsidRPr="00D51CCE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08" w:type="pct"/>
            <w:vAlign w:val="center"/>
          </w:tcPr>
          <w:p w14:paraId="5DEA591A" w14:textId="77777777" w:rsidR="00B02734" w:rsidRPr="00B82903" w:rsidRDefault="00B02734" w:rsidP="00B02734">
            <w:pPr>
              <w:pStyle w:val="13"/>
              <w:jc w:val="center"/>
              <w:rPr>
                <w:sz w:val="28"/>
                <w:szCs w:val="28"/>
              </w:rPr>
            </w:pPr>
          </w:p>
        </w:tc>
      </w:tr>
      <w:tr w:rsidR="00B02734" w:rsidRPr="00B82903" w14:paraId="3F672587" w14:textId="77777777" w:rsidTr="00B02734">
        <w:trPr>
          <w:trHeight w:val="231"/>
        </w:trPr>
        <w:tc>
          <w:tcPr>
            <w:tcW w:w="2623" w:type="pct"/>
          </w:tcPr>
          <w:p w14:paraId="15040AC6" w14:textId="37FA2A14" w:rsidR="00B02734" w:rsidRPr="00937F51" w:rsidRDefault="00B02734" w:rsidP="003D694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 xml:space="preserve">Раздел 1. </w:t>
            </w:r>
            <w:r w:rsidRPr="00937F51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>Советский Союз и страны мира накануне и в начале Второй мировой войны</w:t>
            </w:r>
          </w:p>
        </w:tc>
        <w:tc>
          <w:tcPr>
            <w:tcW w:w="485" w:type="pct"/>
            <w:vAlign w:val="center"/>
          </w:tcPr>
          <w:p w14:paraId="571E1436" w14:textId="3B1F2543" w:rsidR="00B02734" w:rsidRPr="00B82903" w:rsidRDefault="00B02734" w:rsidP="003D694A">
            <w:pPr>
              <w:pStyle w:val="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784" w:type="pct"/>
            <w:vAlign w:val="center"/>
          </w:tcPr>
          <w:p w14:paraId="37FA43FE" w14:textId="7D2317F8" w:rsidR="00B02734" w:rsidRPr="00B82903" w:rsidRDefault="00B02734" w:rsidP="003D694A">
            <w:pPr>
              <w:pStyle w:val="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108" w:type="pct"/>
            <w:vAlign w:val="center"/>
          </w:tcPr>
          <w:p w14:paraId="170F4217" w14:textId="16753DFF" w:rsidR="00B02734" w:rsidRPr="00B82903" w:rsidRDefault="00B02734" w:rsidP="003D694A">
            <w:pPr>
              <w:pStyle w:val="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B02734" w:rsidRPr="00B82903" w14:paraId="79E08FFC" w14:textId="77777777" w:rsidTr="00B02734">
        <w:tc>
          <w:tcPr>
            <w:tcW w:w="2623" w:type="pct"/>
          </w:tcPr>
          <w:p w14:paraId="661F3BCD" w14:textId="7ED58459" w:rsidR="00B02734" w:rsidRPr="003D694A" w:rsidRDefault="00B02734" w:rsidP="003D694A">
            <w:pPr>
              <w:shd w:val="clear" w:color="auto" w:fill="FFFFFF"/>
              <w:ind w:hanging="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 xml:space="preserve">Тема 1.1. </w:t>
            </w:r>
            <w:r w:rsidRPr="003D694A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Международная ситуация накануне Второй мировой войны</w:t>
            </w:r>
          </w:p>
        </w:tc>
        <w:tc>
          <w:tcPr>
            <w:tcW w:w="485" w:type="pct"/>
            <w:vAlign w:val="center"/>
          </w:tcPr>
          <w:p w14:paraId="5746123F" w14:textId="1FBFCA48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4" w:type="pct"/>
            <w:vAlign w:val="center"/>
          </w:tcPr>
          <w:p w14:paraId="3636CE82" w14:textId="689E0FA4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8" w:type="pct"/>
            <w:vAlign w:val="center"/>
          </w:tcPr>
          <w:p w14:paraId="6F9D1FF9" w14:textId="19267722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2734" w:rsidRPr="00B82903" w14:paraId="75FC595C" w14:textId="77777777" w:rsidTr="00B02734">
        <w:tc>
          <w:tcPr>
            <w:tcW w:w="2623" w:type="pct"/>
          </w:tcPr>
          <w:p w14:paraId="30CEBCBE" w14:textId="1D3FA74D" w:rsidR="00B02734" w:rsidRPr="003D694A" w:rsidRDefault="00B02734" w:rsidP="003D694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 xml:space="preserve">Тема 1.2. </w:t>
            </w:r>
            <w:r w:rsidRPr="003D694A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Начало Второй мировой войны и события в Беларуси</w:t>
            </w:r>
          </w:p>
        </w:tc>
        <w:tc>
          <w:tcPr>
            <w:tcW w:w="485" w:type="pct"/>
            <w:vAlign w:val="center"/>
          </w:tcPr>
          <w:p w14:paraId="062B7F9F" w14:textId="09E79592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4" w:type="pct"/>
            <w:vAlign w:val="center"/>
          </w:tcPr>
          <w:p w14:paraId="4DCBABE3" w14:textId="4DD775A6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8" w:type="pct"/>
            <w:vAlign w:val="center"/>
          </w:tcPr>
          <w:p w14:paraId="198DF4FD" w14:textId="6966ADB6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2734" w:rsidRPr="00B82903" w14:paraId="6D830B47" w14:textId="77777777" w:rsidTr="00B02734">
        <w:tc>
          <w:tcPr>
            <w:tcW w:w="2623" w:type="pct"/>
          </w:tcPr>
          <w:p w14:paraId="450B57C4" w14:textId="33887742" w:rsidR="00B02734" w:rsidRPr="003D694A" w:rsidRDefault="00B02734" w:rsidP="003D694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 xml:space="preserve">Тема 1.3. </w:t>
            </w:r>
            <w:r w:rsidRPr="003D694A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Оккупация европейских стран Германией</w:t>
            </w:r>
          </w:p>
        </w:tc>
        <w:tc>
          <w:tcPr>
            <w:tcW w:w="485" w:type="pct"/>
            <w:vAlign w:val="center"/>
          </w:tcPr>
          <w:p w14:paraId="5F32DB3C" w14:textId="13AD225D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4" w:type="pct"/>
            <w:vAlign w:val="center"/>
          </w:tcPr>
          <w:p w14:paraId="3D116F41" w14:textId="2DF4F341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8" w:type="pct"/>
            <w:vAlign w:val="center"/>
          </w:tcPr>
          <w:p w14:paraId="60E5DE03" w14:textId="6F9565A1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2734" w:rsidRPr="00B82903" w14:paraId="689CEB0E" w14:textId="77777777" w:rsidTr="00B02734">
        <w:tc>
          <w:tcPr>
            <w:tcW w:w="2623" w:type="pct"/>
          </w:tcPr>
          <w:p w14:paraId="63F56E48" w14:textId="2D3B464F" w:rsidR="00B02734" w:rsidRPr="003D694A" w:rsidRDefault="00B02734" w:rsidP="003D694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 xml:space="preserve">Тема 1.4. </w:t>
            </w:r>
            <w:r w:rsidRPr="003D694A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СССР накануне Великой Отечественной войны</w:t>
            </w:r>
          </w:p>
        </w:tc>
        <w:tc>
          <w:tcPr>
            <w:tcW w:w="485" w:type="pct"/>
            <w:vAlign w:val="center"/>
          </w:tcPr>
          <w:p w14:paraId="59949C04" w14:textId="0FAF1945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4" w:type="pct"/>
            <w:vAlign w:val="center"/>
          </w:tcPr>
          <w:p w14:paraId="353239D1" w14:textId="3AC5600F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8" w:type="pct"/>
            <w:vAlign w:val="center"/>
          </w:tcPr>
          <w:p w14:paraId="62E0E423" w14:textId="3671ED55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2734" w:rsidRPr="00B82903" w14:paraId="71660187" w14:textId="77777777" w:rsidTr="00B02734">
        <w:tc>
          <w:tcPr>
            <w:tcW w:w="2623" w:type="pct"/>
          </w:tcPr>
          <w:p w14:paraId="33E50DB8" w14:textId="3C046A2A" w:rsidR="00B02734" w:rsidRPr="00B82903" w:rsidRDefault="00732143" w:rsidP="003D694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 xml:space="preserve">Раздел 2. </w:t>
            </w:r>
            <w:r w:rsidR="00B02734" w:rsidRPr="003D694A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>Борьба против немецкой агрессии (1941–1944</w:t>
            </w:r>
            <w:r w:rsidR="00B02734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 xml:space="preserve"> гг.</w:t>
            </w:r>
            <w:r w:rsidR="00B02734" w:rsidRPr="003D694A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>)</w:t>
            </w:r>
          </w:p>
        </w:tc>
        <w:tc>
          <w:tcPr>
            <w:tcW w:w="485" w:type="pct"/>
            <w:vAlign w:val="center"/>
          </w:tcPr>
          <w:p w14:paraId="754C1499" w14:textId="165714B3" w:rsidR="00B02734" w:rsidRPr="00937F51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84" w:type="pct"/>
            <w:vAlign w:val="center"/>
          </w:tcPr>
          <w:p w14:paraId="02BF19BD" w14:textId="3DE1F3C0" w:rsidR="00B02734" w:rsidRPr="00937F51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F5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08" w:type="pct"/>
            <w:vAlign w:val="center"/>
          </w:tcPr>
          <w:p w14:paraId="784B075A" w14:textId="287C111D" w:rsidR="00B02734" w:rsidRPr="00937F51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B02734" w:rsidRPr="00B82903" w14:paraId="3D0AF139" w14:textId="77777777" w:rsidTr="00B02734">
        <w:tc>
          <w:tcPr>
            <w:tcW w:w="2623" w:type="pct"/>
          </w:tcPr>
          <w:p w14:paraId="7B73BDFE" w14:textId="0CD5FD37" w:rsidR="00B02734" w:rsidRPr="00B82903" w:rsidRDefault="00732143" w:rsidP="003D694A">
            <w:pP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 xml:space="preserve">Тема 2.1. </w:t>
            </w:r>
            <w:r w:rsidR="00B02734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Начало Великой Отечественной войны</w:t>
            </w:r>
          </w:p>
        </w:tc>
        <w:tc>
          <w:tcPr>
            <w:tcW w:w="485" w:type="pct"/>
            <w:vAlign w:val="center"/>
          </w:tcPr>
          <w:p w14:paraId="224CB821" w14:textId="15EB196E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4" w:type="pct"/>
            <w:vAlign w:val="center"/>
          </w:tcPr>
          <w:p w14:paraId="74409164" w14:textId="175B44E1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8" w:type="pct"/>
            <w:vAlign w:val="center"/>
          </w:tcPr>
          <w:p w14:paraId="6C16AD80" w14:textId="68503193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2734" w:rsidRPr="00B82903" w14:paraId="030B6729" w14:textId="77777777" w:rsidTr="00B02734">
        <w:tc>
          <w:tcPr>
            <w:tcW w:w="2623" w:type="pct"/>
          </w:tcPr>
          <w:p w14:paraId="70F845DF" w14:textId="38C3CC68" w:rsidR="00B02734" w:rsidRPr="003D694A" w:rsidRDefault="00732143" w:rsidP="003D694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 xml:space="preserve">Тема 2.2. </w:t>
            </w:r>
            <w:r w:rsidR="00B02734" w:rsidRPr="003D694A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Оккупационный режим. Геноцид белорусского народа</w:t>
            </w:r>
          </w:p>
        </w:tc>
        <w:tc>
          <w:tcPr>
            <w:tcW w:w="485" w:type="pct"/>
            <w:vAlign w:val="center"/>
          </w:tcPr>
          <w:p w14:paraId="7F9D6F2C" w14:textId="22BF8715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4" w:type="pct"/>
            <w:vAlign w:val="center"/>
          </w:tcPr>
          <w:p w14:paraId="55BEF23B" w14:textId="55727368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08" w:type="pct"/>
            <w:vAlign w:val="center"/>
          </w:tcPr>
          <w:p w14:paraId="195F9608" w14:textId="63100B67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02734" w:rsidRPr="00B82903" w14:paraId="36ED69C8" w14:textId="77777777" w:rsidTr="00B02734">
        <w:tc>
          <w:tcPr>
            <w:tcW w:w="2623" w:type="pct"/>
          </w:tcPr>
          <w:p w14:paraId="622E05C6" w14:textId="2B1170D7" w:rsidR="00B02734" w:rsidRPr="003D694A" w:rsidRDefault="00732143" w:rsidP="003D694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 xml:space="preserve">Тема 2.3. </w:t>
            </w:r>
            <w:r w:rsidR="00B02734" w:rsidRPr="003D694A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Партизанская и подпольная борьба на оккупированной территории</w:t>
            </w:r>
          </w:p>
        </w:tc>
        <w:tc>
          <w:tcPr>
            <w:tcW w:w="485" w:type="pct"/>
            <w:vAlign w:val="center"/>
          </w:tcPr>
          <w:p w14:paraId="1AA07006" w14:textId="00D470CE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4" w:type="pct"/>
            <w:vAlign w:val="center"/>
          </w:tcPr>
          <w:p w14:paraId="17F649A8" w14:textId="57B2AA61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08" w:type="pct"/>
            <w:vAlign w:val="center"/>
          </w:tcPr>
          <w:p w14:paraId="5E7483B4" w14:textId="2D24944A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02734" w:rsidRPr="00B82903" w14:paraId="5B657724" w14:textId="77777777" w:rsidTr="00B02734">
        <w:tc>
          <w:tcPr>
            <w:tcW w:w="2623" w:type="pct"/>
          </w:tcPr>
          <w:p w14:paraId="4DB49E5A" w14:textId="6DD8EFB7" w:rsidR="00B02734" w:rsidRPr="003D694A" w:rsidRDefault="00732143" w:rsidP="003D694A">
            <w:pP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 xml:space="preserve">Раздел 3. </w:t>
            </w:r>
            <w:r w:rsidR="00B02734" w:rsidRPr="003D694A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 xml:space="preserve">Разгром фашистского блока. </w:t>
            </w:r>
            <w:r w:rsidR="00B02734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>Завершение</w:t>
            </w:r>
            <w:r w:rsidR="00B02734" w:rsidRPr="003D694A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 xml:space="preserve"> Великой Отечественной и Второй мировой войн</w:t>
            </w:r>
          </w:p>
        </w:tc>
        <w:tc>
          <w:tcPr>
            <w:tcW w:w="485" w:type="pct"/>
            <w:vAlign w:val="center"/>
          </w:tcPr>
          <w:p w14:paraId="252BBE56" w14:textId="6B042D77" w:rsidR="00B02734" w:rsidRPr="00774CC4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4CC4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84" w:type="pct"/>
            <w:vAlign w:val="center"/>
          </w:tcPr>
          <w:p w14:paraId="1A31A257" w14:textId="4F2D0175" w:rsidR="00B02734" w:rsidRPr="00774CC4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4CC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08" w:type="pct"/>
            <w:vAlign w:val="center"/>
          </w:tcPr>
          <w:p w14:paraId="7D2DA6D0" w14:textId="3314A1F0" w:rsidR="00B02734" w:rsidRPr="00774CC4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4CC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B02734" w:rsidRPr="00B82903" w14:paraId="755ACAAA" w14:textId="77777777" w:rsidTr="00B02734">
        <w:tc>
          <w:tcPr>
            <w:tcW w:w="2623" w:type="pct"/>
          </w:tcPr>
          <w:p w14:paraId="69184A44" w14:textId="4120DCE5" w:rsidR="00B02734" w:rsidRPr="00937F51" w:rsidRDefault="00732143" w:rsidP="00BE26C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 xml:space="preserve">Тема 3.1. </w:t>
            </w:r>
            <w:r w:rsidR="00B02734" w:rsidRPr="00937F51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События на фронтах. Крах наступательной стратегии немецкого вермахта</w:t>
            </w:r>
          </w:p>
        </w:tc>
        <w:tc>
          <w:tcPr>
            <w:tcW w:w="485" w:type="pct"/>
            <w:vAlign w:val="center"/>
          </w:tcPr>
          <w:p w14:paraId="63E5FB73" w14:textId="51645335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4" w:type="pct"/>
            <w:vAlign w:val="center"/>
          </w:tcPr>
          <w:p w14:paraId="08EC6870" w14:textId="78E24123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8" w:type="pct"/>
            <w:vAlign w:val="center"/>
          </w:tcPr>
          <w:p w14:paraId="706F3540" w14:textId="0213F438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2734" w:rsidRPr="00B82903" w14:paraId="63B64A52" w14:textId="77777777" w:rsidTr="00B02734">
        <w:tc>
          <w:tcPr>
            <w:tcW w:w="2623" w:type="pct"/>
          </w:tcPr>
          <w:p w14:paraId="2DFAEB60" w14:textId="6120B598" w:rsidR="00B02734" w:rsidRPr="00937F51" w:rsidRDefault="00732143" w:rsidP="003D694A">
            <w:pP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 xml:space="preserve">Тема 3.2. </w:t>
            </w:r>
            <w:r w:rsidR="00B02734" w:rsidRPr="00937F51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Освобождение Беларуси от немецких захватчиков</w:t>
            </w:r>
          </w:p>
        </w:tc>
        <w:tc>
          <w:tcPr>
            <w:tcW w:w="485" w:type="pct"/>
            <w:vAlign w:val="center"/>
          </w:tcPr>
          <w:p w14:paraId="0E249A4B" w14:textId="5AFF0F68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4" w:type="pct"/>
            <w:vAlign w:val="center"/>
          </w:tcPr>
          <w:p w14:paraId="2D3FEF9C" w14:textId="6AEBE24A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8" w:type="pct"/>
            <w:vAlign w:val="center"/>
          </w:tcPr>
          <w:p w14:paraId="08D80EA3" w14:textId="6D59B77A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2734" w:rsidRPr="00B82903" w14:paraId="47B676B0" w14:textId="77777777" w:rsidTr="00B02734">
        <w:tc>
          <w:tcPr>
            <w:tcW w:w="2623" w:type="pct"/>
          </w:tcPr>
          <w:p w14:paraId="6D798733" w14:textId="0ECE63AF" w:rsidR="00B02734" w:rsidRPr="00937F51" w:rsidRDefault="00732143" w:rsidP="003D694A">
            <w:pP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 xml:space="preserve">Тема 3.3. </w:t>
            </w:r>
            <w:r w:rsidR="00B02734" w:rsidRPr="00937F51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Советский тыл во время войны</w:t>
            </w:r>
          </w:p>
        </w:tc>
        <w:tc>
          <w:tcPr>
            <w:tcW w:w="485" w:type="pct"/>
            <w:vAlign w:val="center"/>
          </w:tcPr>
          <w:p w14:paraId="6A44B3A0" w14:textId="2306EC3A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4" w:type="pct"/>
            <w:vAlign w:val="center"/>
          </w:tcPr>
          <w:p w14:paraId="68ABE3F4" w14:textId="15C5C518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8" w:type="pct"/>
            <w:vAlign w:val="center"/>
          </w:tcPr>
          <w:p w14:paraId="2554F7E3" w14:textId="394729E2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2734" w:rsidRPr="00B82903" w14:paraId="45B282D2" w14:textId="77777777" w:rsidTr="00B02734">
        <w:tc>
          <w:tcPr>
            <w:tcW w:w="2623" w:type="pct"/>
          </w:tcPr>
          <w:p w14:paraId="70D4318F" w14:textId="6D3688C3" w:rsidR="00B02734" w:rsidRPr="00937F51" w:rsidRDefault="00732143" w:rsidP="00937F51">
            <w:pP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 xml:space="preserve">Тема 3.4. </w:t>
            </w:r>
            <w:r w:rsidR="00B02734" w:rsidRPr="00937F51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Окончание Великой Отечественной и Второй мировой войн</w:t>
            </w:r>
          </w:p>
        </w:tc>
        <w:tc>
          <w:tcPr>
            <w:tcW w:w="485" w:type="pct"/>
            <w:vAlign w:val="center"/>
          </w:tcPr>
          <w:p w14:paraId="177E3A41" w14:textId="26490405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4" w:type="pct"/>
            <w:vAlign w:val="center"/>
          </w:tcPr>
          <w:p w14:paraId="608D9A77" w14:textId="522CD922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8" w:type="pct"/>
            <w:vAlign w:val="center"/>
          </w:tcPr>
          <w:p w14:paraId="336BB2AE" w14:textId="34A4DC8A" w:rsidR="00B02734" w:rsidRPr="00B82903" w:rsidRDefault="00B02734" w:rsidP="003D69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2734" w:rsidRPr="00B82903" w14:paraId="2DBD07AB" w14:textId="77777777" w:rsidTr="00B02734">
        <w:trPr>
          <w:trHeight w:val="278"/>
        </w:trPr>
        <w:tc>
          <w:tcPr>
            <w:tcW w:w="2623" w:type="pct"/>
          </w:tcPr>
          <w:p w14:paraId="3F57924E" w14:textId="77777777" w:rsidR="00B02734" w:rsidRPr="00B82903" w:rsidRDefault="00B02734" w:rsidP="003D694A">
            <w:pPr>
              <w:pStyle w:val="13"/>
              <w:rPr>
                <w:b/>
                <w:sz w:val="28"/>
                <w:szCs w:val="28"/>
              </w:rPr>
            </w:pPr>
            <w:r w:rsidRPr="00B82903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485" w:type="pct"/>
            <w:vAlign w:val="center"/>
          </w:tcPr>
          <w:p w14:paraId="1D9493E1" w14:textId="455C0F14" w:rsidR="00B02734" w:rsidRPr="00B82903" w:rsidRDefault="00B02734" w:rsidP="003D694A">
            <w:pPr>
              <w:pStyle w:val="13"/>
              <w:jc w:val="center"/>
              <w:rPr>
                <w:b/>
                <w:sz w:val="28"/>
                <w:szCs w:val="28"/>
              </w:rPr>
            </w:pPr>
            <w:r w:rsidRPr="00B82903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784" w:type="pct"/>
            <w:vAlign w:val="center"/>
          </w:tcPr>
          <w:p w14:paraId="67F9D489" w14:textId="2FB7D8FB" w:rsidR="00B02734" w:rsidRPr="00B82903" w:rsidRDefault="00B02734" w:rsidP="00A10F4E">
            <w:pPr>
              <w:pStyle w:val="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108" w:type="pct"/>
            <w:vAlign w:val="center"/>
          </w:tcPr>
          <w:p w14:paraId="765B75A4" w14:textId="538B9D61" w:rsidR="00B02734" w:rsidRPr="00B82903" w:rsidRDefault="00B02734" w:rsidP="003D694A">
            <w:pPr>
              <w:pStyle w:val="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</w:tr>
    </w:tbl>
    <w:p w14:paraId="166C9501" w14:textId="77777777" w:rsidR="000F0293" w:rsidRPr="0014392C" w:rsidRDefault="000F0293" w:rsidP="001A0F6D">
      <w:pPr>
        <w:shd w:val="clear" w:color="auto" w:fill="FFFFFF"/>
        <w:jc w:val="center"/>
        <w:rPr>
          <w:rFonts w:ascii="Times New Roman" w:hAnsi="Times New Roman" w:cs="Times New Roman"/>
          <w:bCs/>
          <w:i/>
          <w:spacing w:val="-2"/>
          <w:sz w:val="24"/>
          <w:szCs w:val="24"/>
        </w:rPr>
      </w:pPr>
    </w:p>
    <w:p w14:paraId="3E74341F" w14:textId="77777777" w:rsidR="00B82903" w:rsidRDefault="00B82903" w:rsidP="001A0F6D">
      <w:pPr>
        <w:shd w:val="clear" w:color="auto" w:fill="FFFFFF"/>
        <w:jc w:val="center"/>
        <w:rPr>
          <w:rFonts w:ascii="Times New Roman" w:hAnsi="Times New Roman" w:cs="Times New Roman"/>
          <w:b/>
          <w:bCs/>
          <w:caps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pacing w:val="-2"/>
          <w:sz w:val="28"/>
          <w:szCs w:val="28"/>
        </w:rPr>
        <w:br w:type="page"/>
      </w:r>
    </w:p>
    <w:p w14:paraId="5EB7230A" w14:textId="5E813025" w:rsidR="001F53D6" w:rsidRPr="00BE26CF" w:rsidRDefault="001F53D6" w:rsidP="00242A0C">
      <w:pPr>
        <w:shd w:val="clear" w:color="auto" w:fill="FFFFFF"/>
        <w:spacing w:after="240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BE26CF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lastRenderedPageBreak/>
        <w:t>Содержание учебного материала</w:t>
      </w:r>
    </w:p>
    <w:p w14:paraId="59C8A752" w14:textId="3C9C6B9E" w:rsidR="004305EE" w:rsidRPr="00BE26CF" w:rsidRDefault="004305EE" w:rsidP="007C5A7E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26CF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14:paraId="01C7E483" w14:textId="7B54B445" w:rsidR="004305EE" w:rsidRPr="00BE26CF" w:rsidRDefault="004305EE" w:rsidP="003D694A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26CF">
        <w:rPr>
          <w:rFonts w:ascii="Times New Roman" w:hAnsi="Times New Roman" w:cs="Times New Roman"/>
          <w:bCs/>
          <w:sz w:val="28"/>
          <w:szCs w:val="28"/>
        </w:rPr>
        <w:t xml:space="preserve">Предмет, цели и </w:t>
      </w:r>
      <w:r w:rsidRPr="0014392C">
        <w:rPr>
          <w:rFonts w:ascii="Times New Roman" w:hAnsi="Times New Roman" w:cs="Times New Roman"/>
          <w:bCs/>
          <w:sz w:val="28"/>
          <w:szCs w:val="28"/>
        </w:rPr>
        <w:t xml:space="preserve">задачи </w:t>
      </w:r>
      <w:r w:rsidR="00C419ED" w:rsidRPr="0014392C">
        <w:rPr>
          <w:rFonts w:ascii="Times New Roman" w:hAnsi="Times New Roman" w:cs="Times New Roman"/>
          <w:bCs/>
          <w:sz w:val="28"/>
          <w:szCs w:val="28"/>
        </w:rPr>
        <w:t xml:space="preserve">учебной </w:t>
      </w:r>
      <w:r w:rsidRPr="0014392C">
        <w:rPr>
          <w:rFonts w:ascii="Times New Roman" w:hAnsi="Times New Roman" w:cs="Times New Roman"/>
          <w:bCs/>
          <w:sz w:val="28"/>
          <w:szCs w:val="28"/>
        </w:rPr>
        <w:t>д</w:t>
      </w:r>
      <w:r w:rsidRPr="00BE26CF">
        <w:rPr>
          <w:rFonts w:ascii="Times New Roman" w:hAnsi="Times New Roman" w:cs="Times New Roman"/>
          <w:bCs/>
          <w:sz w:val="28"/>
          <w:szCs w:val="28"/>
        </w:rPr>
        <w:t>исциплины, ее структура и содержание. Актуальность изучения истории Великой Отечественной войны и Второй мировой войны. Научные течения и исторические школы. Периодизация Великой Отечественной войны и Второй мировой войны. Историография и источники. Историческая память о Победе советского народа в Великой Отечественной войне. Победа над немецким нацизмом во Второй мировой войне.</w:t>
      </w:r>
    </w:p>
    <w:p w14:paraId="6C962265" w14:textId="77777777" w:rsidR="004305EE" w:rsidRPr="00BE26CF" w:rsidRDefault="004305EE" w:rsidP="00747764">
      <w:pPr>
        <w:shd w:val="clear" w:color="auto" w:fill="FFFFFF"/>
        <w:ind w:hanging="2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6B26E5C" w14:textId="5E392EFF" w:rsidR="004305EE" w:rsidRPr="00BE26CF" w:rsidRDefault="004305EE" w:rsidP="00242A0C">
      <w:pPr>
        <w:shd w:val="clear" w:color="auto" w:fill="FFFFFF"/>
        <w:spacing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392C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="00D50988" w:rsidRPr="0014392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14392C">
        <w:rPr>
          <w:rFonts w:ascii="Times New Roman" w:hAnsi="Times New Roman" w:cs="Times New Roman"/>
          <w:b/>
          <w:bCs/>
          <w:sz w:val="28"/>
          <w:szCs w:val="28"/>
        </w:rPr>
        <w:t>. Советский</w:t>
      </w:r>
      <w:r w:rsidRPr="00BE26CF">
        <w:rPr>
          <w:rFonts w:ascii="Times New Roman" w:hAnsi="Times New Roman" w:cs="Times New Roman"/>
          <w:b/>
          <w:bCs/>
          <w:sz w:val="28"/>
          <w:szCs w:val="28"/>
        </w:rPr>
        <w:t xml:space="preserve"> Союз и страны мира накануне и в начале Второй мировой войны</w:t>
      </w:r>
    </w:p>
    <w:p w14:paraId="16409EF5" w14:textId="14ECC7BD" w:rsidR="004305EE" w:rsidRPr="00BE26CF" w:rsidRDefault="004305EE" w:rsidP="003D694A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392C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D50988" w:rsidRPr="0014392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14392C">
        <w:rPr>
          <w:rFonts w:ascii="Times New Roman" w:hAnsi="Times New Roman" w:cs="Times New Roman"/>
          <w:b/>
          <w:bCs/>
          <w:sz w:val="28"/>
          <w:szCs w:val="28"/>
        </w:rPr>
        <w:t>.1.</w:t>
      </w:r>
      <w:r w:rsidRPr="00BE26CF">
        <w:rPr>
          <w:rFonts w:ascii="Times New Roman" w:hAnsi="Times New Roman" w:cs="Times New Roman"/>
          <w:b/>
          <w:bCs/>
          <w:sz w:val="28"/>
          <w:szCs w:val="28"/>
        </w:rPr>
        <w:t xml:space="preserve"> Международная ситуация накануне Второй мировой войны</w:t>
      </w:r>
    </w:p>
    <w:p w14:paraId="481EE72F" w14:textId="6683FE05" w:rsidR="004305EE" w:rsidRPr="00BE26CF" w:rsidRDefault="004305EE" w:rsidP="003D694A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26CF">
        <w:rPr>
          <w:rFonts w:ascii="Times New Roman" w:hAnsi="Times New Roman" w:cs="Times New Roman"/>
          <w:bCs/>
          <w:sz w:val="28"/>
          <w:szCs w:val="28"/>
        </w:rPr>
        <w:t>Усиление агрессивной деятельности Германии в 1930-х годах. Очаги военной напряженности (Дальний Восток, Европа, Африка). Формирование фашистского блока. Антикоминтерновский пакт. СССР и Лига Наций. Гражданская война в Испании. Мюнхенское соглашение. Раздел Чехословакии. Попытка создания системы коллективной безопасности в Европе. Советско-французско-английские переговоры. Советско-германские договоры и секретные протоколы 1939 г.</w:t>
      </w:r>
    </w:p>
    <w:p w14:paraId="6497C92B" w14:textId="44630C63" w:rsidR="004305EE" w:rsidRPr="0014392C" w:rsidRDefault="004305EE" w:rsidP="003D694A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392C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D50988" w:rsidRPr="0014392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14392C">
        <w:rPr>
          <w:rFonts w:ascii="Times New Roman" w:hAnsi="Times New Roman" w:cs="Times New Roman"/>
          <w:b/>
          <w:bCs/>
          <w:sz w:val="28"/>
          <w:szCs w:val="28"/>
        </w:rPr>
        <w:t>.2. Начало Второй мировой войны и события в Беларуси</w:t>
      </w:r>
    </w:p>
    <w:p w14:paraId="2E0D6152" w14:textId="77777777" w:rsidR="004305EE" w:rsidRPr="0014392C" w:rsidRDefault="004305EE" w:rsidP="003D694A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392C">
        <w:rPr>
          <w:rFonts w:ascii="Times New Roman" w:hAnsi="Times New Roman" w:cs="Times New Roman"/>
          <w:bCs/>
          <w:sz w:val="28"/>
          <w:szCs w:val="28"/>
        </w:rPr>
        <w:t>Начало Второй мировой войны. Нападение Германии на Польшу. Объявление войны Францией и Великобританией Германии. Причины и характер войны. Продвижение войск Красной Армии к западным регионам Беларуси и Украины. Воссоединение Беларуси. Социально-экономические и политические преобразования в западных регионах БССР. Ситуация в западных регионах Советского Союза. СССР и страны Балтии. Советско-финская война. Участие белорусов в финской кампании.</w:t>
      </w:r>
    </w:p>
    <w:p w14:paraId="149CE8ED" w14:textId="5869D1C3" w:rsidR="004305EE" w:rsidRPr="00BE26CF" w:rsidRDefault="004305EE" w:rsidP="003D694A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392C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D50988" w:rsidRPr="0014392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14392C">
        <w:rPr>
          <w:rFonts w:ascii="Times New Roman" w:hAnsi="Times New Roman" w:cs="Times New Roman"/>
          <w:b/>
          <w:bCs/>
          <w:sz w:val="28"/>
          <w:szCs w:val="28"/>
        </w:rPr>
        <w:t>.3. Оккупация</w:t>
      </w:r>
      <w:r w:rsidRPr="00BE26CF">
        <w:rPr>
          <w:rFonts w:ascii="Times New Roman" w:hAnsi="Times New Roman" w:cs="Times New Roman"/>
          <w:b/>
          <w:bCs/>
          <w:sz w:val="28"/>
          <w:szCs w:val="28"/>
        </w:rPr>
        <w:t xml:space="preserve"> европейских стран Германией</w:t>
      </w:r>
    </w:p>
    <w:p w14:paraId="62A07B87" w14:textId="77777777" w:rsidR="004305EE" w:rsidRPr="00BE26CF" w:rsidRDefault="004305EE" w:rsidP="003D694A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26CF">
        <w:rPr>
          <w:rFonts w:ascii="Times New Roman" w:hAnsi="Times New Roman" w:cs="Times New Roman"/>
          <w:bCs/>
          <w:sz w:val="28"/>
          <w:szCs w:val="28"/>
        </w:rPr>
        <w:t>«Странная война». Оккупация Германией Дании, Норвегии, Бельгии, Голландии и Люксембурга. Продвижение немецких войск во Франции. Капитуляция Франции. Берлинский пакт. Германская агрессия на Балканах. Деятельность СССР на международной арене. Пакт о нейтралитете между СССР и Японией. Начало движения Сопротивления. Подготовка Германии к войне с СССР. Принятие плана «Барбаросса».</w:t>
      </w:r>
    </w:p>
    <w:p w14:paraId="41AFC30F" w14:textId="331B7543" w:rsidR="004305EE" w:rsidRPr="0014392C" w:rsidRDefault="004305EE" w:rsidP="003D694A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392C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D50988" w:rsidRPr="0014392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14392C">
        <w:rPr>
          <w:rFonts w:ascii="Times New Roman" w:hAnsi="Times New Roman" w:cs="Times New Roman"/>
          <w:b/>
          <w:bCs/>
          <w:sz w:val="28"/>
          <w:szCs w:val="28"/>
        </w:rPr>
        <w:t>.4. СССР накануне Великой Отечественной войны</w:t>
      </w:r>
    </w:p>
    <w:p w14:paraId="7F0AA685" w14:textId="1CAE79E9" w:rsidR="004305EE" w:rsidRPr="0014392C" w:rsidRDefault="004305EE" w:rsidP="00BC1370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392C">
        <w:rPr>
          <w:rFonts w:ascii="Times New Roman" w:hAnsi="Times New Roman" w:cs="Times New Roman"/>
          <w:bCs/>
          <w:sz w:val="28"/>
          <w:szCs w:val="28"/>
        </w:rPr>
        <w:t>СССР в предвоенные годы. Меры по укреплению обороноспособности страны. Западный специальный военный округ. Военно-патриотическая и военно-оборонная работа среди населения. Вооруженные силы</w:t>
      </w:r>
      <w:r w:rsidR="00BC1370" w:rsidRPr="001439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4392C">
        <w:rPr>
          <w:rFonts w:ascii="Times New Roman" w:hAnsi="Times New Roman" w:cs="Times New Roman"/>
          <w:bCs/>
          <w:sz w:val="28"/>
          <w:szCs w:val="28"/>
        </w:rPr>
        <w:t>Советского Союза.</w:t>
      </w:r>
    </w:p>
    <w:p w14:paraId="1976F2BE" w14:textId="3D67BE0F" w:rsidR="00242A0C" w:rsidRDefault="00242A0C" w:rsidP="00242A0C">
      <w:pPr>
        <w:shd w:val="clear" w:color="auto" w:fill="FFFFFF"/>
        <w:spacing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F32D4D" w14:textId="77777777" w:rsidR="0014392C" w:rsidRPr="0014392C" w:rsidRDefault="0014392C" w:rsidP="00242A0C">
      <w:pPr>
        <w:shd w:val="clear" w:color="auto" w:fill="FFFFFF"/>
        <w:spacing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A32CC8" w14:textId="066F06F1" w:rsidR="004305EE" w:rsidRPr="00BE26CF" w:rsidRDefault="004305EE" w:rsidP="00242A0C">
      <w:pPr>
        <w:shd w:val="clear" w:color="auto" w:fill="FFFFFF"/>
        <w:spacing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392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 w:rsidR="00D50988" w:rsidRPr="0014392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14392C">
        <w:rPr>
          <w:rFonts w:ascii="Times New Roman" w:hAnsi="Times New Roman" w:cs="Times New Roman"/>
          <w:b/>
          <w:bCs/>
          <w:sz w:val="28"/>
          <w:szCs w:val="28"/>
        </w:rPr>
        <w:t>. Борьба</w:t>
      </w:r>
      <w:r w:rsidRPr="00BE26CF">
        <w:rPr>
          <w:rFonts w:ascii="Times New Roman" w:hAnsi="Times New Roman" w:cs="Times New Roman"/>
          <w:b/>
          <w:bCs/>
          <w:sz w:val="28"/>
          <w:szCs w:val="28"/>
        </w:rPr>
        <w:t xml:space="preserve"> против немецкой агрессии (1941–1944</w:t>
      </w:r>
      <w:r w:rsidR="003D694A" w:rsidRPr="00BE26CF">
        <w:rPr>
          <w:rFonts w:ascii="Times New Roman" w:hAnsi="Times New Roman" w:cs="Times New Roman"/>
          <w:b/>
          <w:bCs/>
          <w:sz w:val="28"/>
          <w:szCs w:val="28"/>
        </w:rPr>
        <w:t xml:space="preserve"> гг.</w:t>
      </w:r>
      <w:r w:rsidRPr="00BE26CF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4CF9E739" w14:textId="3A8EB406" w:rsidR="004305EE" w:rsidRPr="0014392C" w:rsidRDefault="004305EE" w:rsidP="003D694A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392C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D50988" w:rsidRPr="0014392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14392C">
        <w:rPr>
          <w:rFonts w:ascii="Times New Roman" w:hAnsi="Times New Roman" w:cs="Times New Roman"/>
          <w:b/>
          <w:bCs/>
          <w:sz w:val="28"/>
          <w:szCs w:val="28"/>
        </w:rPr>
        <w:t>.1. Начало Великой Отечественной войны</w:t>
      </w:r>
    </w:p>
    <w:p w14:paraId="2A284522" w14:textId="41C10C8F" w:rsidR="004305EE" w:rsidRPr="00BE26CF" w:rsidRDefault="004305EE" w:rsidP="003D694A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392C">
        <w:rPr>
          <w:rFonts w:ascii="Times New Roman" w:hAnsi="Times New Roman" w:cs="Times New Roman"/>
          <w:bCs/>
          <w:sz w:val="28"/>
          <w:szCs w:val="28"/>
        </w:rPr>
        <w:t>Цели Германии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 в войне против Советского Союза. План «блицкрига». Нападение Германии на СССР. Пограничные бои в Беларуси. Оборона Брестской крепости. Деятельность советских и партийных органов по мобилизации сил и средств борьбы с агрессором. Государственный комитет обороны (ГКО). Перепрофилирование промышленности на военные рельсы. Эвакуация населения, материальных ресурсов и других ценностей в тыл СССР. Эскадрильи истребителей и народная милиция. Боевые действия на советско-германском фронте. Оборонительные сражения под Минском, Бобруйском, Оршей, Витебском, Могилевом и Гомел</w:t>
      </w:r>
      <w:r w:rsidR="00BC1370" w:rsidRPr="00BE26CF">
        <w:rPr>
          <w:rFonts w:ascii="Times New Roman" w:hAnsi="Times New Roman" w:cs="Times New Roman"/>
          <w:bCs/>
          <w:sz w:val="28"/>
          <w:szCs w:val="28"/>
        </w:rPr>
        <w:t>е</w:t>
      </w:r>
      <w:r w:rsidRPr="00BE26CF">
        <w:rPr>
          <w:rFonts w:ascii="Times New Roman" w:hAnsi="Times New Roman" w:cs="Times New Roman"/>
          <w:bCs/>
          <w:sz w:val="28"/>
          <w:szCs w:val="28"/>
        </w:rPr>
        <w:t>м. Битва под Могилевом. Героизм советских солдат. Помощь населению Красной Армии. Деятельность первых партизанских отрядов, диверсионных групп</w:t>
      </w:r>
      <w:r w:rsidR="00BC1370" w:rsidRPr="00BE26CF">
        <w:rPr>
          <w:rFonts w:ascii="Times New Roman" w:hAnsi="Times New Roman" w:cs="Times New Roman"/>
          <w:bCs/>
          <w:sz w:val="28"/>
          <w:szCs w:val="28"/>
        </w:rPr>
        <w:t xml:space="preserve"> и подпольных организаций (М.П.</w:t>
      </w:r>
      <w:r w:rsidRPr="00BE26CF">
        <w:rPr>
          <w:rFonts w:ascii="Times New Roman" w:hAnsi="Times New Roman" w:cs="Times New Roman"/>
          <w:bCs/>
          <w:sz w:val="28"/>
          <w:szCs w:val="28"/>
        </w:rPr>
        <w:t>Шмыр</w:t>
      </w:r>
      <w:r w:rsidR="00747764" w:rsidRPr="00BE26CF">
        <w:rPr>
          <w:rFonts w:ascii="Times New Roman" w:hAnsi="Times New Roman" w:cs="Times New Roman"/>
          <w:bCs/>
          <w:sz w:val="28"/>
          <w:szCs w:val="28"/>
        </w:rPr>
        <w:t>е</w:t>
      </w:r>
      <w:r w:rsidR="00BC1370" w:rsidRPr="00BE26CF">
        <w:rPr>
          <w:rFonts w:ascii="Times New Roman" w:hAnsi="Times New Roman" w:cs="Times New Roman"/>
          <w:bCs/>
          <w:sz w:val="28"/>
          <w:szCs w:val="28"/>
        </w:rPr>
        <w:t>в, В.З. Корж, И.З.Изох, И.А.Ярош, М.И.</w:t>
      </w:r>
      <w:r w:rsidRPr="00BE26CF">
        <w:rPr>
          <w:rFonts w:ascii="Times New Roman" w:hAnsi="Times New Roman" w:cs="Times New Roman"/>
          <w:bCs/>
          <w:sz w:val="28"/>
          <w:szCs w:val="28"/>
        </w:rPr>
        <w:t>Жуковский и др.). Первые партизаны</w:t>
      </w:r>
      <w:r w:rsidR="00747764" w:rsidRPr="00BE26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64FF">
        <w:rPr>
          <w:rFonts w:ascii="Times New Roman" w:hAnsi="Times New Roman" w:cs="Times New Roman"/>
          <w:bCs/>
          <w:sz w:val="28"/>
          <w:szCs w:val="28"/>
        </w:rPr>
        <w:t>–</w:t>
      </w:r>
      <w:r w:rsidR="00747764" w:rsidRPr="00BE26CF">
        <w:rPr>
          <w:rFonts w:ascii="Times New Roman" w:hAnsi="Times New Roman" w:cs="Times New Roman"/>
          <w:bCs/>
          <w:sz w:val="28"/>
          <w:szCs w:val="28"/>
        </w:rPr>
        <w:t xml:space="preserve"> Герои Советского Союза (Т.П. </w:t>
      </w:r>
      <w:r w:rsidRPr="00BE26CF">
        <w:rPr>
          <w:rFonts w:ascii="Times New Roman" w:hAnsi="Times New Roman" w:cs="Times New Roman"/>
          <w:bCs/>
          <w:sz w:val="28"/>
          <w:szCs w:val="28"/>
        </w:rPr>
        <w:t>Бум</w:t>
      </w:r>
      <w:r w:rsidR="00747764" w:rsidRPr="00BE26CF">
        <w:rPr>
          <w:rFonts w:ascii="Times New Roman" w:hAnsi="Times New Roman" w:cs="Times New Roman"/>
          <w:bCs/>
          <w:sz w:val="28"/>
          <w:szCs w:val="28"/>
        </w:rPr>
        <w:t>а</w:t>
      </w:r>
      <w:r w:rsidRPr="00BE26CF">
        <w:rPr>
          <w:rFonts w:ascii="Times New Roman" w:hAnsi="Times New Roman" w:cs="Times New Roman"/>
          <w:bCs/>
          <w:sz w:val="28"/>
          <w:szCs w:val="28"/>
        </w:rPr>
        <w:t>жков, Ф.И.Павловский). Причины неудач Красной Армии летом и осенью 1941 г. Деятельность СССР на международной арене. Военно-экономическое сотрудничество между Советским Союзом, Великобританией и США. Начало формирования антигитлеровской коалиции. Военные действия в конце 1941 г. Вступление в войну США и Японии. Битва за Москву. «Витебские ворота».</w:t>
      </w:r>
    </w:p>
    <w:p w14:paraId="65F0F181" w14:textId="1AA9A36C" w:rsidR="004305EE" w:rsidRPr="0014392C" w:rsidRDefault="004305EE" w:rsidP="003D694A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392C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D50988" w:rsidRPr="0014392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14392C">
        <w:rPr>
          <w:rFonts w:ascii="Times New Roman" w:hAnsi="Times New Roman" w:cs="Times New Roman"/>
          <w:b/>
          <w:bCs/>
          <w:sz w:val="28"/>
          <w:szCs w:val="28"/>
        </w:rPr>
        <w:t>.2. Оккупационный режим. Геноцид белорусского народа</w:t>
      </w:r>
    </w:p>
    <w:p w14:paraId="676DDEFE" w14:textId="558A9744" w:rsidR="004305EE" w:rsidRPr="00BE26CF" w:rsidRDefault="004305EE" w:rsidP="003D694A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392C">
        <w:rPr>
          <w:rFonts w:ascii="Times New Roman" w:hAnsi="Times New Roman" w:cs="Times New Roman"/>
          <w:bCs/>
          <w:sz w:val="28"/>
          <w:szCs w:val="28"/>
        </w:rPr>
        <w:t>Генеральный пла</w:t>
      </w:r>
      <w:r w:rsidRPr="00BE26CF">
        <w:rPr>
          <w:rFonts w:ascii="Times New Roman" w:hAnsi="Times New Roman" w:cs="Times New Roman"/>
          <w:bCs/>
          <w:sz w:val="28"/>
          <w:szCs w:val="28"/>
        </w:rPr>
        <w:t>н «Ост». Военно-экономические цели захватчиков. Военные и полицейские органы уничтожения. Территориальное деление оккупированных западных регионов СССР. Рейхскомиссариаты «Остланд» и «Украина». Административно-территориальное деление оккупированной белорусской территории: Генеральный округ Бела</w:t>
      </w:r>
      <w:r w:rsidR="005C5753" w:rsidRPr="00BE26CF">
        <w:rPr>
          <w:rFonts w:ascii="Times New Roman" w:hAnsi="Times New Roman" w:cs="Times New Roman"/>
          <w:bCs/>
          <w:sz w:val="28"/>
          <w:szCs w:val="28"/>
        </w:rPr>
        <w:t>руси, Генеральный округ Житомир</w:t>
      </w:r>
      <w:r w:rsidRPr="00BE26CF">
        <w:rPr>
          <w:rFonts w:ascii="Times New Roman" w:hAnsi="Times New Roman" w:cs="Times New Roman"/>
          <w:bCs/>
          <w:sz w:val="28"/>
          <w:szCs w:val="28"/>
        </w:rPr>
        <w:t>, Генеральный округ Волын</w:t>
      </w:r>
      <w:r w:rsidR="005C5753" w:rsidRPr="00BE26CF">
        <w:rPr>
          <w:rFonts w:ascii="Times New Roman" w:hAnsi="Times New Roman" w:cs="Times New Roman"/>
          <w:bCs/>
          <w:sz w:val="28"/>
          <w:szCs w:val="28"/>
        </w:rPr>
        <w:t>ь</w:t>
      </w:r>
      <w:r w:rsidR="005C5753" w:rsidRPr="00BE26CF">
        <w:rPr>
          <w:rFonts w:ascii="Times New Roman" w:hAnsi="Times New Roman" w:cs="Times New Roman"/>
          <w:bCs/>
          <w:sz w:val="28"/>
          <w:szCs w:val="28"/>
        </w:rPr>
        <w:noBreakHyphen/>
      </w:r>
      <w:r w:rsidRPr="00BE26CF">
        <w:rPr>
          <w:rFonts w:ascii="Times New Roman" w:hAnsi="Times New Roman" w:cs="Times New Roman"/>
          <w:bCs/>
          <w:sz w:val="28"/>
          <w:szCs w:val="28"/>
        </w:rPr>
        <w:t>Под</w:t>
      </w:r>
      <w:r w:rsidR="005C5753" w:rsidRPr="00BE26CF">
        <w:rPr>
          <w:rFonts w:ascii="Times New Roman" w:hAnsi="Times New Roman" w:cs="Times New Roman"/>
          <w:bCs/>
          <w:sz w:val="28"/>
          <w:szCs w:val="28"/>
        </w:rPr>
        <w:t>о</w:t>
      </w:r>
      <w:r w:rsidRPr="00BE26CF">
        <w:rPr>
          <w:rFonts w:ascii="Times New Roman" w:hAnsi="Times New Roman" w:cs="Times New Roman"/>
          <w:bCs/>
          <w:sz w:val="28"/>
          <w:szCs w:val="28"/>
        </w:rPr>
        <w:t>ли</w:t>
      </w:r>
      <w:r w:rsidR="005C5753" w:rsidRPr="00BE26CF">
        <w:rPr>
          <w:rFonts w:ascii="Times New Roman" w:hAnsi="Times New Roman" w:cs="Times New Roman"/>
          <w:bCs/>
          <w:sz w:val="28"/>
          <w:szCs w:val="28"/>
        </w:rPr>
        <w:t>я</w:t>
      </w:r>
      <w:r w:rsidRPr="00BE26CF">
        <w:rPr>
          <w:rFonts w:ascii="Times New Roman" w:hAnsi="Times New Roman" w:cs="Times New Roman"/>
          <w:bCs/>
          <w:sz w:val="28"/>
          <w:szCs w:val="28"/>
        </w:rPr>
        <w:t>, Генеральный округ Белосток, Генеральный округ Литв</w:t>
      </w:r>
      <w:r w:rsidR="005C5753" w:rsidRPr="00BE26CF">
        <w:rPr>
          <w:rFonts w:ascii="Times New Roman" w:hAnsi="Times New Roman" w:cs="Times New Roman"/>
          <w:bCs/>
          <w:sz w:val="28"/>
          <w:szCs w:val="28"/>
        </w:rPr>
        <w:t>а</w:t>
      </w:r>
      <w:r w:rsidRPr="00BE26CF">
        <w:rPr>
          <w:rFonts w:ascii="Times New Roman" w:hAnsi="Times New Roman" w:cs="Times New Roman"/>
          <w:bCs/>
          <w:sz w:val="28"/>
          <w:szCs w:val="28"/>
        </w:rPr>
        <w:t>, тыловой район группы армий «Центр». Оккупационная администрация. Состав и структура. Генеральный комиссариат Беларуси, региональные и местные комиссариаты, районные и сельские администрации. Вспомогательные органы оккупационной администрации. Геноцид белорусского народа. Уничтожение населения и военнопленных. Преступная деятельность СС, служб безопасности (СД) немецкой политики. Айнзацгруппы и зондеркоманды. Карательные экспедиции. Концентрационные лагеря, тюрьмы. Гетто. Депортация населения на принудительные работы в Германию. «Остарбайтеры». Участие иностранных, местных и других военных и полицейских формирований в геноциде белорусского населения, военнопленных и евреев. Военно-экономические формирования. Коллаборационизм. Немецкая пропаганда и агитация: формы и методы. Школа, театр, пресса, радио, церковь на оккупированной территории. Нацистская политика по разъединению советских народов. Экономическая политика оккупационных властей. Разграбление материальных ресурсов и культурных ценностей. Повседневная жизнь населения под немецкой оккупацией.</w:t>
      </w:r>
    </w:p>
    <w:p w14:paraId="321A1104" w14:textId="77777777" w:rsidR="00BE26CF" w:rsidRDefault="00BE26CF" w:rsidP="003D694A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B5530A" w14:textId="0946DAF2" w:rsidR="00371AF4" w:rsidRPr="00BE26CF" w:rsidRDefault="004305EE" w:rsidP="003D694A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392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Тема </w:t>
      </w:r>
      <w:r w:rsidR="00D50988" w:rsidRPr="0014392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14392C">
        <w:rPr>
          <w:rFonts w:ascii="Times New Roman" w:hAnsi="Times New Roman" w:cs="Times New Roman"/>
          <w:b/>
          <w:bCs/>
          <w:sz w:val="28"/>
          <w:szCs w:val="28"/>
        </w:rPr>
        <w:t>.3. Партизанск</w:t>
      </w:r>
      <w:r w:rsidR="003D694A" w:rsidRPr="0014392C">
        <w:rPr>
          <w:rFonts w:ascii="Times New Roman" w:hAnsi="Times New Roman" w:cs="Times New Roman"/>
          <w:b/>
          <w:bCs/>
          <w:sz w:val="28"/>
          <w:szCs w:val="28"/>
        </w:rPr>
        <w:t xml:space="preserve">ая </w:t>
      </w:r>
      <w:r w:rsidRPr="0014392C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371AF4" w:rsidRPr="001439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694A" w:rsidRPr="0014392C">
        <w:rPr>
          <w:rFonts w:ascii="Times New Roman" w:hAnsi="Times New Roman" w:cs="Times New Roman"/>
          <w:b/>
          <w:bCs/>
          <w:sz w:val="28"/>
          <w:szCs w:val="28"/>
        </w:rPr>
        <w:t>подпольная</w:t>
      </w:r>
      <w:r w:rsidR="00371AF4" w:rsidRPr="0014392C">
        <w:rPr>
          <w:rFonts w:ascii="Times New Roman" w:hAnsi="Times New Roman" w:cs="Times New Roman"/>
          <w:b/>
          <w:bCs/>
          <w:sz w:val="28"/>
          <w:szCs w:val="28"/>
        </w:rPr>
        <w:t xml:space="preserve"> борьба на оккупированной территории</w:t>
      </w:r>
    </w:p>
    <w:p w14:paraId="753F6C3D" w14:textId="20C0DD3A" w:rsidR="00371AF4" w:rsidRPr="00BE26CF" w:rsidRDefault="00371AF4" w:rsidP="003D694A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26CF">
        <w:rPr>
          <w:rFonts w:ascii="Times New Roman" w:hAnsi="Times New Roman" w:cs="Times New Roman"/>
          <w:bCs/>
          <w:sz w:val="28"/>
          <w:szCs w:val="28"/>
        </w:rPr>
        <w:t>Создание Центрального и Белорусского штаба партизанского движения. Партизанские отряды и бригады. Организационная структура патриотического сопротивления. Боевые действия партизан. Диверсии на железных и грунтовых дорогах. «</w:t>
      </w:r>
      <w:r w:rsidR="008E154E" w:rsidRPr="00BE26CF">
        <w:rPr>
          <w:rFonts w:ascii="Times New Roman" w:hAnsi="Times New Roman" w:cs="Times New Roman"/>
          <w:bCs/>
          <w:sz w:val="28"/>
          <w:szCs w:val="28"/>
        </w:rPr>
        <w:t>Рельсовая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 война» и её цели. Разгром вражеских гарнизонов. Партизанские рейды. Партизанская разведка. Борьба с карательными экспедициями. Взаимодействие белорусских, русских, украинских, литовских и латышских партизан. Роль партизанского движения в борьбе против немецких захватчиков. Отношения между партизанами и населением. Спасение населения от уничтожения и насильственного похищения в Германию. Партизанские зоны. Укрепление партизанских формирований и подпольных организаций. Укрепление антифашистского сопротивления на оккупированной территории Беларуси. Национальный характер борьбы против нацистских захватчиков. Расширение партизанских зон. Партизанские резервы. Партизанская жизнь. Пропаганда и агитация среди населения. Культурно-просветительская деятельность партизан. Партия, комсомол, антифашистское подполье. Их организационная структура и состав. Формы и методы борьбы патриотов. Комсомол и молодежное подполье. Деятельность подпольщиков в Минске, Могилеве, Гомеле, Бресте, Гродно и других городах Беларуси. Диверсии на железнодорожных узлах Орша, </w:t>
      </w:r>
      <w:r w:rsidR="00937F51" w:rsidRPr="00BE26CF">
        <w:rPr>
          <w:rFonts w:ascii="Times New Roman" w:hAnsi="Times New Roman" w:cs="Times New Roman"/>
          <w:bCs/>
          <w:sz w:val="28"/>
          <w:szCs w:val="28"/>
        </w:rPr>
        <w:t>О</w:t>
      </w:r>
      <w:r w:rsidRPr="00BE26CF">
        <w:rPr>
          <w:rFonts w:ascii="Times New Roman" w:hAnsi="Times New Roman" w:cs="Times New Roman"/>
          <w:bCs/>
          <w:sz w:val="28"/>
          <w:szCs w:val="28"/>
        </w:rPr>
        <w:t>сипович</w:t>
      </w:r>
      <w:r w:rsidR="00937F51" w:rsidRPr="00BE26CF">
        <w:rPr>
          <w:rFonts w:ascii="Times New Roman" w:hAnsi="Times New Roman" w:cs="Times New Roman"/>
          <w:bCs/>
          <w:sz w:val="28"/>
          <w:szCs w:val="28"/>
        </w:rPr>
        <w:t>и</w:t>
      </w:r>
      <w:r w:rsidRPr="00BE26CF">
        <w:rPr>
          <w:rFonts w:ascii="Times New Roman" w:hAnsi="Times New Roman" w:cs="Times New Roman"/>
          <w:bCs/>
          <w:sz w:val="28"/>
          <w:szCs w:val="28"/>
        </w:rPr>
        <w:t>, Калинкович</w:t>
      </w:r>
      <w:r w:rsidR="00937F51" w:rsidRPr="00BE26CF">
        <w:rPr>
          <w:rFonts w:ascii="Times New Roman" w:hAnsi="Times New Roman" w:cs="Times New Roman"/>
          <w:bCs/>
          <w:sz w:val="28"/>
          <w:szCs w:val="28"/>
        </w:rPr>
        <w:t>и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, Полоцк и др. Сложности подпольной и диверсионной борьбы. Взаимодействие подпольщиков и партизан в борьбе против нацистских захватчиков. Антифашистские патриотические группы и организации в западных регионах республики. Армия Крайова и ее формы борьбы. Сопротивление в гетто и концентрационных лагерях. Помощь </w:t>
      </w:r>
      <w:r w:rsidRPr="0014392C">
        <w:rPr>
          <w:rFonts w:ascii="Times New Roman" w:hAnsi="Times New Roman" w:cs="Times New Roman"/>
          <w:bCs/>
          <w:sz w:val="28"/>
          <w:szCs w:val="28"/>
        </w:rPr>
        <w:t>советско</w:t>
      </w:r>
      <w:r w:rsidR="00B22D15" w:rsidRPr="0014392C">
        <w:rPr>
          <w:rFonts w:ascii="Times New Roman" w:hAnsi="Times New Roman" w:cs="Times New Roman"/>
          <w:bCs/>
          <w:sz w:val="28"/>
          <w:szCs w:val="28"/>
          <w:lang w:val="be-BY"/>
        </w:rPr>
        <w:t>го</w:t>
      </w:r>
      <w:r w:rsidRPr="0014392C">
        <w:rPr>
          <w:rFonts w:ascii="Times New Roman" w:hAnsi="Times New Roman" w:cs="Times New Roman"/>
          <w:bCs/>
          <w:sz w:val="28"/>
          <w:szCs w:val="28"/>
        </w:rPr>
        <w:t xml:space="preserve"> тыл</w:t>
      </w:r>
      <w:r w:rsidR="00B22D15" w:rsidRPr="0014392C">
        <w:rPr>
          <w:rFonts w:ascii="Times New Roman" w:hAnsi="Times New Roman" w:cs="Times New Roman"/>
          <w:bCs/>
          <w:sz w:val="28"/>
          <w:szCs w:val="28"/>
          <w:lang w:val="be-BY"/>
        </w:rPr>
        <w:t>а</w:t>
      </w:r>
      <w:r w:rsidRPr="0014392C">
        <w:rPr>
          <w:rFonts w:ascii="Times New Roman" w:hAnsi="Times New Roman" w:cs="Times New Roman"/>
          <w:bCs/>
          <w:sz w:val="28"/>
          <w:szCs w:val="28"/>
        </w:rPr>
        <w:t xml:space="preserve"> и местно</w:t>
      </w:r>
      <w:r w:rsidR="00B22D15" w:rsidRPr="0014392C">
        <w:rPr>
          <w:rFonts w:ascii="Times New Roman" w:hAnsi="Times New Roman" w:cs="Times New Roman"/>
          <w:bCs/>
          <w:sz w:val="28"/>
          <w:szCs w:val="28"/>
          <w:lang w:val="be-BY"/>
        </w:rPr>
        <w:t>го</w:t>
      </w:r>
      <w:r w:rsidRPr="0014392C">
        <w:rPr>
          <w:rFonts w:ascii="Times New Roman" w:hAnsi="Times New Roman" w:cs="Times New Roman"/>
          <w:bCs/>
          <w:sz w:val="28"/>
          <w:szCs w:val="28"/>
        </w:rPr>
        <w:t xml:space="preserve"> населени</w:t>
      </w:r>
      <w:r w:rsidR="00B22D15" w:rsidRPr="0014392C">
        <w:rPr>
          <w:rFonts w:ascii="Times New Roman" w:hAnsi="Times New Roman" w:cs="Times New Roman"/>
          <w:bCs/>
          <w:sz w:val="28"/>
          <w:szCs w:val="28"/>
          <w:lang w:val="be-BY"/>
        </w:rPr>
        <w:t>я</w:t>
      </w:r>
      <w:r w:rsidRPr="0014392C">
        <w:rPr>
          <w:rFonts w:ascii="Times New Roman" w:hAnsi="Times New Roman" w:cs="Times New Roman"/>
          <w:bCs/>
          <w:sz w:val="28"/>
          <w:szCs w:val="28"/>
        </w:rPr>
        <w:t xml:space="preserve"> партизанам и подпольщикам.</w:t>
      </w:r>
    </w:p>
    <w:p w14:paraId="39EE83CD" w14:textId="77777777" w:rsidR="003D694A" w:rsidRPr="00BE26CF" w:rsidRDefault="003D694A" w:rsidP="003D694A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D28568D" w14:textId="7F142822" w:rsidR="00371AF4" w:rsidRPr="0014392C" w:rsidRDefault="00371AF4" w:rsidP="00242A0C">
      <w:pPr>
        <w:shd w:val="clear" w:color="auto" w:fill="FFFFFF"/>
        <w:spacing w:after="24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392C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="00D50988" w:rsidRPr="0014392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4392C">
        <w:rPr>
          <w:rFonts w:ascii="Times New Roman" w:hAnsi="Times New Roman" w:cs="Times New Roman"/>
          <w:b/>
          <w:bCs/>
          <w:sz w:val="28"/>
          <w:szCs w:val="28"/>
        </w:rPr>
        <w:t xml:space="preserve">. Разгром фашистского блока. </w:t>
      </w:r>
      <w:r w:rsidR="00937F51" w:rsidRPr="0014392C">
        <w:rPr>
          <w:rFonts w:ascii="Times New Roman" w:hAnsi="Times New Roman" w:cs="Times New Roman"/>
          <w:b/>
          <w:bCs/>
          <w:sz w:val="28"/>
          <w:szCs w:val="28"/>
        </w:rPr>
        <w:t>Завершение</w:t>
      </w:r>
      <w:r w:rsidRPr="0014392C">
        <w:rPr>
          <w:rFonts w:ascii="Times New Roman" w:hAnsi="Times New Roman" w:cs="Times New Roman"/>
          <w:b/>
          <w:bCs/>
          <w:sz w:val="28"/>
          <w:szCs w:val="28"/>
        </w:rPr>
        <w:t xml:space="preserve"> Великой Отечественной и Второй мировой войн</w:t>
      </w:r>
    </w:p>
    <w:p w14:paraId="5207AF37" w14:textId="20723B67" w:rsidR="00371AF4" w:rsidRPr="00BE26CF" w:rsidRDefault="00371AF4" w:rsidP="003D694A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392C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D50988" w:rsidRPr="0014392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4392C">
        <w:rPr>
          <w:rFonts w:ascii="Times New Roman" w:hAnsi="Times New Roman" w:cs="Times New Roman"/>
          <w:b/>
          <w:bCs/>
          <w:sz w:val="28"/>
          <w:szCs w:val="28"/>
        </w:rPr>
        <w:t>.1. События на фронтах. Крах наступательной стратегии немецкого вермахта</w:t>
      </w:r>
    </w:p>
    <w:p w14:paraId="0BD9BADC" w14:textId="30B85A6C" w:rsidR="00371AF4" w:rsidRPr="00BE26CF" w:rsidRDefault="00371AF4" w:rsidP="003D694A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26CF">
        <w:rPr>
          <w:rFonts w:ascii="Times New Roman" w:hAnsi="Times New Roman" w:cs="Times New Roman"/>
          <w:bCs/>
          <w:sz w:val="28"/>
          <w:szCs w:val="28"/>
        </w:rPr>
        <w:t>Расширение масштабов Второй мировой войны. Сталинградск</w:t>
      </w:r>
      <w:r w:rsidR="008E154E" w:rsidRPr="00BE26CF">
        <w:rPr>
          <w:rFonts w:ascii="Times New Roman" w:hAnsi="Times New Roman" w:cs="Times New Roman"/>
          <w:bCs/>
          <w:sz w:val="28"/>
          <w:szCs w:val="28"/>
        </w:rPr>
        <w:t>ая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 и Курск</w:t>
      </w:r>
      <w:r w:rsidR="008E154E" w:rsidRPr="00BE26CF">
        <w:rPr>
          <w:rFonts w:ascii="Times New Roman" w:hAnsi="Times New Roman" w:cs="Times New Roman"/>
          <w:bCs/>
          <w:sz w:val="28"/>
          <w:szCs w:val="28"/>
        </w:rPr>
        <w:t>ая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154E" w:rsidRPr="00BE26CF">
        <w:rPr>
          <w:rFonts w:ascii="Times New Roman" w:hAnsi="Times New Roman" w:cs="Times New Roman"/>
          <w:bCs/>
          <w:sz w:val="28"/>
          <w:szCs w:val="28"/>
        </w:rPr>
        <w:t>битвы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E154E" w:rsidRPr="00BE26CF">
        <w:rPr>
          <w:rFonts w:ascii="Times New Roman" w:hAnsi="Times New Roman" w:cs="Times New Roman"/>
          <w:bCs/>
          <w:sz w:val="28"/>
          <w:szCs w:val="28"/>
        </w:rPr>
        <w:t>Коренной перелом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 в войне. Победы союзных войск в Африке, Средиземноморье и Тихом океане. Начало распада фашистского блока. Укрепление антигитлеровской коалиции. Тегеранская конференция. Вопрос об открытии Второго фронта.</w:t>
      </w:r>
    </w:p>
    <w:p w14:paraId="3AE23049" w14:textId="7ACEB504" w:rsidR="00371AF4" w:rsidRPr="00BE26CF" w:rsidRDefault="00371AF4" w:rsidP="003D694A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392C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D50988" w:rsidRPr="0014392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4392C">
        <w:rPr>
          <w:rFonts w:ascii="Times New Roman" w:hAnsi="Times New Roman" w:cs="Times New Roman"/>
          <w:b/>
          <w:bCs/>
          <w:sz w:val="28"/>
          <w:szCs w:val="28"/>
        </w:rPr>
        <w:t>.2.</w:t>
      </w:r>
      <w:r w:rsidRPr="00BE26CF">
        <w:rPr>
          <w:rFonts w:ascii="Times New Roman" w:hAnsi="Times New Roman" w:cs="Times New Roman"/>
          <w:b/>
          <w:bCs/>
          <w:sz w:val="28"/>
          <w:szCs w:val="28"/>
        </w:rPr>
        <w:t xml:space="preserve"> Освобождение Беларуси от немецких захватчиков</w:t>
      </w:r>
    </w:p>
    <w:p w14:paraId="12633A5D" w14:textId="1FA9159C" w:rsidR="00371AF4" w:rsidRPr="00BE26CF" w:rsidRDefault="00371AF4" w:rsidP="003D694A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26CF">
        <w:rPr>
          <w:rFonts w:ascii="Times New Roman" w:hAnsi="Times New Roman" w:cs="Times New Roman"/>
          <w:bCs/>
          <w:sz w:val="28"/>
          <w:szCs w:val="28"/>
        </w:rPr>
        <w:t>Начало освобождения Беларуси. Комар</w:t>
      </w:r>
      <w:r w:rsidR="008E154E" w:rsidRPr="00BE26CF">
        <w:rPr>
          <w:rFonts w:ascii="Times New Roman" w:hAnsi="Times New Roman" w:cs="Times New Roman"/>
          <w:bCs/>
          <w:sz w:val="28"/>
          <w:szCs w:val="28"/>
        </w:rPr>
        <w:t>и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н </w:t>
      </w:r>
      <w:r w:rsidR="00B8648B">
        <w:rPr>
          <w:rFonts w:ascii="Times New Roman" w:hAnsi="Times New Roman" w:cs="Times New Roman"/>
          <w:bCs/>
          <w:sz w:val="28"/>
          <w:szCs w:val="28"/>
          <w:lang w:val="be-BY"/>
        </w:rPr>
        <w:t>–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 первый освобожденный районный центр. Освобождение Гомеля, Речицы. Взаимодействие партизан, населения и войск Красной Армии. Первые восстановительные работы. Ситуация на советско-германском фронте. Белорусск</w:t>
      </w:r>
      <w:r w:rsidR="008E154E" w:rsidRPr="00BE26CF">
        <w:rPr>
          <w:rFonts w:ascii="Times New Roman" w:hAnsi="Times New Roman" w:cs="Times New Roman"/>
          <w:bCs/>
          <w:sz w:val="28"/>
          <w:szCs w:val="28"/>
        </w:rPr>
        <w:t>ая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 наступательн</w:t>
      </w:r>
      <w:r w:rsidR="008E154E" w:rsidRPr="00BE26CF">
        <w:rPr>
          <w:rFonts w:ascii="Times New Roman" w:hAnsi="Times New Roman" w:cs="Times New Roman"/>
          <w:bCs/>
          <w:sz w:val="28"/>
          <w:szCs w:val="28"/>
        </w:rPr>
        <w:t>ая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154E" w:rsidRPr="00BE26CF">
        <w:rPr>
          <w:rFonts w:ascii="Times New Roman" w:hAnsi="Times New Roman" w:cs="Times New Roman"/>
          <w:bCs/>
          <w:sz w:val="28"/>
          <w:szCs w:val="28"/>
        </w:rPr>
        <w:t>операция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 «Багратион». Боевые действия партизан и подпольщиков во время операции. Окружение и разгром немецких армейских групп под Витебском, </w:t>
      </w:r>
      <w:r w:rsidRPr="00BE26CF">
        <w:rPr>
          <w:rFonts w:ascii="Times New Roman" w:hAnsi="Times New Roman" w:cs="Times New Roman"/>
          <w:bCs/>
          <w:sz w:val="28"/>
          <w:szCs w:val="28"/>
        </w:rPr>
        <w:lastRenderedPageBreak/>
        <w:t>Бобруйском, Минском и др. Освобождение Минска. Партизанский парад. Примеры героизма красноармейцев, партизан и подпольщиков. Изгнание немецких захватчиков с территории Беларуси. Освобождение Бреста. Значение поражения немецких войск в Беларуси. Мер</w:t>
      </w:r>
      <w:r w:rsidR="008E154E" w:rsidRPr="00BE26CF">
        <w:rPr>
          <w:rFonts w:ascii="Times New Roman" w:hAnsi="Times New Roman" w:cs="Times New Roman"/>
          <w:bCs/>
          <w:sz w:val="28"/>
          <w:szCs w:val="28"/>
        </w:rPr>
        <w:t>оприятия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 по восстановлению </w:t>
      </w:r>
      <w:r w:rsidR="008E154E" w:rsidRPr="00BE26CF">
        <w:rPr>
          <w:rFonts w:ascii="Times New Roman" w:hAnsi="Times New Roman" w:cs="Times New Roman"/>
          <w:bCs/>
          <w:sz w:val="28"/>
          <w:szCs w:val="28"/>
        </w:rPr>
        <w:t>народного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 хозяйства республики.</w:t>
      </w:r>
    </w:p>
    <w:p w14:paraId="03C2AD19" w14:textId="075D8956" w:rsidR="00371AF4" w:rsidRPr="00BE26CF" w:rsidRDefault="00371AF4" w:rsidP="003D694A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392C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D50988" w:rsidRPr="0014392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4392C">
        <w:rPr>
          <w:rFonts w:ascii="Times New Roman" w:hAnsi="Times New Roman" w:cs="Times New Roman"/>
          <w:b/>
          <w:bCs/>
          <w:sz w:val="28"/>
          <w:szCs w:val="28"/>
        </w:rPr>
        <w:t>.3. Со</w:t>
      </w:r>
      <w:r w:rsidRPr="00BE26CF">
        <w:rPr>
          <w:rFonts w:ascii="Times New Roman" w:hAnsi="Times New Roman" w:cs="Times New Roman"/>
          <w:b/>
          <w:bCs/>
          <w:sz w:val="28"/>
          <w:szCs w:val="28"/>
        </w:rPr>
        <w:t>ветский тыл во время войны</w:t>
      </w:r>
    </w:p>
    <w:p w14:paraId="5E774B1B" w14:textId="729C067A" w:rsidR="00371AF4" w:rsidRPr="00BE26CF" w:rsidRDefault="00371AF4" w:rsidP="003D694A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26CF">
        <w:rPr>
          <w:rFonts w:ascii="Times New Roman" w:hAnsi="Times New Roman" w:cs="Times New Roman"/>
          <w:bCs/>
          <w:sz w:val="28"/>
          <w:szCs w:val="28"/>
        </w:rPr>
        <w:t>Пере</w:t>
      </w:r>
      <w:r w:rsidR="008E154E" w:rsidRPr="00BE26CF">
        <w:rPr>
          <w:rFonts w:ascii="Times New Roman" w:hAnsi="Times New Roman" w:cs="Times New Roman"/>
          <w:bCs/>
          <w:sz w:val="28"/>
          <w:szCs w:val="28"/>
        </w:rPr>
        <w:t>в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од экономики на военно-техническое развитие. Деятельность Комитета обороны. Военно-промышленное строительство на Урале, в Сибири, Центральной Азии. Восток </w:t>
      </w:r>
      <w:r w:rsidR="00BE26CF">
        <w:rPr>
          <w:rFonts w:ascii="Times New Roman" w:hAnsi="Times New Roman" w:cs="Times New Roman"/>
          <w:bCs/>
          <w:sz w:val="28"/>
          <w:szCs w:val="28"/>
        </w:rPr>
        <w:t>–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 главная военно-промышленная база СССР. Трудовой подвиг советского народа. «Всё </w:t>
      </w:r>
      <w:r w:rsidR="008E154E" w:rsidRPr="00BE26CF">
        <w:rPr>
          <w:rFonts w:ascii="Times New Roman" w:hAnsi="Times New Roman" w:cs="Times New Roman"/>
          <w:bCs/>
          <w:sz w:val="28"/>
          <w:szCs w:val="28"/>
        </w:rPr>
        <w:t>для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 фронт</w:t>
      </w:r>
      <w:r w:rsidR="008E154E" w:rsidRPr="00BE26CF">
        <w:rPr>
          <w:rFonts w:ascii="Times New Roman" w:hAnsi="Times New Roman" w:cs="Times New Roman"/>
          <w:bCs/>
          <w:sz w:val="28"/>
          <w:szCs w:val="28"/>
        </w:rPr>
        <w:t>а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! Всё </w:t>
      </w:r>
      <w:r w:rsidR="008E154E" w:rsidRPr="00BE26CF">
        <w:rPr>
          <w:rFonts w:ascii="Times New Roman" w:hAnsi="Times New Roman" w:cs="Times New Roman"/>
          <w:bCs/>
          <w:sz w:val="28"/>
          <w:szCs w:val="28"/>
        </w:rPr>
        <w:t>для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 побед</w:t>
      </w:r>
      <w:r w:rsidR="008E154E" w:rsidRPr="00BE26CF">
        <w:rPr>
          <w:rFonts w:ascii="Times New Roman" w:hAnsi="Times New Roman" w:cs="Times New Roman"/>
          <w:bCs/>
          <w:sz w:val="28"/>
          <w:szCs w:val="28"/>
        </w:rPr>
        <w:t>ы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!». Социально-экономическая, культурная и духовная жизнь советского народа. Политическая агитация и пропаганда. Деятельность белорусских учреждений и организаций в тылу (Академия наук БССР, университеты, детские дома и др.). Возобновление деятельности Белорусского государственного университета под Москвой (1943). Уроженцы Беларуси </w:t>
      </w:r>
      <w:r w:rsidR="00BE26CF">
        <w:rPr>
          <w:rFonts w:ascii="Times New Roman" w:hAnsi="Times New Roman" w:cs="Times New Roman"/>
          <w:bCs/>
          <w:sz w:val="28"/>
          <w:szCs w:val="28"/>
        </w:rPr>
        <w:t>–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 герои тыла.</w:t>
      </w:r>
    </w:p>
    <w:p w14:paraId="348E89F4" w14:textId="4C871C70" w:rsidR="003D694A" w:rsidRPr="00BE26CF" w:rsidRDefault="00371AF4" w:rsidP="003D694A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392C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D50988" w:rsidRPr="0014392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4392C">
        <w:rPr>
          <w:rFonts w:ascii="Times New Roman" w:hAnsi="Times New Roman" w:cs="Times New Roman"/>
          <w:b/>
          <w:bCs/>
          <w:sz w:val="28"/>
          <w:szCs w:val="28"/>
        </w:rPr>
        <w:t>.4. О</w:t>
      </w:r>
      <w:r w:rsidR="00937F51" w:rsidRPr="00BE26CF">
        <w:rPr>
          <w:rFonts w:ascii="Times New Roman" w:hAnsi="Times New Roman" w:cs="Times New Roman"/>
          <w:b/>
          <w:bCs/>
          <w:sz w:val="28"/>
          <w:szCs w:val="28"/>
        </w:rPr>
        <w:t xml:space="preserve">кончание Великой Отечественной </w:t>
      </w:r>
      <w:r w:rsidRPr="00BE26CF">
        <w:rPr>
          <w:rFonts w:ascii="Times New Roman" w:hAnsi="Times New Roman" w:cs="Times New Roman"/>
          <w:b/>
          <w:bCs/>
          <w:sz w:val="28"/>
          <w:szCs w:val="28"/>
        </w:rPr>
        <w:t>и Второй мировой войн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D109D26" w14:textId="09CCD08D" w:rsidR="004305EE" w:rsidRPr="00BE26CF" w:rsidRDefault="00371AF4" w:rsidP="003D694A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26CF">
        <w:rPr>
          <w:rFonts w:ascii="Times New Roman" w:hAnsi="Times New Roman" w:cs="Times New Roman"/>
          <w:bCs/>
          <w:sz w:val="28"/>
          <w:szCs w:val="28"/>
        </w:rPr>
        <w:t>Открытие Второго фронта. Освободительный поход Красной Армии в Европ</w:t>
      </w:r>
      <w:r w:rsidR="00937F51" w:rsidRPr="00BE26CF">
        <w:rPr>
          <w:rFonts w:ascii="Times New Roman" w:hAnsi="Times New Roman" w:cs="Times New Roman"/>
          <w:bCs/>
          <w:sz w:val="28"/>
          <w:szCs w:val="28"/>
        </w:rPr>
        <w:t>е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. События в Польше, Болгарии, Чехословакии, Румынии, Венгрии, Австрии. Крымская конференция. Берлинская операция. Встреча на Эльбе. Поражение немецкой армии. Конец войны в Европе. Капитуляция Германии. Величие Победы! Потсдамская конференция. Белорусские солдаты на фронтах Великой Отечественной войны. Белорусы в армиях союзников и Европейском движении </w:t>
      </w:r>
      <w:r w:rsidR="00937F51" w:rsidRPr="00BE26CF">
        <w:rPr>
          <w:rFonts w:ascii="Times New Roman" w:hAnsi="Times New Roman" w:cs="Times New Roman"/>
          <w:bCs/>
          <w:sz w:val="28"/>
          <w:szCs w:val="28"/>
        </w:rPr>
        <w:t>С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опротивления. Маньчжурская операция войск Красной Армии. Ядерные бомбардировки </w:t>
      </w:r>
      <w:r w:rsidR="00937F51" w:rsidRPr="00BE26CF">
        <w:rPr>
          <w:rFonts w:ascii="Times New Roman" w:hAnsi="Times New Roman" w:cs="Times New Roman"/>
          <w:bCs/>
          <w:sz w:val="28"/>
          <w:szCs w:val="28"/>
        </w:rPr>
        <w:t xml:space="preserve">США 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Хиросимы и Нагасаки. Капитуляция Японии. </w:t>
      </w:r>
      <w:r w:rsidR="00937F51" w:rsidRPr="00BE26CF">
        <w:rPr>
          <w:rFonts w:ascii="Times New Roman" w:hAnsi="Times New Roman" w:cs="Times New Roman"/>
          <w:bCs/>
          <w:sz w:val="28"/>
          <w:szCs w:val="28"/>
        </w:rPr>
        <w:t>Завершение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 Второй мировой войны. Результаты и уроки войны. Беларусь </w:t>
      </w:r>
      <w:r w:rsidR="00BE26CF">
        <w:rPr>
          <w:rFonts w:ascii="Times New Roman" w:hAnsi="Times New Roman" w:cs="Times New Roman"/>
          <w:bCs/>
          <w:sz w:val="28"/>
          <w:szCs w:val="28"/>
        </w:rPr>
        <w:t>–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 одна из стран-основател</w:t>
      </w:r>
      <w:r w:rsidR="00937F51" w:rsidRPr="00BE26CF">
        <w:rPr>
          <w:rFonts w:ascii="Times New Roman" w:hAnsi="Times New Roman" w:cs="Times New Roman"/>
          <w:bCs/>
          <w:sz w:val="28"/>
          <w:szCs w:val="28"/>
        </w:rPr>
        <w:t>ьниц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 ООН. Нюрнбергский процесс. Вклад белорусского народа в поражение нацистской Германии. Человеческие и материальные потери Белорусской ССР. Сохранение исторической памяти о Великой Отечественной войне. Память о войне. </w:t>
      </w:r>
      <w:r w:rsidR="00937F51" w:rsidRPr="00BE26CF">
        <w:rPr>
          <w:rFonts w:ascii="Times New Roman" w:hAnsi="Times New Roman" w:cs="Times New Roman"/>
          <w:bCs/>
          <w:sz w:val="28"/>
          <w:szCs w:val="28"/>
        </w:rPr>
        <w:t>Чествование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 памяти </w:t>
      </w:r>
      <w:r w:rsidR="00937F51" w:rsidRPr="00BE26CF">
        <w:rPr>
          <w:rFonts w:ascii="Times New Roman" w:hAnsi="Times New Roman" w:cs="Times New Roman"/>
          <w:bCs/>
          <w:sz w:val="28"/>
          <w:szCs w:val="28"/>
        </w:rPr>
        <w:t>погибших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 в Беларуси. Мемориальные комплексы: «Брестская крепость-герой», «Хатын</w:t>
      </w:r>
      <w:r w:rsidR="00937F51" w:rsidRPr="00BE26CF">
        <w:rPr>
          <w:rFonts w:ascii="Times New Roman" w:hAnsi="Times New Roman" w:cs="Times New Roman"/>
          <w:bCs/>
          <w:sz w:val="28"/>
          <w:szCs w:val="28"/>
        </w:rPr>
        <w:t>ь</w:t>
      </w:r>
      <w:r w:rsidRPr="00BE26CF">
        <w:rPr>
          <w:rFonts w:ascii="Times New Roman" w:hAnsi="Times New Roman" w:cs="Times New Roman"/>
          <w:bCs/>
          <w:sz w:val="28"/>
          <w:szCs w:val="28"/>
        </w:rPr>
        <w:t>», «Масюковщина», «Трост</w:t>
      </w:r>
      <w:r w:rsidR="00937F51" w:rsidRPr="00BE26CF">
        <w:rPr>
          <w:rFonts w:ascii="Times New Roman" w:hAnsi="Times New Roman" w:cs="Times New Roman"/>
          <w:bCs/>
          <w:sz w:val="28"/>
          <w:szCs w:val="28"/>
        </w:rPr>
        <w:t>е</w:t>
      </w:r>
      <w:r w:rsidRPr="00BE26CF">
        <w:rPr>
          <w:rFonts w:ascii="Times New Roman" w:hAnsi="Times New Roman" w:cs="Times New Roman"/>
          <w:bCs/>
          <w:sz w:val="28"/>
          <w:szCs w:val="28"/>
        </w:rPr>
        <w:t>нец», «</w:t>
      </w:r>
      <w:r w:rsidR="008E154E" w:rsidRPr="00BE26CF">
        <w:rPr>
          <w:rFonts w:ascii="Times New Roman" w:hAnsi="Times New Roman" w:cs="Times New Roman"/>
          <w:bCs/>
          <w:sz w:val="28"/>
          <w:szCs w:val="28"/>
        </w:rPr>
        <w:t>О</w:t>
      </w:r>
      <w:r w:rsidRPr="00BE26CF">
        <w:rPr>
          <w:rFonts w:ascii="Times New Roman" w:hAnsi="Times New Roman" w:cs="Times New Roman"/>
          <w:bCs/>
          <w:sz w:val="28"/>
          <w:szCs w:val="28"/>
        </w:rPr>
        <w:t>зарич</w:t>
      </w:r>
      <w:r w:rsidR="00937F51" w:rsidRPr="00BE26CF">
        <w:rPr>
          <w:rFonts w:ascii="Times New Roman" w:hAnsi="Times New Roman" w:cs="Times New Roman"/>
          <w:bCs/>
          <w:sz w:val="28"/>
          <w:szCs w:val="28"/>
        </w:rPr>
        <w:t>и</w:t>
      </w:r>
      <w:r w:rsidRPr="00BE26CF">
        <w:rPr>
          <w:rFonts w:ascii="Times New Roman" w:hAnsi="Times New Roman" w:cs="Times New Roman"/>
          <w:bCs/>
          <w:sz w:val="28"/>
          <w:szCs w:val="28"/>
        </w:rPr>
        <w:t xml:space="preserve">», «Курган </w:t>
      </w:r>
      <w:r w:rsidR="00937F51" w:rsidRPr="00BE26CF">
        <w:rPr>
          <w:rFonts w:ascii="Times New Roman" w:hAnsi="Times New Roman" w:cs="Times New Roman"/>
          <w:bCs/>
          <w:sz w:val="28"/>
          <w:szCs w:val="28"/>
        </w:rPr>
        <w:t>С</w:t>
      </w:r>
      <w:r w:rsidRPr="00BE26CF">
        <w:rPr>
          <w:rFonts w:ascii="Times New Roman" w:hAnsi="Times New Roman" w:cs="Times New Roman"/>
          <w:bCs/>
          <w:sz w:val="28"/>
          <w:szCs w:val="28"/>
        </w:rPr>
        <w:t>лав</w:t>
      </w:r>
      <w:r w:rsidR="00937F51" w:rsidRPr="00BE26CF">
        <w:rPr>
          <w:rFonts w:ascii="Times New Roman" w:hAnsi="Times New Roman" w:cs="Times New Roman"/>
          <w:bCs/>
          <w:sz w:val="28"/>
          <w:szCs w:val="28"/>
        </w:rPr>
        <w:t>ы</w:t>
      </w:r>
      <w:r w:rsidRPr="00BE26CF">
        <w:rPr>
          <w:rFonts w:ascii="Times New Roman" w:hAnsi="Times New Roman" w:cs="Times New Roman"/>
          <w:bCs/>
          <w:sz w:val="28"/>
          <w:szCs w:val="28"/>
        </w:rPr>
        <w:t>» и другие. Закон Республики Беларусь от 5 января 2022 г. № 146-З «О геноциде белорусского народа». Международное значение Победы.</w:t>
      </w:r>
    </w:p>
    <w:p w14:paraId="3859A93F" w14:textId="6F8FDB50" w:rsidR="00A406BF" w:rsidRPr="00BE26CF" w:rsidRDefault="00A406BF" w:rsidP="00747764">
      <w:pPr>
        <w:shd w:val="clear" w:color="auto" w:fill="FFFFFF"/>
        <w:ind w:hanging="29"/>
        <w:rPr>
          <w:rFonts w:ascii="Times New Roman" w:hAnsi="Times New Roman" w:cs="Times New Roman"/>
          <w:bCs/>
          <w:sz w:val="28"/>
          <w:szCs w:val="28"/>
        </w:rPr>
      </w:pPr>
    </w:p>
    <w:p w14:paraId="48F23E09" w14:textId="77777777" w:rsidR="009E4BFF" w:rsidRPr="00747764" w:rsidRDefault="009E4BFF" w:rsidP="00747764">
      <w:pPr>
        <w:shd w:val="clear" w:color="auto" w:fill="FFFFFF"/>
        <w:ind w:hanging="29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747764">
        <w:rPr>
          <w:rFonts w:ascii="Times New Roman" w:hAnsi="Times New Roman" w:cs="Times New Roman"/>
          <w:bCs/>
          <w:spacing w:val="-6"/>
          <w:sz w:val="28"/>
          <w:szCs w:val="28"/>
        </w:rPr>
        <w:br w:type="page"/>
      </w:r>
    </w:p>
    <w:p w14:paraId="614D374D" w14:textId="77777777" w:rsidR="007C72E9" w:rsidRPr="007C72E9" w:rsidRDefault="007C72E9" w:rsidP="007C72E9">
      <w:pPr>
        <w:widowControl/>
        <w:tabs>
          <w:tab w:val="left" w:pos="1418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</w:pPr>
      <w:r w:rsidRPr="007C72E9"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lastRenderedPageBreak/>
        <w:t>ИНФОРМАЦИОННО-МЕТОДИЧЕСКАЯ ЧАСТЬ</w:t>
      </w:r>
    </w:p>
    <w:p w14:paraId="6A4F645B" w14:textId="77777777" w:rsidR="007C72E9" w:rsidRPr="007C72E9" w:rsidRDefault="007C72E9" w:rsidP="007C72E9">
      <w:pPr>
        <w:widowControl/>
        <w:tabs>
          <w:tab w:val="left" w:pos="1418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</w:pPr>
    </w:p>
    <w:p w14:paraId="02C9D9AB" w14:textId="77777777" w:rsidR="007C72E9" w:rsidRPr="007C72E9" w:rsidRDefault="007C72E9" w:rsidP="007C72E9">
      <w:pPr>
        <w:widowControl/>
        <w:tabs>
          <w:tab w:val="left" w:pos="1418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</w:pPr>
      <w:r w:rsidRPr="007C72E9"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t>Основная литература</w:t>
      </w:r>
    </w:p>
    <w:p w14:paraId="14B02A19" w14:textId="77777777" w:rsidR="007C72E9" w:rsidRPr="007C72E9" w:rsidRDefault="007C72E9" w:rsidP="007C72E9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</w:pPr>
      <w:r w:rsidRPr="00570B03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1.</w:t>
      </w:r>
      <w:r w:rsidRPr="00570B03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ab/>
        <w:t>Вялікая</w:t>
      </w: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 xml:space="preserve"> Айчынная вайна савецкага народа (у кантэксце Другой сусветнай вайны) : вучэбны дапаможнік для студэнтаў устаноў вышэйшай </w:t>
      </w:r>
      <w:r w:rsidRPr="00570B0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адукацыі / [А. А. Каваленя і інш.] ; пад рэд. А. А. Кавалені. – 2-е выд. – Мінск :</w:t>
      </w: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 xml:space="preserve"> РІВШ, 2023. – 277 с. </w:t>
      </w:r>
    </w:p>
    <w:p w14:paraId="454BC4AB" w14:textId="3EAEE731" w:rsidR="007C72E9" w:rsidRPr="002E4863" w:rsidRDefault="007C72E9" w:rsidP="007C72E9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  <w:u w:val="single"/>
        </w:rPr>
      </w:pP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2.</w:t>
      </w: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ab/>
        <w:t>Геноцид белорусского народа. Карательные</w:t>
      </w: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  <w:lang w:val="en-US"/>
        </w:rPr>
        <w:t xml:space="preserve"> </w:t>
      </w: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операции</w:t>
      </w: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  <w:lang w:val="en-US"/>
        </w:rPr>
        <w:t xml:space="preserve"> = Genocide of the Belarusian people. </w:t>
      </w: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Punitive operations : в 2 ч. / Генеральная прокуратура Республики Беларусь ; под общей редакцией А. И. Шведа. – Минск : Беларусь, 2023. – Ч.1 – 311 с.</w:t>
      </w:r>
    </w:p>
    <w:p w14:paraId="06C4BED3" w14:textId="77777777" w:rsidR="007C72E9" w:rsidRPr="007C72E9" w:rsidRDefault="007C72E9" w:rsidP="007C72E9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</w:pP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3.</w:t>
      </w: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ab/>
        <w:t>Геноцид белорусского народа. Карательные операции = Genocide of the Belarusian people. Punitive operations : в 2 ч. / Генеральная прокуратура Республики Беларусь ; под общей редакцией А. И. Шведа. – Минск : Беларусь, 2024. – Ч. 2. – 271 с.</w:t>
      </w:r>
    </w:p>
    <w:p w14:paraId="44D94AF1" w14:textId="77777777" w:rsidR="007C72E9" w:rsidRPr="007C72E9" w:rsidRDefault="007C72E9" w:rsidP="007C72E9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</w:pP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4.</w:t>
      </w: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ab/>
        <w:t>Геноцид белорусского народа. Лагеря смерти : информационно-аналитические материалы и документы / Генеральная прокуратура Республики Беларусь ; [под общей редакцией А. И. Шведа]. – Минск : Беларусь, 2023. – 333, [2] с. : фот., цв. фот., портр., факсим., карты.</w:t>
      </w:r>
    </w:p>
    <w:p w14:paraId="5F1CD26B" w14:textId="77777777" w:rsidR="007C72E9" w:rsidRPr="007C72E9" w:rsidRDefault="007C72E9" w:rsidP="007C72E9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</w:pP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5.</w:t>
      </w: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ab/>
        <w:t>Геноцид белорусского народа. Преступления палачей 118-го карательного батальона / Генеральная прокуратура Республики Беларусь ; [под общей редакцией А. И. Шведа]. – Минск : Беларусь, 2025. – 198, [1] с. : ил., цв. ил., схемы, портр., факсим.</w:t>
      </w:r>
    </w:p>
    <w:p w14:paraId="6FC14F06" w14:textId="77777777" w:rsidR="007C72E9" w:rsidRPr="007C72E9" w:rsidRDefault="007C72E9" w:rsidP="007C72E9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</w:pP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6.</w:t>
      </w: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ab/>
        <w:t xml:space="preserve">Геноцид белорусского народа : информационно-аналитические материалы и документы / Генеральная прокуратура Республики Беларусь. – Минск : Беларусь, 2022. – 174, [1] с. </w:t>
      </w:r>
    </w:p>
    <w:p w14:paraId="6601988E" w14:textId="77777777" w:rsidR="007C72E9" w:rsidRPr="007C72E9" w:rsidRDefault="007C72E9" w:rsidP="007C72E9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</w:pP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7.</w:t>
      </w: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ab/>
        <w:t xml:space="preserve">Геноцид белорусского народа в годы Великой Отечественной войны : историко-правовое исследование / [А. Г. Боброва и др. ; под общей редакцией А. И. Шведа] ; Генеральная прокуратура Республики Беларусь, ГУ "Научно-практический центр проблем укрепления законности и правопорядка </w:t>
      </w:r>
      <w:r w:rsidRPr="009130C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Генеральной прокуратуры Республики Беларусь". – Минск : Колорград, 2025. –</w:t>
      </w: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 xml:space="preserve"> Ч. 1. – 223 с. : ил., табл., карты, портр., факсим.</w:t>
      </w:r>
    </w:p>
    <w:p w14:paraId="664677B2" w14:textId="77777777" w:rsidR="007C72E9" w:rsidRPr="007C72E9" w:rsidRDefault="007C72E9" w:rsidP="007C72E9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</w:pP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8.</w:t>
      </w: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ab/>
        <w:t xml:space="preserve">Срока давности не имеют...: преступления фашизма против </w:t>
      </w:r>
      <w:r w:rsidRPr="001C4B1B"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  <w:t>народов Советского Союза в годы Великой Отечественной войны 1941-1945 гг. –</w:t>
      </w: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 xml:space="preserve"> Минск ; Москва : Постоянный Комитет Союзного государства, 2023. – 330 с.</w:t>
      </w:r>
    </w:p>
    <w:p w14:paraId="386AC806" w14:textId="77777777" w:rsidR="007C72E9" w:rsidRPr="007C72E9" w:rsidRDefault="007C72E9" w:rsidP="007C72E9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</w:pPr>
    </w:p>
    <w:p w14:paraId="73885848" w14:textId="77777777" w:rsidR="007C72E9" w:rsidRPr="007C72E9" w:rsidRDefault="007C72E9" w:rsidP="007C72E9">
      <w:pPr>
        <w:widowControl/>
        <w:tabs>
          <w:tab w:val="left" w:pos="1418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</w:pPr>
      <w:r w:rsidRPr="007C72E9"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t>Дополнительная литература</w:t>
      </w:r>
    </w:p>
    <w:p w14:paraId="797F09BA" w14:textId="77777777" w:rsidR="007C5A7E" w:rsidRPr="007C5A7E" w:rsidRDefault="007C5A7E" w:rsidP="007C5A7E">
      <w:pPr>
        <w:pStyle w:val="af0"/>
        <w:widowControl/>
        <w:numPr>
          <w:ilvl w:val="0"/>
          <w:numId w:val="47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A7E">
        <w:rPr>
          <w:rFonts w:ascii="Times New Roman" w:hAnsi="Times New Roman" w:cs="Times New Roman"/>
          <w:sz w:val="28"/>
          <w:szCs w:val="28"/>
        </w:rPr>
        <w:t>Беларусь у перыяд Другой сусветнай і Вялікай Айчыннай вайны (1939-1945): дакументы і матэрыялы : дапаможнік для студ. гіст. фак. / [склад. А. І. Котаў]. – 2-е выд., перапрац. і дап. – Мінск, БДУ, 2008. – 204 с.</w:t>
      </w:r>
    </w:p>
    <w:p w14:paraId="19A50FB8" w14:textId="2B8581A2" w:rsidR="007C5A7E" w:rsidRPr="00A46AC9" w:rsidRDefault="007C5A7E" w:rsidP="007C5A7E">
      <w:pPr>
        <w:pStyle w:val="af0"/>
        <w:widowControl/>
        <w:numPr>
          <w:ilvl w:val="0"/>
          <w:numId w:val="47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iCs/>
          <w:spacing w:val="2"/>
          <w:sz w:val="28"/>
          <w:szCs w:val="28"/>
        </w:rPr>
      </w:pPr>
      <w:bookmarkStart w:id="2" w:name="_Hlk235459434"/>
      <w:r w:rsidRPr="00A46AC9">
        <w:rPr>
          <w:rFonts w:ascii="Times New Roman" w:hAnsi="Times New Roman" w:cs="Times New Roman"/>
          <w:sz w:val="28"/>
          <w:szCs w:val="28"/>
        </w:rPr>
        <w:t>Беларусь в годы Великой Отечественной войны 1941-1945 / А. А. Коваленя (рук.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6AC9">
        <w:rPr>
          <w:rFonts w:ascii="Times New Roman" w:hAnsi="Times New Roman" w:cs="Times New Roman"/>
          <w:sz w:val="28"/>
          <w:szCs w:val="28"/>
        </w:rPr>
        <w:t>авт.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6AC9">
        <w:rPr>
          <w:rFonts w:ascii="Times New Roman" w:hAnsi="Times New Roman" w:cs="Times New Roman"/>
          <w:sz w:val="28"/>
          <w:szCs w:val="28"/>
        </w:rPr>
        <w:t>коллектива), А. М. Литвин, В. И. Кузьменко и др. –</w:t>
      </w:r>
      <w:r w:rsidRPr="00A46AC9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A46AC9">
        <w:rPr>
          <w:rFonts w:ascii="Times New Roman" w:hAnsi="Times New Roman" w:cs="Times New Roman"/>
          <w:sz w:val="28"/>
          <w:szCs w:val="28"/>
        </w:rPr>
        <w:t>Минск: БЕЛТА, 2005. –</w:t>
      </w:r>
      <w:r w:rsidRPr="00A46AC9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A46AC9">
        <w:rPr>
          <w:rFonts w:ascii="Times New Roman" w:hAnsi="Times New Roman" w:cs="Times New Roman"/>
          <w:sz w:val="28"/>
          <w:szCs w:val="28"/>
        </w:rPr>
        <w:t xml:space="preserve">544 с. </w:t>
      </w:r>
    </w:p>
    <w:bookmarkEnd w:id="2"/>
    <w:p w14:paraId="6C58D617" w14:textId="77777777" w:rsidR="007C5A7E" w:rsidRPr="00A46AC9" w:rsidRDefault="007C5A7E" w:rsidP="007C5A7E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iCs/>
          <w:spacing w:val="2"/>
          <w:sz w:val="28"/>
          <w:szCs w:val="28"/>
        </w:rPr>
      </w:pPr>
    </w:p>
    <w:p w14:paraId="271A1ECD" w14:textId="77777777" w:rsidR="007C5A7E" w:rsidRPr="00A46AC9" w:rsidRDefault="007C5A7E" w:rsidP="007C5A7E">
      <w:pPr>
        <w:pStyle w:val="af0"/>
        <w:widowControl/>
        <w:numPr>
          <w:ilvl w:val="0"/>
          <w:numId w:val="47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</w:pPr>
      <w:r w:rsidRPr="00A46AC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lastRenderedPageBreak/>
        <w:t>Великая Отечественная война советского народа (в контексте Второй мировой войны): справочник / [авт.-сост.: А. А. Коваленя, М. А. Краснова, В. И. Лемешонок]. – Минск, 2007. – 236 с.</w:t>
      </w:r>
    </w:p>
    <w:p w14:paraId="301C6E6C" w14:textId="77777777" w:rsidR="007C5A7E" w:rsidRDefault="007C5A7E" w:rsidP="007C5A7E">
      <w:pPr>
        <w:pStyle w:val="af0"/>
        <w:widowControl/>
        <w:numPr>
          <w:ilvl w:val="0"/>
          <w:numId w:val="47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</w:pPr>
      <w:r w:rsidRPr="00A46AC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Великая Отечественная война в судьбе белорусского народа : материалы междунар. науч.-практ. конф., посвящ. 80-летию проведения Белорус. стратег. наступат. операции «Багратион» и освобождения Беларуси, Минск, 12 июня 2024 г. / Белорус. гос. ун-т ; редкол.: А. Г. Кохановский (гл. ред.) [и др.]. – Минск : БГУ, 2024. – 397 с.</w:t>
      </w:r>
    </w:p>
    <w:p w14:paraId="4DC4F7CE" w14:textId="77777777" w:rsidR="007C5A7E" w:rsidRPr="00A46AC9" w:rsidRDefault="007C5A7E" w:rsidP="007C5A7E">
      <w:pPr>
        <w:pStyle w:val="af0"/>
        <w:widowControl/>
        <w:numPr>
          <w:ilvl w:val="0"/>
          <w:numId w:val="47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iCs/>
          <w:spacing w:val="2"/>
          <w:sz w:val="28"/>
          <w:szCs w:val="28"/>
        </w:rPr>
      </w:pPr>
      <w:bookmarkStart w:id="3" w:name="_Hlk235459532"/>
      <w:r w:rsidRPr="00A46AC9">
        <w:rPr>
          <w:rFonts w:ascii="Times New Roman" w:hAnsi="Times New Roman" w:cs="Times New Roman"/>
          <w:sz w:val="28"/>
          <w:szCs w:val="28"/>
        </w:rPr>
        <w:t>Вклад белорусского народа в Победу</w:t>
      </w:r>
      <w:r w:rsidRPr="00A46AC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46AC9">
        <w:rPr>
          <w:rFonts w:ascii="Times New Roman" w:hAnsi="Times New Roman" w:cs="Times New Roman"/>
          <w:sz w:val="28"/>
          <w:szCs w:val="28"/>
        </w:rPr>
        <w:t>в</w:t>
      </w:r>
      <w:r w:rsidRPr="00A46AC9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46AC9">
        <w:rPr>
          <w:rFonts w:ascii="Times New Roman" w:hAnsi="Times New Roman" w:cs="Times New Roman"/>
          <w:sz w:val="28"/>
          <w:szCs w:val="28"/>
        </w:rPr>
        <w:t>Великой</w:t>
      </w:r>
      <w:r w:rsidRPr="00A46AC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46AC9">
        <w:rPr>
          <w:rFonts w:ascii="Times New Roman" w:hAnsi="Times New Roman" w:cs="Times New Roman"/>
          <w:sz w:val="28"/>
          <w:szCs w:val="28"/>
        </w:rPr>
        <w:t>Отечественной</w:t>
      </w:r>
      <w:r w:rsidRPr="00A46AC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6AC9">
        <w:rPr>
          <w:rFonts w:ascii="Times New Roman" w:hAnsi="Times New Roman" w:cs="Times New Roman"/>
          <w:sz w:val="28"/>
          <w:szCs w:val="28"/>
        </w:rPr>
        <w:t>войне</w:t>
      </w:r>
      <w:r w:rsidRPr="00A46AC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6AC9">
        <w:rPr>
          <w:rFonts w:ascii="Times New Roman" w:hAnsi="Times New Roman" w:cs="Times New Roman"/>
          <w:sz w:val="28"/>
          <w:szCs w:val="28"/>
        </w:rPr>
        <w:t>/</w:t>
      </w:r>
      <w:r w:rsidRPr="00A46AC9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46AC9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6AC9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6AC9">
        <w:rPr>
          <w:rFonts w:ascii="Times New Roman" w:hAnsi="Times New Roman" w:cs="Times New Roman"/>
          <w:sz w:val="28"/>
          <w:szCs w:val="28"/>
        </w:rPr>
        <w:t>Литвин [и</w:t>
      </w:r>
      <w:r w:rsidRPr="00A46AC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6AC9">
        <w:rPr>
          <w:rFonts w:ascii="Times New Roman" w:hAnsi="Times New Roman" w:cs="Times New Roman"/>
          <w:sz w:val="28"/>
          <w:szCs w:val="28"/>
        </w:rPr>
        <w:t>др.]; редкол.: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6AC9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6AC9">
        <w:rPr>
          <w:rFonts w:ascii="Times New Roman" w:hAnsi="Times New Roman" w:cs="Times New Roman"/>
          <w:sz w:val="28"/>
          <w:szCs w:val="28"/>
        </w:rPr>
        <w:t>Коваленя (гл. ред.)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6AC9">
        <w:rPr>
          <w:rFonts w:ascii="Times New Roman" w:hAnsi="Times New Roman" w:cs="Times New Roman"/>
          <w:sz w:val="28"/>
          <w:szCs w:val="28"/>
        </w:rPr>
        <w:t xml:space="preserve">[и др.].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46AC9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Минск </w:t>
      </w:r>
      <w:r w:rsidRPr="00A46AC9">
        <w:rPr>
          <w:rFonts w:ascii="Times New Roman" w:hAnsi="Times New Roman" w:cs="Times New Roman"/>
          <w:sz w:val="28"/>
          <w:szCs w:val="28"/>
        </w:rPr>
        <w:t>:</w:t>
      </w:r>
      <w:r w:rsidRPr="00A46AC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46AC9">
        <w:rPr>
          <w:rFonts w:ascii="Times New Roman" w:hAnsi="Times New Roman" w:cs="Times New Roman"/>
          <w:sz w:val="28"/>
          <w:szCs w:val="28"/>
        </w:rPr>
        <w:t xml:space="preserve">Беларуская навука, 2015.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46AC9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A46AC9">
        <w:rPr>
          <w:rFonts w:ascii="Times New Roman" w:hAnsi="Times New Roman" w:cs="Times New Roman"/>
          <w:sz w:val="28"/>
          <w:szCs w:val="28"/>
        </w:rPr>
        <w:t>495 с</w:t>
      </w:r>
    </w:p>
    <w:bookmarkEnd w:id="3"/>
    <w:p w14:paraId="18637A1F" w14:textId="77777777" w:rsidR="007C5A7E" w:rsidRPr="00A46AC9" w:rsidRDefault="007C5A7E" w:rsidP="007C5A7E">
      <w:pPr>
        <w:pStyle w:val="af0"/>
        <w:widowControl/>
        <w:numPr>
          <w:ilvl w:val="0"/>
          <w:numId w:val="47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</w:pPr>
      <w:r w:rsidRPr="00A46AC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Вялікая Айчынная вайна савецкага народа: у к</w:t>
      </w:r>
      <w:r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антэксце Другой сусветнай вайны</w:t>
      </w:r>
      <w:r w:rsidRPr="00A46AC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 xml:space="preserve"> : дапаможнік / [аўт.: В. Ф. Голубеў і інш.]; пад рэд. Ю. М. Бохана, В. Ф. Кушнера. – Мінск : Экоперспектива, 2010. – 279 с.</w:t>
      </w:r>
    </w:p>
    <w:p w14:paraId="3B50BA66" w14:textId="77777777" w:rsidR="007C5A7E" w:rsidRPr="00A46AC9" w:rsidRDefault="007C5A7E" w:rsidP="007C5A7E">
      <w:pPr>
        <w:pStyle w:val="af0"/>
        <w:widowControl/>
        <w:numPr>
          <w:ilvl w:val="0"/>
          <w:numId w:val="47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</w:pPr>
      <w:r w:rsidRPr="00A46AC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Каваленя, А. А. Беларусь напярэдадні і ў гады Другой сусветнай і Вялікай Айчыннай войн : дапаможнік для ст</w:t>
      </w:r>
      <w:r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удэнтаў / А. А. Каваленя, І. А. </w:t>
      </w:r>
      <w:r w:rsidRPr="00A46AC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Саракавік ; пад рэд. А. А. Кавалені. – Мінск, 2008. – 272 с.</w:t>
      </w:r>
    </w:p>
    <w:p w14:paraId="230BAB4E" w14:textId="77777777" w:rsidR="007C5A7E" w:rsidRPr="00A46AC9" w:rsidRDefault="007C5A7E" w:rsidP="007C5A7E">
      <w:pPr>
        <w:pStyle w:val="af0"/>
        <w:widowControl/>
        <w:numPr>
          <w:ilvl w:val="0"/>
          <w:numId w:val="47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</w:pPr>
      <w:r w:rsidRPr="00A46AC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Кроў на белым тле: беларускія калабараыяністы ў часы акупацыі БССР / Ігар Марзалюк. – Мінск : Беларусь, 2025. – 336 с.: іл.</w:t>
      </w:r>
    </w:p>
    <w:p w14:paraId="11B7976C" w14:textId="77777777" w:rsidR="007C5A7E" w:rsidRPr="00A46AC9" w:rsidRDefault="007C5A7E" w:rsidP="007C5A7E">
      <w:pPr>
        <w:pStyle w:val="af0"/>
        <w:widowControl/>
        <w:numPr>
          <w:ilvl w:val="0"/>
          <w:numId w:val="47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</w:pPr>
      <w:r w:rsidRPr="00A46AC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Литвин, А. М. «Кто может, передайте родным…»: Тайны тюремных камер оккупированного Гомеля (1941-1943) / А. М. Литвин. – Минск : Беларуская навука, 2019. – 223 с.</w:t>
      </w:r>
    </w:p>
    <w:p w14:paraId="4B38B3AB" w14:textId="77777777" w:rsidR="007C5A7E" w:rsidRPr="00A46AC9" w:rsidRDefault="007C5A7E" w:rsidP="007C5A7E">
      <w:pPr>
        <w:pStyle w:val="af0"/>
        <w:widowControl/>
        <w:numPr>
          <w:ilvl w:val="0"/>
          <w:numId w:val="47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</w:pPr>
      <w:r w:rsidRPr="00A46AC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Память о Великой Победе в современном историческом дискурсе : материалы междунар. науч.-практ. конф., посвящ. 80-летию Победы в Великой Отечественной войне, Минск, 18 апр. 2025 г. / Белорус. гос. ун-т ; редкол.: А. Г. Кохановский (гл. ред.) [и др.]. – Минск : БГУ, 2025. – 363 с.</w:t>
      </w:r>
    </w:p>
    <w:p w14:paraId="5951921E" w14:textId="77777777" w:rsidR="007C5A7E" w:rsidRPr="00A46AC9" w:rsidRDefault="007C5A7E" w:rsidP="007C5A7E">
      <w:pPr>
        <w:pStyle w:val="af0"/>
        <w:widowControl/>
        <w:numPr>
          <w:ilvl w:val="0"/>
          <w:numId w:val="47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</w:pPr>
      <w:r w:rsidRPr="00A46AC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Пичетовские чтения – 2025: подвиг народа бессмертен : материалы междунар. науч.-практ. конф., посвящ. 80-летию Победы в Великой Отечеств. войне, Минск, 24 окт. 2025 г. / Белорус. гос. ун-т; редкол.: А. Г. Кохановский (гл. ред.) [и др.]. – Минск : БГУ, 2025. – 623 с.</w:t>
      </w:r>
    </w:p>
    <w:p w14:paraId="295F716D" w14:textId="77777777" w:rsidR="007C5A7E" w:rsidRPr="00A46AC9" w:rsidRDefault="007C5A7E" w:rsidP="007C5A7E">
      <w:pPr>
        <w:pStyle w:val="af0"/>
        <w:widowControl/>
        <w:numPr>
          <w:ilvl w:val="0"/>
          <w:numId w:val="47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</w:pPr>
      <w:r w:rsidRPr="00A46AC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Пути достижения устойчивости и активности обороны в годы Великой Отечественной войны: учеб. пособие / [авт. кол.: В. И. Шатько и др.]</w:t>
      </w:r>
      <w:r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 </w:t>
      </w:r>
      <w:r w:rsidRPr="00A46AC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; Вооруженные Силы Республики Беларусь, Военная академия Республики Беларусь. – Минск, 2019. – 64 с.</w:t>
      </w:r>
    </w:p>
    <w:p w14:paraId="4D8F24FC" w14:textId="77777777" w:rsidR="007C5A7E" w:rsidRPr="00A46AC9" w:rsidRDefault="007C5A7E" w:rsidP="007C5A7E">
      <w:pPr>
        <w:pStyle w:val="af0"/>
        <w:widowControl/>
        <w:numPr>
          <w:ilvl w:val="0"/>
          <w:numId w:val="47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</w:pPr>
      <w:r w:rsidRPr="00A46AC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Страна в огне : [в 3 т.] / Институт всеобщей истории Российской академии наук, Институт истории Национальной академии наук Беларуси. – Москва : Олма Абрис, 2018.</w:t>
      </w:r>
    </w:p>
    <w:p w14:paraId="078AAED8" w14:textId="77777777" w:rsidR="007C5A7E" w:rsidRPr="00A46AC9" w:rsidRDefault="007C5A7E" w:rsidP="007C5A7E">
      <w:pPr>
        <w:pStyle w:val="af0"/>
        <w:widowControl/>
        <w:numPr>
          <w:ilvl w:val="0"/>
          <w:numId w:val="47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</w:pPr>
      <w:r w:rsidRPr="00A46AC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История Великой Отечественной войны : очерки совместной истории : [учебное пособие] / под ред. А. А. К</w:t>
      </w:r>
      <w:r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овалени, Е. И. Пивовара. – СПб.</w:t>
      </w:r>
      <w:r w:rsidRPr="00A46AC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: Алетейя, 2020 – 848 с.</w:t>
      </w:r>
    </w:p>
    <w:p w14:paraId="75966AD7" w14:textId="77777777" w:rsidR="007C72E9" w:rsidRPr="007C72E9" w:rsidRDefault="007C72E9" w:rsidP="007C72E9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</w:pPr>
    </w:p>
    <w:p w14:paraId="268DAAF3" w14:textId="77777777" w:rsidR="007C72E9" w:rsidRPr="007C72E9" w:rsidRDefault="007C72E9" w:rsidP="007C72E9">
      <w:pPr>
        <w:widowControl/>
        <w:tabs>
          <w:tab w:val="left" w:pos="1418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</w:pPr>
      <w:r w:rsidRPr="007C72E9"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t>Картографические издания</w:t>
      </w:r>
    </w:p>
    <w:p w14:paraId="23E3F509" w14:textId="77777777" w:rsidR="007C72E9" w:rsidRPr="007C72E9" w:rsidRDefault="007C72E9" w:rsidP="007C72E9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</w:pP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1.</w:t>
      </w: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ab/>
        <w:t>Вялікі гістарычны атлас Беларусі : у 4 т. / рэд. Л. У. Шклярэвіч. – Мінск : Белкартаграфія, 2009. – Т. 1. – 1 атлас (244 с.)</w:t>
      </w:r>
    </w:p>
    <w:p w14:paraId="7B3C1C0E" w14:textId="77777777" w:rsidR="007C72E9" w:rsidRPr="007C72E9" w:rsidRDefault="007C72E9" w:rsidP="007C72E9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</w:pP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2.</w:t>
      </w: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ab/>
        <w:t>Вялікі гістарычны атлас Беларусі : у 4 т. / рэд. Г. П. Ляхава,</w:t>
      </w:r>
    </w:p>
    <w:p w14:paraId="4C0D315B" w14:textId="77777777" w:rsidR="007C72E9" w:rsidRPr="007C72E9" w:rsidRDefault="007C72E9" w:rsidP="007C72E9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</w:pPr>
      <w:r w:rsidRPr="00E36D91">
        <w:rPr>
          <w:rFonts w:ascii="Times New Roman" w:hAnsi="Times New Roman" w:cs="Times New Roman"/>
          <w:bCs/>
          <w:iCs/>
          <w:color w:val="000000"/>
          <w:sz w:val="28"/>
          <w:szCs w:val="28"/>
        </w:rPr>
        <w:lastRenderedPageBreak/>
        <w:t>Ю. М. Несцяроўская, Т.М. Пракаповіч. – Мінск : Белкартаграфія, 2013. – Т. 2.</w:t>
      </w: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 xml:space="preserve"> – 1 атлас (347 с.)</w:t>
      </w:r>
    </w:p>
    <w:p w14:paraId="312B5C08" w14:textId="37943249" w:rsidR="007C72E9" w:rsidRPr="007C72E9" w:rsidRDefault="007C72E9" w:rsidP="007C72E9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</w:pP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3.</w:t>
      </w: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ab/>
        <w:t>Вялікі гістарычны атлас Беларусі : у 4 т.</w:t>
      </w:r>
      <w:r w:rsidR="00AD2CF4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– Мінск : Белкартаграфія, 2016. – Т. 3. – 1 атлас (348 с.)</w:t>
      </w:r>
    </w:p>
    <w:p w14:paraId="67766EED" w14:textId="4B59E6A5" w:rsidR="007C72E9" w:rsidRPr="007C72E9" w:rsidRDefault="007C72E9" w:rsidP="007C72E9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</w:pP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4.</w:t>
      </w: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ab/>
        <w:t>Вялікі гістарычны атлас Беларусі : у 4 т.</w:t>
      </w:r>
      <w:r w:rsidR="00AD2CF4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– Мінск: Белкартаграфія, 2018. – Т. 4. – 1 атлас (268 с.)</w:t>
      </w:r>
    </w:p>
    <w:p w14:paraId="458A7A00" w14:textId="1E69763D" w:rsidR="007C72E9" w:rsidRPr="007C72E9" w:rsidRDefault="007C72E9" w:rsidP="007C72E9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</w:pP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5.</w:t>
      </w: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ab/>
        <w:t>Гістарычны атлас Беларусі. – Мінск : Белкартаграфія, 2020. – 1</w:t>
      </w:r>
      <w:r w:rsidR="0014392C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 </w:t>
      </w: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атлас (332, [3] с.)</w:t>
      </w:r>
    </w:p>
    <w:p w14:paraId="6C772E29" w14:textId="77777777" w:rsidR="007C72E9" w:rsidRPr="007C72E9" w:rsidRDefault="007C72E9" w:rsidP="007C72E9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</w:pP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6.</w:t>
      </w: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ab/>
        <w:t>Гісторыя беларускай дзяржаўнасці : атлас : вучэбны наглядны дапаможнік для студэнтаў устаноў вышэйшай адукацыі, якія навучаюцца па ўсіх спецыяльнасцях атрымання вышэйшай адукацыі / С. М. Цемушаў. – Мінск : Белкартаграфія, 2024. – 76 с.</w:t>
      </w:r>
    </w:p>
    <w:p w14:paraId="3332C4C5" w14:textId="77777777" w:rsidR="007C72E9" w:rsidRPr="007C72E9" w:rsidRDefault="007C72E9" w:rsidP="007C72E9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</w:pP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7.</w:t>
      </w: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ab/>
        <w:t>Дорогами воинской славы, 1941–1945 : атлас / Акционерное общество «Роскартография», Республиканское унитарное предприятие «Белкартография». – Минск : Белкартография ; Москва : Роскартография, 2020. – 1 атлас (287 с.)</w:t>
      </w:r>
    </w:p>
    <w:p w14:paraId="3DB3865E" w14:textId="1BA669C8" w:rsidR="007C72E9" w:rsidRDefault="007C72E9" w:rsidP="007C72E9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</w:pP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8.</w:t>
      </w: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ab/>
        <w:t xml:space="preserve">Нацыянальны атлас Беларусі / складзены і падрыхтаваны да друку </w:t>
      </w:r>
      <w:r w:rsidRPr="00AD2CF4">
        <w:rPr>
          <w:rFonts w:ascii="Times New Roman" w:hAnsi="Times New Roman" w:cs="Times New Roman"/>
          <w:bCs/>
          <w:iCs/>
          <w:color w:val="000000"/>
          <w:spacing w:val="-6"/>
          <w:sz w:val="28"/>
          <w:szCs w:val="28"/>
        </w:rPr>
        <w:t>Рэспубліканскім унітарным прадпрыемствам «Белкартаграфія» ў 2000–2002 гг. –</w:t>
      </w:r>
      <w:r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 xml:space="preserve"> Мінск : Белкартаграфія, 2002. – 1 атлас (292 с.)</w:t>
      </w:r>
    </w:p>
    <w:p w14:paraId="79E5D4A3" w14:textId="6250C1B7" w:rsidR="00CB5A05" w:rsidRDefault="002A0EE5" w:rsidP="002A0EE5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9.</w:t>
      </w:r>
      <w:r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ab/>
      </w:r>
      <w:r w:rsidR="007C72E9" w:rsidRPr="007C72E9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Нацыянальны атлас Беларусі / складзены і падрыхтаваны да друку Рэспубліканскім унітарным прадпрыемствам «Белкартаграфія» ў 2024 г. – Мінск : Белкартаграфія, 2024. – 1 атлас (348 с.)</w:t>
      </w:r>
      <w:r w:rsidR="00CB5A05">
        <w:rPr>
          <w:rFonts w:ascii="Times New Roman" w:hAnsi="Times New Roman"/>
          <w:sz w:val="28"/>
          <w:szCs w:val="28"/>
          <w:lang w:val="be-BY"/>
        </w:rPr>
        <w:br w:type="page"/>
      </w:r>
    </w:p>
    <w:p w14:paraId="0E676518" w14:textId="6C92EB5C" w:rsidR="005D38A8" w:rsidRPr="001E68B5" w:rsidRDefault="005D38A8" w:rsidP="00D707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68B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МЕТОДИЧЕСКИЕ РЕКОМЕНДАЦИИ ПО ОРГАНИЗАЦИИ </w:t>
      </w:r>
      <w:r w:rsidRPr="001E68B5">
        <w:rPr>
          <w:rFonts w:ascii="Times New Roman" w:hAnsi="Times New Roman" w:cs="Times New Roman"/>
          <w:b/>
          <w:bCs/>
          <w:sz w:val="28"/>
          <w:szCs w:val="28"/>
        </w:rPr>
        <w:br/>
        <w:t xml:space="preserve">САМОСТОЯТЕЛЬНОЙ РАБОТЫ СТУДЕНТОВ </w:t>
      </w:r>
    </w:p>
    <w:p w14:paraId="5B5C24A7" w14:textId="77777777" w:rsidR="009F3F7A" w:rsidRPr="001327C6" w:rsidRDefault="009F3F7A" w:rsidP="00D7078A"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77B44C77" w14:textId="33912BED" w:rsidR="005D38A8" w:rsidRPr="009F3F7A" w:rsidRDefault="009F3F7A" w:rsidP="00D7078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  <w:lang w:val="be-BY"/>
        </w:rPr>
      </w:pPr>
      <w:r>
        <w:rPr>
          <w:rFonts w:ascii="Times New Roman" w:hAnsi="Times New Roman" w:cs="Times New Roman"/>
          <w:bCs/>
          <w:sz w:val="28"/>
          <w:szCs w:val="28"/>
          <w:lang w:val="be-BY"/>
        </w:rPr>
        <w:t>В процессе изучения учебной дисциплины</w:t>
      </w:r>
      <w:r w:rsidR="001E68B5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</w:t>
      </w:r>
      <w:r w:rsidR="001E68B5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3D6AE9">
        <w:rPr>
          <w:rFonts w:ascii="Times New Roman" w:hAnsi="Times New Roman" w:cs="Times New Roman"/>
          <w:bCs/>
          <w:sz w:val="28"/>
          <w:szCs w:val="28"/>
          <w:lang w:val="be-BY"/>
        </w:rPr>
        <w:t>Великая Отечественная война советского народа (в контексте Второй мировой войны)</w:t>
      </w:r>
      <w:r w:rsidR="001E68B5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рекоме</w:t>
      </w:r>
      <w:r w:rsidR="001E68B5">
        <w:rPr>
          <w:rFonts w:ascii="Times New Roman" w:hAnsi="Times New Roman" w:cs="Times New Roman"/>
          <w:bCs/>
          <w:sz w:val="28"/>
          <w:szCs w:val="28"/>
          <w:lang w:val="be-BY"/>
        </w:rPr>
        <w:t>н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 xml:space="preserve">дуется использовать следующие формы самостоятельной работы: поиск (подбор) и обзор литературы и электронных источников по индивидуально определяемой проблеме дисциплины; </w:t>
      </w:r>
      <w:r w:rsidR="001E68B5">
        <w:rPr>
          <w:rFonts w:ascii="Times New Roman" w:hAnsi="Times New Roman" w:cs="Times New Roman"/>
          <w:bCs/>
          <w:sz w:val="28"/>
          <w:szCs w:val="28"/>
          <w:lang w:val="be-BY"/>
        </w:rPr>
        <w:t>выполнение творческого задания (проекта); изучение материала, вынесенного на самостоятельную проработку; подготовка эссе и презентаций по заданным темам.</w:t>
      </w:r>
    </w:p>
    <w:p w14:paraId="2A3D7015" w14:textId="77777777" w:rsidR="005D38A8" w:rsidRPr="009F3F7A" w:rsidRDefault="005D38A8" w:rsidP="00D7078A"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be-BY"/>
        </w:rPr>
      </w:pPr>
    </w:p>
    <w:p w14:paraId="7DCDBBE6" w14:textId="72205296" w:rsidR="005D38A8" w:rsidRDefault="005D38A8" w:rsidP="00D707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68B5">
        <w:rPr>
          <w:rFonts w:ascii="Times New Roman" w:hAnsi="Times New Roman" w:cs="Times New Roman"/>
          <w:b/>
          <w:bCs/>
          <w:sz w:val="28"/>
          <w:szCs w:val="28"/>
        </w:rPr>
        <w:t>РЕКОМЕНДУЕМЫЕ ФОРМЫ И МЕТОДЫ ОБУЧЕНИЯ</w:t>
      </w:r>
    </w:p>
    <w:p w14:paraId="5D0D4A63" w14:textId="77777777" w:rsidR="001E68B5" w:rsidRPr="005D38A8" w:rsidRDefault="001E68B5" w:rsidP="00D707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4BF3BE" w14:textId="30076677" w:rsidR="005D38A8" w:rsidRPr="007F554B" w:rsidRDefault="001E68B5" w:rsidP="00D7078A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7F554B">
        <w:rPr>
          <w:rFonts w:ascii="Times New Roman" w:hAnsi="Times New Roman" w:cs="Times New Roman"/>
          <w:bCs/>
          <w:sz w:val="28"/>
          <w:szCs w:val="28"/>
          <w:lang w:val="be-BY"/>
        </w:rPr>
        <w:t>В процессе изучения учебной дисциплины «</w:t>
      </w:r>
      <w:r w:rsidR="003D6AE9">
        <w:rPr>
          <w:rFonts w:ascii="Times New Roman" w:hAnsi="Times New Roman" w:cs="Times New Roman"/>
          <w:bCs/>
          <w:sz w:val="28"/>
          <w:szCs w:val="28"/>
          <w:lang w:val="be-BY"/>
        </w:rPr>
        <w:t>Великая Отечественная война советского народа (в контексте Второй мировой войны)</w:t>
      </w:r>
      <w:r w:rsidRPr="007F554B">
        <w:rPr>
          <w:rFonts w:ascii="Times New Roman" w:hAnsi="Times New Roman" w:cs="Times New Roman"/>
          <w:bCs/>
          <w:sz w:val="28"/>
          <w:szCs w:val="28"/>
          <w:lang w:val="be-BY"/>
        </w:rPr>
        <w:t>» рекомендуется использовать эвристический метод, метод анализа конкретных ситуаций (кейс-метод), метод учебной дискуссии, метод группового обучения и др.</w:t>
      </w:r>
    </w:p>
    <w:p w14:paraId="55867906" w14:textId="77777777" w:rsidR="005D38A8" w:rsidRDefault="005D38A8" w:rsidP="00D7078A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11B7551" w14:textId="159A24E7" w:rsidR="00CE41C6" w:rsidRPr="00770A95" w:rsidRDefault="00CE41C6" w:rsidP="00D7078A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70A95">
        <w:rPr>
          <w:rFonts w:ascii="Times New Roman" w:hAnsi="Times New Roman" w:cs="Times New Roman"/>
          <w:b/>
          <w:color w:val="000000"/>
          <w:sz w:val="28"/>
          <w:szCs w:val="28"/>
        </w:rPr>
        <w:t>ПЕРЕЧЕНЬ РЕКОМЕНДУЕМЫХ СРЕДСТВ ДИАГНОСТИКИ</w:t>
      </w:r>
    </w:p>
    <w:p w14:paraId="157060E5" w14:textId="77777777" w:rsidR="00CE41C6" w:rsidRPr="00770A95" w:rsidRDefault="00CE41C6" w:rsidP="00D7078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41FB13" w14:textId="4EE9D0E9" w:rsidR="00CE41C6" w:rsidRPr="00770A95" w:rsidRDefault="00CE41C6" w:rsidP="00D707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0A95">
        <w:rPr>
          <w:color w:val="auto"/>
          <w:sz w:val="28"/>
          <w:szCs w:val="28"/>
        </w:rPr>
        <w:t xml:space="preserve">Текущий контроль осуществляется путем </w:t>
      </w:r>
      <w:r w:rsidR="003A2CA1" w:rsidRPr="0014392C">
        <w:rPr>
          <w:color w:val="auto"/>
          <w:sz w:val="28"/>
          <w:szCs w:val="28"/>
        </w:rPr>
        <w:t>оценивания</w:t>
      </w:r>
      <w:r w:rsidRPr="00770A95">
        <w:rPr>
          <w:color w:val="auto"/>
          <w:sz w:val="28"/>
          <w:szCs w:val="28"/>
        </w:rPr>
        <w:t xml:space="preserve"> знаний и активности студентов на семинарских</w:t>
      </w:r>
      <w:r w:rsidR="00613CF9">
        <w:rPr>
          <w:color w:val="auto"/>
          <w:sz w:val="28"/>
          <w:szCs w:val="28"/>
        </w:rPr>
        <w:t xml:space="preserve"> (практических)</w:t>
      </w:r>
      <w:r w:rsidRPr="00770A95">
        <w:rPr>
          <w:color w:val="auto"/>
          <w:sz w:val="28"/>
          <w:szCs w:val="28"/>
        </w:rPr>
        <w:t xml:space="preserve"> занятиях посредством контрольных мероприятий в форме </w:t>
      </w:r>
      <w:r w:rsidR="00631A6B" w:rsidRPr="00770A95">
        <w:rPr>
          <w:color w:val="auto"/>
          <w:sz w:val="28"/>
          <w:szCs w:val="28"/>
        </w:rPr>
        <w:t>текущего тестирования</w:t>
      </w:r>
      <w:r w:rsidRPr="00770A95">
        <w:rPr>
          <w:color w:val="auto"/>
          <w:sz w:val="28"/>
          <w:szCs w:val="28"/>
        </w:rPr>
        <w:t xml:space="preserve">, </w:t>
      </w:r>
      <w:r w:rsidR="00631A6B" w:rsidRPr="00770A95">
        <w:rPr>
          <w:color w:val="auto"/>
          <w:sz w:val="28"/>
          <w:szCs w:val="28"/>
        </w:rPr>
        <w:t xml:space="preserve">коллоквиумов, </w:t>
      </w:r>
      <w:r w:rsidRPr="00770A95">
        <w:rPr>
          <w:color w:val="auto"/>
          <w:sz w:val="28"/>
          <w:szCs w:val="28"/>
        </w:rPr>
        <w:t>контрольных работ и рефератов</w:t>
      </w:r>
      <w:r w:rsidR="00631A6B" w:rsidRPr="00770A95">
        <w:rPr>
          <w:color w:val="auto"/>
          <w:sz w:val="28"/>
          <w:szCs w:val="28"/>
        </w:rPr>
        <w:t>/эссе</w:t>
      </w:r>
      <w:r w:rsidRPr="00770A95">
        <w:rPr>
          <w:color w:val="auto"/>
          <w:sz w:val="28"/>
          <w:szCs w:val="28"/>
        </w:rPr>
        <w:t xml:space="preserve">. </w:t>
      </w:r>
    </w:p>
    <w:p w14:paraId="6549CAA0" w14:textId="77777777" w:rsidR="00CE41C6" w:rsidRPr="00770A95" w:rsidRDefault="00CE41C6" w:rsidP="00D707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0A95">
        <w:rPr>
          <w:color w:val="auto"/>
          <w:sz w:val="28"/>
          <w:szCs w:val="28"/>
        </w:rPr>
        <w:t xml:space="preserve">Выполнение заданий является обязательным для всех студентов. </w:t>
      </w:r>
    </w:p>
    <w:p w14:paraId="5AEF3F97" w14:textId="77A3F3FD" w:rsidR="00F7680E" w:rsidRPr="00B85004" w:rsidRDefault="00F7680E" w:rsidP="00D7078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004">
        <w:rPr>
          <w:rFonts w:ascii="Times New Roman" w:hAnsi="Times New Roman" w:cs="Times New Roman"/>
          <w:sz w:val="28"/>
          <w:szCs w:val="28"/>
        </w:rPr>
        <w:t xml:space="preserve">Основным средством диагностики усвоения знаний и овладения </w:t>
      </w:r>
      <w:r w:rsidRPr="00AA2EB0">
        <w:rPr>
          <w:rFonts w:ascii="Times New Roman" w:hAnsi="Times New Roman" w:cs="Times New Roman"/>
          <w:spacing w:val="-6"/>
          <w:sz w:val="28"/>
          <w:szCs w:val="28"/>
        </w:rPr>
        <w:t xml:space="preserve">необходимыми компетенциями по </w:t>
      </w:r>
      <w:r w:rsidR="00044234" w:rsidRPr="00AA2EB0">
        <w:rPr>
          <w:rFonts w:ascii="Times New Roman" w:hAnsi="Times New Roman" w:cs="Times New Roman"/>
          <w:spacing w:val="-6"/>
          <w:sz w:val="28"/>
          <w:szCs w:val="28"/>
        </w:rPr>
        <w:t xml:space="preserve">учебной </w:t>
      </w:r>
      <w:r w:rsidRPr="00AA2EB0">
        <w:rPr>
          <w:rFonts w:ascii="Times New Roman" w:hAnsi="Times New Roman" w:cs="Times New Roman"/>
          <w:spacing w:val="-6"/>
          <w:sz w:val="28"/>
          <w:szCs w:val="28"/>
        </w:rPr>
        <w:t xml:space="preserve">дисциплине </w:t>
      </w:r>
      <w:r w:rsidR="00545DCF" w:rsidRPr="00AA2EB0">
        <w:rPr>
          <w:rFonts w:ascii="Times New Roman" w:hAnsi="Times New Roman" w:cs="Times New Roman"/>
          <w:spacing w:val="-6"/>
          <w:sz w:val="28"/>
          <w:szCs w:val="28"/>
        </w:rPr>
        <w:t>«</w:t>
      </w:r>
      <w:r w:rsidR="003D6AE9">
        <w:rPr>
          <w:rFonts w:ascii="Times New Roman" w:hAnsi="Times New Roman" w:cs="Times New Roman"/>
          <w:bCs/>
          <w:sz w:val="28"/>
          <w:szCs w:val="28"/>
          <w:lang w:val="be-BY"/>
        </w:rPr>
        <w:t>Великая Отечественная война советского народа (в контексте Второй мировой войны)</w:t>
      </w:r>
      <w:r w:rsidR="00545DCF" w:rsidRPr="00AA2EB0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Pr="00AA2EB0">
        <w:rPr>
          <w:rFonts w:ascii="Times New Roman" w:hAnsi="Times New Roman" w:cs="Times New Roman"/>
          <w:spacing w:val="-6"/>
          <w:sz w:val="28"/>
          <w:szCs w:val="28"/>
        </w:rPr>
        <w:t xml:space="preserve"> является </w:t>
      </w:r>
      <w:r w:rsidR="00B85004" w:rsidRPr="00AA2EB0">
        <w:rPr>
          <w:rFonts w:ascii="Times New Roman" w:hAnsi="Times New Roman" w:cs="Times New Roman"/>
          <w:spacing w:val="-6"/>
          <w:sz w:val="28"/>
          <w:szCs w:val="28"/>
        </w:rPr>
        <w:t>реализация</w:t>
      </w:r>
      <w:r w:rsidRPr="00AA2EB0">
        <w:rPr>
          <w:rFonts w:ascii="Times New Roman" w:hAnsi="Times New Roman" w:cs="Times New Roman"/>
          <w:spacing w:val="-6"/>
          <w:sz w:val="28"/>
          <w:szCs w:val="28"/>
        </w:rPr>
        <w:t xml:space="preserve"> заданий разнообразного типа (репродуктивных</w:t>
      </w:r>
      <w:r w:rsidRPr="00B85004">
        <w:rPr>
          <w:rFonts w:ascii="Times New Roman" w:hAnsi="Times New Roman" w:cs="Times New Roman"/>
          <w:sz w:val="28"/>
          <w:szCs w:val="28"/>
        </w:rPr>
        <w:t xml:space="preserve">, реконструктивных, вариативных), выполняемых в рамках часов, отводимых на семинарские </w:t>
      </w:r>
      <w:r w:rsidR="00613CF9">
        <w:rPr>
          <w:rFonts w:ascii="Times New Roman" w:hAnsi="Times New Roman" w:cs="Times New Roman"/>
          <w:sz w:val="28"/>
          <w:szCs w:val="28"/>
        </w:rPr>
        <w:t xml:space="preserve">(практические) </w:t>
      </w:r>
      <w:r w:rsidRPr="00B85004">
        <w:rPr>
          <w:rFonts w:ascii="Times New Roman" w:hAnsi="Times New Roman" w:cs="Times New Roman"/>
          <w:sz w:val="28"/>
          <w:szCs w:val="28"/>
        </w:rPr>
        <w:t>занятия</w:t>
      </w:r>
      <w:r w:rsidR="00770A95" w:rsidRPr="00AC61FA">
        <w:rPr>
          <w:rFonts w:ascii="Times New Roman" w:hAnsi="Times New Roman" w:cs="Times New Roman"/>
          <w:sz w:val="28"/>
          <w:szCs w:val="28"/>
        </w:rPr>
        <w:t xml:space="preserve"> </w:t>
      </w:r>
      <w:r w:rsidR="00770A95" w:rsidRPr="00B85004">
        <w:rPr>
          <w:rFonts w:ascii="Times New Roman" w:hAnsi="Times New Roman" w:cs="Times New Roman"/>
          <w:sz w:val="28"/>
          <w:szCs w:val="28"/>
        </w:rPr>
        <w:t>(</w:t>
      </w:r>
      <w:r w:rsidRPr="00B85004">
        <w:rPr>
          <w:rFonts w:ascii="Times New Roman" w:hAnsi="Times New Roman" w:cs="Times New Roman"/>
          <w:sz w:val="28"/>
          <w:szCs w:val="28"/>
        </w:rPr>
        <w:t>контрольные работы, тестирование</w:t>
      </w:r>
      <w:r w:rsidR="00770A95" w:rsidRPr="00B85004">
        <w:rPr>
          <w:rFonts w:ascii="Times New Roman" w:hAnsi="Times New Roman" w:cs="Times New Roman"/>
          <w:sz w:val="28"/>
          <w:szCs w:val="28"/>
        </w:rPr>
        <w:t xml:space="preserve"> </w:t>
      </w:r>
      <w:r w:rsidR="00770A95" w:rsidRPr="0014392C">
        <w:rPr>
          <w:rFonts w:ascii="Times New Roman" w:hAnsi="Times New Roman" w:cs="Times New Roman"/>
          <w:sz w:val="28"/>
          <w:szCs w:val="28"/>
        </w:rPr>
        <w:t xml:space="preserve">и </w:t>
      </w:r>
      <w:r w:rsidR="003A2CA1" w:rsidRPr="0014392C">
        <w:rPr>
          <w:rFonts w:ascii="Times New Roman" w:hAnsi="Times New Roman" w:cs="Times New Roman"/>
          <w:sz w:val="28"/>
          <w:szCs w:val="28"/>
        </w:rPr>
        <w:t>др</w:t>
      </w:r>
      <w:r w:rsidR="00770A95" w:rsidRPr="0014392C">
        <w:rPr>
          <w:rFonts w:ascii="Times New Roman" w:hAnsi="Times New Roman" w:cs="Times New Roman"/>
          <w:sz w:val="28"/>
          <w:szCs w:val="28"/>
        </w:rPr>
        <w:t>.).</w:t>
      </w:r>
    </w:p>
    <w:p w14:paraId="276775C0" w14:textId="2D5DA781" w:rsidR="00F7680E" w:rsidRPr="00C70BC3" w:rsidRDefault="00F7680E" w:rsidP="00D7078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BC3">
        <w:rPr>
          <w:rFonts w:ascii="Times New Roman" w:hAnsi="Times New Roman" w:cs="Times New Roman"/>
          <w:sz w:val="28"/>
          <w:szCs w:val="28"/>
        </w:rPr>
        <w:t xml:space="preserve">Для диагностики могут использоваться собеседование, письменная работа (реферат, эссе), </w:t>
      </w:r>
      <w:r w:rsidR="00670190" w:rsidRPr="00C70BC3">
        <w:rPr>
          <w:rFonts w:ascii="Times New Roman" w:hAnsi="Times New Roman" w:cs="Times New Roman"/>
          <w:sz w:val="28"/>
          <w:szCs w:val="28"/>
        </w:rPr>
        <w:t xml:space="preserve">творческое задание, </w:t>
      </w:r>
      <w:r w:rsidRPr="00C70BC3">
        <w:rPr>
          <w:rFonts w:ascii="Times New Roman" w:hAnsi="Times New Roman" w:cs="Times New Roman"/>
          <w:sz w:val="28"/>
          <w:szCs w:val="28"/>
        </w:rPr>
        <w:t>фронтальный опрос на лекциях</w:t>
      </w:r>
      <w:r w:rsidR="00BE3862" w:rsidRPr="00C70BC3">
        <w:rPr>
          <w:rFonts w:ascii="Times New Roman" w:hAnsi="Times New Roman" w:cs="Times New Roman"/>
          <w:sz w:val="28"/>
          <w:szCs w:val="28"/>
        </w:rPr>
        <w:t xml:space="preserve"> и семинарских</w:t>
      </w:r>
      <w:r w:rsidR="00613CF9">
        <w:rPr>
          <w:rFonts w:ascii="Times New Roman" w:hAnsi="Times New Roman" w:cs="Times New Roman"/>
          <w:sz w:val="28"/>
          <w:szCs w:val="28"/>
        </w:rPr>
        <w:t xml:space="preserve"> (практических)</w:t>
      </w:r>
      <w:r w:rsidR="00BE3862" w:rsidRPr="00C70BC3">
        <w:rPr>
          <w:rFonts w:ascii="Times New Roman" w:hAnsi="Times New Roman" w:cs="Times New Roman"/>
          <w:sz w:val="28"/>
          <w:szCs w:val="28"/>
        </w:rPr>
        <w:t xml:space="preserve"> занятиях, коллоквиумы</w:t>
      </w:r>
      <w:r w:rsidRPr="00C70BC3">
        <w:rPr>
          <w:rFonts w:ascii="Times New Roman" w:hAnsi="Times New Roman" w:cs="Times New Roman"/>
          <w:sz w:val="28"/>
          <w:szCs w:val="28"/>
        </w:rPr>
        <w:t xml:space="preserve"> и другие формы контроля.</w:t>
      </w:r>
    </w:p>
    <w:p w14:paraId="471CFDD2" w14:textId="2338DDF8" w:rsidR="00F7680E" w:rsidRDefault="00F7680E" w:rsidP="00D7078A">
      <w:pPr>
        <w:pStyle w:val="ac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AA2EB0">
        <w:rPr>
          <w:spacing w:val="-6"/>
          <w:sz w:val="28"/>
          <w:szCs w:val="28"/>
        </w:rPr>
        <w:t>Рефераты целесообразно использовать для обобщения и</w:t>
      </w:r>
      <w:r w:rsidR="00BE3862" w:rsidRPr="00AA2EB0">
        <w:rPr>
          <w:spacing w:val="-6"/>
          <w:sz w:val="28"/>
          <w:szCs w:val="28"/>
        </w:rPr>
        <w:t xml:space="preserve"> </w:t>
      </w:r>
      <w:r w:rsidRPr="00AA2EB0">
        <w:rPr>
          <w:spacing w:val="-6"/>
          <w:sz w:val="28"/>
          <w:szCs w:val="28"/>
        </w:rPr>
        <w:t>систематизации</w:t>
      </w:r>
      <w:r w:rsidRPr="00C70BC3">
        <w:rPr>
          <w:sz w:val="28"/>
          <w:szCs w:val="28"/>
        </w:rPr>
        <w:t xml:space="preserve"> учебного материала. В процессе подготовки реферата студент </w:t>
      </w:r>
      <w:r w:rsidR="00466918" w:rsidRPr="00C70BC3">
        <w:rPr>
          <w:sz w:val="28"/>
          <w:szCs w:val="28"/>
        </w:rPr>
        <w:t>мобилизует</w:t>
      </w:r>
      <w:r w:rsidRPr="00C70BC3">
        <w:rPr>
          <w:sz w:val="28"/>
          <w:szCs w:val="28"/>
        </w:rPr>
        <w:t xml:space="preserve"> и актуализирует имеющиеся </w:t>
      </w:r>
      <w:r w:rsidR="00C70BC3" w:rsidRPr="00AC61FA">
        <w:rPr>
          <w:sz w:val="28"/>
          <w:szCs w:val="28"/>
        </w:rPr>
        <w:t>компетенции</w:t>
      </w:r>
      <w:r w:rsidRPr="00C70BC3">
        <w:rPr>
          <w:sz w:val="28"/>
          <w:szCs w:val="28"/>
        </w:rPr>
        <w:t>, приобретает самостоятельно новые знания, необходимые для раскрытия темы, сопоставляя разные позиции и точки зрения. При оценивании рефера</w:t>
      </w:r>
      <w:r w:rsidR="00044234" w:rsidRPr="00C70BC3">
        <w:rPr>
          <w:sz w:val="28"/>
          <w:szCs w:val="28"/>
        </w:rPr>
        <w:t>та необходимо обратить внимание</w:t>
      </w:r>
      <w:r w:rsidRPr="00C70BC3">
        <w:rPr>
          <w:sz w:val="28"/>
          <w:szCs w:val="28"/>
        </w:rPr>
        <w:t xml:space="preserve"> на содержание, последовательность изложения, </w:t>
      </w:r>
      <w:r w:rsidR="006F4773" w:rsidRPr="00C70BC3">
        <w:rPr>
          <w:sz w:val="28"/>
          <w:szCs w:val="28"/>
        </w:rPr>
        <w:t>соответствие и полноту раскрытия</w:t>
      </w:r>
      <w:r w:rsidRPr="00C70BC3">
        <w:rPr>
          <w:sz w:val="28"/>
          <w:szCs w:val="28"/>
        </w:rPr>
        <w:t xml:space="preserve"> темы, самостоятельность суждений.</w:t>
      </w:r>
    </w:p>
    <w:p w14:paraId="28212DB0" w14:textId="77777777" w:rsidR="009E4BFF" w:rsidRPr="00843370" w:rsidRDefault="009E4BFF" w:rsidP="00D7078A">
      <w:pPr>
        <w:widowControl/>
        <w:autoSpaceDE/>
        <w:autoSpaceDN/>
        <w:adjustRightInd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843370">
        <w:rPr>
          <w:b/>
          <w:szCs w:val="28"/>
          <w:highlight w:val="yellow"/>
        </w:rPr>
        <w:br w:type="page"/>
      </w:r>
    </w:p>
    <w:p w14:paraId="1BE27675" w14:textId="36AC37CC" w:rsidR="00CE41C6" w:rsidRPr="00D7078A" w:rsidRDefault="005C2F2B" w:rsidP="001327C6">
      <w:pPr>
        <w:pStyle w:val="1"/>
        <w:numPr>
          <w:ilvl w:val="0"/>
          <w:numId w:val="0"/>
        </w:numPr>
        <w:jc w:val="center"/>
        <w:rPr>
          <w:b/>
          <w:szCs w:val="28"/>
        </w:rPr>
      </w:pPr>
      <w:r w:rsidRPr="00D7078A">
        <w:rPr>
          <w:b/>
          <w:szCs w:val="28"/>
        </w:rPr>
        <w:lastRenderedPageBreak/>
        <w:t>ПРИМЕРНАЯ ТЕМАТИКА РЕФЕРАТОВ</w:t>
      </w:r>
    </w:p>
    <w:p w14:paraId="07E56A66" w14:textId="77777777" w:rsidR="00D7078A" w:rsidRPr="00D7078A" w:rsidRDefault="00D7078A" w:rsidP="00D7078A">
      <w:pPr>
        <w:rPr>
          <w:rFonts w:ascii="Times New Roman" w:hAnsi="Times New Roman" w:cs="Times New Roman"/>
          <w:sz w:val="28"/>
          <w:szCs w:val="28"/>
        </w:rPr>
      </w:pPr>
    </w:p>
    <w:p w14:paraId="36F981FB" w14:textId="77777777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>1. Создание Антикоминтерновского пакта и рост напряженности в международных отношениях.</w:t>
      </w:r>
    </w:p>
    <w:p w14:paraId="16DFBF7A" w14:textId="77777777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>2. Мюнхенское соглашение и судьба Чехословакии.</w:t>
      </w:r>
    </w:p>
    <w:p w14:paraId="3558CA0A" w14:textId="77777777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>3. Попытки создания системы коллективной безопасности в Европе весной и летом 1939 года.</w:t>
      </w:r>
    </w:p>
    <w:p w14:paraId="2A4BC344" w14:textId="77777777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>4. Советско-германские договоры 1939 года.</w:t>
      </w:r>
    </w:p>
    <w:p w14:paraId="378ED52E" w14:textId="77777777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>5. Начало Второй мировой войны: странная война и поражение Франции, оккупация стран Бенилюкса и Скандинавии.</w:t>
      </w:r>
    </w:p>
    <w:p w14:paraId="5BDA020D" w14:textId="775B8499" w:rsidR="004305EE" w:rsidRDefault="00434EC3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305EE" w:rsidRPr="004305EE">
        <w:rPr>
          <w:rFonts w:ascii="Times New Roman" w:hAnsi="Times New Roman" w:cs="Times New Roman"/>
          <w:sz w:val="28"/>
          <w:szCs w:val="28"/>
        </w:rPr>
        <w:t>.</w:t>
      </w:r>
      <w:r w:rsidRPr="00434E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Воссоединение Западной Беларуси с БССР и его значение для государственности Беларуси.</w:t>
      </w:r>
    </w:p>
    <w:p w14:paraId="558D89DC" w14:textId="77777777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>7. Советско-финская война. Участие иммигрантов из Беларуси в «Зимней войне».</w:t>
      </w:r>
    </w:p>
    <w:p w14:paraId="27D5B721" w14:textId="77777777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F30">
        <w:rPr>
          <w:rFonts w:ascii="Times New Roman" w:hAnsi="Times New Roman" w:cs="Times New Roman"/>
          <w:spacing w:val="-4"/>
          <w:sz w:val="28"/>
          <w:szCs w:val="28"/>
        </w:rPr>
        <w:t>8. Милитаристские планы и действия Японии на Дальнем Востоке в 1930-х</w:t>
      </w:r>
      <w:r w:rsidRPr="004305EE">
        <w:rPr>
          <w:rFonts w:ascii="Times New Roman" w:hAnsi="Times New Roman" w:cs="Times New Roman"/>
          <w:sz w:val="28"/>
          <w:szCs w:val="28"/>
        </w:rPr>
        <w:t xml:space="preserve"> и начале 1940-х годов.</w:t>
      </w:r>
    </w:p>
    <w:p w14:paraId="27A81E7F" w14:textId="099328A4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 xml:space="preserve">9. </w:t>
      </w:r>
      <w:r w:rsidR="00434EC3">
        <w:rPr>
          <w:rFonts w:ascii="Times New Roman" w:hAnsi="Times New Roman" w:cs="Times New Roman"/>
          <w:sz w:val="28"/>
          <w:szCs w:val="28"/>
          <w:lang w:val="be-BY"/>
        </w:rPr>
        <w:t>Создание</w:t>
      </w:r>
      <w:r w:rsidRPr="004305EE">
        <w:rPr>
          <w:rFonts w:ascii="Times New Roman" w:hAnsi="Times New Roman" w:cs="Times New Roman"/>
          <w:sz w:val="28"/>
          <w:szCs w:val="28"/>
        </w:rPr>
        <w:t xml:space="preserve"> Антигитлеровской коалиции.</w:t>
      </w:r>
    </w:p>
    <w:p w14:paraId="545B331A" w14:textId="77777777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>10. Подготовка Германии к войне с СССР. Меры по укреплению обороноспособности СССР накануне Великой Отечественной войны.</w:t>
      </w:r>
    </w:p>
    <w:p w14:paraId="49C45FE9" w14:textId="77777777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>11. Наступление Германии на СССР. Оборонительные бои Красной Армии летом и осенью 1941 года.</w:t>
      </w:r>
    </w:p>
    <w:p w14:paraId="0DA043F7" w14:textId="77777777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>12. Деятельность советских и партийных органов по мобилизации сил и средств борьбы с агрессором.</w:t>
      </w:r>
    </w:p>
    <w:p w14:paraId="6009C85F" w14:textId="77777777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>13. Переориентация промышленности на военное дело.</w:t>
      </w:r>
    </w:p>
    <w:p w14:paraId="52EA0497" w14:textId="77777777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>14. Эвакуация населения, материальных ресурсов и культурных ценностей.</w:t>
      </w:r>
    </w:p>
    <w:p w14:paraId="152B7C19" w14:textId="77777777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>15. Блокада Ленинграда.</w:t>
      </w:r>
    </w:p>
    <w:p w14:paraId="213BE8A7" w14:textId="77777777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>16. Битва за Москву. Радикальный поворот в войне.</w:t>
      </w:r>
    </w:p>
    <w:p w14:paraId="010699D1" w14:textId="77777777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>17. Деятельность СССР на международной арене. Начало формирования антигитлеровской коалиции.</w:t>
      </w:r>
    </w:p>
    <w:p w14:paraId="5762AE6F" w14:textId="6DAA32B9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>18. Гитлер</w:t>
      </w:r>
      <w:r w:rsidR="002A0EE5">
        <w:rPr>
          <w:rFonts w:ascii="Times New Roman" w:hAnsi="Times New Roman" w:cs="Times New Roman"/>
          <w:sz w:val="28"/>
          <w:szCs w:val="28"/>
        </w:rPr>
        <w:t xml:space="preserve">изм и судьба еврейского народа – </w:t>
      </w:r>
      <w:r w:rsidRPr="004305EE">
        <w:rPr>
          <w:rFonts w:ascii="Times New Roman" w:hAnsi="Times New Roman" w:cs="Times New Roman"/>
          <w:sz w:val="28"/>
          <w:szCs w:val="28"/>
        </w:rPr>
        <w:t>ужасная трагедия Холокоста.</w:t>
      </w:r>
    </w:p>
    <w:p w14:paraId="208EAAFF" w14:textId="77777777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>19. Гетто и лагеря смерти в Беларуси: эпопея нацистских зверств.</w:t>
      </w:r>
    </w:p>
    <w:p w14:paraId="495AF1F6" w14:textId="111CB2CE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 xml:space="preserve">20. Важные направления боевых действий партизан. </w:t>
      </w:r>
      <w:r w:rsidR="00434EC3">
        <w:rPr>
          <w:rFonts w:ascii="Times New Roman" w:hAnsi="Times New Roman" w:cs="Times New Roman"/>
          <w:sz w:val="28"/>
          <w:szCs w:val="28"/>
        </w:rPr>
        <w:t xml:space="preserve">Рельсовая </w:t>
      </w:r>
      <w:r w:rsidRPr="004305EE">
        <w:rPr>
          <w:rFonts w:ascii="Times New Roman" w:hAnsi="Times New Roman" w:cs="Times New Roman"/>
          <w:sz w:val="28"/>
          <w:szCs w:val="28"/>
        </w:rPr>
        <w:t>война.</w:t>
      </w:r>
    </w:p>
    <w:p w14:paraId="6646D215" w14:textId="77777777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>21. Партия, комсомол и молодежное антифашистское подполье.</w:t>
      </w:r>
    </w:p>
    <w:p w14:paraId="17922E0F" w14:textId="77777777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>22. Движение Сопротивления в Европе.</w:t>
      </w:r>
    </w:p>
    <w:p w14:paraId="66C223B7" w14:textId="77777777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>23. Сталинградская битва. Начало радикальных перемен.</w:t>
      </w:r>
    </w:p>
    <w:p w14:paraId="17BB46E8" w14:textId="77777777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>24. Военно-политическая ситуация на советско-германском фронте весной-летом 1942 года.</w:t>
      </w:r>
    </w:p>
    <w:p w14:paraId="069BE037" w14:textId="4F04A44A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Курс</w:t>
      </w:r>
      <w:r w:rsidRPr="004305EE">
        <w:rPr>
          <w:rFonts w:ascii="Times New Roman" w:hAnsi="Times New Roman" w:cs="Times New Roman"/>
          <w:sz w:val="28"/>
          <w:szCs w:val="28"/>
        </w:rPr>
        <w:t>кая битва.</w:t>
      </w:r>
    </w:p>
    <w:p w14:paraId="743F9048" w14:textId="77777777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>26. Днепровская битва. Завершение радикальных перемен. Результаты радикальных перемен.</w:t>
      </w:r>
    </w:p>
    <w:p w14:paraId="1DCDAEED" w14:textId="77777777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>27. Укрепление антигитлеровской коалиции. Тегеранская конференция.</w:t>
      </w:r>
    </w:p>
    <w:p w14:paraId="3A11608B" w14:textId="77777777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>28. Первые освобожденные белорусские города.</w:t>
      </w:r>
    </w:p>
    <w:p w14:paraId="00CE1501" w14:textId="77777777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>29. Освобождение европейских стран от фашизма войсками Красной Армии: цели и задачи Советской Армии.</w:t>
      </w:r>
    </w:p>
    <w:p w14:paraId="4B79C377" w14:textId="7A7857C8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lastRenderedPageBreak/>
        <w:t>30. Освобождение Польши. Висл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305EE">
        <w:rPr>
          <w:rFonts w:ascii="Times New Roman" w:hAnsi="Times New Roman" w:cs="Times New Roman"/>
          <w:sz w:val="28"/>
          <w:szCs w:val="28"/>
        </w:rPr>
        <w:t>-Одерская операция.</w:t>
      </w:r>
    </w:p>
    <w:p w14:paraId="73DD8E6D" w14:textId="77777777" w:rsid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 xml:space="preserve">31. Боевой союз народов СССР и Польши. </w:t>
      </w:r>
    </w:p>
    <w:p w14:paraId="284A2C01" w14:textId="62084F78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>32. Освободительная кампания Советской армии в Болгарии и Румынии.</w:t>
      </w:r>
    </w:p>
    <w:p w14:paraId="148EF3B0" w14:textId="77777777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>33. Решение проблемы участия Финляндии во Второй мировой войне.</w:t>
      </w:r>
    </w:p>
    <w:p w14:paraId="4111D72E" w14:textId="77777777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>34. Крымская конференция глав правительств союзных государств.</w:t>
      </w:r>
    </w:p>
    <w:p w14:paraId="08872732" w14:textId="77777777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>35. Проблема второго фронта во время Второй мировой войны.</w:t>
      </w:r>
    </w:p>
    <w:p w14:paraId="0392D24A" w14:textId="77777777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>36. Берлинская операция.</w:t>
      </w:r>
    </w:p>
    <w:p w14:paraId="5B2BA92E" w14:textId="77777777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>37. Потсдамская конференция глав правительств союзных государств.</w:t>
      </w:r>
    </w:p>
    <w:p w14:paraId="49AB1195" w14:textId="77777777" w:rsidR="004305EE" w:rsidRPr="004305EE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>38. Военно-политическая ситуация на Дальнем Востоке в 1945 году.</w:t>
      </w:r>
    </w:p>
    <w:p w14:paraId="59E71ED9" w14:textId="42CE5307" w:rsidR="00A71703" w:rsidRPr="00C70BC3" w:rsidRDefault="004305EE" w:rsidP="0043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5EE">
        <w:rPr>
          <w:rFonts w:ascii="Times New Roman" w:hAnsi="Times New Roman" w:cs="Times New Roman"/>
          <w:sz w:val="28"/>
          <w:szCs w:val="28"/>
        </w:rPr>
        <w:t>39. Роль СССР в достижении победы во Второй мировой войне.</w:t>
      </w:r>
    </w:p>
    <w:p w14:paraId="48D6BFAE" w14:textId="18E1B524" w:rsidR="00D6022D" w:rsidRDefault="00D6022D" w:rsidP="005D38A8">
      <w:pPr>
        <w:pStyle w:val="af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207005C" w14:textId="44343A0B" w:rsidR="004305EE" w:rsidRDefault="00D6022D" w:rsidP="00BC63C4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D6022D">
        <w:rPr>
          <w:rFonts w:ascii="Times New Roman" w:hAnsi="Times New Roman" w:cs="Times New Roman"/>
          <w:b/>
          <w:sz w:val="28"/>
          <w:szCs w:val="28"/>
          <w:lang w:val="be-BY"/>
        </w:rPr>
        <w:t>П</w:t>
      </w:r>
      <w:r w:rsidR="000144F6">
        <w:rPr>
          <w:rFonts w:ascii="Times New Roman" w:hAnsi="Times New Roman" w:cs="Times New Roman"/>
          <w:b/>
          <w:sz w:val="28"/>
          <w:szCs w:val="28"/>
          <w:lang w:val="be-BY"/>
        </w:rPr>
        <w:t>РИМЕРНЫЙ ПЕРЕЧЕНЬ ВОПРОСОВ</w:t>
      </w:r>
    </w:p>
    <w:p w14:paraId="71845EF5" w14:textId="7815DC35" w:rsidR="00D6022D" w:rsidRPr="00D6022D" w:rsidRDefault="000144F6" w:rsidP="00BC63C4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К </w:t>
      </w:r>
      <w:r w:rsidR="00D7078A">
        <w:rPr>
          <w:rFonts w:ascii="Times New Roman" w:hAnsi="Times New Roman" w:cs="Times New Roman"/>
          <w:b/>
          <w:sz w:val="28"/>
          <w:szCs w:val="28"/>
          <w:lang w:val="be-BY"/>
        </w:rPr>
        <w:t>ПРОМЕЖУТОЧНОЙ АТТЕСТАЦИИ</w:t>
      </w:r>
    </w:p>
    <w:p w14:paraId="7E3BDAA8" w14:textId="77777777" w:rsidR="00D6022D" w:rsidRDefault="00D6022D" w:rsidP="00BC63C4">
      <w:pPr>
        <w:tabs>
          <w:tab w:val="left" w:pos="426"/>
        </w:tabs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14:paraId="7688A715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1. Периодизация Второй мировой войны и Великой Отечественной войны. Историография и источники.</w:t>
      </w:r>
    </w:p>
    <w:p w14:paraId="63AE06A8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2. Международная ситуация накануне Второй мировой войны.</w:t>
      </w:r>
    </w:p>
    <w:p w14:paraId="26425398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3. Начало Второй мировой войны. Нападение Германии на Польшу. Объявление войны Германии Францией и Великобританией.</w:t>
      </w:r>
    </w:p>
    <w:p w14:paraId="2AFF4A23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4. Продвижение войск Красной Армии к западным регионам Беларуси и Украины. Воссоединение Беларуси. Социально-экономические и политические преобразования в западных регионах БССР.</w:t>
      </w:r>
    </w:p>
    <w:p w14:paraId="10A01F0C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5. Советско-финская война. Участие белорусов в финской кампании.</w:t>
      </w:r>
    </w:p>
    <w:p w14:paraId="7E562159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6. «Странная война». Оккупация Германией Дании, Норвегии, Бельгии, Голландии и Люксембурга.</w:t>
      </w:r>
    </w:p>
    <w:p w14:paraId="419935EE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7. Продвижение немецких войск во Франции. Капитуляция Франции.</w:t>
      </w:r>
    </w:p>
    <w:p w14:paraId="582C079A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8. Немецкая агрессия на Балканах.</w:t>
      </w:r>
    </w:p>
    <w:p w14:paraId="3FFA7603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9. Подготовка Германии к войне с СССР. Принятие плана «Барбаросса».</w:t>
      </w:r>
    </w:p>
    <w:p w14:paraId="175F5AA5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10. СССР в предвоенные годы. Меры по укреплению обороноспособности страны.</w:t>
      </w:r>
    </w:p>
    <w:p w14:paraId="402522CA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11. Нападение Германии на СССР. Пограничные бои в Беларуси. Оборона Брестской крепости.</w:t>
      </w:r>
    </w:p>
    <w:p w14:paraId="0561D3F8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12. Деятельность советских и партийных органов по мобилизации сил и средств для борьбы с агрессором.</w:t>
      </w:r>
    </w:p>
    <w:p w14:paraId="43729D66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13. Военные действия на советско-германском фронте. Оборонительные бои под Минском, Бобруйском, Оршей, Витебском, Могилевом, Гомельским. Битва под Могилевом. Героизм советских солдат.</w:t>
      </w:r>
    </w:p>
    <w:p w14:paraId="58CF710D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14. Деятельность первых партизанских отрядов, диверсионных групп и подпольных организаций.</w:t>
      </w:r>
    </w:p>
    <w:p w14:paraId="5239B96F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15. Военно-экономическое сотрудничество между Советским Союзом, Великобританией и США. Начало формирования антигитлеровской коалиции.</w:t>
      </w:r>
    </w:p>
    <w:p w14:paraId="075DBDDA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16. Военные действия в конце 1941 года. Вступление в войну США и Японии. Битва за Москву. «Витебские ворота».</w:t>
      </w:r>
    </w:p>
    <w:p w14:paraId="34064232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17. Генеральный план «Ост». Военно-экономические цели захватчиков. Военные и полицейские структуры уничтожения.</w:t>
      </w:r>
    </w:p>
    <w:p w14:paraId="2AD1914C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lastRenderedPageBreak/>
        <w:t>18. Территориальное разделение оккупированных западных регионов СССР. Оккупационный режим на территории Беларуси.</w:t>
      </w:r>
    </w:p>
    <w:p w14:paraId="0FA3A5B2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19. Политика геноцида. Уничтожение населения и военнопленных.</w:t>
      </w:r>
    </w:p>
    <w:p w14:paraId="0699C4F9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20. Преступная деятельность СС, служб безопасности (СД) немецкой политики. Айнзацгруппы и зондеркоманды. Карательные экспедиции.</w:t>
      </w:r>
    </w:p>
    <w:p w14:paraId="5BA9818F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21. Концентрационные лагеря, тюрьмы. Гетто. Депортация населения на принудительные работы в Германию. «Остарбайтеры».</w:t>
      </w:r>
    </w:p>
    <w:p w14:paraId="6CFFB710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22. Участие иностранных, местных и других военных и полицейских формирований в геноциде местного населения, военнопленных и евреев. Коллаборационизм.</w:t>
      </w:r>
    </w:p>
    <w:p w14:paraId="1F8BB523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23. Немецкая пропаганда и агитация: формы и методы. Школа, театр, типография, радио, церковь на оккупированной территории.</w:t>
      </w:r>
    </w:p>
    <w:p w14:paraId="0E55D64C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24. Создание Центрального и белорусского штабов партизанского движения. Организационная структура патриотического сопротивления.</w:t>
      </w:r>
    </w:p>
    <w:p w14:paraId="4F97EA6F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25. Боевые действия партизан. Диверсии на железных и автомобильных дорогах. Железнодорожная война и её цели.</w:t>
      </w:r>
    </w:p>
    <w:p w14:paraId="0FDE1295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26. Партизанские рейды. Партизанская разведка. Борьба с карательными экспедициями.</w:t>
      </w:r>
    </w:p>
    <w:p w14:paraId="007999E4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27. Взаимодействие белорусских, российских, украинских, литовских и латышских партизан. Роль партизанского движения в борьбе против немецких захватчиков.</w:t>
      </w:r>
    </w:p>
    <w:p w14:paraId="3B02FA36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28. Отношения между партизанами и населением.</w:t>
      </w:r>
    </w:p>
    <w:p w14:paraId="18F58D5F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29. Партизанские зоны. Организационное укрепление партизанских формирований и подпольных организаций.</w:t>
      </w:r>
    </w:p>
    <w:p w14:paraId="0AB028B0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30. Укрепление антифашистского сопротивления на оккупированной территории Беларуси.</w:t>
      </w:r>
    </w:p>
    <w:p w14:paraId="0CECDAB8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31. Партия, комсомол, антифашистское подполье. Организационная структура и состав.</w:t>
      </w:r>
    </w:p>
    <w:p w14:paraId="1F210FC5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32. Деятельность подпольщиков в Минске, Могилеве, Гомеле, Бресте, Гродно и других городах Беларуси.</w:t>
      </w:r>
    </w:p>
    <w:p w14:paraId="49DCDCE8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33. Антифашистские патриотические группы и организации в западных регионах республики.</w:t>
      </w:r>
    </w:p>
    <w:p w14:paraId="3E1F5381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34. Сопротивление в гетто и концентрационных лагерях.</w:t>
      </w:r>
    </w:p>
    <w:p w14:paraId="0D894EBA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35. Расширение масштабов Второй мировой войны. Победы союзных войск в Африке, Средиземноморье и Тихом океане.</w:t>
      </w:r>
    </w:p>
    <w:p w14:paraId="2EBA91C7" w14:textId="4CD3E70C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 xml:space="preserve">36. Сталинградская и Курская битвы. </w:t>
      </w:r>
      <w:r w:rsidR="00434EC3">
        <w:rPr>
          <w:rFonts w:ascii="Times New Roman" w:hAnsi="Times New Roman" w:cs="Times New Roman"/>
          <w:sz w:val="28"/>
          <w:szCs w:val="28"/>
          <w:lang w:val="be-BY"/>
        </w:rPr>
        <w:t>Коренной перелом</w:t>
      </w:r>
      <w:r w:rsidRPr="004305EE">
        <w:rPr>
          <w:rFonts w:ascii="Times New Roman" w:hAnsi="Times New Roman" w:cs="Times New Roman"/>
          <w:sz w:val="28"/>
          <w:szCs w:val="28"/>
          <w:lang w:val="be-BY"/>
        </w:rPr>
        <w:t xml:space="preserve"> в войне.</w:t>
      </w:r>
    </w:p>
    <w:p w14:paraId="673C71B8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37. Тегеранская конференция. Вопрос об открытии Второго фронта.</w:t>
      </w:r>
    </w:p>
    <w:p w14:paraId="764FB9C7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38. Начало освобождения Беларуси. Первые восстановительные работы.</w:t>
      </w:r>
    </w:p>
    <w:p w14:paraId="19D3FE3C" w14:textId="21EE4F9A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39. Белорусск</w:t>
      </w:r>
      <w:r w:rsidR="00434EC3">
        <w:rPr>
          <w:rFonts w:ascii="Times New Roman" w:hAnsi="Times New Roman" w:cs="Times New Roman"/>
          <w:sz w:val="28"/>
          <w:szCs w:val="28"/>
          <w:lang w:val="be-BY"/>
        </w:rPr>
        <w:t>ая</w:t>
      </w:r>
      <w:r w:rsidRPr="004305EE">
        <w:rPr>
          <w:rFonts w:ascii="Times New Roman" w:hAnsi="Times New Roman" w:cs="Times New Roman"/>
          <w:sz w:val="28"/>
          <w:szCs w:val="28"/>
          <w:lang w:val="be-BY"/>
        </w:rPr>
        <w:t xml:space="preserve"> наступательн</w:t>
      </w:r>
      <w:r w:rsidR="00434EC3">
        <w:rPr>
          <w:rFonts w:ascii="Times New Roman" w:hAnsi="Times New Roman" w:cs="Times New Roman"/>
          <w:sz w:val="28"/>
          <w:szCs w:val="28"/>
          <w:lang w:val="be-BY"/>
        </w:rPr>
        <w:t>ая</w:t>
      </w:r>
      <w:r w:rsidRPr="004305E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434EC3">
        <w:rPr>
          <w:rFonts w:ascii="Times New Roman" w:hAnsi="Times New Roman" w:cs="Times New Roman"/>
          <w:sz w:val="28"/>
          <w:szCs w:val="28"/>
          <w:lang w:val="be-BY"/>
        </w:rPr>
        <w:t>операция</w:t>
      </w:r>
      <w:r w:rsidRPr="004305EE">
        <w:rPr>
          <w:rFonts w:ascii="Times New Roman" w:hAnsi="Times New Roman" w:cs="Times New Roman"/>
          <w:sz w:val="28"/>
          <w:szCs w:val="28"/>
          <w:lang w:val="be-BY"/>
        </w:rPr>
        <w:t xml:space="preserve"> «Багратион». Изгнание немецких захватчиков с территории Беларуси.</w:t>
      </w:r>
    </w:p>
    <w:p w14:paraId="77847B19" w14:textId="790FCA3F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40. Мер</w:t>
      </w:r>
      <w:r w:rsidR="00434EC3">
        <w:rPr>
          <w:rFonts w:ascii="Times New Roman" w:hAnsi="Times New Roman" w:cs="Times New Roman"/>
          <w:sz w:val="28"/>
          <w:szCs w:val="28"/>
          <w:lang w:val="be-BY"/>
        </w:rPr>
        <w:t>оприятия</w:t>
      </w:r>
      <w:r w:rsidRPr="004305EE">
        <w:rPr>
          <w:rFonts w:ascii="Times New Roman" w:hAnsi="Times New Roman" w:cs="Times New Roman"/>
          <w:sz w:val="28"/>
          <w:szCs w:val="28"/>
          <w:lang w:val="be-BY"/>
        </w:rPr>
        <w:t xml:space="preserve"> по восстановлению </w:t>
      </w:r>
      <w:r w:rsidR="00434EC3">
        <w:rPr>
          <w:rFonts w:ascii="Times New Roman" w:hAnsi="Times New Roman" w:cs="Times New Roman"/>
          <w:sz w:val="28"/>
          <w:szCs w:val="28"/>
          <w:lang w:val="be-BY"/>
        </w:rPr>
        <w:t>народного хозяйства</w:t>
      </w:r>
      <w:r w:rsidRPr="004305EE">
        <w:rPr>
          <w:rFonts w:ascii="Times New Roman" w:hAnsi="Times New Roman" w:cs="Times New Roman"/>
          <w:sz w:val="28"/>
          <w:szCs w:val="28"/>
          <w:lang w:val="be-BY"/>
        </w:rPr>
        <w:t xml:space="preserve"> республики. Переориентация экономики на военное развитие.</w:t>
      </w:r>
    </w:p>
    <w:p w14:paraId="54A8D74E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41. Деятельность белорусских учреждений и организаций в тылу (Академия наук БССР, университеты, детские дома и др.).</w:t>
      </w:r>
    </w:p>
    <w:p w14:paraId="1F7DA441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 xml:space="preserve">42. Открытие Второго фронта. Освободительная кампания Красной </w:t>
      </w:r>
      <w:r w:rsidRPr="004305EE">
        <w:rPr>
          <w:rFonts w:ascii="Times New Roman" w:hAnsi="Times New Roman" w:cs="Times New Roman"/>
          <w:sz w:val="28"/>
          <w:szCs w:val="28"/>
          <w:lang w:val="be-BY"/>
        </w:rPr>
        <w:lastRenderedPageBreak/>
        <w:t>Армии в Европе.</w:t>
      </w:r>
    </w:p>
    <w:p w14:paraId="2299A848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43. События в Польше, Болгарии, Чехословакии, Румынии, Венгрии, Австрии. Поражение немецкой армии. Конец войны в Европе.</w:t>
      </w:r>
    </w:p>
    <w:p w14:paraId="679FB334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44. Белорусские солдаты на фронтах Великой Отечественной войны. Белорусы в армиях союзников и Европейском движении сопротивления.</w:t>
      </w:r>
    </w:p>
    <w:p w14:paraId="5792BCAB" w14:textId="77777777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45. Маньчжурская операция войск Красной Армии. Капитуляция Японии.</w:t>
      </w:r>
    </w:p>
    <w:p w14:paraId="085FC8D6" w14:textId="5ED9E4F5" w:rsidR="004305EE" w:rsidRPr="004305EE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 xml:space="preserve">46. </w:t>
      </w:r>
      <w:r w:rsidR="009A22DD">
        <w:rPr>
          <w:rFonts w:ascii="Times New Roman" w:hAnsi="Times New Roman" w:cs="Times New Roman"/>
          <w:sz w:val="28"/>
          <w:szCs w:val="28"/>
          <w:lang w:val="be-BY"/>
        </w:rPr>
        <w:t>Завершение</w:t>
      </w:r>
      <w:r w:rsidRPr="004305EE">
        <w:rPr>
          <w:rFonts w:ascii="Times New Roman" w:hAnsi="Times New Roman" w:cs="Times New Roman"/>
          <w:sz w:val="28"/>
          <w:szCs w:val="28"/>
          <w:lang w:val="be-BY"/>
        </w:rPr>
        <w:t xml:space="preserve"> Второй мировой войны. Результаты и уроки.</w:t>
      </w:r>
    </w:p>
    <w:p w14:paraId="2321FB9E" w14:textId="0DF877DD" w:rsidR="004305EE" w:rsidRPr="004305EE" w:rsidRDefault="002A0EE5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47. Беларусь –</w:t>
      </w:r>
      <w:r w:rsidR="004305EE" w:rsidRPr="004305EE">
        <w:rPr>
          <w:rFonts w:ascii="Times New Roman" w:hAnsi="Times New Roman" w:cs="Times New Roman"/>
          <w:sz w:val="28"/>
          <w:szCs w:val="28"/>
          <w:lang w:val="be-BY"/>
        </w:rPr>
        <w:t xml:space="preserve"> одна из стран-основател</w:t>
      </w:r>
      <w:r w:rsidR="009A22DD">
        <w:rPr>
          <w:rFonts w:ascii="Times New Roman" w:hAnsi="Times New Roman" w:cs="Times New Roman"/>
          <w:sz w:val="28"/>
          <w:szCs w:val="28"/>
          <w:lang w:val="be-BY"/>
        </w:rPr>
        <w:t>ьниц</w:t>
      </w:r>
      <w:r w:rsidR="004305EE" w:rsidRPr="004305EE">
        <w:rPr>
          <w:rFonts w:ascii="Times New Roman" w:hAnsi="Times New Roman" w:cs="Times New Roman"/>
          <w:sz w:val="28"/>
          <w:szCs w:val="28"/>
          <w:lang w:val="be-BY"/>
        </w:rPr>
        <w:t xml:space="preserve"> ООН. Нюрнбергский процесс.</w:t>
      </w:r>
    </w:p>
    <w:p w14:paraId="7D10AA9A" w14:textId="53AA1C1C" w:rsidR="00D6022D" w:rsidRPr="00E673B9" w:rsidRDefault="004305EE" w:rsidP="004305EE">
      <w:pPr>
        <w:pStyle w:val="af0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305EE">
        <w:rPr>
          <w:rFonts w:ascii="Times New Roman" w:hAnsi="Times New Roman" w:cs="Times New Roman"/>
          <w:sz w:val="28"/>
          <w:szCs w:val="28"/>
          <w:lang w:val="be-BY"/>
        </w:rPr>
        <w:t>48. Вклад белорусского народа в разгром нацистской Германии.</w:t>
      </w:r>
    </w:p>
    <w:p w14:paraId="036DE058" w14:textId="77777777" w:rsidR="00D6022D" w:rsidRPr="00843F4B" w:rsidRDefault="00D6022D" w:rsidP="004305EE">
      <w:pPr>
        <w:pStyle w:val="af0"/>
        <w:ind w:left="0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29442FF7" w14:textId="77777777" w:rsidR="00C75EDD" w:rsidRPr="003D6AE9" w:rsidRDefault="00C75EDD" w:rsidP="00ED0B09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sectPr w:rsidR="00C75EDD" w:rsidRPr="003D6AE9" w:rsidSect="00BE26CF">
      <w:headerReference w:type="default" r:id="rId8"/>
      <w:pgSz w:w="11909" w:h="16834"/>
      <w:pgMar w:top="1134" w:right="710" w:bottom="1134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6E2A0" w14:textId="77777777" w:rsidR="00590BC3" w:rsidRDefault="00590BC3">
      <w:r>
        <w:separator/>
      </w:r>
    </w:p>
  </w:endnote>
  <w:endnote w:type="continuationSeparator" w:id="0">
    <w:p w14:paraId="6FBC457A" w14:textId="77777777" w:rsidR="00590BC3" w:rsidRDefault="0059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3F2A4" w14:textId="77777777" w:rsidR="00590BC3" w:rsidRDefault="00590BC3">
      <w:r>
        <w:separator/>
      </w:r>
    </w:p>
  </w:footnote>
  <w:footnote w:type="continuationSeparator" w:id="0">
    <w:p w14:paraId="34434F35" w14:textId="77777777" w:rsidR="00590BC3" w:rsidRDefault="00590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FB1A0" w14:textId="5CB0E0FA" w:rsidR="008E154E" w:rsidRPr="00326B84" w:rsidRDefault="008E154E" w:rsidP="00BE4C40">
    <w:pPr>
      <w:pStyle w:val="a7"/>
      <w:jc w:val="center"/>
      <w:rPr>
        <w:rFonts w:ascii="Times New Roman" w:hAnsi="Times New Roman" w:cs="Times New Roman"/>
        <w:sz w:val="28"/>
        <w:szCs w:val="28"/>
      </w:rPr>
    </w:pPr>
    <w:r w:rsidRPr="00326B84">
      <w:rPr>
        <w:rFonts w:ascii="Times New Roman" w:hAnsi="Times New Roman" w:cs="Times New Roman"/>
        <w:sz w:val="28"/>
        <w:szCs w:val="28"/>
      </w:rPr>
      <w:fldChar w:fldCharType="begin"/>
    </w:r>
    <w:r w:rsidRPr="00326B84">
      <w:rPr>
        <w:rFonts w:ascii="Times New Roman" w:hAnsi="Times New Roman" w:cs="Times New Roman"/>
        <w:sz w:val="28"/>
        <w:szCs w:val="28"/>
      </w:rPr>
      <w:instrText>PAGE   \* MERGEFORMAT</w:instrText>
    </w:r>
    <w:r w:rsidRPr="00326B84">
      <w:rPr>
        <w:rFonts w:ascii="Times New Roman" w:hAnsi="Times New Roman" w:cs="Times New Roman"/>
        <w:sz w:val="28"/>
        <w:szCs w:val="28"/>
      </w:rPr>
      <w:fldChar w:fldCharType="separate"/>
    </w:r>
    <w:r w:rsidR="00C0298E">
      <w:rPr>
        <w:rFonts w:ascii="Times New Roman" w:hAnsi="Times New Roman" w:cs="Times New Roman"/>
        <w:noProof/>
        <w:sz w:val="28"/>
        <w:szCs w:val="28"/>
      </w:rPr>
      <w:t>14</w:t>
    </w:r>
    <w:r w:rsidRPr="00326B84">
      <w:rPr>
        <w:rFonts w:ascii="Times New Roman" w:hAnsi="Times New Roman" w:cs="Times New Roman"/>
        <w:noProof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E163D3"/>
    <w:multiLevelType w:val="hybridMultilevel"/>
    <w:tmpl w:val="15465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D4F7B"/>
    <w:multiLevelType w:val="singleLevel"/>
    <w:tmpl w:val="103629B8"/>
    <w:lvl w:ilvl="0">
      <w:start w:val="2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" w15:restartNumberingAfterBreak="0">
    <w:nsid w:val="02A82277"/>
    <w:multiLevelType w:val="hybridMultilevel"/>
    <w:tmpl w:val="DA6E6D60"/>
    <w:lvl w:ilvl="0" w:tplc="1A7C5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A7C53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415AF"/>
    <w:multiLevelType w:val="hybridMultilevel"/>
    <w:tmpl w:val="4CA235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260FDD"/>
    <w:multiLevelType w:val="hybridMultilevel"/>
    <w:tmpl w:val="BB30B722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3663B8"/>
    <w:multiLevelType w:val="hybridMultilevel"/>
    <w:tmpl w:val="B82056A6"/>
    <w:lvl w:ilvl="0" w:tplc="46DA79A4">
      <w:start w:val="1"/>
      <w:numFmt w:val="bullet"/>
      <w:lvlText w:val=""/>
      <w:lvlJc w:val="left"/>
      <w:pPr>
        <w:tabs>
          <w:tab w:val="num" w:pos="2177"/>
        </w:tabs>
        <w:ind w:left="21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9"/>
        </w:tabs>
        <w:ind w:left="21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9"/>
        </w:tabs>
        <w:ind w:left="29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9"/>
        </w:tabs>
        <w:ind w:left="36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9"/>
        </w:tabs>
        <w:ind w:left="43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9"/>
        </w:tabs>
        <w:ind w:left="50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9"/>
        </w:tabs>
        <w:ind w:left="57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9"/>
        </w:tabs>
        <w:ind w:left="65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9"/>
        </w:tabs>
        <w:ind w:left="7229" w:hanging="360"/>
      </w:pPr>
      <w:rPr>
        <w:rFonts w:ascii="Wingdings" w:hAnsi="Wingdings" w:hint="default"/>
      </w:rPr>
    </w:lvl>
  </w:abstractNum>
  <w:abstractNum w:abstractNumId="7" w15:restartNumberingAfterBreak="0">
    <w:nsid w:val="08816FEB"/>
    <w:multiLevelType w:val="hybridMultilevel"/>
    <w:tmpl w:val="73EC95DC"/>
    <w:lvl w:ilvl="0" w:tplc="27FA21E4">
      <w:start w:val="1"/>
      <w:numFmt w:val="decimal"/>
      <w:lvlText w:val="%1."/>
      <w:lvlJc w:val="left"/>
      <w:pPr>
        <w:ind w:left="1094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8" w15:restartNumberingAfterBreak="0">
    <w:nsid w:val="0DFF2B76"/>
    <w:multiLevelType w:val="hybridMultilevel"/>
    <w:tmpl w:val="02EA4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9E549B"/>
    <w:multiLevelType w:val="hybridMultilevel"/>
    <w:tmpl w:val="0E6A6950"/>
    <w:lvl w:ilvl="0" w:tplc="1A7C5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513DD0"/>
    <w:multiLevelType w:val="hybridMultilevel"/>
    <w:tmpl w:val="1A0494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4F347A"/>
    <w:multiLevelType w:val="hybridMultilevel"/>
    <w:tmpl w:val="BDBE9D48"/>
    <w:lvl w:ilvl="0" w:tplc="821A804E">
      <w:start w:val="1"/>
      <w:numFmt w:val="decimal"/>
      <w:lvlText w:val="%1."/>
      <w:lvlJc w:val="left"/>
      <w:pPr>
        <w:ind w:left="4262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4982" w:hanging="360"/>
      </w:pPr>
    </w:lvl>
    <w:lvl w:ilvl="2" w:tplc="0419001B" w:tentative="1">
      <w:start w:val="1"/>
      <w:numFmt w:val="lowerRoman"/>
      <w:lvlText w:val="%3."/>
      <w:lvlJc w:val="right"/>
      <w:pPr>
        <w:ind w:left="5702" w:hanging="180"/>
      </w:pPr>
    </w:lvl>
    <w:lvl w:ilvl="3" w:tplc="0419000F" w:tentative="1">
      <w:start w:val="1"/>
      <w:numFmt w:val="decimal"/>
      <w:lvlText w:val="%4."/>
      <w:lvlJc w:val="left"/>
      <w:pPr>
        <w:ind w:left="6422" w:hanging="360"/>
      </w:pPr>
    </w:lvl>
    <w:lvl w:ilvl="4" w:tplc="04190019" w:tentative="1">
      <w:start w:val="1"/>
      <w:numFmt w:val="lowerLetter"/>
      <w:lvlText w:val="%5."/>
      <w:lvlJc w:val="left"/>
      <w:pPr>
        <w:ind w:left="7142" w:hanging="360"/>
      </w:pPr>
    </w:lvl>
    <w:lvl w:ilvl="5" w:tplc="0419001B" w:tentative="1">
      <w:start w:val="1"/>
      <w:numFmt w:val="lowerRoman"/>
      <w:lvlText w:val="%6."/>
      <w:lvlJc w:val="right"/>
      <w:pPr>
        <w:ind w:left="7862" w:hanging="180"/>
      </w:pPr>
    </w:lvl>
    <w:lvl w:ilvl="6" w:tplc="0419000F" w:tentative="1">
      <w:start w:val="1"/>
      <w:numFmt w:val="decimal"/>
      <w:lvlText w:val="%7."/>
      <w:lvlJc w:val="left"/>
      <w:pPr>
        <w:ind w:left="8582" w:hanging="360"/>
      </w:pPr>
    </w:lvl>
    <w:lvl w:ilvl="7" w:tplc="04190019" w:tentative="1">
      <w:start w:val="1"/>
      <w:numFmt w:val="lowerLetter"/>
      <w:lvlText w:val="%8."/>
      <w:lvlJc w:val="left"/>
      <w:pPr>
        <w:ind w:left="9302" w:hanging="360"/>
      </w:pPr>
    </w:lvl>
    <w:lvl w:ilvl="8" w:tplc="0419001B" w:tentative="1">
      <w:start w:val="1"/>
      <w:numFmt w:val="lowerRoman"/>
      <w:lvlText w:val="%9."/>
      <w:lvlJc w:val="right"/>
      <w:pPr>
        <w:ind w:left="10022" w:hanging="180"/>
      </w:pPr>
    </w:lvl>
  </w:abstractNum>
  <w:abstractNum w:abstractNumId="12" w15:restartNumberingAfterBreak="0">
    <w:nsid w:val="23441162"/>
    <w:multiLevelType w:val="hybridMultilevel"/>
    <w:tmpl w:val="8772BDEA"/>
    <w:lvl w:ilvl="0" w:tplc="437C7D6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2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286DB5"/>
    <w:multiLevelType w:val="singleLevel"/>
    <w:tmpl w:val="EC424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F9E0E7A"/>
    <w:multiLevelType w:val="hybridMultilevel"/>
    <w:tmpl w:val="2C982A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FA61CD4"/>
    <w:multiLevelType w:val="hybridMultilevel"/>
    <w:tmpl w:val="345E4680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9B5695"/>
    <w:multiLevelType w:val="hybridMultilevel"/>
    <w:tmpl w:val="91E8F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2F07BC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8" w15:restartNumberingAfterBreak="0">
    <w:nsid w:val="37003DE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74C0EE6"/>
    <w:multiLevelType w:val="hybridMultilevel"/>
    <w:tmpl w:val="D4F8A8FA"/>
    <w:lvl w:ilvl="0" w:tplc="50E6E77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76F4D3F"/>
    <w:multiLevelType w:val="hybridMultilevel"/>
    <w:tmpl w:val="46A83138"/>
    <w:lvl w:ilvl="0" w:tplc="1A7C5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AE094A"/>
    <w:multiLevelType w:val="hybridMultilevel"/>
    <w:tmpl w:val="73EC95DC"/>
    <w:lvl w:ilvl="0" w:tplc="27FA21E4">
      <w:start w:val="1"/>
      <w:numFmt w:val="decimal"/>
      <w:lvlText w:val="%1."/>
      <w:lvlJc w:val="left"/>
      <w:pPr>
        <w:ind w:left="1094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2" w15:restartNumberingAfterBreak="0">
    <w:nsid w:val="3E2C53DB"/>
    <w:multiLevelType w:val="hybridMultilevel"/>
    <w:tmpl w:val="7910BE02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50999"/>
    <w:multiLevelType w:val="hybridMultilevel"/>
    <w:tmpl w:val="0588963A"/>
    <w:lvl w:ilvl="0" w:tplc="0419000F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24" w15:restartNumberingAfterBreak="0">
    <w:nsid w:val="44053E86"/>
    <w:multiLevelType w:val="hybridMultilevel"/>
    <w:tmpl w:val="08A62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343198"/>
    <w:multiLevelType w:val="hybridMultilevel"/>
    <w:tmpl w:val="B4BC0B3A"/>
    <w:lvl w:ilvl="0" w:tplc="1A7C5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A7C53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874CD"/>
    <w:multiLevelType w:val="hybridMultilevel"/>
    <w:tmpl w:val="E1FE82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D54F37"/>
    <w:multiLevelType w:val="hybridMultilevel"/>
    <w:tmpl w:val="4BE4D078"/>
    <w:lvl w:ilvl="0" w:tplc="362699CA">
      <w:start w:val="1"/>
      <w:numFmt w:val="decimal"/>
      <w:lvlText w:val="%1."/>
      <w:lvlJc w:val="left"/>
      <w:pPr>
        <w:ind w:left="28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1F88BF8">
      <w:numFmt w:val="bullet"/>
      <w:lvlText w:val="•"/>
      <w:lvlJc w:val="left"/>
      <w:pPr>
        <w:ind w:left="1244" w:hanging="708"/>
      </w:pPr>
      <w:rPr>
        <w:rFonts w:hint="default"/>
        <w:lang w:val="uk-UA" w:eastAsia="en-US" w:bidi="ar-SA"/>
      </w:rPr>
    </w:lvl>
    <w:lvl w:ilvl="2" w:tplc="1B40BD08">
      <w:numFmt w:val="bullet"/>
      <w:lvlText w:val="•"/>
      <w:lvlJc w:val="left"/>
      <w:pPr>
        <w:ind w:left="2208" w:hanging="708"/>
      </w:pPr>
      <w:rPr>
        <w:rFonts w:hint="default"/>
        <w:lang w:val="uk-UA" w:eastAsia="en-US" w:bidi="ar-SA"/>
      </w:rPr>
    </w:lvl>
    <w:lvl w:ilvl="3" w:tplc="90B61CB4">
      <w:numFmt w:val="bullet"/>
      <w:lvlText w:val="•"/>
      <w:lvlJc w:val="left"/>
      <w:pPr>
        <w:ind w:left="3173" w:hanging="708"/>
      </w:pPr>
      <w:rPr>
        <w:rFonts w:hint="default"/>
        <w:lang w:val="uk-UA" w:eastAsia="en-US" w:bidi="ar-SA"/>
      </w:rPr>
    </w:lvl>
    <w:lvl w:ilvl="4" w:tplc="9D7C117C">
      <w:numFmt w:val="bullet"/>
      <w:lvlText w:val="•"/>
      <w:lvlJc w:val="left"/>
      <w:pPr>
        <w:ind w:left="4137" w:hanging="708"/>
      </w:pPr>
      <w:rPr>
        <w:rFonts w:hint="default"/>
        <w:lang w:val="uk-UA" w:eastAsia="en-US" w:bidi="ar-SA"/>
      </w:rPr>
    </w:lvl>
    <w:lvl w:ilvl="5" w:tplc="31BA3B26">
      <w:numFmt w:val="bullet"/>
      <w:lvlText w:val="•"/>
      <w:lvlJc w:val="left"/>
      <w:pPr>
        <w:ind w:left="5101" w:hanging="708"/>
      </w:pPr>
      <w:rPr>
        <w:rFonts w:hint="default"/>
        <w:lang w:val="uk-UA" w:eastAsia="en-US" w:bidi="ar-SA"/>
      </w:rPr>
    </w:lvl>
    <w:lvl w:ilvl="6" w:tplc="93489F76">
      <w:numFmt w:val="bullet"/>
      <w:lvlText w:val="•"/>
      <w:lvlJc w:val="left"/>
      <w:pPr>
        <w:ind w:left="6066" w:hanging="708"/>
      </w:pPr>
      <w:rPr>
        <w:rFonts w:hint="default"/>
        <w:lang w:val="uk-UA" w:eastAsia="en-US" w:bidi="ar-SA"/>
      </w:rPr>
    </w:lvl>
    <w:lvl w:ilvl="7" w:tplc="100CFF6E">
      <w:numFmt w:val="bullet"/>
      <w:lvlText w:val="•"/>
      <w:lvlJc w:val="left"/>
      <w:pPr>
        <w:ind w:left="7030" w:hanging="708"/>
      </w:pPr>
      <w:rPr>
        <w:rFonts w:hint="default"/>
        <w:lang w:val="uk-UA" w:eastAsia="en-US" w:bidi="ar-SA"/>
      </w:rPr>
    </w:lvl>
    <w:lvl w:ilvl="8" w:tplc="ACA47A82">
      <w:numFmt w:val="bullet"/>
      <w:lvlText w:val="•"/>
      <w:lvlJc w:val="left"/>
      <w:pPr>
        <w:ind w:left="7994" w:hanging="708"/>
      </w:pPr>
      <w:rPr>
        <w:rFonts w:hint="default"/>
        <w:lang w:val="uk-UA" w:eastAsia="en-US" w:bidi="ar-SA"/>
      </w:rPr>
    </w:lvl>
  </w:abstractNum>
  <w:abstractNum w:abstractNumId="28" w15:restartNumberingAfterBreak="0">
    <w:nsid w:val="476D6B46"/>
    <w:multiLevelType w:val="multilevel"/>
    <w:tmpl w:val="7EFE6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EE60931"/>
    <w:multiLevelType w:val="hybridMultilevel"/>
    <w:tmpl w:val="6E5C2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363A31"/>
    <w:multiLevelType w:val="hybridMultilevel"/>
    <w:tmpl w:val="F198FBC4"/>
    <w:lvl w:ilvl="0" w:tplc="1A7C5318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" w15:restartNumberingAfterBreak="0">
    <w:nsid w:val="52956FEB"/>
    <w:multiLevelType w:val="hybridMultilevel"/>
    <w:tmpl w:val="9246F7B8"/>
    <w:lvl w:ilvl="0" w:tplc="46DA79A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B16F47"/>
    <w:multiLevelType w:val="hybridMultilevel"/>
    <w:tmpl w:val="15465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55428B"/>
    <w:multiLevelType w:val="singleLevel"/>
    <w:tmpl w:val="B9CC36D0"/>
    <w:lvl w:ilvl="0">
      <w:start w:val="1"/>
      <w:numFmt w:val="upperRoman"/>
      <w:pStyle w:val="1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4" w15:restartNumberingAfterBreak="0">
    <w:nsid w:val="5E0C46AC"/>
    <w:multiLevelType w:val="hybridMultilevel"/>
    <w:tmpl w:val="0E02BF54"/>
    <w:lvl w:ilvl="0" w:tplc="1A7C531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35" w15:restartNumberingAfterBreak="0">
    <w:nsid w:val="5F4101A8"/>
    <w:multiLevelType w:val="hybridMultilevel"/>
    <w:tmpl w:val="61265046"/>
    <w:lvl w:ilvl="0" w:tplc="A4DE8A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4113606"/>
    <w:multiLevelType w:val="hybridMultilevel"/>
    <w:tmpl w:val="AF62D7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5F06DEB"/>
    <w:multiLevelType w:val="hybridMultilevel"/>
    <w:tmpl w:val="49D28DA6"/>
    <w:lvl w:ilvl="0" w:tplc="1A7C5318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8" w15:restartNumberingAfterBreak="0">
    <w:nsid w:val="67D22603"/>
    <w:multiLevelType w:val="hybridMultilevel"/>
    <w:tmpl w:val="0FF6B132"/>
    <w:lvl w:ilvl="0" w:tplc="9C70F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AC59A7"/>
    <w:multiLevelType w:val="hybridMultilevel"/>
    <w:tmpl w:val="3B50FE82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73752AE9"/>
    <w:multiLevelType w:val="hybridMultilevel"/>
    <w:tmpl w:val="6B2C00E0"/>
    <w:lvl w:ilvl="0" w:tplc="DD4C2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2E12BE"/>
    <w:multiLevelType w:val="hybridMultilevel"/>
    <w:tmpl w:val="83667304"/>
    <w:lvl w:ilvl="0" w:tplc="0588938C">
      <w:start w:val="1"/>
      <w:numFmt w:val="decimal"/>
      <w:lvlText w:val="%1."/>
      <w:lvlJc w:val="left"/>
      <w:pPr>
        <w:ind w:left="84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860ABA6">
      <w:numFmt w:val="bullet"/>
      <w:lvlText w:val="•"/>
      <w:lvlJc w:val="left"/>
      <w:pPr>
        <w:ind w:left="1244" w:hanging="708"/>
      </w:pPr>
      <w:rPr>
        <w:rFonts w:hint="default"/>
        <w:lang w:val="uk-UA" w:eastAsia="en-US" w:bidi="ar-SA"/>
      </w:rPr>
    </w:lvl>
    <w:lvl w:ilvl="2" w:tplc="738C55EC">
      <w:numFmt w:val="bullet"/>
      <w:lvlText w:val="•"/>
      <w:lvlJc w:val="left"/>
      <w:pPr>
        <w:ind w:left="2208" w:hanging="708"/>
      </w:pPr>
      <w:rPr>
        <w:rFonts w:hint="default"/>
        <w:lang w:val="uk-UA" w:eastAsia="en-US" w:bidi="ar-SA"/>
      </w:rPr>
    </w:lvl>
    <w:lvl w:ilvl="3" w:tplc="D9203B4E">
      <w:numFmt w:val="bullet"/>
      <w:lvlText w:val="•"/>
      <w:lvlJc w:val="left"/>
      <w:pPr>
        <w:ind w:left="3173" w:hanging="708"/>
      </w:pPr>
      <w:rPr>
        <w:rFonts w:hint="default"/>
        <w:lang w:val="uk-UA" w:eastAsia="en-US" w:bidi="ar-SA"/>
      </w:rPr>
    </w:lvl>
    <w:lvl w:ilvl="4" w:tplc="98707B3C">
      <w:numFmt w:val="bullet"/>
      <w:lvlText w:val="•"/>
      <w:lvlJc w:val="left"/>
      <w:pPr>
        <w:ind w:left="4137" w:hanging="708"/>
      </w:pPr>
      <w:rPr>
        <w:rFonts w:hint="default"/>
        <w:lang w:val="uk-UA" w:eastAsia="en-US" w:bidi="ar-SA"/>
      </w:rPr>
    </w:lvl>
    <w:lvl w:ilvl="5" w:tplc="17A0A698">
      <w:numFmt w:val="bullet"/>
      <w:lvlText w:val="•"/>
      <w:lvlJc w:val="left"/>
      <w:pPr>
        <w:ind w:left="5101" w:hanging="708"/>
      </w:pPr>
      <w:rPr>
        <w:rFonts w:hint="default"/>
        <w:lang w:val="uk-UA" w:eastAsia="en-US" w:bidi="ar-SA"/>
      </w:rPr>
    </w:lvl>
    <w:lvl w:ilvl="6" w:tplc="85384D2A">
      <w:numFmt w:val="bullet"/>
      <w:lvlText w:val="•"/>
      <w:lvlJc w:val="left"/>
      <w:pPr>
        <w:ind w:left="6066" w:hanging="708"/>
      </w:pPr>
      <w:rPr>
        <w:rFonts w:hint="default"/>
        <w:lang w:val="uk-UA" w:eastAsia="en-US" w:bidi="ar-SA"/>
      </w:rPr>
    </w:lvl>
    <w:lvl w:ilvl="7" w:tplc="92649850">
      <w:numFmt w:val="bullet"/>
      <w:lvlText w:val="•"/>
      <w:lvlJc w:val="left"/>
      <w:pPr>
        <w:ind w:left="7030" w:hanging="708"/>
      </w:pPr>
      <w:rPr>
        <w:rFonts w:hint="default"/>
        <w:lang w:val="uk-UA" w:eastAsia="en-US" w:bidi="ar-SA"/>
      </w:rPr>
    </w:lvl>
    <w:lvl w:ilvl="8" w:tplc="D55A8096">
      <w:numFmt w:val="bullet"/>
      <w:lvlText w:val="•"/>
      <w:lvlJc w:val="left"/>
      <w:pPr>
        <w:ind w:left="7994" w:hanging="708"/>
      </w:pPr>
      <w:rPr>
        <w:rFonts w:hint="default"/>
        <w:lang w:val="uk-UA" w:eastAsia="en-US" w:bidi="ar-SA"/>
      </w:rPr>
    </w:lvl>
  </w:abstractNum>
  <w:abstractNum w:abstractNumId="42" w15:restartNumberingAfterBreak="0">
    <w:nsid w:val="7BC7523E"/>
    <w:multiLevelType w:val="hybridMultilevel"/>
    <w:tmpl w:val="2D580BD0"/>
    <w:lvl w:ilvl="0" w:tplc="A6B05BD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1"/>
  </w:num>
  <w:num w:numId="2">
    <w:abstractNumId w:val="6"/>
  </w:num>
  <w:num w:numId="3">
    <w:abstractNumId w:val="9"/>
  </w:num>
  <w:num w:numId="4">
    <w:abstractNumId w:val="3"/>
  </w:num>
  <w:num w:numId="5">
    <w:abstractNumId w:val="19"/>
  </w:num>
  <w:num w:numId="6">
    <w:abstractNumId w:val="34"/>
  </w:num>
  <w:num w:numId="7">
    <w:abstractNumId w:val="20"/>
  </w:num>
  <w:num w:numId="8">
    <w:abstractNumId w:val="25"/>
  </w:num>
  <w:num w:numId="9">
    <w:abstractNumId w:val="13"/>
  </w:num>
  <w:num w:numId="10">
    <w:abstractNumId w:val="21"/>
  </w:num>
  <w:num w:numId="11">
    <w:abstractNumId w:val="11"/>
  </w:num>
  <w:num w:numId="12">
    <w:abstractNumId w:val="7"/>
  </w:num>
  <w:num w:numId="13">
    <w:abstractNumId w:val="33"/>
    <w:lvlOverride w:ilvl="0">
      <w:startOverride w:val="1"/>
    </w:lvlOverride>
  </w:num>
  <w:num w:numId="14">
    <w:abstractNumId w:val="2"/>
    <w:lvlOverride w:ilvl="0">
      <w:startOverride w:val="2"/>
    </w:lvlOverride>
  </w:num>
  <w:num w:numId="15">
    <w:abstractNumId w:val="18"/>
  </w:num>
  <w:num w:numId="16">
    <w:abstractNumId w:val="30"/>
  </w:num>
  <w:num w:numId="17">
    <w:abstractNumId w:val="37"/>
  </w:num>
  <w:num w:numId="18">
    <w:abstractNumId w:val="24"/>
  </w:num>
  <w:num w:numId="19">
    <w:abstractNumId w:val="0"/>
  </w:num>
  <w:num w:numId="20">
    <w:abstractNumId w:val="23"/>
  </w:num>
  <w:num w:numId="21">
    <w:abstractNumId w:val="28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4"/>
  </w:num>
  <w:num w:numId="25">
    <w:abstractNumId w:val="40"/>
  </w:num>
  <w:num w:numId="26">
    <w:abstractNumId w:val="17"/>
  </w:num>
  <w:num w:numId="27">
    <w:abstractNumId w:val="36"/>
  </w:num>
  <w:num w:numId="28">
    <w:abstractNumId w:val="38"/>
  </w:num>
  <w:num w:numId="29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15"/>
  </w:num>
  <w:num w:numId="35">
    <w:abstractNumId w:val="35"/>
  </w:num>
  <w:num w:numId="36">
    <w:abstractNumId w:val="22"/>
  </w:num>
  <w:num w:numId="37">
    <w:abstractNumId w:val="14"/>
  </w:num>
  <w:num w:numId="38">
    <w:abstractNumId w:val="39"/>
  </w:num>
  <w:num w:numId="39">
    <w:abstractNumId w:val="29"/>
  </w:num>
  <w:num w:numId="40">
    <w:abstractNumId w:val="8"/>
  </w:num>
  <w:num w:numId="41">
    <w:abstractNumId w:val="5"/>
  </w:num>
  <w:num w:numId="42">
    <w:abstractNumId w:val="32"/>
  </w:num>
  <w:num w:numId="43">
    <w:abstractNumId w:val="16"/>
  </w:num>
  <w:num w:numId="44">
    <w:abstractNumId w:val="1"/>
  </w:num>
  <w:num w:numId="45">
    <w:abstractNumId w:val="41"/>
  </w:num>
  <w:num w:numId="46">
    <w:abstractNumId w:val="27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CB2"/>
    <w:rsid w:val="00001FB9"/>
    <w:rsid w:val="00002740"/>
    <w:rsid w:val="000047A1"/>
    <w:rsid w:val="00006185"/>
    <w:rsid w:val="00011310"/>
    <w:rsid w:val="00012C66"/>
    <w:rsid w:val="0001426F"/>
    <w:rsid w:val="000144F6"/>
    <w:rsid w:val="000154F6"/>
    <w:rsid w:val="00016A2D"/>
    <w:rsid w:val="00021F1D"/>
    <w:rsid w:val="00022983"/>
    <w:rsid w:val="00022A80"/>
    <w:rsid w:val="000232CD"/>
    <w:rsid w:val="000378AC"/>
    <w:rsid w:val="00044234"/>
    <w:rsid w:val="00046213"/>
    <w:rsid w:val="00047762"/>
    <w:rsid w:val="00047A17"/>
    <w:rsid w:val="00052CC2"/>
    <w:rsid w:val="00053BAD"/>
    <w:rsid w:val="00056332"/>
    <w:rsid w:val="000700A9"/>
    <w:rsid w:val="00070BE9"/>
    <w:rsid w:val="00074F1B"/>
    <w:rsid w:val="00077614"/>
    <w:rsid w:val="00081655"/>
    <w:rsid w:val="00085A9F"/>
    <w:rsid w:val="00085F80"/>
    <w:rsid w:val="00086736"/>
    <w:rsid w:val="000879A7"/>
    <w:rsid w:val="0009068C"/>
    <w:rsid w:val="000907A1"/>
    <w:rsid w:val="0009150F"/>
    <w:rsid w:val="000917C8"/>
    <w:rsid w:val="00092047"/>
    <w:rsid w:val="000A1D87"/>
    <w:rsid w:val="000A3242"/>
    <w:rsid w:val="000A3C66"/>
    <w:rsid w:val="000A5234"/>
    <w:rsid w:val="000A5CE3"/>
    <w:rsid w:val="000A711A"/>
    <w:rsid w:val="000B43DC"/>
    <w:rsid w:val="000B68C3"/>
    <w:rsid w:val="000B6A7D"/>
    <w:rsid w:val="000C696F"/>
    <w:rsid w:val="000D4425"/>
    <w:rsid w:val="000D5A9E"/>
    <w:rsid w:val="000E21CE"/>
    <w:rsid w:val="000F0293"/>
    <w:rsid w:val="000F0EC6"/>
    <w:rsid w:val="000F4709"/>
    <w:rsid w:val="000F6577"/>
    <w:rsid w:val="00100D8E"/>
    <w:rsid w:val="00103561"/>
    <w:rsid w:val="0010517E"/>
    <w:rsid w:val="001066AD"/>
    <w:rsid w:val="001073E7"/>
    <w:rsid w:val="00114090"/>
    <w:rsid w:val="00114CE8"/>
    <w:rsid w:val="001163C3"/>
    <w:rsid w:val="00120939"/>
    <w:rsid w:val="00120C9B"/>
    <w:rsid w:val="00125D99"/>
    <w:rsid w:val="0012738E"/>
    <w:rsid w:val="00127626"/>
    <w:rsid w:val="0013233F"/>
    <w:rsid w:val="001327C6"/>
    <w:rsid w:val="00134153"/>
    <w:rsid w:val="00142E91"/>
    <w:rsid w:val="0014392C"/>
    <w:rsid w:val="00143B59"/>
    <w:rsid w:val="00144836"/>
    <w:rsid w:val="00147AB7"/>
    <w:rsid w:val="00150703"/>
    <w:rsid w:val="001520E3"/>
    <w:rsid w:val="00157C0F"/>
    <w:rsid w:val="00165079"/>
    <w:rsid w:val="00165F54"/>
    <w:rsid w:val="00165FC6"/>
    <w:rsid w:val="00170A7D"/>
    <w:rsid w:val="00170D8E"/>
    <w:rsid w:val="00171596"/>
    <w:rsid w:val="001728CA"/>
    <w:rsid w:val="001730F7"/>
    <w:rsid w:val="001735B8"/>
    <w:rsid w:val="001738AD"/>
    <w:rsid w:val="00175409"/>
    <w:rsid w:val="00181D21"/>
    <w:rsid w:val="00183090"/>
    <w:rsid w:val="001830B1"/>
    <w:rsid w:val="00184B05"/>
    <w:rsid w:val="00186064"/>
    <w:rsid w:val="00190C6B"/>
    <w:rsid w:val="001927B4"/>
    <w:rsid w:val="0019386C"/>
    <w:rsid w:val="001A0F6D"/>
    <w:rsid w:val="001A2CB2"/>
    <w:rsid w:val="001A777A"/>
    <w:rsid w:val="001B17E7"/>
    <w:rsid w:val="001B3E77"/>
    <w:rsid w:val="001B599E"/>
    <w:rsid w:val="001B7E8F"/>
    <w:rsid w:val="001C1851"/>
    <w:rsid w:val="001C4B1B"/>
    <w:rsid w:val="001C62AE"/>
    <w:rsid w:val="001C76B4"/>
    <w:rsid w:val="001D07D1"/>
    <w:rsid w:val="001D07ED"/>
    <w:rsid w:val="001D08ED"/>
    <w:rsid w:val="001E00BD"/>
    <w:rsid w:val="001E68B5"/>
    <w:rsid w:val="001F03DB"/>
    <w:rsid w:val="001F0B27"/>
    <w:rsid w:val="001F0CF0"/>
    <w:rsid w:val="001F1184"/>
    <w:rsid w:val="001F1EDE"/>
    <w:rsid w:val="001F2B07"/>
    <w:rsid w:val="001F53D6"/>
    <w:rsid w:val="002013FB"/>
    <w:rsid w:val="00202715"/>
    <w:rsid w:val="00206FC7"/>
    <w:rsid w:val="00210FD2"/>
    <w:rsid w:val="00221730"/>
    <w:rsid w:val="00222F4C"/>
    <w:rsid w:val="00224032"/>
    <w:rsid w:val="00230565"/>
    <w:rsid w:val="00230995"/>
    <w:rsid w:val="00234899"/>
    <w:rsid w:val="00235036"/>
    <w:rsid w:val="0023509C"/>
    <w:rsid w:val="00237CBF"/>
    <w:rsid w:val="002416F9"/>
    <w:rsid w:val="002423F9"/>
    <w:rsid w:val="002426AE"/>
    <w:rsid w:val="00242A0C"/>
    <w:rsid w:val="00246015"/>
    <w:rsid w:val="0025102F"/>
    <w:rsid w:val="00257187"/>
    <w:rsid w:val="002603FE"/>
    <w:rsid w:val="00260FAC"/>
    <w:rsid w:val="00267133"/>
    <w:rsid w:val="0027254E"/>
    <w:rsid w:val="00272632"/>
    <w:rsid w:val="00272B86"/>
    <w:rsid w:val="00274A1A"/>
    <w:rsid w:val="002818A2"/>
    <w:rsid w:val="00284252"/>
    <w:rsid w:val="002862D0"/>
    <w:rsid w:val="00291233"/>
    <w:rsid w:val="00294B58"/>
    <w:rsid w:val="00297660"/>
    <w:rsid w:val="002A0EE5"/>
    <w:rsid w:val="002A4466"/>
    <w:rsid w:val="002B53AC"/>
    <w:rsid w:val="002B7DEA"/>
    <w:rsid w:val="002C1F03"/>
    <w:rsid w:val="002D6939"/>
    <w:rsid w:val="002E0EF1"/>
    <w:rsid w:val="002E20DF"/>
    <w:rsid w:val="002E3C18"/>
    <w:rsid w:val="002E4863"/>
    <w:rsid w:val="002E6606"/>
    <w:rsid w:val="002F00C4"/>
    <w:rsid w:val="002F1277"/>
    <w:rsid w:val="002F6A4E"/>
    <w:rsid w:val="002F7572"/>
    <w:rsid w:val="00304367"/>
    <w:rsid w:val="00305885"/>
    <w:rsid w:val="003063BC"/>
    <w:rsid w:val="00307649"/>
    <w:rsid w:val="003079C0"/>
    <w:rsid w:val="00311CA5"/>
    <w:rsid w:val="00311CFD"/>
    <w:rsid w:val="00311FE7"/>
    <w:rsid w:val="0032255C"/>
    <w:rsid w:val="00326B84"/>
    <w:rsid w:val="0032771B"/>
    <w:rsid w:val="00327F86"/>
    <w:rsid w:val="003331EE"/>
    <w:rsid w:val="0033342A"/>
    <w:rsid w:val="00333E06"/>
    <w:rsid w:val="003346CA"/>
    <w:rsid w:val="00334CDE"/>
    <w:rsid w:val="00334DD9"/>
    <w:rsid w:val="00337235"/>
    <w:rsid w:val="003475EB"/>
    <w:rsid w:val="003479B5"/>
    <w:rsid w:val="003504B6"/>
    <w:rsid w:val="003555F2"/>
    <w:rsid w:val="00364E6C"/>
    <w:rsid w:val="00370842"/>
    <w:rsid w:val="003712E9"/>
    <w:rsid w:val="00371AF4"/>
    <w:rsid w:val="003725F7"/>
    <w:rsid w:val="003726A8"/>
    <w:rsid w:val="003828B9"/>
    <w:rsid w:val="0038499B"/>
    <w:rsid w:val="0038539E"/>
    <w:rsid w:val="0039038B"/>
    <w:rsid w:val="00392781"/>
    <w:rsid w:val="003935D9"/>
    <w:rsid w:val="00393C0E"/>
    <w:rsid w:val="00395281"/>
    <w:rsid w:val="00397C34"/>
    <w:rsid w:val="003A1179"/>
    <w:rsid w:val="003A1292"/>
    <w:rsid w:val="003A2CA1"/>
    <w:rsid w:val="003A31A2"/>
    <w:rsid w:val="003A5CC4"/>
    <w:rsid w:val="003A6515"/>
    <w:rsid w:val="003A6C51"/>
    <w:rsid w:val="003A7440"/>
    <w:rsid w:val="003B1E41"/>
    <w:rsid w:val="003B5029"/>
    <w:rsid w:val="003B7658"/>
    <w:rsid w:val="003C0756"/>
    <w:rsid w:val="003C35C7"/>
    <w:rsid w:val="003C43B2"/>
    <w:rsid w:val="003C71BB"/>
    <w:rsid w:val="003D05EA"/>
    <w:rsid w:val="003D17C1"/>
    <w:rsid w:val="003D3997"/>
    <w:rsid w:val="003D694A"/>
    <w:rsid w:val="003D6AE9"/>
    <w:rsid w:val="003E13EB"/>
    <w:rsid w:val="003E4FDE"/>
    <w:rsid w:val="003E539E"/>
    <w:rsid w:val="003E6BDD"/>
    <w:rsid w:val="003E75B9"/>
    <w:rsid w:val="003E7B3A"/>
    <w:rsid w:val="003F31C5"/>
    <w:rsid w:val="003F3C36"/>
    <w:rsid w:val="003F450C"/>
    <w:rsid w:val="00403C91"/>
    <w:rsid w:val="00404D05"/>
    <w:rsid w:val="0040788D"/>
    <w:rsid w:val="00407B1F"/>
    <w:rsid w:val="00410B5E"/>
    <w:rsid w:val="00412279"/>
    <w:rsid w:val="00412B75"/>
    <w:rsid w:val="00415588"/>
    <w:rsid w:val="0041738E"/>
    <w:rsid w:val="004249DE"/>
    <w:rsid w:val="004256DB"/>
    <w:rsid w:val="00430338"/>
    <w:rsid w:val="004305EE"/>
    <w:rsid w:val="00434EC3"/>
    <w:rsid w:val="004414B4"/>
    <w:rsid w:val="004516DA"/>
    <w:rsid w:val="0045333E"/>
    <w:rsid w:val="00457352"/>
    <w:rsid w:val="004603EF"/>
    <w:rsid w:val="00461D51"/>
    <w:rsid w:val="004627B9"/>
    <w:rsid w:val="004642CB"/>
    <w:rsid w:val="004648C4"/>
    <w:rsid w:val="004652B5"/>
    <w:rsid w:val="00466918"/>
    <w:rsid w:val="00467798"/>
    <w:rsid w:val="00470972"/>
    <w:rsid w:val="00470D7F"/>
    <w:rsid w:val="0047123A"/>
    <w:rsid w:val="00474F44"/>
    <w:rsid w:val="004757D5"/>
    <w:rsid w:val="00475A36"/>
    <w:rsid w:val="00480BB3"/>
    <w:rsid w:val="00483281"/>
    <w:rsid w:val="00483867"/>
    <w:rsid w:val="004A373E"/>
    <w:rsid w:val="004A6BF3"/>
    <w:rsid w:val="004B0968"/>
    <w:rsid w:val="004B2A85"/>
    <w:rsid w:val="004B5FEF"/>
    <w:rsid w:val="004B6A6B"/>
    <w:rsid w:val="004B7124"/>
    <w:rsid w:val="004C0EE1"/>
    <w:rsid w:val="004C3BBF"/>
    <w:rsid w:val="004C3BCB"/>
    <w:rsid w:val="004C40DC"/>
    <w:rsid w:val="004C6524"/>
    <w:rsid w:val="004D0704"/>
    <w:rsid w:val="004D07CF"/>
    <w:rsid w:val="004D3FFC"/>
    <w:rsid w:val="004D5D9B"/>
    <w:rsid w:val="004D5F30"/>
    <w:rsid w:val="004E174D"/>
    <w:rsid w:val="004E5C4A"/>
    <w:rsid w:val="004F177F"/>
    <w:rsid w:val="00501E6E"/>
    <w:rsid w:val="00504E9F"/>
    <w:rsid w:val="00505370"/>
    <w:rsid w:val="005059C3"/>
    <w:rsid w:val="00514463"/>
    <w:rsid w:val="0051520B"/>
    <w:rsid w:val="00517D06"/>
    <w:rsid w:val="00520591"/>
    <w:rsid w:val="00521C86"/>
    <w:rsid w:val="0052526C"/>
    <w:rsid w:val="00532246"/>
    <w:rsid w:val="005426B1"/>
    <w:rsid w:val="005450BD"/>
    <w:rsid w:val="00545DCF"/>
    <w:rsid w:val="00546074"/>
    <w:rsid w:val="00547450"/>
    <w:rsid w:val="005475B4"/>
    <w:rsid w:val="00547A75"/>
    <w:rsid w:val="00551B84"/>
    <w:rsid w:val="00553FB2"/>
    <w:rsid w:val="0055468C"/>
    <w:rsid w:val="00555EDD"/>
    <w:rsid w:val="00560091"/>
    <w:rsid w:val="00563599"/>
    <w:rsid w:val="005706ED"/>
    <w:rsid w:val="00570B03"/>
    <w:rsid w:val="00575341"/>
    <w:rsid w:val="00577AF7"/>
    <w:rsid w:val="00584A3D"/>
    <w:rsid w:val="00590BC3"/>
    <w:rsid w:val="00592C3A"/>
    <w:rsid w:val="00595854"/>
    <w:rsid w:val="005A1F08"/>
    <w:rsid w:val="005A4EBA"/>
    <w:rsid w:val="005A6842"/>
    <w:rsid w:val="005B0248"/>
    <w:rsid w:val="005B2B27"/>
    <w:rsid w:val="005B2FF7"/>
    <w:rsid w:val="005B4C0F"/>
    <w:rsid w:val="005B546C"/>
    <w:rsid w:val="005B5F0C"/>
    <w:rsid w:val="005C243E"/>
    <w:rsid w:val="005C275E"/>
    <w:rsid w:val="005C2BFF"/>
    <w:rsid w:val="005C2F2B"/>
    <w:rsid w:val="005C4322"/>
    <w:rsid w:val="005C5753"/>
    <w:rsid w:val="005C6638"/>
    <w:rsid w:val="005C6D95"/>
    <w:rsid w:val="005D36E5"/>
    <w:rsid w:val="005D38A8"/>
    <w:rsid w:val="005D47B5"/>
    <w:rsid w:val="005D5AB1"/>
    <w:rsid w:val="005D6914"/>
    <w:rsid w:val="005D75AF"/>
    <w:rsid w:val="005E028C"/>
    <w:rsid w:val="005E37B9"/>
    <w:rsid w:val="005E405D"/>
    <w:rsid w:val="005E652A"/>
    <w:rsid w:val="005F042C"/>
    <w:rsid w:val="005F1729"/>
    <w:rsid w:val="006003CB"/>
    <w:rsid w:val="00600724"/>
    <w:rsid w:val="00604509"/>
    <w:rsid w:val="006052A2"/>
    <w:rsid w:val="00605A1E"/>
    <w:rsid w:val="00605F95"/>
    <w:rsid w:val="00611548"/>
    <w:rsid w:val="006120E3"/>
    <w:rsid w:val="00613CF9"/>
    <w:rsid w:val="00615A68"/>
    <w:rsid w:val="00617752"/>
    <w:rsid w:val="00620F2C"/>
    <w:rsid w:val="00621265"/>
    <w:rsid w:val="006253F5"/>
    <w:rsid w:val="00631A6B"/>
    <w:rsid w:val="00631F6B"/>
    <w:rsid w:val="006358CB"/>
    <w:rsid w:val="006358E9"/>
    <w:rsid w:val="006368FE"/>
    <w:rsid w:val="006376AD"/>
    <w:rsid w:val="006400C7"/>
    <w:rsid w:val="0064282B"/>
    <w:rsid w:val="00651DBC"/>
    <w:rsid w:val="0066026B"/>
    <w:rsid w:val="00665BDF"/>
    <w:rsid w:val="00670190"/>
    <w:rsid w:val="00670D52"/>
    <w:rsid w:val="00671B57"/>
    <w:rsid w:val="00672C3F"/>
    <w:rsid w:val="00672CB3"/>
    <w:rsid w:val="00676AF2"/>
    <w:rsid w:val="00677A48"/>
    <w:rsid w:val="00683A6F"/>
    <w:rsid w:val="00684B41"/>
    <w:rsid w:val="00687C36"/>
    <w:rsid w:val="00694A88"/>
    <w:rsid w:val="00695EF6"/>
    <w:rsid w:val="006A2A7C"/>
    <w:rsid w:val="006A2F5A"/>
    <w:rsid w:val="006A3EB7"/>
    <w:rsid w:val="006B0D4B"/>
    <w:rsid w:val="006B23FA"/>
    <w:rsid w:val="006B3457"/>
    <w:rsid w:val="006B6A0E"/>
    <w:rsid w:val="006C2F63"/>
    <w:rsid w:val="006C4E4A"/>
    <w:rsid w:val="006C533B"/>
    <w:rsid w:val="006C6771"/>
    <w:rsid w:val="006D373F"/>
    <w:rsid w:val="006D3EC2"/>
    <w:rsid w:val="006D3FB5"/>
    <w:rsid w:val="006D5AAA"/>
    <w:rsid w:val="006E1E65"/>
    <w:rsid w:val="006E324E"/>
    <w:rsid w:val="006E40BF"/>
    <w:rsid w:val="006F1639"/>
    <w:rsid w:val="006F1DEF"/>
    <w:rsid w:val="006F2A37"/>
    <w:rsid w:val="006F2D94"/>
    <w:rsid w:val="006F4773"/>
    <w:rsid w:val="006F4F43"/>
    <w:rsid w:val="006F593C"/>
    <w:rsid w:val="006F7687"/>
    <w:rsid w:val="00700F66"/>
    <w:rsid w:val="00703773"/>
    <w:rsid w:val="00705031"/>
    <w:rsid w:val="00707467"/>
    <w:rsid w:val="0071364E"/>
    <w:rsid w:val="00713847"/>
    <w:rsid w:val="007138AE"/>
    <w:rsid w:val="00713984"/>
    <w:rsid w:val="007227DC"/>
    <w:rsid w:val="00723AF9"/>
    <w:rsid w:val="00723B26"/>
    <w:rsid w:val="00724818"/>
    <w:rsid w:val="00724DF9"/>
    <w:rsid w:val="00725324"/>
    <w:rsid w:val="00725327"/>
    <w:rsid w:val="00732029"/>
    <w:rsid w:val="00732143"/>
    <w:rsid w:val="00732AA9"/>
    <w:rsid w:val="00732EE3"/>
    <w:rsid w:val="007420EA"/>
    <w:rsid w:val="00743AE3"/>
    <w:rsid w:val="00745A3D"/>
    <w:rsid w:val="00746404"/>
    <w:rsid w:val="00747764"/>
    <w:rsid w:val="0075124C"/>
    <w:rsid w:val="00752745"/>
    <w:rsid w:val="00756CC1"/>
    <w:rsid w:val="00760ECC"/>
    <w:rsid w:val="0076207B"/>
    <w:rsid w:val="00763160"/>
    <w:rsid w:val="0076418B"/>
    <w:rsid w:val="00764CA9"/>
    <w:rsid w:val="00770A95"/>
    <w:rsid w:val="00770D52"/>
    <w:rsid w:val="00772493"/>
    <w:rsid w:val="00772859"/>
    <w:rsid w:val="00772995"/>
    <w:rsid w:val="00772C26"/>
    <w:rsid w:val="00772D53"/>
    <w:rsid w:val="00773B33"/>
    <w:rsid w:val="00774B35"/>
    <w:rsid w:val="00774CC4"/>
    <w:rsid w:val="007750B1"/>
    <w:rsid w:val="00776025"/>
    <w:rsid w:val="0077646A"/>
    <w:rsid w:val="0078195D"/>
    <w:rsid w:val="007829D9"/>
    <w:rsid w:val="00783853"/>
    <w:rsid w:val="00786876"/>
    <w:rsid w:val="00790708"/>
    <w:rsid w:val="00793C72"/>
    <w:rsid w:val="00795212"/>
    <w:rsid w:val="00797C75"/>
    <w:rsid w:val="007A03CC"/>
    <w:rsid w:val="007A099A"/>
    <w:rsid w:val="007A50FD"/>
    <w:rsid w:val="007A67D1"/>
    <w:rsid w:val="007A6AE7"/>
    <w:rsid w:val="007A7D01"/>
    <w:rsid w:val="007B7F42"/>
    <w:rsid w:val="007C3020"/>
    <w:rsid w:val="007C50B7"/>
    <w:rsid w:val="007C583B"/>
    <w:rsid w:val="007C5A7E"/>
    <w:rsid w:val="007C5D78"/>
    <w:rsid w:val="007C72E9"/>
    <w:rsid w:val="007C74E0"/>
    <w:rsid w:val="007D2A93"/>
    <w:rsid w:val="007D3428"/>
    <w:rsid w:val="007D42FD"/>
    <w:rsid w:val="007D78CB"/>
    <w:rsid w:val="007F0CBF"/>
    <w:rsid w:val="007F3DA4"/>
    <w:rsid w:val="007F435D"/>
    <w:rsid w:val="007F554B"/>
    <w:rsid w:val="008029C0"/>
    <w:rsid w:val="0080367C"/>
    <w:rsid w:val="00812782"/>
    <w:rsid w:val="00814F6B"/>
    <w:rsid w:val="00820152"/>
    <w:rsid w:val="00821103"/>
    <w:rsid w:val="00822AF4"/>
    <w:rsid w:val="0082586F"/>
    <w:rsid w:val="00830271"/>
    <w:rsid w:val="00831E73"/>
    <w:rsid w:val="00832D09"/>
    <w:rsid w:val="00836721"/>
    <w:rsid w:val="00836841"/>
    <w:rsid w:val="00836D4F"/>
    <w:rsid w:val="008400B6"/>
    <w:rsid w:val="00841CC2"/>
    <w:rsid w:val="00843370"/>
    <w:rsid w:val="00845764"/>
    <w:rsid w:val="00845E5B"/>
    <w:rsid w:val="0084686B"/>
    <w:rsid w:val="008510E5"/>
    <w:rsid w:val="0085250F"/>
    <w:rsid w:val="008542D5"/>
    <w:rsid w:val="00855E98"/>
    <w:rsid w:val="00860AF8"/>
    <w:rsid w:val="00862794"/>
    <w:rsid w:val="008656D8"/>
    <w:rsid w:val="008657CB"/>
    <w:rsid w:val="008664FF"/>
    <w:rsid w:val="00871E9B"/>
    <w:rsid w:val="00871FC1"/>
    <w:rsid w:val="008723B0"/>
    <w:rsid w:val="00872C7F"/>
    <w:rsid w:val="00877AE1"/>
    <w:rsid w:val="0088131F"/>
    <w:rsid w:val="00884906"/>
    <w:rsid w:val="0089203B"/>
    <w:rsid w:val="008972AB"/>
    <w:rsid w:val="008A3DA5"/>
    <w:rsid w:val="008A3EB9"/>
    <w:rsid w:val="008A606A"/>
    <w:rsid w:val="008A73B2"/>
    <w:rsid w:val="008B233D"/>
    <w:rsid w:val="008B5BE4"/>
    <w:rsid w:val="008C047E"/>
    <w:rsid w:val="008C074A"/>
    <w:rsid w:val="008C1D9D"/>
    <w:rsid w:val="008C44EB"/>
    <w:rsid w:val="008D2393"/>
    <w:rsid w:val="008D3708"/>
    <w:rsid w:val="008D48E1"/>
    <w:rsid w:val="008D5E58"/>
    <w:rsid w:val="008D6B32"/>
    <w:rsid w:val="008E154E"/>
    <w:rsid w:val="008E332A"/>
    <w:rsid w:val="008E3C0B"/>
    <w:rsid w:val="008E450F"/>
    <w:rsid w:val="008E7C91"/>
    <w:rsid w:val="008E7E62"/>
    <w:rsid w:val="008F37BB"/>
    <w:rsid w:val="008F4797"/>
    <w:rsid w:val="008F7826"/>
    <w:rsid w:val="00901931"/>
    <w:rsid w:val="00901C31"/>
    <w:rsid w:val="009021C7"/>
    <w:rsid w:val="00910A8B"/>
    <w:rsid w:val="00911EDC"/>
    <w:rsid w:val="009124A1"/>
    <w:rsid w:val="009124B9"/>
    <w:rsid w:val="009130C2"/>
    <w:rsid w:val="00914348"/>
    <w:rsid w:val="00922A67"/>
    <w:rsid w:val="00923363"/>
    <w:rsid w:val="009276E4"/>
    <w:rsid w:val="00937F51"/>
    <w:rsid w:val="00941CDA"/>
    <w:rsid w:val="00942E1F"/>
    <w:rsid w:val="00945E7D"/>
    <w:rsid w:val="00946F16"/>
    <w:rsid w:val="009506DF"/>
    <w:rsid w:val="0095088F"/>
    <w:rsid w:val="0095579A"/>
    <w:rsid w:val="00955C54"/>
    <w:rsid w:val="0096183E"/>
    <w:rsid w:val="0096568C"/>
    <w:rsid w:val="00966A17"/>
    <w:rsid w:val="009757A0"/>
    <w:rsid w:val="00976B00"/>
    <w:rsid w:val="0099134A"/>
    <w:rsid w:val="00994D73"/>
    <w:rsid w:val="00995D13"/>
    <w:rsid w:val="009A010D"/>
    <w:rsid w:val="009A142E"/>
    <w:rsid w:val="009A22DD"/>
    <w:rsid w:val="009A2724"/>
    <w:rsid w:val="009A3E1F"/>
    <w:rsid w:val="009A4AA7"/>
    <w:rsid w:val="009A4F96"/>
    <w:rsid w:val="009A7F6E"/>
    <w:rsid w:val="009B2663"/>
    <w:rsid w:val="009B2FC4"/>
    <w:rsid w:val="009B3B3F"/>
    <w:rsid w:val="009B47F5"/>
    <w:rsid w:val="009C37B9"/>
    <w:rsid w:val="009C3C3A"/>
    <w:rsid w:val="009C3DC8"/>
    <w:rsid w:val="009C445B"/>
    <w:rsid w:val="009C56D9"/>
    <w:rsid w:val="009D54BC"/>
    <w:rsid w:val="009E015E"/>
    <w:rsid w:val="009E4BFF"/>
    <w:rsid w:val="009F0C69"/>
    <w:rsid w:val="009F0EE3"/>
    <w:rsid w:val="009F13FB"/>
    <w:rsid w:val="009F3F7A"/>
    <w:rsid w:val="009F681D"/>
    <w:rsid w:val="009F7E96"/>
    <w:rsid w:val="009F7F91"/>
    <w:rsid w:val="00A02251"/>
    <w:rsid w:val="00A024CE"/>
    <w:rsid w:val="00A0324A"/>
    <w:rsid w:val="00A04B2A"/>
    <w:rsid w:val="00A07A71"/>
    <w:rsid w:val="00A10F4E"/>
    <w:rsid w:val="00A11CD3"/>
    <w:rsid w:val="00A15B54"/>
    <w:rsid w:val="00A24B82"/>
    <w:rsid w:val="00A3578F"/>
    <w:rsid w:val="00A36060"/>
    <w:rsid w:val="00A364BE"/>
    <w:rsid w:val="00A3741A"/>
    <w:rsid w:val="00A406BF"/>
    <w:rsid w:val="00A463F6"/>
    <w:rsid w:val="00A54B8F"/>
    <w:rsid w:val="00A5512E"/>
    <w:rsid w:val="00A55CF9"/>
    <w:rsid w:val="00A60F76"/>
    <w:rsid w:val="00A67281"/>
    <w:rsid w:val="00A705BF"/>
    <w:rsid w:val="00A713F1"/>
    <w:rsid w:val="00A71703"/>
    <w:rsid w:val="00A73A3F"/>
    <w:rsid w:val="00A75026"/>
    <w:rsid w:val="00A763F4"/>
    <w:rsid w:val="00A76728"/>
    <w:rsid w:val="00A77D55"/>
    <w:rsid w:val="00A801D6"/>
    <w:rsid w:val="00A82D69"/>
    <w:rsid w:val="00A8437C"/>
    <w:rsid w:val="00A84A2A"/>
    <w:rsid w:val="00A900E9"/>
    <w:rsid w:val="00A93DCF"/>
    <w:rsid w:val="00AA2EB0"/>
    <w:rsid w:val="00AA626D"/>
    <w:rsid w:val="00AB655C"/>
    <w:rsid w:val="00AC1E47"/>
    <w:rsid w:val="00AC36EC"/>
    <w:rsid w:val="00AC61FA"/>
    <w:rsid w:val="00AD2CF4"/>
    <w:rsid w:val="00AD4F00"/>
    <w:rsid w:val="00AD7E01"/>
    <w:rsid w:val="00AE3FF7"/>
    <w:rsid w:val="00AF276C"/>
    <w:rsid w:val="00AF4A41"/>
    <w:rsid w:val="00AF4E7D"/>
    <w:rsid w:val="00B0253C"/>
    <w:rsid w:val="00B02734"/>
    <w:rsid w:val="00B02F5E"/>
    <w:rsid w:val="00B043AE"/>
    <w:rsid w:val="00B04915"/>
    <w:rsid w:val="00B04F8C"/>
    <w:rsid w:val="00B05726"/>
    <w:rsid w:val="00B107B2"/>
    <w:rsid w:val="00B11077"/>
    <w:rsid w:val="00B12EA1"/>
    <w:rsid w:val="00B1339B"/>
    <w:rsid w:val="00B136C0"/>
    <w:rsid w:val="00B1399E"/>
    <w:rsid w:val="00B16350"/>
    <w:rsid w:val="00B22D15"/>
    <w:rsid w:val="00B23A54"/>
    <w:rsid w:val="00B24498"/>
    <w:rsid w:val="00B25627"/>
    <w:rsid w:val="00B27DAB"/>
    <w:rsid w:val="00B30121"/>
    <w:rsid w:val="00B3683A"/>
    <w:rsid w:val="00B37787"/>
    <w:rsid w:val="00B4003B"/>
    <w:rsid w:val="00B406ED"/>
    <w:rsid w:val="00B44C82"/>
    <w:rsid w:val="00B52030"/>
    <w:rsid w:val="00B53CE5"/>
    <w:rsid w:val="00B54AB2"/>
    <w:rsid w:val="00B7056D"/>
    <w:rsid w:val="00B71E12"/>
    <w:rsid w:val="00B82903"/>
    <w:rsid w:val="00B82A30"/>
    <w:rsid w:val="00B83548"/>
    <w:rsid w:val="00B85004"/>
    <w:rsid w:val="00B8648B"/>
    <w:rsid w:val="00B90CE6"/>
    <w:rsid w:val="00B972B8"/>
    <w:rsid w:val="00BA110D"/>
    <w:rsid w:val="00BA27C1"/>
    <w:rsid w:val="00BB2120"/>
    <w:rsid w:val="00BB2468"/>
    <w:rsid w:val="00BB549A"/>
    <w:rsid w:val="00BB5975"/>
    <w:rsid w:val="00BB59D6"/>
    <w:rsid w:val="00BB6AEC"/>
    <w:rsid w:val="00BC1370"/>
    <w:rsid w:val="00BC26D9"/>
    <w:rsid w:val="00BC4C58"/>
    <w:rsid w:val="00BC63C4"/>
    <w:rsid w:val="00BD0202"/>
    <w:rsid w:val="00BD3CDE"/>
    <w:rsid w:val="00BD3EA3"/>
    <w:rsid w:val="00BD4C50"/>
    <w:rsid w:val="00BD5AA4"/>
    <w:rsid w:val="00BE0A9A"/>
    <w:rsid w:val="00BE26CF"/>
    <w:rsid w:val="00BE2A9B"/>
    <w:rsid w:val="00BE3862"/>
    <w:rsid w:val="00BE4C40"/>
    <w:rsid w:val="00BF12BF"/>
    <w:rsid w:val="00BF1817"/>
    <w:rsid w:val="00BF29A8"/>
    <w:rsid w:val="00BF48F1"/>
    <w:rsid w:val="00BF64AB"/>
    <w:rsid w:val="00BF684C"/>
    <w:rsid w:val="00C0298E"/>
    <w:rsid w:val="00C03376"/>
    <w:rsid w:val="00C062A1"/>
    <w:rsid w:val="00C077BE"/>
    <w:rsid w:val="00C1156B"/>
    <w:rsid w:val="00C12F3B"/>
    <w:rsid w:val="00C130AA"/>
    <w:rsid w:val="00C17521"/>
    <w:rsid w:val="00C20C68"/>
    <w:rsid w:val="00C21222"/>
    <w:rsid w:val="00C21360"/>
    <w:rsid w:val="00C22C7A"/>
    <w:rsid w:val="00C2719F"/>
    <w:rsid w:val="00C36CAF"/>
    <w:rsid w:val="00C37745"/>
    <w:rsid w:val="00C419ED"/>
    <w:rsid w:val="00C42296"/>
    <w:rsid w:val="00C452D1"/>
    <w:rsid w:val="00C4748F"/>
    <w:rsid w:val="00C51C33"/>
    <w:rsid w:val="00C52F0B"/>
    <w:rsid w:val="00C5334C"/>
    <w:rsid w:val="00C53465"/>
    <w:rsid w:val="00C6116C"/>
    <w:rsid w:val="00C61487"/>
    <w:rsid w:val="00C615D2"/>
    <w:rsid w:val="00C627FC"/>
    <w:rsid w:val="00C63B54"/>
    <w:rsid w:val="00C642F9"/>
    <w:rsid w:val="00C656EB"/>
    <w:rsid w:val="00C67137"/>
    <w:rsid w:val="00C70BC3"/>
    <w:rsid w:val="00C73EB5"/>
    <w:rsid w:val="00C748E7"/>
    <w:rsid w:val="00C75EDD"/>
    <w:rsid w:val="00C76B24"/>
    <w:rsid w:val="00C77512"/>
    <w:rsid w:val="00C81313"/>
    <w:rsid w:val="00C81E6F"/>
    <w:rsid w:val="00C822B1"/>
    <w:rsid w:val="00C86E95"/>
    <w:rsid w:val="00C87922"/>
    <w:rsid w:val="00C91F5B"/>
    <w:rsid w:val="00C92933"/>
    <w:rsid w:val="00C9319D"/>
    <w:rsid w:val="00CA2BC3"/>
    <w:rsid w:val="00CA7C3F"/>
    <w:rsid w:val="00CA7FBD"/>
    <w:rsid w:val="00CB0958"/>
    <w:rsid w:val="00CB182B"/>
    <w:rsid w:val="00CB278F"/>
    <w:rsid w:val="00CB5A05"/>
    <w:rsid w:val="00CB62C4"/>
    <w:rsid w:val="00CB733E"/>
    <w:rsid w:val="00CB7CB5"/>
    <w:rsid w:val="00CC35DC"/>
    <w:rsid w:val="00CC37FC"/>
    <w:rsid w:val="00CC3F72"/>
    <w:rsid w:val="00CC3FEA"/>
    <w:rsid w:val="00CC5184"/>
    <w:rsid w:val="00CD0D3C"/>
    <w:rsid w:val="00CD0EE6"/>
    <w:rsid w:val="00CD3EC8"/>
    <w:rsid w:val="00CD4300"/>
    <w:rsid w:val="00CD64C7"/>
    <w:rsid w:val="00CD6C1A"/>
    <w:rsid w:val="00CD6D1A"/>
    <w:rsid w:val="00CD73A1"/>
    <w:rsid w:val="00CD741F"/>
    <w:rsid w:val="00CD77EE"/>
    <w:rsid w:val="00CE272E"/>
    <w:rsid w:val="00CE2EC4"/>
    <w:rsid w:val="00CE3797"/>
    <w:rsid w:val="00CE41C6"/>
    <w:rsid w:val="00CE786B"/>
    <w:rsid w:val="00CF01B9"/>
    <w:rsid w:val="00CF3167"/>
    <w:rsid w:val="00CF37DE"/>
    <w:rsid w:val="00CF45EB"/>
    <w:rsid w:val="00CF7202"/>
    <w:rsid w:val="00D00533"/>
    <w:rsid w:val="00D00CF7"/>
    <w:rsid w:val="00D11848"/>
    <w:rsid w:val="00D11E03"/>
    <w:rsid w:val="00D128C0"/>
    <w:rsid w:val="00D16353"/>
    <w:rsid w:val="00D21BDC"/>
    <w:rsid w:val="00D274C3"/>
    <w:rsid w:val="00D30B41"/>
    <w:rsid w:val="00D30DA7"/>
    <w:rsid w:val="00D33990"/>
    <w:rsid w:val="00D34BAD"/>
    <w:rsid w:val="00D35BBE"/>
    <w:rsid w:val="00D37E3E"/>
    <w:rsid w:val="00D42490"/>
    <w:rsid w:val="00D44992"/>
    <w:rsid w:val="00D4717B"/>
    <w:rsid w:val="00D47B42"/>
    <w:rsid w:val="00D50988"/>
    <w:rsid w:val="00D51639"/>
    <w:rsid w:val="00D51CCE"/>
    <w:rsid w:val="00D51D41"/>
    <w:rsid w:val="00D525B1"/>
    <w:rsid w:val="00D56098"/>
    <w:rsid w:val="00D6022D"/>
    <w:rsid w:val="00D62246"/>
    <w:rsid w:val="00D662F8"/>
    <w:rsid w:val="00D679F7"/>
    <w:rsid w:val="00D67C0B"/>
    <w:rsid w:val="00D67ECA"/>
    <w:rsid w:val="00D7078A"/>
    <w:rsid w:val="00D73AC2"/>
    <w:rsid w:val="00D76635"/>
    <w:rsid w:val="00D7716B"/>
    <w:rsid w:val="00D77CFC"/>
    <w:rsid w:val="00D805C9"/>
    <w:rsid w:val="00D90549"/>
    <w:rsid w:val="00D94C9A"/>
    <w:rsid w:val="00D9609A"/>
    <w:rsid w:val="00D9748E"/>
    <w:rsid w:val="00DA0D46"/>
    <w:rsid w:val="00DA14C8"/>
    <w:rsid w:val="00DA27AE"/>
    <w:rsid w:val="00DA4F03"/>
    <w:rsid w:val="00DA5EF8"/>
    <w:rsid w:val="00DA603C"/>
    <w:rsid w:val="00DB3B1B"/>
    <w:rsid w:val="00DB450E"/>
    <w:rsid w:val="00DC68DA"/>
    <w:rsid w:val="00DD0F9D"/>
    <w:rsid w:val="00DD2189"/>
    <w:rsid w:val="00DD5CA5"/>
    <w:rsid w:val="00DE3D57"/>
    <w:rsid w:val="00DE47BE"/>
    <w:rsid w:val="00DE4D5F"/>
    <w:rsid w:val="00DE543C"/>
    <w:rsid w:val="00DF1C5B"/>
    <w:rsid w:val="00DF28AD"/>
    <w:rsid w:val="00DF33C7"/>
    <w:rsid w:val="00DF4946"/>
    <w:rsid w:val="00DF5E47"/>
    <w:rsid w:val="00DF633B"/>
    <w:rsid w:val="00DF6900"/>
    <w:rsid w:val="00DF70FD"/>
    <w:rsid w:val="00E01867"/>
    <w:rsid w:val="00E031F1"/>
    <w:rsid w:val="00E0324A"/>
    <w:rsid w:val="00E032C3"/>
    <w:rsid w:val="00E03B23"/>
    <w:rsid w:val="00E05198"/>
    <w:rsid w:val="00E130D7"/>
    <w:rsid w:val="00E143A1"/>
    <w:rsid w:val="00E201C3"/>
    <w:rsid w:val="00E203FE"/>
    <w:rsid w:val="00E2170C"/>
    <w:rsid w:val="00E237E4"/>
    <w:rsid w:val="00E264D0"/>
    <w:rsid w:val="00E2780C"/>
    <w:rsid w:val="00E32381"/>
    <w:rsid w:val="00E36D91"/>
    <w:rsid w:val="00E41032"/>
    <w:rsid w:val="00E45C52"/>
    <w:rsid w:val="00E45EA5"/>
    <w:rsid w:val="00E4762C"/>
    <w:rsid w:val="00E51949"/>
    <w:rsid w:val="00E633BF"/>
    <w:rsid w:val="00E70C8F"/>
    <w:rsid w:val="00E759D4"/>
    <w:rsid w:val="00E76CB5"/>
    <w:rsid w:val="00E8044F"/>
    <w:rsid w:val="00E81478"/>
    <w:rsid w:val="00E83457"/>
    <w:rsid w:val="00E84B8B"/>
    <w:rsid w:val="00E85838"/>
    <w:rsid w:val="00E94FBB"/>
    <w:rsid w:val="00EA0DC7"/>
    <w:rsid w:val="00EA1FAC"/>
    <w:rsid w:val="00EB43B8"/>
    <w:rsid w:val="00EB4DB2"/>
    <w:rsid w:val="00EB6D3F"/>
    <w:rsid w:val="00EC5CE6"/>
    <w:rsid w:val="00ED0B09"/>
    <w:rsid w:val="00ED0CB1"/>
    <w:rsid w:val="00ED2AC2"/>
    <w:rsid w:val="00ED331A"/>
    <w:rsid w:val="00ED3359"/>
    <w:rsid w:val="00ED3EAE"/>
    <w:rsid w:val="00ED569C"/>
    <w:rsid w:val="00EE0856"/>
    <w:rsid w:val="00EE33A5"/>
    <w:rsid w:val="00EE5741"/>
    <w:rsid w:val="00EE5FF6"/>
    <w:rsid w:val="00EE6ABF"/>
    <w:rsid w:val="00EE7B77"/>
    <w:rsid w:val="00EF126E"/>
    <w:rsid w:val="00EF2911"/>
    <w:rsid w:val="00EF3473"/>
    <w:rsid w:val="00EF4380"/>
    <w:rsid w:val="00EF4A3D"/>
    <w:rsid w:val="00EF677B"/>
    <w:rsid w:val="00F05B04"/>
    <w:rsid w:val="00F0691C"/>
    <w:rsid w:val="00F1463A"/>
    <w:rsid w:val="00F22097"/>
    <w:rsid w:val="00F24944"/>
    <w:rsid w:val="00F32CBC"/>
    <w:rsid w:val="00F35B57"/>
    <w:rsid w:val="00F453F5"/>
    <w:rsid w:val="00F45468"/>
    <w:rsid w:val="00F46A98"/>
    <w:rsid w:val="00F50ED5"/>
    <w:rsid w:val="00F53F97"/>
    <w:rsid w:val="00F55296"/>
    <w:rsid w:val="00F55596"/>
    <w:rsid w:val="00F569B7"/>
    <w:rsid w:val="00F618F3"/>
    <w:rsid w:val="00F61ACB"/>
    <w:rsid w:val="00F62528"/>
    <w:rsid w:val="00F72251"/>
    <w:rsid w:val="00F7680E"/>
    <w:rsid w:val="00F773F8"/>
    <w:rsid w:val="00F82EAA"/>
    <w:rsid w:val="00F82EE3"/>
    <w:rsid w:val="00F92026"/>
    <w:rsid w:val="00F93526"/>
    <w:rsid w:val="00F960F6"/>
    <w:rsid w:val="00F96F8B"/>
    <w:rsid w:val="00F97E07"/>
    <w:rsid w:val="00FA0ED0"/>
    <w:rsid w:val="00FA1DFD"/>
    <w:rsid w:val="00FA60E4"/>
    <w:rsid w:val="00FA7CEE"/>
    <w:rsid w:val="00FB101A"/>
    <w:rsid w:val="00FB473A"/>
    <w:rsid w:val="00FB56A7"/>
    <w:rsid w:val="00FB5C9D"/>
    <w:rsid w:val="00FB60FD"/>
    <w:rsid w:val="00FB66C5"/>
    <w:rsid w:val="00FC4970"/>
    <w:rsid w:val="00FC57FC"/>
    <w:rsid w:val="00FC7994"/>
    <w:rsid w:val="00FD24AA"/>
    <w:rsid w:val="00FD2D19"/>
    <w:rsid w:val="00FD48C9"/>
    <w:rsid w:val="00FD6214"/>
    <w:rsid w:val="00FD6EDA"/>
    <w:rsid w:val="00FE1670"/>
    <w:rsid w:val="00FE23DD"/>
    <w:rsid w:val="00FF0B86"/>
    <w:rsid w:val="00FF1584"/>
    <w:rsid w:val="00FF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78F8CB"/>
  <w15:docId w15:val="{0F5DA07B-367F-834F-8368-28CEA923B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e-BY" w:eastAsia="be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2030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paragraph" w:styleId="1">
    <w:name w:val="heading 1"/>
    <w:basedOn w:val="a"/>
    <w:next w:val="a"/>
    <w:link w:val="10"/>
    <w:qFormat/>
    <w:rsid w:val="00CE41C6"/>
    <w:pPr>
      <w:keepNext/>
      <w:widowControl/>
      <w:numPr>
        <w:numId w:val="13"/>
      </w:numPr>
      <w:autoSpaceDE/>
      <w:autoSpaceDN/>
      <w:adjustRightInd/>
      <w:outlineLvl w:val="0"/>
    </w:pPr>
    <w:rPr>
      <w:rFonts w:ascii="Times New Roman" w:hAnsi="Times New Roman" w:cs="Times New Roman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C51C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8">
    <w:name w:val="heading 8"/>
    <w:basedOn w:val="a"/>
    <w:next w:val="a"/>
    <w:link w:val="80"/>
    <w:semiHidden/>
    <w:unhideWhenUsed/>
    <w:qFormat/>
    <w:rsid w:val="00ED33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202715"/>
    <w:pPr>
      <w:shd w:val="clear" w:color="auto" w:fill="000080"/>
    </w:pPr>
    <w:rPr>
      <w:rFonts w:ascii="Tahoma" w:hAnsi="Tahoma" w:cs="Tahoma"/>
    </w:rPr>
  </w:style>
  <w:style w:type="paragraph" w:styleId="a4">
    <w:name w:val="footer"/>
    <w:basedOn w:val="a"/>
    <w:link w:val="a5"/>
    <w:uiPriority w:val="99"/>
    <w:rsid w:val="0020271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02715"/>
  </w:style>
  <w:style w:type="paragraph" w:styleId="a7">
    <w:name w:val="header"/>
    <w:basedOn w:val="a"/>
    <w:link w:val="a8"/>
    <w:uiPriority w:val="99"/>
    <w:rsid w:val="004C3BCB"/>
    <w:pPr>
      <w:tabs>
        <w:tab w:val="center" w:pos="4677"/>
        <w:tab w:val="right" w:pos="9355"/>
      </w:tabs>
    </w:pPr>
  </w:style>
  <w:style w:type="table" w:styleId="a9">
    <w:name w:val="Table Grid"/>
    <w:basedOn w:val="a1"/>
    <w:rsid w:val="003A6C5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3B3F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paragraph" w:customStyle="1" w:styleId="rmcvokfkmsonormal">
    <w:name w:val="rmcvokfk msonormal"/>
    <w:basedOn w:val="a"/>
    <w:rsid w:val="003346C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3346CA"/>
  </w:style>
  <w:style w:type="paragraph" w:styleId="aa">
    <w:name w:val="Body Text Indent"/>
    <w:basedOn w:val="a"/>
    <w:link w:val="ab"/>
    <w:rsid w:val="005B2B27"/>
    <w:pPr>
      <w:widowControl/>
      <w:autoSpaceDE/>
      <w:autoSpaceDN/>
      <w:adjustRightInd/>
      <w:ind w:firstLine="426"/>
      <w:jc w:val="both"/>
    </w:pPr>
    <w:rPr>
      <w:rFonts w:ascii="Times New Roman" w:hAnsi="Times New Roman" w:cs="Times New Roman"/>
      <w:sz w:val="24"/>
    </w:rPr>
  </w:style>
  <w:style w:type="character" w:customStyle="1" w:styleId="ab">
    <w:name w:val="Основной текст с отступом Знак"/>
    <w:link w:val="aa"/>
    <w:rsid w:val="005B2B27"/>
    <w:rPr>
      <w:sz w:val="24"/>
    </w:rPr>
  </w:style>
  <w:style w:type="character" w:customStyle="1" w:styleId="10">
    <w:name w:val="Заголовок 1 Знак"/>
    <w:link w:val="1"/>
    <w:rsid w:val="00CE41C6"/>
    <w:rPr>
      <w:sz w:val="28"/>
    </w:rPr>
  </w:style>
  <w:style w:type="paragraph" w:styleId="ac">
    <w:name w:val="Normal (Web)"/>
    <w:basedOn w:val="a"/>
    <w:uiPriority w:val="99"/>
    <w:unhideWhenUsed/>
    <w:rsid w:val="00F7680E"/>
    <w:pPr>
      <w:widowControl/>
      <w:autoSpaceDE/>
      <w:autoSpaceDN/>
      <w:adjustRightInd/>
      <w:spacing w:before="100" w:beforeAutospacing="1" w:after="96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rsid w:val="00B27DAB"/>
    <w:pPr>
      <w:spacing w:after="120"/>
    </w:pPr>
    <w:rPr>
      <w:rFonts w:cs="Times New Roman"/>
    </w:rPr>
  </w:style>
  <w:style w:type="character" w:customStyle="1" w:styleId="ae">
    <w:name w:val="Основной текст Знак"/>
    <w:link w:val="ad"/>
    <w:rsid w:val="00B27DAB"/>
    <w:rPr>
      <w:rFonts w:ascii="Arial" w:hAnsi="Arial" w:cs="Arial"/>
    </w:rPr>
  </w:style>
  <w:style w:type="character" w:customStyle="1" w:styleId="21">
    <w:name w:val="Основной текст (2)_"/>
    <w:link w:val="22"/>
    <w:rsid w:val="00B27DAB"/>
    <w:rPr>
      <w:b/>
      <w:bCs/>
      <w:sz w:val="22"/>
      <w:szCs w:val="22"/>
      <w:shd w:val="clear" w:color="auto" w:fill="FFFFFF"/>
    </w:rPr>
  </w:style>
  <w:style w:type="character" w:customStyle="1" w:styleId="11">
    <w:name w:val="Заголовок №1_"/>
    <w:link w:val="12"/>
    <w:rsid w:val="00B27DAB"/>
    <w:rPr>
      <w:b/>
      <w:bCs/>
      <w:sz w:val="22"/>
      <w:szCs w:val="22"/>
      <w:shd w:val="clear" w:color="auto" w:fill="FFFFFF"/>
    </w:rPr>
  </w:style>
  <w:style w:type="character" w:customStyle="1" w:styleId="-1pt">
    <w:name w:val="Основной текст + Интервал -1 pt"/>
    <w:rsid w:val="00B27DAB"/>
    <w:rPr>
      <w:rFonts w:ascii="Times New Roman" w:hAnsi="Times New Roman" w:cs="Times New Roman"/>
      <w:spacing w:val="-20"/>
      <w:sz w:val="21"/>
      <w:szCs w:val="21"/>
      <w:lang w:val="en-US" w:eastAsia="en-US"/>
    </w:rPr>
  </w:style>
  <w:style w:type="paragraph" w:customStyle="1" w:styleId="22">
    <w:name w:val="Основной текст (2)"/>
    <w:basedOn w:val="a"/>
    <w:link w:val="21"/>
    <w:rsid w:val="00B27DAB"/>
    <w:pPr>
      <w:widowControl/>
      <w:shd w:val="clear" w:color="auto" w:fill="FFFFFF"/>
      <w:autoSpaceDE/>
      <w:autoSpaceDN/>
      <w:adjustRightInd/>
      <w:spacing w:after="240" w:line="274" w:lineRule="exact"/>
      <w:jc w:val="center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B27DAB"/>
    <w:pPr>
      <w:widowControl/>
      <w:shd w:val="clear" w:color="auto" w:fill="FFFFFF"/>
      <w:autoSpaceDE/>
      <w:autoSpaceDN/>
      <w:adjustRightInd/>
      <w:spacing w:before="360" w:line="274" w:lineRule="exact"/>
      <w:ind w:hanging="300"/>
      <w:outlineLvl w:val="0"/>
    </w:pPr>
    <w:rPr>
      <w:rFonts w:ascii="Times New Roman" w:hAnsi="Times New Roman" w:cs="Times New Roman"/>
      <w:b/>
      <w:bCs/>
      <w:sz w:val="22"/>
      <w:szCs w:val="22"/>
    </w:rPr>
  </w:style>
  <w:style w:type="character" w:customStyle="1" w:styleId="a5">
    <w:name w:val="Нижний колонтитул Знак"/>
    <w:link w:val="a4"/>
    <w:uiPriority w:val="99"/>
    <w:rsid w:val="0077646A"/>
    <w:rPr>
      <w:rFonts w:ascii="Arial" w:hAnsi="Arial" w:cs="Arial"/>
    </w:rPr>
  </w:style>
  <w:style w:type="character" w:styleId="af">
    <w:name w:val="Hyperlink"/>
    <w:basedOn w:val="a0"/>
    <w:uiPriority w:val="99"/>
    <w:unhideWhenUsed/>
    <w:rsid w:val="006C6771"/>
    <w:rPr>
      <w:color w:val="0000FF"/>
      <w:u w:val="single"/>
    </w:rPr>
  </w:style>
  <w:style w:type="paragraph" w:styleId="af0">
    <w:name w:val="List Paragraph"/>
    <w:basedOn w:val="a"/>
    <w:uiPriority w:val="1"/>
    <w:qFormat/>
    <w:rsid w:val="00206FC7"/>
    <w:pPr>
      <w:ind w:left="720"/>
      <w:contextualSpacing/>
    </w:pPr>
  </w:style>
  <w:style w:type="character" w:customStyle="1" w:styleId="a8">
    <w:name w:val="Верхний колонтитул Знак"/>
    <w:link w:val="a7"/>
    <w:uiPriority w:val="99"/>
    <w:rsid w:val="005C6D95"/>
    <w:rPr>
      <w:rFonts w:ascii="Arial" w:hAnsi="Arial" w:cs="Arial"/>
      <w:lang w:val="ru-RU" w:eastAsia="ru-RU"/>
    </w:rPr>
  </w:style>
  <w:style w:type="paragraph" w:styleId="af1">
    <w:name w:val="Balloon Text"/>
    <w:basedOn w:val="a"/>
    <w:link w:val="af2"/>
    <w:semiHidden/>
    <w:unhideWhenUsed/>
    <w:rsid w:val="00E03B23"/>
    <w:rPr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E03B23"/>
    <w:rPr>
      <w:rFonts w:ascii="Arial" w:hAnsi="Arial" w:cs="Arial"/>
      <w:sz w:val="18"/>
      <w:szCs w:val="18"/>
      <w:lang w:val="ru-RU"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8E3C0B"/>
    <w:pPr>
      <w:autoSpaceDE/>
      <w:autoSpaceDN/>
      <w:adjustRightInd/>
      <w:spacing w:after="120" w:line="480" w:lineRule="auto"/>
      <w:ind w:left="283"/>
    </w:pPr>
    <w:rPr>
      <w:rFonts w:ascii="Times New Roman" w:hAnsi="Times New Roman" w:cs="Times New Roman"/>
      <w:sz w:val="22"/>
      <w:szCs w:val="22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8E3C0B"/>
    <w:rPr>
      <w:sz w:val="22"/>
      <w:szCs w:val="22"/>
      <w:lang w:val="ru-RU" w:eastAsia="ru-RU"/>
    </w:rPr>
  </w:style>
  <w:style w:type="paragraph" w:customStyle="1" w:styleId="13">
    <w:name w:val="Обычный1"/>
    <w:uiPriority w:val="99"/>
    <w:rsid w:val="008400B6"/>
    <w:pPr>
      <w:widowControl w:val="0"/>
    </w:pPr>
    <w:rPr>
      <w:sz w:val="22"/>
      <w:szCs w:val="22"/>
      <w:lang w:val="ru-RU" w:eastAsia="ru-RU"/>
    </w:rPr>
  </w:style>
  <w:style w:type="paragraph" w:styleId="af3">
    <w:name w:val="Title"/>
    <w:basedOn w:val="a"/>
    <w:link w:val="af4"/>
    <w:qFormat/>
    <w:rsid w:val="00ED3359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28"/>
    </w:rPr>
  </w:style>
  <w:style w:type="character" w:customStyle="1" w:styleId="af4">
    <w:name w:val="Заголовок Знак"/>
    <w:basedOn w:val="a0"/>
    <w:link w:val="af3"/>
    <w:rsid w:val="00ED3359"/>
    <w:rPr>
      <w:b/>
      <w:sz w:val="28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ED3359"/>
    <w:rPr>
      <w:rFonts w:asciiTheme="majorHAnsi" w:eastAsiaTheme="majorEastAsia" w:hAnsiTheme="majorHAnsi" w:cstheme="majorBidi"/>
      <w:color w:val="404040" w:themeColor="text1" w:themeTint="BF"/>
      <w:lang w:val="ru-RU" w:eastAsia="ru-RU"/>
    </w:rPr>
  </w:style>
  <w:style w:type="paragraph" w:customStyle="1" w:styleId="BodyText1">
    <w:name w:val="Body Text1"/>
    <w:basedOn w:val="ad"/>
    <w:rsid w:val="00A11CD3"/>
    <w:pPr>
      <w:widowControl/>
      <w:spacing w:after="0" w:line="236" w:lineRule="atLeast"/>
      <w:ind w:firstLine="283"/>
      <w:jc w:val="both"/>
    </w:pPr>
    <w:rPr>
      <w:rFonts w:ascii="SchoolBook" w:hAnsi="SchoolBook" w:cs="SchoolBook"/>
    </w:rPr>
  </w:style>
  <w:style w:type="paragraph" w:customStyle="1" w:styleId="af5">
    <w:name w:val="СписокЛитературы"/>
    <w:basedOn w:val="BodyText1"/>
    <w:next w:val="BodyText1"/>
    <w:rsid w:val="00BB59D6"/>
    <w:pPr>
      <w:spacing w:line="240" w:lineRule="auto"/>
    </w:pPr>
    <w:rPr>
      <w:sz w:val="17"/>
      <w:szCs w:val="17"/>
    </w:rPr>
  </w:style>
  <w:style w:type="character" w:styleId="af6">
    <w:name w:val="annotation reference"/>
    <w:basedOn w:val="a0"/>
    <w:semiHidden/>
    <w:unhideWhenUsed/>
    <w:rsid w:val="00F32CB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F32CBC"/>
  </w:style>
  <w:style w:type="character" w:customStyle="1" w:styleId="af8">
    <w:name w:val="Текст примечания Знак"/>
    <w:basedOn w:val="a0"/>
    <w:link w:val="af7"/>
    <w:uiPriority w:val="99"/>
    <w:semiHidden/>
    <w:rsid w:val="00F32CBC"/>
    <w:rPr>
      <w:rFonts w:ascii="Arial" w:hAnsi="Arial" w:cs="Arial"/>
      <w:lang w:val="ru-RU" w:eastAsia="ru-RU"/>
    </w:rPr>
  </w:style>
  <w:style w:type="paragraph" w:styleId="af9">
    <w:name w:val="annotation subject"/>
    <w:basedOn w:val="af7"/>
    <w:next w:val="af7"/>
    <w:link w:val="afa"/>
    <w:semiHidden/>
    <w:unhideWhenUsed/>
    <w:rsid w:val="00F32CBC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F32CBC"/>
    <w:rPr>
      <w:rFonts w:ascii="Arial" w:hAnsi="Arial" w:cs="Arial"/>
      <w:b/>
      <w:bCs/>
      <w:lang w:val="ru-RU" w:eastAsia="ru-RU"/>
    </w:rPr>
  </w:style>
  <w:style w:type="paragraph" w:styleId="afb">
    <w:name w:val="footnote text"/>
    <w:basedOn w:val="a"/>
    <w:link w:val="afc"/>
    <w:semiHidden/>
    <w:rsid w:val="000A5CE3"/>
    <w:pPr>
      <w:widowControl/>
      <w:autoSpaceDE/>
      <w:autoSpaceDN/>
      <w:adjustRightInd/>
    </w:pPr>
    <w:rPr>
      <w:rFonts w:ascii="Times New Roman" w:hAnsi="Times New Roman" w:cs="Times New Roman"/>
    </w:rPr>
  </w:style>
  <w:style w:type="character" w:customStyle="1" w:styleId="afc">
    <w:name w:val="Текст сноски Знак"/>
    <w:basedOn w:val="a0"/>
    <w:link w:val="afb"/>
    <w:semiHidden/>
    <w:rsid w:val="000A5CE3"/>
    <w:rPr>
      <w:lang w:val="ru-RU" w:eastAsia="ru-RU"/>
    </w:rPr>
  </w:style>
  <w:style w:type="character" w:styleId="afd">
    <w:name w:val="Emphasis"/>
    <w:basedOn w:val="a0"/>
    <w:qFormat/>
    <w:rsid w:val="005D38A8"/>
    <w:rPr>
      <w:i/>
      <w:iCs/>
    </w:rPr>
  </w:style>
  <w:style w:type="character" w:customStyle="1" w:styleId="20">
    <w:name w:val="Заголовок 2 Знак"/>
    <w:basedOn w:val="a0"/>
    <w:link w:val="2"/>
    <w:semiHidden/>
    <w:rsid w:val="00C51C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character" w:styleId="afe">
    <w:name w:val="footnote reference"/>
    <w:basedOn w:val="a0"/>
    <w:uiPriority w:val="99"/>
    <w:unhideWhenUsed/>
    <w:rsid w:val="00CB62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265">
      <w:bodyDiv w:val="1"/>
      <w:marLeft w:val="300"/>
      <w:marRight w:val="75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9709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13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385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836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258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43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CCCCCC"/>
                                            <w:right w:val="none" w:sz="0" w:space="0" w:color="auto"/>
                                          </w:divBdr>
                                          <w:divsChild>
                                            <w:div w:id="887296961">
                                              <w:marLeft w:val="225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53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B98D0-A9C0-4B00-B512-F3064FCEE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17</Pages>
  <Words>5151</Words>
  <Characters>29366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BSU</Company>
  <LinksUpToDate>false</LinksUpToDate>
  <CharactersWithSpaces>34449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Latushko</dc:creator>
  <cp:lastModifiedBy>Михайлова Инна Николаевна</cp:lastModifiedBy>
  <cp:revision>36</cp:revision>
  <cp:lastPrinted>2026-07-16T12:12:00Z</cp:lastPrinted>
  <dcterms:created xsi:type="dcterms:W3CDTF">2026-07-09T06:37:00Z</dcterms:created>
  <dcterms:modified xsi:type="dcterms:W3CDTF">2026-09-02T06:29:00Z</dcterms:modified>
</cp:coreProperties>
</file>