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74998" w14:textId="77777777" w:rsidR="00ED3359" w:rsidRPr="00843370" w:rsidRDefault="00ED3359" w:rsidP="00EF4A3D">
      <w:pPr>
        <w:tabs>
          <w:tab w:val="left" w:pos="453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OLE_LINK1"/>
      <w:bookmarkStart w:id="1" w:name="OLE_LINK2"/>
      <w:r w:rsidRPr="00843370">
        <w:rPr>
          <w:rFonts w:ascii="Times New Roman" w:hAnsi="Times New Roman" w:cs="Times New Roman"/>
          <w:b/>
          <w:caps/>
          <w:sz w:val="28"/>
          <w:szCs w:val="28"/>
        </w:rPr>
        <w:t>Министерство образования Республики Беларусь</w:t>
      </w:r>
    </w:p>
    <w:p w14:paraId="546F3BC9" w14:textId="77777777" w:rsidR="00ED3359" w:rsidRPr="00843370" w:rsidRDefault="00ED3359" w:rsidP="00ED3359">
      <w:pPr>
        <w:pStyle w:val="af4"/>
        <w:rPr>
          <w:b w:val="0"/>
        </w:rPr>
      </w:pPr>
      <w:r w:rsidRPr="00843370">
        <w:rPr>
          <w:b w:val="0"/>
        </w:rPr>
        <w:t>Учебно-методическое объединение по гуманитарному образованию</w:t>
      </w:r>
    </w:p>
    <w:p w14:paraId="4C2A55D0" w14:textId="77777777" w:rsidR="00ED3359" w:rsidRPr="00843370" w:rsidRDefault="00ED3359" w:rsidP="00EF4A3D">
      <w:pPr>
        <w:tabs>
          <w:tab w:val="left" w:pos="4536"/>
        </w:tabs>
        <w:ind w:firstLine="48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0F2AF697" w14:textId="34901733" w:rsidR="00ED3359" w:rsidRPr="00843370" w:rsidRDefault="00ED3359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 w:rsidRPr="00843370">
        <w:rPr>
          <w:rFonts w:ascii="Times New Roman" w:hAnsi="Times New Roman" w:cs="Times New Roman"/>
          <w:b/>
          <w:bCs/>
          <w:sz w:val="28"/>
          <w:szCs w:val="28"/>
        </w:rPr>
        <w:t>УТВЕРЖД</w:t>
      </w:r>
      <w:r w:rsidR="00752ACB">
        <w:rPr>
          <w:rFonts w:ascii="Times New Roman" w:hAnsi="Times New Roman" w:cs="Times New Roman"/>
          <w:b/>
          <w:bCs/>
          <w:sz w:val="28"/>
          <w:szCs w:val="28"/>
        </w:rPr>
        <w:t>ЕНО</w:t>
      </w:r>
    </w:p>
    <w:p w14:paraId="7E42B327" w14:textId="7F9DDC29" w:rsidR="00ED3359" w:rsidRPr="00843370" w:rsidRDefault="00ED3359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843370">
        <w:rPr>
          <w:rFonts w:ascii="Times New Roman" w:hAnsi="Times New Roman" w:cs="Times New Roman"/>
          <w:bCs/>
          <w:sz w:val="28"/>
          <w:szCs w:val="28"/>
        </w:rPr>
        <w:t>Первы</w:t>
      </w:r>
      <w:r w:rsidR="00752ACB">
        <w:rPr>
          <w:rFonts w:ascii="Times New Roman" w:hAnsi="Times New Roman" w:cs="Times New Roman"/>
          <w:bCs/>
          <w:sz w:val="28"/>
          <w:szCs w:val="28"/>
        </w:rPr>
        <w:t>м</w:t>
      </w:r>
      <w:r w:rsidRPr="00843370">
        <w:rPr>
          <w:rFonts w:ascii="Times New Roman" w:hAnsi="Times New Roman" w:cs="Times New Roman"/>
          <w:bCs/>
          <w:sz w:val="28"/>
          <w:szCs w:val="28"/>
        </w:rPr>
        <w:t xml:space="preserve"> заместител</w:t>
      </w:r>
      <w:r w:rsidR="00752ACB">
        <w:rPr>
          <w:rFonts w:ascii="Times New Roman" w:hAnsi="Times New Roman" w:cs="Times New Roman"/>
          <w:bCs/>
          <w:sz w:val="28"/>
          <w:szCs w:val="28"/>
        </w:rPr>
        <w:t>ем</w:t>
      </w:r>
      <w:r w:rsidRPr="00843370">
        <w:rPr>
          <w:rFonts w:ascii="Times New Roman" w:hAnsi="Times New Roman" w:cs="Times New Roman"/>
          <w:bCs/>
          <w:sz w:val="28"/>
          <w:szCs w:val="28"/>
        </w:rPr>
        <w:t xml:space="preserve"> Министра</w:t>
      </w:r>
    </w:p>
    <w:p w14:paraId="5FDFD720" w14:textId="77777777" w:rsidR="00ED3359" w:rsidRPr="00843370" w:rsidRDefault="00ED3359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843370">
        <w:rPr>
          <w:rFonts w:ascii="Times New Roman" w:hAnsi="Times New Roman" w:cs="Times New Roman"/>
          <w:bCs/>
          <w:sz w:val="28"/>
          <w:szCs w:val="28"/>
        </w:rPr>
        <w:t>образования Республики Беларусь</w:t>
      </w:r>
    </w:p>
    <w:p w14:paraId="294CDF7C" w14:textId="7335B1BA" w:rsidR="00ED3359" w:rsidRPr="00843370" w:rsidRDefault="00B82903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А.Г.</w:t>
      </w:r>
      <w:r w:rsidR="00843370" w:rsidRPr="00843370">
        <w:rPr>
          <w:rFonts w:ascii="Times New Roman" w:hAnsi="Times New Roman" w:cs="Times New Roman"/>
          <w:sz w:val="28"/>
          <w:szCs w:val="28"/>
        </w:rPr>
        <w:t>Баханович</w:t>
      </w:r>
      <w:r w:rsidR="00752ACB">
        <w:rPr>
          <w:rFonts w:ascii="Times New Roman" w:hAnsi="Times New Roman" w:cs="Times New Roman"/>
          <w:sz w:val="28"/>
          <w:szCs w:val="28"/>
        </w:rPr>
        <w:t>ем</w:t>
      </w:r>
    </w:p>
    <w:p w14:paraId="2ED7C40B" w14:textId="01C76472" w:rsidR="00ED3359" w:rsidRPr="003957E1" w:rsidRDefault="00752ACB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3957E1">
        <w:rPr>
          <w:rFonts w:ascii="Times New Roman" w:hAnsi="Times New Roman" w:cs="Times New Roman"/>
          <w:b/>
          <w:sz w:val="28"/>
          <w:szCs w:val="28"/>
        </w:rPr>
        <w:t>31.07.2026</w:t>
      </w:r>
    </w:p>
    <w:p w14:paraId="5965285A" w14:textId="77777777" w:rsidR="00752ACB" w:rsidRPr="00843370" w:rsidRDefault="00752ACB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Cs/>
          <w:sz w:val="28"/>
          <w:szCs w:val="28"/>
        </w:rPr>
      </w:pPr>
    </w:p>
    <w:p w14:paraId="63E99B9D" w14:textId="21C94F05" w:rsidR="00ED3359" w:rsidRPr="00752ACB" w:rsidRDefault="00ED3359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843370">
        <w:rPr>
          <w:rFonts w:ascii="Times New Roman" w:hAnsi="Times New Roman" w:cs="Times New Roman"/>
          <w:bCs/>
          <w:sz w:val="28"/>
          <w:szCs w:val="28"/>
        </w:rPr>
        <w:t xml:space="preserve">Регистрационный </w:t>
      </w:r>
      <w:r w:rsidRPr="00752ACB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52ACB" w:rsidRPr="00752ACB">
        <w:rPr>
          <w:rFonts w:ascii="Times New Roman" w:hAnsi="Times New Roman" w:cs="Times New Roman"/>
          <w:b/>
          <w:sz w:val="28"/>
          <w:szCs w:val="28"/>
        </w:rPr>
        <w:t>6-05-016/пр.</w:t>
      </w:r>
    </w:p>
    <w:p w14:paraId="1403BA71" w14:textId="77777777" w:rsidR="00ED3359" w:rsidRPr="000378C4" w:rsidRDefault="00ED3359" w:rsidP="00ED3359">
      <w:pPr>
        <w:ind w:firstLine="48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6E1443CF" w14:textId="77777777" w:rsidR="00ED3359" w:rsidRPr="000378C4" w:rsidRDefault="00ED3359" w:rsidP="00ED3359">
      <w:pPr>
        <w:ind w:firstLine="48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1A7A5656" w14:textId="0C92B68E" w:rsidR="00ED3359" w:rsidRPr="00B82903" w:rsidRDefault="00BE0DE5" w:rsidP="00ED3359">
      <w:pPr>
        <w:pStyle w:val="af4"/>
        <w:spacing w:line="360" w:lineRule="auto"/>
        <w:rPr>
          <w:spacing w:val="6"/>
          <w:szCs w:val="28"/>
        </w:rPr>
      </w:pPr>
      <w:r w:rsidRPr="00BE0DE5">
        <w:rPr>
          <w:spacing w:val="6"/>
          <w:szCs w:val="28"/>
        </w:rPr>
        <w:t>КУЛЬТУРОЛОГИЯ</w:t>
      </w:r>
    </w:p>
    <w:p w14:paraId="624ED7B7" w14:textId="77777777" w:rsidR="00ED3359" w:rsidRPr="00843370" w:rsidRDefault="00EF4A3D" w:rsidP="00ED3359">
      <w:pPr>
        <w:pStyle w:val="af4"/>
        <w:rPr>
          <w:spacing w:val="6"/>
          <w:szCs w:val="28"/>
        </w:rPr>
      </w:pPr>
      <w:r w:rsidRPr="00EC5CE6">
        <w:rPr>
          <w:spacing w:val="6"/>
          <w:szCs w:val="28"/>
        </w:rPr>
        <w:t>Примерная</w:t>
      </w:r>
      <w:r w:rsidR="00ED3359" w:rsidRPr="00EC5CE6">
        <w:rPr>
          <w:spacing w:val="6"/>
          <w:szCs w:val="28"/>
        </w:rPr>
        <w:t xml:space="preserve"> </w:t>
      </w:r>
      <w:r w:rsidR="00ED3359" w:rsidRPr="00843370">
        <w:rPr>
          <w:spacing w:val="6"/>
          <w:szCs w:val="28"/>
        </w:rPr>
        <w:t>учебная программа по учебной дисциплине</w:t>
      </w:r>
    </w:p>
    <w:p w14:paraId="05B66359" w14:textId="77777777" w:rsidR="00ED3359" w:rsidRPr="00843370" w:rsidRDefault="00ED3359" w:rsidP="00ED3359">
      <w:pPr>
        <w:pStyle w:val="af4"/>
        <w:rPr>
          <w:spacing w:val="6"/>
          <w:szCs w:val="28"/>
        </w:rPr>
      </w:pPr>
      <w:r w:rsidRPr="00843370">
        <w:rPr>
          <w:spacing w:val="6"/>
          <w:szCs w:val="28"/>
        </w:rPr>
        <w:t>для учреждений высшего образования</w:t>
      </w:r>
    </w:p>
    <w:p w14:paraId="410DF4F8" w14:textId="77777777" w:rsidR="00ED3359" w:rsidRPr="00843370" w:rsidRDefault="00ED3359" w:rsidP="00ED3359">
      <w:pPr>
        <w:ind w:firstLine="4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7BAB4E" w14:textId="77777777" w:rsidR="00ED3359" w:rsidRPr="00843370" w:rsidRDefault="00ED3359" w:rsidP="00ED3359">
      <w:pPr>
        <w:ind w:firstLine="48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36"/>
        <w:gridCol w:w="4759"/>
      </w:tblGrid>
      <w:tr w:rsidR="00ED3359" w:rsidRPr="00843370" w14:paraId="2F226DDC" w14:textId="77777777" w:rsidTr="000378C4">
        <w:tc>
          <w:tcPr>
            <w:tcW w:w="4644" w:type="dxa"/>
          </w:tcPr>
          <w:p w14:paraId="5667A7AD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E450F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6198779B" w14:textId="194BD9E3" w:rsidR="00ED3359" w:rsidRPr="00752ACB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752ACB">
              <w:rPr>
                <w:rFonts w:ascii="Times New Roman" w:hAnsi="Times New Roman"/>
                <w:spacing w:val="-6"/>
                <w:sz w:val="28"/>
                <w:szCs w:val="28"/>
              </w:rPr>
              <w:t>Председател</w:t>
            </w:r>
            <w:r w:rsidR="00752ACB" w:rsidRPr="00752ACB">
              <w:rPr>
                <w:rFonts w:ascii="Times New Roman" w:hAnsi="Times New Roman"/>
                <w:spacing w:val="-6"/>
                <w:sz w:val="28"/>
                <w:szCs w:val="28"/>
              </w:rPr>
              <w:t>ем</w:t>
            </w:r>
            <w:r w:rsidRPr="00752ACB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учебно-методического</w:t>
            </w:r>
          </w:p>
          <w:p w14:paraId="31315465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объединения по гуманитарному</w:t>
            </w:r>
          </w:p>
          <w:p w14:paraId="4C7F6D6C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образованию</w:t>
            </w:r>
          </w:p>
          <w:p w14:paraId="4F95B40E" w14:textId="770EE659" w:rsidR="00ED3359" w:rsidRPr="008E450F" w:rsidRDefault="00B82903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О.Г.</w:t>
            </w:r>
            <w:r w:rsidR="008E450F">
              <w:rPr>
                <w:rFonts w:ascii="Times New Roman" w:hAnsi="Times New Roman"/>
                <w:sz w:val="28"/>
                <w:szCs w:val="28"/>
              </w:rPr>
              <w:t>Прохоренко</w:t>
            </w:r>
          </w:p>
          <w:p w14:paraId="5BEC6EA2" w14:textId="3F749E39" w:rsidR="00ED3359" w:rsidRPr="00AF3EAB" w:rsidRDefault="00752ACB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28.05.2026</w:t>
            </w:r>
            <w:r w:rsidR="00ED3359" w:rsidRPr="00AF3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6" w:type="dxa"/>
          </w:tcPr>
          <w:p w14:paraId="185D2DC5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14:paraId="49B1AE24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E450F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4072712C" w14:textId="6B4E7608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752ACB">
              <w:rPr>
                <w:rFonts w:ascii="Times New Roman" w:hAnsi="Times New Roman"/>
                <w:sz w:val="28"/>
                <w:szCs w:val="28"/>
              </w:rPr>
              <w:t>ом</w:t>
            </w:r>
            <w:r w:rsidRPr="008E450F">
              <w:rPr>
                <w:rFonts w:ascii="Times New Roman" w:hAnsi="Times New Roman"/>
                <w:sz w:val="28"/>
                <w:szCs w:val="28"/>
              </w:rPr>
              <w:t xml:space="preserve"> Главного управления</w:t>
            </w:r>
          </w:p>
          <w:p w14:paraId="016C7383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профессионального образования</w:t>
            </w:r>
          </w:p>
          <w:p w14:paraId="389829DA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Министерства образования</w:t>
            </w:r>
          </w:p>
          <w:p w14:paraId="408A720E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Республики Беларусь</w:t>
            </w:r>
          </w:p>
          <w:p w14:paraId="1A464A92" w14:textId="190789EF" w:rsidR="00ED3359" w:rsidRPr="008E450F" w:rsidRDefault="00B82903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С.Н.</w:t>
            </w:r>
            <w:r w:rsidR="008E450F">
              <w:rPr>
                <w:rFonts w:ascii="Times New Roman" w:hAnsi="Times New Roman"/>
                <w:sz w:val="28"/>
                <w:szCs w:val="28"/>
              </w:rPr>
              <w:t>Пищов</w:t>
            </w:r>
            <w:r w:rsidR="00752ACB">
              <w:rPr>
                <w:rFonts w:ascii="Times New Roman" w:hAnsi="Times New Roman"/>
                <w:sz w:val="28"/>
                <w:szCs w:val="28"/>
              </w:rPr>
              <w:t>ым</w:t>
            </w:r>
          </w:p>
          <w:p w14:paraId="5D74728D" w14:textId="74A3DB8E" w:rsidR="00ED3359" w:rsidRPr="00752ACB" w:rsidRDefault="00752ACB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52ACB">
              <w:rPr>
                <w:rFonts w:ascii="Times New Roman" w:hAnsi="Times New Roman"/>
                <w:sz w:val="28"/>
                <w:szCs w:val="28"/>
              </w:rPr>
              <w:t>30.07.2026</w:t>
            </w:r>
          </w:p>
          <w:p w14:paraId="575B69C8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68F60056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E450F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4077C58C" w14:textId="37481092" w:rsidR="00ED3359" w:rsidRPr="00752ACB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752ACB">
              <w:rPr>
                <w:rFonts w:ascii="Times New Roman" w:hAnsi="Times New Roman"/>
                <w:spacing w:val="-6"/>
                <w:sz w:val="28"/>
                <w:szCs w:val="28"/>
              </w:rPr>
              <w:t>Проректор</w:t>
            </w:r>
            <w:r w:rsidR="00752ACB" w:rsidRPr="00752ACB">
              <w:rPr>
                <w:rFonts w:ascii="Times New Roman" w:hAnsi="Times New Roman"/>
                <w:spacing w:val="-6"/>
                <w:sz w:val="28"/>
                <w:szCs w:val="28"/>
              </w:rPr>
              <w:t>ом</w:t>
            </w:r>
            <w:r w:rsidRPr="00752ACB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по научно-методической</w:t>
            </w:r>
          </w:p>
          <w:p w14:paraId="4DE271B0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работе Государственного учреждения</w:t>
            </w:r>
          </w:p>
          <w:p w14:paraId="03304103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образования «Республиканский</w:t>
            </w:r>
          </w:p>
          <w:p w14:paraId="6D3ABBEC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институт высшей школы»</w:t>
            </w:r>
          </w:p>
          <w:p w14:paraId="0148308C" w14:textId="6B4299D2" w:rsidR="00ED3359" w:rsidRPr="008E450F" w:rsidRDefault="00B82903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И.В.</w:t>
            </w:r>
            <w:r w:rsidR="00ED3359" w:rsidRPr="008E450F">
              <w:rPr>
                <w:rFonts w:ascii="Times New Roman" w:hAnsi="Times New Roman"/>
                <w:sz w:val="28"/>
                <w:szCs w:val="28"/>
              </w:rPr>
              <w:t>Титович</w:t>
            </w:r>
            <w:r w:rsidR="00752ACB">
              <w:rPr>
                <w:rFonts w:ascii="Times New Roman" w:hAnsi="Times New Roman"/>
                <w:sz w:val="28"/>
                <w:szCs w:val="28"/>
              </w:rPr>
              <w:t>ем</w:t>
            </w:r>
          </w:p>
          <w:p w14:paraId="4D3EF13A" w14:textId="3863FA96" w:rsidR="00ED3359" w:rsidRPr="00AF3EAB" w:rsidRDefault="00752ACB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29.07.2026</w:t>
            </w:r>
          </w:p>
          <w:p w14:paraId="02B92075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131EC894" w14:textId="77777777" w:rsidR="00ED3359" w:rsidRPr="008E450F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450F">
              <w:rPr>
                <w:rFonts w:ascii="Times New Roman" w:hAnsi="Times New Roman"/>
                <w:sz w:val="28"/>
                <w:szCs w:val="28"/>
              </w:rPr>
              <w:t>Эксперт-нормоконтролер</w:t>
            </w:r>
          </w:p>
          <w:p w14:paraId="1F017F5B" w14:textId="34DE1B28" w:rsidR="00ED3359" w:rsidRDefault="00412378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Ю.М.Лавринович</w:t>
            </w:r>
          </w:p>
          <w:p w14:paraId="47C4ABDE" w14:textId="709EDA0A" w:rsidR="00412378" w:rsidRPr="008E450F" w:rsidRDefault="00412378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24.07.2026</w:t>
            </w:r>
          </w:p>
          <w:p w14:paraId="7A8AF5D0" w14:textId="30706D0A" w:rsidR="00ED3359" w:rsidRDefault="007962F3" w:rsidP="00412378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О.А.Шимановская</w:t>
            </w:r>
          </w:p>
          <w:p w14:paraId="359EFB7B" w14:textId="1DF0A41F" w:rsidR="00412378" w:rsidRPr="00AF3EAB" w:rsidRDefault="00412378" w:rsidP="00412378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</w:rPr>
            </w:pPr>
            <w:r w:rsidRPr="00412378">
              <w:rPr>
                <w:rFonts w:ascii="Times New Roman" w:hAnsi="Times New Roman"/>
                <w:sz w:val="28"/>
                <w:szCs w:val="28"/>
              </w:rPr>
              <w:t>21.07.2026</w:t>
            </w:r>
          </w:p>
        </w:tc>
      </w:tr>
      <w:bookmarkEnd w:id="0"/>
      <w:bookmarkEnd w:id="1"/>
    </w:tbl>
    <w:p w14:paraId="56DD5209" w14:textId="2A377F12" w:rsidR="00ED3359" w:rsidRDefault="00ED3359" w:rsidP="00ED3359">
      <w:pPr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2E129CCC" w14:textId="1B160DFC" w:rsidR="00412378" w:rsidRDefault="00412378" w:rsidP="00ED3359">
      <w:pPr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38234826" w14:textId="3C93BE36" w:rsidR="00412378" w:rsidRDefault="00412378" w:rsidP="00ED3359">
      <w:pPr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0AF4E062" w14:textId="6F50BD01" w:rsidR="00412378" w:rsidRDefault="00412378" w:rsidP="00ED3359">
      <w:pPr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076FD26B" w14:textId="67E7FA82" w:rsidR="00412378" w:rsidRDefault="00412378" w:rsidP="00ED3359">
      <w:pPr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49822A70" w14:textId="21A2E308" w:rsidR="00412378" w:rsidRDefault="00412378" w:rsidP="00ED3359">
      <w:pPr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00EC634E" w14:textId="07AA600F" w:rsidR="00412378" w:rsidRDefault="00412378" w:rsidP="00ED3359">
      <w:pPr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2E33E62F" w14:textId="77777777" w:rsidR="00412378" w:rsidRDefault="00412378" w:rsidP="00ED3359">
      <w:pPr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03A0F731" w14:textId="77777777" w:rsidR="00ED3359" w:rsidRPr="00843370" w:rsidRDefault="00ED3359" w:rsidP="00114090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AC61FA">
        <w:rPr>
          <w:rFonts w:ascii="Times New Roman" w:hAnsi="Times New Roman" w:cs="Times New Roman"/>
          <w:b/>
          <w:sz w:val="28"/>
          <w:szCs w:val="28"/>
        </w:rPr>
        <w:t>Минск 20</w:t>
      </w:r>
      <w:r w:rsidR="00114090" w:rsidRPr="00AC61FA">
        <w:rPr>
          <w:rFonts w:ascii="Times New Roman" w:hAnsi="Times New Roman" w:cs="Times New Roman"/>
          <w:b/>
          <w:sz w:val="28"/>
          <w:szCs w:val="28"/>
        </w:rPr>
        <w:t>2</w:t>
      </w:r>
      <w:r w:rsidR="00843370" w:rsidRPr="00AC61FA">
        <w:rPr>
          <w:rFonts w:ascii="Times New Roman" w:hAnsi="Times New Roman" w:cs="Times New Roman"/>
          <w:b/>
          <w:sz w:val="28"/>
          <w:szCs w:val="28"/>
        </w:rPr>
        <w:t>6</w:t>
      </w:r>
      <w:r w:rsidRPr="00843370">
        <w:rPr>
          <w:rFonts w:ascii="Times New Roman" w:hAnsi="Times New Roman" w:cs="Times New Roman"/>
          <w:b/>
          <w:sz w:val="28"/>
          <w:szCs w:val="28"/>
          <w:highlight w:val="yellow"/>
        </w:rPr>
        <w:br w:type="page"/>
      </w:r>
    </w:p>
    <w:p w14:paraId="5137D70F" w14:textId="77777777" w:rsidR="00ED3359" w:rsidRPr="00AF3EAB" w:rsidRDefault="00ED3359" w:rsidP="00ED3359">
      <w:pPr>
        <w:rPr>
          <w:rFonts w:ascii="Times New Roman" w:hAnsi="Times New Roman" w:cs="Times New Roman"/>
          <w:b/>
          <w:sz w:val="28"/>
          <w:szCs w:val="28"/>
        </w:rPr>
      </w:pPr>
      <w:r w:rsidRPr="00AF3EAB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14:paraId="346A37C7" w14:textId="2835F53B" w:rsidR="00ED3359" w:rsidRPr="00AF3EAB" w:rsidRDefault="00B82903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>А.В.</w:t>
      </w:r>
      <w:r w:rsidR="00EE5741" w:rsidRPr="00AF3EAB">
        <w:rPr>
          <w:rFonts w:ascii="Times New Roman" w:hAnsi="Times New Roman" w:cs="Times New Roman"/>
          <w:sz w:val="28"/>
          <w:szCs w:val="28"/>
        </w:rPr>
        <w:t xml:space="preserve">Бурачонок – </w:t>
      </w:r>
      <w:r w:rsidR="00843370" w:rsidRPr="00AF3EAB">
        <w:rPr>
          <w:rFonts w:ascii="Times New Roman" w:hAnsi="Times New Roman" w:cs="Times New Roman"/>
          <w:sz w:val="28"/>
          <w:szCs w:val="28"/>
        </w:rPr>
        <w:t xml:space="preserve">декан факультета социокультурных коммуникаций </w:t>
      </w:r>
      <w:r w:rsidR="00EE5741" w:rsidRPr="00AF3EAB"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университета, кандидат исторических наук, доцент</w:t>
      </w:r>
      <w:r w:rsidR="00BE0DE5" w:rsidRPr="00AF3EAB">
        <w:rPr>
          <w:rFonts w:ascii="Times New Roman" w:hAnsi="Times New Roman" w:cs="Times New Roman"/>
          <w:sz w:val="28"/>
          <w:szCs w:val="28"/>
        </w:rPr>
        <w:t>;</w:t>
      </w:r>
    </w:p>
    <w:p w14:paraId="390DA623" w14:textId="7CF6615A" w:rsidR="00BE0DE5" w:rsidRPr="00AF3EAB" w:rsidRDefault="00BE0DE5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>И.Я.Мацевич</w:t>
      </w:r>
      <w:r w:rsidR="00DB1153" w:rsidRPr="00AF3EAB">
        <w:rPr>
          <w:rFonts w:ascii="Times New Roman" w:hAnsi="Times New Roman" w:cs="Times New Roman"/>
          <w:sz w:val="28"/>
          <w:szCs w:val="28"/>
        </w:rPr>
        <w:t>-</w:t>
      </w:r>
      <w:r w:rsidRPr="00AF3EAB">
        <w:rPr>
          <w:rFonts w:ascii="Times New Roman" w:hAnsi="Times New Roman" w:cs="Times New Roman"/>
          <w:sz w:val="28"/>
          <w:szCs w:val="28"/>
        </w:rPr>
        <w:t>Духан – заведующий кафедрой культурологии факультета социокультурных коммуникаций Белорусского государственного университета, доктор философских наук, доцент;</w:t>
      </w:r>
    </w:p>
    <w:p w14:paraId="69EAA901" w14:textId="5BCBF9E9" w:rsidR="00ED3359" w:rsidRPr="00AF3EAB" w:rsidRDefault="00BE0DE5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F3EAB">
        <w:rPr>
          <w:rFonts w:ascii="Times New Roman" w:hAnsi="Times New Roman" w:cs="Times New Roman"/>
          <w:sz w:val="28"/>
          <w:szCs w:val="28"/>
        </w:rPr>
        <w:t>А.А.Суша – доцент кафедры культурологии факультета социокультурных коммуникаций Белорусского государственного униве</w:t>
      </w:r>
      <w:r w:rsidR="000246C5">
        <w:rPr>
          <w:rFonts w:ascii="Times New Roman" w:hAnsi="Times New Roman" w:cs="Times New Roman"/>
          <w:sz w:val="28"/>
          <w:szCs w:val="28"/>
        </w:rPr>
        <w:t>рситета, кандидат культурологии</w:t>
      </w:r>
    </w:p>
    <w:p w14:paraId="6A6271CA" w14:textId="575D1E32" w:rsidR="00ED3359" w:rsidRPr="00AF3EAB" w:rsidRDefault="00ED3359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A5C54A2" w14:textId="77777777" w:rsidR="00AF3EAB" w:rsidRPr="00AF3EAB" w:rsidRDefault="00AF3EAB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DB437D6" w14:textId="77777777" w:rsidR="00ED3359" w:rsidRPr="00AF3EAB" w:rsidRDefault="00ED3359" w:rsidP="00ED33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EAB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65CEE455" w14:textId="33B5B61F" w:rsidR="008A606A" w:rsidRPr="00AF3EAB" w:rsidRDefault="00CE786B" w:rsidP="00CE786B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Кафедра </w:t>
      </w:r>
      <w:r w:rsidR="00BE0DE5"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>культурологии</w:t>
      </w:r>
      <w:r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факультета</w:t>
      </w:r>
      <w:r w:rsidR="00BE0DE5" w:rsidRPr="00AF3EAB">
        <w:t xml:space="preserve"> </w:t>
      </w:r>
      <w:r w:rsidR="00BE0DE5"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>культурологии и социально-культурной деятельности</w:t>
      </w:r>
      <w:r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741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BE0DE5"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>чреждени</w:t>
      </w:r>
      <w:r w:rsidR="00A45B6C"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BE0DE5"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«Белорусский государственный университет культуры и искусств»</w:t>
      </w:r>
      <w:r w:rsidR="000246C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5E98712" w14:textId="43B9A6E7" w:rsidR="00CE786B" w:rsidRPr="000246C5" w:rsidRDefault="00BE0DE5" w:rsidP="00CE786B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>Бабосов Е.М.</w:t>
      </w:r>
      <w:r w:rsidR="00CE786B"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55B9D"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>главный научный сотрудник отдела социологии государственного управления Государственного научного учреждения «Институт социологии Национальной академии наук Беларуси»</w:t>
      </w:r>
      <w:r w:rsidR="00CE786B"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55B9D"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академик Национальной академии наук Беларуси, </w:t>
      </w:r>
      <w:r w:rsidR="00CE786B"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доктор </w:t>
      </w:r>
      <w:r w:rsidR="00355B9D"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>философских</w:t>
      </w:r>
      <w:r w:rsidR="00CE786B"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наук, профессор</w:t>
      </w:r>
    </w:p>
    <w:p w14:paraId="4B4B4446" w14:textId="77777777" w:rsidR="00ED3359" w:rsidRPr="00AF3EAB" w:rsidRDefault="00ED3359" w:rsidP="00ED3359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218701C1" w14:textId="77777777" w:rsidR="001F1184" w:rsidRPr="00AF3EAB" w:rsidRDefault="001F1184" w:rsidP="00ED3359">
      <w:pPr>
        <w:pStyle w:val="8"/>
        <w:keepNext w:val="0"/>
        <w:keepLines w:val="0"/>
        <w:spacing w:before="0"/>
        <w:rPr>
          <w:rFonts w:ascii="Times New Roman" w:eastAsia="Calibri" w:hAnsi="Times New Roman"/>
          <w:b/>
          <w:caps/>
          <w:color w:val="auto"/>
          <w:sz w:val="28"/>
          <w:szCs w:val="28"/>
        </w:rPr>
      </w:pPr>
    </w:p>
    <w:p w14:paraId="535B1829" w14:textId="60250C9E" w:rsidR="00ED3359" w:rsidRPr="00AF3EAB" w:rsidRDefault="00CE786B" w:rsidP="00AF3EAB">
      <w:pPr>
        <w:pStyle w:val="8"/>
        <w:keepNext w:val="0"/>
        <w:keepLines w:val="0"/>
        <w:spacing w:before="0"/>
        <w:rPr>
          <w:rFonts w:ascii="Times New Roman" w:eastAsia="Calibri" w:hAnsi="Times New Roman"/>
          <w:b/>
          <w:i/>
          <w:caps/>
          <w:color w:val="auto"/>
          <w:sz w:val="28"/>
          <w:szCs w:val="28"/>
        </w:rPr>
      </w:pPr>
      <w:r w:rsidRPr="00AF3EAB">
        <w:rPr>
          <w:rFonts w:ascii="Times New Roman" w:eastAsia="Calibri" w:hAnsi="Times New Roman"/>
          <w:b/>
          <w:caps/>
          <w:color w:val="auto"/>
          <w:sz w:val="28"/>
          <w:szCs w:val="28"/>
        </w:rPr>
        <w:t>Р</w:t>
      </w:r>
      <w:r w:rsidR="00ED3359" w:rsidRPr="00AF3EAB">
        <w:rPr>
          <w:rFonts w:ascii="Times New Roman" w:eastAsia="Calibri" w:hAnsi="Times New Roman"/>
          <w:b/>
          <w:caps/>
          <w:color w:val="auto"/>
          <w:sz w:val="28"/>
          <w:szCs w:val="28"/>
        </w:rPr>
        <w:t xml:space="preserve">ЕКОМЕНДОВАНА К УТВЕРЖДЕНИЮ В КАЧЕСТВЕ </w:t>
      </w:r>
      <w:r w:rsidR="00C37745" w:rsidRPr="00AF3EAB">
        <w:rPr>
          <w:rFonts w:ascii="Times New Roman" w:eastAsia="Calibri" w:hAnsi="Times New Roman"/>
          <w:b/>
          <w:caps/>
          <w:color w:val="auto"/>
          <w:sz w:val="28"/>
          <w:szCs w:val="28"/>
        </w:rPr>
        <w:t>ПРИМЕРНОЙ</w:t>
      </w:r>
      <w:r w:rsidR="00ED3359" w:rsidRPr="00AF3EAB">
        <w:rPr>
          <w:rFonts w:ascii="Times New Roman" w:eastAsia="Calibri" w:hAnsi="Times New Roman"/>
          <w:b/>
          <w:caps/>
          <w:color w:val="auto"/>
          <w:sz w:val="28"/>
          <w:szCs w:val="28"/>
        </w:rPr>
        <w:t>:</w:t>
      </w:r>
    </w:p>
    <w:p w14:paraId="68BACEEF" w14:textId="3989BBE7" w:rsidR="00ED3359" w:rsidRPr="00AF3EAB" w:rsidRDefault="00337235" w:rsidP="00AF3EA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 xml:space="preserve">Кафедрой </w:t>
      </w:r>
      <w:r w:rsidR="00355B9D" w:rsidRPr="00AF3EAB">
        <w:rPr>
          <w:rFonts w:ascii="Times New Roman" w:hAnsi="Times New Roman" w:cs="Times New Roman"/>
          <w:sz w:val="28"/>
          <w:szCs w:val="28"/>
        </w:rPr>
        <w:t>культурологии</w:t>
      </w:r>
      <w:r w:rsidRPr="00AF3EAB">
        <w:rPr>
          <w:rFonts w:ascii="Times New Roman" w:hAnsi="Times New Roman" w:cs="Times New Roman"/>
          <w:sz w:val="28"/>
          <w:szCs w:val="28"/>
        </w:rPr>
        <w:t xml:space="preserve"> </w:t>
      </w:r>
      <w:r w:rsidR="00355B9D" w:rsidRPr="00AF3EAB">
        <w:rPr>
          <w:rFonts w:ascii="Times New Roman" w:hAnsi="Times New Roman" w:cs="Times New Roman"/>
          <w:sz w:val="28"/>
          <w:szCs w:val="28"/>
        </w:rPr>
        <w:t>факультета социокультурных коммуникаций Белорусского государственного университета</w:t>
      </w:r>
      <w:r w:rsidR="00355B9D"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(протокол № </w:t>
      </w:r>
      <w:r w:rsidR="00EC7C25" w:rsidRPr="00AF3EAB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>8</w:t>
      </w:r>
      <w:r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EC7C25" w:rsidRPr="00AF3EAB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>29</w:t>
      </w:r>
      <w:r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C7C25" w:rsidRPr="00AF3EAB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>04</w:t>
      </w:r>
      <w:r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75124C"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5B9D"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22408AA3" w14:textId="77777777" w:rsidR="00AF3EAB" w:rsidRDefault="00AF3EAB" w:rsidP="00AF3E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A19232" w14:textId="697076E3" w:rsidR="00114090" w:rsidRPr="00AF3EAB" w:rsidRDefault="00114090" w:rsidP="00AF3EAB">
      <w:pPr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>Н</w:t>
      </w:r>
      <w:r w:rsidR="00DD0F9D" w:rsidRPr="00AF3EAB">
        <w:rPr>
          <w:rFonts w:ascii="Times New Roman" w:hAnsi="Times New Roman" w:cs="Times New Roman"/>
          <w:sz w:val="28"/>
          <w:szCs w:val="28"/>
        </w:rPr>
        <w:t xml:space="preserve">аучно-методическим советом </w:t>
      </w:r>
      <w:r w:rsidR="009506DF" w:rsidRPr="00AF3EAB">
        <w:rPr>
          <w:rFonts w:ascii="Times New Roman" w:hAnsi="Times New Roman" w:cs="Times New Roman"/>
          <w:sz w:val="28"/>
          <w:szCs w:val="28"/>
        </w:rPr>
        <w:t xml:space="preserve">Белорусского государственного университета </w:t>
      </w:r>
      <w:r w:rsidR="009506DF" w:rsidRPr="00925D7A"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="008A606A" w:rsidRPr="00925D7A">
        <w:rPr>
          <w:rFonts w:ascii="Times New Roman" w:hAnsi="Times New Roman" w:cs="Times New Roman"/>
          <w:sz w:val="28"/>
          <w:szCs w:val="28"/>
        </w:rPr>
        <w:t xml:space="preserve">№ </w:t>
      </w:r>
      <w:r w:rsidR="00EC7C25" w:rsidRPr="00925D7A">
        <w:rPr>
          <w:rFonts w:ascii="Times New Roman" w:hAnsi="Times New Roman" w:cs="Times New Roman"/>
          <w:sz w:val="28"/>
          <w:szCs w:val="28"/>
          <w:lang w:val="be-BY"/>
        </w:rPr>
        <w:t>10</w:t>
      </w:r>
      <w:r w:rsidR="008A606A" w:rsidRPr="00925D7A">
        <w:rPr>
          <w:rFonts w:ascii="Times New Roman" w:hAnsi="Times New Roman" w:cs="Times New Roman"/>
          <w:sz w:val="28"/>
          <w:szCs w:val="28"/>
        </w:rPr>
        <w:t xml:space="preserve"> от </w:t>
      </w:r>
      <w:r w:rsidR="00EC7C25" w:rsidRPr="00925D7A">
        <w:rPr>
          <w:rFonts w:ascii="Times New Roman" w:hAnsi="Times New Roman" w:cs="Times New Roman"/>
          <w:sz w:val="28"/>
          <w:szCs w:val="28"/>
          <w:lang w:val="be-BY"/>
        </w:rPr>
        <w:t>28</w:t>
      </w:r>
      <w:r w:rsidR="008A606A" w:rsidRPr="00925D7A">
        <w:rPr>
          <w:rFonts w:ascii="Times New Roman" w:hAnsi="Times New Roman" w:cs="Times New Roman"/>
          <w:sz w:val="28"/>
          <w:szCs w:val="28"/>
        </w:rPr>
        <w:t>.</w:t>
      </w:r>
      <w:r w:rsidR="00EC7C25" w:rsidRPr="00925D7A">
        <w:rPr>
          <w:rFonts w:ascii="Times New Roman" w:hAnsi="Times New Roman" w:cs="Times New Roman"/>
          <w:sz w:val="28"/>
          <w:szCs w:val="28"/>
        </w:rPr>
        <w:t>05</w:t>
      </w:r>
      <w:r w:rsidR="008A606A" w:rsidRPr="00925D7A">
        <w:rPr>
          <w:rFonts w:ascii="Times New Roman" w:hAnsi="Times New Roman" w:cs="Times New Roman"/>
          <w:sz w:val="28"/>
          <w:szCs w:val="28"/>
        </w:rPr>
        <w:t>.202</w:t>
      </w:r>
      <w:r w:rsidR="003A1179" w:rsidRPr="00925D7A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0246C5">
        <w:rPr>
          <w:rFonts w:ascii="Times New Roman" w:hAnsi="Times New Roman" w:cs="Times New Roman"/>
          <w:sz w:val="28"/>
          <w:szCs w:val="28"/>
        </w:rPr>
        <w:t>);</w:t>
      </w:r>
    </w:p>
    <w:p w14:paraId="14D5AD03" w14:textId="77777777" w:rsidR="00AF3EAB" w:rsidRDefault="00AF3EAB" w:rsidP="00AF3E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9CC662" w14:textId="3D14E95E" w:rsidR="000246C5" w:rsidRPr="00ED2F7D" w:rsidRDefault="000246C5" w:rsidP="000246C5">
      <w:p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2F7D">
        <w:rPr>
          <w:rFonts w:ascii="Times New Roman" w:hAnsi="Times New Roman" w:cs="Times New Roman"/>
          <w:color w:val="000000"/>
          <w:sz w:val="28"/>
          <w:szCs w:val="28"/>
        </w:rPr>
        <w:t>Президиумом совета учебно-методического объединения по гуманит</w:t>
      </w:r>
      <w:r>
        <w:rPr>
          <w:rFonts w:ascii="Times New Roman" w:hAnsi="Times New Roman" w:cs="Times New Roman"/>
          <w:color w:val="000000"/>
          <w:sz w:val="28"/>
          <w:szCs w:val="28"/>
        </w:rPr>
        <w:t>арному образованию (протокол №</w:t>
      </w:r>
      <w:r w:rsidRPr="00F47909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3 от 28.05.2026)</w:t>
      </w:r>
    </w:p>
    <w:p w14:paraId="327C7C3C" w14:textId="64AEA40E" w:rsidR="00ED3359" w:rsidRDefault="00ED3359" w:rsidP="00AF3EAB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1AD892B1" w14:textId="7A75EEF1" w:rsidR="00AF3EAB" w:rsidRDefault="00AF3EAB" w:rsidP="00AF3EAB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195C7F60" w14:textId="77777777" w:rsidR="00AF3EAB" w:rsidRPr="00AF3EAB" w:rsidRDefault="00AF3EAB" w:rsidP="00AF3EAB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6CB6D64C" w14:textId="23C36CE3" w:rsidR="00ED3359" w:rsidRPr="00AF3EAB" w:rsidRDefault="00B82903" w:rsidP="00ED33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Ответственный за редакцию: </w:t>
      </w:r>
      <w:r w:rsidR="00355B9D"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>А.В.Бурачонок</w:t>
      </w:r>
    </w:p>
    <w:p w14:paraId="3D480CE8" w14:textId="0E4A1B75" w:rsidR="00ED3359" w:rsidRPr="00AF3EAB" w:rsidRDefault="00B82903" w:rsidP="00ED33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Ответственный за выпуск: </w:t>
      </w:r>
      <w:r w:rsidR="00355B9D" w:rsidRPr="00AF3EAB">
        <w:rPr>
          <w:rFonts w:ascii="Times New Roman" w:hAnsi="Times New Roman" w:cs="Times New Roman"/>
          <w:color w:val="000000" w:themeColor="text1"/>
          <w:sz w:val="28"/>
          <w:szCs w:val="28"/>
        </w:rPr>
        <w:t>И.Я.Мацевич-Духан</w:t>
      </w:r>
    </w:p>
    <w:p w14:paraId="1023FE52" w14:textId="77777777" w:rsidR="00910A8B" w:rsidRPr="00D73AC2" w:rsidRDefault="00081655" w:rsidP="00A024CE">
      <w:pPr>
        <w:shd w:val="clear" w:color="auto" w:fill="FFFFFF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43370">
        <w:rPr>
          <w:rFonts w:ascii="Times New Roman" w:hAnsi="Times New Roman" w:cs="Times New Roman"/>
          <w:b/>
          <w:bCs/>
          <w:color w:val="212121"/>
          <w:spacing w:val="-1"/>
          <w:sz w:val="28"/>
          <w:szCs w:val="28"/>
          <w:highlight w:val="yellow"/>
        </w:rPr>
        <w:br w:type="page"/>
      </w:r>
      <w:r w:rsidR="00910A8B" w:rsidRPr="00925D7A">
        <w:rPr>
          <w:rFonts w:ascii="Times New Roman" w:hAnsi="Times New Roman" w:cs="Times New Roman"/>
          <w:b/>
          <w:bCs/>
          <w:color w:val="212121"/>
          <w:spacing w:val="-1"/>
          <w:sz w:val="26"/>
          <w:szCs w:val="28"/>
        </w:rPr>
        <w:lastRenderedPageBreak/>
        <w:t>ПОЯСНИТЕЛЬНАЯ</w:t>
      </w:r>
      <w:r w:rsidR="00910A8B" w:rsidRPr="00D73AC2">
        <w:rPr>
          <w:rFonts w:ascii="Times New Roman" w:hAnsi="Times New Roman" w:cs="Times New Roman"/>
          <w:b/>
          <w:bCs/>
          <w:color w:val="212121"/>
          <w:spacing w:val="-1"/>
          <w:sz w:val="28"/>
          <w:szCs w:val="28"/>
        </w:rPr>
        <w:t xml:space="preserve"> ЗАПИСКА</w:t>
      </w:r>
    </w:p>
    <w:p w14:paraId="4FE041B1" w14:textId="4EE1CAF3" w:rsidR="00910A8B" w:rsidRPr="008F7826" w:rsidRDefault="00955C54" w:rsidP="00274A1A">
      <w:pPr>
        <w:spacing w:before="120"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</w:t>
      </w:r>
      <w:r w:rsidR="00910A8B" w:rsidRPr="008F7826">
        <w:rPr>
          <w:rFonts w:ascii="Times New Roman" w:hAnsi="Times New Roman" w:cs="Times New Roman"/>
          <w:sz w:val="28"/>
          <w:szCs w:val="28"/>
        </w:rPr>
        <w:t xml:space="preserve"> учебная программа по учебной дисциплине «</w:t>
      </w:r>
      <w:r w:rsidR="00851799">
        <w:rPr>
          <w:rFonts w:ascii="Times New Roman" w:hAnsi="Times New Roman" w:cs="Times New Roman"/>
          <w:bCs/>
          <w:sz w:val="28"/>
          <w:szCs w:val="28"/>
        </w:rPr>
        <w:t>Культурология</w:t>
      </w:r>
      <w:r w:rsidR="00910A8B" w:rsidRPr="008F7826">
        <w:rPr>
          <w:rFonts w:ascii="Times New Roman" w:hAnsi="Times New Roman" w:cs="Times New Roman"/>
          <w:sz w:val="28"/>
          <w:szCs w:val="28"/>
        </w:rPr>
        <w:t xml:space="preserve">» предназначена </w:t>
      </w:r>
      <w:r w:rsidR="00910A8B" w:rsidRPr="00941CDA">
        <w:rPr>
          <w:rFonts w:ascii="Times New Roman" w:hAnsi="Times New Roman" w:cs="Times New Roman"/>
          <w:sz w:val="28"/>
          <w:szCs w:val="28"/>
        </w:rPr>
        <w:t xml:space="preserve">для </w:t>
      </w:r>
      <w:r w:rsidR="00C87922" w:rsidRPr="00941CDA">
        <w:rPr>
          <w:rFonts w:ascii="Times New Roman" w:hAnsi="Times New Roman" w:cs="Times New Roman"/>
          <w:sz w:val="28"/>
          <w:szCs w:val="28"/>
        </w:rPr>
        <w:t>реализации в</w:t>
      </w:r>
      <w:r w:rsidR="00B308CA">
        <w:rPr>
          <w:rFonts w:ascii="Times New Roman" w:hAnsi="Times New Roman" w:cs="Times New Roman"/>
          <w:sz w:val="28"/>
          <w:szCs w:val="28"/>
        </w:rPr>
        <w:t xml:space="preserve"> качестве вариативного </w:t>
      </w:r>
      <w:r w:rsidR="000246C5">
        <w:rPr>
          <w:rFonts w:ascii="Times New Roman" w:hAnsi="Times New Roman" w:cs="Times New Roman"/>
          <w:sz w:val="28"/>
          <w:szCs w:val="28"/>
        </w:rPr>
        <w:t xml:space="preserve">компонента </w:t>
      </w:r>
      <w:r w:rsidR="00C87922" w:rsidRPr="00941CDA">
        <w:rPr>
          <w:rFonts w:ascii="Times New Roman" w:hAnsi="Times New Roman" w:cs="Times New Roman"/>
          <w:sz w:val="28"/>
          <w:szCs w:val="28"/>
        </w:rPr>
        <w:t xml:space="preserve">цикла </w:t>
      </w:r>
      <w:r w:rsidR="00AF3EAB">
        <w:rPr>
          <w:rFonts w:ascii="Times New Roman" w:hAnsi="Times New Roman" w:cs="Times New Roman"/>
          <w:sz w:val="28"/>
          <w:szCs w:val="28"/>
        </w:rPr>
        <w:t xml:space="preserve">(модуля) </w:t>
      </w:r>
      <w:r w:rsidR="00C87922" w:rsidRPr="00941CDA">
        <w:rPr>
          <w:rFonts w:ascii="Times New Roman" w:hAnsi="Times New Roman" w:cs="Times New Roman"/>
          <w:sz w:val="28"/>
          <w:szCs w:val="28"/>
        </w:rPr>
        <w:t xml:space="preserve">социально-гуманитарных дисциплин для студентов всех специальностей общего </w:t>
      </w:r>
      <w:r w:rsidR="00326B84" w:rsidRPr="00941CDA">
        <w:rPr>
          <w:rFonts w:ascii="Times New Roman" w:hAnsi="Times New Roman" w:cs="Times New Roman"/>
          <w:sz w:val="28"/>
          <w:szCs w:val="28"/>
        </w:rPr>
        <w:t xml:space="preserve">высшего образования </w:t>
      </w:r>
      <w:r w:rsidR="00C87922" w:rsidRPr="00941CDA">
        <w:rPr>
          <w:rFonts w:ascii="Times New Roman" w:hAnsi="Times New Roman" w:cs="Times New Roman"/>
          <w:sz w:val="28"/>
          <w:szCs w:val="28"/>
        </w:rPr>
        <w:t>и специального высшего образования.</w:t>
      </w:r>
      <w:r w:rsidR="00C87922" w:rsidRPr="00C8792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B308CA" w:rsidRPr="00B308CA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B308CA">
        <w:rPr>
          <w:rFonts w:ascii="Times New Roman" w:hAnsi="Times New Roman" w:cs="Times New Roman"/>
          <w:sz w:val="28"/>
          <w:szCs w:val="28"/>
        </w:rPr>
        <w:t xml:space="preserve">данной учебной </w:t>
      </w:r>
      <w:r w:rsidR="00B308CA" w:rsidRPr="00B308CA">
        <w:rPr>
          <w:rFonts w:ascii="Times New Roman" w:hAnsi="Times New Roman" w:cs="Times New Roman"/>
          <w:sz w:val="28"/>
          <w:szCs w:val="28"/>
        </w:rPr>
        <w:t>дисциплины направлено на расширение общекультурного кругозора обучающихся, формирование ценностного ядра их мировоззрения, характеристики которого определяют эффективность профессиональной деятельности. Содержание дисциплины ориентирует на осмысление общечеловеческих культурных ценностей в соотношении с ценностями белорусской национальной культуры.</w:t>
      </w:r>
    </w:p>
    <w:p w14:paraId="1232DC0B" w14:textId="77777777" w:rsidR="00B308CA" w:rsidRPr="00007245" w:rsidRDefault="00B308CA" w:rsidP="00B308CA">
      <w:pPr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8CA">
        <w:rPr>
          <w:rFonts w:ascii="Times New Roman" w:hAnsi="Times New Roman" w:cs="Times New Roman"/>
          <w:sz w:val="28"/>
          <w:szCs w:val="28"/>
        </w:rPr>
        <w:t xml:space="preserve">Культурология занимает ключевое место в системе гуманитарного знания, выступая интегративной дисциплиной, исследующей культуру как сложное, многомерное явление, охватывающее все сферы человеческой жизни. Она формируется на стыке философии, истории, социологии, антропологии, искусствознания и других наук, что позволяет ей не только заимствовать понятийный аппарат и методы, но и вырабатывать собственные подходы к анализу культуры как целостной системы. Культурология раскрывает закономерности развития, функционирования и трансформации культурных форм, способствует </w:t>
      </w:r>
      <w:r w:rsidRPr="00007245">
        <w:rPr>
          <w:rFonts w:ascii="Times New Roman" w:hAnsi="Times New Roman" w:cs="Times New Roman"/>
          <w:sz w:val="28"/>
          <w:szCs w:val="28"/>
        </w:rPr>
        <w:t>осмыслению культурного наследия и современных процессов, формируя у студентов способность видеть культуру как сердцевину человеческого мира и универсальный язык осмысления действительности.</w:t>
      </w:r>
    </w:p>
    <w:p w14:paraId="44303DD4" w14:textId="2C6FE38F" w:rsidR="00B308CA" w:rsidRPr="00B308CA" w:rsidRDefault="00B308CA" w:rsidP="00B308CA">
      <w:pPr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45">
        <w:rPr>
          <w:rFonts w:ascii="Times New Roman" w:hAnsi="Times New Roman" w:cs="Times New Roman"/>
          <w:sz w:val="28"/>
          <w:szCs w:val="28"/>
        </w:rPr>
        <w:t xml:space="preserve">В системе общеобразовательной подготовки специалистов с высшим образованием </w:t>
      </w:r>
      <w:r w:rsidR="00007245" w:rsidRPr="00007245">
        <w:rPr>
          <w:rFonts w:ascii="Times New Roman" w:hAnsi="Times New Roman" w:cs="Times New Roman"/>
          <w:sz w:val="28"/>
          <w:szCs w:val="28"/>
        </w:rPr>
        <w:t>в</w:t>
      </w:r>
      <w:r w:rsidRPr="00007245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007245" w:rsidRPr="00007245">
        <w:rPr>
          <w:rFonts w:ascii="Times New Roman" w:hAnsi="Times New Roman" w:cs="Times New Roman"/>
          <w:sz w:val="28"/>
          <w:szCs w:val="28"/>
        </w:rPr>
        <w:t>е</w:t>
      </w:r>
      <w:r w:rsidRPr="00007245">
        <w:rPr>
          <w:rFonts w:ascii="Times New Roman" w:hAnsi="Times New Roman" w:cs="Times New Roman"/>
          <w:sz w:val="28"/>
          <w:szCs w:val="28"/>
        </w:rPr>
        <w:t xml:space="preserve"> Беларусь культурология занимает одно из центральных мест среди социально-гуманитарных дисциплин. Изучение культурологии способствует формированию</w:t>
      </w:r>
      <w:r w:rsidRPr="00B308CA">
        <w:rPr>
          <w:rFonts w:ascii="Times New Roman" w:hAnsi="Times New Roman" w:cs="Times New Roman"/>
          <w:sz w:val="28"/>
          <w:szCs w:val="28"/>
        </w:rPr>
        <w:t xml:space="preserve"> у будущих специалистов целостного представления о сущности, структуре, типах и исторической динамике мировой и национальной культуры, а также о специфике белорусского культурного наследия в контексте глобальных процессов. Курс направлен на развитие межкультурной толерантности, патриотизма, ценностного отношения к традициям, расширение кругозора, формирование мировоззренческого и ценностного ядра личности, что особенно важно в условиях многообразия и трансформации современного общества.</w:t>
      </w:r>
    </w:p>
    <w:p w14:paraId="0D34AE13" w14:textId="5C69B51A" w:rsidR="00910A8B" w:rsidRPr="008E450F" w:rsidRDefault="00910A8B" w:rsidP="00274A1A">
      <w:pPr>
        <w:widowControl/>
        <w:spacing w:line="235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E450F">
        <w:rPr>
          <w:rFonts w:ascii="Times New Roman" w:hAnsi="Times New Roman" w:cs="Times New Roman"/>
          <w:b/>
          <w:spacing w:val="-2"/>
          <w:sz w:val="28"/>
          <w:szCs w:val="28"/>
        </w:rPr>
        <w:t>Цель</w:t>
      </w:r>
      <w:r w:rsidR="00B308CA">
        <w:rPr>
          <w:rFonts w:ascii="Times New Roman" w:hAnsi="Times New Roman" w:cs="Times New Roman"/>
          <w:b/>
          <w:spacing w:val="-2"/>
          <w:sz w:val="28"/>
          <w:szCs w:val="28"/>
        </w:rPr>
        <w:t>ю</w:t>
      </w:r>
      <w:r w:rsidRPr="008E450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8E450F">
        <w:rPr>
          <w:rFonts w:ascii="Times New Roman" w:hAnsi="Times New Roman" w:cs="Times New Roman"/>
          <w:spacing w:val="-2"/>
          <w:sz w:val="28"/>
          <w:szCs w:val="28"/>
        </w:rPr>
        <w:t xml:space="preserve">учебной дисциплины </w:t>
      </w:r>
      <w:r w:rsidR="00B308CA" w:rsidRPr="00B308C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«Культурология» является формирование у </w:t>
      </w:r>
      <w:r w:rsidR="00B308C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студентов </w:t>
      </w:r>
      <w:r w:rsidR="00B308CA" w:rsidRPr="00B308CA">
        <w:rPr>
          <w:rFonts w:ascii="Times New Roman" w:hAnsi="Times New Roman" w:cs="Times New Roman"/>
          <w:bCs/>
          <w:spacing w:val="-2"/>
          <w:sz w:val="28"/>
          <w:szCs w:val="28"/>
        </w:rPr>
        <w:t>целостного представления о сущности, структуре, типах культуры</w:t>
      </w:r>
      <w:r w:rsidR="00A45B6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и</w:t>
      </w:r>
      <w:r w:rsidR="00B308CA" w:rsidRPr="00B308C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закономерностях исторического развития мировой и белорусской культуры.</w:t>
      </w:r>
    </w:p>
    <w:p w14:paraId="3906D676" w14:textId="141B402F" w:rsidR="00910A8B" w:rsidRPr="00CD6C1A" w:rsidRDefault="00A45B6C" w:rsidP="00274A1A">
      <w:pPr>
        <w:shd w:val="clear" w:color="auto" w:fill="FFFFFF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</w:t>
      </w:r>
      <w:r w:rsidR="00910A8B" w:rsidRPr="00CD6C1A">
        <w:rPr>
          <w:rFonts w:ascii="Times New Roman" w:hAnsi="Times New Roman" w:cs="Times New Roman"/>
          <w:sz w:val="28"/>
          <w:szCs w:val="28"/>
        </w:rPr>
        <w:t xml:space="preserve">поставленной цели </w:t>
      </w:r>
      <w:r>
        <w:rPr>
          <w:rFonts w:ascii="Times New Roman" w:hAnsi="Times New Roman" w:cs="Times New Roman"/>
          <w:sz w:val="28"/>
          <w:szCs w:val="28"/>
        </w:rPr>
        <w:t xml:space="preserve">решаются следующие </w:t>
      </w:r>
      <w:r w:rsidR="00910A8B" w:rsidRPr="00CD6C1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76BAA2BB" w14:textId="51AA446B" w:rsidR="00910A8B" w:rsidRPr="00CD6C1A" w:rsidRDefault="00A45B6C" w:rsidP="00274A1A">
      <w:pPr>
        <w:shd w:val="clear" w:color="auto" w:fill="FFFFFF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раскрытие закономерностей </w:t>
      </w:r>
      <w:r w:rsidR="00B308CA" w:rsidRPr="00B308CA">
        <w:rPr>
          <w:rFonts w:ascii="Times New Roman" w:hAnsi="Times New Roman" w:cs="Times New Roman"/>
          <w:sz w:val="28"/>
          <w:szCs w:val="28"/>
        </w:rPr>
        <w:t>истори</w:t>
      </w:r>
      <w:r>
        <w:rPr>
          <w:rFonts w:ascii="Times New Roman" w:hAnsi="Times New Roman" w:cs="Times New Roman"/>
          <w:sz w:val="28"/>
          <w:szCs w:val="28"/>
        </w:rPr>
        <w:t>ческой динамики</w:t>
      </w:r>
      <w:r w:rsidR="00B308CA" w:rsidRPr="00B308CA">
        <w:rPr>
          <w:rFonts w:ascii="Times New Roman" w:hAnsi="Times New Roman" w:cs="Times New Roman"/>
          <w:sz w:val="28"/>
          <w:szCs w:val="28"/>
        </w:rPr>
        <w:t xml:space="preserve"> отечественной и мировой культуры</w:t>
      </w:r>
      <w:r w:rsidR="00910A8B" w:rsidRPr="00CD6C1A">
        <w:rPr>
          <w:rFonts w:ascii="Times New Roman" w:hAnsi="Times New Roman" w:cs="Times New Roman"/>
          <w:sz w:val="28"/>
          <w:szCs w:val="28"/>
        </w:rPr>
        <w:t>;</w:t>
      </w:r>
    </w:p>
    <w:p w14:paraId="6C0F7DC7" w14:textId="4D99CFD7" w:rsidR="00CD6C1A" w:rsidRPr="00B308CA" w:rsidRDefault="00910A8B" w:rsidP="00B308CA">
      <w:pPr>
        <w:pStyle w:val="af0"/>
        <w:shd w:val="clear" w:color="auto" w:fill="FFFFFF"/>
        <w:spacing w:line="235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D6C1A">
        <w:rPr>
          <w:rFonts w:ascii="Times New Roman" w:hAnsi="Times New Roman" w:cs="Times New Roman"/>
          <w:spacing w:val="-2"/>
          <w:sz w:val="28"/>
          <w:szCs w:val="28"/>
        </w:rPr>
        <w:t xml:space="preserve">развитие навыков </w:t>
      </w:r>
      <w:r w:rsidR="00B308CA" w:rsidRPr="00B308CA">
        <w:rPr>
          <w:rFonts w:ascii="Times New Roman" w:hAnsi="Times New Roman" w:cs="Times New Roman"/>
          <w:spacing w:val="-2"/>
          <w:sz w:val="28"/>
          <w:szCs w:val="28"/>
        </w:rPr>
        <w:t xml:space="preserve">использования культурологического </w:t>
      </w:r>
      <w:r w:rsidR="00A45B6C">
        <w:rPr>
          <w:rFonts w:ascii="Times New Roman" w:hAnsi="Times New Roman" w:cs="Times New Roman"/>
          <w:spacing w:val="-2"/>
          <w:sz w:val="28"/>
          <w:szCs w:val="28"/>
        </w:rPr>
        <w:t>знания на практике в сфере специализации студентов</w:t>
      </w:r>
      <w:r w:rsidR="00CD6C1A" w:rsidRPr="00B308CA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29592FCF" w14:textId="77777777" w:rsidR="00910A8B" w:rsidRPr="00CD6C1A" w:rsidRDefault="00910A8B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C1A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должен:</w:t>
      </w:r>
    </w:p>
    <w:p w14:paraId="5D8BDD0F" w14:textId="77777777" w:rsidR="00910A8B" w:rsidRPr="00CD6C1A" w:rsidRDefault="00910A8B" w:rsidP="00C627FC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D6C1A">
        <w:rPr>
          <w:b/>
          <w:bCs/>
          <w:i/>
          <w:iCs/>
          <w:sz w:val="28"/>
          <w:szCs w:val="28"/>
        </w:rPr>
        <w:t>знать:</w:t>
      </w:r>
    </w:p>
    <w:p w14:paraId="16F49636" w14:textId="2A9AE76B" w:rsidR="00B308CA" w:rsidRPr="00B308CA" w:rsidRDefault="00B308CA" w:rsidP="00B308C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8CA">
        <w:rPr>
          <w:rFonts w:ascii="Times New Roman" w:hAnsi="Times New Roman" w:cs="Times New Roman"/>
          <w:sz w:val="28"/>
          <w:szCs w:val="28"/>
        </w:rPr>
        <w:t>основные категории</w:t>
      </w:r>
      <w:r w:rsidR="00DB1153">
        <w:rPr>
          <w:rFonts w:ascii="Times New Roman" w:hAnsi="Times New Roman" w:cs="Times New Roman"/>
          <w:sz w:val="28"/>
          <w:szCs w:val="28"/>
        </w:rPr>
        <w:t xml:space="preserve"> и</w:t>
      </w:r>
      <w:r w:rsidRPr="00B308CA">
        <w:rPr>
          <w:rFonts w:ascii="Times New Roman" w:hAnsi="Times New Roman" w:cs="Times New Roman"/>
          <w:sz w:val="28"/>
          <w:szCs w:val="28"/>
        </w:rPr>
        <w:t xml:space="preserve"> понятия</w:t>
      </w:r>
      <w:r w:rsidR="00DB1153">
        <w:rPr>
          <w:rFonts w:ascii="Times New Roman" w:hAnsi="Times New Roman" w:cs="Times New Roman"/>
          <w:sz w:val="28"/>
          <w:szCs w:val="28"/>
        </w:rPr>
        <w:t xml:space="preserve"> культурологии</w:t>
      </w:r>
      <w:r w:rsidRPr="00B308CA">
        <w:rPr>
          <w:rFonts w:ascii="Times New Roman" w:hAnsi="Times New Roman" w:cs="Times New Roman"/>
          <w:sz w:val="28"/>
          <w:szCs w:val="28"/>
        </w:rPr>
        <w:t>;</w:t>
      </w:r>
    </w:p>
    <w:p w14:paraId="0979BB8D" w14:textId="0B916A6A" w:rsidR="00B308CA" w:rsidRPr="00B308CA" w:rsidRDefault="00B308CA" w:rsidP="00B308C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8CA">
        <w:rPr>
          <w:rFonts w:ascii="Times New Roman" w:hAnsi="Times New Roman" w:cs="Times New Roman"/>
          <w:sz w:val="28"/>
          <w:szCs w:val="28"/>
        </w:rPr>
        <w:t>основные культурологические концепции</w:t>
      </w:r>
      <w:r w:rsidR="00DB1153">
        <w:rPr>
          <w:rFonts w:ascii="Times New Roman" w:hAnsi="Times New Roman" w:cs="Times New Roman"/>
          <w:sz w:val="28"/>
          <w:szCs w:val="28"/>
        </w:rPr>
        <w:t xml:space="preserve"> и теории</w:t>
      </w:r>
      <w:r w:rsidRPr="00B308CA">
        <w:rPr>
          <w:rFonts w:ascii="Times New Roman" w:hAnsi="Times New Roman" w:cs="Times New Roman"/>
          <w:sz w:val="28"/>
          <w:szCs w:val="28"/>
        </w:rPr>
        <w:t>;</w:t>
      </w:r>
    </w:p>
    <w:p w14:paraId="4E83E5BB" w14:textId="77777777" w:rsidR="00DB1153" w:rsidRPr="00B308CA" w:rsidRDefault="00DB1153" w:rsidP="00DB115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8CA">
        <w:rPr>
          <w:rFonts w:ascii="Times New Roman" w:hAnsi="Times New Roman" w:cs="Times New Roman"/>
          <w:sz w:val="28"/>
          <w:szCs w:val="28"/>
        </w:rPr>
        <w:lastRenderedPageBreak/>
        <w:t>структуру и функции культуры;</w:t>
      </w:r>
    </w:p>
    <w:p w14:paraId="1E1CC6FF" w14:textId="163D8580" w:rsidR="00B308CA" w:rsidRPr="00B308CA" w:rsidRDefault="00DB1153" w:rsidP="00B308C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многообразие </w:t>
      </w:r>
      <w:r w:rsidR="00B308CA" w:rsidRPr="00B308CA">
        <w:rPr>
          <w:rFonts w:ascii="Times New Roman" w:hAnsi="Times New Roman" w:cs="Times New Roman"/>
          <w:sz w:val="28"/>
          <w:szCs w:val="28"/>
        </w:rPr>
        <w:t>форм культуры</w:t>
      </w:r>
      <w:r>
        <w:rPr>
          <w:rFonts w:ascii="Times New Roman" w:hAnsi="Times New Roman" w:cs="Times New Roman"/>
          <w:sz w:val="28"/>
          <w:szCs w:val="28"/>
        </w:rPr>
        <w:t xml:space="preserve"> и особенности их динамики</w:t>
      </w:r>
      <w:r w:rsidR="00B308CA" w:rsidRPr="00B308CA">
        <w:rPr>
          <w:rFonts w:ascii="Times New Roman" w:hAnsi="Times New Roman" w:cs="Times New Roman"/>
          <w:sz w:val="28"/>
          <w:szCs w:val="28"/>
        </w:rPr>
        <w:t>;</w:t>
      </w:r>
    </w:p>
    <w:p w14:paraId="510AF602" w14:textId="62DDACDA" w:rsidR="00B308CA" w:rsidRDefault="00B308CA" w:rsidP="00B308C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8CA">
        <w:rPr>
          <w:rFonts w:ascii="Times New Roman" w:hAnsi="Times New Roman" w:cs="Times New Roman"/>
          <w:sz w:val="28"/>
          <w:szCs w:val="28"/>
        </w:rPr>
        <w:t>исторические и региональные типы культуры;</w:t>
      </w:r>
    </w:p>
    <w:p w14:paraId="6D3D16D6" w14:textId="20C746BF" w:rsidR="00DB1153" w:rsidRPr="00B308CA" w:rsidRDefault="00DB1153" w:rsidP="00B308C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историю </w:t>
      </w:r>
      <w:r w:rsidR="00A45B6C">
        <w:rPr>
          <w:rFonts w:ascii="Times New Roman" w:hAnsi="Times New Roman" w:cs="Times New Roman"/>
          <w:sz w:val="28"/>
          <w:szCs w:val="28"/>
        </w:rPr>
        <w:t xml:space="preserve">белорусской </w:t>
      </w:r>
      <w:r>
        <w:rPr>
          <w:rFonts w:ascii="Times New Roman" w:hAnsi="Times New Roman" w:cs="Times New Roman"/>
          <w:sz w:val="28"/>
          <w:szCs w:val="28"/>
        </w:rPr>
        <w:t>культуры в контексте мировой.</w:t>
      </w:r>
    </w:p>
    <w:p w14:paraId="1BA59FFA" w14:textId="77777777" w:rsidR="00910A8B" w:rsidRPr="00CD6C1A" w:rsidRDefault="00910A8B" w:rsidP="00C627FC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D6C1A">
        <w:rPr>
          <w:b/>
          <w:bCs/>
          <w:i/>
          <w:iCs/>
          <w:sz w:val="28"/>
          <w:szCs w:val="28"/>
        </w:rPr>
        <w:t>уметь:</w:t>
      </w:r>
    </w:p>
    <w:p w14:paraId="780B5CB0" w14:textId="073D929C" w:rsidR="00B308CA" w:rsidRPr="00B308CA" w:rsidRDefault="00B308CA" w:rsidP="00B308CA">
      <w:pPr>
        <w:widowControl/>
        <w:tabs>
          <w:tab w:val="left" w:pos="1134"/>
        </w:tabs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B308C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выявлять </w:t>
      </w:r>
      <w:r w:rsidR="00DB115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культурные ценности </w:t>
      </w:r>
      <w:r w:rsidRPr="00B308C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и обосновывать </w:t>
      </w:r>
      <w:r w:rsidR="00DB115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их значимость с помощью научного </w:t>
      </w:r>
      <w:r w:rsidRPr="00B308C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знани</w:t>
      </w:r>
      <w:r w:rsidR="00DB115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я</w:t>
      </w:r>
      <w:r w:rsidRPr="00B308C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; </w:t>
      </w:r>
    </w:p>
    <w:p w14:paraId="197FDDDC" w14:textId="17F1C67C" w:rsidR="00B308CA" w:rsidRPr="00B308CA" w:rsidRDefault="00B308CA" w:rsidP="00B308CA">
      <w:pPr>
        <w:widowControl/>
        <w:tabs>
          <w:tab w:val="left" w:pos="1134"/>
        </w:tabs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объяснять </w:t>
      </w:r>
      <w:r w:rsidR="00A45B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закономерности </w:t>
      </w:r>
      <w:r w:rsidRPr="00B308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динамики мировой и национальной культуры; </w:t>
      </w:r>
    </w:p>
    <w:p w14:paraId="596EEF60" w14:textId="77777777" w:rsidR="00B308CA" w:rsidRPr="00B308CA" w:rsidRDefault="00B308CA" w:rsidP="00B308CA">
      <w:pPr>
        <w:widowControl/>
        <w:tabs>
          <w:tab w:val="left" w:pos="1134"/>
        </w:tabs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раскрывать содержание и формы межкультурного взаимодействия; </w:t>
      </w:r>
    </w:p>
    <w:p w14:paraId="0FE22765" w14:textId="0FDE7B22" w:rsidR="00B308CA" w:rsidRPr="00B308CA" w:rsidRDefault="00B308CA" w:rsidP="00B308CA">
      <w:pPr>
        <w:widowControl/>
        <w:tabs>
          <w:tab w:val="left" w:pos="1134"/>
        </w:tabs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анализировать и интерпретировать </w:t>
      </w:r>
      <w:r w:rsidR="00DB11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научные </w:t>
      </w:r>
      <w:r w:rsidRPr="00B308CA">
        <w:rPr>
          <w:rFonts w:ascii="Times New Roman" w:eastAsia="Calibri" w:hAnsi="Times New Roman" w:cs="Times New Roman"/>
          <w:sz w:val="28"/>
          <w:szCs w:val="28"/>
          <w:lang w:eastAsia="en-US"/>
        </w:rPr>
        <w:t>источники по теории и истории культуры;</w:t>
      </w:r>
    </w:p>
    <w:p w14:paraId="720E0848" w14:textId="77777777" w:rsidR="00B308CA" w:rsidRPr="00B308CA" w:rsidRDefault="00B308CA" w:rsidP="00B308CA">
      <w:pPr>
        <w:widowControl/>
        <w:tabs>
          <w:tab w:val="left" w:pos="1134"/>
        </w:tabs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делать самостоятельные выводы по вопросам ценностного отношения к культурному наследию и современности; </w:t>
      </w:r>
    </w:p>
    <w:p w14:paraId="1F60B402" w14:textId="1612FF41" w:rsidR="00B308CA" w:rsidRPr="00B308CA" w:rsidRDefault="00B308CA" w:rsidP="00B308CA">
      <w:pPr>
        <w:widowControl/>
        <w:tabs>
          <w:tab w:val="left" w:pos="1134"/>
        </w:tabs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отстаивать свою точку зрения в </w:t>
      </w:r>
      <w:r w:rsidR="00A45B6C">
        <w:rPr>
          <w:rFonts w:ascii="Times New Roman" w:eastAsia="Calibri" w:hAnsi="Times New Roman" w:cs="Times New Roman"/>
          <w:sz w:val="28"/>
          <w:szCs w:val="28"/>
          <w:lang w:eastAsia="en-US"/>
        </w:rPr>
        <w:t>контексте социально-</w:t>
      </w:r>
      <w:r w:rsidRPr="00B308CA">
        <w:rPr>
          <w:rFonts w:ascii="Times New Roman" w:eastAsia="Calibri" w:hAnsi="Times New Roman" w:cs="Times New Roman"/>
          <w:sz w:val="28"/>
          <w:szCs w:val="28"/>
          <w:lang w:eastAsia="en-US"/>
        </w:rPr>
        <w:t>гуманитарных дискуссий, используя элементы научной аргументации;</w:t>
      </w:r>
    </w:p>
    <w:p w14:paraId="0D8FB539" w14:textId="4D0D7927" w:rsidR="00910A8B" w:rsidRDefault="00B308CA" w:rsidP="00B308CA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08CA">
        <w:rPr>
          <w:rFonts w:eastAsia="Calibri"/>
          <w:sz w:val="28"/>
          <w:szCs w:val="28"/>
          <w:lang w:eastAsia="en-US"/>
        </w:rPr>
        <w:t>применять культурологическ</w:t>
      </w:r>
      <w:r w:rsidR="00A45B6C">
        <w:rPr>
          <w:rFonts w:eastAsia="Calibri"/>
          <w:sz w:val="28"/>
          <w:szCs w:val="28"/>
          <w:lang w:eastAsia="en-US"/>
        </w:rPr>
        <w:t>ое</w:t>
      </w:r>
      <w:r w:rsidRPr="00B308CA">
        <w:rPr>
          <w:rFonts w:eastAsia="Calibri"/>
          <w:sz w:val="28"/>
          <w:szCs w:val="28"/>
          <w:lang w:eastAsia="en-US"/>
        </w:rPr>
        <w:t xml:space="preserve"> знани</w:t>
      </w:r>
      <w:r w:rsidR="00A45B6C">
        <w:rPr>
          <w:rFonts w:eastAsia="Calibri"/>
          <w:sz w:val="28"/>
          <w:szCs w:val="28"/>
          <w:lang w:eastAsia="en-US"/>
        </w:rPr>
        <w:t>е</w:t>
      </w:r>
      <w:r w:rsidRPr="00B308CA">
        <w:rPr>
          <w:rFonts w:eastAsia="Calibri"/>
          <w:sz w:val="28"/>
          <w:szCs w:val="28"/>
          <w:lang w:eastAsia="en-US"/>
        </w:rPr>
        <w:t xml:space="preserve"> </w:t>
      </w:r>
      <w:r w:rsidR="00A45B6C">
        <w:rPr>
          <w:rFonts w:eastAsia="Calibri"/>
          <w:sz w:val="28"/>
          <w:szCs w:val="28"/>
          <w:lang w:eastAsia="en-US"/>
        </w:rPr>
        <w:t xml:space="preserve">на практике в </w:t>
      </w:r>
      <w:r w:rsidRPr="00B308CA">
        <w:rPr>
          <w:rFonts w:eastAsia="Calibri"/>
          <w:sz w:val="28"/>
          <w:szCs w:val="28"/>
          <w:lang w:eastAsia="en-US"/>
        </w:rPr>
        <w:t xml:space="preserve">профессиональной </w:t>
      </w:r>
      <w:r w:rsidR="00A45B6C">
        <w:rPr>
          <w:rFonts w:eastAsia="Calibri"/>
          <w:sz w:val="28"/>
          <w:szCs w:val="28"/>
          <w:lang w:eastAsia="en-US"/>
        </w:rPr>
        <w:t xml:space="preserve">и </w:t>
      </w:r>
      <w:r w:rsidRPr="00B308CA">
        <w:rPr>
          <w:rFonts w:eastAsia="Calibri"/>
          <w:sz w:val="28"/>
          <w:szCs w:val="28"/>
          <w:lang w:eastAsia="en-US"/>
        </w:rPr>
        <w:t>повседневной жизни</w:t>
      </w:r>
      <w:r w:rsidR="00910A8B" w:rsidRPr="00CD6C1A">
        <w:rPr>
          <w:sz w:val="28"/>
          <w:szCs w:val="28"/>
        </w:rPr>
        <w:t>;</w:t>
      </w:r>
    </w:p>
    <w:p w14:paraId="328E7A8A" w14:textId="77777777" w:rsidR="009F0EE3" w:rsidRPr="00941CDA" w:rsidRDefault="009F0EE3" w:rsidP="00C627FC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941CDA">
        <w:rPr>
          <w:b/>
          <w:i/>
          <w:sz w:val="28"/>
          <w:szCs w:val="28"/>
        </w:rPr>
        <w:t>иметь навыки:</w:t>
      </w:r>
    </w:p>
    <w:p w14:paraId="729D00B6" w14:textId="791F22C2" w:rsidR="00882D68" w:rsidRPr="00882D68" w:rsidRDefault="00882D68" w:rsidP="00882D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68">
        <w:rPr>
          <w:rFonts w:ascii="Times New Roman" w:hAnsi="Times New Roman" w:cs="Times New Roman"/>
          <w:sz w:val="28"/>
          <w:szCs w:val="28"/>
        </w:rPr>
        <w:t>анализа</w:t>
      </w:r>
      <w:r w:rsidR="00A45B6C">
        <w:rPr>
          <w:rFonts w:ascii="Times New Roman" w:hAnsi="Times New Roman" w:cs="Times New Roman"/>
          <w:sz w:val="28"/>
          <w:szCs w:val="28"/>
        </w:rPr>
        <w:t xml:space="preserve"> культурных явлений и процессов с использованием научно обоснованного знания</w:t>
      </w:r>
      <w:r w:rsidRPr="00882D6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C313A42" w14:textId="2AAFEC15" w:rsidR="00882D68" w:rsidRPr="00882D68" w:rsidRDefault="00A45B6C" w:rsidP="00882D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коммуникации </w:t>
      </w:r>
      <w:r w:rsidR="00882D68" w:rsidRPr="00882D6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кросскультурной </w:t>
      </w:r>
      <w:r w:rsidR="00882D68" w:rsidRPr="00882D68">
        <w:rPr>
          <w:rFonts w:ascii="Times New Roman" w:hAnsi="Times New Roman" w:cs="Times New Roman"/>
          <w:sz w:val="28"/>
          <w:szCs w:val="28"/>
        </w:rPr>
        <w:t xml:space="preserve">среде; </w:t>
      </w:r>
    </w:p>
    <w:p w14:paraId="5794BE6E" w14:textId="3A00A4C4" w:rsidR="00882D68" w:rsidRPr="00882D68" w:rsidRDefault="00A45B6C" w:rsidP="00882D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23E">
        <w:rPr>
          <w:rFonts w:ascii="Times New Roman" w:hAnsi="Times New Roman" w:cs="Times New Roman"/>
          <w:sz w:val="28"/>
          <w:szCs w:val="28"/>
        </w:rPr>
        <w:t xml:space="preserve">профессиональной ориентации в системе </w:t>
      </w:r>
      <w:r w:rsidR="00882D68" w:rsidRPr="004B023E">
        <w:rPr>
          <w:rFonts w:ascii="Times New Roman" w:hAnsi="Times New Roman" w:cs="Times New Roman"/>
          <w:sz w:val="28"/>
          <w:szCs w:val="28"/>
        </w:rPr>
        <w:t>культурных индустрий;</w:t>
      </w:r>
      <w:r w:rsidR="00882D68" w:rsidRPr="00882D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5A749B" w14:textId="473BB781" w:rsidR="00882D68" w:rsidRPr="00882D68" w:rsidRDefault="00A45B6C" w:rsidP="00882D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882D68" w:rsidRPr="00882D68">
        <w:rPr>
          <w:rFonts w:ascii="Times New Roman" w:hAnsi="Times New Roman" w:cs="Times New Roman"/>
          <w:sz w:val="28"/>
          <w:szCs w:val="28"/>
        </w:rPr>
        <w:t>аргументации</w:t>
      </w:r>
      <w:r>
        <w:rPr>
          <w:rFonts w:ascii="Times New Roman" w:hAnsi="Times New Roman" w:cs="Times New Roman"/>
          <w:sz w:val="28"/>
          <w:szCs w:val="28"/>
        </w:rPr>
        <w:t xml:space="preserve"> и ораторского мастерства в публичных выступлениях и научных дискуссиях</w:t>
      </w:r>
      <w:r w:rsidR="00882D68" w:rsidRPr="00882D6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9380E57" w14:textId="58FBBADC" w:rsidR="00882D68" w:rsidRPr="00882D68" w:rsidRDefault="00A45B6C" w:rsidP="00882D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самостоятельной </w:t>
      </w:r>
      <w:r w:rsidR="00882D68" w:rsidRPr="00882D68">
        <w:rPr>
          <w:rFonts w:ascii="Times New Roman" w:hAnsi="Times New Roman" w:cs="Times New Roman"/>
          <w:sz w:val="28"/>
          <w:szCs w:val="28"/>
        </w:rPr>
        <w:t xml:space="preserve">работы с научными источниками; </w:t>
      </w:r>
    </w:p>
    <w:p w14:paraId="668AE3A4" w14:textId="77777777" w:rsidR="00882D68" w:rsidRPr="00882D68" w:rsidRDefault="00882D68" w:rsidP="00882D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68">
        <w:rPr>
          <w:rFonts w:ascii="Times New Roman" w:hAnsi="Times New Roman" w:cs="Times New Roman"/>
          <w:sz w:val="28"/>
          <w:szCs w:val="28"/>
        </w:rPr>
        <w:t xml:space="preserve">аргументированного изложения личностной позиции по актуальным проблемам теории и истории культуры; </w:t>
      </w:r>
    </w:p>
    <w:p w14:paraId="794BF01A" w14:textId="45FF682A" w:rsidR="00882D68" w:rsidRPr="00882D68" w:rsidRDefault="00882D68" w:rsidP="00882D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68">
        <w:rPr>
          <w:rFonts w:ascii="Times New Roman" w:hAnsi="Times New Roman" w:cs="Times New Roman"/>
          <w:sz w:val="28"/>
          <w:szCs w:val="28"/>
        </w:rPr>
        <w:t>выражения и обоснования собственной точки зрения по вопросам</w:t>
      </w:r>
      <w:r w:rsidR="00A45B6C">
        <w:rPr>
          <w:rFonts w:ascii="Times New Roman" w:hAnsi="Times New Roman" w:cs="Times New Roman"/>
          <w:sz w:val="28"/>
          <w:szCs w:val="28"/>
        </w:rPr>
        <w:t xml:space="preserve"> государственной культурной политики</w:t>
      </w:r>
      <w:r w:rsidRPr="00882D6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5837E2F" w14:textId="724BEA8C" w:rsidR="009F0EE3" w:rsidRPr="00941CDA" w:rsidRDefault="00A45B6C" w:rsidP="00882D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сохранения и развития национального культурного наследия Республики Беларусь</w:t>
      </w:r>
      <w:r w:rsidR="00882D68">
        <w:rPr>
          <w:rFonts w:ascii="Times New Roman" w:hAnsi="Times New Roman" w:cs="Times New Roman"/>
          <w:sz w:val="28"/>
          <w:szCs w:val="28"/>
        </w:rPr>
        <w:t>.</w:t>
      </w:r>
    </w:p>
    <w:p w14:paraId="6FF3003A" w14:textId="1B41375E" w:rsidR="00910A8B" w:rsidRPr="00CD6C1A" w:rsidRDefault="00910A8B" w:rsidP="00C627F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3FB2">
        <w:rPr>
          <w:rFonts w:ascii="Times New Roman" w:hAnsi="Times New Roman" w:cs="Times New Roman"/>
          <w:spacing w:val="-6"/>
          <w:sz w:val="28"/>
          <w:szCs w:val="28"/>
        </w:rPr>
        <w:t>Освоение учебной дисциплины «</w:t>
      </w:r>
      <w:r w:rsidR="00882D68">
        <w:rPr>
          <w:rFonts w:ascii="Times New Roman" w:hAnsi="Times New Roman" w:cs="Times New Roman"/>
          <w:bCs/>
          <w:spacing w:val="-6"/>
          <w:sz w:val="28"/>
          <w:szCs w:val="28"/>
        </w:rPr>
        <w:t>Культурология</w:t>
      </w:r>
      <w:r w:rsidRPr="00553FB2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CD6C1A">
        <w:rPr>
          <w:rFonts w:ascii="Times New Roman" w:hAnsi="Times New Roman" w:cs="Times New Roman"/>
          <w:sz w:val="28"/>
          <w:szCs w:val="28"/>
        </w:rPr>
        <w:t xml:space="preserve"> </w:t>
      </w:r>
      <w:r w:rsidRPr="00CD6C1A">
        <w:rPr>
          <w:rFonts w:ascii="Times New Roman" w:hAnsi="Times New Roman" w:cs="Times New Roman"/>
          <w:bCs/>
          <w:sz w:val="28"/>
          <w:szCs w:val="28"/>
        </w:rPr>
        <w:t>должно обеспечить формирование следующ</w:t>
      </w:r>
      <w:r w:rsidR="00882D68">
        <w:rPr>
          <w:rFonts w:ascii="Times New Roman" w:hAnsi="Times New Roman" w:cs="Times New Roman"/>
          <w:bCs/>
          <w:sz w:val="28"/>
          <w:szCs w:val="28"/>
        </w:rPr>
        <w:t>ей</w:t>
      </w:r>
      <w:r w:rsidRPr="00CD6C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D6C1A">
        <w:rPr>
          <w:rFonts w:ascii="Times New Roman" w:hAnsi="Times New Roman" w:cs="Times New Roman"/>
          <w:bCs/>
          <w:i/>
          <w:sz w:val="28"/>
          <w:szCs w:val="28"/>
        </w:rPr>
        <w:t>универсальн</w:t>
      </w:r>
      <w:r w:rsidR="00882D68">
        <w:rPr>
          <w:rFonts w:ascii="Times New Roman" w:hAnsi="Times New Roman" w:cs="Times New Roman"/>
          <w:bCs/>
          <w:i/>
          <w:sz w:val="28"/>
          <w:szCs w:val="28"/>
        </w:rPr>
        <w:t>ой</w:t>
      </w:r>
      <w:r w:rsidRPr="00CD6C1A">
        <w:rPr>
          <w:rFonts w:ascii="Times New Roman" w:hAnsi="Times New Roman" w:cs="Times New Roman"/>
          <w:bCs/>
          <w:i/>
          <w:sz w:val="28"/>
          <w:szCs w:val="28"/>
        </w:rPr>
        <w:t xml:space="preserve"> компетенци</w:t>
      </w:r>
      <w:r w:rsidR="00882D68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Pr="00CD6C1A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601C3540" w14:textId="62439ADB" w:rsidR="00553FB2" w:rsidRPr="00941CDA" w:rsidRDefault="00882D68" w:rsidP="00553FB2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882D68">
        <w:rPr>
          <w:rFonts w:ascii="Times New Roman" w:eastAsia="Calibri" w:hAnsi="Times New Roman" w:cs="Times New Roman"/>
          <w:sz w:val="28"/>
          <w:szCs w:val="28"/>
        </w:rPr>
        <w:t>бладать способностью анализировать процессы и явления национальной и мировой культуры, устанавливать межличностное взаимодействие с учетом социально-культурных особенностей, этнических и конфессиональных различий</w:t>
      </w:r>
      <w:r w:rsidR="00C73EB5" w:rsidRPr="00941CD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533CF03" w14:textId="7E92A11C" w:rsidR="00910A8B" w:rsidRPr="00AF3EAB" w:rsidRDefault="00910A8B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eastAsia="Calibri" w:hAnsi="Times New Roman" w:cs="Times New Roman"/>
          <w:sz w:val="28"/>
          <w:szCs w:val="28"/>
        </w:rPr>
        <w:t>Изучение учебной дисциплины «</w:t>
      </w:r>
      <w:r w:rsidR="00882D68" w:rsidRPr="00AF3EAB">
        <w:rPr>
          <w:rFonts w:ascii="Times New Roman" w:eastAsia="Calibri" w:hAnsi="Times New Roman" w:cs="Times New Roman"/>
          <w:sz w:val="28"/>
          <w:szCs w:val="28"/>
        </w:rPr>
        <w:t>Культурология</w:t>
      </w:r>
      <w:r w:rsidRPr="00AF3EAB">
        <w:rPr>
          <w:rFonts w:ascii="Times New Roman" w:eastAsia="Calibri" w:hAnsi="Times New Roman" w:cs="Times New Roman"/>
          <w:sz w:val="28"/>
          <w:szCs w:val="28"/>
        </w:rPr>
        <w:t>» рассчитано</w:t>
      </w:r>
      <w:r w:rsidRPr="00AF3EAB">
        <w:rPr>
          <w:rFonts w:ascii="Times New Roman" w:hAnsi="Times New Roman" w:cs="Times New Roman"/>
          <w:sz w:val="28"/>
          <w:szCs w:val="28"/>
        </w:rPr>
        <w:t xml:space="preserve"> на 108 часов, из них 54 </w:t>
      </w:r>
      <w:r w:rsidR="00A45B6C" w:rsidRPr="00AF3EAB">
        <w:rPr>
          <w:rFonts w:ascii="Times New Roman" w:hAnsi="Times New Roman" w:cs="Times New Roman"/>
          <w:sz w:val="28"/>
          <w:szCs w:val="28"/>
        </w:rPr>
        <w:t xml:space="preserve">– </w:t>
      </w:r>
      <w:r w:rsidRPr="00AF3EAB">
        <w:rPr>
          <w:rFonts w:ascii="Times New Roman" w:hAnsi="Times New Roman" w:cs="Times New Roman"/>
          <w:sz w:val="28"/>
          <w:szCs w:val="28"/>
        </w:rPr>
        <w:t xml:space="preserve">аудиторных. Примерное распределение аудиторных часов по видам занятий: лекции – </w:t>
      </w:r>
      <w:r w:rsidR="00882D68" w:rsidRPr="00AF3EAB">
        <w:rPr>
          <w:rFonts w:ascii="Times New Roman" w:hAnsi="Times New Roman" w:cs="Times New Roman"/>
          <w:sz w:val="28"/>
          <w:szCs w:val="28"/>
        </w:rPr>
        <w:t>28</w:t>
      </w:r>
      <w:r w:rsidRPr="00AF3EAB">
        <w:rPr>
          <w:rFonts w:ascii="Times New Roman" w:hAnsi="Times New Roman" w:cs="Times New Roman"/>
          <w:sz w:val="28"/>
          <w:szCs w:val="28"/>
        </w:rPr>
        <w:t xml:space="preserve"> часов, семинарские занятия – </w:t>
      </w:r>
      <w:r w:rsidR="00882D68" w:rsidRPr="00AF3EAB">
        <w:rPr>
          <w:rFonts w:ascii="Times New Roman" w:hAnsi="Times New Roman" w:cs="Times New Roman"/>
          <w:sz w:val="28"/>
          <w:szCs w:val="28"/>
        </w:rPr>
        <w:t>26</w:t>
      </w:r>
      <w:r w:rsidRPr="00AF3EAB"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14:paraId="1F997C1C" w14:textId="0115E1E1" w:rsidR="00910A8B" w:rsidRPr="00AF3EAB" w:rsidRDefault="007C50B7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>В</w:t>
      </w:r>
      <w:r w:rsidR="00910A8B" w:rsidRPr="00AF3EAB">
        <w:rPr>
          <w:rFonts w:ascii="Times New Roman" w:hAnsi="Times New Roman" w:cs="Times New Roman"/>
          <w:sz w:val="28"/>
          <w:szCs w:val="28"/>
        </w:rPr>
        <w:t xml:space="preserve"> качестве формы </w:t>
      </w:r>
      <w:r w:rsidR="009021C7" w:rsidRPr="00AF3EAB">
        <w:rPr>
          <w:rFonts w:ascii="Times New Roman" w:hAnsi="Times New Roman" w:cs="Times New Roman"/>
          <w:sz w:val="28"/>
          <w:szCs w:val="28"/>
        </w:rPr>
        <w:t>промежуточной</w:t>
      </w:r>
      <w:r w:rsidRPr="00AF3EAB">
        <w:rPr>
          <w:rFonts w:ascii="Times New Roman" w:hAnsi="Times New Roman" w:cs="Times New Roman"/>
          <w:sz w:val="28"/>
          <w:szCs w:val="28"/>
        </w:rPr>
        <w:t xml:space="preserve"> аттестации</w:t>
      </w:r>
      <w:r w:rsidR="00910A8B" w:rsidRPr="00AF3EAB">
        <w:rPr>
          <w:rFonts w:ascii="Times New Roman" w:hAnsi="Times New Roman" w:cs="Times New Roman"/>
          <w:sz w:val="28"/>
          <w:szCs w:val="28"/>
        </w:rPr>
        <w:t xml:space="preserve"> предусматривается </w:t>
      </w:r>
      <w:r w:rsidR="00AF3EAB">
        <w:rPr>
          <w:rFonts w:ascii="Times New Roman" w:hAnsi="Times New Roman" w:cs="Times New Roman"/>
          <w:sz w:val="28"/>
          <w:szCs w:val="28"/>
        </w:rPr>
        <w:t xml:space="preserve">экзамен или </w:t>
      </w:r>
      <w:r w:rsidR="00882D68" w:rsidRPr="00AF3EAB">
        <w:rPr>
          <w:rFonts w:ascii="Times New Roman" w:hAnsi="Times New Roman" w:cs="Times New Roman"/>
          <w:sz w:val="28"/>
          <w:szCs w:val="28"/>
        </w:rPr>
        <w:t>дифференцированный зачет</w:t>
      </w:r>
      <w:r w:rsidR="00910A8B" w:rsidRPr="00AF3EAB">
        <w:rPr>
          <w:rFonts w:ascii="Times New Roman" w:hAnsi="Times New Roman" w:cs="Times New Roman"/>
          <w:sz w:val="28"/>
          <w:szCs w:val="28"/>
        </w:rPr>
        <w:t>.</w:t>
      </w:r>
    </w:p>
    <w:p w14:paraId="5E3B05BA" w14:textId="77777777" w:rsidR="00600724" w:rsidRPr="00843370" w:rsidRDefault="00600724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highlight w:val="yellow"/>
        </w:rPr>
      </w:pPr>
      <w:r w:rsidRPr="00843370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1761B0DC" w14:textId="24FA3667" w:rsidR="00120C9B" w:rsidRPr="003C0756" w:rsidRDefault="003C35C7" w:rsidP="00AF3EAB">
      <w:pPr>
        <w:shd w:val="clear" w:color="auto" w:fill="FFFFFF"/>
        <w:spacing w:after="24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332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ПРИМЕРНЫЙ ТЕМАТИЧЕСКИЙ ПЛАН</w:t>
      </w:r>
    </w:p>
    <w:tbl>
      <w:tblPr>
        <w:tblW w:w="492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1"/>
        <w:gridCol w:w="4623"/>
        <w:gridCol w:w="855"/>
        <w:gridCol w:w="1206"/>
        <w:gridCol w:w="1986"/>
      </w:tblGrid>
      <w:tr w:rsidR="00B82903" w:rsidRPr="00B82903" w14:paraId="70E2AAD9" w14:textId="77777777" w:rsidTr="00B82903">
        <w:tc>
          <w:tcPr>
            <w:tcW w:w="364" w:type="pct"/>
            <w:vMerge w:val="restart"/>
            <w:vAlign w:val="center"/>
          </w:tcPr>
          <w:p w14:paraId="5114B0E8" w14:textId="77777777" w:rsidR="00B82903" w:rsidRPr="00B82903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B82903">
              <w:rPr>
                <w:sz w:val="28"/>
                <w:szCs w:val="28"/>
              </w:rPr>
              <w:t>№</w:t>
            </w:r>
          </w:p>
          <w:p w14:paraId="21D39A30" w14:textId="77777777" w:rsidR="00B82903" w:rsidRPr="00B82903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B82903">
              <w:rPr>
                <w:sz w:val="28"/>
                <w:szCs w:val="28"/>
              </w:rPr>
              <w:t>п/п</w:t>
            </w:r>
          </w:p>
        </w:tc>
        <w:tc>
          <w:tcPr>
            <w:tcW w:w="2472" w:type="pct"/>
            <w:vMerge w:val="restart"/>
            <w:vAlign w:val="center"/>
          </w:tcPr>
          <w:p w14:paraId="4DCED81D" w14:textId="72838E6D" w:rsidR="00B82903" w:rsidRPr="00B82903" w:rsidRDefault="00B82903" w:rsidP="00B82903">
            <w:pPr>
              <w:pStyle w:val="13"/>
              <w:jc w:val="center"/>
              <w:rPr>
                <w:b/>
                <w:sz w:val="28"/>
                <w:szCs w:val="28"/>
              </w:rPr>
            </w:pPr>
            <w:r w:rsidRPr="00B82903">
              <w:rPr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2164" w:type="pct"/>
            <w:gridSpan w:val="3"/>
            <w:vAlign w:val="center"/>
          </w:tcPr>
          <w:p w14:paraId="13459E9D" w14:textId="4719B142" w:rsidR="00B82903" w:rsidRPr="00B82903" w:rsidRDefault="00B82903" w:rsidP="00B82903">
            <w:pPr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82903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B82903" w:rsidRPr="00B82903" w14:paraId="759DBA5A" w14:textId="77777777" w:rsidTr="00352B15">
        <w:tc>
          <w:tcPr>
            <w:tcW w:w="364" w:type="pct"/>
            <w:vMerge/>
            <w:vAlign w:val="center"/>
          </w:tcPr>
          <w:p w14:paraId="42C1416A" w14:textId="77777777" w:rsidR="00B82903" w:rsidRPr="00B82903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</w:p>
        </w:tc>
        <w:tc>
          <w:tcPr>
            <w:tcW w:w="2472" w:type="pct"/>
            <w:vMerge/>
            <w:vAlign w:val="center"/>
          </w:tcPr>
          <w:p w14:paraId="0AF75FA5" w14:textId="77777777" w:rsidR="00B82903" w:rsidRPr="00B82903" w:rsidRDefault="00B82903" w:rsidP="00B82903">
            <w:pPr>
              <w:pStyle w:val="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4F1CF224" w14:textId="29B803BB" w:rsidR="00B82903" w:rsidRPr="00B82903" w:rsidRDefault="00B82903" w:rsidP="00B82903">
            <w:pPr>
              <w:pStyle w:val="13"/>
              <w:jc w:val="center"/>
              <w:rPr>
                <w:sz w:val="28"/>
                <w:szCs w:val="28"/>
              </w:rPr>
            </w:pPr>
            <w:r w:rsidRPr="00B82903">
              <w:rPr>
                <w:sz w:val="28"/>
                <w:szCs w:val="28"/>
              </w:rPr>
              <w:t>Всего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4822792" w14:textId="4BD9CD01" w:rsidR="00B82903" w:rsidRPr="00311CA5" w:rsidRDefault="00B82903" w:rsidP="00B82903">
            <w:pPr>
              <w:pStyle w:val="13"/>
              <w:jc w:val="center"/>
              <w:rPr>
                <w:sz w:val="28"/>
                <w:szCs w:val="28"/>
              </w:rPr>
            </w:pPr>
            <w:r w:rsidRPr="00311CA5">
              <w:rPr>
                <w:sz w:val="28"/>
                <w:szCs w:val="28"/>
              </w:rPr>
              <w:t>Лекции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034D35F" w14:textId="3451E526" w:rsidR="00B82903" w:rsidRPr="00311CA5" w:rsidRDefault="00352B15" w:rsidP="00B82903">
            <w:pPr>
              <w:pStyle w:val="13"/>
              <w:ind w:firstLine="2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Семинарские (п</w:t>
            </w:r>
            <w:r w:rsidR="00B82903" w:rsidRPr="00311CA5">
              <w:rPr>
                <w:sz w:val="28"/>
                <w:szCs w:val="28"/>
              </w:rPr>
              <w:t>рактические</w:t>
            </w:r>
            <w:r>
              <w:rPr>
                <w:sz w:val="28"/>
                <w:szCs w:val="28"/>
              </w:rPr>
              <w:t>)</w:t>
            </w:r>
            <w:r w:rsidR="00B82903" w:rsidRPr="00311CA5">
              <w:rPr>
                <w:sz w:val="28"/>
                <w:szCs w:val="28"/>
              </w:rPr>
              <w:t xml:space="preserve"> занятия</w:t>
            </w:r>
          </w:p>
        </w:tc>
      </w:tr>
      <w:tr w:rsidR="003C35C7" w:rsidRPr="00B82903" w14:paraId="18662261" w14:textId="77777777" w:rsidTr="00352B15">
        <w:tc>
          <w:tcPr>
            <w:tcW w:w="364" w:type="pct"/>
            <w:vAlign w:val="center"/>
          </w:tcPr>
          <w:p w14:paraId="3F02FC8A" w14:textId="77777777" w:rsidR="003C35C7" w:rsidRPr="00B82903" w:rsidRDefault="003C35C7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B82903">
              <w:rPr>
                <w:sz w:val="28"/>
                <w:szCs w:val="28"/>
              </w:rPr>
              <w:t>1</w:t>
            </w:r>
          </w:p>
        </w:tc>
        <w:tc>
          <w:tcPr>
            <w:tcW w:w="2472" w:type="pct"/>
            <w:vAlign w:val="center"/>
          </w:tcPr>
          <w:p w14:paraId="709F1F0F" w14:textId="77777777" w:rsidR="003C35C7" w:rsidRPr="00B82903" w:rsidRDefault="003C35C7" w:rsidP="00B82903">
            <w:pPr>
              <w:pStyle w:val="13"/>
              <w:jc w:val="center"/>
              <w:rPr>
                <w:sz w:val="28"/>
                <w:szCs w:val="28"/>
              </w:rPr>
            </w:pPr>
            <w:r w:rsidRPr="00B82903">
              <w:rPr>
                <w:sz w:val="28"/>
                <w:szCs w:val="28"/>
              </w:rPr>
              <w:t>2</w:t>
            </w:r>
          </w:p>
        </w:tc>
        <w:tc>
          <w:tcPr>
            <w:tcW w:w="457" w:type="pct"/>
            <w:vAlign w:val="center"/>
          </w:tcPr>
          <w:p w14:paraId="237775FE" w14:textId="77777777" w:rsidR="003C35C7" w:rsidRPr="00B82903" w:rsidRDefault="003C35C7" w:rsidP="00B82903">
            <w:pPr>
              <w:pStyle w:val="13"/>
              <w:jc w:val="center"/>
              <w:rPr>
                <w:sz w:val="28"/>
                <w:szCs w:val="28"/>
              </w:rPr>
            </w:pPr>
            <w:r w:rsidRPr="00B82903">
              <w:rPr>
                <w:sz w:val="28"/>
                <w:szCs w:val="28"/>
              </w:rPr>
              <w:t>3</w:t>
            </w:r>
          </w:p>
        </w:tc>
        <w:tc>
          <w:tcPr>
            <w:tcW w:w="645" w:type="pct"/>
            <w:vAlign w:val="center"/>
          </w:tcPr>
          <w:p w14:paraId="38F64859" w14:textId="77777777" w:rsidR="003C35C7" w:rsidRPr="00B82903" w:rsidRDefault="003C35C7" w:rsidP="00B82903">
            <w:pPr>
              <w:pStyle w:val="13"/>
              <w:jc w:val="center"/>
              <w:rPr>
                <w:sz w:val="28"/>
                <w:szCs w:val="28"/>
              </w:rPr>
            </w:pPr>
            <w:r w:rsidRPr="00B82903">
              <w:rPr>
                <w:sz w:val="28"/>
                <w:szCs w:val="28"/>
              </w:rPr>
              <w:t>4</w:t>
            </w:r>
          </w:p>
        </w:tc>
        <w:tc>
          <w:tcPr>
            <w:tcW w:w="1061" w:type="pct"/>
            <w:vAlign w:val="center"/>
          </w:tcPr>
          <w:p w14:paraId="5B424536" w14:textId="77777777" w:rsidR="003C35C7" w:rsidRPr="00B82903" w:rsidRDefault="003C35C7" w:rsidP="00B82903">
            <w:pPr>
              <w:pStyle w:val="13"/>
              <w:jc w:val="center"/>
              <w:rPr>
                <w:sz w:val="28"/>
                <w:szCs w:val="28"/>
              </w:rPr>
            </w:pPr>
            <w:r w:rsidRPr="00B82903">
              <w:rPr>
                <w:sz w:val="28"/>
                <w:szCs w:val="28"/>
              </w:rPr>
              <w:t>5</w:t>
            </w:r>
          </w:p>
        </w:tc>
      </w:tr>
      <w:tr w:rsidR="00B82903" w:rsidRPr="00B82903" w14:paraId="3F672587" w14:textId="77777777" w:rsidTr="00352B15">
        <w:trPr>
          <w:trHeight w:val="231"/>
        </w:trPr>
        <w:tc>
          <w:tcPr>
            <w:tcW w:w="364" w:type="pct"/>
            <w:vAlign w:val="center"/>
          </w:tcPr>
          <w:p w14:paraId="3CF819D6" w14:textId="77777777" w:rsidR="00B82903" w:rsidRPr="00B82903" w:rsidRDefault="00B82903" w:rsidP="00B82903">
            <w:pPr>
              <w:pStyle w:val="13"/>
              <w:ind w:left="221" w:hanging="221"/>
              <w:jc w:val="center"/>
              <w:rPr>
                <w:b/>
                <w:sz w:val="28"/>
                <w:szCs w:val="28"/>
              </w:rPr>
            </w:pPr>
            <w:r w:rsidRPr="00B82903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472" w:type="pct"/>
          </w:tcPr>
          <w:p w14:paraId="15040AC6" w14:textId="0A5CBE33" w:rsidR="00B82903" w:rsidRPr="00B82903" w:rsidRDefault="00882D68" w:rsidP="00AF3EAB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D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 культуры</w:t>
            </w:r>
          </w:p>
        </w:tc>
        <w:tc>
          <w:tcPr>
            <w:tcW w:w="457" w:type="pct"/>
            <w:vAlign w:val="center"/>
          </w:tcPr>
          <w:p w14:paraId="571E1436" w14:textId="532EC34B" w:rsidR="00B82903" w:rsidRPr="00B82903" w:rsidRDefault="00882D68" w:rsidP="00B82903">
            <w:pPr>
              <w:pStyle w:val="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55256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5" w:type="pct"/>
            <w:vAlign w:val="center"/>
          </w:tcPr>
          <w:p w14:paraId="37FA43FE" w14:textId="079D44E7" w:rsidR="00B82903" w:rsidRPr="00B82903" w:rsidRDefault="00552561" w:rsidP="00B82903">
            <w:pPr>
              <w:pStyle w:val="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061" w:type="pct"/>
            <w:vAlign w:val="center"/>
          </w:tcPr>
          <w:p w14:paraId="170F4217" w14:textId="258F3357" w:rsidR="00B82903" w:rsidRPr="00B82903" w:rsidRDefault="00882D68" w:rsidP="00B82903">
            <w:pPr>
              <w:pStyle w:val="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882D68" w:rsidRPr="00B82903" w14:paraId="79E08FFC" w14:textId="77777777" w:rsidTr="00352B15">
        <w:tc>
          <w:tcPr>
            <w:tcW w:w="364" w:type="pct"/>
            <w:vAlign w:val="center"/>
          </w:tcPr>
          <w:p w14:paraId="73177638" w14:textId="77777777" w:rsidR="00882D68" w:rsidRPr="00B82903" w:rsidRDefault="00882D68" w:rsidP="00882D68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B82903">
              <w:rPr>
                <w:sz w:val="28"/>
                <w:szCs w:val="28"/>
              </w:rPr>
              <w:t>1.1.</w:t>
            </w:r>
          </w:p>
        </w:tc>
        <w:tc>
          <w:tcPr>
            <w:tcW w:w="2472" w:type="pct"/>
          </w:tcPr>
          <w:p w14:paraId="661F3BCD" w14:textId="22F95490" w:rsidR="00882D68" w:rsidRPr="00A26456" w:rsidRDefault="00882D68" w:rsidP="00AF3EA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6"/>
              </w:rPr>
              <w:t xml:space="preserve">Предмет и содержание культурологии </w:t>
            </w:r>
          </w:p>
        </w:tc>
        <w:tc>
          <w:tcPr>
            <w:tcW w:w="457" w:type="pct"/>
            <w:vAlign w:val="center"/>
          </w:tcPr>
          <w:p w14:paraId="5746123F" w14:textId="3D871A7F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" w:type="pct"/>
            <w:vAlign w:val="center"/>
          </w:tcPr>
          <w:p w14:paraId="3636CE82" w14:textId="20660154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1" w:type="pct"/>
            <w:vAlign w:val="center"/>
          </w:tcPr>
          <w:p w14:paraId="6F9D1FF9" w14:textId="1918A676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D68" w:rsidRPr="00B82903" w14:paraId="75FC595C" w14:textId="77777777" w:rsidTr="00352B15">
        <w:tc>
          <w:tcPr>
            <w:tcW w:w="364" w:type="pct"/>
            <w:vAlign w:val="center"/>
          </w:tcPr>
          <w:p w14:paraId="3700B28E" w14:textId="77777777" w:rsidR="00882D68" w:rsidRPr="00B82903" w:rsidRDefault="00882D68" w:rsidP="00882D68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B82903">
              <w:rPr>
                <w:sz w:val="28"/>
                <w:szCs w:val="28"/>
              </w:rPr>
              <w:t>1.</w:t>
            </w:r>
            <w:r w:rsidRPr="00B82903">
              <w:rPr>
                <w:sz w:val="28"/>
                <w:szCs w:val="28"/>
                <w:lang w:val="en-US"/>
              </w:rPr>
              <w:t>2</w:t>
            </w:r>
            <w:r w:rsidRPr="00B82903">
              <w:rPr>
                <w:sz w:val="28"/>
                <w:szCs w:val="28"/>
              </w:rPr>
              <w:t>.</w:t>
            </w:r>
          </w:p>
        </w:tc>
        <w:tc>
          <w:tcPr>
            <w:tcW w:w="2472" w:type="pct"/>
          </w:tcPr>
          <w:p w14:paraId="30CEBCBE" w14:textId="09907990" w:rsidR="00882D68" w:rsidRPr="00A26456" w:rsidRDefault="00882D68" w:rsidP="00AF3EA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pacing w:val="-2"/>
                <w:sz w:val="28"/>
                <w:szCs w:val="26"/>
              </w:rPr>
              <w:t>Сущность и структура культуры</w:t>
            </w:r>
          </w:p>
        </w:tc>
        <w:tc>
          <w:tcPr>
            <w:tcW w:w="457" w:type="pct"/>
            <w:vAlign w:val="center"/>
          </w:tcPr>
          <w:p w14:paraId="062B7F9F" w14:textId="03105F4B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" w:type="pct"/>
            <w:vAlign w:val="center"/>
          </w:tcPr>
          <w:p w14:paraId="4DCBABE3" w14:textId="044DB8AE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1" w:type="pct"/>
            <w:vAlign w:val="center"/>
          </w:tcPr>
          <w:p w14:paraId="198DF4FD" w14:textId="082225F2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D68" w:rsidRPr="00B82903" w14:paraId="6D830B47" w14:textId="77777777" w:rsidTr="00352B15">
        <w:tc>
          <w:tcPr>
            <w:tcW w:w="364" w:type="pct"/>
            <w:vAlign w:val="center"/>
          </w:tcPr>
          <w:p w14:paraId="6CFD1B40" w14:textId="77777777" w:rsidR="00882D68" w:rsidRPr="00B82903" w:rsidRDefault="00882D68" w:rsidP="00882D68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B82903">
              <w:rPr>
                <w:sz w:val="28"/>
                <w:szCs w:val="28"/>
              </w:rPr>
              <w:t>1.</w:t>
            </w:r>
            <w:r w:rsidRPr="00B82903">
              <w:rPr>
                <w:sz w:val="28"/>
                <w:szCs w:val="28"/>
                <w:lang w:val="en-US"/>
              </w:rPr>
              <w:t>3</w:t>
            </w:r>
            <w:r w:rsidRPr="00B82903">
              <w:rPr>
                <w:sz w:val="28"/>
                <w:szCs w:val="28"/>
              </w:rPr>
              <w:t>.</w:t>
            </w:r>
          </w:p>
        </w:tc>
        <w:tc>
          <w:tcPr>
            <w:tcW w:w="2472" w:type="pct"/>
          </w:tcPr>
          <w:p w14:paraId="450B57C4" w14:textId="522DEE54" w:rsidR="00882D68" w:rsidRPr="00A26456" w:rsidRDefault="005A0014" w:rsidP="00AF3EA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6"/>
              </w:rPr>
              <w:t>Культурологические теории и школы</w:t>
            </w:r>
            <w:r w:rsidRPr="00A26456" w:rsidDel="005A0014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</w:tc>
        <w:tc>
          <w:tcPr>
            <w:tcW w:w="457" w:type="pct"/>
            <w:vAlign w:val="center"/>
          </w:tcPr>
          <w:p w14:paraId="5F32DB3C" w14:textId="7ACD6783" w:rsidR="00882D68" w:rsidRPr="00A26456" w:rsidRDefault="00552561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5" w:type="pct"/>
            <w:vAlign w:val="center"/>
          </w:tcPr>
          <w:p w14:paraId="3D116F41" w14:textId="34B2916D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1" w:type="pct"/>
            <w:vAlign w:val="center"/>
          </w:tcPr>
          <w:p w14:paraId="60E5DE03" w14:textId="758996E6" w:rsidR="00882D68" w:rsidRPr="00A26456" w:rsidRDefault="00552561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2A4F" w:rsidRPr="00FA2A4F" w14:paraId="689CEB0E" w14:textId="77777777" w:rsidTr="00352B15">
        <w:tc>
          <w:tcPr>
            <w:tcW w:w="364" w:type="pct"/>
            <w:vAlign w:val="center"/>
          </w:tcPr>
          <w:p w14:paraId="57549C1A" w14:textId="77777777" w:rsidR="00882D68" w:rsidRPr="00FA2A4F" w:rsidRDefault="00882D68" w:rsidP="00882D68">
            <w:pPr>
              <w:pStyle w:val="13"/>
              <w:ind w:left="221" w:hanging="221"/>
              <w:jc w:val="center"/>
              <w:rPr>
                <w:color w:val="000000" w:themeColor="text1"/>
                <w:sz w:val="28"/>
                <w:szCs w:val="28"/>
              </w:rPr>
            </w:pPr>
            <w:r w:rsidRPr="00FA2A4F">
              <w:rPr>
                <w:color w:val="000000" w:themeColor="text1"/>
                <w:sz w:val="28"/>
                <w:szCs w:val="28"/>
              </w:rPr>
              <w:t>1.4.</w:t>
            </w:r>
          </w:p>
        </w:tc>
        <w:tc>
          <w:tcPr>
            <w:tcW w:w="2472" w:type="pct"/>
          </w:tcPr>
          <w:p w14:paraId="63F56E48" w14:textId="3DC06012" w:rsidR="00882D68" w:rsidRPr="00A26456" w:rsidRDefault="005A0014" w:rsidP="00AF3EA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Культур</w:t>
            </w:r>
            <w:r w:rsidR="00A45B6C" w:rsidRPr="00A26456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ологическая</w:t>
            </w: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 xml:space="preserve"> картина мира </w:t>
            </w:r>
          </w:p>
        </w:tc>
        <w:tc>
          <w:tcPr>
            <w:tcW w:w="457" w:type="pct"/>
            <w:vAlign w:val="center"/>
          </w:tcPr>
          <w:p w14:paraId="59949C04" w14:textId="6B05910C" w:rsidR="00882D68" w:rsidRPr="00A26456" w:rsidRDefault="00552561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5" w:type="pct"/>
            <w:vAlign w:val="center"/>
          </w:tcPr>
          <w:p w14:paraId="353239D1" w14:textId="6BEE36E0" w:rsidR="00882D68" w:rsidRPr="00A26456" w:rsidRDefault="00552561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61" w:type="pct"/>
            <w:vAlign w:val="center"/>
          </w:tcPr>
          <w:p w14:paraId="62E0E423" w14:textId="7350BA44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A2A4F" w:rsidRPr="00FA2A4F" w14:paraId="53807F06" w14:textId="77777777" w:rsidTr="00352B15">
        <w:tc>
          <w:tcPr>
            <w:tcW w:w="364" w:type="pct"/>
            <w:vAlign w:val="center"/>
          </w:tcPr>
          <w:p w14:paraId="66F257D8" w14:textId="77777777" w:rsidR="00882D68" w:rsidRPr="00FA2A4F" w:rsidRDefault="00882D68" w:rsidP="00882D68">
            <w:pPr>
              <w:pStyle w:val="13"/>
              <w:ind w:left="221" w:hanging="221"/>
              <w:jc w:val="center"/>
              <w:rPr>
                <w:color w:val="000000" w:themeColor="text1"/>
                <w:sz w:val="28"/>
                <w:szCs w:val="28"/>
              </w:rPr>
            </w:pPr>
            <w:r w:rsidRPr="00FA2A4F">
              <w:rPr>
                <w:color w:val="000000" w:themeColor="text1"/>
                <w:sz w:val="28"/>
                <w:szCs w:val="28"/>
              </w:rPr>
              <w:t>1.5.</w:t>
            </w:r>
          </w:p>
        </w:tc>
        <w:tc>
          <w:tcPr>
            <w:tcW w:w="2472" w:type="pct"/>
          </w:tcPr>
          <w:p w14:paraId="7A20D88D" w14:textId="30DBBA6C" w:rsidR="00882D68" w:rsidRPr="00A26456" w:rsidRDefault="00A45B6C" w:rsidP="00AF3EAB">
            <w:pPr>
              <w:rPr>
                <w:rFonts w:ascii="Times New Roman" w:hAnsi="Times New Roman" w:cs="Times New Roman"/>
                <w:bCs/>
                <w:color w:val="000000" w:themeColor="text1"/>
                <w:spacing w:val="-6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 xml:space="preserve">Типологии </w:t>
            </w:r>
            <w:r w:rsidR="00DF4ED0" w:rsidRPr="00A26456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культур</w:t>
            </w: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ы</w:t>
            </w:r>
            <w:r w:rsidR="00DF4ED0" w:rsidRPr="00A26456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. Восток и Запад как типы культуры</w:t>
            </w:r>
          </w:p>
        </w:tc>
        <w:tc>
          <w:tcPr>
            <w:tcW w:w="457" w:type="pct"/>
            <w:vAlign w:val="center"/>
          </w:tcPr>
          <w:p w14:paraId="59208651" w14:textId="73BAC08B" w:rsidR="00882D68" w:rsidRPr="00A26456" w:rsidRDefault="00552561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5" w:type="pct"/>
            <w:vAlign w:val="center"/>
          </w:tcPr>
          <w:p w14:paraId="4FCDBD3F" w14:textId="472458FF" w:rsidR="00882D68" w:rsidRPr="00A26456" w:rsidRDefault="00552561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61" w:type="pct"/>
            <w:vAlign w:val="center"/>
          </w:tcPr>
          <w:p w14:paraId="22E20257" w14:textId="2FF96DBE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A2A4F" w:rsidRPr="00FA2A4F" w14:paraId="44A049AB" w14:textId="77777777" w:rsidTr="00352B15">
        <w:tc>
          <w:tcPr>
            <w:tcW w:w="364" w:type="pct"/>
            <w:vAlign w:val="center"/>
          </w:tcPr>
          <w:p w14:paraId="0395E499" w14:textId="77777777" w:rsidR="00882D68" w:rsidRPr="00FA2A4F" w:rsidRDefault="00882D68" w:rsidP="00882D68">
            <w:pPr>
              <w:pStyle w:val="13"/>
              <w:ind w:left="221" w:hanging="221"/>
              <w:jc w:val="center"/>
              <w:rPr>
                <w:color w:val="000000" w:themeColor="text1"/>
                <w:sz w:val="28"/>
                <w:szCs w:val="28"/>
              </w:rPr>
            </w:pPr>
            <w:r w:rsidRPr="00FA2A4F">
              <w:rPr>
                <w:color w:val="000000" w:themeColor="text1"/>
                <w:sz w:val="28"/>
                <w:szCs w:val="28"/>
              </w:rPr>
              <w:t>1.</w:t>
            </w:r>
            <w:r w:rsidRPr="00FA2A4F">
              <w:rPr>
                <w:color w:val="000000" w:themeColor="text1"/>
                <w:sz w:val="28"/>
                <w:szCs w:val="28"/>
                <w:lang w:val="en-US"/>
              </w:rPr>
              <w:t>6</w:t>
            </w:r>
            <w:r w:rsidRPr="00FA2A4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72" w:type="pct"/>
          </w:tcPr>
          <w:p w14:paraId="286F65C6" w14:textId="1E645E1A" w:rsidR="00882D68" w:rsidRPr="00A26456" w:rsidRDefault="005A0014" w:rsidP="00AF3EAB">
            <w:pPr>
              <w:rPr>
                <w:rFonts w:ascii="Times New Roman" w:hAnsi="Times New Roman" w:cs="Times New Roman"/>
                <w:bCs/>
                <w:color w:val="000000" w:themeColor="text1"/>
                <w:spacing w:val="-6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Статика и динамика культуры</w:t>
            </w:r>
            <w:r w:rsidR="00A45B6C" w:rsidRPr="00A26456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 xml:space="preserve"> </w:t>
            </w:r>
          </w:p>
        </w:tc>
        <w:tc>
          <w:tcPr>
            <w:tcW w:w="457" w:type="pct"/>
            <w:vAlign w:val="center"/>
          </w:tcPr>
          <w:p w14:paraId="54A02C81" w14:textId="3334395E" w:rsidR="00882D68" w:rsidRPr="00A26456" w:rsidRDefault="00552561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45" w:type="pct"/>
            <w:vAlign w:val="center"/>
          </w:tcPr>
          <w:p w14:paraId="1FD826F5" w14:textId="2CF06126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61" w:type="pct"/>
            <w:vAlign w:val="center"/>
          </w:tcPr>
          <w:p w14:paraId="425B5387" w14:textId="3A6EE7E5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A2A4F" w:rsidRPr="00FA2A4F" w14:paraId="3B749DBD" w14:textId="77777777" w:rsidTr="00352B15">
        <w:tc>
          <w:tcPr>
            <w:tcW w:w="364" w:type="pct"/>
            <w:vAlign w:val="center"/>
          </w:tcPr>
          <w:p w14:paraId="543706FA" w14:textId="77777777" w:rsidR="00882D68" w:rsidRPr="00FA2A4F" w:rsidRDefault="00882D68" w:rsidP="00882D68">
            <w:pPr>
              <w:pStyle w:val="13"/>
              <w:ind w:left="221" w:hanging="221"/>
              <w:jc w:val="center"/>
              <w:rPr>
                <w:color w:val="000000" w:themeColor="text1"/>
                <w:sz w:val="28"/>
                <w:szCs w:val="28"/>
              </w:rPr>
            </w:pPr>
            <w:r w:rsidRPr="00FA2A4F">
              <w:rPr>
                <w:color w:val="000000" w:themeColor="text1"/>
                <w:sz w:val="28"/>
                <w:szCs w:val="28"/>
              </w:rPr>
              <w:t>1.</w:t>
            </w:r>
            <w:r w:rsidRPr="00FA2A4F">
              <w:rPr>
                <w:color w:val="000000" w:themeColor="text1"/>
                <w:sz w:val="28"/>
                <w:szCs w:val="28"/>
                <w:lang w:val="en-US"/>
              </w:rPr>
              <w:t>7</w:t>
            </w:r>
            <w:r w:rsidRPr="00FA2A4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72" w:type="pct"/>
          </w:tcPr>
          <w:p w14:paraId="5E138733" w14:textId="034B03C0" w:rsidR="00882D68" w:rsidRPr="00A26456" w:rsidRDefault="005A0014" w:rsidP="00AF3EA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 xml:space="preserve">Природа межкультурной коммуникации </w:t>
            </w:r>
          </w:p>
        </w:tc>
        <w:tc>
          <w:tcPr>
            <w:tcW w:w="457" w:type="pct"/>
            <w:vAlign w:val="center"/>
          </w:tcPr>
          <w:p w14:paraId="2E369C53" w14:textId="31D3BEC2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45" w:type="pct"/>
            <w:vAlign w:val="center"/>
          </w:tcPr>
          <w:p w14:paraId="0017EC1B" w14:textId="1CCBC413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61" w:type="pct"/>
            <w:vAlign w:val="center"/>
          </w:tcPr>
          <w:p w14:paraId="30C97404" w14:textId="3D5F9FC1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A2A4F" w:rsidRPr="00FA2A4F" w14:paraId="64C5DCD3" w14:textId="77777777" w:rsidTr="00352B15">
        <w:tc>
          <w:tcPr>
            <w:tcW w:w="364" w:type="pct"/>
            <w:vAlign w:val="center"/>
          </w:tcPr>
          <w:p w14:paraId="03D42C70" w14:textId="77777777" w:rsidR="00882D68" w:rsidRPr="00FA2A4F" w:rsidRDefault="00882D68" w:rsidP="00882D68">
            <w:pPr>
              <w:pStyle w:val="13"/>
              <w:ind w:left="221" w:hanging="221"/>
              <w:jc w:val="center"/>
              <w:rPr>
                <w:color w:val="000000" w:themeColor="text1"/>
                <w:sz w:val="28"/>
                <w:szCs w:val="28"/>
              </w:rPr>
            </w:pPr>
            <w:r w:rsidRPr="00FA2A4F">
              <w:rPr>
                <w:color w:val="000000" w:themeColor="text1"/>
                <w:sz w:val="28"/>
                <w:szCs w:val="28"/>
              </w:rPr>
              <w:t>1.</w:t>
            </w:r>
            <w:r w:rsidRPr="00FA2A4F">
              <w:rPr>
                <w:color w:val="000000" w:themeColor="text1"/>
                <w:sz w:val="28"/>
                <w:szCs w:val="28"/>
                <w:lang w:val="en-US"/>
              </w:rPr>
              <w:t>8</w:t>
            </w:r>
            <w:r w:rsidRPr="00FA2A4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72" w:type="pct"/>
          </w:tcPr>
          <w:p w14:paraId="7DB970D1" w14:textId="0A9E9FC5" w:rsidR="00882D68" w:rsidRPr="00A26456" w:rsidRDefault="005A0014" w:rsidP="00AF3EA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Культурные и креативные индустрии: теории и практики</w:t>
            </w:r>
          </w:p>
        </w:tc>
        <w:tc>
          <w:tcPr>
            <w:tcW w:w="457" w:type="pct"/>
            <w:vAlign w:val="center"/>
          </w:tcPr>
          <w:p w14:paraId="4E2A019A" w14:textId="2349E13C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45" w:type="pct"/>
            <w:vAlign w:val="center"/>
          </w:tcPr>
          <w:p w14:paraId="3C8C5E91" w14:textId="502DDB80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61" w:type="pct"/>
            <w:vAlign w:val="center"/>
          </w:tcPr>
          <w:p w14:paraId="7014B08C" w14:textId="7690498A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A2A4F" w:rsidRPr="00FA2A4F" w14:paraId="0EBA0C43" w14:textId="77777777" w:rsidTr="00352B15">
        <w:tc>
          <w:tcPr>
            <w:tcW w:w="364" w:type="pct"/>
            <w:vAlign w:val="center"/>
          </w:tcPr>
          <w:p w14:paraId="15B56F22" w14:textId="77777777" w:rsidR="00882D68" w:rsidRPr="00FA2A4F" w:rsidRDefault="00882D68" w:rsidP="00882D68">
            <w:pPr>
              <w:pStyle w:val="13"/>
              <w:ind w:left="221" w:hanging="221"/>
              <w:jc w:val="center"/>
              <w:rPr>
                <w:color w:val="000000" w:themeColor="text1"/>
                <w:sz w:val="28"/>
                <w:szCs w:val="28"/>
              </w:rPr>
            </w:pPr>
            <w:r w:rsidRPr="00FA2A4F">
              <w:rPr>
                <w:color w:val="000000" w:themeColor="text1"/>
                <w:sz w:val="28"/>
                <w:szCs w:val="28"/>
                <w:lang w:val="en-US"/>
              </w:rPr>
              <w:t>1</w:t>
            </w:r>
            <w:r w:rsidRPr="00FA2A4F">
              <w:rPr>
                <w:color w:val="000000" w:themeColor="text1"/>
                <w:sz w:val="28"/>
                <w:szCs w:val="28"/>
              </w:rPr>
              <w:t>.9.</w:t>
            </w:r>
          </w:p>
        </w:tc>
        <w:tc>
          <w:tcPr>
            <w:tcW w:w="2472" w:type="pct"/>
          </w:tcPr>
          <w:p w14:paraId="6C753514" w14:textId="5502FDCA" w:rsidR="00882D68" w:rsidRPr="00A26456" w:rsidRDefault="005A0014" w:rsidP="00AF3EA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 xml:space="preserve">Сохранение и развитие культурного наследия </w:t>
            </w:r>
            <w:r w:rsidR="00DF4ED0" w:rsidRPr="00A26456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 xml:space="preserve"> </w:t>
            </w:r>
          </w:p>
        </w:tc>
        <w:tc>
          <w:tcPr>
            <w:tcW w:w="457" w:type="pct"/>
            <w:vAlign w:val="center"/>
          </w:tcPr>
          <w:p w14:paraId="67823647" w14:textId="6CEE5180" w:rsidR="00882D68" w:rsidRPr="00A26456" w:rsidRDefault="00552561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45" w:type="pct"/>
            <w:vAlign w:val="center"/>
          </w:tcPr>
          <w:p w14:paraId="09691EEF" w14:textId="0A4AAC19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61" w:type="pct"/>
            <w:vAlign w:val="center"/>
          </w:tcPr>
          <w:p w14:paraId="20D461D6" w14:textId="4BC31D39" w:rsidR="00882D68" w:rsidRPr="00A26456" w:rsidRDefault="00552561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882D68" w:rsidRPr="00FA2A4F" w14:paraId="7944C9F9" w14:textId="77777777" w:rsidTr="00352B15">
        <w:tc>
          <w:tcPr>
            <w:tcW w:w="364" w:type="pct"/>
            <w:vAlign w:val="center"/>
          </w:tcPr>
          <w:p w14:paraId="5E7E8F6D" w14:textId="2C5E8B1E" w:rsidR="00882D68" w:rsidRPr="00FA2A4F" w:rsidRDefault="00882D68" w:rsidP="00882D68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FA2A4F">
              <w:rPr>
                <w:sz w:val="28"/>
                <w:szCs w:val="28"/>
              </w:rPr>
              <w:t>1.10.</w:t>
            </w:r>
          </w:p>
        </w:tc>
        <w:tc>
          <w:tcPr>
            <w:tcW w:w="2472" w:type="pct"/>
          </w:tcPr>
          <w:p w14:paraId="38512D27" w14:textId="10E6F453" w:rsidR="00882D68" w:rsidRPr="00A26456" w:rsidRDefault="00882D68" w:rsidP="00AF3EA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6"/>
              </w:rPr>
              <w:t>Национальное культурное пространство</w:t>
            </w:r>
          </w:p>
        </w:tc>
        <w:tc>
          <w:tcPr>
            <w:tcW w:w="457" w:type="pct"/>
            <w:vAlign w:val="center"/>
          </w:tcPr>
          <w:p w14:paraId="1D3E01DE" w14:textId="7F68FD38" w:rsidR="00882D68" w:rsidRPr="00A26456" w:rsidRDefault="00552561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" w:type="pct"/>
            <w:vAlign w:val="center"/>
          </w:tcPr>
          <w:p w14:paraId="6EDA6D2C" w14:textId="6DB8F274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1" w:type="pct"/>
            <w:vAlign w:val="center"/>
          </w:tcPr>
          <w:p w14:paraId="4C9B34C8" w14:textId="1744F62A" w:rsidR="00882D68" w:rsidRPr="00A26456" w:rsidRDefault="00882D68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D68" w:rsidRPr="00FA2A4F" w14:paraId="71BF5469" w14:textId="77777777" w:rsidTr="00352B15">
        <w:tc>
          <w:tcPr>
            <w:tcW w:w="364" w:type="pct"/>
            <w:vAlign w:val="center"/>
          </w:tcPr>
          <w:p w14:paraId="12751EB0" w14:textId="77777777" w:rsidR="00882D68" w:rsidRPr="00FA2A4F" w:rsidRDefault="00882D68" w:rsidP="00882D68">
            <w:pPr>
              <w:pStyle w:val="13"/>
              <w:ind w:left="221" w:hanging="221"/>
              <w:jc w:val="center"/>
              <w:rPr>
                <w:b/>
                <w:sz w:val="28"/>
                <w:szCs w:val="28"/>
              </w:rPr>
            </w:pPr>
            <w:r w:rsidRPr="00FA2A4F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472" w:type="pct"/>
          </w:tcPr>
          <w:p w14:paraId="32271031" w14:textId="08AD35A6" w:rsidR="00882D68" w:rsidRPr="00A26456" w:rsidRDefault="00882D68" w:rsidP="00AF3EAB">
            <w:pPr>
              <w:pStyle w:val="13"/>
              <w:rPr>
                <w:sz w:val="28"/>
                <w:szCs w:val="28"/>
              </w:rPr>
            </w:pPr>
            <w:r w:rsidRPr="00A26456">
              <w:rPr>
                <w:b/>
                <w:bCs/>
                <w:sz w:val="28"/>
                <w:szCs w:val="28"/>
              </w:rPr>
              <w:t>Историческая динамика культуры</w:t>
            </w:r>
          </w:p>
        </w:tc>
        <w:tc>
          <w:tcPr>
            <w:tcW w:w="457" w:type="pct"/>
            <w:vAlign w:val="center"/>
          </w:tcPr>
          <w:p w14:paraId="1FA501DE" w14:textId="196DB69A" w:rsidR="00882D68" w:rsidRPr="00A26456" w:rsidRDefault="00552561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645" w:type="pct"/>
            <w:vAlign w:val="center"/>
          </w:tcPr>
          <w:p w14:paraId="184561DD" w14:textId="215C1023" w:rsidR="00882D68" w:rsidRPr="00A26456" w:rsidRDefault="00552561" w:rsidP="00882D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61" w:type="pct"/>
            <w:vAlign w:val="center"/>
          </w:tcPr>
          <w:p w14:paraId="38C82850" w14:textId="0FC624D1" w:rsidR="00882D68" w:rsidRPr="00A26456" w:rsidRDefault="00665F8D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665F8D" w:rsidRPr="00FA2A4F" w14:paraId="411769B3" w14:textId="77777777" w:rsidTr="00352B15">
        <w:tc>
          <w:tcPr>
            <w:tcW w:w="364" w:type="pct"/>
            <w:vAlign w:val="center"/>
          </w:tcPr>
          <w:p w14:paraId="541627B2" w14:textId="77777777" w:rsidR="00665F8D" w:rsidRPr="00FA2A4F" w:rsidRDefault="00665F8D" w:rsidP="00665F8D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FA2A4F">
              <w:rPr>
                <w:sz w:val="28"/>
                <w:szCs w:val="28"/>
              </w:rPr>
              <w:t>2.1.</w:t>
            </w:r>
          </w:p>
        </w:tc>
        <w:tc>
          <w:tcPr>
            <w:tcW w:w="2472" w:type="pct"/>
          </w:tcPr>
          <w:p w14:paraId="70FDB2B3" w14:textId="04A13E41" w:rsidR="00665F8D" w:rsidRPr="00A26456" w:rsidRDefault="00665F8D" w:rsidP="00AF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6"/>
              </w:rPr>
              <w:t>Культура первобытного общества</w:t>
            </w:r>
          </w:p>
        </w:tc>
        <w:tc>
          <w:tcPr>
            <w:tcW w:w="457" w:type="pct"/>
            <w:vAlign w:val="center"/>
          </w:tcPr>
          <w:p w14:paraId="4FBD7177" w14:textId="2F6CDCF6" w:rsidR="00665F8D" w:rsidRPr="00A26456" w:rsidRDefault="00552561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5" w:type="pct"/>
            <w:vAlign w:val="center"/>
          </w:tcPr>
          <w:p w14:paraId="31B6C690" w14:textId="0517F84A" w:rsidR="00665F8D" w:rsidRPr="00A26456" w:rsidRDefault="00552561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pct"/>
            <w:vAlign w:val="center"/>
          </w:tcPr>
          <w:p w14:paraId="4BEC3E1B" w14:textId="5AA6F922" w:rsidR="00665F8D" w:rsidRPr="00A26456" w:rsidRDefault="00665F8D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5F8D" w:rsidRPr="00FA2A4F" w14:paraId="43B5E771" w14:textId="77777777" w:rsidTr="00352B15">
        <w:tc>
          <w:tcPr>
            <w:tcW w:w="364" w:type="pct"/>
            <w:vAlign w:val="center"/>
          </w:tcPr>
          <w:p w14:paraId="3A3ED457" w14:textId="77777777" w:rsidR="00665F8D" w:rsidRPr="00FA2A4F" w:rsidRDefault="00665F8D" w:rsidP="00665F8D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FA2A4F">
              <w:rPr>
                <w:sz w:val="28"/>
                <w:szCs w:val="28"/>
              </w:rPr>
              <w:t>2.2.</w:t>
            </w:r>
          </w:p>
        </w:tc>
        <w:tc>
          <w:tcPr>
            <w:tcW w:w="2472" w:type="pct"/>
          </w:tcPr>
          <w:p w14:paraId="1764DF0E" w14:textId="382BCA35" w:rsidR="00665F8D" w:rsidRPr="00A26456" w:rsidRDefault="00665F8D" w:rsidP="00AF3EA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6"/>
              </w:rPr>
              <w:t>Культура древних цивилизаций Востока</w:t>
            </w:r>
          </w:p>
        </w:tc>
        <w:tc>
          <w:tcPr>
            <w:tcW w:w="457" w:type="pct"/>
            <w:vAlign w:val="center"/>
          </w:tcPr>
          <w:p w14:paraId="13CDE093" w14:textId="1847C710" w:rsidR="00665F8D" w:rsidRPr="00A26456" w:rsidRDefault="00552561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5" w:type="pct"/>
            <w:vAlign w:val="center"/>
          </w:tcPr>
          <w:p w14:paraId="5C2D1BA0" w14:textId="039CEECD" w:rsidR="00665F8D" w:rsidRPr="00A26456" w:rsidRDefault="00552561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pct"/>
            <w:vAlign w:val="center"/>
          </w:tcPr>
          <w:p w14:paraId="4989BA1E" w14:textId="52B07A72" w:rsidR="00665F8D" w:rsidRPr="00A26456" w:rsidRDefault="00665F8D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5F8D" w:rsidRPr="00FA2A4F" w14:paraId="7FF07DE7" w14:textId="77777777" w:rsidTr="00352B15">
        <w:tc>
          <w:tcPr>
            <w:tcW w:w="364" w:type="pct"/>
            <w:vAlign w:val="center"/>
          </w:tcPr>
          <w:p w14:paraId="347CAC06" w14:textId="77777777" w:rsidR="00665F8D" w:rsidRPr="00FA2A4F" w:rsidRDefault="00665F8D" w:rsidP="00665F8D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FA2A4F">
              <w:rPr>
                <w:sz w:val="28"/>
                <w:szCs w:val="28"/>
              </w:rPr>
              <w:t>2.3.</w:t>
            </w:r>
          </w:p>
        </w:tc>
        <w:tc>
          <w:tcPr>
            <w:tcW w:w="2472" w:type="pct"/>
          </w:tcPr>
          <w:p w14:paraId="2DE03115" w14:textId="2A8077B2" w:rsidR="00665F8D" w:rsidRPr="00A26456" w:rsidRDefault="00665F8D" w:rsidP="00AF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6"/>
              </w:rPr>
              <w:t>Античная культура</w:t>
            </w:r>
          </w:p>
        </w:tc>
        <w:tc>
          <w:tcPr>
            <w:tcW w:w="457" w:type="pct"/>
            <w:vAlign w:val="center"/>
          </w:tcPr>
          <w:p w14:paraId="0CC7B060" w14:textId="1A5AD308" w:rsidR="00665F8D" w:rsidRPr="00A26456" w:rsidRDefault="005076F6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45" w:type="pct"/>
            <w:vAlign w:val="center"/>
          </w:tcPr>
          <w:p w14:paraId="63C5F9C3" w14:textId="6FB276A6" w:rsidR="00665F8D" w:rsidRPr="00A26456" w:rsidRDefault="00552561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1" w:type="pct"/>
            <w:vAlign w:val="center"/>
          </w:tcPr>
          <w:p w14:paraId="3D0B9218" w14:textId="5756533C" w:rsidR="00665F8D" w:rsidRPr="00A26456" w:rsidRDefault="00665F8D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5F8D" w:rsidRPr="00FA2A4F" w14:paraId="6143E4FD" w14:textId="77777777" w:rsidTr="00352B15">
        <w:tc>
          <w:tcPr>
            <w:tcW w:w="364" w:type="pct"/>
            <w:vAlign w:val="center"/>
          </w:tcPr>
          <w:p w14:paraId="481B094B" w14:textId="77777777" w:rsidR="00665F8D" w:rsidRPr="00FA2A4F" w:rsidRDefault="00665F8D" w:rsidP="00665F8D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FA2A4F">
              <w:rPr>
                <w:sz w:val="28"/>
                <w:szCs w:val="28"/>
              </w:rPr>
              <w:t>2.4.</w:t>
            </w:r>
          </w:p>
        </w:tc>
        <w:tc>
          <w:tcPr>
            <w:tcW w:w="2472" w:type="pct"/>
          </w:tcPr>
          <w:p w14:paraId="50405E2F" w14:textId="72B9F1A7" w:rsidR="00665F8D" w:rsidRPr="00A26456" w:rsidRDefault="00665F8D" w:rsidP="00AF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6"/>
              </w:rPr>
              <w:t>Культура Средневековья</w:t>
            </w:r>
          </w:p>
        </w:tc>
        <w:tc>
          <w:tcPr>
            <w:tcW w:w="457" w:type="pct"/>
            <w:vAlign w:val="center"/>
          </w:tcPr>
          <w:p w14:paraId="506A060B" w14:textId="08CBDF07" w:rsidR="00665F8D" w:rsidRPr="00A26456" w:rsidRDefault="00552561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5" w:type="pct"/>
            <w:vAlign w:val="center"/>
          </w:tcPr>
          <w:p w14:paraId="0E76AD17" w14:textId="6ADFD062" w:rsidR="00665F8D" w:rsidRPr="00A26456" w:rsidRDefault="00552561" w:rsidP="006617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pct"/>
            <w:vAlign w:val="center"/>
          </w:tcPr>
          <w:p w14:paraId="79DAFDB4" w14:textId="25C40D40" w:rsidR="00665F8D" w:rsidRPr="00A26456" w:rsidRDefault="00665F8D" w:rsidP="0066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5F8D" w:rsidRPr="00FA2A4F" w14:paraId="5785FC70" w14:textId="77777777" w:rsidTr="00352B15">
        <w:tc>
          <w:tcPr>
            <w:tcW w:w="364" w:type="pct"/>
            <w:vAlign w:val="center"/>
          </w:tcPr>
          <w:p w14:paraId="04B4AED5" w14:textId="77777777" w:rsidR="00665F8D" w:rsidRPr="00FA2A4F" w:rsidRDefault="00665F8D" w:rsidP="00665F8D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FA2A4F">
              <w:rPr>
                <w:sz w:val="28"/>
                <w:szCs w:val="28"/>
              </w:rPr>
              <w:t>2.5.</w:t>
            </w:r>
          </w:p>
        </w:tc>
        <w:tc>
          <w:tcPr>
            <w:tcW w:w="2472" w:type="pct"/>
          </w:tcPr>
          <w:p w14:paraId="22A3CA97" w14:textId="43698AD1" w:rsidR="00665F8D" w:rsidRPr="00A26456" w:rsidRDefault="00665F8D" w:rsidP="00AF3EA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6"/>
              </w:rPr>
              <w:t>Культура эпохи Возрождения</w:t>
            </w:r>
          </w:p>
        </w:tc>
        <w:tc>
          <w:tcPr>
            <w:tcW w:w="457" w:type="pct"/>
            <w:vAlign w:val="center"/>
          </w:tcPr>
          <w:p w14:paraId="009FD8F4" w14:textId="5EB29876" w:rsidR="00665F8D" w:rsidRPr="00A26456" w:rsidRDefault="00552561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5" w:type="pct"/>
            <w:vAlign w:val="center"/>
          </w:tcPr>
          <w:p w14:paraId="0F52B0CE" w14:textId="1419AE15" w:rsidR="00665F8D" w:rsidRPr="00A26456" w:rsidRDefault="00552561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pct"/>
            <w:vAlign w:val="center"/>
          </w:tcPr>
          <w:p w14:paraId="72559019" w14:textId="6D3D0BAA" w:rsidR="00665F8D" w:rsidRPr="00A26456" w:rsidRDefault="00665F8D" w:rsidP="0066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5F8D" w:rsidRPr="00FA2A4F" w14:paraId="7A9330FA" w14:textId="77777777" w:rsidTr="00352B15">
        <w:tc>
          <w:tcPr>
            <w:tcW w:w="364" w:type="pct"/>
            <w:vAlign w:val="center"/>
          </w:tcPr>
          <w:p w14:paraId="4A3245C1" w14:textId="77777777" w:rsidR="00665F8D" w:rsidRPr="00FA2A4F" w:rsidRDefault="00665F8D" w:rsidP="00665F8D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FA2A4F">
              <w:rPr>
                <w:sz w:val="28"/>
                <w:szCs w:val="28"/>
              </w:rPr>
              <w:t>2.6.</w:t>
            </w:r>
          </w:p>
        </w:tc>
        <w:tc>
          <w:tcPr>
            <w:tcW w:w="2472" w:type="pct"/>
          </w:tcPr>
          <w:p w14:paraId="05AADAA1" w14:textId="710E4596" w:rsidR="00665F8D" w:rsidRPr="00A26456" w:rsidRDefault="00665F8D" w:rsidP="00AF3EA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6"/>
              </w:rPr>
              <w:t>Европейская культура</w:t>
            </w:r>
            <w:r w:rsidR="00AD0998" w:rsidRPr="00A2645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A26456">
              <w:rPr>
                <w:rFonts w:ascii="Times New Roman" w:hAnsi="Times New Roman" w:cs="Times New Roman"/>
                <w:sz w:val="28"/>
                <w:szCs w:val="26"/>
              </w:rPr>
              <w:t xml:space="preserve">Нового времени </w:t>
            </w:r>
          </w:p>
        </w:tc>
        <w:tc>
          <w:tcPr>
            <w:tcW w:w="457" w:type="pct"/>
            <w:vAlign w:val="center"/>
          </w:tcPr>
          <w:p w14:paraId="0691F9FB" w14:textId="500C326B" w:rsidR="00665F8D" w:rsidRPr="00A26456" w:rsidRDefault="00665F8D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" w:type="pct"/>
            <w:vAlign w:val="center"/>
          </w:tcPr>
          <w:p w14:paraId="292FBB19" w14:textId="09961686" w:rsidR="00665F8D" w:rsidRPr="00A26456" w:rsidRDefault="00665F8D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pct"/>
            <w:vAlign w:val="center"/>
          </w:tcPr>
          <w:p w14:paraId="2729684E" w14:textId="59F57A88" w:rsidR="00665F8D" w:rsidRPr="00A26456" w:rsidRDefault="00665F8D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5F8D" w:rsidRPr="00FA2A4F" w14:paraId="4C0E491B" w14:textId="77777777" w:rsidTr="00352B15">
        <w:tc>
          <w:tcPr>
            <w:tcW w:w="364" w:type="pct"/>
            <w:vAlign w:val="center"/>
          </w:tcPr>
          <w:p w14:paraId="21EF2C30" w14:textId="39C9350F" w:rsidR="00665F8D" w:rsidRPr="00FA2A4F" w:rsidRDefault="00665F8D" w:rsidP="00665F8D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FA2A4F">
              <w:rPr>
                <w:sz w:val="28"/>
                <w:szCs w:val="28"/>
              </w:rPr>
              <w:t>2.7.</w:t>
            </w:r>
          </w:p>
        </w:tc>
        <w:tc>
          <w:tcPr>
            <w:tcW w:w="2472" w:type="pct"/>
          </w:tcPr>
          <w:p w14:paraId="6F7EE40F" w14:textId="0D31FF87" w:rsidR="00665F8D" w:rsidRPr="00A26456" w:rsidRDefault="00665F8D" w:rsidP="00AF3EAB">
            <w:pPr>
              <w:shd w:val="clear" w:color="auto" w:fill="FFFFFF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6"/>
              </w:rPr>
              <w:t>Основные тенденции в развитии культуры XIX – начала XX в.</w:t>
            </w:r>
          </w:p>
        </w:tc>
        <w:tc>
          <w:tcPr>
            <w:tcW w:w="457" w:type="pct"/>
            <w:vAlign w:val="center"/>
          </w:tcPr>
          <w:p w14:paraId="71FFFD3F" w14:textId="3CE55721" w:rsidR="00665F8D" w:rsidRPr="00A26456" w:rsidRDefault="00665F8D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" w:type="pct"/>
            <w:vAlign w:val="center"/>
          </w:tcPr>
          <w:p w14:paraId="04A34603" w14:textId="77777777" w:rsidR="00665F8D" w:rsidRPr="00A26456" w:rsidRDefault="00665F8D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pct"/>
            <w:vAlign w:val="center"/>
          </w:tcPr>
          <w:p w14:paraId="06C198C4" w14:textId="396AA453" w:rsidR="00665F8D" w:rsidRPr="00A26456" w:rsidRDefault="00665F8D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5F8D" w:rsidRPr="00FA2A4F" w14:paraId="08A64581" w14:textId="77777777" w:rsidTr="00352B15">
        <w:tc>
          <w:tcPr>
            <w:tcW w:w="364" w:type="pct"/>
            <w:vAlign w:val="center"/>
          </w:tcPr>
          <w:p w14:paraId="66DA015F" w14:textId="20303494" w:rsidR="00665F8D" w:rsidRPr="00FA2A4F" w:rsidRDefault="00665F8D" w:rsidP="00665F8D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FA2A4F">
              <w:rPr>
                <w:sz w:val="28"/>
                <w:szCs w:val="28"/>
              </w:rPr>
              <w:t>2.8.</w:t>
            </w:r>
          </w:p>
        </w:tc>
        <w:tc>
          <w:tcPr>
            <w:tcW w:w="2472" w:type="pct"/>
          </w:tcPr>
          <w:p w14:paraId="5473931F" w14:textId="1F130AC1" w:rsidR="00665F8D" w:rsidRPr="00A26456" w:rsidRDefault="00552561" w:rsidP="00AF3EAB">
            <w:pPr>
              <w:shd w:val="clear" w:color="auto" w:fill="FFFFFF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Культура ХХ – начала </w:t>
            </w:r>
            <w:r w:rsidRPr="00A2645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XXI</w:t>
            </w:r>
            <w:r w:rsidRPr="00A2645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457" w:type="pct"/>
            <w:vAlign w:val="center"/>
          </w:tcPr>
          <w:p w14:paraId="70DFDE88" w14:textId="17F7EB54" w:rsidR="00665F8D" w:rsidRPr="00A26456" w:rsidRDefault="00665F8D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" w:type="pct"/>
            <w:vAlign w:val="center"/>
          </w:tcPr>
          <w:p w14:paraId="5768F22E" w14:textId="77777777" w:rsidR="00665F8D" w:rsidRPr="00A26456" w:rsidRDefault="00665F8D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pct"/>
            <w:vAlign w:val="center"/>
          </w:tcPr>
          <w:p w14:paraId="701FA267" w14:textId="4B2ED3BA" w:rsidR="00665F8D" w:rsidRPr="00A26456" w:rsidRDefault="00665F8D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5F8D" w:rsidRPr="00FA2A4F" w14:paraId="0C5BD2CC" w14:textId="77777777" w:rsidTr="00352B15">
        <w:tc>
          <w:tcPr>
            <w:tcW w:w="364" w:type="pct"/>
            <w:vAlign w:val="center"/>
          </w:tcPr>
          <w:p w14:paraId="0C97EA33" w14:textId="09E94625" w:rsidR="00665F8D" w:rsidRPr="00FA2A4F" w:rsidRDefault="00665F8D" w:rsidP="00665F8D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FA2A4F">
              <w:rPr>
                <w:sz w:val="28"/>
                <w:szCs w:val="28"/>
              </w:rPr>
              <w:t>2.9.</w:t>
            </w:r>
          </w:p>
        </w:tc>
        <w:tc>
          <w:tcPr>
            <w:tcW w:w="2472" w:type="pct"/>
          </w:tcPr>
          <w:p w14:paraId="3B0054FC" w14:textId="01CDAEB1" w:rsidR="00665F8D" w:rsidRPr="00A26456" w:rsidRDefault="008A529B" w:rsidP="00AF3EAB">
            <w:pPr>
              <w:shd w:val="clear" w:color="auto" w:fill="FFFFFF"/>
              <w:rPr>
                <w:rFonts w:ascii="Times New Roman" w:hAnsi="Times New Roman" w:cs="Times New Roman"/>
                <w:strike/>
                <w:sz w:val="28"/>
                <w:szCs w:val="26"/>
              </w:rPr>
            </w:pPr>
            <w:r w:rsidRPr="00A26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Типологические черты белорусской культуры</w:t>
            </w:r>
          </w:p>
        </w:tc>
        <w:tc>
          <w:tcPr>
            <w:tcW w:w="457" w:type="pct"/>
            <w:vAlign w:val="center"/>
          </w:tcPr>
          <w:p w14:paraId="16C912B4" w14:textId="2005090C" w:rsidR="00665F8D" w:rsidRPr="00A26456" w:rsidRDefault="00552561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5" w:type="pct"/>
            <w:vAlign w:val="center"/>
          </w:tcPr>
          <w:p w14:paraId="3ADF3DFC" w14:textId="515EE809" w:rsidR="00665F8D" w:rsidRPr="00A26456" w:rsidRDefault="005076F6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61" w:type="pct"/>
            <w:vAlign w:val="center"/>
          </w:tcPr>
          <w:p w14:paraId="2159C809" w14:textId="02122A94" w:rsidR="00665F8D" w:rsidRPr="00A26456" w:rsidRDefault="00665F8D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5F8D" w:rsidRPr="00FA2A4F" w14:paraId="7A47D1A8" w14:textId="77777777" w:rsidTr="00352B15">
        <w:tc>
          <w:tcPr>
            <w:tcW w:w="364" w:type="pct"/>
            <w:vAlign w:val="center"/>
          </w:tcPr>
          <w:p w14:paraId="25F6C432" w14:textId="1A485519" w:rsidR="00665F8D" w:rsidRPr="00FA2A4F" w:rsidRDefault="00665F8D" w:rsidP="00665F8D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FA2A4F">
              <w:rPr>
                <w:sz w:val="28"/>
                <w:szCs w:val="28"/>
              </w:rPr>
              <w:t>2.10.</w:t>
            </w:r>
          </w:p>
        </w:tc>
        <w:tc>
          <w:tcPr>
            <w:tcW w:w="2472" w:type="pct"/>
          </w:tcPr>
          <w:p w14:paraId="06D18A35" w14:textId="4FAA2E3A" w:rsidR="00665F8D" w:rsidRPr="00A26456" w:rsidRDefault="008A529B" w:rsidP="00AF3EAB">
            <w:pPr>
              <w:shd w:val="clear" w:color="auto" w:fill="FFFFFF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bCs/>
                <w:sz w:val="28"/>
                <w:szCs w:val="26"/>
              </w:rPr>
              <w:t xml:space="preserve">История </w:t>
            </w:r>
            <w:r w:rsidR="00665F8D" w:rsidRPr="00A26456">
              <w:rPr>
                <w:rFonts w:ascii="Times New Roman" w:hAnsi="Times New Roman" w:cs="Times New Roman"/>
                <w:bCs/>
                <w:sz w:val="28"/>
                <w:szCs w:val="26"/>
              </w:rPr>
              <w:t>белорусской культуры</w:t>
            </w:r>
            <w:r w:rsidRPr="00A26456">
              <w:rPr>
                <w:rFonts w:ascii="Times New Roman" w:hAnsi="Times New Roman" w:cs="Times New Roman"/>
                <w:bCs/>
                <w:sz w:val="28"/>
                <w:szCs w:val="26"/>
              </w:rPr>
              <w:t xml:space="preserve"> в контексте региональной геополитики</w:t>
            </w:r>
          </w:p>
        </w:tc>
        <w:tc>
          <w:tcPr>
            <w:tcW w:w="457" w:type="pct"/>
            <w:vAlign w:val="center"/>
          </w:tcPr>
          <w:p w14:paraId="2FAFD724" w14:textId="584896F2" w:rsidR="00665F8D" w:rsidRPr="00A26456" w:rsidRDefault="00552561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5" w:type="pct"/>
            <w:vAlign w:val="center"/>
          </w:tcPr>
          <w:p w14:paraId="07DD4949" w14:textId="7C8F65FB" w:rsidR="00665F8D" w:rsidRPr="00A26456" w:rsidRDefault="00665F8D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1" w:type="pct"/>
            <w:vAlign w:val="center"/>
          </w:tcPr>
          <w:p w14:paraId="4F513AC1" w14:textId="6911CB31" w:rsidR="00665F8D" w:rsidRPr="00A26456" w:rsidRDefault="00665F8D" w:rsidP="00665F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5F8D" w:rsidRPr="00B82903" w14:paraId="2DBD07AB" w14:textId="77777777" w:rsidTr="00352B15">
        <w:trPr>
          <w:trHeight w:val="278"/>
        </w:trPr>
        <w:tc>
          <w:tcPr>
            <w:tcW w:w="364" w:type="pct"/>
            <w:vAlign w:val="center"/>
          </w:tcPr>
          <w:p w14:paraId="5E8C16E7" w14:textId="77777777" w:rsidR="00665F8D" w:rsidRPr="00FA2A4F" w:rsidRDefault="00665F8D" w:rsidP="00665F8D">
            <w:pPr>
              <w:pStyle w:val="13"/>
              <w:ind w:left="221" w:hanging="22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2" w:type="pct"/>
          </w:tcPr>
          <w:p w14:paraId="3F57924E" w14:textId="77777777" w:rsidR="00665F8D" w:rsidRPr="00A26456" w:rsidRDefault="00665F8D" w:rsidP="00665F8D">
            <w:pPr>
              <w:pStyle w:val="13"/>
              <w:rPr>
                <w:b/>
                <w:sz w:val="28"/>
                <w:szCs w:val="28"/>
              </w:rPr>
            </w:pPr>
            <w:r w:rsidRPr="00A26456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457" w:type="pct"/>
            <w:vAlign w:val="center"/>
          </w:tcPr>
          <w:p w14:paraId="1D9493E1" w14:textId="4F600A9B" w:rsidR="00665F8D" w:rsidRPr="00A26456" w:rsidRDefault="00665F8D" w:rsidP="00665F8D">
            <w:pPr>
              <w:pStyle w:val="13"/>
              <w:jc w:val="center"/>
              <w:rPr>
                <w:b/>
                <w:sz w:val="28"/>
                <w:szCs w:val="28"/>
              </w:rPr>
            </w:pPr>
            <w:r w:rsidRPr="00A26456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645" w:type="pct"/>
            <w:vAlign w:val="center"/>
          </w:tcPr>
          <w:p w14:paraId="67F9D489" w14:textId="28981552" w:rsidR="00665F8D" w:rsidRPr="00A26456" w:rsidRDefault="00665F8D" w:rsidP="00665F8D">
            <w:pPr>
              <w:pStyle w:val="13"/>
              <w:jc w:val="center"/>
              <w:rPr>
                <w:b/>
                <w:sz w:val="28"/>
                <w:szCs w:val="28"/>
              </w:rPr>
            </w:pPr>
            <w:r w:rsidRPr="00A26456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061" w:type="pct"/>
            <w:vAlign w:val="center"/>
          </w:tcPr>
          <w:p w14:paraId="765B75A4" w14:textId="181615A1" w:rsidR="00665F8D" w:rsidRPr="00A26456" w:rsidRDefault="00665F8D" w:rsidP="00665F8D">
            <w:pPr>
              <w:pStyle w:val="13"/>
              <w:jc w:val="center"/>
              <w:rPr>
                <w:b/>
                <w:sz w:val="28"/>
                <w:szCs w:val="28"/>
              </w:rPr>
            </w:pPr>
            <w:r w:rsidRPr="00A26456">
              <w:rPr>
                <w:b/>
                <w:sz w:val="28"/>
                <w:szCs w:val="28"/>
              </w:rPr>
              <w:t>26</w:t>
            </w:r>
          </w:p>
        </w:tc>
      </w:tr>
    </w:tbl>
    <w:p w14:paraId="01BE4A71" w14:textId="77777777" w:rsidR="00AF3EAB" w:rsidRDefault="00AF3EAB" w:rsidP="004874F9">
      <w:pPr>
        <w:shd w:val="clear" w:color="auto" w:fill="FFFFFF"/>
        <w:jc w:val="center"/>
        <w:rPr>
          <w:rFonts w:ascii="Times New Roman" w:hAnsi="Times New Roman" w:cs="Times New Roman"/>
          <w:b/>
          <w:bCs/>
          <w:cap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pacing w:val="-2"/>
          <w:sz w:val="28"/>
          <w:szCs w:val="28"/>
        </w:rPr>
        <w:br w:type="page"/>
      </w:r>
    </w:p>
    <w:p w14:paraId="32C81006" w14:textId="0CE9D5DE" w:rsidR="00C03376" w:rsidRDefault="001F53D6" w:rsidP="000378C4">
      <w:pPr>
        <w:shd w:val="clear" w:color="auto" w:fill="FFFFFF"/>
        <w:spacing w:after="240"/>
        <w:jc w:val="center"/>
        <w:rPr>
          <w:rFonts w:ascii="Times New Roman" w:hAnsi="Times New Roman" w:cs="Times New Roman"/>
          <w:b/>
          <w:bCs/>
          <w:caps/>
          <w:color w:val="000000"/>
          <w:spacing w:val="-2"/>
          <w:sz w:val="28"/>
          <w:szCs w:val="28"/>
        </w:rPr>
      </w:pPr>
      <w:r w:rsidRPr="00C03376">
        <w:rPr>
          <w:rFonts w:ascii="Times New Roman" w:hAnsi="Times New Roman" w:cs="Times New Roman"/>
          <w:b/>
          <w:bCs/>
          <w:caps/>
          <w:color w:val="000000"/>
          <w:spacing w:val="-2"/>
          <w:sz w:val="28"/>
          <w:szCs w:val="28"/>
        </w:rPr>
        <w:lastRenderedPageBreak/>
        <w:t>Содержание учебного материала</w:t>
      </w:r>
    </w:p>
    <w:p w14:paraId="1025646C" w14:textId="787EBD16" w:rsidR="00A406BF" w:rsidRDefault="00665F8D" w:rsidP="00B82903">
      <w:pPr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665F8D">
        <w:rPr>
          <w:rFonts w:ascii="Times New Roman" w:hAnsi="Times New Roman" w:cs="Times New Roman"/>
          <w:b/>
          <w:bCs/>
          <w:spacing w:val="-2"/>
          <w:sz w:val="28"/>
          <w:szCs w:val="28"/>
        </w:rPr>
        <w:t>Раздел 1. Теория культуры</w:t>
      </w:r>
    </w:p>
    <w:p w14:paraId="1FA2AE1D" w14:textId="0DD3CC5B" w:rsidR="00665F8D" w:rsidRPr="00AF3EAB" w:rsidRDefault="00665F8D" w:rsidP="00AF3EA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EAB">
        <w:rPr>
          <w:rFonts w:ascii="Times New Roman" w:hAnsi="Times New Roman" w:cs="Times New Roman"/>
          <w:b/>
          <w:sz w:val="28"/>
          <w:szCs w:val="28"/>
        </w:rPr>
        <w:t xml:space="preserve">Тема 1.1. Предмет и содержание культурологии </w:t>
      </w:r>
    </w:p>
    <w:p w14:paraId="563839F9" w14:textId="116D0F6A" w:rsidR="005A0014" w:rsidRPr="00AF3EAB" w:rsidRDefault="00665F8D" w:rsidP="00AF3E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 xml:space="preserve">Предмет культурологии как системы наук о культуре. Содержание, структура и задачи курса. Методы и источники изучения дисциплины. Социальное, научное, прикладное значение культурологии. Задачи культурологии и культурологических исследований. Становление культурологии как науки. Современное понимание культурологии. </w:t>
      </w:r>
    </w:p>
    <w:p w14:paraId="760EF9DE" w14:textId="77777777" w:rsidR="00665F8D" w:rsidRPr="00AF3EAB" w:rsidRDefault="00665F8D" w:rsidP="00AF3EA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EAB">
        <w:rPr>
          <w:rFonts w:ascii="Times New Roman" w:hAnsi="Times New Roman" w:cs="Times New Roman"/>
          <w:b/>
          <w:sz w:val="28"/>
          <w:szCs w:val="28"/>
        </w:rPr>
        <w:t>Тема 1.2. Сущность и структура культуры</w:t>
      </w:r>
    </w:p>
    <w:p w14:paraId="388872C3" w14:textId="42055294" w:rsidR="005A0014" w:rsidRPr="00AF3EAB" w:rsidRDefault="00665F8D" w:rsidP="00AF3E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>Понятие культуры. Историко-этнографическая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, </w:t>
      </w:r>
      <w:r w:rsidRPr="00AF3EAB">
        <w:rPr>
          <w:rFonts w:ascii="Times New Roman" w:hAnsi="Times New Roman" w:cs="Times New Roman"/>
          <w:sz w:val="28"/>
          <w:szCs w:val="28"/>
        </w:rPr>
        <w:t>социально-деятельностная</w:t>
      </w:r>
      <w:r w:rsidR="005A0014" w:rsidRPr="00AF3EAB">
        <w:rPr>
          <w:rFonts w:ascii="Times New Roman" w:hAnsi="Times New Roman" w:cs="Times New Roman"/>
          <w:sz w:val="28"/>
          <w:szCs w:val="28"/>
        </w:rPr>
        <w:t>, образно-мифологическая</w:t>
      </w:r>
      <w:r w:rsidRPr="00AF3EAB">
        <w:rPr>
          <w:rFonts w:ascii="Times New Roman" w:hAnsi="Times New Roman" w:cs="Times New Roman"/>
          <w:sz w:val="28"/>
          <w:szCs w:val="28"/>
        </w:rPr>
        <w:t xml:space="preserve"> 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и психоаналитическая </w:t>
      </w:r>
      <w:r w:rsidRPr="00AF3EAB">
        <w:rPr>
          <w:rFonts w:ascii="Times New Roman" w:hAnsi="Times New Roman" w:cs="Times New Roman"/>
          <w:sz w:val="28"/>
          <w:szCs w:val="28"/>
        </w:rPr>
        <w:t xml:space="preserve">трактовки культуры. Семиотический подход к пониманию культуры. Основные парадигмы изучения культуры. Классификация функций культуры. Методы изучения культуры. </w:t>
      </w:r>
      <w:r w:rsidR="005A0014" w:rsidRPr="00AF3EAB">
        <w:rPr>
          <w:rFonts w:ascii="Times New Roman" w:hAnsi="Times New Roman" w:cs="Times New Roman"/>
          <w:sz w:val="28"/>
          <w:szCs w:val="28"/>
        </w:rPr>
        <w:t>Т</w:t>
      </w:r>
      <w:r w:rsidRPr="00AF3EAB">
        <w:rPr>
          <w:rFonts w:ascii="Times New Roman" w:hAnsi="Times New Roman" w:cs="Times New Roman"/>
          <w:sz w:val="28"/>
          <w:szCs w:val="28"/>
        </w:rPr>
        <w:t>ипы, формы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 и</w:t>
      </w:r>
      <w:r w:rsidRPr="00AF3EAB">
        <w:rPr>
          <w:rFonts w:ascii="Times New Roman" w:hAnsi="Times New Roman" w:cs="Times New Roman"/>
          <w:sz w:val="28"/>
          <w:szCs w:val="28"/>
        </w:rPr>
        <w:t xml:space="preserve"> виды культуры. 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Структура культуры. </w:t>
      </w:r>
      <w:r w:rsidRPr="00AF3EAB">
        <w:rPr>
          <w:rFonts w:ascii="Times New Roman" w:hAnsi="Times New Roman" w:cs="Times New Roman"/>
          <w:sz w:val="28"/>
          <w:szCs w:val="28"/>
        </w:rPr>
        <w:t xml:space="preserve">Структура духовной культуры. Моральная культура. Художественная культура. Религиозная культура. Структура материальной культуры. Сущность экономической культуры. Хозяйственная культура. Физическая культура. Социальная культура. Политическая и правовая культура. Обыденная и специализированная культура. </w:t>
      </w:r>
    </w:p>
    <w:p w14:paraId="3D8F4A89" w14:textId="0D70B807" w:rsidR="00665F8D" w:rsidRPr="00AF3EAB" w:rsidRDefault="00665F8D" w:rsidP="00AF3EA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F3EAB">
        <w:rPr>
          <w:rFonts w:ascii="Times New Roman" w:hAnsi="Times New Roman" w:cs="Times New Roman"/>
          <w:b/>
          <w:sz w:val="28"/>
          <w:szCs w:val="28"/>
        </w:rPr>
        <w:t>Тема 1.</w:t>
      </w:r>
      <w:r w:rsidR="005A0014" w:rsidRPr="00AF3EAB">
        <w:rPr>
          <w:rFonts w:ascii="Times New Roman" w:hAnsi="Times New Roman" w:cs="Times New Roman"/>
          <w:b/>
          <w:sz w:val="28"/>
          <w:szCs w:val="28"/>
        </w:rPr>
        <w:t>3</w:t>
      </w:r>
      <w:r w:rsidRPr="00AF3EA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A0014" w:rsidRPr="00AF3EAB">
        <w:rPr>
          <w:rFonts w:ascii="Times New Roman" w:hAnsi="Times New Roman" w:cs="Times New Roman"/>
          <w:b/>
          <w:sz w:val="28"/>
          <w:szCs w:val="28"/>
        </w:rPr>
        <w:t>К</w:t>
      </w:r>
      <w:r w:rsidRPr="00AF3EAB">
        <w:rPr>
          <w:rFonts w:ascii="Times New Roman" w:hAnsi="Times New Roman" w:cs="Times New Roman"/>
          <w:b/>
          <w:sz w:val="28"/>
          <w:szCs w:val="28"/>
        </w:rPr>
        <w:t>ультурологические теории и школы</w:t>
      </w:r>
    </w:p>
    <w:p w14:paraId="770C4870" w14:textId="43B72D5E" w:rsidR="005A0014" w:rsidRPr="00AF3EAB" w:rsidRDefault="005A0014" w:rsidP="00AF3E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 xml:space="preserve">Теория эволюционного развития культуры. Неоэволюционизм и принцип многолинейности развития культуры. Антропологическая школа. Функциональный подход к изучению культуры. </w:t>
      </w:r>
      <w:r w:rsidR="0094162B" w:rsidRPr="00AF3EAB">
        <w:rPr>
          <w:rFonts w:ascii="Times New Roman" w:hAnsi="Times New Roman" w:cs="Times New Roman"/>
          <w:sz w:val="28"/>
          <w:szCs w:val="28"/>
        </w:rPr>
        <w:t xml:space="preserve">Цивилизационный подход в культурологии. </w:t>
      </w:r>
      <w:r w:rsidRPr="00AF3EAB">
        <w:rPr>
          <w:rFonts w:ascii="Times New Roman" w:hAnsi="Times New Roman" w:cs="Times New Roman"/>
          <w:sz w:val="28"/>
          <w:szCs w:val="28"/>
        </w:rPr>
        <w:t xml:space="preserve">Теория социокультурной динамики. 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Психоаналитическая трактовка культуры. Понимание культуры в </w:t>
      </w:r>
      <w:r w:rsidRPr="00AF3EAB">
        <w:rPr>
          <w:rFonts w:ascii="Times New Roman" w:hAnsi="Times New Roman" w:cs="Times New Roman"/>
          <w:sz w:val="28"/>
          <w:szCs w:val="28"/>
        </w:rPr>
        <w:t xml:space="preserve">нео- и </w:t>
      </w:r>
      <w:r w:rsidR="00665F8D" w:rsidRPr="00AF3EAB">
        <w:rPr>
          <w:rFonts w:ascii="Times New Roman" w:hAnsi="Times New Roman" w:cs="Times New Roman"/>
          <w:sz w:val="28"/>
          <w:szCs w:val="28"/>
        </w:rPr>
        <w:t>постфрейдизме. Американская историческая и этнопсихологическая школы.</w:t>
      </w:r>
      <w:r w:rsidRPr="00AF3EAB">
        <w:rPr>
          <w:rFonts w:ascii="Times New Roman" w:hAnsi="Times New Roman" w:cs="Times New Roman"/>
          <w:sz w:val="28"/>
          <w:szCs w:val="28"/>
        </w:rPr>
        <w:t xml:space="preserve"> 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Аксиологическая школа. Семиотическая школа. Игровые </w:t>
      </w:r>
      <w:r w:rsidRPr="00AF3EAB">
        <w:rPr>
          <w:rFonts w:ascii="Times New Roman" w:hAnsi="Times New Roman" w:cs="Times New Roman"/>
          <w:sz w:val="28"/>
          <w:szCs w:val="28"/>
        </w:rPr>
        <w:t xml:space="preserve">концепции </w:t>
      </w:r>
      <w:r w:rsidR="00665F8D" w:rsidRPr="00AF3EAB">
        <w:rPr>
          <w:rFonts w:ascii="Times New Roman" w:hAnsi="Times New Roman" w:cs="Times New Roman"/>
          <w:sz w:val="28"/>
          <w:szCs w:val="28"/>
        </w:rPr>
        <w:t>культур</w:t>
      </w:r>
      <w:r w:rsidRPr="00AF3EAB">
        <w:rPr>
          <w:rFonts w:ascii="Times New Roman" w:hAnsi="Times New Roman" w:cs="Times New Roman"/>
          <w:sz w:val="28"/>
          <w:szCs w:val="28"/>
        </w:rPr>
        <w:t>ы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. </w:t>
      </w:r>
      <w:r w:rsidR="00923F86" w:rsidRPr="00AF3EAB">
        <w:rPr>
          <w:rFonts w:ascii="Times New Roman" w:hAnsi="Times New Roman" w:cs="Times New Roman"/>
          <w:sz w:val="28"/>
          <w:szCs w:val="28"/>
        </w:rPr>
        <w:t>П</w:t>
      </w:r>
      <w:r w:rsidRPr="00AF3EAB">
        <w:rPr>
          <w:rFonts w:ascii="Times New Roman" w:hAnsi="Times New Roman" w:cs="Times New Roman"/>
          <w:sz w:val="28"/>
          <w:szCs w:val="28"/>
        </w:rPr>
        <w:t>остмодернистск</w:t>
      </w:r>
      <w:r w:rsidR="00923F86" w:rsidRPr="00AF3EAB">
        <w:rPr>
          <w:rFonts w:ascii="Times New Roman" w:hAnsi="Times New Roman" w:cs="Times New Roman"/>
          <w:sz w:val="28"/>
          <w:szCs w:val="28"/>
        </w:rPr>
        <w:t>ая</w:t>
      </w:r>
      <w:r w:rsidRPr="00AF3EAB">
        <w:rPr>
          <w:rFonts w:ascii="Times New Roman" w:hAnsi="Times New Roman" w:cs="Times New Roman"/>
          <w:sz w:val="28"/>
          <w:szCs w:val="28"/>
        </w:rPr>
        <w:t xml:space="preserve"> парадигм</w:t>
      </w:r>
      <w:r w:rsidR="00923F86" w:rsidRPr="00AF3EAB">
        <w:rPr>
          <w:rFonts w:ascii="Times New Roman" w:hAnsi="Times New Roman" w:cs="Times New Roman"/>
          <w:sz w:val="28"/>
          <w:szCs w:val="28"/>
        </w:rPr>
        <w:t>а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. </w:t>
      </w:r>
      <w:r w:rsidRPr="00AF3EAB">
        <w:rPr>
          <w:rFonts w:ascii="Times New Roman" w:hAnsi="Times New Roman" w:cs="Times New Roman"/>
          <w:sz w:val="28"/>
          <w:szCs w:val="28"/>
        </w:rPr>
        <w:t xml:space="preserve">Критика постмодерна. Определение культуры в контексте теорий 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постиндустриального и </w:t>
      </w:r>
      <w:r w:rsidRPr="00AF3EAB">
        <w:rPr>
          <w:rFonts w:ascii="Times New Roman" w:hAnsi="Times New Roman" w:cs="Times New Roman"/>
          <w:sz w:val="28"/>
          <w:szCs w:val="28"/>
        </w:rPr>
        <w:t>(пост)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информационного общества. </w:t>
      </w:r>
      <w:r w:rsidR="0094162B" w:rsidRPr="00AF3EAB">
        <w:rPr>
          <w:rFonts w:ascii="Times New Roman" w:hAnsi="Times New Roman" w:cs="Times New Roman"/>
          <w:sz w:val="28"/>
          <w:szCs w:val="28"/>
        </w:rPr>
        <w:t>Социально-критический подход к культуре в современной гуманитарной науке.</w:t>
      </w:r>
    </w:p>
    <w:p w14:paraId="38B852F0" w14:textId="3EA0EDE6" w:rsidR="00665F8D" w:rsidRPr="00AF3EAB" w:rsidRDefault="00665F8D" w:rsidP="00AF3EA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EAB">
        <w:rPr>
          <w:rFonts w:ascii="Times New Roman" w:hAnsi="Times New Roman" w:cs="Times New Roman"/>
          <w:b/>
          <w:sz w:val="28"/>
          <w:szCs w:val="28"/>
        </w:rPr>
        <w:t>Тема 1.</w:t>
      </w:r>
      <w:r w:rsidR="005A0014" w:rsidRPr="00AF3EAB">
        <w:rPr>
          <w:rFonts w:ascii="Times New Roman" w:hAnsi="Times New Roman" w:cs="Times New Roman"/>
          <w:b/>
          <w:sz w:val="28"/>
          <w:szCs w:val="28"/>
        </w:rPr>
        <w:t>4</w:t>
      </w:r>
      <w:r w:rsidRPr="00AF3EAB">
        <w:rPr>
          <w:rFonts w:ascii="Times New Roman" w:hAnsi="Times New Roman" w:cs="Times New Roman"/>
          <w:b/>
          <w:sz w:val="28"/>
          <w:szCs w:val="28"/>
        </w:rPr>
        <w:t>. Культур</w:t>
      </w:r>
      <w:r w:rsidR="00A45B6C" w:rsidRPr="00AF3EAB">
        <w:rPr>
          <w:rFonts w:ascii="Times New Roman" w:hAnsi="Times New Roman" w:cs="Times New Roman"/>
          <w:b/>
          <w:sz w:val="28"/>
          <w:szCs w:val="28"/>
        </w:rPr>
        <w:t>ологическая</w:t>
      </w:r>
      <w:r w:rsidRPr="00AF3EAB">
        <w:rPr>
          <w:rFonts w:ascii="Times New Roman" w:hAnsi="Times New Roman" w:cs="Times New Roman"/>
          <w:b/>
          <w:sz w:val="28"/>
          <w:szCs w:val="28"/>
        </w:rPr>
        <w:t xml:space="preserve"> картина мира </w:t>
      </w:r>
    </w:p>
    <w:p w14:paraId="65176D1C" w14:textId="0C38474F" w:rsidR="005A0014" w:rsidRPr="00AF3EAB" w:rsidRDefault="00665F8D" w:rsidP="00AF3E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A45B6C" w:rsidRPr="00AF3EAB">
        <w:rPr>
          <w:rFonts w:ascii="Times New Roman" w:hAnsi="Times New Roman" w:cs="Times New Roman"/>
          <w:sz w:val="28"/>
          <w:szCs w:val="28"/>
        </w:rPr>
        <w:t xml:space="preserve">научной </w:t>
      </w:r>
      <w:r w:rsidRPr="00AF3EAB">
        <w:rPr>
          <w:rFonts w:ascii="Times New Roman" w:hAnsi="Times New Roman" w:cs="Times New Roman"/>
          <w:sz w:val="28"/>
          <w:szCs w:val="28"/>
        </w:rPr>
        <w:t xml:space="preserve">картины мира. </w:t>
      </w:r>
      <w:r w:rsidR="00A45B6C" w:rsidRPr="00AF3EAB">
        <w:rPr>
          <w:rFonts w:ascii="Times New Roman" w:hAnsi="Times New Roman" w:cs="Times New Roman"/>
          <w:sz w:val="28"/>
          <w:szCs w:val="28"/>
        </w:rPr>
        <w:t xml:space="preserve">Специфика и структура культурологической картины мира. Теоретико-методологические подходы к структурированию мира культуры. </w:t>
      </w:r>
      <w:r w:rsidRPr="00AF3EAB">
        <w:rPr>
          <w:rFonts w:ascii="Times New Roman" w:hAnsi="Times New Roman" w:cs="Times New Roman"/>
          <w:sz w:val="28"/>
          <w:szCs w:val="28"/>
        </w:rPr>
        <w:t>Культурные нормы и ценности. Знак</w:t>
      </w:r>
      <w:r w:rsidR="00A45B6C" w:rsidRPr="00AF3EAB">
        <w:rPr>
          <w:rFonts w:ascii="Times New Roman" w:hAnsi="Times New Roman" w:cs="Times New Roman"/>
          <w:sz w:val="28"/>
          <w:szCs w:val="28"/>
        </w:rPr>
        <w:t>ово-символическая картина мира.</w:t>
      </w:r>
      <w:r w:rsidRPr="00AF3EAB">
        <w:rPr>
          <w:rFonts w:ascii="Times New Roman" w:hAnsi="Times New Roman" w:cs="Times New Roman"/>
          <w:sz w:val="28"/>
          <w:szCs w:val="28"/>
        </w:rPr>
        <w:t xml:space="preserve"> Знаковые системы</w:t>
      </w:r>
      <w:r w:rsidR="00A45B6C" w:rsidRPr="00AF3EAB">
        <w:rPr>
          <w:rFonts w:ascii="Times New Roman" w:hAnsi="Times New Roman" w:cs="Times New Roman"/>
          <w:sz w:val="28"/>
          <w:szCs w:val="28"/>
        </w:rPr>
        <w:t xml:space="preserve"> и способы их культурологического познания</w:t>
      </w:r>
      <w:r w:rsidRPr="00AF3EAB">
        <w:rPr>
          <w:rFonts w:ascii="Times New Roman" w:hAnsi="Times New Roman" w:cs="Times New Roman"/>
          <w:sz w:val="28"/>
          <w:szCs w:val="28"/>
        </w:rPr>
        <w:t xml:space="preserve">. </w:t>
      </w:r>
      <w:r w:rsidR="00A45B6C" w:rsidRPr="00AF3EAB">
        <w:rPr>
          <w:rFonts w:ascii="Times New Roman" w:hAnsi="Times New Roman" w:cs="Times New Roman"/>
          <w:sz w:val="28"/>
          <w:szCs w:val="28"/>
        </w:rPr>
        <w:t>История формирования и развития к</w:t>
      </w:r>
      <w:r w:rsidRPr="00AF3EAB">
        <w:rPr>
          <w:rFonts w:ascii="Times New Roman" w:hAnsi="Times New Roman" w:cs="Times New Roman"/>
          <w:sz w:val="28"/>
          <w:szCs w:val="28"/>
        </w:rPr>
        <w:t>ультур</w:t>
      </w:r>
      <w:r w:rsidR="00A45B6C" w:rsidRPr="00AF3EAB">
        <w:rPr>
          <w:rFonts w:ascii="Times New Roman" w:hAnsi="Times New Roman" w:cs="Times New Roman"/>
          <w:sz w:val="28"/>
          <w:szCs w:val="28"/>
        </w:rPr>
        <w:t>ы</w:t>
      </w:r>
      <w:r w:rsidRPr="00AF3EAB">
        <w:rPr>
          <w:rFonts w:ascii="Times New Roman" w:hAnsi="Times New Roman" w:cs="Times New Roman"/>
          <w:sz w:val="28"/>
          <w:szCs w:val="28"/>
        </w:rPr>
        <w:t xml:space="preserve"> как вторичн</w:t>
      </w:r>
      <w:r w:rsidR="00A45B6C" w:rsidRPr="00AF3EAB">
        <w:rPr>
          <w:rFonts w:ascii="Times New Roman" w:hAnsi="Times New Roman" w:cs="Times New Roman"/>
          <w:sz w:val="28"/>
          <w:szCs w:val="28"/>
        </w:rPr>
        <w:t>ой</w:t>
      </w:r>
      <w:r w:rsidRPr="00AF3EAB">
        <w:rPr>
          <w:rFonts w:ascii="Times New Roman" w:hAnsi="Times New Roman" w:cs="Times New Roman"/>
          <w:sz w:val="28"/>
          <w:szCs w:val="28"/>
        </w:rPr>
        <w:t xml:space="preserve"> моделирующ</w:t>
      </w:r>
      <w:r w:rsidR="00A45B6C" w:rsidRPr="00AF3EAB">
        <w:rPr>
          <w:rFonts w:ascii="Times New Roman" w:hAnsi="Times New Roman" w:cs="Times New Roman"/>
          <w:sz w:val="28"/>
          <w:szCs w:val="28"/>
        </w:rPr>
        <w:t>ей</w:t>
      </w:r>
      <w:r w:rsidRPr="00AF3EAB">
        <w:rPr>
          <w:rFonts w:ascii="Times New Roman" w:hAnsi="Times New Roman" w:cs="Times New Roman"/>
          <w:sz w:val="28"/>
          <w:szCs w:val="28"/>
        </w:rPr>
        <w:t xml:space="preserve"> знаков</w:t>
      </w:r>
      <w:r w:rsidR="00A45B6C" w:rsidRPr="00AF3EAB">
        <w:rPr>
          <w:rFonts w:ascii="Times New Roman" w:hAnsi="Times New Roman" w:cs="Times New Roman"/>
          <w:sz w:val="28"/>
          <w:szCs w:val="28"/>
        </w:rPr>
        <w:t>ой</w:t>
      </w:r>
      <w:r w:rsidRPr="00AF3EAB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A45B6C" w:rsidRPr="00AF3EAB">
        <w:rPr>
          <w:rFonts w:ascii="Times New Roman" w:hAnsi="Times New Roman" w:cs="Times New Roman"/>
          <w:sz w:val="28"/>
          <w:szCs w:val="28"/>
        </w:rPr>
        <w:t>ы</w:t>
      </w:r>
      <w:r w:rsidRPr="00AF3EAB">
        <w:rPr>
          <w:rFonts w:ascii="Times New Roman" w:hAnsi="Times New Roman" w:cs="Times New Roman"/>
          <w:sz w:val="28"/>
          <w:szCs w:val="28"/>
        </w:rPr>
        <w:t>. Семиот</w:t>
      </w:r>
      <w:r w:rsidR="005A0014" w:rsidRPr="00AF3EAB">
        <w:rPr>
          <w:rFonts w:ascii="Times New Roman" w:hAnsi="Times New Roman" w:cs="Times New Roman"/>
          <w:sz w:val="28"/>
          <w:szCs w:val="28"/>
        </w:rPr>
        <w:t>ический и</w:t>
      </w:r>
      <w:r w:rsidRPr="00AF3EAB">
        <w:rPr>
          <w:rFonts w:ascii="Times New Roman" w:hAnsi="Times New Roman" w:cs="Times New Roman"/>
          <w:sz w:val="28"/>
          <w:szCs w:val="28"/>
        </w:rPr>
        <w:t xml:space="preserve"> </w:t>
      </w:r>
      <w:r w:rsidR="005A0014" w:rsidRPr="00AF3EAB">
        <w:rPr>
          <w:rFonts w:ascii="Times New Roman" w:hAnsi="Times New Roman" w:cs="Times New Roman"/>
          <w:sz w:val="28"/>
          <w:szCs w:val="28"/>
        </w:rPr>
        <w:t>г</w:t>
      </w:r>
      <w:r w:rsidRPr="00AF3EAB">
        <w:rPr>
          <w:rFonts w:ascii="Times New Roman" w:hAnsi="Times New Roman" w:cs="Times New Roman"/>
          <w:sz w:val="28"/>
          <w:szCs w:val="28"/>
        </w:rPr>
        <w:t>ерменевти</w:t>
      </w:r>
      <w:r w:rsidR="005A0014" w:rsidRPr="00AF3EAB">
        <w:rPr>
          <w:rFonts w:ascii="Times New Roman" w:hAnsi="Times New Roman" w:cs="Times New Roman"/>
          <w:sz w:val="28"/>
          <w:szCs w:val="28"/>
        </w:rPr>
        <w:t>ческий подходы к познанию знаково-символической действительности культуры</w:t>
      </w:r>
      <w:r w:rsidRPr="00AF3EAB">
        <w:rPr>
          <w:rFonts w:ascii="Times New Roman" w:hAnsi="Times New Roman" w:cs="Times New Roman"/>
          <w:sz w:val="28"/>
          <w:szCs w:val="28"/>
        </w:rPr>
        <w:t xml:space="preserve">. Культурные коды. Система имен как культурный код. </w:t>
      </w:r>
      <w:r w:rsidR="00A45B6C" w:rsidRPr="00AF3EAB">
        <w:rPr>
          <w:rFonts w:ascii="Times New Roman" w:hAnsi="Times New Roman" w:cs="Times New Roman"/>
          <w:sz w:val="28"/>
          <w:szCs w:val="28"/>
        </w:rPr>
        <w:t>Пространство и в</w:t>
      </w:r>
      <w:r w:rsidRPr="00AF3EAB">
        <w:rPr>
          <w:rFonts w:ascii="Times New Roman" w:hAnsi="Times New Roman" w:cs="Times New Roman"/>
          <w:sz w:val="28"/>
          <w:szCs w:val="28"/>
        </w:rPr>
        <w:t>ремя как культурный код.</w:t>
      </w:r>
    </w:p>
    <w:p w14:paraId="378A32B3" w14:textId="49276943" w:rsidR="00665F8D" w:rsidRPr="00AF3EAB" w:rsidRDefault="00665F8D" w:rsidP="00AF3EA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EAB">
        <w:rPr>
          <w:rFonts w:ascii="Times New Roman" w:hAnsi="Times New Roman" w:cs="Times New Roman"/>
          <w:b/>
          <w:sz w:val="28"/>
          <w:szCs w:val="28"/>
        </w:rPr>
        <w:t>Тема 1.</w:t>
      </w:r>
      <w:r w:rsidR="005A0014" w:rsidRPr="00AF3EAB">
        <w:rPr>
          <w:rFonts w:ascii="Times New Roman" w:hAnsi="Times New Roman" w:cs="Times New Roman"/>
          <w:b/>
          <w:sz w:val="28"/>
          <w:szCs w:val="28"/>
        </w:rPr>
        <w:t>5</w:t>
      </w:r>
      <w:r w:rsidRPr="00AF3EA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45B6C" w:rsidRPr="00AF3EAB">
        <w:rPr>
          <w:rFonts w:ascii="Times New Roman" w:hAnsi="Times New Roman" w:cs="Times New Roman"/>
          <w:b/>
          <w:sz w:val="28"/>
          <w:szCs w:val="28"/>
        </w:rPr>
        <w:t xml:space="preserve">Типологии культуры. </w:t>
      </w:r>
      <w:r w:rsidRPr="00AF3EAB">
        <w:rPr>
          <w:rFonts w:ascii="Times New Roman" w:hAnsi="Times New Roman" w:cs="Times New Roman"/>
          <w:b/>
          <w:sz w:val="28"/>
          <w:szCs w:val="28"/>
        </w:rPr>
        <w:t>Восток и Запад как типы культуры</w:t>
      </w:r>
    </w:p>
    <w:p w14:paraId="5FF5461F" w14:textId="600C01C0" w:rsidR="00546BED" w:rsidRPr="00AF3EAB" w:rsidRDefault="00A45B6C" w:rsidP="00AF3E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 xml:space="preserve">Теоретико-методологические подходы к типологизации культуры. Основные понятия и методы типологизации культуры. Отечественные и зарубежные научные подходы к типологизации культуры. Особенности </w:t>
      </w:r>
      <w:r w:rsidRPr="00AF3EAB">
        <w:rPr>
          <w:rFonts w:ascii="Times New Roman" w:hAnsi="Times New Roman" w:cs="Times New Roman"/>
          <w:sz w:val="28"/>
          <w:szCs w:val="28"/>
        </w:rPr>
        <w:lastRenderedPageBreak/>
        <w:t xml:space="preserve">исторической эволюции научных типологизаций. </w:t>
      </w:r>
      <w:r w:rsidR="00CF7E01" w:rsidRPr="00AF3EAB">
        <w:rPr>
          <w:rFonts w:ascii="Times New Roman" w:hAnsi="Times New Roman" w:cs="Times New Roman"/>
          <w:sz w:val="28"/>
          <w:szCs w:val="28"/>
        </w:rPr>
        <w:t>Периодизация и т</w:t>
      </w:r>
      <w:r w:rsidR="00665F8D" w:rsidRPr="00AF3EAB">
        <w:rPr>
          <w:rFonts w:ascii="Times New Roman" w:hAnsi="Times New Roman" w:cs="Times New Roman"/>
          <w:sz w:val="28"/>
          <w:szCs w:val="28"/>
        </w:rPr>
        <w:t>ипологическ</w:t>
      </w:r>
      <w:r w:rsidR="005A0014" w:rsidRPr="00AF3EAB">
        <w:rPr>
          <w:rFonts w:ascii="Times New Roman" w:hAnsi="Times New Roman" w:cs="Times New Roman"/>
          <w:sz w:val="28"/>
          <w:szCs w:val="28"/>
        </w:rPr>
        <w:t>ие черты культуры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 </w:t>
      </w:r>
      <w:r w:rsidR="00CF7E01" w:rsidRPr="00AF3EAB">
        <w:rPr>
          <w:rFonts w:ascii="Times New Roman" w:hAnsi="Times New Roman" w:cs="Times New Roman"/>
          <w:sz w:val="28"/>
          <w:szCs w:val="28"/>
        </w:rPr>
        <w:t xml:space="preserve">стран </w:t>
      </w:r>
      <w:r w:rsidR="00665F8D" w:rsidRPr="00AF3EAB">
        <w:rPr>
          <w:rFonts w:ascii="Times New Roman" w:hAnsi="Times New Roman" w:cs="Times New Roman"/>
          <w:sz w:val="28"/>
          <w:szCs w:val="28"/>
        </w:rPr>
        <w:t>Востока. Социально-политическ</w:t>
      </w:r>
      <w:r w:rsidR="005A0014" w:rsidRPr="00AF3EAB">
        <w:rPr>
          <w:rFonts w:ascii="Times New Roman" w:hAnsi="Times New Roman" w:cs="Times New Roman"/>
          <w:sz w:val="28"/>
          <w:szCs w:val="28"/>
        </w:rPr>
        <w:t>ие,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 </w:t>
      </w:r>
      <w:r w:rsidR="005A0014" w:rsidRPr="00AF3EAB">
        <w:rPr>
          <w:rFonts w:ascii="Times New Roman" w:hAnsi="Times New Roman" w:cs="Times New Roman"/>
          <w:sz w:val="28"/>
          <w:szCs w:val="28"/>
        </w:rPr>
        <w:t>р</w:t>
      </w:r>
      <w:r w:rsidR="00665F8D" w:rsidRPr="00AF3EAB">
        <w:rPr>
          <w:rFonts w:ascii="Times New Roman" w:hAnsi="Times New Roman" w:cs="Times New Roman"/>
          <w:sz w:val="28"/>
          <w:szCs w:val="28"/>
        </w:rPr>
        <w:t>елигиозно-мифологические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 и художественные особенности культуры Востока</w:t>
      </w:r>
      <w:r w:rsidR="00665F8D" w:rsidRPr="00AF3EAB">
        <w:rPr>
          <w:rFonts w:ascii="Times New Roman" w:hAnsi="Times New Roman" w:cs="Times New Roman"/>
          <w:sz w:val="28"/>
          <w:szCs w:val="28"/>
        </w:rPr>
        <w:t>.</w:t>
      </w:r>
      <w:r w:rsidRPr="00AF3EAB">
        <w:rPr>
          <w:rFonts w:ascii="Times New Roman" w:hAnsi="Times New Roman" w:cs="Times New Roman"/>
          <w:sz w:val="28"/>
          <w:szCs w:val="28"/>
        </w:rPr>
        <w:t xml:space="preserve"> 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Типологическая целостность Запада. </w:t>
      </w:r>
      <w:r w:rsidR="005A0014" w:rsidRPr="00AF3EAB">
        <w:rPr>
          <w:rFonts w:ascii="Times New Roman" w:hAnsi="Times New Roman" w:cs="Times New Roman"/>
          <w:sz w:val="28"/>
          <w:szCs w:val="28"/>
        </w:rPr>
        <w:t>Периодизация истории западноевропейской культуры. Актуальные проблемы современной культуры.</w:t>
      </w:r>
      <w:r w:rsidRPr="00AF3EAB">
        <w:rPr>
          <w:rFonts w:ascii="Times New Roman" w:hAnsi="Times New Roman" w:cs="Times New Roman"/>
          <w:sz w:val="28"/>
          <w:szCs w:val="28"/>
        </w:rPr>
        <w:t xml:space="preserve"> </w:t>
      </w:r>
      <w:r w:rsidR="00546BED" w:rsidRPr="00AF3EAB">
        <w:rPr>
          <w:rFonts w:ascii="Times New Roman" w:hAnsi="Times New Roman" w:cs="Times New Roman"/>
          <w:sz w:val="28"/>
          <w:szCs w:val="28"/>
        </w:rPr>
        <w:t>Российская культура в понятийной парадигме «Восток – Запад». Специфика России в мировой культуре. Этапы и основные тенденции развития российской культуры.</w:t>
      </w:r>
      <w:r w:rsidR="000D1AD7" w:rsidRPr="00AF3EAB">
        <w:rPr>
          <w:rFonts w:ascii="Times New Roman" w:hAnsi="Times New Roman" w:cs="Times New Roman"/>
          <w:sz w:val="28"/>
          <w:szCs w:val="28"/>
        </w:rPr>
        <w:t xml:space="preserve"> Критика бинарной оппозиции «Восток–Запад» в современной науке.</w:t>
      </w:r>
    </w:p>
    <w:p w14:paraId="413E9B77" w14:textId="496B50E6" w:rsidR="00665F8D" w:rsidRPr="00AF3EAB" w:rsidRDefault="00665F8D" w:rsidP="00AF3EA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EAB">
        <w:rPr>
          <w:rFonts w:ascii="Times New Roman" w:hAnsi="Times New Roman" w:cs="Times New Roman"/>
          <w:b/>
          <w:sz w:val="28"/>
          <w:szCs w:val="28"/>
        </w:rPr>
        <w:t>Тема 1.</w:t>
      </w:r>
      <w:r w:rsidR="005A0014" w:rsidRPr="00AF3EAB">
        <w:rPr>
          <w:rFonts w:ascii="Times New Roman" w:hAnsi="Times New Roman" w:cs="Times New Roman"/>
          <w:b/>
          <w:sz w:val="28"/>
          <w:szCs w:val="28"/>
        </w:rPr>
        <w:t>6</w:t>
      </w:r>
      <w:r w:rsidRPr="00AF3EAB">
        <w:rPr>
          <w:rFonts w:ascii="Times New Roman" w:hAnsi="Times New Roman" w:cs="Times New Roman"/>
          <w:b/>
          <w:sz w:val="28"/>
          <w:szCs w:val="28"/>
        </w:rPr>
        <w:t xml:space="preserve">. Статика и динамика культуры </w:t>
      </w:r>
    </w:p>
    <w:p w14:paraId="06E62D16" w14:textId="388F0194" w:rsidR="005A0014" w:rsidRPr="00AF3EAB" w:rsidRDefault="005A0014" w:rsidP="00AF3E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 xml:space="preserve">Определения статики и динамики культуры. </w:t>
      </w:r>
      <w:r w:rsidR="00665F8D" w:rsidRPr="00AF3EAB">
        <w:rPr>
          <w:rFonts w:ascii="Times New Roman" w:hAnsi="Times New Roman" w:cs="Times New Roman"/>
          <w:sz w:val="28"/>
          <w:szCs w:val="28"/>
        </w:rPr>
        <w:t>Культура как процесс. Д</w:t>
      </w:r>
      <w:r w:rsidRPr="00AF3EAB">
        <w:rPr>
          <w:rFonts w:ascii="Times New Roman" w:hAnsi="Times New Roman" w:cs="Times New Roman"/>
          <w:sz w:val="28"/>
          <w:szCs w:val="28"/>
        </w:rPr>
        <w:t xml:space="preserve">иалектика </w:t>
      </w:r>
      <w:r w:rsidR="00665F8D" w:rsidRPr="00AF3EAB">
        <w:rPr>
          <w:rFonts w:ascii="Times New Roman" w:hAnsi="Times New Roman" w:cs="Times New Roman"/>
          <w:sz w:val="28"/>
          <w:szCs w:val="28"/>
        </w:rPr>
        <w:t>традиций и новаций. Кризис традиции. Межпоколенные конфликты. Преемственность и трансляция в культуре. Инкультурация и социализация личности. Источники и факторы культурной динамики. Роль диффузии и заимствований в развитии культуры. Творчество как источник социокультурной динамики. Масс-медиа в динамике современной цивилизации. Модели культурной динамики: циклическая, волновая, маятниковая, синергетическая.</w:t>
      </w:r>
      <w:r w:rsidRPr="00AF3EAB">
        <w:rPr>
          <w:rFonts w:ascii="Times New Roman" w:hAnsi="Times New Roman" w:cs="Times New Roman"/>
          <w:sz w:val="28"/>
          <w:szCs w:val="28"/>
        </w:rPr>
        <w:t xml:space="preserve"> Взаимоотношения понятий ц</w:t>
      </w:r>
      <w:r w:rsidR="00665F8D" w:rsidRPr="00AF3EAB">
        <w:rPr>
          <w:rFonts w:ascii="Times New Roman" w:hAnsi="Times New Roman" w:cs="Times New Roman"/>
          <w:sz w:val="28"/>
          <w:szCs w:val="28"/>
        </w:rPr>
        <w:t>ивилизаци</w:t>
      </w:r>
      <w:r w:rsidRPr="00AF3EAB">
        <w:rPr>
          <w:rFonts w:ascii="Times New Roman" w:hAnsi="Times New Roman" w:cs="Times New Roman"/>
          <w:sz w:val="28"/>
          <w:szCs w:val="28"/>
        </w:rPr>
        <w:t>и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 и культур</w:t>
      </w:r>
      <w:r w:rsidRPr="00AF3EAB">
        <w:rPr>
          <w:rFonts w:ascii="Times New Roman" w:hAnsi="Times New Roman" w:cs="Times New Roman"/>
          <w:sz w:val="28"/>
          <w:szCs w:val="28"/>
        </w:rPr>
        <w:t>ы в истории культурологии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. </w:t>
      </w:r>
      <w:r w:rsidRPr="00AF3EAB">
        <w:rPr>
          <w:rFonts w:ascii="Times New Roman" w:hAnsi="Times New Roman" w:cs="Times New Roman"/>
          <w:sz w:val="28"/>
          <w:szCs w:val="28"/>
        </w:rPr>
        <w:t xml:space="preserve">Актуальные проблемы развития современной культуры. </w:t>
      </w:r>
      <w:r w:rsidR="00665F8D" w:rsidRPr="00AF3EAB">
        <w:rPr>
          <w:rFonts w:ascii="Times New Roman" w:hAnsi="Times New Roman" w:cs="Times New Roman"/>
          <w:sz w:val="28"/>
          <w:szCs w:val="28"/>
        </w:rPr>
        <w:t>Типологические черты социокультурного кризиса</w:t>
      </w:r>
      <w:r w:rsidR="00057C98" w:rsidRPr="00AF3EAB">
        <w:rPr>
          <w:rFonts w:ascii="Times New Roman" w:hAnsi="Times New Roman" w:cs="Times New Roman"/>
          <w:sz w:val="28"/>
          <w:szCs w:val="28"/>
        </w:rPr>
        <w:t xml:space="preserve"> и п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ути выхода из </w:t>
      </w:r>
      <w:r w:rsidR="00057C98" w:rsidRPr="00AF3EAB">
        <w:rPr>
          <w:rFonts w:ascii="Times New Roman" w:hAnsi="Times New Roman" w:cs="Times New Roman"/>
          <w:sz w:val="28"/>
          <w:szCs w:val="28"/>
        </w:rPr>
        <w:t>него</w:t>
      </w:r>
      <w:r w:rsidR="00665F8D" w:rsidRPr="00AF3EAB">
        <w:rPr>
          <w:rFonts w:ascii="Times New Roman" w:hAnsi="Times New Roman" w:cs="Times New Roman"/>
          <w:sz w:val="28"/>
          <w:szCs w:val="28"/>
        </w:rPr>
        <w:t>.</w:t>
      </w:r>
      <w:r w:rsidRPr="00AF3EAB">
        <w:rPr>
          <w:rFonts w:ascii="Times New Roman" w:hAnsi="Times New Roman" w:cs="Times New Roman"/>
          <w:sz w:val="28"/>
          <w:szCs w:val="28"/>
        </w:rPr>
        <w:t xml:space="preserve"> Специфика развития культуры в </w:t>
      </w:r>
      <w:r w:rsidR="00665F8D" w:rsidRPr="00AF3EAB">
        <w:rPr>
          <w:rFonts w:ascii="Times New Roman" w:hAnsi="Times New Roman" w:cs="Times New Roman"/>
          <w:sz w:val="28"/>
          <w:szCs w:val="28"/>
        </w:rPr>
        <w:t>информационн</w:t>
      </w:r>
      <w:r w:rsidRPr="00AF3EAB">
        <w:rPr>
          <w:rFonts w:ascii="Times New Roman" w:hAnsi="Times New Roman" w:cs="Times New Roman"/>
          <w:sz w:val="28"/>
          <w:szCs w:val="28"/>
        </w:rPr>
        <w:t xml:space="preserve">ом </w:t>
      </w:r>
      <w:r w:rsidR="00665F8D" w:rsidRPr="00AF3EAB">
        <w:rPr>
          <w:rFonts w:ascii="Times New Roman" w:hAnsi="Times New Roman" w:cs="Times New Roman"/>
          <w:sz w:val="28"/>
          <w:szCs w:val="28"/>
        </w:rPr>
        <w:t>обществ</w:t>
      </w:r>
      <w:r w:rsidRPr="00AF3EAB">
        <w:rPr>
          <w:rFonts w:ascii="Times New Roman" w:hAnsi="Times New Roman" w:cs="Times New Roman"/>
          <w:sz w:val="28"/>
          <w:szCs w:val="28"/>
        </w:rPr>
        <w:t>е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758547" w14:textId="2212A5B2" w:rsidR="005A0014" w:rsidRPr="00AF3EAB" w:rsidRDefault="00665F8D" w:rsidP="00AF3EA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EAB">
        <w:rPr>
          <w:rFonts w:ascii="Times New Roman" w:hAnsi="Times New Roman" w:cs="Times New Roman"/>
          <w:b/>
          <w:sz w:val="28"/>
          <w:szCs w:val="28"/>
        </w:rPr>
        <w:t>Тема 1.</w:t>
      </w:r>
      <w:r w:rsidR="005A0014" w:rsidRPr="00AF3EAB">
        <w:rPr>
          <w:rFonts w:ascii="Times New Roman" w:hAnsi="Times New Roman" w:cs="Times New Roman"/>
          <w:b/>
          <w:sz w:val="28"/>
          <w:szCs w:val="28"/>
        </w:rPr>
        <w:t>7</w:t>
      </w:r>
      <w:r w:rsidRPr="00AF3EA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A0014" w:rsidRPr="00AF3EAB">
        <w:rPr>
          <w:rFonts w:ascii="Times New Roman" w:hAnsi="Times New Roman" w:cs="Times New Roman"/>
          <w:b/>
          <w:sz w:val="28"/>
          <w:szCs w:val="26"/>
        </w:rPr>
        <w:t xml:space="preserve">Природа межкультурной коммуникации </w:t>
      </w:r>
    </w:p>
    <w:p w14:paraId="3A08E44E" w14:textId="43332D83" w:rsidR="005A0014" w:rsidRPr="00AF3EAB" w:rsidRDefault="00665F8D" w:rsidP="00AF3E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>Межкультурная коммуникация как субсистема коммуникации. Структурные компоненты, виды и формы межкультурной коммуникации. Аккультурация, ассимиляция, интеграция в межкультурном взаимодействии. Теории и практические модели межкультурной коммуникации. Этнические аспекты межкультурной коммуникации. Культурный шок и способы его преодоления. Межкультурная грамотность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 и</w:t>
      </w:r>
      <w:r w:rsidRPr="00AF3EAB">
        <w:rPr>
          <w:rFonts w:ascii="Times New Roman" w:hAnsi="Times New Roman" w:cs="Times New Roman"/>
          <w:sz w:val="28"/>
          <w:szCs w:val="28"/>
        </w:rPr>
        <w:t xml:space="preserve"> интернационализация образования в ситуации глобализации. Концепция культурного многообразия. Критика мультикультурализма и культурный плюрализм. Глобализация, регионализация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 и</w:t>
      </w:r>
      <w:r w:rsidRPr="00AF3EAB">
        <w:rPr>
          <w:rFonts w:ascii="Times New Roman" w:hAnsi="Times New Roman" w:cs="Times New Roman"/>
          <w:sz w:val="28"/>
          <w:szCs w:val="28"/>
        </w:rPr>
        <w:t xml:space="preserve"> гибридизация культуры. 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Роль </w:t>
      </w:r>
      <w:r w:rsidRPr="00AF3EAB">
        <w:rPr>
          <w:rFonts w:ascii="Times New Roman" w:hAnsi="Times New Roman" w:cs="Times New Roman"/>
          <w:sz w:val="28"/>
          <w:szCs w:val="28"/>
        </w:rPr>
        <w:t xml:space="preserve">международных культурных связей в 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устойчивом развитии </w:t>
      </w:r>
      <w:r w:rsidRPr="00AF3EAB">
        <w:rPr>
          <w:rFonts w:ascii="Times New Roman" w:hAnsi="Times New Roman" w:cs="Times New Roman"/>
          <w:sz w:val="28"/>
          <w:szCs w:val="28"/>
        </w:rPr>
        <w:t xml:space="preserve">современной цивилизации. Беларусь в 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контексте глобального и регионального </w:t>
      </w:r>
      <w:r w:rsidRPr="00AF3EAB">
        <w:rPr>
          <w:rFonts w:ascii="Times New Roman" w:hAnsi="Times New Roman" w:cs="Times New Roman"/>
          <w:sz w:val="28"/>
          <w:szCs w:val="28"/>
        </w:rPr>
        <w:t>межкультурно</w:t>
      </w:r>
      <w:r w:rsidR="005A0014" w:rsidRPr="00AF3EAB">
        <w:rPr>
          <w:rFonts w:ascii="Times New Roman" w:hAnsi="Times New Roman" w:cs="Times New Roman"/>
          <w:sz w:val="28"/>
          <w:szCs w:val="28"/>
        </w:rPr>
        <w:t>го</w:t>
      </w:r>
      <w:r w:rsidRPr="00AF3EAB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5A0014" w:rsidRPr="00AF3EAB">
        <w:rPr>
          <w:rFonts w:ascii="Times New Roman" w:hAnsi="Times New Roman" w:cs="Times New Roman"/>
          <w:sz w:val="28"/>
          <w:szCs w:val="28"/>
        </w:rPr>
        <w:t>я</w:t>
      </w:r>
      <w:r w:rsidRPr="00AF3E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460AD8" w14:textId="3A022A39" w:rsidR="00665F8D" w:rsidRPr="00AF3EAB" w:rsidRDefault="00665F8D" w:rsidP="00AF3EA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EAB">
        <w:rPr>
          <w:rFonts w:ascii="Times New Roman" w:hAnsi="Times New Roman" w:cs="Times New Roman"/>
          <w:b/>
          <w:sz w:val="28"/>
          <w:szCs w:val="28"/>
        </w:rPr>
        <w:t>Тема 1.</w:t>
      </w:r>
      <w:r w:rsidR="005A0014" w:rsidRPr="00AF3EAB">
        <w:rPr>
          <w:rFonts w:ascii="Times New Roman" w:hAnsi="Times New Roman" w:cs="Times New Roman"/>
          <w:b/>
          <w:sz w:val="28"/>
          <w:szCs w:val="28"/>
        </w:rPr>
        <w:t>8</w:t>
      </w:r>
      <w:r w:rsidRPr="00AF3EAB">
        <w:rPr>
          <w:rFonts w:ascii="Times New Roman" w:hAnsi="Times New Roman" w:cs="Times New Roman"/>
          <w:b/>
          <w:sz w:val="28"/>
          <w:szCs w:val="28"/>
        </w:rPr>
        <w:t xml:space="preserve">. Культурные </w:t>
      </w:r>
      <w:r w:rsidR="005A0014" w:rsidRPr="00AF3EAB">
        <w:rPr>
          <w:rFonts w:ascii="Times New Roman" w:hAnsi="Times New Roman" w:cs="Times New Roman"/>
          <w:b/>
          <w:sz w:val="28"/>
          <w:szCs w:val="28"/>
        </w:rPr>
        <w:t xml:space="preserve">и креативные </w:t>
      </w:r>
      <w:r w:rsidRPr="00AF3EAB">
        <w:rPr>
          <w:rFonts w:ascii="Times New Roman" w:hAnsi="Times New Roman" w:cs="Times New Roman"/>
          <w:b/>
          <w:sz w:val="28"/>
          <w:szCs w:val="28"/>
        </w:rPr>
        <w:t>индустрии</w:t>
      </w:r>
      <w:r w:rsidR="005A0014" w:rsidRPr="00AF3EAB">
        <w:rPr>
          <w:rFonts w:ascii="Times New Roman" w:hAnsi="Times New Roman" w:cs="Times New Roman"/>
          <w:b/>
          <w:sz w:val="28"/>
          <w:szCs w:val="28"/>
        </w:rPr>
        <w:t>: теории и практики</w:t>
      </w:r>
      <w:r w:rsidRPr="00AF3E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1AFB7F" w14:textId="03CD1C4C" w:rsidR="00665F8D" w:rsidRPr="00AF3EAB" w:rsidRDefault="00665F8D" w:rsidP="00AF3E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>Содержание понятий «культурные индустрии»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 и</w:t>
      </w:r>
      <w:r w:rsidRPr="00AF3EAB">
        <w:rPr>
          <w:rFonts w:ascii="Times New Roman" w:hAnsi="Times New Roman" w:cs="Times New Roman"/>
          <w:sz w:val="28"/>
          <w:szCs w:val="28"/>
        </w:rPr>
        <w:t xml:space="preserve"> «креативные индустрии». </w:t>
      </w:r>
      <w:r w:rsidR="005A0014" w:rsidRPr="00AF3EAB">
        <w:rPr>
          <w:rFonts w:ascii="Times New Roman" w:hAnsi="Times New Roman" w:cs="Times New Roman"/>
          <w:sz w:val="28"/>
          <w:szCs w:val="28"/>
        </w:rPr>
        <w:t>Основные подходы к классификации культурных и креативных индустрий. Роль креативных</w:t>
      </w:r>
      <w:r w:rsidRPr="00AF3EAB">
        <w:rPr>
          <w:rFonts w:ascii="Times New Roman" w:hAnsi="Times New Roman" w:cs="Times New Roman"/>
          <w:sz w:val="28"/>
          <w:szCs w:val="28"/>
        </w:rPr>
        <w:t xml:space="preserve"> индустри</w:t>
      </w:r>
      <w:r w:rsidR="005A0014" w:rsidRPr="00AF3EAB">
        <w:rPr>
          <w:rFonts w:ascii="Times New Roman" w:hAnsi="Times New Roman" w:cs="Times New Roman"/>
          <w:sz w:val="28"/>
          <w:szCs w:val="28"/>
        </w:rPr>
        <w:t>й</w:t>
      </w:r>
      <w:r w:rsidRPr="00AF3EAB">
        <w:rPr>
          <w:rFonts w:ascii="Times New Roman" w:hAnsi="Times New Roman" w:cs="Times New Roman"/>
          <w:sz w:val="28"/>
          <w:szCs w:val="28"/>
        </w:rPr>
        <w:t xml:space="preserve"> в создании культурного продукта и его продвижении на национальном и международном рынках. 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Критика </w:t>
      </w:r>
      <w:r w:rsidRPr="00AF3EAB">
        <w:rPr>
          <w:rFonts w:ascii="Times New Roman" w:hAnsi="Times New Roman" w:cs="Times New Roman"/>
          <w:sz w:val="28"/>
          <w:szCs w:val="28"/>
        </w:rPr>
        <w:t>культуры как сфер</w:t>
      </w:r>
      <w:r w:rsidR="005A0014" w:rsidRPr="00AF3EAB">
        <w:rPr>
          <w:rFonts w:ascii="Times New Roman" w:hAnsi="Times New Roman" w:cs="Times New Roman"/>
          <w:sz w:val="28"/>
          <w:szCs w:val="28"/>
        </w:rPr>
        <w:t>ы</w:t>
      </w:r>
      <w:r w:rsidRPr="00AF3EAB">
        <w:rPr>
          <w:rFonts w:ascii="Times New Roman" w:hAnsi="Times New Roman" w:cs="Times New Roman"/>
          <w:sz w:val="28"/>
          <w:szCs w:val="28"/>
        </w:rPr>
        <w:t xml:space="preserve"> услуг. 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Особенности маркетингового </w:t>
      </w:r>
      <w:r w:rsidRPr="00AF3EAB">
        <w:rPr>
          <w:rFonts w:ascii="Times New Roman" w:hAnsi="Times New Roman" w:cs="Times New Roman"/>
          <w:sz w:val="28"/>
          <w:szCs w:val="28"/>
        </w:rPr>
        <w:t>продвижени</w:t>
      </w:r>
      <w:r w:rsidR="005A0014" w:rsidRPr="00AF3EAB">
        <w:rPr>
          <w:rFonts w:ascii="Times New Roman" w:hAnsi="Times New Roman" w:cs="Times New Roman"/>
          <w:sz w:val="28"/>
          <w:szCs w:val="28"/>
        </w:rPr>
        <w:t>я</w:t>
      </w:r>
      <w:r w:rsidRPr="00AF3EAB">
        <w:rPr>
          <w:rFonts w:ascii="Times New Roman" w:hAnsi="Times New Roman" w:cs="Times New Roman"/>
          <w:sz w:val="28"/>
          <w:szCs w:val="28"/>
        </w:rPr>
        <w:t xml:space="preserve"> культурного продукта. Культурные аспекты бизнеса. 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Проблема соотношения ценности и стоимости творческого продукта </w:t>
      </w:r>
      <w:r w:rsidRPr="00AF3EAB">
        <w:rPr>
          <w:rFonts w:ascii="Times New Roman" w:hAnsi="Times New Roman" w:cs="Times New Roman"/>
          <w:sz w:val="28"/>
          <w:szCs w:val="28"/>
        </w:rPr>
        <w:t xml:space="preserve">в сфере культуры. Маркетинговые стратегии в управлении культурой. Развитие культурных индустрий в Беларуси. </w:t>
      </w:r>
      <w:r w:rsidR="005A0014" w:rsidRPr="00AF3EAB">
        <w:rPr>
          <w:rFonts w:ascii="Times New Roman" w:hAnsi="Times New Roman" w:cs="Times New Roman"/>
          <w:sz w:val="28"/>
          <w:szCs w:val="28"/>
        </w:rPr>
        <w:t>Стратегии развития креативного капитала культуры в регионах.</w:t>
      </w:r>
    </w:p>
    <w:p w14:paraId="01E5097E" w14:textId="7D593643" w:rsidR="005A0014" w:rsidRPr="00AF3EAB" w:rsidRDefault="00665F8D" w:rsidP="00AF3E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 xml:space="preserve">Государственное регулирование в сфере культуры. 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Особенности разработки и реализации программ государственного регулирования сферы </w:t>
      </w:r>
      <w:r w:rsidR="005A0014" w:rsidRPr="00AF3EAB">
        <w:rPr>
          <w:rFonts w:ascii="Times New Roman" w:hAnsi="Times New Roman" w:cs="Times New Roman"/>
          <w:sz w:val="28"/>
          <w:szCs w:val="28"/>
        </w:rPr>
        <w:lastRenderedPageBreak/>
        <w:t xml:space="preserve">культуры. </w:t>
      </w:r>
      <w:r w:rsidRPr="00AF3EAB">
        <w:rPr>
          <w:rFonts w:ascii="Times New Roman" w:hAnsi="Times New Roman" w:cs="Times New Roman"/>
          <w:sz w:val="28"/>
          <w:szCs w:val="28"/>
        </w:rPr>
        <w:t>Международные акты и отечественное законодательство в сфере культуры. Негосударственная поддержка социально-культурной сферы. Финансирование сферы культуры. Роль общественных организаций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 и</w:t>
      </w:r>
      <w:r w:rsidRPr="00AF3EAB">
        <w:rPr>
          <w:rFonts w:ascii="Times New Roman" w:hAnsi="Times New Roman" w:cs="Times New Roman"/>
          <w:sz w:val="28"/>
          <w:szCs w:val="28"/>
        </w:rPr>
        <w:t xml:space="preserve"> местных сообществ в управлении культурой. Инновационный менеджмент в сфере культуры. </w:t>
      </w:r>
      <w:r w:rsidR="005A0014" w:rsidRPr="00AF3EAB">
        <w:rPr>
          <w:rFonts w:ascii="Times New Roman" w:hAnsi="Times New Roman" w:cs="Times New Roman"/>
          <w:sz w:val="28"/>
          <w:szCs w:val="28"/>
        </w:rPr>
        <w:t>Особенности к</w:t>
      </w:r>
      <w:r w:rsidRPr="00AF3EAB">
        <w:rPr>
          <w:rFonts w:ascii="Times New Roman" w:hAnsi="Times New Roman" w:cs="Times New Roman"/>
          <w:sz w:val="28"/>
          <w:szCs w:val="28"/>
        </w:rPr>
        <w:t>росскультурн</w:t>
      </w:r>
      <w:r w:rsidR="005A0014" w:rsidRPr="00AF3EAB">
        <w:rPr>
          <w:rFonts w:ascii="Times New Roman" w:hAnsi="Times New Roman" w:cs="Times New Roman"/>
          <w:sz w:val="28"/>
          <w:szCs w:val="28"/>
        </w:rPr>
        <w:t>ого</w:t>
      </w:r>
      <w:r w:rsidRPr="00AF3EAB">
        <w:rPr>
          <w:rFonts w:ascii="Times New Roman" w:hAnsi="Times New Roman" w:cs="Times New Roman"/>
          <w:sz w:val="28"/>
          <w:szCs w:val="28"/>
        </w:rPr>
        <w:t xml:space="preserve"> менеджмент</w:t>
      </w:r>
      <w:r w:rsidR="005A0014" w:rsidRPr="00AF3EAB">
        <w:rPr>
          <w:rFonts w:ascii="Times New Roman" w:hAnsi="Times New Roman" w:cs="Times New Roman"/>
          <w:sz w:val="28"/>
          <w:szCs w:val="28"/>
        </w:rPr>
        <w:t>а</w:t>
      </w:r>
      <w:r w:rsidRPr="00AF3EAB">
        <w:rPr>
          <w:rFonts w:ascii="Times New Roman" w:hAnsi="Times New Roman" w:cs="Times New Roman"/>
          <w:sz w:val="28"/>
          <w:szCs w:val="28"/>
        </w:rPr>
        <w:t xml:space="preserve">. 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Основные подходы к классификации культурных и креативных индустрий в Республике Беларусь. Актуальные проблемы развития сектора креативных индустрий </w:t>
      </w:r>
      <w:r w:rsidR="00F02CFE" w:rsidRPr="00AF3EAB">
        <w:rPr>
          <w:rFonts w:ascii="Times New Roman" w:hAnsi="Times New Roman" w:cs="Times New Roman"/>
          <w:sz w:val="28"/>
          <w:szCs w:val="28"/>
        </w:rPr>
        <w:t xml:space="preserve">в странах 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СНГ и </w:t>
      </w:r>
      <w:r w:rsidR="00F02CFE" w:rsidRPr="00AF3EAB">
        <w:rPr>
          <w:rFonts w:ascii="Times New Roman" w:hAnsi="Times New Roman" w:cs="Times New Roman"/>
          <w:sz w:val="28"/>
          <w:szCs w:val="28"/>
        </w:rPr>
        <w:t>ШОС</w:t>
      </w:r>
      <w:r w:rsidR="005A0014" w:rsidRPr="00AF3EAB">
        <w:rPr>
          <w:rFonts w:ascii="Times New Roman" w:hAnsi="Times New Roman" w:cs="Times New Roman"/>
          <w:sz w:val="28"/>
          <w:szCs w:val="28"/>
        </w:rPr>
        <w:t>.</w:t>
      </w:r>
    </w:p>
    <w:p w14:paraId="47E0858A" w14:textId="10896082" w:rsidR="00665F8D" w:rsidRPr="00AF3EAB" w:rsidRDefault="00665F8D" w:rsidP="00AF3EA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3EAB">
        <w:rPr>
          <w:rFonts w:ascii="Times New Roman" w:hAnsi="Times New Roman" w:cs="Times New Roman"/>
          <w:b/>
          <w:bCs/>
          <w:sz w:val="28"/>
          <w:szCs w:val="28"/>
        </w:rPr>
        <w:t>Тема 1.</w:t>
      </w:r>
      <w:r w:rsidR="005A0014" w:rsidRPr="00AF3EAB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AF3EA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A0014" w:rsidRPr="00AF3EAB">
        <w:rPr>
          <w:rFonts w:ascii="Times New Roman" w:hAnsi="Times New Roman" w:cs="Times New Roman"/>
          <w:b/>
          <w:bCs/>
          <w:sz w:val="28"/>
          <w:szCs w:val="28"/>
        </w:rPr>
        <w:t>Сохранение и развитие к</w:t>
      </w:r>
      <w:r w:rsidRPr="00AF3EAB">
        <w:rPr>
          <w:rFonts w:ascii="Times New Roman" w:hAnsi="Times New Roman" w:cs="Times New Roman"/>
          <w:b/>
          <w:bCs/>
          <w:sz w:val="28"/>
          <w:szCs w:val="28"/>
        </w:rPr>
        <w:t>ультурно</w:t>
      </w:r>
      <w:r w:rsidR="005A0014" w:rsidRPr="00AF3EAB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AF3EAB">
        <w:rPr>
          <w:rFonts w:ascii="Times New Roman" w:hAnsi="Times New Roman" w:cs="Times New Roman"/>
          <w:b/>
          <w:bCs/>
          <w:sz w:val="28"/>
          <w:szCs w:val="28"/>
        </w:rPr>
        <w:t xml:space="preserve"> наследи</w:t>
      </w:r>
      <w:r w:rsidR="005A0014" w:rsidRPr="00AF3EA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AF3E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B6FE0EB" w14:textId="1E3B78B8" w:rsidR="00665F8D" w:rsidRPr="00AF3EAB" w:rsidRDefault="00665F8D" w:rsidP="00AF3EA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3EAB">
        <w:rPr>
          <w:rFonts w:ascii="Times New Roman" w:hAnsi="Times New Roman" w:cs="Times New Roman"/>
          <w:bCs/>
          <w:sz w:val="28"/>
          <w:szCs w:val="28"/>
        </w:rPr>
        <w:t>Понятие и классификация культурного наследия. Культурное наследие как основа национальной идентичности. Культура памяти и коллективная память. Роль культурного наследия в формировании культуры памяти. Проблемы сохранения культурного наследия</w:t>
      </w:r>
      <w:r w:rsidR="005A0014" w:rsidRPr="00AF3EAB">
        <w:rPr>
          <w:rFonts w:ascii="Times New Roman" w:hAnsi="Times New Roman" w:cs="Times New Roman"/>
          <w:bCs/>
          <w:sz w:val="28"/>
          <w:szCs w:val="28"/>
        </w:rPr>
        <w:t xml:space="preserve"> в современном мире</w:t>
      </w:r>
      <w:r w:rsidRPr="00AF3EA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5E144C6B" w14:textId="23D72E61" w:rsidR="00665F8D" w:rsidRPr="00AF3EAB" w:rsidRDefault="00665F8D" w:rsidP="00AF3EA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3EAB">
        <w:rPr>
          <w:rFonts w:ascii="Times New Roman" w:hAnsi="Times New Roman" w:cs="Times New Roman"/>
          <w:bCs/>
          <w:sz w:val="28"/>
          <w:szCs w:val="28"/>
        </w:rPr>
        <w:t xml:space="preserve">Законодательное регулирование охраны историко-культурного наследия в Республике Беларусь. Государственные программы и подпрограммы по сохранению и развитию культурного наследия в Беларуси. Государственный список историко-культурных ценностей Республики Беларусь. Международные инициативы и роль ЮНЕСКО в охране культурного наследия. Вовлечение местных сообществ в процессы сохранения и использования культурного наследия. </w:t>
      </w:r>
    </w:p>
    <w:p w14:paraId="52635A23" w14:textId="6D3B6D49" w:rsidR="005A0014" w:rsidRPr="00AF3EAB" w:rsidRDefault="00665F8D" w:rsidP="00AF3EA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3EAB">
        <w:rPr>
          <w:rFonts w:ascii="Times New Roman" w:hAnsi="Times New Roman" w:cs="Times New Roman"/>
          <w:bCs/>
          <w:sz w:val="28"/>
          <w:szCs w:val="28"/>
        </w:rPr>
        <w:t>Популяризация, актуализация и ревитализация культурного наследия как инструмент его сохранения и развития. Реституция и репатриация культурного наследия. Реставрация и консервация культурных памятников. Роль музеев, архивов и библиотек в сохранении и популяризации культурного наследия. Культурное наследие и туризм. Цифровые технологии и инновации в изучении, сохранении и популяризации культурного наследия.</w:t>
      </w:r>
    </w:p>
    <w:p w14:paraId="5219DFD7" w14:textId="111B0812" w:rsidR="005A0014" w:rsidRPr="00AF3EAB" w:rsidRDefault="005A0014" w:rsidP="00AF3EA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3EAB">
        <w:rPr>
          <w:rFonts w:ascii="Times New Roman" w:hAnsi="Times New Roman" w:cs="Times New Roman"/>
          <w:b/>
          <w:bCs/>
          <w:sz w:val="28"/>
          <w:szCs w:val="28"/>
        </w:rPr>
        <w:t>Тема 1.10. Национальное культурное пространство</w:t>
      </w:r>
    </w:p>
    <w:p w14:paraId="3C46A406" w14:textId="237E5EAF" w:rsidR="005A0014" w:rsidRPr="00AF3EAB" w:rsidRDefault="005A0014" w:rsidP="00AF3EA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3EAB">
        <w:rPr>
          <w:rFonts w:ascii="Times New Roman" w:hAnsi="Times New Roman" w:cs="Times New Roman"/>
          <w:bCs/>
          <w:sz w:val="28"/>
          <w:szCs w:val="28"/>
        </w:rPr>
        <w:t xml:space="preserve">Особенности формирования и </w:t>
      </w:r>
      <w:r w:rsidR="00665F8D" w:rsidRPr="00AF3EAB">
        <w:rPr>
          <w:rFonts w:ascii="Times New Roman" w:hAnsi="Times New Roman" w:cs="Times New Roman"/>
          <w:bCs/>
          <w:sz w:val="28"/>
          <w:szCs w:val="28"/>
        </w:rPr>
        <w:t>развития национального культурного пространства</w:t>
      </w:r>
      <w:r w:rsidRPr="00AF3EAB">
        <w:rPr>
          <w:rFonts w:ascii="Times New Roman" w:hAnsi="Times New Roman" w:cs="Times New Roman"/>
          <w:bCs/>
          <w:sz w:val="28"/>
          <w:szCs w:val="28"/>
        </w:rPr>
        <w:t xml:space="preserve"> в современном мире. Структурирование культурного пространства. Специфика глобальной, региональной и локальной культурной политики. Основные понятия и положения </w:t>
      </w:r>
      <w:r w:rsidR="005F3CC7" w:rsidRPr="00AF3EAB">
        <w:rPr>
          <w:rFonts w:ascii="Times New Roman" w:hAnsi="Times New Roman" w:cs="Times New Roman"/>
          <w:bCs/>
          <w:sz w:val="28"/>
          <w:szCs w:val="28"/>
        </w:rPr>
        <w:t>Государственной программы «Культурное пространство» на 2026–2030 годы</w:t>
      </w:r>
      <w:r w:rsidR="00665F8D" w:rsidRPr="00AF3EA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AF3EAB">
        <w:rPr>
          <w:rFonts w:ascii="Times New Roman" w:hAnsi="Times New Roman" w:cs="Times New Roman"/>
          <w:bCs/>
          <w:sz w:val="28"/>
          <w:szCs w:val="28"/>
        </w:rPr>
        <w:t>Стратегии и инструменты р</w:t>
      </w:r>
      <w:r w:rsidR="00665F8D" w:rsidRPr="00AF3EAB">
        <w:rPr>
          <w:rFonts w:ascii="Times New Roman" w:hAnsi="Times New Roman" w:cs="Times New Roman"/>
          <w:bCs/>
          <w:sz w:val="28"/>
          <w:szCs w:val="28"/>
        </w:rPr>
        <w:t>азвити</w:t>
      </w:r>
      <w:r w:rsidRPr="00AF3EAB">
        <w:rPr>
          <w:rFonts w:ascii="Times New Roman" w:hAnsi="Times New Roman" w:cs="Times New Roman"/>
          <w:bCs/>
          <w:sz w:val="28"/>
          <w:szCs w:val="28"/>
        </w:rPr>
        <w:t>я</w:t>
      </w:r>
      <w:r w:rsidR="00665F8D" w:rsidRPr="00AF3EAB">
        <w:rPr>
          <w:rFonts w:ascii="Times New Roman" w:hAnsi="Times New Roman" w:cs="Times New Roman"/>
          <w:bCs/>
          <w:sz w:val="28"/>
          <w:szCs w:val="28"/>
        </w:rPr>
        <w:t xml:space="preserve"> национальной культурной самобытности. </w:t>
      </w:r>
    </w:p>
    <w:p w14:paraId="2F70F932" w14:textId="77777777" w:rsidR="005A0014" w:rsidRPr="00AC76A0" w:rsidRDefault="005A0014" w:rsidP="009416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FB68B3" w14:textId="3D614C8F" w:rsidR="005A0014" w:rsidRPr="00326B84" w:rsidRDefault="00665F8D" w:rsidP="004874F9">
      <w:pPr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665F8D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Раздел 2. Историческая динамика культуры</w:t>
      </w:r>
    </w:p>
    <w:p w14:paraId="0A201D60" w14:textId="527ECCA6" w:rsidR="00665F8D" w:rsidRPr="00AF3EAB" w:rsidRDefault="00665F8D" w:rsidP="00665F8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EAB">
        <w:rPr>
          <w:rFonts w:ascii="Times New Roman" w:hAnsi="Times New Roman" w:cs="Times New Roman"/>
          <w:b/>
          <w:sz w:val="28"/>
          <w:szCs w:val="28"/>
        </w:rPr>
        <w:t>Тема 2.1. Культура первобытного общества</w:t>
      </w:r>
    </w:p>
    <w:p w14:paraId="4B03AF83" w14:textId="749CA6F9" w:rsidR="005A0014" w:rsidRPr="00AF3EAB" w:rsidRDefault="00665F8D" w:rsidP="004874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>Историко-культурное значение первобытности. Основные этапы антропосоциогенеза. Периодизация первобытности. Производственная культура первобытного человека. Бытовая культура первобытного человека. Первобытные знания и верования. Происхождение и ранние формы искусства.</w:t>
      </w:r>
    </w:p>
    <w:p w14:paraId="4816ABDD" w14:textId="1D3BF1B5" w:rsidR="00665F8D" w:rsidRPr="00AF3EAB" w:rsidRDefault="00665F8D" w:rsidP="00665F8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EAB">
        <w:rPr>
          <w:rFonts w:ascii="Times New Roman" w:hAnsi="Times New Roman" w:cs="Times New Roman"/>
          <w:b/>
          <w:sz w:val="28"/>
          <w:szCs w:val="28"/>
        </w:rPr>
        <w:t>Тема 2.2. Культу</w:t>
      </w:r>
      <w:r w:rsidR="00AF3EAB">
        <w:rPr>
          <w:rFonts w:ascii="Times New Roman" w:hAnsi="Times New Roman" w:cs="Times New Roman"/>
          <w:b/>
          <w:sz w:val="28"/>
          <w:szCs w:val="28"/>
        </w:rPr>
        <w:t>ра древних цивилизаций Востока</w:t>
      </w:r>
    </w:p>
    <w:p w14:paraId="4F8E8EBD" w14:textId="231D2F8E" w:rsidR="005A0014" w:rsidRPr="00AF3EAB" w:rsidRDefault="00665F8D" w:rsidP="004874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>Основные черты культуры древних восточных цивилизаций.</w:t>
      </w:r>
      <w:r w:rsidR="0094162B" w:rsidRPr="00AF3EAB">
        <w:rPr>
          <w:rFonts w:ascii="Times New Roman" w:hAnsi="Times New Roman" w:cs="Times New Roman"/>
          <w:sz w:val="28"/>
          <w:szCs w:val="28"/>
        </w:rPr>
        <w:t xml:space="preserve"> </w:t>
      </w:r>
      <w:r w:rsidRPr="00AF3EAB">
        <w:rPr>
          <w:rFonts w:ascii="Times New Roman" w:hAnsi="Times New Roman" w:cs="Times New Roman"/>
          <w:sz w:val="28"/>
          <w:szCs w:val="28"/>
        </w:rPr>
        <w:t xml:space="preserve">Культура Древнего Египта. Периодизация и факторы формирования культуры Египта. Древняя Месопотамия. Исторические особенности формирования культуры Древнего Междуречья. Культура Древней Индии. Генезис древнеиндийской </w:t>
      </w:r>
      <w:r w:rsidRPr="00AF3EAB">
        <w:rPr>
          <w:rFonts w:ascii="Times New Roman" w:hAnsi="Times New Roman" w:cs="Times New Roman"/>
          <w:sz w:val="28"/>
          <w:szCs w:val="28"/>
        </w:rPr>
        <w:lastRenderedPageBreak/>
        <w:t xml:space="preserve">цивилизации. Религиозные основания культуры. Культура Древнего Китая. Мировоззренческие основы древнекитайской культуры. Мусульманская культура. Пять «столпов ислама». Коран. Жизнь пророка Мухаммеда. Структура и культурный смысл мечети. Особенности исламского искусства. </w:t>
      </w:r>
    </w:p>
    <w:p w14:paraId="1B5C3D66" w14:textId="56297C27" w:rsidR="00665F8D" w:rsidRPr="00AF3EAB" w:rsidRDefault="00665F8D" w:rsidP="00665F8D">
      <w:pPr>
        <w:tabs>
          <w:tab w:val="left" w:pos="612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EAB">
        <w:rPr>
          <w:rFonts w:ascii="Times New Roman" w:hAnsi="Times New Roman" w:cs="Times New Roman"/>
          <w:b/>
          <w:sz w:val="28"/>
          <w:szCs w:val="28"/>
        </w:rPr>
        <w:t>Тема 2.3. Античная культура</w:t>
      </w:r>
    </w:p>
    <w:p w14:paraId="0AB368FA" w14:textId="61EFA372" w:rsidR="005A0014" w:rsidRPr="00AF3EAB" w:rsidRDefault="005A0014" w:rsidP="004874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 xml:space="preserve">Понятие античной культуры. 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Периодизация </w:t>
      </w:r>
      <w:r w:rsidRPr="00AF3EAB">
        <w:rPr>
          <w:rFonts w:ascii="Times New Roman" w:hAnsi="Times New Roman" w:cs="Times New Roman"/>
          <w:sz w:val="28"/>
          <w:szCs w:val="28"/>
        </w:rPr>
        <w:t xml:space="preserve">истории античной 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культуры. Характерные черты культуры Древней Греции. </w:t>
      </w:r>
      <w:r w:rsidRPr="00AF3EAB">
        <w:rPr>
          <w:rFonts w:ascii="Times New Roman" w:hAnsi="Times New Roman" w:cs="Times New Roman"/>
          <w:sz w:val="28"/>
          <w:szCs w:val="28"/>
        </w:rPr>
        <w:t>Мифологические истоки древнегреческой культуры. Достижения архаики. Ранняя, средняя и высокая классика. Культура эпохи эллинизма. Периодизация истории римской культуры. Особенности этрусской культуры. Ценностно-мировоззренческие установки и достижения римской культуры. Трансформации античной культуры на рубеже тысячелетий и возникновение христианства.</w:t>
      </w:r>
    </w:p>
    <w:p w14:paraId="1072F273" w14:textId="77777777" w:rsidR="00665F8D" w:rsidRPr="00AF3EAB" w:rsidRDefault="00665F8D" w:rsidP="00665F8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EAB">
        <w:rPr>
          <w:rFonts w:ascii="Times New Roman" w:hAnsi="Times New Roman" w:cs="Times New Roman"/>
          <w:b/>
          <w:sz w:val="28"/>
          <w:szCs w:val="28"/>
        </w:rPr>
        <w:t>Тема 2.4. Культура Средневековья</w:t>
      </w:r>
    </w:p>
    <w:p w14:paraId="5B52E264" w14:textId="13F26506" w:rsidR="005A0014" w:rsidRPr="00AF3EAB" w:rsidRDefault="00665F8D" w:rsidP="004874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 xml:space="preserve">Понятие и периодизация культуры Средневековья. 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Символический характер средневековой культуры. Философские представления о культуре в эпоху Средневековья. </w:t>
      </w:r>
      <w:r w:rsidRPr="00AF3EAB">
        <w:rPr>
          <w:rFonts w:ascii="Times New Roman" w:hAnsi="Times New Roman" w:cs="Times New Roman"/>
          <w:sz w:val="28"/>
          <w:szCs w:val="28"/>
        </w:rPr>
        <w:t xml:space="preserve">Основные характеристики и категории средневековой культуры. Университеты как центры образования и развития философской мысли и богословия. Сословные культуры европейского средневековья. Средневековые субкультуры. Материально-культурное развитие. Архитектура. Просвещение, образование, искусство. Романское и готическое искусство. Литература и театр. Средневековая культура повседневности. </w:t>
      </w:r>
    </w:p>
    <w:p w14:paraId="76FB6A62" w14:textId="77777777" w:rsidR="00665F8D" w:rsidRPr="00AF3EAB" w:rsidRDefault="00665F8D" w:rsidP="00665F8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EAB">
        <w:rPr>
          <w:rFonts w:ascii="Times New Roman" w:hAnsi="Times New Roman" w:cs="Times New Roman"/>
          <w:b/>
          <w:sz w:val="28"/>
          <w:szCs w:val="28"/>
        </w:rPr>
        <w:t>Тема 2.5. Культура эпохи Возрождения</w:t>
      </w:r>
    </w:p>
    <w:p w14:paraId="68E53A75" w14:textId="3BB4C053" w:rsidR="005A0014" w:rsidRPr="00AF3EAB" w:rsidRDefault="00665F8D" w:rsidP="004874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 xml:space="preserve">Содержание, периодизация и черты культуры Возрождения. Экономические, духовные и социально-политические предпосылки Возрождения. Противоречивость и контрасты эпохи. Философско-мировоззренческая парадигма Ренессанса. Реабилитация земного мира, красоты человеческого тела. Значение художественных открытий и отношение к окружающему миру как к источнику эстетических переживаний. Достоинство личности как основа ренессансного гуманизма. Литература, музыка, театр. Изобразительное искусство. Периодизация эпохи итальянского Возрождения. Маньеризм. Возрождение в Венеции. Северное Возрождение. Культура эпохи Реформации. </w:t>
      </w:r>
    </w:p>
    <w:p w14:paraId="2D94CC54" w14:textId="005D58B4" w:rsidR="00665F8D" w:rsidRPr="00AF3EAB" w:rsidRDefault="00665F8D" w:rsidP="00665F8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EAB">
        <w:rPr>
          <w:rFonts w:ascii="Times New Roman" w:hAnsi="Times New Roman" w:cs="Times New Roman"/>
          <w:b/>
          <w:sz w:val="28"/>
          <w:szCs w:val="28"/>
        </w:rPr>
        <w:t xml:space="preserve">Тема 2.6. Европейская культура Нового времени </w:t>
      </w:r>
    </w:p>
    <w:p w14:paraId="199F2AC3" w14:textId="65AE6F67" w:rsidR="005A0014" w:rsidRPr="00AF3EAB" w:rsidRDefault="005A0014" w:rsidP="004874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>Определение и периодизация н</w:t>
      </w:r>
      <w:r w:rsidR="00665F8D" w:rsidRPr="00AF3EAB">
        <w:rPr>
          <w:rFonts w:ascii="Times New Roman" w:hAnsi="Times New Roman" w:cs="Times New Roman"/>
          <w:sz w:val="28"/>
          <w:szCs w:val="28"/>
        </w:rPr>
        <w:t>овоевропейск</w:t>
      </w:r>
      <w:r w:rsidRPr="00AF3EAB">
        <w:rPr>
          <w:rFonts w:ascii="Times New Roman" w:hAnsi="Times New Roman" w:cs="Times New Roman"/>
          <w:sz w:val="28"/>
          <w:szCs w:val="28"/>
        </w:rPr>
        <w:t>ой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Pr="00AF3EAB">
        <w:rPr>
          <w:rFonts w:ascii="Times New Roman" w:hAnsi="Times New Roman" w:cs="Times New Roman"/>
          <w:sz w:val="28"/>
          <w:szCs w:val="28"/>
        </w:rPr>
        <w:t>ы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. </w:t>
      </w:r>
      <w:r w:rsidRPr="00AF3EAB">
        <w:rPr>
          <w:rFonts w:ascii="Times New Roman" w:hAnsi="Times New Roman" w:cs="Times New Roman"/>
          <w:sz w:val="28"/>
          <w:szCs w:val="28"/>
        </w:rPr>
        <w:t xml:space="preserve">Научная картина мира культуры Нового времени. Философские представления о культуре в эпоху Нового времени. Художественный мир культуры Нового времени. </w:t>
      </w:r>
      <w:r w:rsidR="00665F8D" w:rsidRPr="00AF3EAB">
        <w:rPr>
          <w:rFonts w:ascii="Times New Roman" w:hAnsi="Times New Roman" w:cs="Times New Roman"/>
          <w:sz w:val="28"/>
          <w:szCs w:val="28"/>
        </w:rPr>
        <w:t>Развитие капиталистических отношений, возрастание роли науки и техники. Первые буржуазные революции. Становление экспериментальных наук. Рационалистическая ориентация культуры.</w:t>
      </w:r>
      <w:r w:rsidRPr="00AF3EAB">
        <w:rPr>
          <w:rFonts w:ascii="Times New Roman" w:hAnsi="Times New Roman" w:cs="Times New Roman"/>
          <w:sz w:val="28"/>
          <w:szCs w:val="28"/>
        </w:rPr>
        <w:t xml:space="preserve"> М</w:t>
      </w:r>
      <w:r w:rsidR="00665F8D" w:rsidRPr="00AF3EAB">
        <w:rPr>
          <w:rFonts w:ascii="Times New Roman" w:hAnsi="Times New Roman" w:cs="Times New Roman"/>
          <w:sz w:val="28"/>
          <w:szCs w:val="28"/>
        </w:rPr>
        <w:t>ировоззрени</w:t>
      </w:r>
      <w:r w:rsidRPr="00AF3EAB">
        <w:rPr>
          <w:rFonts w:ascii="Times New Roman" w:hAnsi="Times New Roman" w:cs="Times New Roman"/>
          <w:sz w:val="28"/>
          <w:szCs w:val="28"/>
        </w:rPr>
        <w:t>е</w:t>
      </w:r>
      <w:r w:rsidR="00E43832" w:rsidRPr="00AF3EAB">
        <w:rPr>
          <w:rFonts w:ascii="Times New Roman" w:hAnsi="Times New Roman" w:cs="Times New Roman"/>
          <w:sz w:val="28"/>
          <w:szCs w:val="28"/>
        </w:rPr>
        <w:t xml:space="preserve"> и</w:t>
      </w:r>
      <w:r w:rsidRPr="00AF3EAB">
        <w:rPr>
          <w:rFonts w:ascii="Times New Roman" w:hAnsi="Times New Roman" w:cs="Times New Roman"/>
          <w:sz w:val="28"/>
          <w:szCs w:val="28"/>
        </w:rPr>
        <w:t xml:space="preserve"> </w:t>
      </w:r>
      <w:r w:rsidR="00E43832" w:rsidRPr="00AF3EAB">
        <w:rPr>
          <w:rFonts w:ascii="Times New Roman" w:hAnsi="Times New Roman" w:cs="Times New Roman"/>
          <w:sz w:val="28"/>
          <w:szCs w:val="28"/>
        </w:rPr>
        <w:t xml:space="preserve">художественный мир </w:t>
      </w:r>
      <w:r w:rsidRPr="00AF3EAB">
        <w:rPr>
          <w:rFonts w:ascii="Times New Roman" w:hAnsi="Times New Roman" w:cs="Times New Roman"/>
          <w:sz w:val="28"/>
          <w:szCs w:val="28"/>
        </w:rPr>
        <w:t>эпохи Просвещения</w:t>
      </w:r>
      <w:r w:rsidR="00665F8D" w:rsidRPr="00AF3E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B04203" w14:textId="77777777" w:rsidR="00665F8D" w:rsidRPr="00AF3EAB" w:rsidRDefault="00665F8D" w:rsidP="00665F8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B37">
        <w:rPr>
          <w:rFonts w:ascii="Times New Roman" w:hAnsi="Times New Roman" w:cs="Times New Roman"/>
          <w:b/>
          <w:sz w:val="28"/>
          <w:szCs w:val="28"/>
        </w:rPr>
        <w:t>Тема 2.7. Основные тенденции в развитии культуры XIX – начала XX в.</w:t>
      </w:r>
      <w:r w:rsidRPr="00AF3E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70F923" w14:textId="27E6CF8A" w:rsidR="005A0014" w:rsidRPr="00AF3EAB" w:rsidRDefault="00665F8D" w:rsidP="004874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 xml:space="preserve">Социально-историческая картина XIX в. Формирование национальных государств. Рационалистическая и иррационалистическая парадигмы культуры. Промышленная революция. Социальная трансформация общества. Критика </w:t>
      </w:r>
      <w:r w:rsidRPr="00AF3EAB">
        <w:rPr>
          <w:rFonts w:ascii="Times New Roman" w:hAnsi="Times New Roman" w:cs="Times New Roman"/>
          <w:sz w:val="28"/>
          <w:szCs w:val="28"/>
        </w:rPr>
        <w:lastRenderedPageBreak/>
        <w:t xml:space="preserve">рационализма. 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Достижения </w:t>
      </w:r>
      <w:r w:rsidRPr="00AF3EAB">
        <w:rPr>
          <w:rFonts w:ascii="Times New Roman" w:hAnsi="Times New Roman" w:cs="Times New Roman"/>
          <w:sz w:val="28"/>
          <w:szCs w:val="28"/>
        </w:rPr>
        <w:t>позитивизма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 и марксизма</w:t>
      </w:r>
      <w:r w:rsidRPr="00AF3EAB">
        <w:rPr>
          <w:rFonts w:ascii="Times New Roman" w:hAnsi="Times New Roman" w:cs="Times New Roman"/>
          <w:sz w:val="28"/>
          <w:szCs w:val="28"/>
        </w:rPr>
        <w:t>. Художественн</w:t>
      </w:r>
      <w:r w:rsidR="005A0014" w:rsidRPr="00AF3EAB">
        <w:rPr>
          <w:rFonts w:ascii="Times New Roman" w:hAnsi="Times New Roman" w:cs="Times New Roman"/>
          <w:sz w:val="28"/>
          <w:szCs w:val="28"/>
        </w:rPr>
        <w:t>ый мир</w:t>
      </w:r>
      <w:r w:rsidRPr="00AF3EAB">
        <w:rPr>
          <w:rFonts w:ascii="Times New Roman" w:hAnsi="Times New Roman" w:cs="Times New Roman"/>
          <w:sz w:val="28"/>
          <w:szCs w:val="28"/>
        </w:rPr>
        <w:t xml:space="preserve"> культуры XIX в. Романтизм как культурно-исторический тип и художественное направление. Социальная детерминированность реализма. Декаданс как социально-культурный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 </w:t>
      </w:r>
      <w:r w:rsidRPr="00AF3EAB">
        <w:rPr>
          <w:rFonts w:ascii="Times New Roman" w:hAnsi="Times New Roman" w:cs="Times New Roman"/>
          <w:sz w:val="28"/>
          <w:szCs w:val="28"/>
        </w:rPr>
        <w:t>феномен конца XIX – начала XX в.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 </w:t>
      </w:r>
      <w:r w:rsidR="0083785B" w:rsidRPr="00AF3EAB">
        <w:rPr>
          <w:rFonts w:ascii="Times New Roman" w:hAnsi="Times New Roman" w:cs="Times New Roman"/>
          <w:sz w:val="28"/>
          <w:szCs w:val="28"/>
        </w:rPr>
        <w:t>Х</w:t>
      </w:r>
      <w:r w:rsidR="005A0014" w:rsidRPr="00AF3EAB">
        <w:rPr>
          <w:rFonts w:ascii="Times New Roman" w:hAnsi="Times New Roman" w:cs="Times New Roman"/>
          <w:sz w:val="28"/>
          <w:szCs w:val="28"/>
        </w:rPr>
        <w:t>удожественны</w:t>
      </w:r>
      <w:r w:rsidR="0083785B" w:rsidRPr="00AF3EAB">
        <w:rPr>
          <w:rFonts w:ascii="Times New Roman" w:hAnsi="Times New Roman" w:cs="Times New Roman"/>
          <w:sz w:val="28"/>
          <w:szCs w:val="28"/>
        </w:rPr>
        <w:t>е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83785B" w:rsidRPr="00AF3EAB">
        <w:rPr>
          <w:rFonts w:ascii="Times New Roman" w:hAnsi="Times New Roman" w:cs="Times New Roman"/>
          <w:sz w:val="28"/>
          <w:szCs w:val="28"/>
        </w:rPr>
        <w:t>я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 эпохи модерна.</w:t>
      </w:r>
      <w:r w:rsidRPr="00AF3E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E2F6BD" w14:textId="77777777" w:rsidR="00665F8D" w:rsidRPr="00AF3EAB" w:rsidRDefault="00665F8D" w:rsidP="00665F8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EAB">
        <w:rPr>
          <w:rFonts w:ascii="Times New Roman" w:hAnsi="Times New Roman" w:cs="Times New Roman"/>
          <w:b/>
          <w:sz w:val="28"/>
          <w:szCs w:val="28"/>
        </w:rPr>
        <w:t xml:space="preserve">Тема 2.8. Культура ХХ – начала </w:t>
      </w:r>
      <w:r w:rsidRPr="00AF3EAB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AF3EAB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14:paraId="31AEFBA9" w14:textId="00133C52" w:rsidR="00557067" w:rsidRPr="00AF3EAB" w:rsidRDefault="00665F8D" w:rsidP="004874F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3EAB">
        <w:rPr>
          <w:rFonts w:ascii="Times New Roman" w:hAnsi="Times New Roman" w:cs="Times New Roman"/>
          <w:sz w:val="28"/>
          <w:szCs w:val="28"/>
        </w:rPr>
        <w:t>Ценностно-культурные основы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 развития культуры</w:t>
      </w:r>
      <w:r w:rsidRPr="00AF3EAB">
        <w:rPr>
          <w:rFonts w:ascii="Times New Roman" w:hAnsi="Times New Roman" w:cs="Times New Roman"/>
          <w:sz w:val="28"/>
          <w:szCs w:val="28"/>
        </w:rPr>
        <w:t xml:space="preserve"> XX в. Первая мировая война и ее влияние на общественное сознание и культуру. Феномен культуры тоталитарного общества. Межвоенный период. Вторая мировая война и послевоенный экономический рост. 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Специфика </w:t>
      </w:r>
      <w:r w:rsidRPr="00AF3EAB">
        <w:rPr>
          <w:rFonts w:ascii="Times New Roman" w:hAnsi="Times New Roman" w:cs="Times New Roman"/>
          <w:sz w:val="28"/>
          <w:szCs w:val="28"/>
        </w:rPr>
        <w:t xml:space="preserve">социалистической </w:t>
      </w:r>
      <w:r w:rsidR="005A0014" w:rsidRPr="00AF3EAB">
        <w:rPr>
          <w:rFonts w:ascii="Times New Roman" w:hAnsi="Times New Roman" w:cs="Times New Roman"/>
          <w:sz w:val="28"/>
          <w:szCs w:val="28"/>
        </w:rPr>
        <w:t>культуры</w:t>
      </w:r>
      <w:r w:rsidRPr="00AF3EAB">
        <w:rPr>
          <w:rFonts w:ascii="Times New Roman" w:hAnsi="Times New Roman" w:cs="Times New Roman"/>
          <w:sz w:val="28"/>
          <w:szCs w:val="28"/>
        </w:rPr>
        <w:t>. Кризис западноевропейской системы ценностей. Феномен массовой культуры. Контркультурн</w:t>
      </w:r>
      <w:r w:rsidR="005A0014" w:rsidRPr="00AF3EAB">
        <w:rPr>
          <w:rFonts w:ascii="Times New Roman" w:hAnsi="Times New Roman" w:cs="Times New Roman"/>
          <w:sz w:val="28"/>
          <w:szCs w:val="28"/>
        </w:rPr>
        <w:t>ые</w:t>
      </w:r>
      <w:r w:rsidRPr="00AF3EAB">
        <w:rPr>
          <w:rFonts w:ascii="Times New Roman" w:hAnsi="Times New Roman" w:cs="Times New Roman"/>
          <w:sz w:val="28"/>
          <w:szCs w:val="28"/>
        </w:rPr>
        <w:t xml:space="preserve"> движени</w:t>
      </w:r>
      <w:r w:rsidR="005A0014" w:rsidRPr="00AF3EAB">
        <w:rPr>
          <w:rFonts w:ascii="Times New Roman" w:hAnsi="Times New Roman" w:cs="Times New Roman"/>
          <w:sz w:val="28"/>
          <w:szCs w:val="28"/>
        </w:rPr>
        <w:t>я</w:t>
      </w:r>
      <w:r w:rsidRPr="00AF3EAB">
        <w:rPr>
          <w:rFonts w:ascii="Times New Roman" w:hAnsi="Times New Roman" w:cs="Times New Roman"/>
          <w:sz w:val="28"/>
          <w:szCs w:val="28"/>
        </w:rPr>
        <w:t xml:space="preserve"> второй половины XX в. </w:t>
      </w:r>
      <w:r w:rsidR="005A0014" w:rsidRPr="00AF3EAB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5A0014" w:rsidRPr="00AF3EAB">
        <w:rPr>
          <w:rFonts w:ascii="Times New Roman" w:hAnsi="Times New Roman" w:cs="Times New Roman"/>
          <w:bCs/>
          <w:sz w:val="28"/>
          <w:szCs w:val="28"/>
        </w:rPr>
        <w:t xml:space="preserve">начала </w:t>
      </w:r>
      <w:r w:rsidR="005A0014" w:rsidRPr="00AF3EAB">
        <w:rPr>
          <w:rFonts w:ascii="Times New Roman" w:hAnsi="Times New Roman" w:cs="Times New Roman"/>
          <w:bCs/>
          <w:sz w:val="28"/>
          <w:szCs w:val="28"/>
          <w:lang w:val="en-US"/>
        </w:rPr>
        <w:t>XXI</w:t>
      </w:r>
      <w:r w:rsidR="005A0014" w:rsidRPr="00AF3EAB">
        <w:rPr>
          <w:rFonts w:ascii="Times New Roman" w:hAnsi="Times New Roman" w:cs="Times New Roman"/>
          <w:bCs/>
          <w:sz w:val="28"/>
          <w:szCs w:val="28"/>
        </w:rPr>
        <w:t xml:space="preserve"> в.</w:t>
      </w:r>
      <w:r w:rsidR="005A0014"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Трансформация </w:t>
      </w:r>
      <w:r w:rsidR="005A0014"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культуры </w:t>
      </w:r>
      <w:r w:rsidRPr="00AF3EAB">
        <w:rPr>
          <w:rFonts w:ascii="Times New Roman" w:hAnsi="Times New Roman" w:cs="Times New Roman"/>
          <w:color w:val="000000"/>
          <w:sz w:val="28"/>
          <w:szCs w:val="28"/>
        </w:rPr>
        <w:t>на рубеже 1980–</w:t>
      </w:r>
      <w:r w:rsidR="00557067" w:rsidRPr="00AF3EAB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90-х гг. Распад СССР и социалистической системы. </w:t>
      </w:r>
      <w:r w:rsidR="005A0014"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художественные направления модернизма и постмодернизма. </w:t>
      </w:r>
      <w:r w:rsidR="005A0014" w:rsidRPr="00AF3EAB">
        <w:rPr>
          <w:rFonts w:ascii="Times New Roman" w:hAnsi="Times New Roman" w:cs="Times New Roman"/>
          <w:sz w:val="28"/>
          <w:szCs w:val="28"/>
        </w:rPr>
        <w:t>Н</w:t>
      </w:r>
      <w:r w:rsidRPr="00AF3EAB">
        <w:rPr>
          <w:rFonts w:ascii="Times New Roman" w:hAnsi="Times New Roman" w:cs="Times New Roman"/>
          <w:sz w:val="28"/>
          <w:szCs w:val="28"/>
        </w:rPr>
        <w:t>овые цивилизационные вызовы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 </w:t>
      </w:r>
      <w:r w:rsidR="005A0014" w:rsidRPr="00AF3EAB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 в</w:t>
      </w:r>
      <w:r w:rsidRPr="00AF3EAB">
        <w:rPr>
          <w:rFonts w:ascii="Times New Roman" w:hAnsi="Times New Roman" w:cs="Times New Roman"/>
          <w:sz w:val="28"/>
          <w:szCs w:val="28"/>
        </w:rPr>
        <w:t xml:space="preserve">. </w:t>
      </w:r>
      <w:r w:rsidR="005A0014" w:rsidRPr="00AF3EAB">
        <w:rPr>
          <w:rFonts w:ascii="Times New Roman" w:hAnsi="Times New Roman" w:cs="Times New Roman"/>
          <w:sz w:val="28"/>
          <w:szCs w:val="28"/>
        </w:rPr>
        <w:t>Г</w:t>
      </w:r>
      <w:r w:rsidRPr="00AF3EAB">
        <w:rPr>
          <w:rFonts w:ascii="Times New Roman" w:hAnsi="Times New Roman" w:cs="Times New Roman"/>
          <w:sz w:val="28"/>
          <w:szCs w:val="28"/>
        </w:rPr>
        <w:t>лобальные проблемы развития цивилизации</w:t>
      </w:r>
      <w:r w:rsidR="005A0014" w:rsidRPr="00AF3EAB">
        <w:rPr>
          <w:rFonts w:ascii="Times New Roman" w:hAnsi="Times New Roman" w:cs="Times New Roman"/>
          <w:sz w:val="28"/>
          <w:szCs w:val="28"/>
        </w:rPr>
        <w:t xml:space="preserve"> и их классификация. </w:t>
      </w:r>
      <w:r w:rsidRPr="00AF3EAB">
        <w:rPr>
          <w:rFonts w:ascii="Times New Roman" w:hAnsi="Times New Roman" w:cs="Times New Roman"/>
          <w:sz w:val="28"/>
          <w:szCs w:val="28"/>
        </w:rPr>
        <w:t xml:space="preserve">Проблема межкультурной коммуникации и диалога. </w:t>
      </w:r>
    </w:p>
    <w:p w14:paraId="641A759A" w14:textId="72AF800D" w:rsidR="00557067" w:rsidRPr="00AF3EAB" w:rsidRDefault="00557067" w:rsidP="00557067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3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2.9. </w:t>
      </w:r>
      <w:r w:rsidR="008A529B" w:rsidRPr="00AF3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Типологические черты белорусской культуры</w:t>
      </w:r>
    </w:p>
    <w:p w14:paraId="54277631" w14:textId="0EF064A8" w:rsidR="008A529B" w:rsidRPr="00AF3EAB" w:rsidRDefault="005A0014" w:rsidP="004874F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научные подходы к определению специфики белорусской культуры. </w:t>
      </w:r>
      <w:r w:rsidR="00F9313A"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Место белорусской культуры в восточнославянской цивилизации. </w:t>
      </w:r>
      <w:r w:rsidRPr="00AF3EAB">
        <w:rPr>
          <w:rFonts w:ascii="Times New Roman" w:hAnsi="Times New Roman" w:cs="Times New Roman"/>
          <w:color w:val="000000"/>
          <w:sz w:val="28"/>
          <w:szCs w:val="28"/>
        </w:rPr>
        <w:t>Значение народной культуры в формировании типологических черт белорусской культуры. Г</w:t>
      </w:r>
      <w:r w:rsidR="008A529B" w:rsidRPr="00AF3EAB">
        <w:rPr>
          <w:rFonts w:ascii="Times New Roman" w:hAnsi="Times New Roman" w:cs="Times New Roman"/>
          <w:color w:val="000000"/>
          <w:sz w:val="28"/>
          <w:szCs w:val="28"/>
        </w:rPr>
        <w:t>еополитическ</w:t>
      </w:r>
      <w:r w:rsidRPr="00AF3EAB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="008A529B"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 фактор</w:t>
      </w:r>
      <w:r w:rsidRPr="00AF3EA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8A529B"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</w:t>
      </w:r>
      <w:r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8A529B" w:rsidRPr="00AF3EAB">
        <w:rPr>
          <w:rFonts w:ascii="Times New Roman" w:hAnsi="Times New Roman" w:cs="Times New Roman"/>
          <w:color w:val="000000"/>
          <w:sz w:val="28"/>
          <w:szCs w:val="28"/>
        </w:rPr>
        <w:t>белорусской</w:t>
      </w:r>
      <w:r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 идентичности</w:t>
      </w:r>
      <w:r w:rsidR="008A529B"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26401"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Деятели белорусской культуры и их роль </w:t>
      </w:r>
      <w:r w:rsidR="008A529B" w:rsidRPr="00AF3EAB">
        <w:rPr>
          <w:rFonts w:ascii="Times New Roman" w:hAnsi="Times New Roman" w:cs="Times New Roman"/>
          <w:color w:val="000000"/>
          <w:sz w:val="28"/>
          <w:szCs w:val="28"/>
        </w:rPr>
        <w:t>в развитии национально</w:t>
      </w:r>
      <w:r w:rsidR="00C26401" w:rsidRPr="00AF3EAB">
        <w:rPr>
          <w:rFonts w:ascii="Times New Roman" w:hAnsi="Times New Roman" w:cs="Times New Roman"/>
          <w:color w:val="000000"/>
          <w:sz w:val="28"/>
          <w:szCs w:val="28"/>
        </w:rPr>
        <w:t>й государственности</w:t>
      </w:r>
      <w:r w:rsidR="008A529B"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. Белорусский язык как духовное достояние национальной культуры. </w:t>
      </w:r>
      <w:r w:rsidR="000A2278"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Традиционные ценности белорусов. </w:t>
      </w:r>
      <w:r w:rsidRPr="00AF3EAB">
        <w:rPr>
          <w:rFonts w:ascii="Times New Roman" w:hAnsi="Times New Roman" w:cs="Times New Roman"/>
          <w:color w:val="000000"/>
          <w:sz w:val="28"/>
          <w:szCs w:val="28"/>
        </w:rPr>
        <w:t>Достижения и вызовы культурной политики Республики Беларусь в контексте истории мировой культуры.</w:t>
      </w:r>
    </w:p>
    <w:p w14:paraId="41C2087B" w14:textId="1D28A128" w:rsidR="00665F8D" w:rsidRPr="00AF3EAB" w:rsidRDefault="00665F8D" w:rsidP="00665F8D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3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2.</w:t>
      </w:r>
      <w:r w:rsidR="00557067" w:rsidRPr="00AF3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Pr="00AF3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Истори</w:t>
      </w:r>
      <w:r w:rsidR="008A529B" w:rsidRPr="00AF3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Pr="00AF3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белорусской культуры</w:t>
      </w:r>
      <w:r w:rsidR="008A529B" w:rsidRPr="00AF3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контексте региональной геополитики</w:t>
      </w:r>
    </w:p>
    <w:p w14:paraId="2A5D7960" w14:textId="0E3398B0" w:rsidR="00665F8D" w:rsidRPr="00AF3EAB" w:rsidRDefault="00665F8D" w:rsidP="008A529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3EAB">
        <w:rPr>
          <w:rFonts w:ascii="Times New Roman" w:hAnsi="Times New Roman" w:cs="Times New Roman"/>
          <w:color w:val="000000"/>
          <w:sz w:val="28"/>
          <w:szCs w:val="28"/>
        </w:rPr>
        <w:t>Этногенез белорусов, культура восточных славян и балтов. Фольклорные истоки народной культуры белорусов. Язычество и распространение христианства. Византийское влияние на культуру Беларуси.</w:t>
      </w:r>
      <w:r w:rsidR="008A529B"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EAB">
        <w:rPr>
          <w:rFonts w:ascii="Times New Roman" w:hAnsi="Times New Roman" w:cs="Times New Roman"/>
          <w:color w:val="000000"/>
          <w:sz w:val="28"/>
          <w:szCs w:val="28"/>
        </w:rPr>
        <w:t>Средневековая культура Беларуси. Взаимодействие восточной и западной христианских традиций на землях средневековой Беларуси. Ренессанс в Беларуси. Гуманистические тенденции в культуре эпохи Возрождения. Культура Беларуси периода Реформации и Контрреформации. Культура Нового времени в Беларуси. Развитие белорусской культуры в условиях политики полонизации и русификации.</w:t>
      </w:r>
      <w:r w:rsidR="008A529B"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EAB">
        <w:rPr>
          <w:rFonts w:ascii="Times New Roman" w:hAnsi="Times New Roman" w:cs="Times New Roman"/>
          <w:color w:val="000000"/>
          <w:sz w:val="28"/>
          <w:szCs w:val="28"/>
        </w:rPr>
        <w:t xml:space="preserve">Культура Беларуси советского периода. Культура суверенной Беларуси. </w:t>
      </w:r>
    </w:p>
    <w:p w14:paraId="48F23E09" w14:textId="77777777" w:rsidR="009E4BFF" w:rsidRPr="00843370" w:rsidRDefault="009E4BFF" w:rsidP="00B8290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  <w:highlight w:val="yellow"/>
        </w:rPr>
      </w:pPr>
      <w:r w:rsidRPr="00843370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  <w:highlight w:val="yellow"/>
        </w:rPr>
        <w:br w:type="page"/>
      </w:r>
    </w:p>
    <w:p w14:paraId="1042B2AB" w14:textId="77777777" w:rsidR="004B2A85" w:rsidRPr="00FA2A4F" w:rsidRDefault="004B2A85" w:rsidP="000378C4">
      <w:pPr>
        <w:shd w:val="clear" w:color="auto" w:fill="FFFFFF"/>
        <w:spacing w:after="240"/>
        <w:jc w:val="center"/>
        <w:outlineLvl w:val="0"/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</w:pPr>
      <w:r w:rsidRPr="00FA2A4F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lastRenderedPageBreak/>
        <w:t>ИНФОРМАЦИОНН</w:t>
      </w:r>
      <w:r w:rsidR="00CF37DE" w:rsidRPr="00FA2A4F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О</w:t>
      </w:r>
      <w:r w:rsidR="008542D5" w:rsidRPr="00FA2A4F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-МЕТОДИЧЕСКАЯ</w:t>
      </w:r>
      <w:r w:rsidRPr="00FA2A4F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 xml:space="preserve"> ЧАСТЬ</w:t>
      </w:r>
    </w:p>
    <w:p w14:paraId="69CD03F7" w14:textId="04763DB3" w:rsidR="00793C72" w:rsidRPr="00FA2A4F" w:rsidRDefault="00793C72" w:rsidP="000F0293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FA2A4F">
        <w:rPr>
          <w:rFonts w:ascii="Times New Roman" w:eastAsiaTheme="minorEastAsia" w:hAnsi="Times New Roman" w:cs="Times New Roman"/>
          <w:b/>
          <w:sz w:val="28"/>
          <w:szCs w:val="28"/>
        </w:rPr>
        <w:t>Основная литература</w:t>
      </w:r>
    </w:p>
    <w:p w14:paraId="7D823F8C" w14:textId="200B92C3" w:rsidR="00A45B6C" w:rsidRPr="00FA2A4F" w:rsidRDefault="008D6CFF" w:rsidP="000B016B">
      <w:pPr>
        <w:pStyle w:val="aff"/>
        <w:numPr>
          <w:ilvl w:val="0"/>
          <w:numId w:val="51"/>
        </w:numPr>
        <w:ind w:left="0" w:firstLine="709"/>
        <w:jc w:val="both"/>
        <w:rPr>
          <w:szCs w:val="28"/>
          <w:lang w:val="be-BY" w:bidi="ar-DZ"/>
        </w:rPr>
      </w:pPr>
      <w:r w:rsidRPr="00FA2A4F">
        <w:rPr>
          <w:szCs w:val="28"/>
          <w:lang w:val="be-BY" w:bidi="ar-DZ"/>
        </w:rPr>
        <w:t xml:space="preserve">Гісторыя беларускай дзяржаўнасці: вучэбнае выданне / пад агульнай рэдакцыяй І.А. Марзалюка. </w:t>
      </w:r>
      <w:r w:rsidR="00D41AD1">
        <w:rPr>
          <w:szCs w:val="28"/>
          <w:lang w:val="be-BY" w:bidi="ar-DZ"/>
        </w:rPr>
        <w:t xml:space="preserve">– </w:t>
      </w:r>
      <w:r w:rsidR="00D41AD1" w:rsidRPr="00D41AD1">
        <w:rPr>
          <w:szCs w:val="28"/>
          <w:lang w:bidi="ar-DZ"/>
        </w:rPr>
        <w:t>3-е выд., стэрэатыпнае</w:t>
      </w:r>
      <w:r w:rsidR="00D41AD1" w:rsidRPr="00D41AD1">
        <w:rPr>
          <w:szCs w:val="28"/>
          <w:lang w:val="be-BY" w:bidi="ar-DZ"/>
        </w:rPr>
        <w:t xml:space="preserve"> </w:t>
      </w:r>
      <w:r w:rsidRPr="00FA2A4F">
        <w:rPr>
          <w:szCs w:val="28"/>
          <w:lang w:val="be-BY" w:bidi="ar-DZ"/>
        </w:rPr>
        <w:t>– Мінск: «Адукацыя і выхаванне», 2024. – 447 с.</w:t>
      </w:r>
    </w:p>
    <w:p w14:paraId="662A4D5C" w14:textId="469F6D7B" w:rsidR="005C2BFF" w:rsidRDefault="00557067" w:rsidP="000B016B">
      <w:pPr>
        <w:pStyle w:val="aff"/>
        <w:numPr>
          <w:ilvl w:val="0"/>
          <w:numId w:val="51"/>
        </w:numPr>
        <w:ind w:left="0" w:firstLine="709"/>
        <w:jc w:val="both"/>
        <w:rPr>
          <w:szCs w:val="28"/>
        </w:rPr>
      </w:pPr>
      <w:r w:rsidRPr="003209AB">
        <w:rPr>
          <w:szCs w:val="28"/>
          <w:lang w:bidi="ar-DZ"/>
        </w:rPr>
        <w:t xml:space="preserve">Культурология: </w:t>
      </w:r>
      <w:r w:rsidR="003209AB" w:rsidRPr="00BE7E30">
        <w:rPr>
          <w:szCs w:val="28"/>
          <w:lang w:bidi="ar-DZ"/>
        </w:rPr>
        <w:t>учебное пособие для студетов учреждений высшего образования</w:t>
      </w:r>
      <w:r w:rsidR="00AF3EAB">
        <w:rPr>
          <w:szCs w:val="28"/>
          <w:lang w:bidi="ar-DZ"/>
        </w:rPr>
        <w:t xml:space="preserve"> / А.</w:t>
      </w:r>
      <w:r w:rsidRPr="003209AB">
        <w:rPr>
          <w:szCs w:val="28"/>
          <w:lang w:bidi="ar-DZ"/>
        </w:rPr>
        <w:t>И. Смолик</w:t>
      </w:r>
      <w:r w:rsidR="00AF3EAB">
        <w:rPr>
          <w:szCs w:val="28"/>
          <w:lang w:bidi="ar-DZ"/>
        </w:rPr>
        <w:t>, Ю.П. Бондарь, О.</w:t>
      </w:r>
      <w:r w:rsidRPr="003209AB">
        <w:rPr>
          <w:szCs w:val="28"/>
          <w:lang w:bidi="ar-DZ"/>
        </w:rPr>
        <w:t>М. Соколова. – Минск: РИВШ, 2025. – 3</w:t>
      </w:r>
      <w:r w:rsidR="003209AB">
        <w:rPr>
          <w:szCs w:val="28"/>
          <w:lang w:bidi="ar-DZ"/>
        </w:rPr>
        <w:t>51</w:t>
      </w:r>
      <w:r w:rsidRPr="003209AB">
        <w:rPr>
          <w:szCs w:val="28"/>
          <w:lang w:bidi="ar-DZ"/>
        </w:rPr>
        <w:t xml:space="preserve"> с.</w:t>
      </w:r>
    </w:p>
    <w:p w14:paraId="5CB0F234" w14:textId="1BC7D01E" w:rsidR="00EB5E24" w:rsidRPr="00FA2A4F" w:rsidRDefault="00EB5E24" w:rsidP="000B016B">
      <w:pPr>
        <w:pStyle w:val="aff"/>
        <w:numPr>
          <w:ilvl w:val="0"/>
          <w:numId w:val="51"/>
        </w:numPr>
        <w:ind w:left="0" w:firstLine="709"/>
        <w:jc w:val="both"/>
        <w:rPr>
          <w:szCs w:val="28"/>
          <w:lang w:val="be-BY" w:bidi="ar-DZ"/>
        </w:rPr>
      </w:pPr>
      <w:r w:rsidRPr="00FA2A4F">
        <w:rPr>
          <w:color w:val="000000"/>
          <w:szCs w:val="28"/>
        </w:rPr>
        <w:t>Культурология: уче</w:t>
      </w:r>
      <w:r w:rsidR="00AF3EAB">
        <w:rPr>
          <w:color w:val="000000"/>
          <w:szCs w:val="28"/>
        </w:rPr>
        <w:t>бник и практикум для вузов / В.</w:t>
      </w:r>
      <w:r w:rsidRPr="00FA2A4F">
        <w:rPr>
          <w:color w:val="000000"/>
          <w:szCs w:val="28"/>
        </w:rPr>
        <w:t xml:space="preserve">Ф. Горохов. </w:t>
      </w:r>
      <w:r>
        <w:rPr>
          <w:color w:val="000000"/>
          <w:szCs w:val="28"/>
        </w:rPr>
        <w:t>–</w:t>
      </w:r>
      <w:r w:rsidRPr="00FA2A4F">
        <w:rPr>
          <w:color w:val="000000"/>
          <w:szCs w:val="28"/>
        </w:rPr>
        <w:t xml:space="preserve"> </w:t>
      </w:r>
      <w:r w:rsidR="00696C4F">
        <w:rPr>
          <w:color w:val="000000"/>
          <w:szCs w:val="28"/>
        </w:rPr>
        <w:br/>
      </w:r>
      <w:r w:rsidRPr="00FA2A4F">
        <w:rPr>
          <w:color w:val="000000"/>
          <w:szCs w:val="28"/>
        </w:rPr>
        <w:t xml:space="preserve">2-е изд., испр. и доп. </w:t>
      </w:r>
      <w:r>
        <w:rPr>
          <w:color w:val="000000"/>
          <w:szCs w:val="28"/>
        </w:rPr>
        <w:t>–</w:t>
      </w:r>
      <w:r w:rsidRPr="00FA2A4F">
        <w:rPr>
          <w:color w:val="000000"/>
          <w:szCs w:val="28"/>
        </w:rPr>
        <w:t xml:space="preserve"> Москва: Издательство Юрайт, 202</w:t>
      </w:r>
      <w:r w:rsidR="00696C4F">
        <w:rPr>
          <w:color w:val="000000"/>
          <w:szCs w:val="28"/>
        </w:rPr>
        <w:t>6</w:t>
      </w:r>
      <w:r w:rsidRPr="00FA2A4F">
        <w:rPr>
          <w:color w:val="000000"/>
          <w:szCs w:val="28"/>
        </w:rPr>
        <w:t xml:space="preserve">. </w:t>
      </w:r>
      <w:r>
        <w:rPr>
          <w:color w:val="000000"/>
          <w:szCs w:val="28"/>
        </w:rPr>
        <w:t>–</w:t>
      </w:r>
      <w:r w:rsidRPr="00FA2A4F">
        <w:rPr>
          <w:color w:val="000000"/>
          <w:szCs w:val="28"/>
        </w:rPr>
        <w:t xml:space="preserve"> 320 с.</w:t>
      </w:r>
    </w:p>
    <w:p w14:paraId="6E9F8010" w14:textId="68F2EB4C" w:rsidR="00B00EAE" w:rsidRPr="00EC3391" w:rsidRDefault="00B00EAE" w:rsidP="000B016B">
      <w:pPr>
        <w:pStyle w:val="af0"/>
        <w:widowControl/>
        <w:numPr>
          <w:ilvl w:val="0"/>
          <w:numId w:val="51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A4F">
        <w:rPr>
          <w:rFonts w:ascii="Times New Roman" w:hAnsi="Times New Roman" w:cs="Times New Roman"/>
          <w:color w:val="000000"/>
          <w:sz w:val="28"/>
          <w:szCs w:val="28"/>
        </w:rPr>
        <w:t>Культурология</w:t>
      </w:r>
      <w:r w:rsidR="00AF3EAB">
        <w:rPr>
          <w:rFonts w:ascii="Times New Roman" w:hAnsi="Times New Roman" w:cs="Times New Roman"/>
          <w:color w:val="000000"/>
          <w:sz w:val="28"/>
          <w:szCs w:val="28"/>
        </w:rPr>
        <w:t>: учебник для вузов / Л.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 xml:space="preserve">П. Воронкова. </w:t>
      </w:r>
      <w:r w:rsidR="00FA2A4F" w:rsidRPr="00FA2A4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 xml:space="preserve"> 2-е изд., испр.</w:t>
      </w:r>
      <w:r w:rsidR="005A0014" w:rsidRPr="00FA2A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 xml:space="preserve">и доп. </w:t>
      </w:r>
      <w:r w:rsidR="00FA2A4F" w:rsidRPr="00FA2A4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 xml:space="preserve"> Москва: Издательство 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>Юрайт, 202</w:t>
      </w:r>
      <w:r w:rsidR="00696C4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A2A4F" w:rsidRPr="00EC339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 202 с.</w:t>
      </w:r>
    </w:p>
    <w:p w14:paraId="376AAA54" w14:textId="78F61C37" w:rsidR="00B00EAE" w:rsidRPr="00EC3391" w:rsidRDefault="00B00EAE" w:rsidP="000B016B">
      <w:pPr>
        <w:pStyle w:val="af0"/>
        <w:widowControl/>
        <w:numPr>
          <w:ilvl w:val="0"/>
          <w:numId w:val="51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3391">
        <w:rPr>
          <w:rFonts w:ascii="Times New Roman" w:hAnsi="Times New Roman" w:cs="Times New Roman"/>
          <w:color w:val="000000"/>
          <w:sz w:val="28"/>
          <w:szCs w:val="28"/>
        </w:rPr>
        <w:t>Культурология: учебн</w:t>
      </w:r>
      <w:r w:rsidR="00AF3EAB">
        <w:rPr>
          <w:rFonts w:ascii="Times New Roman" w:hAnsi="Times New Roman" w:cs="Times New Roman"/>
          <w:color w:val="000000"/>
          <w:sz w:val="28"/>
          <w:szCs w:val="28"/>
        </w:rPr>
        <w:t>ик для вузов / под редакцией И.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Ф. Кефели. </w:t>
      </w:r>
      <w:r w:rsidR="00FA2A4F" w:rsidRPr="00EC339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26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2-е изд., испр. </w:t>
      </w:r>
      <w:r w:rsidR="005A0014"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доп. </w:t>
      </w:r>
      <w:r w:rsidR="00FA2A4F" w:rsidRPr="00EC339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 Москва: Издательство Юрайт, 202</w:t>
      </w:r>
      <w:r w:rsidR="00696C4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A2A4F" w:rsidRPr="00EC339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 167 с.</w:t>
      </w:r>
    </w:p>
    <w:p w14:paraId="6BE37148" w14:textId="07919F1A" w:rsidR="00B00EAE" w:rsidRPr="00EC3391" w:rsidRDefault="00B00EAE" w:rsidP="000B016B">
      <w:pPr>
        <w:pStyle w:val="af0"/>
        <w:widowControl/>
        <w:numPr>
          <w:ilvl w:val="0"/>
          <w:numId w:val="51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3391">
        <w:rPr>
          <w:rFonts w:ascii="Times New Roman" w:hAnsi="Times New Roman" w:cs="Times New Roman"/>
          <w:color w:val="000000"/>
          <w:sz w:val="28"/>
          <w:szCs w:val="28"/>
        </w:rPr>
        <w:t>Культур</w:t>
      </w:r>
      <w:r w:rsidR="00AF3EAB">
        <w:rPr>
          <w:rFonts w:ascii="Times New Roman" w:hAnsi="Times New Roman" w:cs="Times New Roman"/>
          <w:color w:val="000000"/>
          <w:sz w:val="28"/>
          <w:szCs w:val="28"/>
        </w:rPr>
        <w:t>ология: учебник для вузов / В.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М. Розин. </w:t>
      </w:r>
      <w:r w:rsidR="00FA2A4F" w:rsidRPr="00EC339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 3-е изд., испр. </w:t>
      </w:r>
      <w:r w:rsidR="00FA2A4F" w:rsidRPr="00EC33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EAB">
        <w:rPr>
          <w:rFonts w:ascii="Times New Roman" w:hAnsi="Times New Roman" w:cs="Times New Roman"/>
          <w:color w:val="000000"/>
          <w:sz w:val="28"/>
          <w:szCs w:val="28"/>
        </w:rPr>
        <w:t xml:space="preserve">доп. </w:t>
      </w:r>
      <w:r w:rsidR="00FA2A4F" w:rsidRPr="00EC339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 Москва: Издательство Юрайт, 202</w:t>
      </w:r>
      <w:r w:rsidR="00696C4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A2A4F" w:rsidRPr="00EC339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 410 с.</w:t>
      </w:r>
    </w:p>
    <w:p w14:paraId="7093877D" w14:textId="0F4DBE71" w:rsidR="005A0014" w:rsidRPr="00EC3391" w:rsidRDefault="00085A9F" w:rsidP="000378C4">
      <w:pPr>
        <w:spacing w:before="2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C3391">
        <w:rPr>
          <w:rFonts w:ascii="Times New Roman" w:eastAsiaTheme="minorEastAsia" w:hAnsi="Times New Roman" w:cs="Times New Roman"/>
          <w:b/>
          <w:sz w:val="28"/>
          <w:szCs w:val="28"/>
        </w:rPr>
        <w:t>Дополнительная литература</w:t>
      </w:r>
    </w:p>
    <w:p w14:paraId="31243B45" w14:textId="33A5D76E" w:rsidR="005A0014" w:rsidRPr="00EC3391" w:rsidRDefault="005A0014" w:rsidP="000B016B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3391">
        <w:rPr>
          <w:rFonts w:ascii="Times New Roman" w:hAnsi="Times New Roman" w:cs="Times New Roman"/>
          <w:color w:val="000000"/>
          <w:sz w:val="28"/>
          <w:szCs w:val="28"/>
        </w:rPr>
        <w:t>Багдасарьян, Н.Г. Культурология: учебник и практикум / Н.Г</w:t>
      </w:r>
      <w:r w:rsidR="00402670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Багдасарьян. </w:t>
      </w:r>
      <w:r w:rsidR="00FA2A4F" w:rsidRPr="00EC339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 3-е изд., перераб. и доп. </w:t>
      </w:r>
      <w:r w:rsidR="00FA2A4F" w:rsidRPr="00EC339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 Москва: Юрайт, 2019. </w:t>
      </w:r>
      <w:r w:rsidR="00FA2A4F" w:rsidRPr="00EC339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 409 с.</w:t>
      </w:r>
    </w:p>
    <w:p w14:paraId="6C90D0D2" w14:textId="6A59DE8D" w:rsidR="00A45B6C" w:rsidRPr="00FA2A4F" w:rsidRDefault="00A45B6C" w:rsidP="000B016B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3391">
        <w:rPr>
          <w:rFonts w:ascii="Times New Roman" w:hAnsi="Times New Roman" w:cs="Times New Roman"/>
          <w:color w:val="000000"/>
          <w:sz w:val="28"/>
          <w:szCs w:val="28"/>
        </w:rPr>
        <w:t xml:space="preserve">Барт, Р. Система моды. Статьи по семиотике культуры / Р. Барт ; сост., пер. с фр. С. Н. Зенкина. – </w:t>
      </w:r>
      <w:r w:rsidR="00696C4F" w:rsidRPr="00EC3391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r w:rsidRPr="00EC3391">
        <w:rPr>
          <w:rFonts w:ascii="Times New Roman" w:hAnsi="Times New Roman" w:cs="Times New Roman"/>
          <w:color w:val="000000"/>
          <w:sz w:val="28"/>
          <w:szCs w:val="28"/>
        </w:rPr>
        <w:t>: Изд-во им. Сабашниковых</w:t>
      </w:r>
      <w:r w:rsidR="00696C4F">
        <w:rPr>
          <w:rFonts w:ascii="Times New Roman" w:hAnsi="Times New Roman" w:cs="Times New Roman"/>
          <w:color w:val="000000"/>
          <w:sz w:val="28"/>
          <w:szCs w:val="28"/>
        </w:rPr>
        <w:t>, 2003. – 512 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14:paraId="5602A287" w14:textId="68F99521" w:rsidR="005A0014" w:rsidRPr="00FA2A4F" w:rsidRDefault="00402670" w:rsidP="000B016B">
      <w:pPr>
        <w:widowControl/>
        <w:numPr>
          <w:ilvl w:val="0"/>
          <w:numId w:val="5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Библер, В.</w:t>
      </w:r>
      <w:r w:rsidR="005A0014" w:rsidRPr="00FA2A4F">
        <w:rPr>
          <w:rFonts w:ascii="Times New Roman" w:hAnsi="Times New Roman" w:cs="Times New Roman"/>
          <w:sz w:val="28"/>
          <w:szCs w:val="28"/>
        </w:rPr>
        <w:t xml:space="preserve">С. От наукоучения – к логике культуры. Два философских введения в двадцать первый век / В. С. Библер. – </w:t>
      </w:r>
      <w:r w:rsidR="00696C4F" w:rsidRPr="00EC3391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r w:rsidR="005A0014" w:rsidRPr="00FA2A4F">
        <w:rPr>
          <w:rFonts w:ascii="Times New Roman" w:hAnsi="Times New Roman" w:cs="Times New Roman"/>
          <w:sz w:val="28"/>
          <w:szCs w:val="28"/>
        </w:rPr>
        <w:t>: Политиздат, 1991. – 413 с.</w:t>
      </w:r>
    </w:p>
    <w:p w14:paraId="37AADC34" w14:textId="63646858" w:rsidR="005A0014" w:rsidRPr="00FA2A4F" w:rsidDel="005A0014" w:rsidRDefault="00402670" w:rsidP="000B016B">
      <w:pPr>
        <w:pStyle w:val="aff"/>
        <w:numPr>
          <w:ilvl w:val="0"/>
          <w:numId w:val="50"/>
        </w:numPr>
        <w:tabs>
          <w:tab w:val="left" w:pos="851"/>
        </w:tabs>
        <w:ind w:left="0" w:firstLine="709"/>
        <w:jc w:val="both"/>
        <w:rPr>
          <w:bCs/>
          <w:iCs/>
          <w:szCs w:val="28"/>
        </w:rPr>
      </w:pPr>
      <w:r>
        <w:rPr>
          <w:bCs/>
          <w:iCs/>
          <w:szCs w:val="28"/>
        </w:rPr>
        <w:t>Данильян, О.</w:t>
      </w:r>
      <w:r w:rsidR="005A0014" w:rsidRPr="00FA2A4F">
        <w:rPr>
          <w:bCs/>
          <w:iCs/>
          <w:szCs w:val="28"/>
        </w:rPr>
        <w:t xml:space="preserve">Г. Культурология: учебник для студентов высших учебных заведений, обучающихся по всем направлениям и специальностям </w:t>
      </w:r>
      <w:r>
        <w:rPr>
          <w:bCs/>
          <w:iCs/>
          <w:szCs w:val="28"/>
        </w:rPr>
        <w:t>/ О.Г. </w:t>
      </w:r>
      <w:r w:rsidR="005A0014" w:rsidRPr="00FA2A4F">
        <w:rPr>
          <w:bCs/>
          <w:iCs/>
          <w:szCs w:val="28"/>
        </w:rPr>
        <w:t>Данильян, В. М. Тараненко. – 2-е изд. – Москва: ИНФРА-М, 2023. – 238 с.</w:t>
      </w:r>
    </w:p>
    <w:p w14:paraId="1010530A" w14:textId="38AD6EC6" w:rsidR="00FA2A4F" w:rsidRPr="00FA2A4F" w:rsidRDefault="005A0014" w:rsidP="000B016B">
      <w:pPr>
        <w:widowControl/>
        <w:numPr>
          <w:ilvl w:val="0"/>
          <w:numId w:val="5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 xml:space="preserve">Джеймисон, Ф. Постмодернизм, или Культурная логика позднего капитализма / Ф. Джеймисон; пер. с англ. Д. Кралечкина; под науч. ред. А. Олейникова. – </w:t>
      </w:r>
      <w:r w:rsidR="00696C4F" w:rsidRPr="00EC3391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r w:rsidRPr="00FA2A4F">
        <w:rPr>
          <w:rFonts w:ascii="Times New Roman" w:hAnsi="Times New Roman" w:cs="Times New Roman"/>
          <w:sz w:val="28"/>
          <w:szCs w:val="28"/>
        </w:rPr>
        <w:t>: Изд-во Ин-та Гайдара, 2019. – 808 с.</w:t>
      </w:r>
    </w:p>
    <w:p w14:paraId="2B6D24B5" w14:textId="6ADE5892" w:rsidR="00FA2A4F" w:rsidRPr="00FA2A4F" w:rsidRDefault="00FA2A4F" w:rsidP="000B016B">
      <w:pPr>
        <w:widowControl/>
        <w:numPr>
          <w:ilvl w:val="0"/>
          <w:numId w:val="5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Дмитриева, Н. А. Краткая история искусств / Н. А. Дмитриева. – Москва: АСТ-Пресс: Галарт, 2000. – 623 с. </w:t>
      </w:r>
    </w:p>
    <w:p w14:paraId="7FCCA504" w14:textId="2B921476" w:rsidR="005A0014" w:rsidRPr="00FA2A4F" w:rsidDel="005A0014" w:rsidRDefault="005A0014" w:rsidP="000B016B">
      <w:pPr>
        <w:pStyle w:val="aff"/>
        <w:numPr>
          <w:ilvl w:val="0"/>
          <w:numId w:val="50"/>
        </w:numPr>
        <w:tabs>
          <w:tab w:val="left" w:pos="851"/>
        </w:tabs>
        <w:ind w:left="0" w:firstLine="709"/>
        <w:jc w:val="both"/>
        <w:rPr>
          <w:color w:val="000000"/>
          <w:szCs w:val="28"/>
        </w:rPr>
      </w:pPr>
      <w:r w:rsidRPr="00FA2A4F">
        <w:rPr>
          <w:color w:val="000000"/>
          <w:szCs w:val="28"/>
        </w:rPr>
        <w:t>Доброхотов, А.Л. Культ</w:t>
      </w:r>
      <w:r w:rsidR="00696C4F">
        <w:rPr>
          <w:color w:val="000000"/>
          <w:szCs w:val="28"/>
        </w:rPr>
        <w:t>урология / А.</w:t>
      </w:r>
      <w:r w:rsidR="00402670">
        <w:rPr>
          <w:color w:val="000000"/>
          <w:szCs w:val="28"/>
        </w:rPr>
        <w:t>Л. Доброхотов, А.</w:t>
      </w:r>
      <w:r w:rsidRPr="00FA2A4F">
        <w:rPr>
          <w:color w:val="000000"/>
          <w:szCs w:val="28"/>
        </w:rPr>
        <w:t>Т.</w:t>
      </w:r>
      <w:r w:rsidR="00696C4F">
        <w:rPr>
          <w:color w:val="000000"/>
          <w:szCs w:val="28"/>
        </w:rPr>
        <w:t> </w:t>
      </w:r>
      <w:r w:rsidRPr="00FA2A4F">
        <w:rPr>
          <w:color w:val="000000"/>
          <w:szCs w:val="28"/>
        </w:rPr>
        <w:t xml:space="preserve">Калинкин. – </w:t>
      </w:r>
      <w:r w:rsidR="00696C4F" w:rsidRPr="00EC3391">
        <w:rPr>
          <w:color w:val="000000"/>
          <w:szCs w:val="28"/>
        </w:rPr>
        <w:t>Москва</w:t>
      </w:r>
      <w:r w:rsidRPr="00FA2A4F">
        <w:rPr>
          <w:color w:val="000000"/>
          <w:szCs w:val="28"/>
        </w:rPr>
        <w:t>, 2010. – 480 с.</w:t>
      </w:r>
    </w:p>
    <w:p w14:paraId="68E38482" w14:textId="1B804484" w:rsidR="005A0014" w:rsidRPr="00FA2A4F" w:rsidRDefault="005A0014" w:rsidP="000B016B">
      <w:pPr>
        <w:widowControl/>
        <w:numPr>
          <w:ilvl w:val="0"/>
          <w:numId w:val="5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color w:val="000000"/>
          <w:sz w:val="28"/>
          <w:szCs w:val="28"/>
        </w:rPr>
        <w:t>Доброхотов, А.Л. Философия культуры: учебник для вузов / А.Л.</w:t>
      </w:r>
      <w:r w:rsidR="00696C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 xml:space="preserve">Доброхотов. – </w:t>
      </w:r>
      <w:r w:rsidR="00696C4F" w:rsidRPr="00EC3391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>: ВШЭ, 2016. – 557 с.</w:t>
      </w:r>
    </w:p>
    <w:p w14:paraId="6969C09D" w14:textId="59355687" w:rsidR="00A45B6C" w:rsidRPr="00FA2A4F" w:rsidRDefault="00A45B6C" w:rsidP="000B016B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A4F">
        <w:rPr>
          <w:rFonts w:ascii="Times New Roman" w:hAnsi="Times New Roman" w:cs="Times New Roman"/>
          <w:color w:val="000000"/>
          <w:sz w:val="28"/>
          <w:szCs w:val="28"/>
        </w:rPr>
        <w:t>Дудчик А.Ю. Культурология / А.Ю. Дудчик, И.М. Клецкова. – М</w:t>
      </w:r>
      <w:r w:rsidR="00696C4F">
        <w:rPr>
          <w:rFonts w:ascii="Times New Roman" w:hAnsi="Times New Roman" w:cs="Times New Roman"/>
          <w:color w:val="000000"/>
          <w:sz w:val="28"/>
          <w:szCs w:val="28"/>
        </w:rPr>
        <w:t>инск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>: БГУ, 2015. –186 с.</w:t>
      </w:r>
    </w:p>
    <w:p w14:paraId="7B5F6B61" w14:textId="6FE609AD" w:rsidR="005A0014" w:rsidRPr="00FA2A4F" w:rsidRDefault="005A0014" w:rsidP="000B016B">
      <w:pPr>
        <w:widowControl/>
        <w:numPr>
          <w:ilvl w:val="0"/>
          <w:numId w:val="5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color w:val="222222"/>
          <w:sz w:val="28"/>
          <w:szCs w:val="28"/>
        </w:rPr>
        <w:t>Духан, И. Н. Концепты современности: искусство, архитектура, дизайн / И. Н. Духан. – Минск: БГУ, 2021. – 103 с.</w:t>
      </w:r>
    </w:p>
    <w:p w14:paraId="10E6E1DC" w14:textId="0C825CBE" w:rsidR="00A45B6C" w:rsidRPr="00FA2A4F" w:rsidRDefault="00A45B6C" w:rsidP="000B016B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A4F">
        <w:rPr>
          <w:rFonts w:ascii="Times New Roman" w:hAnsi="Times New Roman" w:cs="Times New Roman"/>
          <w:color w:val="000000"/>
          <w:sz w:val="28"/>
          <w:szCs w:val="28"/>
        </w:rPr>
        <w:t>Зеленцова, Е. Творческие ин</w:t>
      </w:r>
      <w:r w:rsidR="00402670">
        <w:rPr>
          <w:rFonts w:ascii="Times New Roman" w:hAnsi="Times New Roman" w:cs="Times New Roman"/>
          <w:color w:val="000000"/>
          <w:sz w:val="28"/>
          <w:szCs w:val="28"/>
        </w:rPr>
        <w:t>дустрии: теории и практики / Е. 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 xml:space="preserve">Зеленцова, Н. Гладких. – </w:t>
      </w:r>
      <w:r w:rsidR="00696C4F" w:rsidRPr="00EC3391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>: Классика-ХХI, 2010. – 240 c.</w:t>
      </w:r>
    </w:p>
    <w:p w14:paraId="2F3EEA26" w14:textId="79A1F52A" w:rsidR="005A0014" w:rsidRPr="00FA2A4F" w:rsidRDefault="005A0014" w:rsidP="000B016B">
      <w:pPr>
        <w:widowControl/>
        <w:numPr>
          <w:ilvl w:val="0"/>
          <w:numId w:val="5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lastRenderedPageBreak/>
        <w:t xml:space="preserve">История мировой культуры. Наследие Запада: Античность – Средневековье – Возрождение: Курс лекций / Отв. ред. С. Серебряный. – </w:t>
      </w:r>
      <w:r w:rsidR="00696C4F" w:rsidRPr="00EC3391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r w:rsidRPr="00FA2A4F">
        <w:rPr>
          <w:rFonts w:ascii="Times New Roman" w:hAnsi="Times New Roman" w:cs="Times New Roman"/>
          <w:sz w:val="28"/>
          <w:szCs w:val="28"/>
        </w:rPr>
        <w:t>: Изд-во РГГУ, 1998. – 428 с.</w:t>
      </w:r>
    </w:p>
    <w:p w14:paraId="1BA96DCD" w14:textId="6B44DC3E" w:rsidR="005A0014" w:rsidRPr="00FA2A4F" w:rsidRDefault="00402670" w:rsidP="000B016B">
      <w:pPr>
        <w:widowControl/>
        <w:numPr>
          <w:ilvl w:val="0"/>
          <w:numId w:val="5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Каган, М.</w:t>
      </w:r>
      <w:r w:rsidR="005A0014" w:rsidRPr="00FA2A4F">
        <w:rPr>
          <w:rFonts w:ascii="Times New Roman" w:hAnsi="Times New Roman" w:cs="Times New Roman"/>
          <w:color w:val="000000"/>
          <w:sz w:val="28"/>
          <w:szCs w:val="28"/>
        </w:rPr>
        <w:t>С. Проблемы теории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культуры. Избранные труды / М.</w:t>
      </w:r>
      <w:r w:rsidR="005A0014" w:rsidRPr="00FA2A4F">
        <w:rPr>
          <w:rFonts w:ascii="Times New Roman" w:hAnsi="Times New Roman" w:cs="Times New Roman"/>
          <w:color w:val="000000"/>
          <w:sz w:val="28"/>
          <w:szCs w:val="28"/>
        </w:rPr>
        <w:t>С.</w:t>
      </w:r>
      <w:r w:rsidR="004A0B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A0014" w:rsidRPr="00FA2A4F">
        <w:rPr>
          <w:rFonts w:ascii="Times New Roman" w:hAnsi="Times New Roman" w:cs="Times New Roman"/>
          <w:color w:val="000000"/>
          <w:sz w:val="28"/>
          <w:szCs w:val="28"/>
        </w:rPr>
        <w:t xml:space="preserve">Каган. – </w:t>
      </w:r>
      <w:r w:rsidR="00696C4F" w:rsidRPr="00EC3391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r w:rsidR="005A0014" w:rsidRPr="00FA2A4F">
        <w:rPr>
          <w:rFonts w:ascii="Times New Roman" w:hAnsi="Times New Roman" w:cs="Times New Roman"/>
          <w:color w:val="000000"/>
          <w:sz w:val="28"/>
          <w:szCs w:val="28"/>
        </w:rPr>
        <w:t>: Юрайт, 2018. – 253 с.</w:t>
      </w:r>
    </w:p>
    <w:p w14:paraId="4DE61B94" w14:textId="127E8EB0" w:rsidR="005A0014" w:rsidRDefault="005A0014" w:rsidP="000B016B">
      <w:pPr>
        <w:widowControl/>
        <w:numPr>
          <w:ilvl w:val="0"/>
          <w:numId w:val="5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Кнабе Г.</w:t>
      </w:r>
      <w:r w:rsidR="00402670">
        <w:rPr>
          <w:rFonts w:ascii="Times New Roman" w:hAnsi="Times New Roman" w:cs="Times New Roman"/>
          <w:sz w:val="28"/>
          <w:szCs w:val="28"/>
        </w:rPr>
        <w:t>С.</w:t>
      </w:r>
      <w:r w:rsidRPr="00FA2A4F">
        <w:rPr>
          <w:rFonts w:ascii="Times New Roman" w:hAnsi="Times New Roman" w:cs="Times New Roman"/>
          <w:sz w:val="28"/>
          <w:szCs w:val="28"/>
        </w:rPr>
        <w:t xml:space="preserve"> Семиотика культуры: конспе</w:t>
      </w:r>
      <w:r w:rsidR="00402670">
        <w:rPr>
          <w:rFonts w:ascii="Times New Roman" w:hAnsi="Times New Roman" w:cs="Times New Roman"/>
          <w:sz w:val="28"/>
          <w:szCs w:val="28"/>
        </w:rPr>
        <w:t>кт учебного курса / Г.</w:t>
      </w:r>
      <w:r w:rsidR="004A0B8A">
        <w:rPr>
          <w:rFonts w:ascii="Times New Roman" w:hAnsi="Times New Roman" w:cs="Times New Roman"/>
          <w:sz w:val="28"/>
          <w:szCs w:val="28"/>
        </w:rPr>
        <w:t>С. Кнабе. </w:t>
      </w:r>
      <w:r w:rsidRPr="00FA2A4F">
        <w:rPr>
          <w:rFonts w:ascii="Times New Roman" w:hAnsi="Times New Roman" w:cs="Times New Roman"/>
          <w:sz w:val="28"/>
          <w:szCs w:val="28"/>
        </w:rPr>
        <w:t xml:space="preserve">– </w:t>
      </w:r>
      <w:r w:rsidR="00696C4F" w:rsidRPr="00EC3391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r w:rsidRPr="00FA2A4F">
        <w:rPr>
          <w:rFonts w:ascii="Times New Roman" w:hAnsi="Times New Roman" w:cs="Times New Roman"/>
          <w:sz w:val="28"/>
          <w:szCs w:val="28"/>
        </w:rPr>
        <w:t>: РГГУ, 2005. – 62 с.</w:t>
      </w:r>
    </w:p>
    <w:p w14:paraId="7DDF2C3C" w14:textId="15C49B41" w:rsidR="00B355B6" w:rsidRPr="00B355B6" w:rsidRDefault="00B355B6" w:rsidP="00AF3EAB">
      <w:pPr>
        <w:widowControl/>
        <w:numPr>
          <w:ilvl w:val="0"/>
          <w:numId w:val="5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5B6">
        <w:rPr>
          <w:rFonts w:ascii="Times New Roman" w:hAnsi="Times New Roman" w:cs="Times New Roman"/>
          <w:sz w:val="28"/>
          <w:szCs w:val="28"/>
        </w:rPr>
        <w:t>Концепция национальной безопасности Республики Беларусь: утв. Решением Всебелорусского народного собрания от 25 апр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355B6">
        <w:rPr>
          <w:rFonts w:ascii="Times New Roman" w:hAnsi="Times New Roman" w:cs="Times New Roman"/>
          <w:sz w:val="28"/>
          <w:szCs w:val="28"/>
        </w:rPr>
        <w:t xml:space="preserve"> 2024 г. № 5 // Национальный правовой Интернет-портал Республики Беларусь. – URL: https://pravo.by/d</w:t>
      </w:r>
      <w:r w:rsidR="00402670">
        <w:rPr>
          <w:rFonts w:ascii="Times New Roman" w:hAnsi="Times New Roman" w:cs="Times New Roman"/>
          <w:sz w:val="28"/>
          <w:szCs w:val="28"/>
        </w:rPr>
        <w:t>ocument/?guid=3871&amp;p0=P924v0005</w:t>
      </w:r>
    </w:p>
    <w:p w14:paraId="0FBCC8E5" w14:textId="40AD12F9" w:rsidR="005A0014" w:rsidRPr="00FA2A4F" w:rsidRDefault="00402670" w:rsidP="000B016B">
      <w:pPr>
        <w:widowControl/>
        <w:numPr>
          <w:ilvl w:val="0"/>
          <w:numId w:val="5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Король, А.</w:t>
      </w:r>
      <w:r w:rsidR="005A0014" w:rsidRPr="00FA2A4F">
        <w:rPr>
          <w:rFonts w:ascii="Times New Roman" w:hAnsi="Times New Roman" w:cs="Times New Roman"/>
          <w:sz w:val="28"/>
          <w:szCs w:val="28"/>
        </w:rPr>
        <w:t xml:space="preserve">Д. Антропологический кризис в социальных реалиях ХХI столетия / А. Д. Король // Философские науки. </w:t>
      </w:r>
      <w:r w:rsidR="000378C4">
        <w:rPr>
          <w:rFonts w:ascii="Times New Roman" w:hAnsi="Times New Roman" w:cs="Times New Roman"/>
          <w:sz w:val="28"/>
          <w:szCs w:val="28"/>
        </w:rPr>
        <w:t>– 2021. – Т. 64. – № 5. – С. </w:t>
      </w:r>
      <w:r>
        <w:rPr>
          <w:rFonts w:ascii="Times New Roman" w:hAnsi="Times New Roman" w:cs="Times New Roman"/>
          <w:sz w:val="28"/>
          <w:szCs w:val="28"/>
        </w:rPr>
        <w:t>45-</w:t>
      </w:r>
      <w:r w:rsidR="005A0014" w:rsidRPr="00FA2A4F">
        <w:rPr>
          <w:rFonts w:ascii="Times New Roman" w:hAnsi="Times New Roman" w:cs="Times New Roman"/>
          <w:sz w:val="28"/>
          <w:szCs w:val="28"/>
        </w:rPr>
        <w:t>56.</w:t>
      </w:r>
    </w:p>
    <w:p w14:paraId="5873C1A5" w14:textId="42038279" w:rsidR="005A0014" w:rsidRPr="00FA2A4F" w:rsidRDefault="00402670" w:rsidP="000B016B">
      <w:pPr>
        <w:widowControl/>
        <w:numPr>
          <w:ilvl w:val="0"/>
          <w:numId w:val="5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Король, А.</w:t>
      </w:r>
      <w:r w:rsidR="005A0014" w:rsidRPr="00FA2A4F">
        <w:rPr>
          <w:rFonts w:ascii="Times New Roman" w:hAnsi="Times New Roman" w:cs="Times New Roman"/>
          <w:sz w:val="28"/>
          <w:szCs w:val="28"/>
        </w:rPr>
        <w:t>Д. Самоидентичность человека как проблема образовательн</w:t>
      </w:r>
      <w:r>
        <w:rPr>
          <w:rFonts w:ascii="Times New Roman" w:hAnsi="Times New Roman" w:cs="Times New Roman"/>
          <w:sz w:val="28"/>
          <w:szCs w:val="28"/>
        </w:rPr>
        <w:t>ого пространства и времени / А.Д. Король // Вопросы философии. </w:t>
      </w:r>
      <w:r w:rsidR="001D4634">
        <w:rPr>
          <w:rFonts w:ascii="Times New Roman" w:hAnsi="Times New Roman" w:cs="Times New Roman"/>
          <w:sz w:val="28"/>
          <w:szCs w:val="28"/>
        </w:rPr>
        <w:t xml:space="preserve">– 2021. – № </w:t>
      </w:r>
      <w:r>
        <w:rPr>
          <w:rFonts w:ascii="Times New Roman" w:hAnsi="Times New Roman" w:cs="Times New Roman"/>
          <w:sz w:val="28"/>
          <w:szCs w:val="28"/>
        </w:rPr>
        <w:t>5. – С. 26-</w:t>
      </w:r>
      <w:r w:rsidR="005A0014" w:rsidRPr="00FA2A4F">
        <w:rPr>
          <w:rFonts w:ascii="Times New Roman" w:hAnsi="Times New Roman" w:cs="Times New Roman"/>
          <w:sz w:val="28"/>
          <w:szCs w:val="28"/>
        </w:rPr>
        <w:t>35.</w:t>
      </w:r>
    </w:p>
    <w:p w14:paraId="6BD8C994" w14:textId="5A28A8A3" w:rsidR="005A0014" w:rsidRPr="00FA2A4F" w:rsidRDefault="005A0014" w:rsidP="000B016B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A4F">
        <w:rPr>
          <w:rFonts w:ascii="Times New Roman" w:hAnsi="Times New Roman" w:cs="Times New Roman"/>
          <w:color w:val="000000"/>
          <w:sz w:val="28"/>
          <w:szCs w:val="28"/>
        </w:rPr>
        <w:t>Кравченко, А.И. Культурология</w:t>
      </w:r>
      <w:r w:rsidR="00402670">
        <w:rPr>
          <w:rFonts w:ascii="Times New Roman" w:hAnsi="Times New Roman" w:cs="Times New Roman"/>
          <w:color w:val="000000"/>
          <w:sz w:val="28"/>
          <w:szCs w:val="28"/>
        </w:rPr>
        <w:t>: учебник / А.И. Кравченко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>; М</w:t>
      </w:r>
      <w:r w:rsidR="00FA2A4F" w:rsidRPr="00FA2A4F">
        <w:rPr>
          <w:rFonts w:ascii="Times New Roman" w:hAnsi="Times New Roman" w:cs="Times New Roman"/>
          <w:color w:val="000000"/>
          <w:sz w:val="28"/>
          <w:szCs w:val="28"/>
        </w:rPr>
        <w:t>ГУ</w:t>
      </w:r>
      <w:r w:rsidR="00402670">
        <w:rPr>
          <w:rFonts w:ascii="Times New Roman" w:hAnsi="Times New Roman" w:cs="Times New Roman"/>
          <w:color w:val="000000"/>
          <w:sz w:val="28"/>
          <w:szCs w:val="28"/>
        </w:rPr>
        <w:t xml:space="preserve"> им. М.В. Ломоносова. –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 xml:space="preserve"> Москва: Проспект, 2023. </w:t>
      </w:r>
      <w:r w:rsidR="0040267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 xml:space="preserve"> 285 с. </w:t>
      </w:r>
    </w:p>
    <w:p w14:paraId="76BA2F85" w14:textId="14F6DEAE" w:rsidR="005A0014" w:rsidRPr="00FA2A4F" w:rsidRDefault="005A0014" w:rsidP="000B016B">
      <w:pPr>
        <w:pStyle w:val="aff"/>
        <w:numPr>
          <w:ilvl w:val="0"/>
          <w:numId w:val="50"/>
        </w:numPr>
        <w:tabs>
          <w:tab w:val="left" w:pos="851"/>
        </w:tabs>
        <w:ind w:left="0" w:firstLine="709"/>
        <w:jc w:val="both"/>
        <w:rPr>
          <w:bCs/>
          <w:iCs/>
          <w:szCs w:val="28"/>
          <w:lang w:val="be-BY" w:bidi="ar-DZ"/>
        </w:rPr>
      </w:pPr>
      <w:r w:rsidRPr="00FA2A4F">
        <w:rPr>
          <w:bCs/>
          <w:iCs/>
          <w:szCs w:val="28"/>
          <w:lang w:val="be-BY" w:bidi="ar-DZ"/>
        </w:rPr>
        <w:t>Крывалап, А. Д. Культурная ідэнтыч</w:t>
      </w:r>
      <w:r w:rsidR="00402670">
        <w:rPr>
          <w:bCs/>
          <w:iCs/>
          <w:szCs w:val="28"/>
          <w:lang w:val="be-BY" w:bidi="ar-DZ"/>
        </w:rPr>
        <w:t>насць крэатыўных індустрый / А.</w:t>
      </w:r>
      <w:r w:rsidRPr="00FA2A4F">
        <w:rPr>
          <w:bCs/>
          <w:iCs/>
          <w:szCs w:val="28"/>
          <w:lang w:val="be-BY" w:bidi="ar-DZ"/>
        </w:rPr>
        <w:t>Д. Крывалап. – Мінск: РІВШ, 2022. – 227 с.</w:t>
      </w:r>
    </w:p>
    <w:p w14:paraId="5FBDEBCA" w14:textId="60905BA6" w:rsidR="005A0014" w:rsidRPr="00FA2A4F" w:rsidDel="005A0014" w:rsidRDefault="005A0014" w:rsidP="000B016B">
      <w:pPr>
        <w:pStyle w:val="aff"/>
        <w:numPr>
          <w:ilvl w:val="0"/>
          <w:numId w:val="50"/>
        </w:numPr>
        <w:tabs>
          <w:tab w:val="left" w:pos="851"/>
        </w:tabs>
        <w:ind w:left="0" w:firstLine="709"/>
        <w:jc w:val="both"/>
        <w:rPr>
          <w:szCs w:val="28"/>
        </w:rPr>
      </w:pPr>
      <w:bookmarkStart w:id="2" w:name="_Toc470101396"/>
      <w:r w:rsidRPr="00FA2A4F">
        <w:rPr>
          <w:szCs w:val="28"/>
        </w:rPr>
        <w:t>Культурология</w:t>
      </w:r>
      <w:r w:rsidR="00402670">
        <w:rPr>
          <w:szCs w:val="28"/>
        </w:rPr>
        <w:t>: пособие / А.Ю. Дудчик, И.</w:t>
      </w:r>
      <w:r w:rsidRPr="00FA2A4F">
        <w:rPr>
          <w:szCs w:val="28"/>
        </w:rPr>
        <w:t>М. Клецкова. – Минск: БГУ, 2015. – 186 с.</w:t>
      </w:r>
    </w:p>
    <w:p w14:paraId="140B8292" w14:textId="34C57D7F" w:rsidR="005A0014" w:rsidRPr="00FA2A4F" w:rsidDel="005A0014" w:rsidRDefault="005A0014" w:rsidP="000B016B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A2A4F">
        <w:rPr>
          <w:rFonts w:ascii="Times New Roman" w:hAnsi="Times New Roman" w:cs="Times New Roman" w:hint="eastAsia"/>
          <w:bCs/>
          <w:color w:val="000000" w:themeColor="text1"/>
          <w:sz w:val="28"/>
          <w:szCs w:val="28"/>
        </w:rPr>
        <w:t>Культурология</w:t>
      </w:r>
      <w:r w:rsidRPr="00FA2A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 w:rsidRPr="00FA2A4F">
        <w:rPr>
          <w:rFonts w:ascii="Times New Roman" w:hAnsi="Times New Roman" w:cs="Times New Roman" w:hint="eastAsia"/>
          <w:bCs/>
          <w:color w:val="000000" w:themeColor="text1"/>
          <w:sz w:val="28"/>
          <w:szCs w:val="28"/>
        </w:rPr>
        <w:t>Учебник</w:t>
      </w:r>
      <w:r w:rsidRPr="00FA2A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/ </w:t>
      </w:r>
      <w:r w:rsidRPr="00FA2A4F">
        <w:rPr>
          <w:rFonts w:ascii="Times New Roman" w:hAnsi="Times New Roman" w:cs="Times New Roman" w:hint="eastAsia"/>
          <w:bCs/>
          <w:color w:val="000000" w:themeColor="text1"/>
          <w:sz w:val="28"/>
          <w:szCs w:val="28"/>
        </w:rPr>
        <w:t>Под</w:t>
      </w:r>
      <w:r w:rsidRPr="00FA2A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A4F">
        <w:rPr>
          <w:rFonts w:ascii="Times New Roman" w:hAnsi="Times New Roman" w:cs="Times New Roman" w:hint="eastAsia"/>
          <w:bCs/>
          <w:color w:val="000000" w:themeColor="text1"/>
          <w:sz w:val="28"/>
          <w:szCs w:val="28"/>
        </w:rPr>
        <w:t>ред</w:t>
      </w:r>
      <w:r w:rsidRPr="00FA2A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Pr="00FA2A4F">
        <w:rPr>
          <w:rFonts w:ascii="Times New Roman" w:hAnsi="Times New Roman" w:cs="Times New Roman" w:hint="eastAsia"/>
          <w:bCs/>
          <w:color w:val="000000" w:themeColor="text1"/>
          <w:sz w:val="28"/>
          <w:szCs w:val="28"/>
        </w:rPr>
        <w:t>Ю</w:t>
      </w:r>
      <w:r w:rsidRPr="00FA2A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FA2A4F">
        <w:rPr>
          <w:rFonts w:ascii="Times New Roman" w:hAnsi="Times New Roman" w:cs="Times New Roman" w:hint="eastAsia"/>
          <w:bCs/>
          <w:color w:val="000000" w:themeColor="text1"/>
          <w:sz w:val="28"/>
          <w:szCs w:val="28"/>
        </w:rPr>
        <w:t>Н</w:t>
      </w:r>
      <w:r w:rsidRPr="00FA2A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Pr="00FA2A4F">
        <w:rPr>
          <w:rFonts w:ascii="Times New Roman" w:hAnsi="Times New Roman" w:cs="Times New Roman" w:hint="eastAsia"/>
          <w:bCs/>
          <w:color w:val="000000" w:themeColor="text1"/>
          <w:sz w:val="28"/>
          <w:szCs w:val="28"/>
        </w:rPr>
        <w:t>Солонина</w:t>
      </w:r>
      <w:r w:rsidRPr="00FA2A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Pr="00FA2A4F">
        <w:rPr>
          <w:rFonts w:ascii="Times New Roman" w:hAnsi="Times New Roman" w:cs="Times New Roman" w:hint="eastAsia"/>
          <w:bCs/>
          <w:color w:val="000000" w:themeColor="text1"/>
          <w:sz w:val="28"/>
          <w:szCs w:val="28"/>
        </w:rPr>
        <w:t>М</w:t>
      </w:r>
      <w:r w:rsidRPr="00FA2A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FA2A4F">
        <w:rPr>
          <w:rFonts w:ascii="Times New Roman" w:hAnsi="Times New Roman" w:cs="Times New Roman" w:hint="eastAsia"/>
          <w:bCs/>
          <w:color w:val="000000" w:themeColor="text1"/>
          <w:sz w:val="28"/>
          <w:szCs w:val="28"/>
        </w:rPr>
        <w:t>С</w:t>
      </w:r>
      <w:r w:rsidRPr="00FA2A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Pr="00FA2A4F">
        <w:rPr>
          <w:rFonts w:ascii="Times New Roman" w:hAnsi="Times New Roman" w:cs="Times New Roman" w:hint="eastAsia"/>
          <w:bCs/>
          <w:color w:val="000000" w:themeColor="text1"/>
          <w:sz w:val="28"/>
          <w:szCs w:val="28"/>
        </w:rPr>
        <w:t>Кагана</w:t>
      </w:r>
      <w:r w:rsidRPr="00FA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 w:rsidR="0040267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–</w:t>
      </w:r>
      <w:r w:rsidRPr="00FA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696C4F" w:rsidRPr="00EC3391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r w:rsidRPr="00FA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FA2A4F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Высшее</w:t>
      </w:r>
      <w:r w:rsidRPr="00FA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A2A4F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образование</w:t>
      </w:r>
      <w:r w:rsidRPr="00FA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2007. </w:t>
      </w:r>
      <w:r w:rsidR="00402670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–</w:t>
      </w:r>
      <w:r w:rsidRPr="00FA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566 </w:t>
      </w:r>
      <w:r w:rsidRPr="00FA2A4F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с</w:t>
      </w:r>
      <w:r w:rsidRPr="00FA2A4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</w:p>
    <w:p w14:paraId="189CDAE1" w14:textId="1A5D9A91" w:rsidR="005A0014" w:rsidRPr="00FA2A4F" w:rsidRDefault="005A0014" w:rsidP="000B016B">
      <w:pPr>
        <w:pStyle w:val="aff"/>
        <w:numPr>
          <w:ilvl w:val="0"/>
          <w:numId w:val="50"/>
        </w:numPr>
        <w:tabs>
          <w:tab w:val="left" w:pos="851"/>
        </w:tabs>
        <w:ind w:left="0" w:firstLine="709"/>
        <w:jc w:val="both"/>
        <w:rPr>
          <w:bCs/>
          <w:iCs/>
          <w:color w:val="000000" w:themeColor="text1"/>
          <w:szCs w:val="28"/>
        </w:rPr>
      </w:pPr>
      <w:r w:rsidRPr="00FA2A4F">
        <w:rPr>
          <w:bCs/>
          <w:iCs/>
          <w:szCs w:val="28"/>
        </w:rPr>
        <w:t xml:space="preserve">Культурология: учебник / </w:t>
      </w:r>
      <w:r w:rsidR="00402670">
        <w:rPr>
          <w:bCs/>
          <w:iCs/>
          <w:szCs w:val="28"/>
        </w:rPr>
        <w:t>А.</w:t>
      </w:r>
      <w:r w:rsidR="004A0B8A" w:rsidRPr="00FA2A4F">
        <w:rPr>
          <w:bCs/>
          <w:iCs/>
          <w:szCs w:val="28"/>
        </w:rPr>
        <w:t>М.</w:t>
      </w:r>
      <w:r w:rsidR="004A0B8A">
        <w:rPr>
          <w:bCs/>
          <w:iCs/>
          <w:szCs w:val="28"/>
        </w:rPr>
        <w:t xml:space="preserve"> </w:t>
      </w:r>
      <w:r w:rsidRPr="00FA2A4F">
        <w:rPr>
          <w:bCs/>
          <w:iCs/>
          <w:szCs w:val="28"/>
        </w:rPr>
        <w:t xml:space="preserve">Руденко, </w:t>
      </w:r>
      <w:r w:rsidR="00402670">
        <w:rPr>
          <w:bCs/>
          <w:iCs/>
          <w:szCs w:val="28"/>
        </w:rPr>
        <w:t>С.</w:t>
      </w:r>
      <w:r w:rsidR="004A0B8A" w:rsidRPr="00FA2A4F">
        <w:rPr>
          <w:bCs/>
          <w:iCs/>
          <w:szCs w:val="28"/>
        </w:rPr>
        <w:t>И.</w:t>
      </w:r>
      <w:r w:rsidR="004A0B8A">
        <w:rPr>
          <w:bCs/>
          <w:iCs/>
          <w:szCs w:val="28"/>
        </w:rPr>
        <w:t xml:space="preserve"> </w:t>
      </w:r>
      <w:r w:rsidRPr="00FA2A4F">
        <w:rPr>
          <w:bCs/>
          <w:iCs/>
          <w:szCs w:val="28"/>
        </w:rPr>
        <w:t xml:space="preserve">Самыгин, </w:t>
      </w:r>
      <w:r w:rsidR="00402670">
        <w:rPr>
          <w:bCs/>
          <w:iCs/>
          <w:color w:val="000000" w:themeColor="text1"/>
          <w:szCs w:val="28"/>
        </w:rPr>
        <w:t>М.</w:t>
      </w:r>
      <w:r w:rsidR="004A0B8A" w:rsidRPr="00FA2A4F">
        <w:rPr>
          <w:bCs/>
          <w:iCs/>
          <w:color w:val="000000" w:themeColor="text1"/>
          <w:szCs w:val="28"/>
        </w:rPr>
        <w:t>М.</w:t>
      </w:r>
      <w:r w:rsidR="004A0B8A">
        <w:rPr>
          <w:bCs/>
          <w:iCs/>
          <w:color w:val="000000" w:themeColor="text1"/>
          <w:szCs w:val="28"/>
        </w:rPr>
        <w:t> </w:t>
      </w:r>
      <w:r w:rsidRPr="00FA2A4F">
        <w:rPr>
          <w:bCs/>
          <w:iCs/>
          <w:szCs w:val="28"/>
        </w:rPr>
        <w:t xml:space="preserve">Шубина </w:t>
      </w:r>
      <w:r w:rsidRPr="00FA2A4F">
        <w:rPr>
          <w:bCs/>
          <w:iCs/>
          <w:color w:val="000000" w:themeColor="text1"/>
          <w:szCs w:val="28"/>
        </w:rPr>
        <w:t>[и др.]</w:t>
      </w:r>
      <w:r w:rsidR="00402670">
        <w:rPr>
          <w:bCs/>
          <w:iCs/>
          <w:color w:val="000000" w:themeColor="text1"/>
          <w:szCs w:val="28"/>
        </w:rPr>
        <w:t>; под ред. А.</w:t>
      </w:r>
      <w:r w:rsidRPr="00FA2A4F">
        <w:rPr>
          <w:bCs/>
          <w:iCs/>
          <w:color w:val="000000" w:themeColor="text1"/>
          <w:szCs w:val="28"/>
        </w:rPr>
        <w:t>М. Руденко. – Москва: РИОР: ИНФРА-М, 2024.</w:t>
      </w:r>
      <w:r w:rsidR="00402670">
        <w:rPr>
          <w:bCs/>
          <w:iCs/>
          <w:color w:val="000000" w:themeColor="text1"/>
          <w:szCs w:val="28"/>
        </w:rPr>
        <w:t> </w:t>
      </w:r>
      <w:r w:rsidRPr="00FA2A4F">
        <w:rPr>
          <w:bCs/>
          <w:iCs/>
          <w:color w:val="000000" w:themeColor="text1"/>
          <w:szCs w:val="28"/>
        </w:rPr>
        <w:t>– 336 с.</w:t>
      </w:r>
    </w:p>
    <w:p w14:paraId="5485BA49" w14:textId="26AB611E" w:rsidR="005A0014" w:rsidRPr="00FA2A4F" w:rsidRDefault="005A0014" w:rsidP="000B016B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A4F">
        <w:rPr>
          <w:rFonts w:ascii="Times New Roman" w:hAnsi="Times New Roman" w:cs="Times New Roman"/>
          <w:color w:val="000000"/>
          <w:sz w:val="28"/>
          <w:szCs w:val="28"/>
        </w:rPr>
        <w:t>Культурология: учебн</w:t>
      </w:r>
      <w:r w:rsidR="00402670">
        <w:rPr>
          <w:rFonts w:ascii="Times New Roman" w:hAnsi="Times New Roman" w:cs="Times New Roman"/>
          <w:color w:val="000000"/>
          <w:sz w:val="28"/>
          <w:szCs w:val="28"/>
        </w:rPr>
        <w:t>ик для вузов / под редакцией А.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>С.</w:t>
      </w:r>
      <w:r w:rsidR="004A0B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402670">
        <w:rPr>
          <w:rFonts w:ascii="Times New Roman" w:hAnsi="Times New Roman" w:cs="Times New Roman"/>
          <w:color w:val="000000"/>
          <w:sz w:val="28"/>
          <w:szCs w:val="28"/>
        </w:rPr>
        <w:t>амонтова. </w:t>
      </w:r>
      <w:r w:rsidR="00FA2A4F" w:rsidRPr="00FA2A4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 xml:space="preserve"> 2-е изд., испр. И доп. </w:t>
      </w:r>
      <w:r w:rsidR="0040267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 xml:space="preserve"> Мос</w:t>
      </w:r>
      <w:r w:rsidR="00402670">
        <w:rPr>
          <w:rFonts w:ascii="Times New Roman" w:hAnsi="Times New Roman" w:cs="Times New Roman"/>
          <w:color w:val="000000"/>
          <w:sz w:val="28"/>
          <w:szCs w:val="28"/>
        </w:rPr>
        <w:t>ква</w:t>
      </w:r>
      <w:r w:rsidR="004A0B8A">
        <w:rPr>
          <w:rFonts w:ascii="Times New Roman" w:hAnsi="Times New Roman" w:cs="Times New Roman"/>
          <w:color w:val="000000"/>
          <w:sz w:val="28"/>
          <w:szCs w:val="28"/>
        </w:rPr>
        <w:t>: Издательство Юрайт, 2025. </w:t>
      </w:r>
      <w:r w:rsidR="00FA2A4F" w:rsidRPr="00FA2A4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A2A4F">
        <w:rPr>
          <w:rFonts w:ascii="Times New Roman" w:hAnsi="Times New Roman" w:cs="Times New Roman"/>
          <w:color w:val="000000"/>
          <w:sz w:val="28"/>
          <w:szCs w:val="28"/>
        </w:rPr>
        <w:t xml:space="preserve"> 307 с. </w:t>
      </w:r>
    </w:p>
    <w:p w14:paraId="2948667A" w14:textId="25A529AB" w:rsidR="005A0014" w:rsidRPr="0075284C" w:rsidRDefault="005A0014" w:rsidP="000B016B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84C">
        <w:rPr>
          <w:rFonts w:ascii="Times New Roman" w:hAnsi="Times New Roman" w:cs="Times New Roman"/>
          <w:color w:val="000000"/>
          <w:sz w:val="28"/>
          <w:szCs w:val="28"/>
        </w:rPr>
        <w:t>Кул</w:t>
      </w:r>
      <w:r w:rsidR="00402670">
        <w:rPr>
          <w:rFonts w:ascii="Times New Roman" w:hAnsi="Times New Roman" w:cs="Times New Roman"/>
          <w:color w:val="000000"/>
          <w:sz w:val="28"/>
          <w:szCs w:val="28"/>
        </w:rPr>
        <w:t>ьтурология</w:t>
      </w:r>
      <w:r w:rsidRPr="0075284C">
        <w:rPr>
          <w:rFonts w:ascii="Times New Roman" w:hAnsi="Times New Roman" w:cs="Times New Roman"/>
          <w:color w:val="000000"/>
          <w:sz w:val="28"/>
          <w:szCs w:val="28"/>
        </w:rPr>
        <w:t>: учебн</w:t>
      </w:r>
      <w:r w:rsidR="00402670">
        <w:rPr>
          <w:rFonts w:ascii="Times New Roman" w:hAnsi="Times New Roman" w:cs="Times New Roman"/>
          <w:color w:val="000000"/>
          <w:sz w:val="28"/>
          <w:szCs w:val="28"/>
        </w:rPr>
        <w:t>ик для вузов / под редакцией Ю.</w:t>
      </w:r>
      <w:r w:rsidRPr="0075284C">
        <w:rPr>
          <w:rFonts w:ascii="Times New Roman" w:hAnsi="Times New Roman" w:cs="Times New Roman"/>
          <w:color w:val="000000"/>
          <w:sz w:val="28"/>
          <w:szCs w:val="28"/>
        </w:rPr>
        <w:t>Н.</w:t>
      </w:r>
      <w:r w:rsidR="004A0B8A" w:rsidRPr="0075284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284C">
        <w:rPr>
          <w:rFonts w:ascii="Times New Roman" w:hAnsi="Times New Roman" w:cs="Times New Roman"/>
          <w:color w:val="000000"/>
          <w:sz w:val="28"/>
          <w:szCs w:val="28"/>
        </w:rPr>
        <w:t>Солонина.</w:t>
      </w:r>
      <w:r w:rsidR="0040267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A2A4F" w:rsidRPr="0075284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528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2670">
        <w:rPr>
          <w:rFonts w:ascii="Times New Roman" w:hAnsi="Times New Roman" w:cs="Times New Roman"/>
          <w:color w:val="000000"/>
          <w:sz w:val="28"/>
          <w:szCs w:val="28"/>
        </w:rPr>
        <w:t>3-е изд., испр. И доп. – Москва</w:t>
      </w:r>
      <w:r w:rsidRPr="0075284C">
        <w:rPr>
          <w:rFonts w:ascii="Times New Roman" w:hAnsi="Times New Roman" w:cs="Times New Roman"/>
          <w:color w:val="000000"/>
          <w:sz w:val="28"/>
          <w:szCs w:val="28"/>
        </w:rPr>
        <w:t>: Издательство Юрайт, 2025.</w:t>
      </w:r>
      <w:r w:rsidR="004A0B8A" w:rsidRPr="0075284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A2A4F" w:rsidRPr="0075284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5284C">
        <w:rPr>
          <w:rFonts w:ascii="Times New Roman" w:hAnsi="Times New Roman" w:cs="Times New Roman"/>
          <w:color w:val="000000"/>
          <w:sz w:val="28"/>
          <w:szCs w:val="28"/>
        </w:rPr>
        <w:t xml:space="preserve"> 503 с. </w:t>
      </w:r>
    </w:p>
    <w:p w14:paraId="7EA222EF" w14:textId="24C49AA9" w:rsidR="00FA2A4F" w:rsidRPr="0075284C" w:rsidRDefault="005A0014" w:rsidP="000B016B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</w:rPr>
        <w:t>Культурология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</w:rPr>
        <w:t>учебное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</w:rPr>
        <w:t>пособие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 / </w:t>
      </w: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под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редакцией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С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А</w:t>
      </w:r>
      <w:r w:rsidR="004A0B8A"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 </w:t>
      </w: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Хмелевской</w:t>
      </w:r>
      <w:r w:rsidR="004A0B8A"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 </w:t>
      </w:r>
      <w:r w:rsidR="00FA2A4F"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–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3-</w:t>
      </w: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е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эл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изд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 w:rsidR="00FA2A4F"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–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Москва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ПЕР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СЭ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Ай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Пи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Ар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5284C">
        <w:rPr>
          <w:rFonts w:ascii="Times New Roman" w:hAnsi="Times New Roman" w:cs="Times New Roman" w:hint="eastAsia"/>
          <w:bCs/>
          <w:color w:val="000000" w:themeColor="text1"/>
          <w:sz w:val="28"/>
          <w:szCs w:val="28"/>
          <w:shd w:val="clear" w:color="auto" w:fill="FFFFFF"/>
        </w:rPr>
        <w:t>Медиа</w:t>
      </w:r>
      <w:r w:rsidRPr="007528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 2024.</w:t>
      </w:r>
    </w:p>
    <w:p w14:paraId="42FE5FD8" w14:textId="2DEBCB68" w:rsidR="00FA2A4F" w:rsidRPr="0075284C" w:rsidRDefault="00FA2A4F" w:rsidP="000B016B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5284C">
        <w:rPr>
          <w:rFonts w:ascii="Times New Roman" w:hAnsi="Times New Roman" w:cs="Times New Roman"/>
          <w:color w:val="000000" w:themeColor="text1"/>
          <w:sz w:val="28"/>
          <w:szCs w:val="28"/>
        </w:rPr>
        <w:t>Кун, Н.А. Легенды</w:t>
      </w:r>
      <w:r w:rsidR="004026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528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4026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5284C">
        <w:rPr>
          <w:rFonts w:ascii="Times New Roman" w:hAnsi="Times New Roman" w:cs="Times New Roman"/>
          <w:color w:val="000000" w:themeColor="text1"/>
          <w:sz w:val="28"/>
          <w:szCs w:val="28"/>
        </w:rPr>
        <w:t>мифы Древней Греции</w:t>
      </w:r>
      <w:r w:rsidR="004026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28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</w:t>
      </w:r>
      <w:r w:rsidR="004026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5284C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7528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75284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528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Pr="0075284C">
        <w:rPr>
          <w:rFonts w:ascii="Times New Roman" w:hAnsi="Times New Roman" w:cs="Times New Roman"/>
          <w:color w:val="000000" w:themeColor="text1"/>
          <w:sz w:val="28"/>
          <w:szCs w:val="28"/>
        </w:rPr>
        <w:t>Кун</w:t>
      </w:r>
      <w:r w:rsidRPr="007528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–</w:t>
      </w:r>
      <w:r w:rsidR="004026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5284C">
        <w:rPr>
          <w:rFonts w:ascii="Times New Roman" w:hAnsi="Times New Roman" w:cs="Times New Roman"/>
          <w:color w:val="000000" w:themeColor="text1"/>
          <w:sz w:val="28"/>
          <w:szCs w:val="28"/>
        </w:rPr>
        <w:t>Минск</w:t>
      </w:r>
      <w:r w:rsidRPr="007528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Народная асвета, </w:t>
      </w:r>
      <w:r w:rsidRPr="0075284C">
        <w:rPr>
          <w:rFonts w:ascii="Times New Roman" w:hAnsi="Times New Roman" w:cs="Times New Roman"/>
          <w:color w:val="000000" w:themeColor="text1"/>
          <w:sz w:val="28"/>
          <w:szCs w:val="28"/>
        </w:rPr>
        <w:t>1989</w:t>
      </w:r>
      <w:r w:rsidRPr="007528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– 461с.</w:t>
      </w:r>
    </w:p>
    <w:p w14:paraId="5FD81755" w14:textId="12A44C6E" w:rsidR="00A45B6C" w:rsidRPr="0075284C" w:rsidRDefault="00A45B6C" w:rsidP="000B016B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84C">
        <w:rPr>
          <w:rFonts w:ascii="Times New Roman" w:hAnsi="Times New Roman" w:cs="Times New Roman"/>
          <w:color w:val="000000"/>
          <w:sz w:val="28"/>
          <w:szCs w:val="28"/>
        </w:rPr>
        <w:t xml:space="preserve">Куренной, В. Сила слабых связей. Горожанин и право на одиночество / В. Куренной // Горожанин: что мы знаем о жителе большого города? / ред.-сост. И. Фурман. – </w:t>
      </w:r>
      <w:r w:rsidR="00696C4F" w:rsidRPr="00EC3391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r w:rsidR="00402670">
        <w:rPr>
          <w:rFonts w:ascii="Times New Roman" w:hAnsi="Times New Roman" w:cs="Times New Roman"/>
          <w:color w:val="000000"/>
          <w:sz w:val="28"/>
          <w:szCs w:val="28"/>
        </w:rPr>
        <w:t>, 2017. – C. 16-</w:t>
      </w:r>
      <w:r w:rsidRPr="0075284C">
        <w:rPr>
          <w:rFonts w:ascii="Times New Roman" w:hAnsi="Times New Roman" w:cs="Times New Roman"/>
          <w:color w:val="000000"/>
          <w:sz w:val="28"/>
          <w:szCs w:val="28"/>
        </w:rPr>
        <w:t>29.</w:t>
      </w:r>
    </w:p>
    <w:p w14:paraId="78F7284B" w14:textId="4BCA3DF4" w:rsidR="00A45B6C" w:rsidRPr="0075284C" w:rsidRDefault="00A45B6C" w:rsidP="000B016B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84C">
        <w:rPr>
          <w:rFonts w:ascii="Times New Roman" w:hAnsi="Times New Roman" w:cs="Times New Roman"/>
          <w:color w:val="000000"/>
          <w:sz w:val="28"/>
          <w:szCs w:val="28"/>
        </w:rPr>
        <w:t>Лэндри, Ч. Креативный город / Ч. Лэндри</w:t>
      </w:r>
      <w:r w:rsidR="00402670">
        <w:rPr>
          <w:rFonts w:ascii="Times New Roman" w:hAnsi="Times New Roman" w:cs="Times New Roman"/>
          <w:color w:val="000000"/>
          <w:sz w:val="28"/>
          <w:szCs w:val="28"/>
        </w:rPr>
        <w:t>; пер. с англ. В. </w:t>
      </w:r>
      <w:r w:rsidRPr="0075284C">
        <w:rPr>
          <w:rFonts w:ascii="Times New Roman" w:hAnsi="Times New Roman" w:cs="Times New Roman"/>
          <w:color w:val="000000"/>
          <w:sz w:val="28"/>
          <w:szCs w:val="28"/>
        </w:rPr>
        <w:t xml:space="preserve">Гнедовского, М. Хрусталевой. – </w:t>
      </w:r>
      <w:r w:rsidR="00696C4F" w:rsidRPr="00EC3391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r w:rsidRPr="0075284C">
        <w:rPr>
          <w:rFonts w:ascii="Times New Roman" w:hAnsi="Times New Roman" w:cs="Times New Roman"/>
          <w:color w:val="000000"/>
          <w:sz w:val="28"/>
          <w:szCs w:val="28"/>
        </w:rPr>
        <w:t>: Классика-ХХI, 2005. – 397 с.</w:t>
      </w:r>
    </w:p>
    <w:p w14:paraId="24080B5F" w14:textId="3A99BDD7" w:rsidR="00A45B6C" w:rsidRPr="0075284C" w:rsidDel="005A0014" w:rsidRDefault="00402670" w:rsidP="000B016B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Люббе, Г.</w:t>
      </w:r>
      <w:r w:rsidR="00A45B6C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ногу со временем: сок</w:t>
      </w:r>
      <w:r w:rsidR="004A0B8A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ращенное пребывание в настоящем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/ Пер. С нем. А.Б. Григорьева и В.</w:t>
      </w:r>
      <w:r w:rsidR="00A45B6C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А. К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уренного под науч. ред. В.А. </w:t>
      </w:r>
      <w:r w:rsidR="00A45B6C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Куренного. – </w:t>
      </w:r>
      <w:r w:rsidR="00696C4F" w:rsidRPr="00EC3391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r w:rsidR="00A45B6C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 НИУ ВШЭ, 2016. – 456 с.</w:t>
      </w:r>
      <w:r w:rsidR="00A45B6C" w:rsidRPr="0075284C">
        <w:rPr>
          <w:sz w:val="28"/>
          <w:szCs w:val="28"/>
        </w:rPr>
        <w:t> </w:t>
      </w:r>
    </w:p>
    <w:p w14:paraId="079AD45A" w14:textId="665C10D1" w:rsidR="005A0014" w:rsidRPr="0075284C" w:rsidRDefault="00402670" w:rsidP="0075284C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Мацевич-Духан, И.</w:t>
      </w:r>
      <w:r w:rsidR="005A0014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Я. Конц</w:t>
      </w:r>
      <w:r w:rsidR="000378C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епция креативной индустрии / И.</w:t>
      </w:r>
      <w:r w:rsidR="005A0014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Я. Мацевич-Духан. – Минск: ГИУСТ БГУ, 2018. – 232 с.</w:t>
      </w:r>
    </w:p>
    <w:p w14:paraId="59D134C5" w14:textId="0389B06B" w:rsidR="005A0014" w:rsidRPr="0075284C" w:rsidRDefault="005A0014" w:rsidP="0075284C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Мацевич,</w:t>
      </w:r>
      <w:r w:rsidR="004A0B8A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И.Я. Культурный ка</w:t>
      </w:r>
      <w:r w:rsidR="000378C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питал устойчивого развития / И.</w:t>
      </w:r>
      <w:r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Я. Мацевич // Философия и социальны</w:t>
      </w:r>
      <w:r w:rsidR="0040267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е науки. – 2008. – № 3. – С. 40-</w:t>
      </w:r>
      <w:r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43.</w:t>
      </w:r>
    </w:p>
    <w:p w14:paraId="09A24E8D" w14:textId="6C14BF57" w:rsidR="005A0014" w:rsidRPr="0075284C" w:rsidRDefault="00402670" w:rsidP="0075284C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Нестерова, О.</w:t>
      </w:r>
      <w:r w:rsidR="005A0014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А. Культурология, история культуры. Практикум: учебное пособие для вузов, для студентов, обучающихся по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гуманитарным направлениям / О.</w:t>
      </w:r>
      <w:r w:rsidR="005A0014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А. Нестерова. – 2-е изд., испр. и доп. –</w:t>
      </w:r>
      <w:r w:rsidR="004A0B8A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Москва: Юрайт, 2023. </w:t>
      </w:r>
      <w:r w:rsidR="005A0014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319 с.</w:t>
      </w:r>
    </w:p>
    <w:p w14:paraId="34B1D9E4" w14:textId="5BE6EAAF" w:rsidR="00E2089A" w:rsidRPr="0075284C" w:rsidRDefault="00E2089A" w:rsidP="00E2089A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 Государственной программе «Культурное пространство» </w:t>
      </w:r>
      <w:r w:rsidR="0040267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2026</w:t>
      </w:r>
      <w:r w:rsidR="0040267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2030 годы: постановление Совета Министров Респ. Беларусь от 30 дек. 2025 г. № 800 // Национальный правовой Интернет-портал Республики Беларусь. – URL: </w:t>
      </w:r>
      <w:hyperlink r:id="rId8" w:history="1">
        <w:r w:rsidRPr="0075284C">
          <w:rPr>
            <w:rFonts w:ascii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https://pravo.by/document/?guid=12551&amp;p0=C22500800</w:t>
        </w:r>
      </w:hyperlink>
      <w:r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587A24A8" w14:textId="27EAEAC3" w:rsidR="00A36022" w:rsidRPr="0075284C" w:rsidRDefault="003B49CD" w:rsidP="0075284C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Основы иде</w:t>
      </w:r>
      <w:r w:rsidR="0040267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ологии белорусского государства</w:t>
      </w:r>
      <w:r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 утв.</w:t>
      </w:r>
      <w:r w:rsidR="00A36022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Директивой Президента </w:t>
      </w:r>
      <w:r w:rsidR="008D0C9D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Респ. Беларусь от 9 апр. 2025 г.</w:t>
      </w:r>
      <w:r w:rsidR="00A36022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// Национальный правовой Интернет-портал Республики Беларусь. – URL: </w:t>
      </w:r>
      <w:r w:rsidR="008D0C9D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https://pravo.by/document/?guid=3871&amp;p0=P02500012</w:t>
      </w:r>
    </w:p>
    <w:p w14:paraId="12108FB8" w14:textId="060F3DA6" w:rsidR="004A0B8A" w:rsidRPr="0075284C" w:rsidRDefault="00402670" w:rsidP="0075284C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Смолік, А.</w:t>
      </w:r>
      <w:r w:rsidR="005A0014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І. Культуралогія. Раздел 1. Тэорыя культуры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 вучэб.-метад. комплекс / А.І. Смолік, Л.К. Кухто, С.</w:t>
      </w:r>
      <w:r w:rsidR="005A0014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Л.</w:t>
      </w:r>
      <w:r w:rsidR="004A0B8A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Шпарло ; М-ва культуры РБ, УА «</w:t>
      </w:r>
      <w:r w:rsidR="005A0014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Бел. дзярж. ун-т культу</w:t>
      </w:r>
      <w:r w:rsidR="004A0B8A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ры і мастацтваў»</w:t>
      </w:r>
      <w:r w:rsidR="005A0014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 – Мінск: БДУКМ, 2017. – 342 с.</w:t>
      </w:r>
    </w:p>
    <w:p w14:paraId="0525DB21" w14:textId="27A34628" w:rsidR="004A0B8A" w:rsidRPr="0075284C" w:rsidRDefault="00402670" w:rsidP="0075284C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Снапковская, С.</w:t>
      </w:r>
      <w:r w:rsidR="004A0B8A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В. Культурная безопасность: исторические и теоретико-методологические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основы / С.В. Снапковская, А.</w:t>
      </w:r>
      <w:r w:rsidR="004A0B8A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А.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Касперук, В.А. Максимович, Т.</w:t>
      </w:r>
      <w:r w:rsidR="004A0B8A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С. Супранко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ва, М.И. Веренич. – Минск: </w:t>
      </w:r>
      <w:r w:rsidR="004A0B8A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БГУ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 w:rsidR="004A0B8A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2023. – 246 с. </w:t>
      </w:r>
    </w:p>
    <w:p w14:paraId="6F26E1C7" w14:textId="66A8E102" w:rsidR="005A0014" w:rsidRPr="0075284C" w:rsidRDefault="00402670" w:rsidP="0075284C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Снапкоўская, С.</w:t>
      </w:r>
      <w:r w:rsidR="005A0014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В. Пераемнасць і наватарства ў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святле адукацыі і культуры / С.</w:t>
      </w:r>
      <w:r w:rsidR="005A0014"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В. Снапкоўская; БДУ. – Мінск: БДУ, 2020. – 280 с.</w:t>
      </w:r>
    </w:p>
    <w:p w14:paraId="41B07066" w14:textId="16513262" w:rsidR="005A0014" w:rsidRPr="0075284C" w:rsidRDefault="005A0014" w:rsidP="0075284C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Теория культуры: учебное пособие для вузов, для студентов, обучающихся гуманитарным направлениям: в 2 ч. / под ред. С.</w:t>
      </w:r>
      <w:r w:rsidR="000378C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Н. Иконниковой, В.</w:t>
      </w:r>
      <w:r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П. Большакова. – </w:t>
      </w:r>
      <w:r w:rsidR="000378C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2-е изд., испр. и доп. – Москва</w:t>
      </w:r>
      <w:r w:rsidRPr="0075284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 Юрайт, 2023.</w:t>
      </w:r>
      <w:r w:rsidRPr="0075284C" w:rsidDel="005A00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28D4E27B" w14:textId="1C5FB89B" w:rsidR="005A0014" w:rsidRPr="0075284C" w:rsidRDefault="005A0014" w:rsidP="000B016B">
      <w:pPr>
        <w:widowControl/>
        <w:numPr>
          <w:ilvl w:val="0"/>
          <w:numId w:val="5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84C">
        <w:rPr>
          <w:rFonts w:ascii="Times New Roman" w:hAnsi="Times New Roman" w:cs="Times New Roman"/>
          <w:sz w:val="28"/>
          <w:szCs w:val="28"/>
        </w:rPr>
        <w:t>Тросби, Д. Экономика и культура / Д. Тросби; п</w:t>
      </w:r>
      <w:r w:rsidR="000378C4">
        <w:rPr>
          <w:rFonts w:ascii="Times New Roman" w:hAnsi="Times New Roman" w:cs="Times New Roman"/>
          <w:sz w:val="28"/>
          <w:szCs w:val="28"/>
        </w:rPr>
        <w:t>ер. с англ. И. Кушнаревой. – М.</w:t>
      </w:r>
      <w:r w:rsidRPr="0075284C">
        <w:rPr>
          <w:rFonts w:ascii="Times New Roman" w:hAnsi="Times New Roman" w:cs="Times New Roman"/>
          <w:sz w:val="28"/>
          <w:szCs w:val="28"/>
        </w:rPr>
        <w:t>: Изд. дом Высш. шк. экономики, 2018. – 255 с.</w:t>
      </w:r>
    </w:p>
    <w:p w14:paraId="0A0151F8" w14:textId="313D32AB" w:rsidR="005A0014" w:rsidRPr="00FA2A4F" w:rsidRDefault="005A0014" w:rsidP="000B016B">
      <w:pPr>
        <w:widowControl/>
        <w:numPr>
          <w:ilvl w:val="0"/>
          <w:numId w:val="5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  <w:shd w:val="clear" w:color="auto" w:fill="FFFFFF"/>
        </w:rPr>
        <w:t>Хестанов, Р. З. Начало и конец советского проекта культурного фундаментализма</w:t>
      </w:r>
      <w:r w:rsidRPr="00FA2A4F">
        <w:rPr>
          <w:rFonts w:ascii="Times New Roman" w:hAnsi="Times New Roman" w:cs="Times New Roman"/>
          <w:sz w:val="28"/>
          <w:szCs w:val="28"/>
        </w:rPr>
        <w:t xml:space="preserve"> / Р. З. </w:t>
      </w:r>
      <w:r w:rsidRPr="00FA2A4F">
        <w:rPr>
          <w:rFonts w:ascii="Times New Roman" w:hAnsi="Times New Roman" w:cs="Times New Roman"/>
          <w:sz w:val="28"/>
          <w:szCs w:val="28"/>
          <w:shd w:val="clear" w:color="auto" w:fill="FFFFFF"/>
        </w:rPr>
        <w:t>Хестанов, А. С. Сувалко // Социол. обозрение. – 2019. – Т. 18, № 4. – С. 164–185.</w:t>
      </w:r>
    </w:p>
    <w:p w14:paraId="13CD8AA3" w14:textId="32A4D430" w:rsidR="00A45B6C" w:rsidRPr="00FA2A4F" w:rsidRDefault="000378C4" w:rsidP="000B016B">
      <w:pPr>
        <w:pStyle w:val="af0"/>
        <w:widowControl/>
        <w:numPr>
          <w:ilvl w:val="0"/>
          <w:numId w:val="5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Хестанов, Р.</w:t>
      </w:r>
      <w:r w:rsidR="00A45B6C" w:rsidRPr="00FA2A4F">
        <w:rPr>
          <w:rFonts w:ascii="Times New Roman" w:hAnsi="Times New Roman" w:cs="Times New Roman"/>
          <w:color w:val="000000"/>
          <w:sz w:val="28"/>
          <w:szCs w:val="28"/>
        </w:rPr>
        <w:t>З. Креативные инду</w:t>
      </w:r>
      <w:r>
        <w:rPr>
          <w:rFonts w:ascii="Times New Roman" w:hAnsi="Times New Roman" w:cs="Times New Roman"/>
          <w:color w:val="000000"/>
          <w:sz w:val="28"/>
          <w:szCs w:val="28"/>
        </w:rPr>
        <w:t>стрии – модели развития / Р.</w:t>
      </w:r>
      <w:r w:rsidR="00696C4F">
        <w:rPr>
          <w:rFonts w:ascii="Times New Roman" w:hAnsi="Times New Roman" w:cs="Times New Roman"/>
          <w:color w:val="000000"/>
          <w:sz w:val="28"/>
          <w:szCs w:val="28"/>
        </w:rPr>
        <w:t>З. </w:t>
      </w:r>
      <w:r w:rsidR="00A45B6C" w:rsidRPr="00FA2A4F">
        <w:rPr>
          <w:rFonts w:ascii="Times New Roman" w:hAnsi="Times New Roman" w:cs="Times New Roman"/>
          <w:color w:val="000000"/>
          <w:sz w:val="28"/>
          <w:szCs w:val="28"/>
        </w:rPr>
        <w:t>Хестанов // Социол. обозрение.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2018. – Т. 17, № 3. – С. 173-</w:t>
      </w:r>
      <w:r w:rsidR="00A45B6C" w:rsidRPr="00FA2A4F">
        <w:rPr>
          <w:rFonts w:ascii="Times New Roman" w:hAnsi="Times New Roman" w:cs="Times New Roman"/>
          <w:color w:val="000000"/>
          <w:sz w:val="28"/>
          <w:szCs w:val="28"/>
        </w:rPr>
        <w:t>196.</w:t>
      </w:r>
    </w:p>
    <w:p w14:paraId="6FB23CEE" w14:textId="0B14533D" w:rsidR="005A0014" w:rsidRPr="00FA2A4F" w:rsidRDefault="005A0014" w:rsidP="000B016B">
      <w:pPr>
        <w:widowControl/>
        <w:numPr>
          <w:ilvl w:val="0"/>
          <w:numId w:val="50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Хоркхаймер, М. Диалектика Про</w:t>
      </w:r>
      <w:r w:rsidR="004A0B8A">
        <w:rPr>
          <w:rFonts w:ascii="Times New Roman" w:hAnsi="Times New Roman" w:cs="Times New Roman"/>
          <w:sz w:val="28"/>
          <w:szCs w:val="28"/>
        </w:rPr>
        <w:t>свещения: философские фрагменты </w:t>
      </w:r>
      <w:r w:rsidRPr="00FA2A4F">
        <w:rPr>
          <w:rFonts w:ascii="Times New Roman" w:hAnsi="Times New Roman" w:cs="Times New Roman"/>
          <w:sz w:val="28"/>
          <w:szCs w:val="28"/>
        </w:rPr>
        <w:t>/ М. Хоркхаймер, Т. Адорно;</w:t>
      </w:r>
      <w:r w:rsidR="000378C4">
        <w:rPr>
          <w:rFonts w:ascii="Times New Roman" w:hAnsi="Times New Roman" w:cs="Times New Roman"/>
          <w:sz w:val="28"/>
          <w:szCs w:val="28"/>
        </w:rPr>
        <w:t xml:space="preserve"> пер. с нем. М. Кузнецова. – М.</w:t>
      </w:r>
      <w:r w:rsidRPr="00FA2A4F">
        <w:rPr>
          <w:rFonts w:ascii="Times New Roman" w:hAnsi="Times New Roman" w:cs="Times New Roman"/>
          <w:sz w:val="28"/>
          <w:szCs w:val="28"/>
        </w:rPr>
        <w:t>:</w:t>
      </w:r>
      <w:r w:rsidR="004A0B8A">
        <w:rPr>
          <w:rFonts w:ascii="Times New Roman" w:hAnsi="Times New Roman" w:cs="Times New Roman"/>
          <w:sz w:val="28"/>
          <w:szCs w:val="28"/>
        </w:rPr>
        <w:t> </w:t>
      </w:r>
      <w:r w:rsidR="000378C4">
        <w:rPr>
          <w:rFonts w:ascii="Times New Roman" w:hAnsi="Times New Roman" w:cs="Times New Roman"/>
          <w:sz w:val="28"/>
          <w:szCs w:val="28"/>
        </w:rPr>
        <w:t>Медиум; СПб.</w:t>
      </w:r>
      <w:r w:rsidRPr="00FA2A4F">
        <w:rPr>
          <w:rFonts w:ascii="Times New Roman" w:hAnsi="Times New Roman" w:cs="Times New Roman"/>
          <w:sz w:val="28"/>
          <w:szCs w:val="28"/>
        </w:rPr>
        <w:t>: Ювента, 1997. – 311 с.</w:t>
      </w:r>
    </w:p>
    <w:bookmarkEnd w:id="2"/>
    <w:p w14:paraId="550C776D" w14:textId="59A33056" w:rsidR="00FA2A4F" w:rsidRDefault="00FA2A4F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E676518" w14:textId="6C92EB5C" w:rsidR="005D38A8" w:rsidRPr="001E68B5" w:rsidRDefault="005D38A8" w:rsidP="005D38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68B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МЕТОДИЧЕСКИЕ РЕКОМЕНДАЦИИ ПО ОРГАНИЗАЦИИ </w:t>
      </w:r>
      <w:r w:rsidRPr="001E68B5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САМОСТОЯТЕЛЬНОЙ РАБОТЫ СТУДЕНТОВ </w:t>
      </w:r>
    </w:p>
    <w:p w14:paraId="5B5C24A7" w14:textId="77777777" w:rsidR="009F3F7A" w:rsidRPr="001327C6" w:rsidRDefault="009F3F7A" w:rsidP="005D38A8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77B44C77" w14:textId="61F37E56" w:rsidR="005D38A8" w:rsidRPr="0069381A" w:rsidRDefault="009F3F7A" w:rsidP="009F3F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69381A">
        <w:rPr>
          <w:rFonts w:ascii="Times New Roman" w:hAnsi="Times New Roman" w:cs="Times New Roman"/>
          <w:bCs/>
          <w:sz w:val="28"/>
          <w:szCs w:val="28"/>
        </w:rPr>
        <w:t>В процессе изучения учебной дисциплины</w:t>
      </w:r>
      <w:r w:rsidR="001E68B5" w:rsidRPr="006938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68B5" w:rsidRPr="0069381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9381A" w:rsidRPr="0069381A">
        <w:rPr>
          <w:rFonts w:ascii="Times New Roman" w:hAnsi="Times New Roman" w:cs="Times New Roman"/>
          <w:bCs/>
          <w:sz w:val="28"/>
          <w:szCs w:val="28"/>
        </w:rPr>
        <w:t>Культурология</w:t>
      </w:r>
      <w:r w:rsidR="001E68B5" w:rsidRPr="0069381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69381A">
        <w:rPr>
          <w:rFonts w:ascii="Times New Roman" w:hAnsi="Times New Roman" w:cs="Times New Roman"/>
          <w:bCs/>
          <w:sz w:val="28"/>
          <w:szCs w:val="28"/>
        </w:rPr>
        <w:t xml:space="preserve"> рекоме</w:t>
      </w:r>
      <w:r w:rsidR="001E68B5" w:rsidRPr="0069381A">
        <w:rPr>
          <w:rFonts w:ascii="Times New Roman" w:hAnsi="Times New Roman" w:cs="Times New Roman"/>
          <w:bCs/>
          <w:sz w:val="28"/>
          <w:szCs w:val="28"/>
        </w:rPr>
        <w:t>н</w:t>
      </w:r>
      <w:r w:rsidRPr="0069381A">
        <w:rPr>
          <w:rFonts w:ascii="Times New Roman" w:hAnsi="Times New Roman" w:cs="Times New Roman"/>
          <w:bCs/>
          <w:sz w:val="28"/>
          <w:szCs w:val="28"/>
        </w:rPr>
        <w:t xml:space="preserve">дуется использовать следующие формы самостоятельной работы: </w:t>
      </w:r>
      <w:r w:rsidR="00A45B6C">
        <w:rPr>
          <w:rFonts w:ascii="Times New Roman" w:hAnsi="Times New Roman" w:cs="Times New Roman"/>
          <w:bCs/>
          <w:sz w:val="28"/>
          <w:szCs w:val="28"/>
        </w:rPr>
        <w:t xml:space="preserve">аналитическое реферирование научной </w:t>
      </w:r>
      <w:r w:rsidRPr="0069381A">
        <w:rPr>
          <w:rFonts w:ascii="Times New Roman" w:hAnsi="Times New Roman" w:cs="Times New Roman"/>
          <w:bCs/>
          <w:sz w:val="28"/>
          <w:szCs w:val="28"/>
        </w:rPr>
        <w:t>литературы</w:t>
      </w:r>
      <w:r w:rsidR="00A45B6C">
        <w:rPr>
          <w:rFonts w:ascii="Times New Roman" w:hAnsi="Times New Roman" w:cs="Times New Roman"/>
          <w:bCs/>
          <w:sz w:val="28"/>
          <w:szCs w:val="28"/>
        </w:rPr>
        <w:t xml:space="preserve"> по темам семинарских занятий</w:t>
      </w:r>
      <w:r w:rsidRPr="0069381A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1E68B5" w:rsidRPr="0069381A">
        <w:rPr>
          <w:rFonts w:ascii="Times New Roman" w:hAnsi="Times New Roman" w:cs="Times New Roman"/>
          <w:bCs/>
          <w:sz w:val="28"/>
          <w:szCs w:val="28"/>
        </w:rPr>
        <w:t>выполнение творческого задания;</w:t>
      </w:r>
      <w:r w:rsidR="00A45B6C">
        <w:rPr>
          <w:rFonts w:ascii="Times New Roman" w:hAnsi="Times New Roman" w:cs="Times New Roman"/>
          <w:bCs/>
          <w:sz w:val="28"/>
          <w:szCs w:val="28"/>
        </w:rPr>
        <w:t xml:space="preserve"> знакомство с произведениями искусства</w:t>
      </w:r>
      <w:r w:rsidR="001E68B5" w:rsidRPr="0069381A">
        <w:rPr>
          <w:rFonts w:ascii="Times New Roman" w:hAnsi="Times New Roman" w:cs="Times New Roman"/>
          <w:bCs/>
          <w:sz w:val="28"/>
          <w:szCs w:val="28"/>
        </w:rPr>
        <w:t>; подготовка эссе</w:t>
      </w:r>
      <w:r w:rsidR="00A45B6C">
        <w:rPr>
          <w:rFonts w:ascii="Times New Roman" w:hAnsi="Times New Roman" w:cs="Times New Roman"/>
          <w:bCs/>
          <w:sz w:val="28"/>
          <w:szCs w:val="28"/>
        </w:rPr>
        <w:t>, рефератов</w:t>
      </w:r>
      <w:r w:rsidR="001E68B5" w:rsidRPr="0069381A">
        <w:rPr>
          <w:rFonts w:ascii="Times New Roman" w:hAnsi="Times New Roman" w:cs="Times New Roman"/>
          <w:bCs/>
          <w:sz w:val="28"/>
          <w:szCs w:val="28"/>
        </w:rPr>
        <w:t xml:space="preserve"> и презентаций по темам</w:t>
      </w:r>
      <w:r w:rsidR="00A45B6C">
        <w:rPr>
          <w:rFonts w:ascii="Times New Roman" w:hAnsi="Times New Roman" w:cs="Times New Roman"/>
          <w:bCs/>
          <w:sz w:val="28"/>
          <w:szCs w:val="28"/>
        </w:rPr>
        <w:t xml:space="preserve"> семинарских</w:t>
      </w:r>
      <w:r w:rsidR="00352B15">
        <w:rPr>
          <w:rFonts w:ascii="Times New Roman" w:hAnsi="Times New Roman" w:cs="Times New Roman"/>
          <w:bCs/>
          <w:sz w:val="28"/>
          <w:szCs w:val="28"/>
        </w:rPr>
        <w:t xml:space="preserve"> (практических)</w:t>
      </w:r>
      <w:r w:rsidR="00A45B6C">
        <w:rPr>
          <w:rFonts w:ascii="Times New Roman" w:hAnsi="Times New Roman" w:cs="Times New Roman"/>
          <w:bCs/>
          <w:sz w:val="28"/>
          <w:szCs w:val="28"/>
        </w:rPr>
        <w:t xml:space="preserve"> занятий</w:t>
      </w:r>
      <w:r w:rsidR="001E68B5" w:rsidRPr="0069381A">
        <w:rPr>
          <w:rFonts w:ascii="Times New Roman" w:hAnsi="Times New Roman" w:cs="Times New Roman"/>
          <w:bCs/>
          <w:sz w:val="28"/>
          <w:szCs w:val="28"/>
        </w:rPr>
        <w:t>.</w:t>
      </w:r>
    </w:p>
    <w:p w14:paraId="2A3D7015" w14:textId="77777777" w:rsidR="005D38A8" w:rsidRPr="0069381A" w:rsidRDefault="005D38A8" w:rsidP="005D38A8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7DCDBBE6" w14:textId="72205296" w:rsidR="005D38A8" w:rsidRDefault="005D38A8" w:rsidP="005D38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68B5">
        <w:rPr>
          <w:rFonts w:ascii="Times New Roman" w:hAnsi="Times New Roman" w:cs="Times New Roman"/>
          <w:b/>
          <w:bCs/>
          <w:sz w:val="28"/>
          <w:szCs w:val="28"/>
        </w:rPr>
        <w:t>РЕКОМЕНДУЕМЫЕ ФОРМЫ И МЕТОДЫ ОБУЧЕНИЯ</w:t>
      </w:r>
    </w:p>
    <w:p w14:paraId="5D0D4A63" w14:textId="77777777" w:rsidR="001E68B5" w:rsidRPr="005D38A8" w:rsidRDefault="001E68B5" w:rsidP="005D38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B5C4E1" w14:textId="51E73520" w:rsidR="00A85562" w:rsidRPr="00A85562" w:rsidRDefault="001E68B5" w:rsidP="00A8556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562">
        <w:rPr>
          <w:rFonts w:ascii="Times New Roman" w:hAnsi="Times New Roman" w:cs="Times New Roman"/>
          <w:bCs/>
          <w:sz w:val="28"/>
          <w:szCs w:val="28"/>
        </w:rPr>
        <w:t>В процессе изучения учебной дисциплины «</w:t>
      </w:r>
      <w:r w:rsidR="00A85562" w:rsidRPr="00A85562">
        <w:rPr>
          <w:rFonts w:ascii="Times New Roman" w:hAnsi="Times New Roman" w:cs="Times New Roman"/>
          <w:bCs/>
          <w:sz w:val="28"/>
          <w:szCs w:val="28"/>
        </w:rPr>
        <w:t>Культурология</w:t>
      </w:r>
      <w:r w:rsidRPr="00A85562">
        <w:rPr>
          <w:rFonts w:ascii="Times New Roman" w:hAnsi="Times New Roman" w:cs="Times New Roman"/>
          <w:bCs/>
          <w:sz w:val="28"/>
          <w:szCs w:val="28"/>
        </w:rPr>
        <w:t xml:space="preserve">» рекомендуется использовать </w:t>
      </w:r>
      <w:r w:rsidR="00A85562" w:rsidRPr="00A85562">
        <w:rPr>
          <w:rFonts w:ascii="Times New Roman" w:hAnsi="Times New Roman" w:cs="Times New Roman"/>
          <w:bCs/>
          <w:sz w:val="28"/>
          <w:szCs w:val="28"/>
        </w:rPr>
        <w:t>практико-ориентированный подход,</w:t>
      </w:r>
      <w:r w:rsidR="00A85562" w:rsidRPr="00A8556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A85562" w:rsidRPr="00A85562">
        <w:rPr>
          <w:rFonts w:ascii="Times New Roman" w:hAnsi="Times New Roman" w:cs="Times New Roman"/>
          <w:bCs/>
          <w:sz w:val="28"/>
          <w:szCs w:val="28"/>
        </w:rPr>
        <w:t>который предполагает: освоение содержани</w:t>
      </w:r>
      <w:r w:rsidR="00511759">
        <w:rPr>
          <w:rFonts w:ascii="Times New Roman" w:hAnsi="Times New Roman" w:cs="Times New Roman"/>
          <w:bCs/>
          <w:sz w:val="28"/>
          <w:szCs w:val="28"/>
        </w:rPr>
        <w:t>я</w:t>
      </w:r>
      <w:r w:rsidR="00A85562" w:rsidRPr="00A85562">
        <w:rPr>
          <w:rFonts w:ascii="Times New Roman" w:hAnsi="Times New Roman" w:cs="Times New Roman"/>
          <w:bCs/>
          <w:sz w:val="28"/>
          <w:szCs w:val="28"/>
        </w:rPr>
        <w:t xml:space="preserve"> образования через решение практических задач; ориентацию на генерирование идей, реализацию групповых студенческих проектов; использование процедур, способов оценивания, фиксирующих сформированность профессиональных компетенций.</w:t>
      </w:r>
    </w:p>
    <w:p w14:paraId="00DBB701" w14:textId="63A012BC" w:rsidR="00A85562" w:rsidRPr="00A85562" w:rsidRDefault="00A85562" w:rsidP="00A8556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562">
        <w:rPr>
          <w:rFonts w:ascii="Times New Roman" w:hAnsi="Times New Roman" w:cs="Times New Roman"/>
          <w:bCs/>
          <w:sz w:val="28"/>
          <w:szCs w:val="28"/>
        </w:rPr>
        <w:t xml:space="preserve">При организации образовательного процесса используется эвристический подход, который предполагает: осуществление студентами личностно-значимых открытий окружающего мира; демонстрацию многообразия решений большинства профессиональных задач и жизненных проблем; творческую самореализацию обучающихся в процессе создания образовательных продуктов; индивидуализацию обучения через возможность самостоятельно ставить цели, </w:t>
      </w:r>
      <w:r w:rsidR="00A45B6C">
        <w:rPr>
          <w:rFonts w:ascii="Times New Roman" w:hAnsi="Times New Roman" w:cs="Times New Roman"/>
          <w:bCs/>
          <w:sz w:val="28"/>
          <w:szCs w:val="28"/>
        </w:rPr>
        <w:t xml:space="preserve">критическое осмысление </w:t>
      </w:r>
      <w:r w:rsidRPr="00A85562">
        <w:rPr>
          <w:rFonts w:ascii="Times New Roman" w:hAnsi="Times New Roman" w:cs="Times New Roman"/>
          <w:bCs/>
          <w:sz w:val="28"/>
          <w:szCs w:val="28"/>
        </w:rPr>
        <w:t>собственной образовательной деятельности.</w:t>
      </w:r>
    </w:p>
    <w:p w14:paraId="4D0CA463" w14:textId="00C659CF" w:rsidR="00A85562" w:rsidRPr="00A85562" w:rsidRDefault="00A85562" w:rsidP="00A8556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562">
        <w:rPr>
          <w:rFonts w:ascii="Times New Roman" w:hAnsi="Times New Roman" w:cs="Times New Roman"/>
          <w:bCs/>
          <w:sz w:val="28"/>
          <w:szCs w:val="28"/>
        </w:rPr>
        <w:t>При проведении выборочных опросов на лекциях рекомендуется использовать метод учебной дискуссии,</w:t>
      </w:r>
      <w:r w:rsidRPr="000378C4">
        <w:rPr>
          <w:rFonts w:ascii="Times New Roman" w:hAnsi="Times New Roman" w:cs="Times New Roman"/>
          <w:bCs/>
          <w:sz w:val="28"/>
          <w:szCs w:val="28"/>
        </w:rPr>
        <w:t xml:space="preserve"> который п</w:t>
      </w:r>
      <w:r w:rsidRPr="00A85562">
        <w:rPr>
          <w:rFonts w:ascii="Times New Roman" w:hAnsi="Times New Roman" w:cs="Times New Roman"/>
          <w:bCs/>
          <w:sz w:val="28"/>
          <w:szCs w:val="28"/>
        </w:rPr>
        <w:t xml:space="preserve">редполагает участие студентов в целенаправленном обмене мнениями, идеями для предъявления и/или согласования существующих позиций по определенной проблеме. Использование метода обеспечивает </w:t>
      </w:r>
      <w:r w:rsidR="00A45B6C">
        <w:rPr>
          <w:rFonts w:ascii="Times New Roman" w:hAnsi="Times New Roman" w:cs="Times New Roman"/>
          <w:bCs/>
          <w:sz w:val="28"/>
          <w:szCs w:val="28"/>
        </w:rPr>
        <w:t xml:space="preserve">более глубокое </w:t>
      </w:r>
      <w:r w:rsidRPr="00A85562">
        <w:rPr>
          <w:rFonts w:ascii="Times New Roman" w:hAnsi="Times New Roman" w:cs="Times New Roman"/>
          <w:bCs/>
          <w:sz w:val="28"/>
          <w:szCs w:val="28"/>
        </w:rPr>
        <w:t>понимани</w:t>
      </w:r>
      <w:r w:rsidR="00A45B6C">
        <w:rPr>
          <w:rFonts w:ascii="Times New Roman" w:hAnsi="Times New Roman" w:cs="Times New Roman"/>
          <w:bCs/>
          <w:sz w:val="28"/>
          <w:szCs w:val="28"/>
        </w:rPr>
        <w:t>е</w:t>
      </w:r>
      <w:r w:rsidRPr="00A85562">
        <w:rPr>
          <w:rFonts w:ascii="Times New Roman" w:hAnsi="Times New Roman" w:cs="Times New Roman"/>
          <w:bCs/>
          <w:sz w:val="28"/>
          <w:szCs w:val="28"/>
        </w:rPr>
        <w:t xml:space="preserve"> изучаемой темы, применение </w:t>
      </w:r>
      <w:r w:rsidR="00A45B6C">
        <w:rPr>
          <w:rFonts w:ascii="Times New Roman" w:hAnsi="Times New Roman" w:cs="Times New Roman"/>
          <w:bCs/>
          <w:sz w:val="28"/>
          <w:szCs w:val="28"/>
        </w:rPr>
        <w:t xml:space="preserve">научного </w:t>
      </w:r>
      <w:r w:rsidRPr="00A85562">
        <w:rPr>
          <w:rFonts w:ascii="Times New Roman" w:hAnsi="Times New Roman" w:cs="Times New Roman"/>
          <w:bCs/>
          <w:sz w:val="28"/>
          <w:szCs w:val="28"/>
        </w:rPr>
        <w:t>знани</w:t>
      </w:r>
      <w:r w:rsidR="00A45B6C">
        <w:rPr>
          <w:rFonts w:ascii="Times New Roman" w:hAnsi="Times New Roman" w:cs="Times New Roman"/>
          <w:bCs/>
          <w:sz w:val="28"/>
          <w:szCs w:val="28"/>
        </w:rPr>
        <w:t>я</w:t>
      </w:r>
      <w:r w:rsidRPr="00A85562">
        <w:rPr>
          <w:rFonts w:ascii="Times New Roman" w:hAnsi="Times New Roman" w:cs="Times New Roman"/>
          <w:bCs/>
          <w:sz w:val="28"/>
          <w:szCs w:val="28"/>
        </w:rPr>
        <w:t xml:space="preserve"> при решении проблем, определение </w:t>
      </w:r>
      <w:r w:rsidR="00A45B6C">
        <w:rPr>
          <w:rFonts w:ascii="Times New Roman" w:hAnsi="Times New Roman" w:cs="Times New Roman"/>
          <w:bCs/>
          <w:sz w:val="28"/>
          <w:szCs w:val="28"/>
        </w:rPr>
        <w:t xml:space="preserve">научных методов </w:t>
      </w:r>
      <w:r w:rsidRPr="00A85562">
        <w:rPr>
          <w:rFonts w:ascii="Times New Roman" w:hAnsi="Times New Roman" w:cs="Times New Roman"/>
          <w:bCs/>
          <w:sz w:val="28"/>
          <w:szCs w:val="28"/>
        </w:rPr>
        <w:t>их решения.</w:t>
      </w:r>
    </w:p>
    <w:p w14:paraId="396472A5" w14:textId="699DB820" w:rsidR="00A85562" w:rsidRPr="00A85562" w:rsidRDefault="00A85562" w:rsidP="00A8556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562">
        <w:rPr>
          <w:rFonts w:ascii="Times New Roman" w:hAnsi="Times New Roman" w:cs="Times New Roman"/>
          <w:bCs/>
          <w:sz w:val="28"/>
          <w:szCs w:val="28"/>
        </w:rPr>
        <w:t xml:space="preserve">При проведении </w:t>
      </w:r>
      <w:r w:rsidRPr="00EA29DB">
        <w:rPr>
          <w:rFonts w:ascii="Times New Roman" w:hAnsi="Times New Roman" w:cs="Times New Roman"/>
          <w:bCs/>
          <w:strike/>
          <w:sz w:val="28"/>
          <w:szCs w:val="28"/>
        </w:rPr>
        <w:t>управляемой</w:t>
      </w:r>
      <w:r w:rsidRPr="00A85562">
        <w:rPr>
          <w:rFonts w:ascii="Times New Roman" w:hAnsi="Times New Roman" w:cs="Times New Roman"/>
          <w:bCs/>
          <w:sz w:val="28"/>
          <w:szCs w:val="28"/>
        </w:rPr>
        <w:t xml:space="preserve"> самостоятельной работы рекомендуется использовать организацию учебной деятельности студентов в группах, что развивает актуальные для учебной и профессиональной деятельности навыки </w:t>
      </w:r>
      <w:r w:rsidR="00A45B6C">
        <w:rPr>
          <w:rFonts w:ascii="Times New Roman" w:hAnsi="Times New Roman" w:cs="Times New Roman"/>
          <w:bCs/>
          <w:sz w:val="28"/>
          <w:szCs w:val="28"/>
        </w:rPr>
        <w:t xml:space="preserve">продуктивного </w:t>
      </w:r>
      <w:r w:rsidRPr="00A85562">
        <w:rPr>
          <w:rFonts w:ascii="Times New Roman" w:hAnsi="Times New Roman" w:cs="Times New Roman"/>
          <w:bCs/>
          <w:sz w:val="28"/>
          <w:szCs w:val="28"/>
        </w:rPr>
        <w:t>сотрудничества.</w:t>
      </w:r>
    </w:p>
    <w:p w14:paraId="14D48561" w14:textId="77777777" w:rsidR="00A85562" w:rsidRPr="00A85562" w:rsidRDefault="00A85562" w:rsidP="00A8556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11B7551" w14:textId="159A24E7" w:rsidR="00CE41C6" w:rsidRPr="00770A95" w:rsidRDefault="00CE41C6" w:rsidP="00845E5B">
      <w:pPr>
        <w:shd w:val="clear" w:color="auto" w:fill="FFFFFF"/>
        <w:spacing w:line="274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0A95">
        <w:rPr>
          <w:rFonts w:ascii="Times New Roman" w:hAnsi="Times New Roman" w:cs="Times New Roman"/>
          <w:b/>
          <w:color w:val="000000"/>
          <w:sz w:val="28"/>
          <w:szCs w:val="28"/>
        </w:rPr>
        <w:t>ПЕРЕЧЕНЬ РЕКОМЕНДУЕМЫХ СРЕДСТВ ДИАГНОСТИКИ</w:t>
      </w:r>
    </w:p>
    <w:p w14:paraId="157060E5" w14:textId="77777777" w:rsidR="00CE41C6" w:rsidRPr="00770A95" w:rsidRDefault="00CE41C6" w:rsidP="00ED0B09">
      <w:pPr>
        <w:shd w:val="clear" w:color="auto" w:fill="FFFFFF"/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C02250" w14:textId="77777777" w:rsidR="0069381A" w:rsidRPr="00BB4810" w:rsidRDefault="0069381A" w:rsidP="005D38A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9381A">
        <w:rPr>
          <w:color w:val="auto"/>
          <w:sz w:val="28"/>
          <w:szCs w:val="28"/>
        </w:rPr>
        <w:t xml:space="preserve">Объектом диагностики компетенций студентов являются знания, умения, полученные ими в результате изучения учебной дисциплины. Выявление учебных достижений студентов осуществляется с помощью мероприятий текущей и </w:t>
      </w:r>
      <w:r w:rsidRPr="00BB4810">
        <w:rPr>
          <w:color w:val="auto"/>
          <w:sz w:val="28"/>
          <w:szCs w:val="28"/>
        </w:rPr>
        <w:t>промежуточной аттестации.</w:t>
      </w:r>
    </w:p>
    <w:p w14:paraId="5AEF3F97" w14:textId="7D42F910" w:rsidR="00F7680E" w:rsidRPr="00BB4810" w:rsidRDefault="00F7680E" w:rsidP="005D38A8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810">
        <w:rPr>
          <w:rFonts w:ascii="Times New Roman" w:hAnsi="Times New Roman" w:cs="Times New Roman"/>
          <w:sz w:val="28"/>
          <w:szCs w:val="28"/>
        </w:rPr>
        <w:lastRenderedPageBreak/>
        <w:t xml:space="preserve">Основным средством диагностики усвоения знаний и овладения </w:t>
      </w:r>
      <w:r w:rsidRPr="00BB4810">
        <w:rPr>
          <w:rFonts w:ascii="Times New Roman" w:hAnsi="Times New Roman" w:cs="Times New Roman"/>
          <w:spacing w:val="-6"/>
          <w:sz w:val="28"/>
          <w:szCs w:val="28"/>
        </w:rPr>
        <w:t xml:space="preserve">необходимыми компетенциями по </w:t>
      </w:r>
      <w:r w:rsidR="00044234" w:rsidRPr="00BB4810">
        <w:rPr>
          <w:rFonts w:ascii="Times New Roman" w:hAnsi="Times New Roman" w:cs="Times New Roman"/>
          <w:spacing w:val="-6"/>
          <w:sz w:val="28"/>
          <w:szCs w:val="28"/>
        </w:rPr>
        <w:t xml:space="preserve">учебной </w:t>
      </w:r>
      <w:r w:rsidRPr="00BB4810">
        <w:rPr>
          <w:rFonts w:ascii="Times New Roman" w:hAnsi="Times New Roman" w:cs="Times New Roman"/>
          <w:spacing w:val="-6"/>
          <w:sz w:val="28"/>
          <w:szCs w:val="28"/>
        </w:rPr>
        <w:t xml:space="preserve">дисциплине </w:t>
      </w:r>
      <w:r w:rsidR="00545DCF" w:rsidRPr="00BB4810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="0069381A" w:rsidRPr="00BB4810">
        <w:rPr>
          <w:rFonts w:ascii="Times New Roman" w:hAnsi="Times New Roman" w:cs="Times New Roman"/>
          <w:spacing w:val="-6"/>
          <w:sz w:val="28"/>
          <w:szCs w:val="28"/>
        </w:rPr>
        <w:t>Культурология</w:t>
      </w:r>
      <w:r w:rsidR="00545DCF" w:rsidRPr="00BB4810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BB4810">
        <w:rPr>
          <w:rFonts w:ascii="Times New Roman" w:hAnsi="Times New Roman" w:cs="Times New Roman"/>
          <w:spacing w:val="-6"/>
          <w:sz w:val="28"/>
          <w:szCs w:val="28"/>
        </w:rPr>
        <w:t xml:space="preserve"> является </w:t>
      </w:r>
      <w:r w:rsidR="00A45B6C" w:rsidRPr="00BB4810">
        <w:rPr>
          <w:rFonts w:ascii="Times New Roman" w:hAnsi="Times New Roman" w:cs="Times New Roman"/>
          <w:spacing w:val="-6"/>
          <w:sz w:val="28"/>
          <w:szCs w:val="28"/>
        </w:rPr>
        <w:t xml:space="preserve">выполнение контрольных </w:t>
      </w:r>
      <w:r w:rsidRPr="00BB4810">
        <w:rPr>
          <w:rFonts w:ascii="Times New Roman" w:hAnsi="Times New Roman" w:cs="Times New Roman"/>
          <w:spacing w:val="-6"/>
          <w:sz w:val="28"/>
          <w:szCs w:val="28"/>
        </w:rPr>
        <w:t>заданий</w:t>
      </w:r>
      <w:r w:rsidRPr="00BB4810">
        <w:rPr>
          <w:rFonts w:ascii="Times New Roman" w:hAnsi="Times New Roman" w:cs="Times New Roman"/>
          <w:sz w:val="28"/>
          <w:szCs w:val="28"/>
        </w:rPr>
        <w:t>, выполняемых в рамках часов, отводимых на семинарские занятия</w:t>
      </w:r>
      <w:r w:rsidR="00770A95" w:rsidRPr="00BB4810">
        <w:rPr>
          <w:rFonts w:ascii="Times New Roman" w:hAnsi="Times New Roman" w:cs="Times New Roman"/>
          <w:sz w:val="28"/>
          <w:szCs w:val="28"/>
        </w:rPr>
        <w:t xml:space="preserve"> и </w:t>
      </w:r>
      <w:r w:rsidR="00BB4810" w:rsidRPr="00BB4810">
        <w:rPr>
          <w:rFonts w:ascii="Times New Roman" w:hAnsi="Times New Roman" w:cs="Times New Roman"/>
          <w:sz w:val="28"/>
          <w:szCs w:val="28"/>
        </w:rPr>
        <w:t>управляемую самостоятельную работу</w:t>
      </w:r>
      <w:r w:rsidR="00770A95" w:rsidRPr="00BB4810">
        <w:rPr>
          <w:rFonts w:ascii="Times New Roman" w:hAnsi="Times New Roman" w:cs="Times New Roman"/>
          <w:sz w:val="28"/>
          <w:szCs w:val="28"/>
        </w:rPr>
        <w:t>.</w:t>
      </w:r>
    </w:p>
    <w:p w14:paraId="5622CCD2" w14:textId="46FC585A" w:rsidR="00A85562" w:rsidRPr="005A0014" w:rsidRDefault="00A85562" w:rsidP="00A85562">
      <w:pPr>
        <w:pStyle w:val="ac"/>
        <w:shd w:val="clear" w:color="auto" w:fill="FFFFFF"/>
        <w:spacing w:before="0" w:beforeAutospacing="0" w:after="0"/>
        <w:ind w:firstLine="709"/>
        <w:jc w:val="both"/>
        <w:rPr>
          <w:bCs/>
          <w:sz w:val="28"/>
          <w:szCs w:val="28"/>
        </w:rPr>
      </w:pPr>
      <w:r w:rsidRPr="00BB4810">
        <w:rPr>
          <w:sz w:val="28"/>
          <w:szCs w:val="28"/>
        </w:rPr>
        <w:t>Для диагностики компетенций могут использоваться следующие</w:t>
      </w:r>
      <w:r w:rsidRPr="005A0014">
        <w:rPr>
          <w:sz w:val="28"/>
          <w:szCs w:val="28"/>
        </w:rPr>
        <w:t xml:space="preserve"> средства текущей аттестации: </w:t>
      </w:r>
      <w:r w:rsidRPr="005A0014">
        <w:rPr>
          <w:bCs/>
          <w:sz w:val="28"/>
          <w:szCs w:val="28"/>
        </w:rPr>
        <w:t>фронтальный опрос, выполнение заданий</w:t>
      </w:r>
      <w:r w:rsidR="00A45B6C">
        <w:rPr>
          <w:bCs/>
          <w:sz w:val="28"/>
          <w:szCs w:val="28"/>
        </w:rPr>
        <w:t xml:space="preserve"> (реферат, эссе)</w:t>
      </w:r>
      <w:r w:rsidRPr="005A0014">
        <w:rPr>
          <w:bCs/>
          <w:sz w:val="28"/>
          <w:szCs w:val="28"/>
        </w:rPr>
        <w:t xml:space="preserve"> с использованием дистанционных образовательных технологий</w:t>
      </w:r>
      <w:r w:rsidRPr="005A0014">
        <w:rPr>
          <w:sz w:val="28"/>
          <w:szCs w:val="28"/>
        </w:rPr>
        <w:t xml:space="preserve">, </w:t>
      </w:r>
      <w:r w:rsidR="00A45B6C">
        <w:rPr>
          <w:sz w:val="28"/>
          <w:szCs w:val="28"/>
        </w:rPr>
        <w:t xml:space="preserve">обсуждение эссе студентов в рамках научного семинара, выступление с </w:t>
      </w:r>
      <w:r w:rsidRPr="005A0014">
        <w:rPr>
          <w:sz w:val="28"/>
          <w:szCs w:val="28"/>
        </w:rPr>
        <w:t>доклад</w:t>
      </w:r>
      <w:r w:rsidR="00A45B6C">
        <w:rPr>
          <w:sz w:val="28"/>
          <w:szCs w:val="28"/>
        </w:rPr>
        <w:t>ом</w:t>
      </w:r>
      <w:r w:rsidRPr="005A0014">
        <w:rPr>
          <w:bCs/>
          <w:sz w:val="28"/>
          <w:szCs w:val="28"/>
        </w:rPr>
        <w:t>, презентация</w:t>
      </w:r>
      <w:r w:rsidR="00A45B6C">
        <w:rPr>
          <w:bCs/>
          <w:sz w:val="28"/>
          <w:szCs w:val="28"/>
        </w:rPr>
        <w:t xml:space="preserve"> результатов научного исследования по теме самостоятельной работы</w:t>
      </w:r>
      <w:r w:rsidRPr="005A0014">
        <w:rPr>
          <w:bCs/>
          <w:sz w:val="28"/>
          <w:szCs w:val="28"/>
        </w:rPr>
        <w:t>.</w:t>
      </w:r>
    </w:p>
    <w:p w14:paraId="3E424E89" w14:textId="7FAFC2AA" w:rsidR="004516DA" w:rsidRPr="00A85562" w:rsidRDefault="00A85562" w:rsidP="00A85562">
      <w:pPr>
        <w:pStyle w:val="ac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5A0014">
        <w:rPr>
          <w:spacing w:val="-6"/>
          <w:sz w:val="28"/>
          <w:szCs w:val="28"/>
        </w:rPr>
        <w:t xml:space="preserve">Оценка ответов на занятиях (опрос) может включать в себя полноту ответа, наличие </w:t>
      </w:r>
      <w:r w:rsidR="00A45B6C">
        <w:rPr>
          <w:spacing w:val="-6"/>
          <w:sz w:val="28"/>
          <w:szCs w:val="28"/>
        </w:rPr>
        <w:t xml:space="preserve">грамотно выстроенной </w:t>
      </w:r>
      <w:r w:rsidRPr="005A0014">
        <w:rPr>
          <w:spacing w:val="-6"/>
          <w:sz w:val="28"/>
          <w:szCs w:val="28"/>
        </w:rPr>
        <w:t>аргумент</w:t>
      </w:r>
      <w:r w:rsidR="00A45B6C">
        <w:rPr>
          <w:spacing w:val="-6"/>
          <w:sz w:val="28"/>
          <w:szCs w:val="28"/>
        </w:rPr>
        <w:t>ации и обращение к</w:t>
      </w:r>
      <w:r w:rsidRPr="005A0014">
        <w:rPr>
          <w:spacing w:val="-6"/>
          <w:sz w:val="28"/>
          <w:szCs w:val="28"/>
        </w:rPr>
        <w:t xml:space="preserve"> пример</w:t>
      </w:r>
      <w:r w:rsidR="00A45B6C">
        <w:rPr>
          <w:spacing w:val="-6"/>
          <w:sz w:val="28"/>
          <w:szCs w:val="28"/>
        </w:rPr>
        <w:t>ам</w:t>
      </w:r>
      <w:r w:rsidRPr="005A0014">
        <w:rPr>
          <w:spacing w:val="-6"/>
          <w:sz w:val="28"/>
          <w:szCs w:val="28"/>
        </w:rPr>
        <w:t xml:space="preserve"> из практи</w:t>
      </w:r>
      <w:r w:rsidR="00A45B6C">
        <w:rPr>
          <w:spacing w:val="-6"/>
          <w:sz w:val="28"/>
          <w:szCs w:val="28"/>
        </w:rPr>
        <w:t>ческой сферы специализации студентов.</w:t>
      </w:r>
      <w:r w:rsidRPr="005A0014">
        <w:rPr>
          <w:spacing w:val="-6"/>
          <w:sz w:val="28"/>
          <w:szCs w:val="28"/>
        </w:rPr>
        <w:t xml:space="preserve"> При оценивании реферата</w:t>
      </w:r>
      <w:r w:rsidR="00A45B6C">
        <w:rPr>
          <w:spacing w:val="-6"/>
          <w:sz w:val="28"/>
          <w:szCs w:val="28"/>
        </w:rPr>
        <w:t xml:space="preserve">, </w:t>
      </w:r>
      <w:r w:rsidRPr="005A0014">
        <w:rPr>
          <w:spacing w:val="-6"/>
          <w:sz w:val="28"/>
          <w:szCs w:val="28"/>
        </w:rPr>
        <w:t xml:space="preserve">эссе </w:t>
      </w:r>
      <w:r w:rsidR="00A45B6C">
        <w:rPr>
          <w:spacing w:val="-6"/>
          <w:sz w:val="28"/>
          <w:szCs w:val="28"/>
        </w:rPr>
        <w:t xml:space="preserve">и </w:t>
      </w:r>
      <w:r w:rsidRPr="005A0014">
        <w:rPr>
          <w:spacing w:val="-6"/>
          <w:sz w:val="28"/>
          <w:szCs w:val="28"/>
        </w:rPr>
        <w:t>доклада обращается внимание на</w:t>
      </w:r>
      <w:r w:rsidR="00A45B6C">
        <w:rPr>
          <w:spacing w:val="-6"/>
          <w:sz w:val="28"/>
          <w:szCs w:val="28"/>
        </w:rPr>
        <w:t xml:space="preserve"> </w:t>
      </w:r>
      <w:r w:rsidRPr="005A0014">
        <w:rPr>
          <w:spacing w:val="-6"/>
          <w:sz w:val="28"/>
          <w:szCs w:val="28"/>
        </w:rPr>
        <w:t>содержание и полноту раскрытия темы, структуру и последовательность изложения, источники и их интерпретацию,</w:t>
      </w:r>
      <w:r w:rsidR="00A45B6C">
        <w:rPr>
          <w:spacing w:val="-6"/>
          <w:sz w:val="28"/>
          <w:szCs w:val="28"/>
        </w:rPr>
        <w:t xml:space="preserve"> а также</w:t>
      </w:r>
      <w:r w:rsidRPr="005A0014">
        <w:rPr>
          <w:spacing w:val="-6"/>
          <w:sz w:val="28"/>
          <w:szCs w:val="28"/>
        </w:rPr>
        <w:t xml:space="preserve"> корректность оформления</w:t>
      </w:r>
      <w:r w:rsidR="00A45B6C">
        <w:rPr>
          <w:spacing w:val="-6"/>
          <w:sz w:val="28"/>
          <w:szCs w:val="28"/>
        </w:rPr>
        <w:t>.</w:t>
      </w:r>
    </w:p>
    <w:p w14:paraId="28212DB0" w14:textId="77777777" w:rsidR="009E4BFF" w:rsidRPr="00843370" w:rsidRDefault="009E4BFF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843370">
        <w:rPr>
          <w:b/>
          <w:szCs w:val="28"/>
          <w:highlight w:val="yellow"/>
        </w:rPr>
        <w:br w:type="page"/>
      </w:r>
    </w:p>
    <w:p w14:paraId="1BE27675" w14:textId="77777777" w:rsidR="00CE41C6" w:rsidRPr="00C70BC3" w:rsidRDefault="005C2F2B" w:rsidP="001327C6">
      <w:pPr>
        <w:pStyle w:val="1"/>
        <w:numPr>
          <w:ilvl w:val="0"/>
          <w:numId w:val="0"/>
        </w:numPr>
        <w:jc w:val="center"/>
        <w:rPr>
          <w:b/>
          <w:szCs w:val="28"/>
        </w:rPr>
      </w:pPr>
      <w:r w:rsidRPr="00C70BC3">
        <w:rPr>
          <w:b/>
          <w:szCs w:val="28"/>
        </w:rPr>
        <w:lastRenderedPageBreak/>
        <w:t>ПРИМЕРНАЯ ТЕМАТИКА РЕФЕРАТОВ</w:t>
      </w:r>
    </w:p>
    <w:p w14:paraId="59E71ED9" w14:textId="77777777" w:rsidR="00A71703" w:rsidRPr="00C70BC3" w:rsidRDefault="00A71703" w:rsidP="00ED0B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347E75" w14:textId="7D0F1DC6" w:rsidR="005A0014" w:rsidRPr="00FA2A4F" w:rsidRDefault="005A0014" w:rsidP="000378C4">
      <w:pPr>
        <w:pStyle w:val="af0"/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Культура как предмет научного познания</w:t>
      </w:r>
    </w:p>
    <w:p w14:paraId="10E11D8D" w14:textId="44B0A0AA" w:rsidR="0069381A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 xml:space="preserve">Знаково-символическая природа </w:t>
      </w:r>
      <w:r w:rsidR="0069381A" w:rsidRPr="00FA2A4F">
        <w:rPr>
          <w:rFonts w:ascii="Times New Roman" w:hAnsi="Times New Roman" w:cs="Times New Roman"/>
          <w:sz w:val="28"/>
          <w:szCs w:val="28"/>
        </w:rPr>
        <w:t>культур</w:t>
      </w:r>
      <w:r w:rsidRPr="00FA2A4F">
        <w:rPr>
          <w:rFonts w:ascii="Times New Roman" w:hAnsi="Times New Roman" w:cs="Times New Roman"/>
          <w:sz w:val="28"/>
          <w:szCs w:val="28"/>
        </w:rPr>
        <w:t>ы</w:t>
      </w:r>
    </w:p>
    <w:p w14:paraId="174577B3" w14:textId="4710691B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Морфология культуры</w:t>
      </w:r>
    </w:p>
    <w:p w14:paraId="5B9D185C" w14:textId="20602D15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Аксиология культуры</w:t>
      </w:r>
    </w:p>
    <w:p w14:paraId="27376964" w14:textId="141D21F5" w:rsidR="0069381A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Научные модели динамики культуры</w:t>
      </w:r>
    </w:p>
    <w:p w14:paraId="3CAC76FE" w14:textId="02C992D3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Представления о культуре в эпоху Нового времени</w:t>
      </w:r>
    </w:p>
    <w:p w14:paraId="0A124D5F" w14:textId="434EEA57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Представления о культуре в эпоху Просвещения</w:t>
      </w:r>
    </w:p>
    <w:p w14:paraId="4580DB1B" w14:textId="290EBE0D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История формирования культурологии как науки</w:t>
      </w:r>
    </w:p>
    <w:p w14:paraId="359DB8F0" w14:textId="2D8C87E8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Понятие наук о природе</w:t>
      </w:r>
    </w:p>
    <w:p w14:paraId="551061AF" w14:textId="742A2FED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Основные парадигмы определения сущности культуры</w:t>
      </w:r>
    </w:p>
    <w:p w14:paraId="4F12F12D" w14:textId="1A779992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 xml:space="preserve">Методологические подходы к раскрытию специфики современной культуры </w:t>
      </w:r>
    </w:p>
    <w:p w14:paraId="5C6D40D0" w14:textId="77777777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Игровая модель культуры</w:t>
      </w:r>
    </w:p>
    <w:p w14:paraId="665C61CC" w14:textId="77777777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Семиотика культуры</w:t>
      </w:r>
    </w:p>
    <w:p w14:paraId="0120C114" w14:textId="77777777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Герменевтика культуры</w:t>
      </w:r>
    </w:p>
    <w:p w14:paraId="609BDA4E" w14:textId="77777777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Структуралистский подход к культуре</w:t>
      </w:r>
    </w:p>
    <w:p w14:paraId="5612CB76" w14:textId="77777777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Постструктуралистский подход к культуре</w:t>
      </w:r>
    </w:p>
    <w:p w14:paraId="2A144D1A" w14:textId="77777777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Постмодернистские концепции культуры</w:t>
      </w:r>
    </w:p>
    <w:p w14:paraId="67DEB31D" w14:textId="77777777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Феномен контркультуры</w:t>
      </w:r>
    </w:p>
    <w:p w14:paraId="658A431D" w14:textId="1DCA4B7B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Критика культуры общества потребления</w:t>
      </w:r>
    </w:p>
    <w:p w14:paraId="74BE60A2" w14:textId="4AC7528C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Экономика культуры</w:t>
      </w:r>
    </w:p>
    <w:p w14:paraId="1B27CB07" w14:textId="6F2AB112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 xml:space="preserve">Концепция креативной индустрии </w:t>
      </w:r>
    </w:p>
    <w:p w14:paraId="53D7E537" w14:textId="66607736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Законодательно-правовые механизмы реализации культурной политики</w:t>
      </w:r>
    </w:p>
    <w:p w14:paraId="2DDBC6E8" w14:textId="04FB985F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История развития отечественной культурологической мысли</w:t>
      </w:r>
    </w:p>
    <w:p w14:paraId="305A0B23" w14:textId="096A1DA0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Белорусская культура как предмет научного познания</w:t>
      </w:r>
    </w:p>
    <w:p w14:paraId="4790B629" w14:textId="40F5FE2A" w:rsidR="0069381A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Стратегии сохранения и развития к</w:t>
      </w:r>
      <w:r w:rsidR="0069381A" w:rsidRPr="00FA2A4F">
        <w:rPr>
          <w:rFonts w:ascii="Times New Roman" w:hAnsi="Times New Roman" w:cs="Times New Roman"/>
          <w:sz w:val="28"/>
          <w:szCs w:val="28"/>
        </w:rPr>
        <w:t>ультурно</w:t>
      </w:r>
      <w:r w:rsidRPr="00FA2A4F">
        <w:rPr>
          <w:rFonts w:ascii="Times New Roman" w:hAnsi="Times New Roman" w:cs="Times New Roman"/>
          <w:sz w:val="28"/>
          <w:szCs w:val="28"/>
        </w:rPr>
        <w:t>го</w:t>
      </w:r>
      <w:r w:rsidR="0069381A" w:rsidRPr="00FA2A4F">
        <w:rPr>
          <w:rFonts w:ascii="Times New Roman" w:hAnsi="Times New Roman" w:cs="Times New Roman"/>
          <w:sz w:val="28"/>
          <w:szCs w:val="28"/>
        </w:rPr>
        <w:t xml:space="preserve"> наследи</w:t>
      </w:r>
      <w:r w:rsidRPr="00FA2A4F">
        <w:rPr>
          <w:rFonts w:ascii="Times New Roman" w:hAnsi="Times New Roman" w:cs="Times New Roman"/>
          <w:sz w:val="28"/>
          <w:szCs w:val="28"/>
        </w:rPr>
        <w:t>я</w:t>
      </w:r>
      <w:r w:rsidR="0069381A" w:rsidRPr="00FA2A4F">
        <w:rPr>
          <w:rFonts w:ascii="Times New Roman" w:hAnsi="Times New Roman" w:cs="Times New Roman"/>
          <w:sz w:val="28"/>
          <w:szCs w:val="28"/>
        </w:rPr>
        <w:t xml:space="preserve"> Беларуси </w:t>
      </w:r>
    </w:p>
    <w:p w14:paraId="15A91757" w14:textId="38247464" w:rsidR="0069381A" w:rsidRPr="00FA2A4F" w:rsidRDefault="0069381A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Роль культурного наследия в формировании культуры памяти</w:t>
      </w:r>
    </w:p>
    <w:p w14:paraId="12F13349" w14:textId="72728001" w:rsidR="0069381A" w:rsidRPr="00FA2A4F" w:rsidRDefault="0069381A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Законодательное регулирование охраны историко-культурного наследия в Республике Беларусь</w:t>
      </w:r>
    </w:p>
    <w:p w14:paraId="4A49205B" w14:textId="2DA59196" w:rsidR="0069381A" w:rsidRPr="00FA2A4F" w:rsidRDefault="0069381A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Популяризация, актуализация и ревитализация культурного наследия как инструмент его сохранения и развития</w:t>
      </w:r>
    </w:p>
    <w:p w14:paraId="48D6BFAE" w14:textId="5BB6B09B" w:rsidR="00D6022D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Основания и п</w:t>
      </w:r>
      <w:r w:rsidR="0069381A" w:rsidRPr="00FA2A4F">
        <w:rPr>
          <w:rFonts w:ascii="Times New Roman" w:hAnsi="Times New Roman" w:cs="Times New Roman"/>
          <w:sz w:val="28"/>
          <w:szCs w:val="28"/>
        </w:rPr>
        <w:t xml:space="preserve">ерспективы развития национального культурного пространства </w:t>
      </w:r>
      <w:r w:rsidRPr="00FA2A4F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14:paraId="0AA20BCB" w14:textId="18DCE184" w:rsidR="005A0014" w:rsidRPr="00FA2A4F" w:rsidRDefault="005A0014" w:rsidP="000378C4">
      <w:pPr>
        <w:pStyle w:val="af0"/>
        <w:widowControl/>
        <w:numPr>
          <w:ilvl w:val="0"/>
          <w:numId w:val="47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2A4F">
        <w:rPr>
          <w:rFonts w:ascii="Times New Roman" w:hAnsi="Times New Roman" w:cs="Times New Roman"/>
          <w:sz w:val="28"/>
          <w:szCs w:val="28"/>
        </w:rPr>
        <w:t>Актуальные проблемы развития культурной политики Республики Беларусь</w:t>
      </w:r>
    </w:p>
    <w:p w14:paraId="0E3A1A6E" w14:textId="77777777" w:rsidR="000B016B" w:rsidRDefault="000B016B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1845EF5" w14:textId="150D8020" w:rsidR="00D6022D" w:rsidRPr="00D6022D" w:rsidRDefault="0069381A" w:rsidP="00BC63C4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9381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ПРИМЕРНЫЙ ПЕРЕЧЕНЬ ВОПРОСОВ К </w:t>
      </w:r>
      <w:r w:rsidR="000378C4">
        <w:rPr>
          <w:rFonts w:ascii="Times New Roman" w:hAnsi="Times New Roman" w:cs="Times New Roman"/>
          <w:b/>
          <w:bCs/>
          <w:sz w:val="28"/>
          <w:szCs w:val="28"/>
        </w:rPr>
        <w:t>ПРОМЕЖУТОЧНОЙ АТТЕСТАЦИИ</w:t>
      </w:r>
      <w:r w:rsidR="000378C4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</w:p>
    <w:p w14:paraId="7E3BDAA8" w14:textId="77777777" w:rsidR="00D6022D" w:rsidRDefault="00D6022D" w:rsidP="000378C4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14:paraId="7A95F24D" w14:textId="5FBFC9E1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Культурология в системе социально-гуманитарного знания</w:t>
      </w:r>
      <w:r w:rsidR="0094162B">
        <w:rPr>
          <w:rFonts w:ascii="Times New Roman" w:hAnsi="Times New Roman" w:cs="Times New Roman"/>
          <w:sz w:val="28"/>
          <w:szCs w:val="28"/>
        </w:rPr>
        <w:t>.</w:t>
      </w:r>
    </w:p>
    <w:p w14:paraId="657D8050" w14:textId="5BB0B72B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формирования </w:t>
      </w:r>
      <w:r w:rsidR="0069381A" w:rsidRPr="0069381A">
        <w:rPr>
          <w:rFonts w:ascii="Times New Roman" w:hAnsi="Times New Roman" w:cs="Times New Roman"/>
          <w:sz w:val="28"/>
          <w:szCs w:val="28"/>
        </w:rPr>
        <w:t>культурологии как науки</w:t>
      </w:r>
      <w:r w:rsidR="0094162B">
        <w:rPr>
          <w:rFonts w:ascii="Times New Roman" w:hAnsi="Times New Roman" w:cs="Times New Roman"/>
          <w:sz w:val="28"/>
          <w:szCs w:val="28"/>
        </w:rPr>
        <w:t>.</w:t>
      </w:r>
    </w:p>
    <w:p w14:paraId="1AB05F25" w14:textId="256FE52F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Предметное поле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 фундаментальной и прикладной культурологии</w:t>
      </w:r>
      <w:r w:rsidR="0094162B">
        <w:rPr>
          <w:rFonts w:ascii="Times New Roman" w:hAnsi="Times New Roman" w:cs="Times New Roman"/>
          <w:sz w:val="28"/>
          <w:szCs w:val="28"/>
        </w:rPr>
        <w:t>.</w:t>
      </w:r>
    </w:p>
    <w:p w14:paraId="7B3EDF5C" w14:textId="77777777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 xml:space="preserve">Основные подходы к определению культуры. Культура и цивилизация. </w:t>
      </w:r>
    </w:p>
    <w:p w14:paraId="360BD338" w14:textId="77777777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Структура и функции культуры.</w:t>
      </w:r>
    </w:p>
    <w:p w14:paraId="7EB2DC7D" w14:textId="4FC88B2C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Базовые формы культуры</w:t>
      </w:r>
      <w:r w:rsidR="005A0014">
        <w:rPr>
          <w:rFonts w:ascii="Times New Roman" w:hAnsi="Times New Roman" w:cs="Times New Roman"/>
          <w:sz w:val="28"/>
          <w:szCs w:val="28"/>
        </w:rPr>
        <w:t>.</w:t>
      </w:r>
    </w:p>
    <w:p w14:paraId="2EC19CC0" w14:textId="77777777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 xml:space="preserve">Типология культуры: основания и критерии. </w:t>
      </w:r>
    </w:p>
    <w:p w14:paraId="54A7369C" w14:textId="77777777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 xml:space="preserve">Основные парадигмы и методы изучения культуры. </w:t>
      </w:r>
    </w:p>
    <w:p w14:paraId="2DE6D5BD" w14:textId="50B7F984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Современные культурологические теории и школы</w:t>
      </w:r>
      <w:r w:rsidR="0094162B">
        <w:rPr>
          <w:rFonts w:ascii="Times New Roman" w:hAnsi="Times New Roman" w:cs="Times New Roman"/>
          <w:sz w:val="28"/>
          <w:szCs w:val="28"/>
        </w:rPr>
        <w:t>.</w:t>
      </w:r>
    </w:p>
    <w:p w14:paraId="0BA2900D" w14:textId="2175ACBD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>Понятие и структура культурной картины мира.</w:t>
      </w:r>
    </w:p>
    <w:p w14:paraId="767CF4C6" w14:textId="3E7173D6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Аксиология культуры. </w:t>
      </w:r>
    </w:p>
    <w:p w14:paraId="32C736A8" w14:textId="006BB0FC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>Семиотика культуры.</w:t>
      </w:r>
    </w:p>
    <w:p w14:paraId="1F88A612" w14:textId="1C017ED7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Статика и динамика культуры. </w:t>
      </w:r>
    </w:p>
    <w:p w14:paraId="5857CE9D" w14:textId="6F18EF72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Современные м</w:t>
      </w:r>
      <w:r w:rsidR="0069381A" w:rsidRPr="0069381A">
        <w:rPr>
          <w:rFonts w:ascii="Times New Roman" w:hAnsi="Times New Roman" w:cs="Times New Roman"/>
          <w:sz w:val="28"/>
          <w:szCs w:val="28"/>
        </w:rPr>
        <w:t>одели культурной динамики.</w:t>
      </w:r>
    </w:p>
    <w:p w14:paraId="5347547E" w14:textId="7757BB6E" w:rsidR="0069381A" w:rsidRPr="005A0014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Структура</w:t>
      </w:r>
      <w:r w:rsidR="0069381A" w:rsidRPr="0069381A">
        <w:rPr>
          <w:rFonts w:ascii="Times New Roman" w:hAnsi="Times New Roman" w:cs="Times New Roman"/>
          <w:sz w:val="28"/>
          <w:szCs w:val="28"/>
        </w:rPr>
        <w:t>, виды и формы межкультурной коммуникации.</w:t>
      </w:r>
    </w:p>
    <w:p w14:paraId="72815377" w14:textId="2D3D1954" w:rsid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>Глобализация, глокализация и гибридизация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385570" w14:textId="3CEC14B2" w:rsidR="005A0014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Концепция постиндустриальной культуры</w:t>
      </w:r>
      <w:r w:rsidR="0094162B">
        <w:rPr>
          <w:rFonts w:ascii="Times New Roman" w:hAnsi="Times New Roman" w:cs="Times New Roman"/>
          <w:sz w:val="28"/>
          <w:szCs w:val="28"/>
        </w:rPr>
        <w:t>.</w:t>
      </w:r>
    </w:p>
    <w:p w14:paraId="0FFFDC81" w14:textId="1C1EE63D" w:rsidR="005A0014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>Концепци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 информационно</w:t>
      </w:r>
      <w:r>
        <w:rPr>
          <w:rFonts w:ascii="Times New Roman" w:hAnsi="Times New Roman" w:cs="Times New Roman"/>
          <w:sz w:val="28"/>
          <w:szCs w:val="28"/>
        </w:rPr>
        <w:t>й культуры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258050" w14:textId="1D99DA60" w:rsidR="005A0014" w:rsidRPr="005A0014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Специфика цифровой </w:t>
      </w:r>
      <w:r w:rsidR="0069381A" w:rsidRPr="0069381A">
        <w:rPr>
          <w:rFonts w:ascii="Times New Roman" w:hAnsi="Times New Roman" w:cs="Times New Roman"/>
          <w:sz w:val="28"/>
          <w:szCs w:val="28"/>
        </w:rPr>
        <w:t>культур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9381A" w:rsidRPr="0069381A">
        <w:rPr>
          <w:rFonts w:ascii="Times New Roman" w:hAnsi="Times New Roman" w:cs="Times New Roman"/>
          <w:sz w:val="28"/>
          <w:szCs w:val="28"/>
        </w:rPr>
        <w:t>.</w:t>
      </w:r>
    </w:p>
    <w:p w14:paraId="574D053E" w14:textId="30A3EF45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Роль международных культурных связей в </w:t>
      </w:r>
      <w:r>
        <w:rPr>
          <w:rFonts w:ascii="Times New Roman" w:hAnsi="Times New Roman" w:cs="Times New Roman"/>
          <w:sz w:val="28"/>
          <w:szCs w:val="28"/>
        </w:rPr>
        <w:t xml:space="preserve">устойчивом развитии 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современной цивилизации. </w:t>
      </w:r>
    </w:p>
    <w:p w14:paraId="71A96B10" w14:textId="47E2BF0A" w:rsidR="005A0014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Классификация культурных индустрий</w:t>
      </w:r>
      <w:r w:rsidR="0094162B">
        <w:rPr>
          <w:rFonts w:ascii="Times New Roman" w:hAnsi="Times New Roman" w:cs="Times New Roman"/>
          <w:sz w:val="28"/>
          <w:szCs w:val="28"/>
        </w:rPr>
        <w:t>.</w:t>
      </w:r>
    </w:p>
    <w:p w14:paraId="30415974" w14:textId="60C7BC52" w:rsidR="005A0014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Концепция креативных индустрий</w:t>
      </w:r>
      <w:r w:rsidR="0094162B">
        <w:rPr>
          <w:rFonts w:ascii="Times New Roman" w:hAnsi="Times New Roman" w:cs="Times New Roman"/>
          <w:sz w:val="28"/>
          <w:szCs w:val="28"/>
        </w:rPr>
        <w:t>.</w:t>
      </w:r>
    </w:p>
    <w:p w14:paraId="0DC07772" w14:textId="69907FE3" w:rsidR="005A0014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Особенности развития культурных индустрий в цифровом обществе</w:t>
      </w:r>
      <w:r w:rsidR="0094162B">
        <w:rPr>
          <w:rFonts w:ascii="Times New Roman" w:hAnsi="Times New Roman" w:cs="Times New Roman"/>
          <w:sz w:val="28"/>
          <w:szCs w:val="28"/>
        </w:rPr>
        <w:t>.</w:t>
      </w:r>
    </w:p>
    <w:p w14:paraId="069A5198" w14:textId="56D70FFC" w:rsidR="005A0014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Управление культурой на местном, государственном и международном уровнях. </w:t>
      </w:r>
    </w:p>
    <w:p w14:paraId="6156C38C" w14:textId="6F8184F8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>Роль государственных органов и общественных организаций в развитии сферы культуры.</w:t>
      </w:r>
    </w:p>
    <w:p w14:paraId="658CC0B1" w14:textId="576241C2" w:rsidR="005A0014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>Законодател</w:t>
      </w:r>
      <w:r>
        <w:rPr>
          <w:rFonts w:ascii="Times New Roman" w:hAnsi="Times New Roman" w:cs="Times New Roman"/>
          <w:sz w:val="28"/>
          <w:szCs w:val="28"/>
        </w:rPr>
        <w:t>ьно-правовые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 основы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сферы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 культуры. </w:t>
      </w:r>
    </w:p>
    <w:p w14:paraId="5898B7C3" w14:textId="00585284" w:rsid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>Государственные и целевые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развития культуры Республики Беларусь</w:t>
      </w:r>
      <w:r w:rsidR="0069381A" w:rsidRPr="0069381A">
        <w:rPr>
          <w:rFonts w:ascii="Times New Roman" w:hAnsi="Times New Roman" w:cs="Times New Roman"/>
          <w:sz w:val="28"/>
          <w:szCs w:val="28"/>
        </w:rPr>
        <w:t>.</w:t>
      </w:r>
    </w:p>
    <w:p w14:paraId="1B6DC0EA" w14:textId="2967709F" w:rsidR="005A0014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Периодизация истории мировой культуры.</w:t>
      </w:r>
    </w:p>
    <w:p w14:paraId="75CE8EE0" w14:textId="734140FF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>Культура первобытного общества.</w:t>
      </w:r>
    </w:p>
    <w:p w14:paraId="104C1BD1" w14:textId="2F809783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Культура Древнего Востока. </w:t>
      </w:r>
    </w:p>
    <w:p w14:paraId="58B6C042" w14:textId="25AE6C61" w:rsidR="005A0014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Культура Древнего Египта. </w:t>
      </w:r>
    </w:p>
    <w:p w14:paraId="52D3DEE4" w14:textId="4ABBE78A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Особенности формирования культуры Древнего Междуречья. </w:t>
      </w:r>
    </w:p>
    <w:p w14:paraId="251AB2FC" w14:textId="371F66EA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История развития культуры Индии. </w:t>
      </w:r>
    </w:p>
    <w:p w14:paraId="0C514571" w14:textId="4640984C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История развития культуры Китая. </w:t>
      </w:r>
    </w:p>
    <w:p w14:paraId="24E1B600" w14:textId="2AD847A0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История развития культуры Японии. </w:t>
      </w:r>
    </w:p>
    <w:p w14:paraId="506C6EE5" w14:textId="23666909" w:rsidR="005A0014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81A" w:rsidRPr="0069381A">
        <w:rPr>
          <w:rFonts w:ascii="Times New Roman" w:hAnsi="Times New Roman" w:cs="Times New Roman"/>
          <w:sz w:val="28"/>
          <w:szCs w:val="28"/>
        </w:rPr>
        <w:t>Культура Древн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 Греци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020FEF73" w14:textId="3A70A55A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Культура </w:t>
      </w:r>
      <w:r w:rsidR="0069381A" w:rsidRPr="0069381A">
        <w:rPr>
          <w:rFonts w:ascii="Times New Roman" w:hAnsi="Times New Roman" w:cs="Times New Roman"/>
          <w:sz w:val="28"/>
          <w:szCs w:val="28"/>
        </w:rPr>
        <w:t>Древн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69381A" w:rsidRPr="0069381A">
        <w:rPr>
          <w:rFonts w:ascii="Times New Roman" w:hAnsi="Times New Roman" w:cs="Times New Roman"/>
          <w:sz w:val="28"/>
          <w:szCs w:val="28"/>
        </w:rPr>
        <w:t>Рим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9381A" w:rsidRPr="0069381A">
        <w:rPr>
          <w:rFonts w:ascii="Times New Roman" w:hAnsi="Times New Roman" w:cs="Times New Roman"/>
          <w:sz w:val="28"/>
          <w:szCs w:val="28"/>
        </w:rPr>
        <w:t>.</w:t>
      </w:r>
    </w:p>
    <w:p w14:paraId="3861D343" w14:textId="0E844D9B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lastRenderedPageBreak/>
        <w:t>Культура Средневековья.</w:t>
      </w:r>
    </w:p>
    <w:p w14:paraId="67896531" w14:textId="77777777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Культура эпохи Возрождения.</w:t>
      </w:r>
    </w:p>
    <w:p w14:paraId="1CFC01F6" w14:textId="5470E722" w:rsid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Культура Нового времени</w:t>
      </w:r>
      <w:r w:rsidR="005A0014">
        <w:rPr>
          <w:rFonts w:ascii="Times New Roman" w:hAnsi="Times New Roman" w:cs="Times New Roman"/>
          <w:sz w:val="28"/>
          <w:szCs w:val="28"/>
        </w:rPr>
        <w:t>.</w:t>
      </w:r>
      <w:r w:rsidRPr="006938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B609B3" w14:textId="0A5FF878" w:rsidR="005A0014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Культура Просвещения.</w:t>
      </w:r>
    </w:p>
    <w:p w14:paraId="0AE40932" w14:textId="77777777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Западноевропейская культура XIX – начала ХХ вв.</w:t>
      </w:r>
    </w:p>
    <w:p w14:paraId="0A13F58D" w14:textId="5BAA02BC" w:rsidR="005A0014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Культура эпохи модерна.</w:t>
      </w:r>
    </w:p>
    <w:p w14:paraId="2437D27F" w14:textId="03CAF726" w:rsidR="005A0014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Постмодернистская культура.</w:t>
      </w:r>
    </w:p>
    <w:p w14:paraId="0FEFBD90" w14:textId="1ECBC366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Феномен советской культуры.</w:t>
      </w:r>
    </w:p>
    <w:p w14:paraId="7B47FAD3" w14:textId="638C8A03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собенности развития </w:t>
      </w:r>
      <w:r>
        <w:rPr>
          <w:rFonts w:ascii="Times New Roman" w:hAnsi="Times New Roman" w:cs="Times New Roman"/>
          <w:sz w:val="28"/>
          <w:szCs w:val="28"/>
        </w:rPr>
        <w:t>пост</w:t>
      </w:r>
      <w:r w:rsidR="0069381A" w:rsidRPr="0069381A">
        <w:rPr>
          <w:rFonts w:ascii="Times New Roman" w:hAnsi="Times New Roman" w:cs="Times New Roman"/>
          <w:sz w:val="28"/>
          <w:szCs w:val="28"/>
        </w:rPr>
        <w:t>индустриальной цивилизации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A72AD4" w14:textId="075F9A3A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Специфика динамики культуры в </w:t>
      </w:r>
      <w:r w:rsidR="0069381A" w:rsidRPr="0069381A">
        <w:rPr>
          <w:rFonts w:ascii="Times New Roman" w:hAnsi="Times New Roman" w:cs="Times New Roman"/>
          <w:sz w:val="28"/>
          <w:szCs w:val="28"/>
        </w:rPr>
        <w:t>информационн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9381A" w:rsidRPr="0069381A">
        <w:rPr>
          <w:rFonts w:ascii="Times New Roman" w:hAnsi="Times New Roman" w:cs="Times New Roman"/>
          <w:sz w:val="28"/>
          <w:szCs w:val="28"/>
        </w:rPr>
        <w:t xml:space="preserve"> обществ</w:t>
      </w:r>
      <w:r>
        <w:rPr>
          <w:rFonts w:ascii="Times New Roman" w:hAnsi="Times New Roman" w:cs="Times New Roman"/>
          <w:sz w:val="28"/>
          <w:szCs w:val="28"/>
        </w:rPr>
        <w:t>е.</w:t>
      </w:r>
    </w:p>
    <w:p w14:paraId="1B22BAB8" w14:textId="3A964C17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Глобальные проблемы современно</w:t>
      </w:r>
      <w:r w:rsidR="005A0014">
        <w:rPr>
          <w:rFonts w:ascii="Times New Roman" w:hAnsi="Times New Roman" w:cs="Times New Roman"/>
          <w:sz w:val="28"/>
          <w:szCs w:val="28"/>
        </w:rPr>
        <w:t>й культуры.</w:t>
      </w:r>
    </w:p>
    <w:p w14:paraId="1E61E50F" w14:textId="77777777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Культура первобытного общества на территории Беларуси.</w:t>
      </w:r>
    </w:p>
    <w:p w14:paraId="2C9D3D7A" w14:textId="77777777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Особенности средневековой культуры Беларуси.</w:t>
      </w:r>
    </w:p>
    <w:p w14:paraId="274C40AC" w14:textId="77777777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Ренессанс и Реформация в культуре Беларуси.</w:t>
      </w:r>
    </w:p>
    <w:p w14:paraId="3359C7AC" w14:textId="0B1054CF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 xml:space="preserve">Культура Беларуси XVII – начала </w:t>
      </w:r>
      <w:r w:rsidRPr="0069381A">
        <w:rPr>
          <w:rFonts w:ascii="Times New Roman" w:hAnsi="Times New Roman" w:cs="Times New Roman"/>
          <w:sz w:val="28"/>
          <w:szCs w:val="28"/>
          <w:lang w:val="en-US"/>
        </w:rPr>
        <w:t>XVIII </w:t>
      </w:r>
      <w:r w:rsidRPr="0069381A">
        <w:rPr>
          <w:rFonts w:ascii="Times New Roman" w:hAnsi="Times New Roman" w:cs="Times New Roman"/>
          <w:sz w:val="28"/>
          <w:szCs w:val="28"/>
        </w:rPr>
        <w:t xml:space="preserve">в. </w:t>
      </w:r>
    </w:p>
    <w:p w14:paraId="164DEC60" w14:textId="68AC53BB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Культура Беларуси XIX в.</w:t>
      </w:r>
    </w:p>
    <w:p w14:paraId="4671DF03" w14:textId="36151A54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Национально-культурное возрождение в Беларуси конца XIX – начала XX в.</w:t>
      </w:r>
    </w:p>
    <w:p w14:paraId="2BDB01CD" w14:textId="77777777" w:rsidR="005A0014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 xml:space="preserve">Культура Беларуси советского периода. </w:t>
      </w:r>
    </w:p>
    <w:p w14:paraId="19856284" w14:textId="629FE9D8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 xml:space="preserve">Особенности культурного развития Беларуси на современном этапе. </w:t>
      </w:r>
    </w:p>
    <w:p w14:paraId="2D210F10" w14:textId="77777777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Типологические черты белорусской культуры</w:t>
      </w:r>
    </w:p>
    <w:p w14:paraId="4AF413A7" w14:textId="77777777" w:rsidR="005A0014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 xml:space="preserve">Дихотомия «Восток – Запад» в культурологии. </w:t>
      </w:r>
    </w:p>
    <w:p w14:paraId="526779E5" w14:textId="77777777" w:rsidR="005A0014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 xml:space="preserve">Восток как тип культуры. </w:t>
      </w:r>
    </w:p>
    <w:p w14:paraId="684B99A0" w14:textId="10A2D8E5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Запад как тип культуры.</w:t>
      </w:r>
    </w:p>
    <w:p w14:paraId="572A47C6" w14:textId="77777777" w:rsidR="005A0014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Охрана культурного наследия: национальные и мировые практики</w:t>
      </w:r>
      <w:r w:rsidR="005A0014">
        <w:rPr>
          <w:rFonts w:ascii="Times New Roman" w:hAnsi="Times New Roman" w:cs="Times New Roman"/>
          <w:sz w:val="28"/>
          <w:szCs w:val="28"/>
        </w:rPr>
        <w:t>.</w:t>
      </w:r>
    </w:p>
    <w:p w14:paraId="37516D89" w14:textId="550DC3F2" w:rsidR="0069381A" w:rsidRPr="0069381A" w:rsidRDefault="005A0014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69381A" w:rsidRPr="0069381A">
        <w:rPr>
          <w:rFonts w:ascii="Times New Roman" w:hAnsi="Times New Roman" w:cs="Times New Roman"/>
          <w:sz w:val="28"/>
          <w:szCs w:val="28"/>
        </w:rPr>
        <w:t>аконодательное регулирование</w:t>
      </w:r>
      <w:r>
        <w:rPr>
          <w:rFonts w:ascii="Times New Roman" w:hAnsi="Times New Roman" w:cs="Times New Roman"/>
          <w:sz w:val="28"/>
          <w:szCs w:val="28"/>
        </w:rPr>
        <w:t xml:space="preserve"> охраны культурного наследия</w:t>
      </w:r>
      <w:r w:rsidR="0069381A" w:rsidRPr="0069381A">
        <w:rPr>
          <w:rFonts w:ascii="Times New Roman" w:hAnsi="Times New Roman" w:cs="Times New Roman"/>
          <w:sz w:val="28"/>
          <w:szCs w:val="28"/>
        </w:rPr>
        <w:t>.</w:t>
      </w:r>
    </w:p>
    <w:p w14:paraId="753D1D05" w14:textId="77777777" w:rsidR="0069381A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Культурное наследие Беларуси в контексте глобальных инициатив в области охраны и популяризации наследия.</w:t>
      </w:r>
    </w:p>
    <w:p w14:paraId="7D10AA9A" w14:textId="5704FBCF" w:rsidR="00D6022D" w:rsidRPr="0069381A" w:rsidRDefault="0069381A" w:rsidP="000378C4">
      <w:pPr>
        <w:pStyle w:val="af0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81A">
        <w:rPr>
          <w:rFonts w:ascii="Times New Roman" w:hAnsi="Times New Roman" w:cs="Times New Roman"/>
          <w:sz w:val="28"/>
          <w:szCs w:val="28"/>
        </w:rPr>
        <w:t>Перспективы развития национального культурного пространства в условиях глобализации.</w:t>
      </w:r>
    </w:p>
    <w:p w14:paraId="2849C8E5" w14:textId="77777777" w:rsidR="000378C4" w:rsidRPr="000378C4" w:rsidRDefault="000378C4" w:rsidP="000378C4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0378C4" w:rsidRPr="000378C4" w:rsidSect="000378C4">
      <w:headerReference w:type="default" r:id="rId9"/>
      <w:pgSz w:w="11909" w:h="16834"/>
      <w:pgMar w:top="1134" w:right="710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D71C5" w14:textId="77777777" w:rsidR="006647C2" w:rsidRDefault="006647C2">
      <w:r>
        <w:separator/>
      </w:r>
    </w:p>
  </w:endnote>
  <w:endnote w:type="continuationSeparator" w:id="0">
    <w:p w14:paraId="3A2C00AE" w14:textId="77777777" w:rsidR="006647C2" w:rsidRDefault="0066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9A472" w14:textId="77777777" w:rsidR="006647C2" w:rsidRDefault="006647C2">
      <w:r>
        <w:separator/>
      </w:r>
    </w:p>
  </w:footnote>
  <w:footnote w:type="continuationSeparator" w:id="0">
    <w:p w14:paraId="4FAD1072" w14:textId="77777777" w:rsidR="006647C2" w:rsidRDefault="00664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FB1A0" w14:textId="714D931F" w:rsidR="00830B37" w:rsidRPr="00326B84" w:rsidRDefault="00830B37" w:rsidP="00BE4C40">
    <w:pPr>
      <w:pStyle w:val="a7"/>
      <w:jc w:val="center"/>
      <w:rPr>
        <w:rFonts w:ascii="Times New Roman" w:hAnsi="Times New Roman" w:cs="Times New Roman"/>
        <w:sz w:val="28"/>
        <w:szCs w:val="28"/>
      </w:rPr>
    </w:pPr>
    <w:r w:rsidRPr="00326B84">
      <w:rPr>
        <w:rFonts w:ascii="Times New Roman" w:hAnsi="Times New Roman" w:cs="Times New Roman"/>
        <w:sz w:val="28"/>
        <w:szCs w:val="28"/>
      </w:rPr>
      <w:fldChar w:fldCharType="begin"/>
    </w:r>
    <w:r w:rsidRPr="00326B84">
      <w:rPr>
        <w:rFonts w:ascii="Times New Roman" w:hAnsi="Times New Roman" w:cs="Times New Roman"/>
        <w:sz w:val="28"/>
        <w:szCs w:val="28"/>
      </w:rPr>
      <w:instrText>PAGE   \* MERGEFORMAT</w:instrText>
    </w:r>
    <w:r w:rsidRPr="00326B84">
      <w:rPr>
        <w:rFonts w:ascii="Times New Roman" w:hAnsi="Times New Roman" w:cs="Times New Roman"/>
        <w:sz w:val="28"/>
        <w:szCs w:val="28"/>
      </w:rPr>
      <w:fldChar w:fldCharType="separate"/>
    </w:r>
    <w:r w:rsidR="00641A64">
      <w:rPr>
        <w:rFonts w:ascii="Times New Roman" w:hAnsi="Times New Roman" w:cs="Times New Roman"/>
        <w:noProof/>
        <w:sz w:val="28"/>
        <w:szCs w:val="28"/>
      </w:rPr>
      <w:t>2</w:t>
    </w:r>
    <w:r w:rsidRPr="00326B84">
      <w:rPr>
        <w:rFonts w:ascii="Times New Roman" w:hAnsi="Times New Roman" w:cs="Times New Roman"/>
        <w:noProof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E163D3"/>
    <w:multiLevelType w:val="hybridMultilevel"/>
    <w:tmpl w:val="15465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D4F7B"/>
    <w:multiLevelType w:val="singleLevel"/>
    <w:tmpl w:val="103629B8"/>
    <w:lvl w:ilvl="0">
      <w:start w:val="2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" w15:restartNumberingAfterBreak="0">
    <w:nsid w:val="02A82277"/>
    <w:multiLevelType w:val="hybridMultilevel"/>
    <w:tmpl w:val="DA6E6D60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A7C5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415AF"/>
    <w:multiLevelType w:val="hybridMultilevel"/>
    <w:tmpl w:val="4CA235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260FDD"/>
    <w:multiLevelType w:val="hybridMultilevel"/>
    <w:tmpl w:val="BB30B722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3663B8"/>
    <w:multiLevelType w:val="hybridMultilevel"/>
    <w:tmpl w:val="B82056A6"/>
    <w:lvl w:ilvl="0" w:tplc="46DA79A4">
      <w:start w:val="1"/>
      <w:numFmt w:val="bullet"/>
      <w:lvlText w:val=""/>
      <w:lvlJc w:val="left"/>
      <w:pPr>
        <w:tabs>
          <w:tab w:val="num" w:pos="2177"/>
        </w:tabs>
        <w:ind w:left="21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9"/>
        </w:tabs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9"/>
        </w:tabs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9"/>
        </w:tabs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9"/>
        </w:tabs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9"/>
        </w:tabs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9"/>
        </w:tabs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9"/>
        </w:tabs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9"/>
        </w:tabs>
        <w:ind w:left="7229" w:hanging="360"/>
      </w:pPr>
      <w:rPr>
        <w:rFonts w:ascii="Wingdings" w:hAnsi="Wingdings" w:hint="default"/>
      </w:rPr>
    </w:lvl>
  </w:abstractNum>
  <w:abstractNum w:abstractNumId="7" w15:restartNumberingAfterBreak="0">
    <w:nsid w:val="08816FEB"/>
    <w:multiLevelType w:val="hybridMultilevel"/>
    <w:tmpl w:val="73EC95DC"/>
    <w:lvl w:ilvl="0" w:tplc="27FA21E4">
      <w:start w:val="1"/>
      <w:numFmt w:val="decimal"/>
      <w:lvlText w:val="%1."/>
      <w:lvlJc w:val="left"/>
      <w:pPr>
        <w:ind w:left="1094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8" w15:restartNumberingAfterBreak="0">
    <w:nsid w:val="0DFF2B76"/>
    <w:multiLevelType w:val="hybridMultilevel"/>
    <w:tmpl w:val="02EA4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9E549B"/>
    <w:multiLevelType w:val="hybridMultilevel"/>
    <w:tmpl w:val="0E6A6950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13DD0"/>
    <w:multiLevelType w:val="hybridMultilevel"/>
    <w:tmpl w:val="1A0494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763BEB"/>
    <w:multiLevelType w:val="hybridMultilevel"/>
    <w:tmpl w:val="DADCD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F347A"/>
    <w:multiLevelType w:val="hybridMultilevel"/>
    <w:tmpl w:val="BDBE9D48"/>
    <w:lvl w:ilvl="0" w:tplc="821A804E">
      <w:start w:val="1"/>
      <w:numFmt w:val="decimal"/>
      <w:lvlText w:val="%1."/>
      <w:lvlJc w:val="left"/>
      <w:pPr>
        <w:ind w:left="4262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982" w:hanging="360"/>
      </w:pPr>
    </w:lvl>
    <w:lvl w:ilvl="2" w:tplc="0419001B" w:tentative="1">
      <w:start w:val="1"/>
      <w:numFmt w:val="lowerRoman"/>
      <w:lvlText w:val="%3."/>
      <w:lvlJc w:val="right"/>
      <w:pPr>
        <w:ind w:left="5702" w:hanging="180"/>
      </w:pPr>
    </w:lvl>
    <w:lvl w:ilvl="3" w:tplc="0419000F" w:tentative="1">
      <w:start w:val="1"/>
      <w:numFmt w:val="decimal"/>
      <w:lvlText w:val="%4."/>
      <w:lvlJc w:val="left"/>
      <w:pPr>
        <w:ind w:left="6422" w:hanging="360"/>
      </w:pPr>
    </w:lvl>
    <w:lvl w:ilvl="4" w:tplc="04190019" w:tentative="1">
      <w:start w:val="1"/>
      <w:numFmt w:val="lowerLetter"/>
      <w:lvlText w:val="%5."/>
      <w:lvlJc w:val="left"/>
      <w:pPr>
        <w:ind w:left="7142" w:hanging="360"/>
      </w:pPr>
    </w:lvl>
    <w:lvl w:ilvl="5" w:tplc="0419001B" w:tentative="1">
      <w:start w:val="1"/>
      <w:numFmt w:val="lowerRoman"/>
      <w:lvlText w:val="%6."/>
      <w:lvlJc w:val="right"/>
      <w:pPr>
        <w:ind w:left="7862" w:hanging="180"/>
      </w:pPr>
    </w:lvl>
    <w:lvl w:ilvl="6" w:tplc="0419000F" w:tentative="1">
      <w:start w:val="1"/>
      <w:numFmt w:val="decimal"/>
      <w:lvlText w:val="%7."/>
      <w:lvlJc w:val="left"/>
      <w:pPr>
        <w:ind w:left="8582" w:hanging="360"/>
      </w:pPr>
    </w:lvl>
    <w:lvl w:ilvl="7" w:tplc="04190019" w:tentative="1">
      <w:start w:val="1"/>
      <w:numFmt w:val="lowerLetter"/>
      <w:lvlText w:val="%8."/>
      <w:lvlJc w:val="left"/>
      <w:pPr>
        <w:ind w:left="9302" w:hanging="360"/>
      </w:pPr>
    </w:lvl>
    <w:lvl w:ilvl="8" w:tplc="0419001B" w:tentative="1">
      <w:start w:val="1"/>
      <w:numFmt w:val="lowerRoman"/>
      <w:lvlText w:val="%9."/>
      <w:lvlJc w:val="right"/>
      <w:pPr>
        <w:ind w:left="10022" w:hanging="180"/>
      </w:pPr>
    </w:lvl>
  </w:abstractNum>
  <w:abstractNum w:abstractNumId="13" w15:restartNumberingAfterBreak="0">
    <w:nsid w:val="23441162"/>
    <w:multiLevelType w:val="hybridMultilevel"/>
    <w:tmpl w:val="8772BDEA"/>
    <w:lvl w:ilvl="0" w:tplc="437C7D6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2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286DB5"/>
    <w:multiLevelType w:val="singleLevel"/>
    <w:tmpl w:val="EC424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F9E0E7A"/>
    <w:multiLevelType w:val="hybridMultilevel"/>
    <w:tmpl w:val="2C982A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FA61CD4"/>
    <w:multiLevelType w:val="hybridMultilevel"/>
    <w:tmpl w:val="345E4680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B5695"/>
    <w:multiLevelType w:val="hybridMultilevel"/>
    <w:tmpl w:val="91E8F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F07BC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9" w15:restartNumberingAfterBreak="0">
    <w:nsid w:val="35A66E43"/>
    <w:multiLevelType w:val="hybridMultilevel"/>
    <w:tmpl w:val="0AF6B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03DE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74C0EE6"/>
    <w:multiLevelType w:val="hybridMultilevel"/>
    <w:tmpl w:val="D4F8A8FA"/>
    <w:lvl w:ilvl="0" w:tplc="50E6E7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76F4D3F"/>
    <w:multiLevelType w:val="hybridMultilevel"/>
    <w:tmpl w:val="46A83138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E094A"/>
    <w:multiLevelType w:val="hybridMultilevel"/>
    <w:tmpl w:val="73EC95DC"/>
    <w:lvl w:ilvl="0" w:tplc="27FA21E4">
      <w:start w:val="1"/>
      <w:numFmt w:val="decimal"/>
      <w:lvlText w:val="%1."/>
      <w:lvlJc w:val="left"/>
      <w:pPr>
        <w:ind w:left="1094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4" w15:restartNumberingAfterBreak="0">
    <w:nsid w:val="3E2C53DB"/>
    <w:multiLevelType w:val="hybridMultilevel"/>
    <w:tmpl w:val="7910BE02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50999"/>
    <w:multiLevelType w:val="hybridMultilevel"/>
    <w:tmpl w:val="0588963A"/>
    <w:lvl w:ilvl="0" w:tplc="041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6" w15:restartNumberingAfterBreak="0">
    <w:nsid w:val="4291051A"/>
    <w:multiLevelType w:val="hybridMultilevel"/>
    <w:tmpl w:val="47B08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053E86"/>
    <w:multiLevelType w:val="hybridMultilevel"/>
    <w:tmpl w:val="08A62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343198"/>
    <w:multiLevelType w:val="hybridMultilevel"/>
    <w:tmpl w:val="B4BC0B3A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A7C5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B874CD"/>
    <w:multiLevelType w:val="hybridMultilevel"/>
    <w:tmpl w:val="E1FE8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6D6B46"/>
    <w:multiLevelType w:val="multilevel"/>
    <w:tmpl w:val="7EFE6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4EE60931"/>
    <w:multiLevelType w:val="hybridMultilevel"/>
    <w:tmpl w:val="6E5C2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63A31"/>
    <w:multiLevelType w:val="hybridMultilevel"/>
    <w:tmpl w:val="F198FBC4"/>
    <w:lvl w:ilvl="0" w:tplc="1A7C531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52956FEB"/>
    <w:multiLevelType w:val="hybridMultilevel"/>
    <w:tmpl w:val="9246F7B8"/>
    <w:lvl w:ilvl="0" w:tplc="46DA79A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B16F47"/>
    <w:multiLevelType w:val="hybridMultilevel"/>
    <w:tmpl w:val="15465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55428B"/>
    <w:multiLevelType w:val="singleLevel"/>
    <w:tmpl w:val="B9CC36D0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6" w15:restartNumberingAfterBreak="0">
    <w:nsid w:val="5BB03FC1"/>
    <w:multiLevelType w:val="hybridMultilevel"/>
    <w:tmpl w:val="ADA66A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0C46AC"/>
    <w:multiLevelType w:val="hybridMultilevel"/>
    <w:tmpl w:val="0E02BF54"/>
    <w:lvl w:ilvl="0" w:tplc="1A7C531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38" w15:restartNumberingAfterBreak="0">
    <w:nsid w:val="5F4101A8"/>
    <w:multiLevelType w:val="hybridMultilevel"/>
    <w:tmpl w:val="61265046"/>
    <w:lvl w:ilvl="0" w:tplc="A4DE8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0E44C40"/>
    <w:multiLevelType w:val="hybridMultilevel"/>
    <w:tmpl w:val="ADA66A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113606"/>
    <w:multiLevelType w:val="hybridMultilevel"/>
    <w:tmpl w:val="AF62D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5F06DEB"/>
    <w:multiLevelType w:val="hybridMultilevel"/>
    <w:tmpl w:val="49D28DA6"/>
    <w:lvl w:ilvl="0" w:tplc="1A7C531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67D22603"/>
    <w:multiLevelType w:val="hybridMultilevel"/>
    <w:tmpl w:val="0FF6B132"/>
    <w:lvl w:ilvl="0" w:tplc="9C70F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946869"/>
    <w:multiLevelType w:val="hybridMultilevel"/>
    <w:tmpl w:val="A9546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AC59A7"/>
    <w:multiLevelType w:val="hybridMultilevel"/>
    <w:tmpl w:val="3B50FE8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 w15:restartNumberingAfterBreak="0">
    <w:nsid w:val="73752AE9"/>
    <w:multiLevelType w:val="hybridMultilevel"/>
    <w:tmpl w:val="6B2C00E0"/>
    <w:lvl w:ilvl="0" w:tplc="DD4C2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8B7013"/>
    <w:multiLevelType w:val="hybridMultilevel"/>
    <w:tmpl w:val="57F01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6"/>
  </w:num>
  <w:num w:numId="3">
    <w:abstractNumId w:val="9"/>
  </w:num>
  <w:num w:numId="4">
    <w:abstractNumId w:val="3"/>
  </w:num>
  <w:num w:numId="5">
    <w:abstractNumId w:val="21"/>
  </w:num>
  <w:num w:numId="6">
    <w:abstractNumId w:val="37"/>
  </w:num>
  <w:num w:numId="7">
    <w:abstractNumId w:val="22"/>
  </w:num>
  <w:num w:numId="8">
    <w:abstractNumId w:val="28"/>
  </w:num>
  <w:num w:numId="9">
    <w:abstractNumId w:val="14"/>
  </w:num>
  <w:num w:numId="10">
    <w:abstractNumId w:val="23"/>
  </w:num>
  <w:num w:numId="11">
    <w:abstractNumId w:val="12"/>
  </w:num>
  <w:num w:numId="12">
    <w:abstractNumId w:val="7"/>
  </w:num>
  <w:num w:numId="13">
    <w:abstractNumId w:val="35"/>
    <w:lvlOverride w:ilvl="0">
      <w:startOverride w:val="1"/>
    </w:lvlOverride>
  </w:num>
  <w:num w:numId="14">
    <w:abstractNumId w:val="2"/>
    <w:lvlOverride w:ilvl="0">
      <w:startOverride w:val="2"/>
    </w:lvlOverride>
  </w:num>
  <w:num w:numId="15">
    <w:abstractNumId w:val="20"/>
  </w:num>
  <w:num w:numId="16">
    <w:abstractNumId w:val="32"/>
  </w:num>
  <w:num w:numId="17">
    <w:abstractNumId w:val="41"/>
  </w:num>
  <w:num w:numId="18">
    <w:abstractNumId w:val="27"/>
  </w:num>
  <w:num w:numId="19">
    <w:abstractNumId w:val="0"/>
  </w:num>
  <w:num w:numId="20">
    <w:abstractNumId w:val="25"/>
  </w:num>
  <w:num w:numId="21">
    <w:abstractNumId w:val="30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4"/>
  </w:num>
  <w:num w:numId="25">
    <w:abstractNumId w:val="45"/>
  </w:num>
  <w:num w:numId="26">
    <w:abstractNumId w:val="18"/>
  </w:num>
  <w:num w:numId="27">
    <w:abstractNumId w:val="40"/>
  </w:num>
  <w:num w:numId="28">
    <w:abstractNumId w:val="42"/>
  </w:num>
  <w:num w:numId="29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6"/>
  </w:num>
  <w:num w:numId="35">
    <w:abstractNumId w:val="38"/>
  </w:num>
  <w:num w:numId="36">
    <w:abstractNumId w:val="24"/>
  </w:num>
  <w:num w:numId="37">
    <w:abstractNumId w:val="15"/>
  </w:num>
  <w:num w:numId="38">
    <w:abstractNumId w:val="44"/>
  </w:num>
  <w:num w:numId="39">
    <w:abstractNumId w:val="31"/>
  </w:num>
  <w:num w:numId="40">
    <w:abstractNumId w:val="8"/>
  </w:num>
  <w:num w:numId="41">
    <w:abstractNumId w:val="5"/>
  </w:num>
  <w:num w:numId="42">
    <w:abstractNumId w:val="34"/>
  </w:num>
  <w:num w:numId="43">
    <w:abstractNumId w:val="17"/>
  </w:num>
  <w:num w:numId="44">
    <w:abstractNumId w:val="1"/>
  </w:num>
  <w:num w:numId="45">
    <w:abstractNumId w:val="36"/>
  </w:num>
  <w:num w:numId="46">
    <w:abstractNumId w:val="39"/>
  </w:num>
  <w:num w:numId="47">
    <w:abstractNumId w:val="11"/>
  </w:num>
  <w:num w:numId="48">
    <w:abstractNumId w:val="19"/>
  </w:num>
  <w:num w:numId="49">
    <w:abstractNumId w:val="46"/>
  </w:num>
  <w:num w:numId="50">
    <w:abstractNumId w:val="26"/>
  </w:num>
  <w:num w:numId="51">
    <w:abstractNumId w:val="4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B2"/>
    <w:rsid w:val="00001FB9"/>
    <w:rsid w:val="000047A1"/>
    <w:rsid w:val="00006185"/>
    <w:rsid w:val="00007245"/>
    <w:rsid w:val="00011310"/>
    <w:rsid w:val="00012C66"/>
    <w:rsid w:val="0001426F"/>
    <w:rsid w:val="000154F6"/>
    <w:rsid w:val="00016A2D"/>
    <w:rsid w:val="00021F1D"/>
    <w:rsid w:val="00022983"/>
    <w:rsid w:val="00022A80"/>
    <w:rsid w:val="000232CD"/>
    <w:rsid w:val="000246C5"/>
    <w:rsid w:val="000378C4"/>
    <w:rsid w:val="00044234"/>
    <w:rsid w:val="0004486F"/>
    <w:rsid w:val="00046213"/>
    <w:rsid w:val="00047762"/>
    <w:rsid w:val="00047A17"/>
    <w:rsid w:val="00051C35"/>
    <w:rsid w:val="00052CC2"/>
    <w:rsid w:val="00053BAD"/>
    <w:rsid w:val="00056332"/>
    <w:rsid w:val="00057C98"/>
    <w:rsid w:val="00065D7A"/>
    <w:rsid w:val="000700A9"/>
    <w:rsid w:val="00070BE9"/>
    <w:rsid w:val="00071D76"/>
    <w:rsid w:val="000746B7"/>
    <w:rsid w:val="00074F1B"/>
    <w:rsid w:val="00077614"/>
    <w:rsid w:val="00081655"/>
    <w:rsid w:val="00085A9F"/>
    <w:rsid w:val="00085F80"/>
    <w:rsid w:val="00086736"/>
    <w:rsid w:val="000879A7"/>
    <w:rsid w:val="0009068C"/>
    <w:rsid w:val="000907A1"/>
    <w:rsid w:val="0009150F"/>
    <w:rsid w:val="000917C8"/>
    <w:rsid w:val="00092047"/>
    <w:rsid w:val="000A1D87"/>
    <w:rsid w:val="000A2278"/>
    <w:rsid w:val="000A3242"/>
    <w:rsid w:val="000A3C66"/>
    <w:rsid w:val="000A5234"/>
    <w:rsid w:val="000A5CE3"/>
    <w:rsid w:val="000A711A"/>
    <w:rsid w:val="000B016B"/>
    <w:rsid w:val="000B43DC"/>
    <w:rsid w:val="000B68C3"/>
    <w:rsid w:val="000B6A7D"/>
    <w:rsid w:val="000D1AD7"/>
    <w:rsid w:val="000D4425"/>
    <w:rsid w:val="000D5A9E"/>
    <w:rsid w:val="000E21CE"/>
    <w:rsid w:val="000E292C"/>
    <w:rsid w:val="000F0293"/>
    <w:rsid w:val="000F4709"/>
    <w:rsid w:val="000F6577"/>
    <w:rsid w:val="00100D8E"/>
    <w:rsid w:val="00103561"/>
    <w:rsid w:val="0010528F"/>
    <w:rsid w:val="001066AD"/>
    <w:rsid w:val="001073E7"/>
    <w:rsid w:val="00114090"/>
    <w:rsid w:val="00114CE8"/>
    <w:rsid w:val="001163C3"/>
    <w:rsid w:val="00120939"/>
    <w:rsid w:val="00120C9B"/>
    <w:rsid w:val="001240CB"/>
    <w:rsid w:val="00125D99"/>
    <w:rsid w:val="0012738E"/>
    <w:rsid w:val="00127626"/>
    <w:rsid w:val="0013233F"/>
    <w:rsid w:val="001327C6"/>
    <w:rsid w:val="00134153"/>
    <w:rsid w:val="00140E40"/>
    <w:rsid w:val="00141BED"/>
    <w:rsid w:val="00143B59"/>
    <w:rsid w:val="00144836"/>
    <w:rsid w:val="00147AB7"/>
    <w:rsid w:val="00150703"/>
    <w:rsid w:val="001520E3"/>
    <w:rsid w:val="001547FA"/>
    <w:rsid w:val="00157C0F"/>
    <w:rsid w:val="00165079"/>
    <w:rsid w:val="00165F54"/>
    <w:rsid w:val="00165FC6"/>
    <w:rsid w:val="00170A7D"/>
    <w:rsid w:val="00170D8E"/>
    <w:rsid w:val="00171596"/>
    <w:rsid w:val="001728CA"/>
    <w:rsid w:val="001730F7"/>
    <w:rsid w:val="001735B8"/>
    <w:rsid w:val="001738AD"/>
    <w:rsid w:val="00175409"/>
    <w:rsid w:val="00181D21"/>
    <w:rsid w:val="00183090"/>
    <w:rsid w:val="001830B1"/>
    <w:rsid w:val="00186064"/>
    <w:rsid w:val="00190C48"/>
    <w:rsid w:val="001927B4"/>
    <w:rsid w:val="0019386C"/>
    <w:rsid w:val="001A0F6D"/>
    <w:rsid w:val="001A2CB2"/>
    <w:rsid w:val="001A777A"/>
    <w:rsid w:val="001B17E7"/>
    <w:rsid w:val="001B599E"/>
    <w:rsid w:val="001B7E8F"/>
    <w:rsid w:val="001C0858"/>
    <w:rsid w:val="001C1851"/>
    <w:rsid w:val="001C62AE"/>
    <w:rsid w:val="001C76B4"/>
    <w:rsid w:val="001D07D1"/>
    <w:rsid w:val="001D07ED"/>
    <w:rsid w:val="001D08ED"/>
    <w:rsid w:val="001D4634"/>
    <w:rsid w:val="001E00BD"/>
    <w:rsid w:val="001E68B5"/>
    <w:rsid w:val="001F0B27"/>
    <w:rsid w:val="001F0CF0"/>
    <w:rsid w:val="001F1184"/>
    <w:rsid w:val="001F2B07"/>
    <w:rsid w:val="001F53D6"/>
    <w:rsid w:val="002013FB"/>
    <w:rsid w:val="00202715"/>
    <w:rsid w:val="00206FC7"/>
    <w:rsid w:val="00210FD2"/>
    <w:rsid w:val="00221730"/>
    <w:rsid w:val="00222F4C"/>
    <w:rsid w:val="00224032"/>
    <w:rsid w:val="00230565"/>
    <w:rsid w:val="00230995"/>
    <w:rsid w:val="00234899"/>
    <w:rsid w:val="00235036"/>
    <w:rsid w:val="0023509C"/>
    <w:rsid w:val="00237CBF"/>
    <w:rsid w:val="002416F9"/>
    <w:rsid w:val="002423F9"/>
    <w:rsid w:val="002426AE"/>
    <w:rsid w:val="00246015"/>
    <w:rsid w:val="0025102F"/>
    <w:rsid w:val="00257187"/>
    <w:rsid w:val="002603FE"/>
    <w:rsid w:val="00260FAC"/>
    <w:rsid w:val="0027254E"/>
    <w:rsid w:val="00272632"/>
    <w:rsid w:val="00272B86"/>
    <w:rsid w:val="00274A1A"/>
    <w:rsid w:val="002818A2"/>
    <w:rsid w:val="00284252"/>
    <w:rsid w:val="002862D0"/>
    <w:rsid w:val="00286332"/>
    <w:rsid w:val="00291233"/>
    <w:rsid w:val="00294B58"/>
    <w:rsid w:val="00297660"/>
    <w:rsid w:val="002A4466"/>
    <w:rsid w:val="002A5766"/>
    <w:rsid w:val="002B3E86"/>
    <w:rsid w:val="002B53AC"/>
    <w:rsid w:val="002C1F03"/>
    <w:rsid w:val="002D6939"/>
    <w:rsid w:val="002E0EF1"/>
    <w:rsid w:val="002E20DF"/>
    <w:rsid w:val="002E3C18"/>
    <w:rsid w:val="002E6606"/>
    <w:rsid w:val="002F00C4"/>
    <w:rsid w:val="002F6A4E"/>
    <w:rsid w:val="002F7572"/>
    <w:rsid w:val="00304367"/>
    <w:rsid w:val="00305885"/>
    <w:rsid w:val="003063BC"/>
    <w:rsid w:val="00307649"/>
    <w:rsid w:val="003079C0"/>
    <w:rsid w:val="00311CA5"/>
    <w:rsid w:val="00311CFD"/>
    <w:rsid w:val="00311FE7"/>
    <w:rsid w:val="003209AB"/>
    <w:rsid w:val="0032255C"/>
    <w:rsid w:val="00326B84"/>
    <w:rsid w:val="0032771B"/>
    <w:rsid w:val="00327F86"/>
    <w:rsid w:val="003331EE"/>
    <w:rsid w:val="0033342A"/>
    <w:rsid w:val="00333E06"/>
    <w:rsid w:val="003346CA"/>
    <w:rsid w:val="00334CDE"/>
    <w:rsid w:val="00334DD9"/>
    <w:rsid w:val="00337235"/>
    <w:rsid w:val="003475EB"/>
    <w:rsid w:val="003479B5"/>
    <w:rsid w:val="003504B6"/>
    <w:rsid w:val="00352B15"/>
    <w:rsid w:val="003555F2"/>
    <w:rsid w:val="00355B9D"/>
    <w:rsid w:val="003636B6"/>
    <w:rsid w:val="00364E6C"/>
    <w:rsid w:val="00370842"/>
    <w:rsid w:val="003712E9"/>
    <w:rsid w:val="003725F7"/>
    <w:rsid w:val="003726A8"/>
    <w:rsid w:val="003828B9"/>
    <w:rsid w:val="0038539E"/>
    <w:rsid w:val="0039038B"/>
    <w:rsid w:val="00390A7B"/>
    <w:rsid w:val="00392781"/>
    <w:rsid w:val="003935D9"/>
    <w:rsid w:val="00393C0E"/>
    <w:rsid w:val="00393EB4"/>
    <w:rsid w:val="00395281"/>
    <w:rsid w:val="003957E1"/>
    <w:rsid w:val="00397C34"/>
    <w:rsid w:val="003A1179"/>
    <w:rsid w:val="003A1292"/>
    <w:rsid w:val="003A31A2"/>
    <w:rsid w:val="003A5CC4"/>
    <w:rsid w:val="003A6515"/>
    <w:rsid w:val="003A6C51"/>
    <w:rsid w:val="003B1E41"/>
    <w:rsid w:val="003B49CD"/>
    <w:rsid w:val="003B5029"/>
    <w:rsid w:val="003B7658"/>
    <w:rsid w:val="003C0756"/>
    <w:rsid w:val="003C35C7"/>
    <w:rsid w:val="003C43B2"/>
    <w:rsid w:val="003C71BB"/>
    <w:rsid w:val="003D05EA"/>
    <w:rsid w:val="003D0FC3"/>
    <w:rsid w:val="003D17C1"/>
    <w:rsid w:val="003D3997"/>
    <w:rsid w:val="003E13EB"/>
    <w:rsid w:val="003E4FDE"/>
    <w:rsid w:val="003E539E"/>
    <w:rsid w:val="003E6BDD"/>
    <w:rsid w:val="003E75B9"/>
    <w:rsid w:val="003E7B3A"/>
    <w:rsid w:val="003F31C5"/>
    <w:rsid w:val="003F3C36"/>
    <w:rsid w:val="003F450C"/>
    <w:rsid w:val="00402670"/>
    <w:rsid w:val="00403C91"/>
    <w:rsid w:val="00404D05"/>
    <w:rsid w:val="0040788D"/>
    <w:rsid w:val="00407B1F"/>
    <w:rsid w:val="00410B5E"/>
    <w:rsid w:val="00410DA4"/>
    <w:rsid w:val="00412279"/>
    <w:rsid w:val="00412378"/>
    <w:rsid w:val="00412B75"/>
    <w:rsid w:val="00415588"/>
    <w:rsid w:val="00415B08"/>
    <w:rsid w:val="0041738E"/>
    <w:rsid w:val="004249DE"/>
    <w:rsid w:val="004256DB"/>
    <w:rsid w:val="00430338"/>
    <w:rsid w:val="00437C6A"/>
    <w:rsid w:val="004414B4"/>
    <w:rsid w:val="004516DA"/>
    <w:rsid w:val="0045333E"/>
    <w:rsid w:val="004603EF"/>
    <w:rsid w:val="00461D51"/>
    <w:rsid w:val="004627B9"/>
    <w:rsid w:val="004642CB"/>
    <w:rsid w:val="004648C4"/>
    <w:rsid w:val="004652B5"/>
    <w:rsid w:val="00466918"/>
    <w:rsid w:val="00470972"/>
    <w:rsid w:val="00470D7F"/>
    <w:rsid w:val="00474653"/>
    <w:rsid w:val="00474F44"/>
    <w:rsid w:val="004757D5"/>
    <w:rsid w:val="00475876"/>
    <w:rsid w:val="00475A36"/>
    <w:rsid w:val="00480BB3"/>
    <w:rsid w:val="00483281"/>
    <w:rsid w:val="00483867"/>
    <w:rsid w:val="004874F9"/>
    <w:rsid w:val="004A0B8A"/>
    <w:rsid w:val="004A373E"/>
    <w:rsid w:val="004A6BF3"/>
    <w:rsid w:val="004B023E"/>
    <w:rsid w:val="004B0968"/>
    <w:rsid w:val="004B2A85"/>
    <w:rsid w:val="004B5FEF"/>
    <w:rsid w:val="004B6A6B"/>
    <w:rsid w:val="004B7124"/>
    <w:rsid w:val="004C0EE1"/>
    <w:rsid w:val="004C3BBF"/>
    <w:rsid w:val="004C3BCB"/>
    <w:rsid w:val="004C40DC"/>
    <w:rsid w:val="004D0704"/>
    <w:rsid w:val="004D07CF"/>
    <w:rsid w:val="004D3FFC"/>
    <w:rsid w:val="004E174D"/>
    <w:rsid w:val="004E5C4A"/>
    <w:rsid w:val="004F177F"/>
    <w:rsid w:val="00501E6E"/>
    <w:rsid w:val="00504E9F"/>
    <w:rsid w:val="00505370"/>
    <w:rsid w:val="005059C3"/>
    <w:rsid w:val="005076F6"/>
    <w:rsid w:val="00511759"/>
    <w:rsid w:val="00514463"/>
    <w:rsid w:val="0051520B"/>
    <w:rsid w:val="00517D06"/>
    <w:rsid w:val="00520591"/>
    <w:rsid w:val="00521C86"/>
    <w:rsid w:val="0052526C"/>
    <w:rsid w:val="0052741A"/>
    <w:rsid w:val="00532246"/>
    <w:rsid w:val="005450BD"/>
    <w:rsid w:val="00545DCF"/>
    <w:rsid w:val="00546074"/>
    <w:rsid w:val="00546BED"/>
    <w:rsid w:val="005473B0"/>
    <w:rsid w:val="00547450"/>
    <w:rsid w:val="005475B4"/>
    <w:rsid w:val="00547A75"/>
    <w:rsid w:val="00552561"/>
    <w:rsid w:val="00553FB2"/>
    <w:rsid w:val="0055468C"/>
    <w:rsid w:val="00555EDD"/>
    <w:rsid w:val="00557067"/>
    <w:rsid w:val="00560091"/>
    <w:rsid w:val="00563599"/>
    <w:rsid w:val="005706ED"/>
    <w:rsid w:val="0057198B"/>
    <w:rsid w:val="00575341"/>
    <w:rsid w:val="00577AF7"/>
    <w:rsid w:val="005842D3"/>
    <w:rsid w:val="00584A3D"/>
    <w:rsid w:val="00592C3A"/>
    <w:rsid w:val="00595854"/>
    <w:rsid w:val="005A0014"/>
    <w:rsid w:val="005A1F08"/>
    <w:rsid w:val="005A4EBA"/>
    <w:rsid w:val="005A6842"/>
    <w:rsid w:val="005B0248"/>
    <w:rsid w:val="005B2B27"/>
    <w:rsid w:val="005B4C0F"/>
    <w:rsid w:val="005B546C"/>
    <w:rsid w:val="005B5F0C"/>
    <w:rsid w:val="005B7A5B"/>
    <w:rsid w:val="005C243E"/>
    <w:rsid w:val="005C275E"/>
    <w:rsid w:val="005C2BFF"/>
    <w:rsid w:val="005C2F2B"/>
    <w:rsid w:val="005C4322"/>
    <w:rsid w:val="005C6638"/>
    <w:rsid w:val="005C6D95"/>
    <w:rsid w:val="005D36E5"/>
    <w:rsid w:val="005D38A8"/>
    <w:rsid w:val="005D47B5"/>
    <w:rsid w:val="005D5AB1"/>
    <w:rsid w:val="005D6914"/>
    <w:rsid w:val="005D75AF"/>
    <w:rsid w:val="005E028C"/>
    <w:rsid w:val="005E37B9"/>
    <w:rsid w:val="005E405D"/>
    <w:rsid w:val="005E652A"/>
    <w:rsid w:val="005E74DB"/>
    <w:rsid w:val="005F042C"/>
    <w:rsid w:val="005F1729"/>
    <w:rsid w:val="005F3CC7"/>
    <w:rsid w:val="006003CB"/>
    <w:rsid w:val="00600724"/>
    <w:rsid w:val="00604509"/>
    <w:rsid w:val="006052A2"/>
    <w:rsid w:val="00605A1E"/>
    <w:rsid w:val="00605F95"/>
    <w:rsid w:val="00611548"/>
    <w:rsid w:val="006120E3"/>
    <w:rsid w:val="00615A68"/>
    <w:rsid w:val="00617752"/>
    <w:rsid w:val="00620F2C"/>
    <w:rsid w:val="00621265"/>
    <w:rsid w:val="00623CF4"/>
    <w:rsid w:val="006253F5"/>
    <w:rsid w:val="00631A6B"/>
    <w:rsid w:val="00631D0F"/>
    <w:rsid w:val="00631F6B"/>
    <w:rsid w:val="006358CB"/>
    <w:rsid w:val="006358E9"/>
    <w:rsid w:val="006368FE"/>
    <w:rsid w:val="006376AD"/>
    <w:rsid w:val="006400C7"/>
    <w:rsid w:val="00641A64"/>
    <w:rsid w:val="0064282B"/>
    <w:rsid w:val="0066026B"/>
    <w:rsid w:val="00661788"/>
    <w:rsid w:val="006647C2"/>
    <w:rsid w:val="00665BDF"/>
    <w:rsid w:val="00665F8D"/>
    <w:rsid w:val="00670190"/>
    <w:rsid w:val="00670BCA"/>
    <w:rsid w:val="00670D52"/>
    <w:rsid w:val="00671B57"/>
    <w:rsid w:val="00672C3F"/>
    <w:rsid w:val="00672CB3"/>
    <w:rsid w:val="00676AF2"/>
    <w:rsid w:val="00677A48"/>
    <w:rsid w:val="00682BD3"/>
    <w:rsid w:val="00683A6F"/>
    <w:rsid w:val="00684B41"/>
    <w:rsid w:val="00687C36"/>
    <w:rsid w:val="0069381A"/>
    <w:rsid w:val="00694A88"/>
    <w:rsid w:val="00695EF6"/>
    <w:rsid w:val="00696C4F"/>
    <w:rsid w:val="006A2A7C"/>
    <w:rsid w:val="006A2F5A"/>
    <w:rsid w:val="006A3EB7"/>
    <w:rsid w:val="006B0C2B"/>
    <w:rsid w:val="006B0D4B"/>
    <w:rsid w:val="006B1546"/>
    <w:rsid w:val="006B23FA"/>
    <w:rsid w:val="006B3457"/>
    <w:rsid w:val="006B6A0E"/>
    <w:rsid w:val="006C2F63"/>
    <w:rsid w:val="006C4E4A"/>
    <w:rsid w:val="006C533B"/>
    <w:rsid w:val="006C6771"/>
    <w:rsid w:val="006D01CD"/>
    <w:rsid w:val="006D373F"/>
    <w:rsid w:val="006D3FB5"/>
    <w:rsid w:val="006D5AAA"/>
    <w:rsid w:val="006D65A0"/>
    <w:rsid w:val="006E1E65"/>
    <w:rsid w:val="006E324E"/>
    <w:rsid w:val="006F1DEF"/>
    <w:rsid w:val="006F2A37"/>
    <w:rsid w:val="006F2D94"/>
    <w:rsid w:val="006F4773"/>
    <w:rsid w:val="006F4F43"/>
    <w:rsid w:val="006F593C"/>
    <w:rsid w:val="006F7687"/>
    <w:rsid w:val="00700F66"/>
    <w:rsid w:val="00703773"/>
    <w:rsid w:val="00705031"/>
    <w:rsid w:val="00707467"/>
    <w:rsid w:val="0071364E"/>
    <w:rsid w:val="00713847"/>
    <w:rsid w:val="007138AE"/>
    <w:rsid w:val="00713984"/>
    <w:rsid w:val="007227DC"/>
    <w:rsid w:val="00723AF9"/>
    <w:rsid w:val="00723B26"/>
    <w:rsid w:val="00724DF9"/>
    <w:rsid w:val="00725324"/>
    <w:rsid w:val="00725327"/>
    <w:rsid w:val="00732029"/>
    <w:rsid w:val="00732AA9"/>
    <w:rsid w:val="007420EA"/>
    <w:rsid w:val="00742424"/>
    <w:rsid w:val="00743AE3"/>
    <w:rsid w:val="00745A3D"/>
    <w:rsid w:val="00746404"/>
    <w:rsid w:val="00746412"/>
    <w:rsid w:val="0075124C"/>
    <w:rsid w:val="00752745"/>
    <w:rsid w:val="0075284C"/>
    <w:rsid w:val="00752ACB"/>
    <w:rsid w:val="00756CC1"/>
    <w:rsid w:val="00760ECC"/>
    <w:rsid w:val="0076207B"/>
    <w:rsid w:val="00763160"/>
    <w:rsid w:val="0076418B"/>
    <w:rsid w:val="00764CA9"/>
    <w:rsid w:val="00770A95"/>
    <w:rsid w:val="00770D52"/>
    <w:rsid w:val="00772493"/>
    <w:rsid w:val="00772859"/>
    <w:rsid w:val="00772995"/>
    <w:rsid w:val="00772C26"/>
    <w:rsid w:val="00772D53"/>
    <w:rsid w:val="00773B33"/>
    <w:rsid w:val="00774B35"/>
    <w:rsid w:val="007750B1"/>
    <w:rsid w:val="0077646A"/>
    <w:rsid w:val="0078195D"/>
    <w:rsid w:val="007829D9"/>
    <w:rsid w:val="00783853"/>
    <w:rsid w:val="00786876"/>
    <w:rsid w:val="00790708"/>
    <w:rsid w:val="00793C72"/>
    <w:rsid w:val="00795212"/>
    <w:rsid w:val="007962F3"/>
    <w:rsid w:val="00797C75"/>
    <w:rsid w:val="007A03CC"/>
    <w:rsid w:val="007A099A"/>
    <w:rsid w:val="007A391F"/>
    <w:rsid w:val="007A50FD"/>
    <w:rsid w:val="007A67D1"/>
    <w:rsid w:val="007A6970"/>
    <w:rsid w:val="007A6AE7"/>
    <w:rsid w:val="007A7D01"/>
    <w:rsid w:val="007B7F42"/>
    <w:rsid w:val="007C50B7"/>
    <w:rsid w:val="007C583B"/>
    <w:rsid w:val="007C5D78"/>
    <w:rsid w:val="007C74E0"/>
    <w:rsid w:val="007D2A93"/>
    <w:rsid w:val="007D3428"/>
    <w:rsid w:val="007D42FD"/>
    <w:rsid w:val="007D78CB"/>
    <w:rsid w:val="007F0CBF"/>
    <w:rsid w:val="007F3DA4"/>
    <w:rsid w:val="007F435D"/>
    <w:rsid w:val="007F554B"/>
    <w:rsid w:val="008029C0"/>
    <w:rsid w:val="0080367C"/>
    <w:rsid w:val="00812782"/>
    <w:rsid w:val="00814F6B"/>
    <w:rsid w:val="00820152"/>
    <w:rsid w:val="00821103"/>
    <w:rsid w:val="00821807"/>
    <w:rsid w:val="00822AF4"/>
    <w:rsid w:val="0082586F"/>
    <w:rsid w:val="00830271"/>
    <w:rsid w:val="00830B37"/>
    <w:rsid w:val="00831E73"/>
    <w:rsid w:val="00832D09"/>
    <w:rsid w:val="00836721"/>
    <w:rsid w:val="00836841"/>
    <w:rsid w:val="0083785B"/>
    <w:rsid w:val="008400B6"/>
    <w:rsid w:val="00841CC2"/>
    <w:rsid w:val="00843370"/>
    <w:rsid w:val="008435EF"/>
    <w:rsid w:val="00845764"/>
    <w:rsid w:val="00845E5B"/>
    <w:rsid w:val="008510E5"/>
    <w:rsid w:val="00851799"/>
    <w:rsid w:val="0085250F"/>
    <w:rsid w:val="008542D5"/>
    <w:rsid w:val="00855E98"/>
    <w:rsid w:val="00860AF8"/>
    <w:rsid w:val="00862794"/>
    <w:rsid w:val="008656D8"/>
    <w:rsid w:val="008657CB"/>
    <w:rsid w:val="00871FC1"/>
    <w:rsid w:val="008723B0"/>
    <w:rsid w:val="00872C7F"/>
    <w:rsid w:val="00877AE1"/>
    <w:rsid w:val="0088131F"/>
    <w:rsid w:val="00882D68"/>
    <w:rsid w:val="00884906"/>
    <w:rsid w:val="008972AB"/>
    <w:rsid w:val="008A3DA5"/>
    <w:rsid w:val="008A3EB9"/>
    <w:rsid w:val="008A529B"/>
    <w:rsid w:val="008A606A"/>
    <w:rsid w:val="008A73B2"/>
    <w:rsid w:val="008B233D"/>
    <w:rsid w:val="008B5BE4"/>
    <w:rsid w:val="008C047E"/>
    <w:rsid w:val="008C074A"/>
    <w:rsid w:val="008C1D9D"/>
    <w:rsid w:val="008C44EB"/>
    <w:rsid w:val="008D0C9D"/>
    <w:rsid w:val="008D2393"/>
    <w:rsid w:val="008D3708"/>
    <w:rsid w:val="008D48E1"/>
    <w:rsid w:val="008D5E58"/>
    <w:rsid w:val="008D6B32"/>
    <w:rsid w:val="008D6CFF"/>
    <w:rsid w:val="008E332A"/>
    <w:rsid w:val="008E3C0B"/>
    <w:rsid w:val="008E450F"/>
    <w:rsid w:val="008E57B5"/>
    <w:rsid w:val="008E7C91"/>
    <w:rsid w:val="008E7E62"/>
    <w:rsid w:val="008F37BB"/>
    <w:rsid w:val="008F4797"/>
    <w:rsid w:val="008F7826"/>
    <w:rsid w:val="00901C31"/>
    <w:rsid w:val="009021C7"/>
    <w:rsid w:val="00906DD0"/>
    <w:rsid w:val="00910A8B"/>
    <w:rsid w:val="00911EDC"/>
    <w:rsid w:val="009124A1"/>
    <w:rsid w:val="009124B9"/>
    <w:rsid w:val="00914348"/>
    <w:rsid w:val="00922A67"/>
    <w:rsid w:val="00923F86"/>
    <w:rsid w:val="00925D7A"/>
    <w:rsid w:val="009276E4"/>
    <w:rsid w:val="0093394D"/>
    <w:rsid w:val="0094162B"/>
    <w:rsid w:val="00941CDA"/>
    <w:rsid w:val="00942E1F"/>
    <w:rsid w:val="00945E7D"/>
    <w:rsid w:val="00946F16"/>
    <w:rsid w:val="009506DF"/>
    <w:rsid w:val="0095088F"/>
    <w:rsid w:val="0095579A"/>
    <w:rsid w:val="00955C54"/>
    <w:rsid w:val="00957413"/>
    <w:rsid w:val="0096183E"/>
    <w:rsid w:val="0096568C"/>
    <w:rsid w:val="00966A17"/>
    <w:rsid w:val="00976B00"/>
    <w:rsid w:val="0099134A"/>
    <w:rsid w:val="00994D73"/>
    <w:rsid w:val="00995D13"/>
    <w:rsid w:val="009A010D"/>
    <w:rsid w:val="009A142E"/>
    <w:rsid w:val="009A2724"/>
    <w:rsid w:val="009A3E1F"/>
    <w:rsid w:val="009A4AA7"/>
    <w:rsid w:val="009A4F96"/>
    <w:rsid w:val="009A7F6E"/>
    <w:rsid w:val="009B0ED5"/>
    <w:rsid w:val="009B2663"/>
    <w:rsid w:val="009B2FC4"/>
    <w:rsid w:val="009B3B3F"/>
    <w:rsid w:val="009B47F5"/>
    <w:rsid w:val="009C37B9"/>
    <w:rsid w:val="009C3C3A"/>
    <w:rsid w:val="009C3DC8"/>
    <w:rsid w:val="009C406E"/>
    <w:rsid w:val="009C445B"/>
    <w:rsid w:val="009C56D9"/>
    <w:rsid w:val="009D54BC"/>
    <w:rsid w:val="009E015E"/>
    <w:rsid w:val="009E4BFF"/>
    <w:rsid w:val="009F0C69"/>
    <w:rsid w:val="009F0EE3"/>
    <w:rsid w:val="009F13FB"/>
    <w:rsid w:val="009F3F7A"/>
    <w:rsid w:val="009F63FA"/>
    <w:rsid w:val="009F681D"/>
    <w:rsid w:val="009F7E96"/>
    <w:rsid w:val="009F7F91"/>
    <w:rsid w:val="00A02251"/>
    <w:rsid w:val="00A024CE"/>
    <w:rsid w:val="00A0324A"/>
    <w:rsid w:val="00A035F0"/>
    <w:rsid w:val="00A04B2A"/>
    <w:rsid w:val="00A077CB"/>
    <w:rsid w:val="00A07A71"/>
    <w:rsid w:val="00A11CD3"/>
    <w:rsid w:val="00A15B54"/>
    <w:rsid w:val="00A24B82"/>
    <w:rsid w:val="00A26456"/>
    <w:rsid w:val="00A3114A"/>
    <w:rsid w:val="00A3578F"/>
    <w:rsid w:val="00A36022"/>
    <w:rsid w:val="00A36060"/>
    <w:rsid w:val="00A364BE"/>
    <w:rsid w:val="00A3741A"/>
    <w:rsid w:val="00A406BF"/>
    <w:rsid w:val="00A45B6C"/>
    <w:rsid w:val="00A463F6"/>
    <w:rsid w:val="00A46B30"/>
    <w:rsid w:val="00A47BAF"/>
    <w:rsid w:val="00A54B8F"/>
    <w:rsid w:val="00A5512E"/>
    <w:rsid w:val="00A55CF9"/>
    <w:rsid w:val="00A56DAD"/>
    <w:rsid w:val="00A60F76"/>
    <w:rsid w:val="00A67281"/>
    <w:rsid w:val="00A705BF"/>
    <w:rsid w:val="00A713F1"/>
    <w:rsid w:val="00A71703"/>
    <w:rsid w:val="00A73A3F"/>
    <w:rsid w:val="00A75026"/>
    <w:rsid w:val="00A763F4"/>
    <w:rsid w:val="00A76728"/>
    <w:rsid w:val="00A77D55"/>
    <w:rsid w:val="00A801D6"/>
    <w:rsid w:val="00A82D69"/>
    <w:rsid w:val="00A8437C"/>
    <w:rsid w:val="00A84A2A"/>
    <w:rsid w:val="00A85562"/>
    <w:rsid w:val="00A900E9"/>
    <w:rsid w:val="00A93DCF"/>
    <w:rsid w:val="00A97219"/>
    <w:rsid w:val="00AA2EB0"/>
    <w:rsid w:val="00AA626D"/>
    <w:rsid w:val="00AB655C"/>
    <w:rsid w:val="00AC1E47"/>
    <w:rsid w:val="00AC36EC"/>
    <w:rsid w:val="00AC61FA"/>
    <w:rsid w:val="00AD0998"/>
    <w:rsid w:val="00AD4F00"/>
    <w:rsid w:val="00AD7E01"/>
    <w:rsid w:val="00AE3FF7"/>
    <w:rsid w:val="00AE7093"/>
    <w:rsid w:val="00AF276C"/>
    <w:rsid w:val="00AF3EAB"/>
    <w:rsid w:val="00AF4399"/>
    <w:rsid w:val="00AF4A41"/>
    <w:rsid w:val="00AF4E7D"/>
    <w:rsid w:val="00B00EAE"/>
    <w:rsid w:val="00B0253C"/>
    <w:rsid w:val="00B02F5E"/>
    <w:rsid w:val="00B043AE"/>
    <w:rsid w:val="00B107B2"/>
    <w:rsid w:val="00B11077"/>
    <w:rsid w:val="00B12EA1"/>
    <w:rsid w:val="00B1339B"/>
    <w:rsid w:val="00B136C0"/>
    <w:rsid w:val="00B1399E"/>
    <w:rsid w:val="00B16350"/>
    <w:rsid w:val="00B23A54"/>
    <w:rsid w:val="00B24498"/>
    <w:rsid w:val="00B25627"/>
    <w:rsid w:val="00B27DAB"/>
    <w:rsid w:val="00B30121"/>
    <w:rsid w:val="00B308CA"/>
    <w:rsid w:val="00B355B6"/>
    <w:rsid w:val="00B3683A"/>
    <w:rsid w:val="00B37787"/>
    <w:rsid w:val="00B4003B"/>
    <w:rsid w:val="00B406ED"/>
    <w:rsid w:val="00B44C82"/>
    <w:rsid w:val="00B51D71"/>
    <w:rsid w:val="00B52030"/>
    <w:rsid w:val="00B53CE5"/>
    <w:rsid w:val="00B54AB2"/>
    <w:rsid w:val="00B7056D"/>
    <w:rsid w:val="00B71E12"/>
    <w:rsid w:val="00B82903"/>
    <w:rsid w:val="00B82A30"/>
    <w:rsid w:val="00B83548"/>
    <w:rsid w:val="00B85004"/>
    <w:rsid w:val="00B90CE6"/>
    <w:rsid w:val="00B972B8"/>
    <w:rsid w:val="00BA110D"/>
    <w:rsid w:val="00BA27C1"/>
    <w:rsid w:val="00BB2120"/>
    <w:rsid w:val="00BB2468"/>
    <w:rsid w:val="00BB4810"/>
    <w:rsid w:val="00BB549A"/>
    <w:rsid w:val="00BB5975"/>
    <w:rsid w:val="00BB59D6"/>
    <w:rsid w:val="00BB6AEC"/>
    <w:rsid w:val="00BC26D9"/>
    <w:rsid w:val="00BC4C58"/>
    <w:rsid w:val="00BC63C4"/>
    <w:rsid w:val="00BD3EA3"/>
    <w:rsid w:val="00BD4C50"/>
    <w:rsid w:val="00BD5AA4"/>
    <w:rsid w:val="00BE0A9A"/>
    <w:rsid w:val="00BE0DE5"/>
    <w:rsid w:val="00BE1277"/>
    <w:rsid w:val="00BE2A9B"/>
    <w:rsid w:val="00BE3862"/>
    <w:rsid w:val="00BE4B30"/>
    <w:rsid w:val="00BE4C40"/>
    <w:rsid w:val="00BE7E30"/>
    <w:rsid w:val="00BF078E"/>
    <w:rsid w:val="00BF12BF"/>
    <w:rsid w:val="00BF1817"/>
    <w:rsid w:val="00BF29A8"/>
    <w:rsid w:val="00BF48F1"/>
    <w:rsid w:val="00BF64AB"/>
    <w:rsid w:val="00C03376"/>
    <w:rsid w:val="00C062A1"/>
    <w:rsid w:val="00C077BE"/>
    <w:rsid w:val="00C1156B"/>
    <w:rsid w:val="00C12F3B"/>
    <w:rsid w:val="00C130AA"/>
    <w:rsid w:val="00C17521"/>
    <w:rsid w:val="00C20C68"/>
    <w:rsid w:val="00C21222"/>
    <w:rsid w:val="00C21360"/>
    <w:rsid w:val="00C26401"/>
    <w:rsid w:val="00C2719F"/>
    <w:rsid w:val="00C3121E"/>
    <w:rsid w:val="00C37745"/>
    <w:rsid w:val="00C42296"/>
    <w:rsid w:val="00C44CC9"/>
    <w:rsid w:val="00C452D1"/>
    <w:rsid w:val="00C4748F"/>
    <w:rsid w:val="00C52F0B"/>
    <w:rsid w:val="00C5334C"/>
    <w:rsid w:val="00C53465"/>
    <w:rsid w:val="00C6116C"/>
    <w:rsid w:val="00C61487"/>
    <w:rsid w:val="00C615D2"/>
    <w:rsid w:val="00C627FC"/>
    <w:rsid w:val="00C63B54"/>
    <w:rsid w:val="00C642F9"/>
    <w:rsid w:val="00C656EB"/>
    <w:rsid w:val="00C6706C"/>
    <w:rsid w:val="00C67137"/>
    <w:rsid w:val="00C70BC3"/>
    <w:rsid w:val="00C73EB5"/>
    <w:rsid w:val="00C748E7"/>
    <w:rsid w:val="00C75EDD"/>
    <w:rsid w:val="00C76B24"/>
    <w:rsid w:val="00C77512"/>
    <w:rsid w:val="00C81313"/>
    <w:rsid w:val="00C81E6F"/>
    <w:rsid w:val="00C822B1"/>
    <w:rsid w:val="00C86E95"/>
    <w:rsid w:val="00C87922"/>
    <w:rsid w:val="00C91F5B"/>
    <w:rsid w:val="00C92322"/>
    <w:rsid w:val="00C92933"/>
    <w:rsid w:val="00C9319D"/>
    <w:rsid w:val="00CA2BC3"/>
    <w:rsid w:val="00CA4EA2"/>
    <w:rsid w:val="00CA7C3F"/>
    <w:rsid w:val="00CA7FBD"/>
    <w:rsid w:val="00CB0958"/>
    <w:rsid w:val="00CB182B"/>
    <w:rsid w:val="00CB278F"/>
    <w:rsid w:val="00CB5A05"/>
    <w:rsid w:val="00CB733E"/>
    <w:rsid w:val="00CB7CB5"/>
    <w:rsid w:val="00CC3F72"/>
    <w:rsid w:val="00CC3FEA"/>
    <w:rsid w:val="00CC5184"/>
    <w:rsid w:val="00CD0D3C"/>
    <w:rsid w:val="00CD0EE6"/>
    <w:rsid w:val="00CD3EC8"/>
    <w:rsid w:val="00CD4300"/>
    <w:rsid w:val="00CD64C7"/>
    <w:rsid w:val="00CD6C1A"/>
    <w:rsid w:val="00CD6D1A"/>
    <w:rsid w:val="00CD73A1"/>
    <w:rsid w:val="00CD741F"/>
    <w:rsid w:val="00CD77EE"/>
    <w:rsid w:val="00CE1A08"/>
    <w:rsid w:val="00CE272E"/>
    <w:rsid w:val="00CE2EC4"/>
    <w:rsid w:val="00CE41C6"/>
    <w:rsid w:val="00CE786B"/>
    <w:rsid w:val="00CF01B9"/>
    <w:rsid w:val="00CF3167"/>
    <w:rsid w:val="00CF37DE"/>
    <w:rsid w:val="00CF45EB"/>
    <w:rsid w:val="00CF7202"/>
    <w:rsid w:val="00CF7E01"/>
    <w:rsid w:val="00D00533"/>
    <w:rsid w:val="00D00CF7"/>
    <w:rsid w:val="00D128C0"/>
    <w:rsid w:val="00D16353"/>
    <w:rsid w:val="00D21BDC"/>
    <w:rsid w:val="00D274C3"/>
    <w:rsid w:val="00D30B41"/>
    <w:rsid w:val="00D30DA7"/>
    <w:rsid w:val="00D33990"/>
    <w:rsid w:val="00D34BAD"/>
    <w:rsid w:val="00D35BBE"/>
    <w:rsid w:val="00D37D9B"/>
    <w:rsid w:val="00D37E3E"/>
    <w:rsid w:val="00D41AD1"/>
    <w:rsid w:val="00D42490"/>
    <w:rsid w:val="00D44992"/>
    <w:rsid w:val="00D4717B"/>
    <w:rsid w:val="00D47B42"/>
    <w:rsid w:val="00D51639"/>
    <w:rsid w:val="00D51D41"/>
    <w:rsid w:val="00D525B1"/>
    <w:rsid w:val="00D53472"/>
    <w:rsid w:val="00D56098"/>
    <w:rsid w:val="00D6022D"/>
    <w:rsid w:val="00D62246"/>
    <w:rsid w:val="00D662F8"/>
    <w:rsid w:val="00D67ECA"/>
    <w:rsid w:val="00D73AC2"/>
    <w:rsid w:val="00D76635"/>
    <w:rsid w:val="00D7716B"/>
    <w:rsid w:val="00D77CFC"/>
    <w:rsid w:val="00D805C9"/>
    <w:rsid w:val="00D84C65"/>
    <w:rsid w:val="00D90549"/>
    <w:rsid w:val="00D94C9A"/>
    <w:rsid w:val="00D9609A"/>
    <w:rsid w:val="00D9748E"/>
    <w:rsid w:val="00DA0D46"/>
    <w:rsid w:val="00DA14C8"/>
    <w:rsid w:val="00DA27AE"/>
    <w:rsid w:val="00DA4F03"/>
    <w:rsid w:val="00DA5EF8"/>
    <w:rsid w:val="00DA603C"/>
    <w:rsid w:val="00DB1153"/>
    <w:rsid w:val="00DB3B1B"/>
    <w:rsid w:val="00DB450E"/>
    <w:rsid w:val="00DC68DA"/>
    <w:rsid w:val="00DD0F9D"/>
    <w:rsid w:val="00DD2189"/>
    <w:rsid w:val="00DD4426"/>
    <w:rsid w:val="00DD5CA5"/>
    <w:rsid w:val="00DE3D57"/>
    <w:rsid w:val="00DE47BE"/>
    <w:rsid w:val="00DE4D5F"/>
    <w:rsid w:val="00DF1C5B"/>
    <w:rsid w:val="00DF28AD"/>
    <w:rsid w:val="00DF33C7"/>
    <w:rsid w:val="00DF4946"/>
    <w:rsid w:val="00DF4ED0"/>
    <w:rsid w:val="00DF5E47"/>
    <w:rsid w:val="00DF633B"/>
    <w:rsid w:val="00DF647C"/>
    <w:rsid w:val="00DF6900"/>
    <w:rsid w:val="00DF70FD"/>
    <w:rsid w:val="00E00468"/>
    <w:rsid w:val="00E01867"/>
    <w:rsid w:val="00E031F1"/>
    <w:rsid w:val="00E0324A"/>
    <w:rsid w:val="00E032C3"/>
    <w:rsid w:val="00E03B23"/>
    <w:rsid w:val="00E05198"/>
    <w:rsid w:val="00E130D7"/>
    <w:rsid w:val="00E143A1"/>
    <w:rsid w:val="00E201C3"/>
    <w:rsid w:val="00E203FE"/>
    <w:rsid w:val="00E2089A"/>
    <w:rsid w:val="00E2170C"/>
    <w:rsid w:val="00E237E4"/>
    <w:rsid w:val="00E264D0"/>
    <w:rsid w:val="00E2780C"/>
    <w:rsid w:val="00E32381"/>
    <w:rsid w:val="00E41032"/>
    <w:rsid w:val="00E43832"/>
    <w:rsid w:val="00E45C52"/>
    <w:rsid w:val="00E45EA5"/>
    <w:rsid w:val="00E45F1E"/>
    <w:rsid w:val="00E4762C"/>
    <w:rsid w:val="00E51949"/>
    <w:rsid w:val="00E52884"/>
    <w:rsid w:val="00E611C2"/>
    <w:rsid w:val="00E633BF"/>
    <w:rsid w:val="00E70C8F"/>
    <w:rsid w:val="00E759D4"/>
    <w:rsid w:val="00E76CB5"/>
    <w:rsid w:val="00E8044F"/>
    <w:rsid w:val="00E81478"/>
    <w:rsid w:val="00E83457"/>
    <w:rsid w:val="00E84B8B"/>
    <w:rsid w:val="00E85838"/>
    <w:rsid w:val="00E87E19"/>
    <w:rsid w:val="00E94FBB"/>
    <w:rsid w:val="00EA0DC7"/>
    <w:rsid w:val="00EA1FAC"/>
    <w:rsid w:val="00EA29DB"/>
    <w:rsid w:val="00EB43B8"/>
    <w:rsid w:val="00EB45EB"/>
    <w:rsid w:val="00EB4DB2"/>
    <w:rsid w:val="00EB5E24"/>
    <w:rsid w:val="00EB6D3F"/>
    <w:rsid w:val="00EC3391"/>
    <w:rsid w:val="00EC5CE6"/>
    <w:rsid w:val="00EC7C25"/>
    <w:rsid w:val="00ED0B09"/>
    <w:rsid w:val="00ED0CB1"/>
    <w:rsid w:val="00ED2AC2"/>
    <w:rsid w:val="00ED331A"/>
    <w:rsid w:val="00ED3359"/>
    <w:rsid w:val="00ED3EAE"/>
    <w:rsid w:val="00ED569C"/>
    <w:rsid w:val="00EE0856"/>
    <w:rsid w:val="00EE159C"/>
    <w:rsid w:val="00EE33A5"/>
    <w:rsid w:val="00EE5741"/>
    <w:rsid w:val="00EE5FF6"/>
    <w:rsid w:val="00EE6ABF"/>
    <w:rsid w:val="00EE7B77"/>
    <w:rsid w:val="00EF126E"/>
    <w:rsid w:val="00EF2911"/>
    <w:rsid w:val="00EF29EC"/>
    <w:rsid w:val="00EF3473"/>
    <w:rsid w:val="00EF4380"/>
    <w:rsid w:val="00EF4A3D"/>
    <w:rsid w:val="00F02CFE"/>
    <w:rsid w:val="00F05B04"/>
    <w:rsid w:val="00F0691C"/>
    <w:rsid w:val="00F22097"/>
    <w:rsid w:val="00F24944"/>
    <w:rsid w:val="00F279BF"/>
    <w:rsid w:val="00F32CBC"/>
    <w:rsid w:val="00F453F5"/>
    <w:rsid w:val="00F45468"/>
    <w:rsid w:val="00F46A98"/>
    <w:rsid w:val="00F50ED5"/>
    <w:rsid w:val="00F53F97"/>
    <w:rsid w:val="00F55296"/>
    <w:rsid w:val="00F55596"/>
    <w:rsid w:val="00F569B7"/>
    <w:rsid w:val="00F618F3"/>
    <w:rsid w:val="00F61ACB"/>
    <w:rsid w:val="00F62528"/>
    <w:rsid w:val="00F70359"/>
    <w:rsid w:val="00F72251"/>
    <w:rsid w:val="00F7680E"/>
    <w:rsid w:val="00F82E4E"/>
    <w:rsid w:val="00F82EAA"/>
    <w:rsid w:val="00F82EE3"/>
    <w:rsid w:val="00F86270"/>
    <w:rsid w:val="00F92026"/>
    <w:rsid w:val="00F9313A"/>
    <w:rsid w:val="00F93526"/>
    <w:rsid w:val="00F960F6"/>
    <w:rsid w:val="00F96F8B"/>
    <w:rsid w:val="00F9709C"/>
    <w:rsid w:val="00F974A7"/>
    <w:rsid w:val="00FA0ED0"/>
    <w:rsid w:val="00FA1DFD"/>
    <w:rsid w:val="00FA2A4F"/>
    <w:rsid w:val="00FA60E4"/>
    <w:rsid w:val="00FA7CEE"/>
    <w:rsid w:val="00FB101A"/>
    <w:rsid w:val="00FB473A"/>
    <w:rsid w:val="00FB56A7"/>
    <w:rsid w:val="00FB5C9D"/>
    <w:rsid w:val="00FB60FD"/>
    <w:rsid w:val="00FB66C5"/>
    <w:rsid w:val="00FB7CCC"/>
    <w:rsid w:val="00FC4970"/>
    <w:rsid w:val="00FC4EE3"/>
    <w:rsid w:val="00FC57FC"/>
    <w:rsid w:val="00FC7994"/>
    <w:rsid w:val="00FD24AA"/>
    <w:rsid w:val="00FD2D19"/>
    <w:rsid w:val="00FD48C9"/>
    <w:rsid w:val="00FD6214"/>
    <w:rsid w:val="00FD6EDA"/>
    <w:rsid w:val="00FE1670"/>
    <w:rsid w:val="00FE23DD"/>
    <w:rsid w:val="00FF0B86"/>
    <w:rsid w:val="00FF1584"/>
    <w:rsid w:val="00FF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78F8CB"/>
  <w15:docId w15:val="{55F695F8-6985-47B7-B22B-1087B2EA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e-BY" w:eastAsia="be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2030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styleId="1">
    <w:name w:val="heading 1"/>
    <w:basedOn w:val="a"/>
    <w:next w:val="a"/>
    <w:link w:val="10"/>
    <w:qFormat/>
    <w:rsid w:val="00CE41C6"/>
    <w:pPr>
      <w:keepNext/>
      <w:widowControl/>
      <w:numPr>
        <w:numId w:val="13"/>
      </w:numPr>
      <w:autoSpaceDE/>
      <w:autoSpaceDN/>
      <w:adjustRightInd/>
      <w:outlineLvl w:val="0"/>
    </w:pPr>
    <w:rPr>
      <w:rFonts w:ascii="Times New Roman" w:hAnsi="Times New Roman" w:cs="Times New Roman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3209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ED33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202715"/>
    <w:pPr>
      <w:shd w:val="clear" w:color="auto" w:fill="000080"/>
    </w:pPr>
    <w:rPr>
      <w:rFonts w:ascii="Tahoma" w:hAnsi="Tahoma" w:cs="Tahoma"/>
    </w:rPr>
  </w:style>
  <w:style w:type="paragraph" w:styleId="a4">
    <w:name w:val="footer"/>
    <w:basedOn w:val="a"/>
    <w:link w:val="a5"/>
    <w:uiPriority w:val="99"/>
    <w:rsid w:val="002027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02715"/>
  </w:style>
  <w:style w:type="paragraph" w:styleId="a7">
    <w:name w:val="header"/>
    <w:basedOn w:val="a"/>
    <w:link w:val="a8"/>
    <w:uiPriority w:val="99"/>
    <w:rsid w:val="004C3BCB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3A6C5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3B3F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customStyle="1" w:styleId="rmcvokfkmsonormal">
    <w:name w:val="rmcvokfk msonormal"/>
    <w:basedOn w:val="a"/>
    <w:rsid w:val="003346C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3346CA"/>
  </w:style>
  <w:style w:type="paragraph" w:styleId="aa">
    <w:name w:val="Body Text Indent"/>
    <w:basedOn w:val="a"/>
    <w:link w:val="ab"/>
    <w:rsid w:val="005B2B27"/>
    <w:pPr>
      <w:widowControl/>
      <w:autoSpaceDE/>
      <w:autoSpaceDN/>
      <w:adjustRightInd/>
      <w:ind w:firstLine="426"/>
      <w:jc w:val="both"/>
    </w:pPr>
    <w:rPr>
      <w:rFonts w:ascii="Times New Roman" w:hAnsi="Times New Roman" w:cs="Times New Roman"/>
      <w:sz w:val="24"/>
    </w:rPr>
  </w:style>
  <w:style w:type="character" w:customStyle="1" w:styleId="ab">
    <w:name w:val="Основной текст с отступом Знак"/>
    <w:link w:val="aa"/>
    <w:rsid w:val="005B2B27"/>
    <w:rPr>
      <w:sz w:val="24"/>
    </w:rPr>
  </w:style>
  <w:style w:type="character" w:customStyle="1" w:styleId="10">
    <w:name w:val="Заголовок 1 Знак"/>
    <w:link w:val="1"/>
    <w:rsid w:val="00CE41C6"/>
    <w:rPr>
      <w:sz w:val="28"/>
    </w:rPr>
  </w:style>
  <w:style w:type="paragraph" w:styleId="ac">
    <w:name w:val="Normal (Web)"/>
    <w:basedOn w:val="a"/>
    <w:uiPriority w:val="99"/>
    <w:unhideWhenUsed/>
    <w:rsid w:val="00F7680E"/>
    <w:pPr>
      <w:widowControl/>
      <w:autoSpaceDE/>
      <w:autoSpaceDN/>
      <w:adjustRightInd/>
      <w:spacing w:before="100" w:beforeAutospacing="1" w:after="96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rsid w:val="00B27DAB"/>
    <w:pPr>
      <w:spacing w:after="120"/>
    </w:pPr>
    <w:rPr>
      <w:rFonts w:cs="Times New Roman"/>
    </w:rPr>
  </w:style>
  <w:style w:type="character" w:customStyle="1" w:styleId="ae">
    <w:name w:val="Основной текст Знак"/>
    <w:link w:val="ad"/>
    <w:rsid w:val="00B27DAB"/>
    <w:rPr>
      <w:rFonts w:ascii="Arial" w:hAnsi="Arial" w:cs="Arial"/>
    </w:rPr>
  </w:style>
  <w:style w:type="character" w:customStyle="1" w:styleId="2">
    <w:name w:val="Основной текст (2)_"/>
    <w:link w:val="20"/>
    <w:rsid w:val="00B27DAB"/>
    <w:rPr>
      <w:b/>
      <w:bCs/>
      <w:sz w:val="22"/>
      <w:szCs w:val="22"/>
      <w:shd w:val="clear" w:color="auto" w:fill="FFFFFF"/>
    </w:rPr>
  </w:style>
  <w:style w:type="character" w:customStyle="1" w:styleId="11">
    <w:name w:val="Заголовок №1_"/>
    <w:link w:val="12"/>
    <w:rsid w:val="00B27DAB"/>
    <w:rPr>
      <w:b/>
      <w:bCs/>
      <w:sz w:val="22"/>
      <w:szCs w:val="22"/>
      <w:shd w:val="clear" w:color="auto" w:fill="FFFFFF"/>
    </w:rPr>
  </w:style>
  <w:style w:type="character" w:customStyle="1" w:styleId="-1pt">
    <w:name w:val="Основной текст + Интервал -1 pt"/>
    <w:rsid w:val="00B27DAB"/>
    <w:rPr>
      <w:rFonts w:ascii="Times New Roman" w:hAnsi="Times New Roman" w:cs="Times New Roman"/>
      <w:spacing w:val="-20"/>
      <w:sz w:val="21"/>
      <w:szCs w:val="21"/>
      <w:lang w:val="en-US" w:eastAsia="en-US"/>
    </w:rPr>
  </w:style>
  <w:style w:type="paragraph" w:customStyle="1" w:styleId="20">
    <w:name w:val="Основной текст (2)"/>
    <w:basedOn w:val="a"/>
    <w:link w:val="2"/>
    <w:rsid w:val="00B27DAB"/>
    <w:pPr>
      <w:widowControl/>
      <w:shd w:val="clear" w:color="auto" w:fill="FFFFFF"/>
      <w:autoSpaceDE/>
      <w:autoSpaceDN/>
      <w:adjustRightInd/>
      <w:spacing w:after="240" w:line="274" w:lineRule="exact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B27DAB"/>
    <w:pPr>
      <w:widowControl/>
      <w:shd w:val="clear" w:color="auto" w:fill="FFFFFF"/>
      <w:autoSpaceDE/>
      <w:autoSpaceDN/>
      <w:adjustRightInd/>
      <w:spacing w:before="360" w:line="274" w:lineRule="exact"/>
      <w:ind w:hanging="300"/>
      <w:outlineLvl w:val="0"/>
    </w:pPr>
    <w:rPr>
      <w:rFonts w:ascii="Times New Roman" w:hAnsi="Times New Roman" w:cs="Times New Roman"/>
      <w:b/>
      <w:bCs/>
      <w:sz w:val="22"/>
      <w:szCs w:val="22"/>
    </w:rPr>
  </w:style>
  <w:style w:type="character" w:customStyle="1" w:styleId="a5">
    <w:name w:val="Нижний колонтитул Знак"/>
    <w:link w:val="a4"/>
    <w:uiPriority w:val="99"/>
    <w:rsid w:val="0077646A"/>
    <w:rPr>
      <w:rFonts w:ascii="Arial" w:hAnsi="Arial" w:cs="Arial"/>
    </w:rPr>
  </w:style>
  <w:style w:type="character" w:styleId="af">
    <w:name w:val="Hyperlink"/>
    <w:basedOn w:val="a0"/>
    <w:uiPriority w:val="99"/>
    <w:unhideWhenUsed/>
    <w:rsid w:val="006C6771"/>
    <w:rPr>
      <w:color w:val="0000FF"/>
      <w:u w:val="single"/>
    </w:rPr>
  </w:style>
  <w:style w:type="paragraph" w:styleId="af0">
    <w:name w:val="List Paragraph"/>
    <w:basedOn w:val="a"/>
    <w:link w:val="af1"/>
    <w:uiPriority w:val="34"/>
    <w:qFormat/>
    <w:rsid w:val="00206FC7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5C6D95"/>
    <w:rPr>
      <w:rFonts w:ascii="Arial" w:hAnsi="Arial" w:cs="Arial"/>
      <w:lang w:val="ru-RU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E03B23"/>
    <w:rPr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03B23"/>
    <w:rPr>
      <w:rFonts w:ascii="Arial" w:hAnsi="Arial" w:cs="Arial"/>
      <w:sz w:val="18"/>
      <w:szCs w:val="18"/>
      <w:lang w:val="ru-RU"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E3C0B"/>
    <w:pPr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E3C0B"/>
    <w:rPr>
      <w:sz w:val="22"/>
      <w:szCs w:val="22"/>
      <w:lang w:val="ru-RU" w:eastAsia="ru-RU"/>
    </w:rPr>
  </w:style>
  <w:style w:type="paragraph" w:customStyle="1" w:styleId="13">
    <w:name w:val="Обычный1"/>
    <w:rsid w:val="008400B6"/>
    <w:pPr>
      <w:widowControl w:val="0"/>
    </w:pPr>
    <w:rPr>
      <w:sz w:val="22"/>
      <w:szCs w:val="22"/>
      <w:lang w:val="ru-RU" w:eastAsia="ru-RU"/>
    </w:rPr>
  </w:style>
  <w:style w:type="paragraph" w:styleId="af4">
    <w:name w:val="Title"/>
    <w:basedOn w:val="a"/>
    <w:link w:val="af5"/>
    <w:qFormat/>
    <w:rsid w:val="00ED335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8"/>
    </w:rPr>
  </w:style>
  <w:style w:type="character" w:customStyle="1" w:styleId="af5">
    <w:name w:val="Заголовок Знак"/>
    <w:basedOn w:val="a0"/>
    <w:link w:val="af4"/>
    <w:rsid w:val="00ED3359"/>
    <w:rPr>
      <w:b/>
      <w:sz w:val="28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ED3359"/>
    <w:rPr>
      <w:rFonts w:asciiTheme="majorHAnsi" w:eastAsiaTheme="majorEastAsia" w:hAnsiTheme="majorHAnsi" w:cstheme="majorBidi"/>
      <w:color w:val="404040" w:themeColor="text1" w:themeTint="BF"/>
      <w:lang w:val="ru-RU" w:eastAsia="ru-RU"/>
    </w:rPr>
  </w:style>
  <w:style w:type="paragraph" w:customStyle="1" w:styleId="BodyText1">
    <w:name w:val="Body Text1"/>
    <w:basedOn w:val="ad"/>
    <w:rsid w:val="00A11CD3"/>
    <w:pPr>
      <w:widowControl/>
      <w:spacing w:after="0" w:line="236" w:lineRule="atLeast"/>
      <w:ind w:firstLine="283"/>
      <w:jc w:val="both"/>
    </w:pPr>
    <w:rPr>
      <w:rFonts w:ascii="SchoolBook" w:hAnsi="SchoolBook" w:cs="SchoolBook"/>
    </w:rPr>
  </w:style>
  <w:style w:type="paragraph" w:customStyle="1" w:styleId="af6">
    <w:name w:val="СписокЛитературы"/>
    <w:basedOn w:val="BodyText1"/>
    <w:next w:val="BodyText1"/>
    <w:rsid w:val="00BB59D6"/>
    <w:pPr>
      <w:spacing w:line="240" w:lineRule="auto"/>
    </w:pPr>
    <w:rPr>
      <w:sz w:val="17"/>
      <w:szCs w:val="17"/>
    </w:rPr>
  </w:style>
  <w:style w:type="character" w:styleId="af7">
    <w:name w:val="annotation reference"/>
    <w:basedOn w:val="a0"/>
    <w:semiHidden/>
    <w:unhideWhenUsed/>
    <w:rsid w:val="00F32CBC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F32CBC"/>
  </w:style>
  <w:style w:type="character" w:customStyle="1" w:styleId="af9">
    <w:name w:val="Текст примечания Знак"/>
    <w:basedOn w:val="a0"/>
    <w:link w:val="af8"/>
    <w:semiHidden/>
    <w:rsid w:val="00F32CBC"/>
    <w:rPr>
      <w:rFonts w:ascii="Arial" w:hAnsi="Arial" w:cs="Arial"/>
      <w:lang w:val="ru-RU" w:eastAsia="ru-RU"/>
    </w:rPr>
  </w:style>
  <w:style w:type="paragraph" w:styleId="afa">
    <w:name w:val="annotation subject"/>
    <w:basedOn w:val="af8"/>
    <w:next w:val="af8"/>
    <w:link w:val="afb"/>
    <w:semiHidden/>
    <w:unhideWhenUsed/>
    <w:rsid w:val="00F32CBC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F32CBC"/>
    <w:rPr>
      <w:rFonts w:ascii="Arial" w:hAnsi="Arial" w:cs="Arial"/>
      <w:b/>
      <w:bCs/>
      <w:lang w:val="ru-RU" w:eastAsia="ru-RU"/>
    </w:rPr>
  </w:style>
  <w:style w:type="paragraph" w:styleId="afc">
    <w:name w:val="footnote text"/>
    <w:basedOn w:val="a"/>
    <w:link w:val="afd"/>
    <w:semiHidden/>
    <w:rsid w:val="000A5CE3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fd">
    <w:name w:val="Текст сноски Знак"/>
    <w:basedOn w:val="a0"/>
    <w:link w:val="afc"/>
    <w:semiHidden/>
    <w:rsid w:val="000A5CE3"/>
    <w:rPr>
      <w:lang w:val="ru-RU" w:eastAsia="ru-RU"/>
    </w:rPr>
  </w:style>
  <w:style w:type="character" w:styleId="afe">
    <w:name w:val="Emphasis"/>
    <w:basedOn w:val="a0"/>
    <w:uiPriority w:val="20"/>
    <w:qFormat/>
    <w:rsid w:val="005D38A8"/>
    <w:rPr>
      <w:i/>
      <w:iCs/>
    </w:rPr>
  </w:style>
  <w:style w:type="paragraph" w:styleId="aff">
    <w:name w:val="No Spacing"/>
    <w:uiPriority w:val="1"/>
    <w:qFormat/>
    <w:rsid w:val="00557067"/>
    <w:rPr>
      <w:rFonts w:eastAsia="Calibri"/>
      <w:sz w:val="28"/>
      <w:szCs w:val="22"/>
      <w:lang w:val="ru-RU" w:eastAsia="en-US"/>
    </w:rPr>
  </w:style>
  <w:style w:type="paragraph" w:customStyle="1" w:styleId="p1">
    <w:name w:val="p1"/>
    <w:basedOn w:val="a"/>
    <w:rsid w:val="00B00EAE"/>
    <w:pPr>
      <w:widowControl/>
      <w:autoSpaceDE/>
      <w:autoSpaceDN/>
      <w:adjustRightInd/>
    </w:pPr>
    <w:rPr>
      <w:rFonts w:ascii="Helvetica" w:hAnsi="Helvetica" w:cs="Times New Roman"/>
      <w:color w:val="000000"/>
      <w:sz w:val="15"/>
      <w:szCs w:val="15"/>
    </w:rPr>
  </w:style>
  <w:style w:type="paragraph" w:customStyle="1" w:styleId="p2">
    <w:name w:val="p2"/>
    <w:basedOn w:val="a"/>
    <w:rsid w:val="00B00EAE"/>
    <w:pPr>
      <w:widowControl/>
      <w:autoSpaceDE/>
      <w:autoSpaceDN/>
      <w:adjustRightInd/>
    </w:pPr>
    <w:rPr>
      <w:rFonts w:ascii="Times New Roman" w:hAnsi="Times New Roman" w:cs="Times New Roman"/>
      <w:color w:val="0000FF"/>
      <w:sz w:val="18"/>
      <w:szCs w:val="18"/>
    </w:rPr>
  </w:style>
  <w:style w:type="character" w:customStyle="1" w:styleId="s1">
    <w:name w:val="s1"/>
    <w:basedOn w:val="a0"/>
    <w:rsid w:val="00B00EAE"/>
    <w:rPr>
      <w:color w:val="0000FF"/>
    </w:rPr>
  </w:style>
  <w:style w:type="character" w:customStyle="1" w:styleId="s2">
    <w:name w:val="s2"/>
    <w:basedOn w:val="a0"/>
    <w:rsid w:val="00B00EAE"/>
    <w:rPr>
      <w:color w:val="000000"/>
    </w:rPr>
  </w:style>
  <w:style w:type="character" w:customStyle="1" w:styleId="s3">
    <w:name w:val="s3"/>
    <w:basedOn w:val="a0"/>
    <w:rsid w:val="00B00EAE"/>
    <w:rPr>
      <w:rFonts w:ascii="Arial" w:hAnsi="Arial" w:cs="Arial" w:hint="default"/>
      <w:sz w:val="18"/>
      <w:szCs w:val="18"/>
    </w:rPr>
  </w:style>
  <w:style w:type="character" w:customStyle="1" w:styleId="af1">
    <w:name w:val="Абзац списка Знак"/>
    <w:link w:val="af0"/>
    <w:uiPriority w:val="34"/>
    <w:locked/>
    <w:rsid w:val="00B00EAE"/>
    <w:rPr>
      <w:rFonts w:ascii="Arial" w:hAnsi="Arial" w:cs="Arial"/>
      <w:lang w:val="ru-RU"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5A0014"/>
    <w:rPr>
      <w:color w:val="605E5C"/>
      <w:shd w:val="clear" w:color="auto" w:fill="E1DFDD"/>
    </w:rPr>
  </w:style>
  <w:style w:type="character" w:styleId="aff0">
    <w:name w:val="FollowedHyperlink"/>
    <w:basedOn w:val="a0"/>
    <w:semiHidden/>
    <w:unhideWhenUsed/>
    <w:rsid w:val="005A0014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semiHidden/>
    <w:rsid w:val="003209A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styleId="aff1">
    <w:name w:val="footnote reference"/>
    <w:basedOn w:val="a0"/>
    <w:semiHidden/>
    <w:unhideWhenUsed/>
    <w:rsid w:val="00830B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265">
      <w:bodyDiv w:val="1"/>
      <w:marLeft w:val="300"/>
      <w:marRight w:val="75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709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13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8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83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25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3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887296961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53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document/?guid=12551&amp;p0=C225008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F271A-2D0E-425A-899F-388BE594B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5442</Words>
  <Characters>31022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BSU</Company>
  <LinksUpToDate>false</LinksUpToDate>
  <CharactersWithSpaces>36392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FSC</dc:creator>
  <cp:lastModifiedBy>Михайлова Инна Николаевна</cp:lastModifiedBy>
  <cp:revision>6</cp:revision>
  <cp:lastPrinted>2026-09-01T13:33:00Z</cp:lastPrinted>
  <dcterms:created xsi:type="dcterms:W3CDTF">2026-09-01T12:53:00Z</dcterms:created>
  <dcterms:modified xsi:type="dcterms:W3CDTF">2026-09-01T13:35:00Z</dcterms:modified>
</cp:coreProperties>
</file>