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49B4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1A0E5B61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Учебно-методическое объединение по гуманитарному образованию</w:t>
      </w:r>
    </w:p>
    <w:p w14:paraId="33D45BAD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DC19A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93546" w14:textId="7DECE86C" w:rsidR="00C40290" w:rsidRPr="00F920E8" w:rsidRDefault="00F01443" w:rsidP="004D0A52">
      <w:pPr>
        <w:widowControl w:val="0"/>
        <w:suppressAutoHyphens/>
        <w:spacing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ECD6983" w14:textId="239F1FA6" w:rsidR="00C40290" w:rsidRPr="00F920E8" w:rsidRDefault="00F01443" w:rsidP="004D0A52">
      <w:pPr>
        <w:widowControl w:val="0"/>
        <w:suppressAutoHyphens/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5955B170" w14:textId="77777777" w:rsidR="00C40290" w:rsidRPr="00F920E8" w:rsidRDefault="00C40290" w:rsidP="004D0A52">
      <w:pPr>
        <w:widowControl w:val="0"/>
        <w:suppressAutoHyphens/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4784F06D" w14:textId="21F93FDA" w:rsidR="00C40290" w:rsidRPr="00F920E8" w:rsidRDefault="00C40290" w:rsidP="004D0A52">
      <w:pPr>
        <w:widowControl w:val="0"/>
        <w:suppressAutoHyphens/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А.Г.Баханович</w:t>
      </w:r>
      <w:r w:rsidR="00F01443">
        <w:rPr>
          <w:rFonts w:ascii="Times New Roman" w:hAnsi="Times New Roman" w:cs="Times New Roman"/>
          <w:sz w:val="28"/>
          <w:szCs w:val="28"/>
        </w:rPr>
        <w:t>ем</w:t>
      </w:r>
    </w:p>
    <w:p w14:paraId="52085E2A" w14:textId="0732728E" w:rsidR="00C40290" w:rsidRPr="00F01443" w:rsidRDefault="00F01443" w:rsidP="004D0A52">
      <w:pPr>
        <w:widowControl w:val="0"/>
        <w:suppressAutoHyphens/>
        <w:spacing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43">
        <w:rPr>
          <w:rFonts w:ascii="Times New Roman" w:hAnsi="Times New Roman" w:cs="Times New Roman"/>
          <w:b/>
          <w:sz w:val="28"/>
          <w:szCs w:val="28"/>
        </w:rPr>
        <w:t>15.08.2025</w:t>
      </w:r>
    </w:p>
    <w:p w14:paraId="26113F8F" w14:textId="12356673" w:rsidR="00C40290" w:rsidRPr="00F01443" w:rsidRDefault="00B451AD" w:rsidP="004D0A52">
      <w:pPr>
        <w:widowControl w:val="0"/>
        <w:suppressAutoHyphens/>
        <w:spacing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F0144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01443" w:rsidRPr="00F01443">
        <w:rPr>
          <w:rFonts w:ascii="Times New Roman" w:hAnsi="Times New Roman" w:cs="Times New Roman"/>
          <w:b/>
          <w:sz w:val="28"/>
          <w:szCs w:val="28"/>
        </w:rPr>
        <w:t>6-05-02-040/пр.</w:t>
      </w:r>
    </w:p>
    <w:bookmarkEnd w:id="0"/>
    <w:p w14:paraId="7EC023AB" w14:textId="77777777" w:rsidR="00C40290" w:rsidRPr="00F920E8" w:rsidRDefault="00C40290" w:rsidP="004D0A52">
      <w:pPr>
        <w:widowControl w:val="0"/>
        <w:suppressAutoHyphens/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C254558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1FBF0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AFE27" w14:textId="77777777" w:rsidR="00C40290" w:rsidRPr="00F920E8" w:rsidRDefault="00D564FC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КУЛЬТУРА ПЕДАГОГИЧЕСКОГО ОБЩЕНИЯ</w:t>
      </w:r>
    </w:p>
    <w:p w14:paraId="13450173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5662D" w14:textId="77777777" w:rsidR="00E938D8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Примерная учебная программа по учебной дисциплине </w:t>
      </w:r>
    </w:p>
    <w:p w14:paraId="3C3DBE8A" w14:textId="77777777" w:rsidR="00E938D8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bookmarkStart w:id="1" w:name="_Hlk50111753"/>
    </w:p>
    <w:p w14:paraId="27C38715" w14:textId="77777777" w:rsidR="00C40290" w:rsidRPr="00F920E8" w:rsidRDefault="00D564FC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6-05-0232-01 Белор</w:t>
      </w:r>
      <w:r w:rsidR="00C40290" w:rsidRPr="00F920E8">
        <w:rPr>
          <w:rFonts w:ascii="Times New Roman" w:hAnsi="Times New Roman" w:cs="Times New Roman"/>
          <w:b/>
          <w:sz w:val="28"/>
          <w:szCs w:val="28"/>
        </w:rPr>
        <w:t>усская филология</w:t>
      </w:r>
    </w:p>
    <w:bookmarkEnd w:id="1"/>
    <w:p w14:paraId="1321E708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8CC71" w14:textId="77777777" w:rsidR="00C40290" w:rsidRPr="00F920E8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F920E8" w:rsidRPr="00F920E8" w14:paraId="642E2780" w14:textId="77777777" w:rsidTr="00C40290">
        <w:trPr>
          <w:trHeight w:val="2731"/>
        </w:trPr>
        <w:tc>
          <w:tcPr>
            <w:tcW w:w="4678" w:type="dxa"/>
          </w:tcPr>
          <w:p w14:paraId="64B7B6CF" w14:textId="77777777" w:rsidR="00C40290" w:rsidRPr="00F920E8" w:rsidRDefault="00C40290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t>Председатель Учебно-методического объединения по гуманитарному образованию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 О.Г.Прохоренко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84" w:type="dxa"/>
          </w:tcPr>
          <w:p w14:paraId="76ED0008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14:paraId="7D273521" w14:textId="77777777" w:rsidR="00C40290" w:rsidRPr="00F920E8" w:rsidRDefault="00C40290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t>Начальник Главного управления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профессионального образования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Министерства образования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Республики Беларусь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 С.Н.Пищов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</w:tr>
      <w:tr w:rsidR="00F920E8" w:rsidRPr="00F920E8" w14:paraId="2E576755" w14:textId="77777777" w:rsidTr="00C40290">
        <w:tc>
          <w:tcPr>
            <w:tcW w:w="4678" w:type="dxa"/>
          </w:tcPr>
          <w:p w14:paraId="59AE44B9" w14:textId="77777777" w:rsidR="00B451AD" w:rsidRDefault="00B451AD" w:rsidP="004D0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D8F4447" w14:textId="77777777" w:rsidR="00C40290" w:rsidRPr="00F920E8" w:rsidRDefault="00C40290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14:paraId="4C3B0DD1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14:paraId="108DE358" w14:textId="77777777" w:rsidR="00C40290" w:rsidRPr="00F920E8" w:rsidRDefault="00C40290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20E8" w:rsidRPr="00F920E8" w14:paraId="3675103E" w14:textId="77777777" w:rsidTr="00C40290">
        <w:tc>
          <w:tcPr>
            <w:tcW w:w="4678" w:type="dxa"/>
          </w:tcPr>
          <w:p w14:paraId="6A2402D7" w14:textId="77777777" w:rsidR="00B451AD" w:rsidRDefault="00B451AD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28DDF94" w14:textId="77777777" w:rsidR="00B451AD" w:rsidRPr="00B451AD" w:rsidRDefault="00B451AD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14:paraId="17C6F2B5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14:paraId="4659B73D" w14:textId="77777777" w:rsidR="00C40290" w:rsidRDefault="00C40290" w:rsidP="004D0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t>Проректор по научно-методической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работе Государственного учреждения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образования «Республиканский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институт высшей школы»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 И.В.Титович</w:t>
            </w:r>
          </w:p>
          <w:p w14:paraId="7AD77374" w14:textId="77777777" w:rsidR="00122E73" w:rsidRPr="00F920E8" w:rsidRDefault="00122E73" w:rsidP="004D0A52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</w:tr>
      <w:tr w:rsidR="00F920E8" w:rsidRPr="00F920E8" w14:paraId="062E4DD2" w14:textId="77777777" w:rsidTr="00C40290">
        <w:tc>
          <w:tcPr>
            <w:tcW w:w="4678" w:type="dxa"/>
          </w:tcPr>
          <w:p w14:paraId="43FCF1F7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14:paraId="59DB6998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14:paraId="516ED664" w14:textId="77777777" w:rsidR="00C40290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423A2EE" w14:textId="77777777" w:rsidR="00122E73" w:rsidRPr="00F920E8" w:rsidRDefault="00122E73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20E8" w:rsidRPr="00F920E8" w14:paraId="10FE4EE0" w14:textId="77777777" w:rsidTr="00C40290">
        <w:tc>
          <w:tcPr>
            <w:tcW w:w="4678" w:type="dxa"/>
          </w:tcPr>
          <w:p w14:paraId="396C1E19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14:paraId="03CB7064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14:paraId="2EA34E7F" w14:textId="77777777" w:rsidR="00C40290" w:rsidRPr="00F920E8" w:rsidRDefault="00C40290" w:rsidP="004D0A52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color w:val="auto"/>
              </w:rPr>
              <w:t>Эксперт-нормоконтролер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____________ </w:t>
            </w:r>
            <w:r w:rsidR="005E6974">
              <w:rPr>
                <w:rFonts w:ascii="Times New Roman" w:eastAsia="Times New Roman" w:hAnsi="Times New Roman" w:cs="Times New Roman"/>
                <w:color w:val="auto"/>
              </w:rPr>
              <w:t>М.М. Байдун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</w:t>
            </w:r>
          </w:p>
          <w:p w14:paraId="4A073162" w14:textId="77777777" w:rsidR="00C40290" w:rsidRPr="00F920E8" w:rsidRDefault="00C40290" w:rsidP="004D0A5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0724ABCA" w14:textId="77777777" w:rsidR="005E6974" w:rsidRDefault="005E6974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F11A4" w14:textId="77777777" w:rsidR="00011A3A" w:rsidRPr="005E6974" w:rsidRDefault="00C40290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Минск 202</w:t>
      </w:r>
      <w:r w:rsidR="00212736">
        <w:rPr>
          <w:rFonts w:ascii="Times New Roman" w:hAnsi="Times New Roman" w:cs="Times New Roman"/>
          <w:sz w:val="28"/>
          <w:szCs w:val="28"/>
        </w:rPr>
        <w:t>5</w:t>
      </w:r>
      <w:r w:rsidRPr="00F920E8">
        <w:rPr>
          <w:rFonts w:ascii="Times New Roman" w:hAnsi="Times New Roman" w:cs="Times New Roman"/>
          <w:sz w:val="28"/>
          <w:szCs w:val="28"/>
        </w:rPr>
        <w:t xml:space="preserve"> г.</w:t>
      </w: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14:paraId="1CB48F55" w14:textId="77777777" w:rsidR="00011A3A" w:rsidRPr="00F920E8" w:rsidRDefault="00011A3A" w:rsidP="004D0A52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011A3A" w:rsidRPr="00F920E8" w:rsidSect="00C87546">
          <w:headerReference w:type="default" r:id="rId8"/>
          <w:pgSz w:w="11906" w:h="16838"/>
          <w:pgMar w:top="993" w:right="562" w:bottom="910" w:left="1701" w:header="567" w:footer="0" w:gutter="0"/>
          <w:cols w:space="708"/>
          <w:titlePg/>
          <w:docGrid w:linePitch="299"/>
        </w:sectPr>
      </w:pPr>
    </w:p>
    <w:p w14:paraId="55EB5FAF" w14:textId="77777777" w:rsidR="00C40290" w:rsidRPr="00F920E8" w:rsidRDefault="00011A3A" w:rsidP="004D0A52">
      <w:pPr>
        <w:widowControl w:val="0"/>
        <w:suppressAutoHyphens/>
        <w:spacing w:line="240" w:lineRule="auto"/>
        <w:ind w:left="1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СОСТАВИТЕЛ</w:t>
      </w:r>
      <w:r w:rsidRPr="00F920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="00C40290"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1C29211" w14:textId="77777777" w:rsidR="00011A3A" w:rsidRPr="00F920E8" w:rsidRDefault="00011A3A" w:rsidP="004D0A52">
      <w:pPr>
        <w:widowControl w:val="0"/>
        <w:suppressAutoHyphens/>
        <w:spacing w:line="240" w:lineRule="auto"/>
        <w:ind w:left="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Татьяна Владимировна Рубаник, доцент кафедры риторики и методики преподавания языка и литературы Белорусского государственного университета, кандидат педагогических наук, доцент</w:t>
      </w:r>
    </w:p>
    <w:p w14:paraId="606A79AE" w14:textId="77777777" w:rsidR="00011A3A" w:rsidRPr="00F920E8" w:rsidRDefault="00011A3A" w:rsidP="004D0A52">
      <w:pPr>
        <w:widowControl w:val="0"/>
        <w:suppressAutoHyphens/>
        <w:spacing w:line="240" w:lineRule="auto"/>
        <w:ind w:left="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AEA70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DA44E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5236B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CACF7" w14:textId="77777777" w:rsidR="00011A3A" w:rsidRPr="00F920E8" w:rsidRDefault="00011A3A" w:rsidP="004D0A52">
      <w:pPr>
        <w:widowControl w:val="0"/>
        <w:suppressAutoHyphens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РЕЦЕНЗЕНТЫ:</w:t>
      </w:r>
    </w:p>
    <w:p w14:paraId="21646B8E" w14:textId="1BDB08B8" w:rsidR="00FA7302" w:rsidRDefault="00FA7302" w:rsidP="004D0A52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Каф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дра</w:t>
      </w:r>
      <w:r w:rsidRPr="00F920E8">
        <w:rPr>
          <w:rFonts w:ascii="Times New Roman" w:hAnsi="Times New Roman" w:cs="Times New Roman"/>
          <w:sz w:val="28"/>
          <w:szCs w:val="28"/>
        </w:rPr>
        <w:t xml:space="preserve"> лингвистического страноведения и иностранных языков (слушателей) Военной академии Республики Беларусь</w:t>
      </w:r>
      <w:r w:rsidR="00024DC3" w:rsidRPr="00F920E8">
        <w:rPr>
          <w:rFonts w:ascii="Times New Roman" w:hAnsi="Times New Roman" w:cs="Times New Roman"/>
          <w:sz w:val="28"/>
          <w:szCs w:val="28"/>
        </w:rPr>
        <w:t xml:space="preserve"> (протокол от 24 июня 2024 № 11</w:t>
      </w:r>
      <w:r w:rsidR="00C40290" w:rsidRPr="00F920E8">
        <w:rPr>
          <w:rFonts w:ascii="Times New Roman" w:hAnsi="Times New Roman" w:cs="Times New Roman"/>
          <w:sz w:val="28"/>
          <w:szCs w:val="28"/>
        </w:rPr>
        <w:t>)</w:t>
      </w:r>
      <w:r w:rsidRPr="00F920E8">
        <w:rPr>
          <w:rFonts w:ascii="Times New Roman" w:hAnsi="Times New Roman" w:cs="Times New Roman"/>
          <w:sz w:val="28"/>
          <w:szCs w:val="28"/>
        </w:rPr>
        <w:t>;</w:t>
      </w:r>
    </w:p>
    <w:p w14:paraId="3CEA46F9" w14:textId="77777777" w:rsidR="007C6447" w:rsidRPr="00F920E8" w:rsidRDefault="007C6447" w:rsidP="004D0A52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EE8C0" w14:textId="77777777" w:rsidR="00730CA3" w:rsidRPr="00F920E8" w:rsidRDefault="00730CA3" w:rsidP="004D0A52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Владимир Павлович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 Савко</w:t>
      </w:r>
      <w:r w:rsidRPr="00F920E8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наук, доцент кафедры </w:t>
      </w:r>
      <w:r w:rsidRPr="00B46DC2">
        <w:rPr>
          <w:rFonts w:ascii="Times New Roman" w:hAnsi="Times New Roman" w:cs="Times New Roman"/>
          <w:spacing w:val="-6"/>
          <w:sz w:val="28"/>
          <w:szCs w:val="28"/>
        </w:rPr>
        <w:t>языкознания и лингводидактики Белорусского государственного педагогического</w:t>
      </w:r>
      <w:r w:rsidRPr="00F920E8">
        <w:rPr>
          <w:rFonts w:ascii="Times New Roman" w:hAnsi="Times New Roman" w:cs="Times New Roman"/>
          <w:sz w:val="28"/>
          <w:szCs w:val="28"/>
        </w:rPr>
        <w:t xml:space="preserve"> университета имени Максима Танка, доцент</w:t>
      </w:r>
      <w:r w:rsidR="0059333E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33B3D023" w14:textId="77777777" w:rsidR="00011A3A" w:rsidRPr="00F920E8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4A602" w14:textId="77777777" w:rsidR="00011A3A" w:rsidRPr="00F920E8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165A8" w14:textId="02B186EB" w:rsidR="00011A3A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18B48" w14:textId="77777777" w:rsidR="007C6447" w:rsidRPr="00F920E8" w:rsidRDefault="007C6447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5AA15" w14:textId="77777777" w:rsidR="00011A3A" w:rsidRPr="00F920E8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</w:t>
      </w:r>
      <w:r w:rsidRPr="00F920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 УТВЕРЖДЕНИЮ </w:t>
      </w:r>
      <w:r w:rsidRPr="00F920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</w:t>
      </w:r>
      <w:r w:rsidRPr="00F920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Е ПРИМЕРНОЙ:</w:t>
      </w:r>
    </w:p>
    <w:p w14:paraId="041ACF7C" w14:textId="77777777" w:rsidR="00011A3A" w:rsidRPr="00F920E8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81438" w:rsidRPr="00F920E8">
        <w:rPr>
          <w:rFonts w:ascii="Times New Roman" w:eastAsia="Times New Roman" w:hAnsi="Times New Roman" w:cs="Times New Roman"/>
          <w:sz w:val="28"/>
          <w:szCs w:val="28"/>
        </w:rPr>
        <w:t>й риторики и методики преподавания языка и литературы Белорусского государственного университета</w:t>
      </w:r>
      <w:r w:rsidR="00024DC3" w:rsidRPr="00F92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(прото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 xml:space="preserve">ол 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F149C6" w:rsidRPr="00F920E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</w:t>
      </w:r>
      <w:r w:rsidRPr="00F920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149C6" w:rsidRPr="00F920E8">
        <w:rPr>
          <w:rFonts w:ascii="Times New Roman" w:eastAsia="Times New Roman" w:hAnsi="Times New Roman" w:cs="Times New Roman"/>
          <w:sz w:val="28"/>
          <w:szCs w:val="28"/>
        </w:rPr>
        <w:t>26.06.2024 г.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3967216" w14:textId="77777777" w:rsidR="00011A3A" w:rsidRPr="00F920E8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365A6" w14:textId="77777777" w:rsidR="00011A3A" w:rsidRPr="00F920E8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20E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-методиче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290" w:rsidRPr="00F920E8">
        <w:rPr>
          <w:rFonts w:ascii="Times New Roman" w:eastAsia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14:paraId="507F58DC" w14:textId="77777777" w:rsidR="00011A3A" w:rsidRPr="00F920E8" w:rsidRDefault="00AA039F" w:rsidP="004D0A52">
      <w:pPr>
        <w:widowControl w:val="0"/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№ 1 от 29.08.2024 г.)</w:t>
      </w:r>
      <w:r w:rsidR="00011A3A" w:rsidRPr="00F92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80DBAB" w14:textId="77777777" w:rsidR="00011A3A" w:rsidRPr="00F920E8" w:rsidRDefault="00011A3A" w:rsidP="004D0A52">
      <w:pPr>
        <w:widowControl w:val="0"/>
        <w:suppressAutoHyphens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8109B" w14:textId="77777777" w:rsidR="00F2132D" w:rsidRPr="00F2132D" w:rsidRDefault="00F2132D" w:rsidP="004D0A52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2D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14:paraId="5B21C9D9" w14:textId="77777777" w:rsidR="00F2132D" w:rsidRPr="00F2132D" w:rsidRDefault="004E5800" w:rsidP="004D0A52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22E7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2E73">
        <w:rPr>
          <w:rFonts w:ascii="Times New Roman" w:hAnsi="Times New Roman" w:cs="Times New Roman"/>
          <w:sz w:val="28"/>
          <w:szCs w:val="28"/>
        </w:rPr>
        <w:t>17.10.2024 г.</w:t>
      </w:r>
      <w:r w:rsidR="00F2132D" w:rsidRPr="00F213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964DF" w14:textId="77777777" w:rsidR="00011A3A" w:rsidRPr="00F2132D" w:rsidRDefault="00011A3A" w:rsidP="004D0A52">
      <w:pPr>
        <w:widowControl w:val="0"/>
        <w:suppressAutoHyphens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be-BY"/>
        </w:rPr>
      </w:pPr>
    </w:p>
    <w:p w14:paraId="2CAF8D17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4692B" w14:textId="77777777" w:rsidR="00011A3A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39134" w14:textId="77777777" w:rsidR="005E6974" w:rsidRDefault="005E6974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65807" w14:textId="77777777" w:rsidR="005E6974" w:rsidRDefault="005E6974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BB9BE" w14:textId="77777777" w:rsidR="005E6974" w:rsidRDefault="005E6974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18684" w14:textId="77777777" w:rsidR="005E6974" w:rsidRDefault="005E6974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5F05E" w14:textId="3D9945EA" w:rsidR="005E6974" w:rsidRDefault="005E6974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BFD0C" w14:textId="18C78370" w:rsidR="007C6447" w:rsidRDefault="007C6447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A1D81" w14:textId="77777777" w:rsidR="007C6447" w:rsidRPr="00F920E8" w:rsidRDefault="007C6447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2E744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F007D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26B49" w14:textId="77777777" w:rsidR="00011A3A" w:rsidRPr="00F920E8" w:rsidRDefault="00011A3A" w:rsidP="004D0A52">
      <w:pPr>
        <w:widowControl w:val="0"/>
        <w:suppressAutoHyphens/>
        <w:spacing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F920E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20E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0290" w:rsidRPr="004E5800">
        <w:rPr>
          <w:rFonts w:ascii="Times New Roman" w:eastAsia="Times New Roman" w:hAnsi="Times New Roman" w:cs="Times New Roman"/>
          <w:sz w:val="28"/>
          <w:szCs w:val="28"/>
        </w:rPr>
        <w:t>Т.В. Рубаник</w:t>
      </w:r>
    </w:p>
    <w:p w14:paraId="36CAD258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45981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за вып</w:t>
      </w:r>
      <w:r w:rsidRPr="00F920E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ск: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290" w:rsidRPr="004E5800">
        <w:rPr>
          <w:rFonts w:ascii="Times New Roman" w:eastAsia="Times New Roman" w:hAnsi="Times New Roman" w:cs="Times New Roman"/>
          <w:sz w:val="28"/>
          <w:szCs w:val="28"/>
        </w:rPr>
        <w:t>Т.В. Рубаник</w:t>
      </w:r>
      <w:r w:rsidR="00C40290" w:rsidRPr="00F92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21A740B" w14:textId="77777777" w:rsidR="00011A3A" w:rsidRPr="00F920E8" w:rsidRDefault="00011A3A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ПОЯСНИТЕЛЬНЯ ЗАПИСКА</w:t>
      </w:r>
    </w:p>
    <w:p w14:paraId="0BE29D18" w14:textId="77777777" w:rsidR="00011A3A" w:rsidRPr="00F920E8" w:rsidRDefault="00011A3A" w:rsidP="004D0A52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1660E" w14:textId="77777777" w:rsidR="005E6974" w:rsidRPr="00F53110" w:rsidRDefault="005E6974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10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«Культура педагогического общения»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6-05-0232-01 «Белорусская филология» и примерного учебного плана по указанной специальности.</w:t>
      </w:r>
    </w:p>
    <w:p w14:paraId="23A4F3BD" w14:textId="77777777" w:rsidR="00896A83" w:rsidRPr="00F920E8" w:rsidRDefault="00A82EA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10">
        <w:rPr>
          <w:rFonts w:ascii="Times New Roman" w:hAnsi="Times New Roman" w:cs="Times New Roman"/>
          <w:sz w:val="28"/>
          <w:szCs w:val="28"/>
        </w:rPr>
        <w:t xml:space="preserve">Обязательным компонентом </w:t>
      </w:r>
      <w:r w:rsidR="00C40290" w:rsidRPr="00F5311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53110">
        <w:rPr>
          <w:rFonts w:ascii="Times New Roman" w:hAnsi="Times New Roman" w:cs="Times New Roman"/>
          <w:sz w:val="28"/>
          <w:szCs w:val="28"/>
        </w:rPr>
        <w:t xml:space="preserve">процесса является общение его участников. </w:t>
      </w:r>
      <w:r w:rsidR="00896A83" w:rsidRPr="00F53110">
        <w:rPr>
          <w:rFonts w:ascii="Times New Roman" w:hAnsi="Times New Roman" w:cs="Times New Roman"/>
          <w:sz w:val="28"/>
          <w:szCs w:val="28"/>
        </w:rPr>
        <w:t>Коммуникативная компетентность,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 целенаправленно совершенствуемая в процессе филологического образования, выступает в качестве важной составляющей профессиональной компетентности современных выпускников университета. Владение риторическими знаниями и коммуникативными умениями способствует формированию творческой личности, созидающей, гармоничной, обладающей высокой </w:t>
      </w:r>
      <w:r w:rsidRPr="00F920E8">
        <w:rPr>
          <w:rFonts w:ascii="Times New Roman" w:hAnsi="Times New Roman" w:cs="Times New Roman"/>
          <w:sz w:val="28"/>
          <w:szCs w:val="28"/>
        </w:rPr>
        <w:t xml:space="preserve">общей и речевой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культурой, – профессионала, который будет подготовлен к решению ответственной 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и важной государственной задачи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– обучению </w:t>
      </w:r>
      <w:r w:rsidRPr="00F920E8">
        <w:rPr>
          <w:rFonts w:ascii="Times New Roman" w:hAnsi="Times New Roman" w:cs="Times New Roman"/>
          <w:sz w:val="28"/>
          <w:szCs w:val="28"/>
        </w:rPr>
        <w:t xml:space="preserve">и воспитанию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подрастающего поколения. В XXI веке от коммуникативного мастерства учителя, его грамотного и корректного речевого поведения в различных, порой непростых, педагогических ситуациях зависят взаимоотношения с учащимися, 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психологический климат на уроке </w:t>
      </w:r>
      <w:r w:rsidR="00DE7FE0" w:rsidRPr="00F920E8">
        <w:rPr>
          <w:rFonts w:ascii="Times New Roman" w:hAnsi="Times New Roman" w:cs="Times New Roman"/>
          <w:sz w:val="28"/>
          <w:szCs w:val="28"/>
        </w:rPr>
        <w:t>– обязательные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 условия, определяющ</w:t>
      </w:r>
      <w:r w:rsidR="00D31933" w:rsidRPr="00F920E8">
        <w:rPr>
          <w:rFonts w:ascii="Times New Roman" w:hAnsi="Times New Roman" w:cs="Times New Roman"/>
          <w:sz w:val="28"/>
          <w:szCs w:val="28"/>
        </w:rPr>
        <w:t>ие уровень усвоения знаний, интерес к учебному предмету, а также его ценностно-воспитательное воздействие.</w:t>
      </w:r>
    </w:p>
    <w:p w14:paraId="0A276C89" w14:textId="77777777" w:rsidR="00896A83" w:rsidRPr="00F920E8" w:rsidRDefault="00896A83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Коммуникативное педа</w:t>
      </w:r>
      <w:r w:rsidR="00E85324" w:rsidRPr="00F920E8">
        <w:rPr>
          <w:rFonts w:ascii="Times New Roman" w:hAnsi="Times New Roman" w:cs="Times New Roman"/>
          <w:sz w:val="28"/>
          <w:szCs w:val="28"/>
        </w:rPr>
        <w:t>го</w:t>
      </w:r>
      <w:r w:rsidR="00DE7FE0" w:rsidRPr="00F920E8">
        <w:rPr>
          <w:rFonts w:ascii="Times New Roman" w:hAnsi="Times New Roman" w:cs="Times New Roman"/>
          <w:sz w:val="28"/>
          <w:szCs w:val="28"/>
        </w:rPr>
        <w:t xml:space="preserve">гическое взаимодействие обладает </w:t>
      </w:r>
      <w:r w:rsidR="00E85324" w:rsidRPr="00F920E8">
        <w:rPr>
          <w:rFonts w:ascii="Times New Roman" w:hAnsi="Times New Roman" w:cs="Times New Roman"/>
          <w:sz w:val="28"/>
          <w:szCs w:val="28"/>
        </w:rPr>
        <w:t>специфическим</w:t>
      </w:r>
      <w:r w:rsidR="00DE7FE0" w:rsidRPr="00F920E8">
        <w:rPr>
          <w:rFonts w:ascii="Times New Roman" w:hAnsi="Times New Roman" w:cs="Times New Roman"/>
          <w:sz w:val="28"/>
          <w:szCs w:val="28"/>
        </w:rPr>
        <w:t>и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F920E8">
        <w:rPr>
          <w:rFonts w:ascii="Times New Roman" w:hAnsi="Times New Roman" w:cs="Times New Roman"/>
          <w:sz w:val="28"/>
          <w:szCs w:val="28"/>
        </w:rPr>
        <w:t xml:space="preserve">характеристиками </w:t>
      </w:r>
      <w:r w:rsidRPr="00F920E8">
        <w:rPr>
          <w:rFonts w:ascii="Times New Roman" w:hAnsi="Times New Roman" w:cs="Times New Roman"/>
          <w:sz w:val="28"/>
          <w:szCs w:val="28"/>
        </w:rPr>
        <w:t>и отвечает определенным требованиям, которые устанавливают параметры и детерминируют качества речи учителя. Учебная дисциплина «Культура педагогического общения» имеет практико-ориентированную направленность</w:t>
      </w:r>
      <w:r w:rsidRPr="00F920E8">
        <w:rPr>
          <w:rFonts w:ascii="Times New Roman" w:hAnsi="Times New Roman" w:cs="Times New Roman"/>
          <w:bCs/>
          <w:sz w:val="28"/>
          <w:szCs w:val="28"/>
        </w:rPr>
        <w:t xml:space="preserve">, помогает студентам </w:t>
      </w:r>
      <w:r w:rsidRPr="00F920E8">
        <w:rPr>
          <w:rFonts w:ascii="Times New Roman" w:hAnsi="Times New Roman" w:cs="Times New Roman"/>
          <w:sz w:val="28"/>
          <w:szCs w:val="28"/>
        </w:rPr>
        <w:t>быстро адаптироваться в педагогической среде, безболезненно преодолеть возможные коммуникативные барьеры</w:t>
      </w:r>
      <w:r w:rsidR="00E85324" w:rsidRPr="00F920E8">
        <w:rPr>
          <w:rFonts w:ascii="Times New Roman" w:hAnsi="Times New Roman" w:cs="Times New Roman"/>
          <w:sz w:val="28"/>
          <w:szCs w:val="28"/>
        </w:rPr>
        <w:t xml:space="preserve"> и трудности</w:t>
      </w:r>
      <w:r w:rsidRPr="00F920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7B7333" w14:textId="77777777" w:rsidR="00896A83" w:rsidRPr="00F920E8" w:rsidRDefault="00C40290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Учебная д</w:t>
      </w:r>
      <w:r w:rsidR="00896A83" w:rsidRPr="00F920E8">
        <w:rPr>
          <w:rFonts w:ascii="Times New Roman" w:hAnsi="Times New Roman" w:cs="Times New Roman"/>
          <w:sz w:val="28"/>
          <w:szCs w:val="28"/>
        </w:rPr>
        <w:t>исциплина «Культура педагогического общения» построена на основе сплава деятельностно ориентированного содержания материала, активных форм и методов работы (анализ разнообразных примеров из школьной практики, приобщение к опыту учителей-новаторов, самостоятельное моделирование учебных педагогических ситуаций).</w:t>
      </w:r>
    </w:p>
    <w:p w14:paraId="0BFF448C" w14:textId="77777777" w:rsidR="00896A83" w:rsidRPr="00F920E8" w:rsidRDefault="00896A83" w:rsidP="004D0A52">
      <w:pPr>
        <w:pStyle w:val="a4"/>
        <w:widowControl w:val="0"/>
        <w:suppressAutoHyphens/>
        <w:ind w:firstLine="709"/>
        <w:rPr>
          <w:sz w:val="28"/>
          <w:szCs w:val="28"/>
        </w:rPr>
      </w:pPr>
      <w:r w:rsidRPr="00F920E8">
        <w:rPr>
          <w:b/>
          <w:sz w:val="28"/>
          <w:szCs w:val="28"/>
        </w:rPr>
        <w:t>Цель</w:t>
      </w:r>
      <w:r w:rsidRPr="00F920E8">
        <w:rPr>
          <w:sz w:val="28"/>
          <w:szCs w:val="28"/>
        </w:rPr>
        <w:t xml:space="preserve"> преподавания </w:t>
      </w:r>
      <w:r w:rsidR="00C40290" w:rsidRPr="00F920E8">
        <w:rPr>
          <w:sz w:val="28"/>
          <w:szCs w:val="28"/>
          <w:lang w:val="ru-RU"/>
        </w:rPr>
        <w:t xml:space="preserve">учебной </w:t>
      </w:r>
      <w:r w:rsidRPr="00F920E8">
        <w:rPr>
          <w:sz w:val="28"/>
          <w:szCs w:val="28"/>
        </w:rPr>
        <w:t>дисциплины</w:t>
      </w:r>
      <w:r w:rsidRPr="00F920E8">
        <w:rPr>
          <w:sz w:val="28"/>
          <w:szCs w:val="28"/>
          <w:lang w:val="ru-RU"/>
        </w:rPr>
        <w:t xml:space="preserve"> «Культура педагогического общения»</w:t>
      </w:r>
      <w:r w:rsidR="00C40290" w:rsidRPr="00F920E8">
        <w:rPr>
          <w:sz w:val="28"/>
          <w:szCs w:val="28"/>
        </w:rPr>
        <w:t xml:space="preserve"> </w:t>
      </w:r>
      <w:r w:rsidRPr="00F920E8">
        <w:rPr>
          <w:sz w:val="28"/>
          <w:szCs w:val="28"/>
        </w:rPr>
        <w:t xml:space="preserve">– совершенствование умений тактико-стратегического планирования и моделирования педагогического общения и реализации коммуникативных намерений в учебном процессе в различных видах монолога и диалога. </w:t>
      </w:r>
    </w:p>
    <w:p w14:paraId="5AF55A3E" w14:textId="77777777" w:rsidR="00896A83" w:rsidRPr="00F920E8" w:rsidRDefault="00896A83" w:rsidP="004D0A52">
      <w:pPr>
        <w:widowControl w:val="0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920E8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Pr="00F920E8">
        <w:rPr>
          <w:rFonts w:ascii="Times New Roman" w:hAnsi="Times New Roman" w:cs="Times New Roman"/>
          <w:sz w:val="28"/>
          <w:szCs w:val="28"/>
        </w:rPr>
        <w:t xml:space="preserve"> дисциплины являются:</w:t>
      </w:r>
    </w:p>
    <w:p w14:paraId="1193DCE2" w14:textId="77777777" w:rsidR="00896A83" w:rsidRPr="00F920E8" w:rsidRDefault="00896A83" w:rsidP="004D0A52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 культуре педагогического общения, ее специфике и составляющих, этапах становления восточнославянского риторико-педагогического идеала;</w:t>
      </w:r>
    </w:p>
    <w:p w14:paraId="708D9434" w14:textId="77777777" w:rsidR="00896A83" w:rsidRPr="00F920E8" w:rsidRDefault="00896A83" w:rsidP="004D0A52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у обучающихся круга психологических, логических, этических знаний и умений, необходимых для осуществления успешной педагогической коммуникации; </w:t>
      </w:r>
    </w:p>
    <w:p w14:paraId="027B8163" w14:textId="77777777" w:rsidR="00896A83" w:rsidRPr="00F920E8" w:rsidRDefault="00896A83" w:rsidP="004D0A52">
      <w:pPr>
        <w:pStyle w:val="a6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осведомленности студентов о стилях, векторах, уровнях педагогического общения, а также обеспечение их практическими рекомендациями </w:t>
      </w:r>
      <w:r w:rsidRPr="00F920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 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>грамотном и корректном речевом поведении</w:t>
      </w:r>
      <w:r w:rsidRPr="00F920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14:paraId="571F550E" w14:textId="77777777" w:rsidR="00896A83" w:rsidRPr="007C6447" w:rsidRDefault="00896A83" w:rsidP="004D0A52">
      <w:pPr>
        <w:pStyle w:val="a6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7C6447">
        <w:rPr>
          <w:rFonts w:ascii="Times New Roman" w:hAnsi="Times New Roman" w:cs="Times New Roman"/>
          <w:spacing w:val="-8"/>
          <w:sz w:val="28"/>
          <w:szCs w:val="28"/>
          <w:lang w:val="ru-RU"/>
        </w:rPr>
        <w:t>совершенствование степени владения универсальными моделями обработки и представления учебной информации и отдельными коммуникативными техниками (слушание, аргументация, постановка вопросов, управление вниманием и др.).</w:t>
      </w:r>
    </w:p>
    <w:p w14:paraId="680EECBA" w14:textId="77777777" w:rsidR="0054024A" w:rsidRPr="00F920E8" w:rsidRDefault="0054024A" w:rsidP="004D0A52">
      <w:pPr>
        <w:pStyle w:val="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920E8">
        <w:rPr>
          <w:rFonts w:ascii="Times New Roman" w:hAnsi="Times New Roman"/>
          <w:sz w:val="28"/>
          <w:szCs w:val="28"/>
        </w:rPr>
        <w:t xml:space="preserve">В системе подготовки специалиста с высшим образованием учебная дисциплина «Культура педагогического общения» относится к </w:t>
      </w:r>
      <w:r w:rsidR="00C87546" w:rsidRPr="00F920E8">
        <w:rPr>
          <w:rFonts w:ascii="Times New Roman" w:hAnsi="Times New Roman"/>
          <w:sz w:val="28"/>
          <w:szCs w:val="28"/>
        </w:rPr>
        <w:t>П</w:t>
      </w:r>
      <w:r w:rsidRPr="00F920E8">
        <w:rPr>
          <w:rFonts w:ascii="Times New Roman" w:hAnsi="Times New Roman"/>
          <w:sz w:val="28"/>
          <w:szCs w:val="28"/>
        </w:rPr>
        <w:t>сихолого-педагогическому модулю</w:t>
      </w:r>
      <w:r w:rsidR="007C7145" w:rsidRPr="00F920E8">
        <w:rPr>
          <w:rFonts w:ascii="Times New Roman" w:hAnsi="Times New Roman"/>
          <w:sz w:val="28"/>
          <w:szCs w:val="28"/>
        </w:rPr>
        <w:t xml:space="preserve"> гос</w:t>
      </w:r>
      <w:r w:rsidR="00C87546" w:rsidRPr="00F920E8">
        <w:rPr>
          <w:rFonts w:ascii="Times New Roman" w:hAnsi="Times New Roman"/>
          <w:sz w:val="28"/>
          <w:szCs w:val="28"/>
        </w:rPr>
        <w:t>ударственного компонента</w:t>
      </w:r>
      <w:r w:rsidRPr="00F920E8">
        <w:rPr>
          <w:rFonts w:ascii="Times New Roman" w:hAnsi="Times New Roman"/>
          <w:sz w:val="28"/>
          <w:szCs w:val="28"/>
        </w:rPr>
        <w:t xml:space="preserve">. </w:t>
      </w:r>
    </w:p>
    <w:p w14:paraId="1F9C88F8" w14:textId="77777777" w:rsidR="00AD34A3" w:rsidRPr="00F920E8" w:rsidRDefault="00AD34A3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 процессе преподавания учебной дисциплины реализуются межпредметные связи со следующими учебными дисциплинами: «Психология», «Педагогика», «Методика преподавания белорусского языка», «Методика преподавания белорусской литературы».</w:t>
      </w:r>
    </w:p>
    <w:p w14:paraId="533F4D10" w14:textId="77777777" w:rsidR="00220BB8" w:rsidRPr="00F53110" w:rsidRDefault="007430E0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10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</w:t>
      </w:r>
      <w:r w:rsidR="00220BB8" w:rsidRPr="00F53110">
        <w:rPr>
          <w:rFonts w:ascii="Times New Roman" w:hAnsi="Times New Roman" w:cs="Times New Roman"/>
          <w:sz w:val="28"/>
          <w:szCs w:val="28"/>
        </w:rPr>
        <w:t xml:space="preserve">«Культура педагогического общения» </w:t>
      </w:r>
      <w:r w:rsidRPr="00F53110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студентов </w:t>
      </w:r>
      <w:r w:rsidRPr="00F53110">
        <w:rPr>
          <w:rFonts w:ascii="Times New Roman" w:hAnsi="Times New Roman" w:cs="Times New Roman"/>
          <w:b/>
          <w:bCs/>
          <w:sz w:val="28"/>
          <w:szCs w:val="28"/>
        </w:rPr>
        <w:t>универсальных компетенций</w:t>
      </w:r>
      <w:r w:rsidRPr="00F53110">
        <w:rPr>
          <w:rFonts w:ascii="Times New Roman" w:hAnsi="Times New Roman" w:cs="Times New Roman"/>
          <w:sz w:val="28"/>
          <w:szCs w:val="28"/>
        </w:rPr>
        <w:t xml:space="preserve">: работать </w:t>
      </w:r>
      <w:r w:rsidR="00C87546" w:rsidRPr="00F53110">
        <w:rPr>
          <w:rFonts w:ascii="Times New Roman" w:hAnsi="Times New Roman" w:cs="Times New Roman"/>
          <w:sz w:val="28"/>
          <w:szCs w:val="28"/>
        </w:rPr>
        <w:t>в команде, толерантно воспринимать социальные, этнические, конфессиональные, культурные и другие различия</w:t>
      </w:r>
      <w:r w:rsidRPr="00F53110">
        <w:rPr>
          <w:rFonts w:ascii="Times New Roman" w:hAnsi="Times New Roman" w:cs="Times New Roman"/>
          <w:sz w:val="28"/>
          <w:szCs w:val="28"/>
        </w:rPr>
        <w:t xml:space="preserve">; проявлять инициативу </w:t>
      </w:r>
      <w:r w:rsidR="00682131" w:rsidRPr="00F53110">
        <w:rPr>
          <w:rFonts w:ascii="Times New Roman" w:hAnsi="Times New Roman" w:cs="Times New Roman"/>
          <w:sz w:val="28"/>
          <w:szCs w:val="28"/>
        </w:rPr>
        <w:t>адаптироваться к изменениям в профессиональной деятельности</w:t>
      </w:r>
      <w:r w:rsidR="00BE47B1" w:rsidRPr="00F53110">
        <w:rPr>
          <w:rFonts w:ascii="Times New Roman" w:hAnsi="Times New Roman" w:cs="Times New Roman"/>
          <w:sz w:val="28"/>
          <w:szCs w:val="28"/>
        </w:rPr>
        <w:t xml:space="preserve">; </w:t>
      </w:r>
      <w:r w:rsidR="009947F3" w:rsidRPr="00F53110">
        <w:rPr>
          <w:rFonts w:ascii="Times New Roman" w:hAnsi="Times New Roman" w:cs="Times New Roman"/>
          <w:b/>
          <w:bCs/>
          <w:sz w:val="28"/>
          <w:szCs w:val="28"/>
        </w:rPr>
        <w:t>базовой профессиональной компетенции</w:t>
      </w:r>
      <w:r w:rsidR="009947F3" w:rsidRPr="00F53110">
        <w:rPr>
          <w:rFonts w:ascii="Times New Roman" w:hAnsi="Times New Roman" w:cs="Times New Roman"/>
          <w:sz w:val="28"/>
          <w:szCs w:val="28"/>
        </w:rPr>
        <w:t>: п</w:t>
      </w:r>
      <w:r w:rsidR="00220BB8" w:rsidRPr="00F53110">
        <w:rPr>
          <w:rFonts w:ascii="Times New Roman" w:hAnsi="Times New Roman" w:cs="Times New Roman"/>
          <w:sz w:val="28"/>
          <w:szCs w:val="28"/>
        </w:rPr>
        <w:t>рименять знания о тактико-стратегическом моделировании педагогического общения и осуществлять анализ приемов и способов управления коммуникацией в</w:t>
      </w:r>
      <w:r w:rsidR="00C87546" w:rsidRPr="00F53110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="00220BB8" w:rsidRPr="00F53110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14:paraId="3E7C36C7" w14:textId="77777777" w:rsidR="00DC6D3F" w:rsidRDefault="00220BB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10">
        <w:rPr>
          <w:rFonts w:ascii="Times New Roman" w:hAnsi="Times New Roman" w:cs="Times New Roman"/>
          <w:sz w:val="28"/>
          <w:szCs w:val="28"/>
        </w:rPr>
        <w:t>В результате изучения</w:t>
      </w:r>
      <w:r w:rsidR="00DC6D3F" w:rsidRPr="00F53110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F53110">
        <w:rPr>
          <w:rFonts w:ascii="Times New Roman" w:hAnsi="Times New Roman" w:cs="Times New Roman"/>
          <w:sz w:val="28"/>
          <w:szCs w:val="28"/>
        </w:rPr>
        <w:t xml:space="preserve"> дисциплины студенты должны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E5393" w14:textId="77777777" w:rsidR="00220BB8" w:rsidRPr="00F920E8" w:rsidRDefault="00220BB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5DE8FBBA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5773BE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содержание понятия «речевая педагогическая культура» в узком и широком понимании;</w:t>
      </w:r>
    </w:p>
    <w:p w14:paraId="4E0DF9CB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качества речи и блоки коммуникативных умений учителя;</w:t>
      </w:r>
    </w:p>
    <w:p w14:paraId="0934B7D1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DC6D3F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этапы становления восточнославянского риторико-педагогического идеала;</w:t>
      </w:r>
    </w:p>
    <w:p w14:paraId="467C82F3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основные направления, а также инновации в организации современной педагогической коммуникации;</w:t>
      </w:r>
    </w:p>
    <w:p w14:paraId="31B87CB2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подходы к классификации уровней, векторов и стилей педагогического общения;</w:t>
      </w:r>
    </w:p>
    <w:p w14:paraId="0D947908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логические и психологические основы педагогической коммуникации;</w:t>
      </w:r>
    </w:p>
    <w:p w14:paraId="13F3DC82" w14:textId="77777777" w:rsidR="00220BB8" w:rsidRPr="00F920E8" w:rsidRDefault="00220BB8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D5F2E56" w14:textId="77777777" w:rsidR="00220BB8" w:rsidRPr="00F920E8" w:rsidRDefault="00C87546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92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BB8" w:rsidRPr="00F920E8">
        <w:rPr>
          <w:rFonts w:ascii="Times New Roman" w:hAnsi="Times New Roman" w:cs="Times New Roman"/>
          <w:bCs/>
          <w:sz w:val="28"/>
          <w:szCs w:val="28"/>
        </w:rPr>
        <w:t>выбирать стиль, приемы и средства коммуникативного воздействия в соответствии с формой и спецификой организации учебного процесса;</w:t>
      </w:r>
    </w:p>
    <w:p w14:paraId="17815B2F" w14:textId="77777777" w:rsidR="00220BB8" w:rsidRPr="00F920E8" w:rsidRDefault="00C87546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7D3426">
        <w:rPr>
          <w:rFonts w:ascii="Times New Roman" w:hAnsi="Times New Roman" w:cs="Times New Roman"/>
          <w:sz w:val="28"/>
          <w:szCs w:val="28"/>
        </w:rPr>
        <w:t> </w:t>
      </w:r>
      <w:r w:rsidR="00220BB8" w:rsidRPr="00F920E8">
        <w:rPr>
          <w:rFonts w:ascii="Times New Roman" w:hAnsi="Times New Roman" w:cs="Times New Roman"/>
          <w:sz w:val="28"/>
          <w:szCs w:val="28"/>
        </w:rPr>
        <w:t>создавать и модернизировать профессионально востребованные разновидности монологической и диалогической речи;</w:t>
      </w:r>
    </w:p>
    <w:p w14:paraId="5893C78E" w14:textId="77777777" w:rsidR="00220BB8" w:rsidRPr="00F920E8" w:rsidRDefault="00C87546" w:rsidP="004D0A52">
      <w:pPr>
        <w:widowControl w:val="0"/>
        <w:suppressAutoHyphens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7D3426">
        <w:rPr>
          <w:rFonts w:ascii="Times New Roman" w:hAnsi="Times New Roman" w:cs="Times New Roman"/>
          <w:sz w:val="28"/>
          <w:szCs w:val="28"/>
        </w:rPr>
        <w:t> </w:t>
      </w:r>
      <w:r w:rsidR="00220BB8" w:rsidRPr="00F920E8">
        <w:rPr>
          <w:rFonts w:ascii="Times New Roman" w:hAnsi="Times New Roman" w:cs="Times New Roman"/>
          <w:sz w:val="28"/>
          <w:szCs w:val="28"/>
        </w:rPr>
        <w:t>моделировать конструктивное общение с различными участниками педагогического взаимодействия: учениками, их родителями, членами педагогического коллектива, представителями администрации школы;</w:t>
      </w:r>
    </w:p>
    <w:p w14:paraId="385B763E" w14:textId="77777777" w:rsidR="00220BB8" w:rsidRPr="00F53110" w:rsidRDefault="007D342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110">
        <w:rPr>
          <w:rFonts w:ascii="Times New Roman" w:hAnsi="Times New Roman" w:cs="Times New Roman"/>
          <w:b/>
          <w:sz w:val="28"/>
          <w:szCs w:val="28"/>
        </w:rPr>
        <w:t>иметь навыки</w:t>
      </w:r>
      <w:r w:rsidR="00220BB8" w:rsidRPr="00F5311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D3F254" w14:textId="6BE7848F" w:rsidR="00220BB8" w:rsidRPr="00F920E8" w:rsidRDefault="00220BB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10">
        <w:rPr>
          <w:rFonts w:ascii="Times New Roman" w:hAnsi="Times New Roman" w:cs="Times New Roman"/>
          <w:sz w:val="28"/>
          <w:szCs w:val="28"/>
        </w:rPr>
        <w:t>–</w:t>
      </w:r>
      <w:r w:rsidR="00F53110">
        <w:rPr>
          <w:rFonts w:ascii="Times New Roman" w:hAnsi="Times New Roman" w:cs="Times New Roman"/>
          <w:sz w:val="28"/>
          <w:szCs w:val="28"/>
        </w:rPr>
        <w:t> </w:t>
      </w:r>
      <w:r w:rsidR="00F53110" w:rsidRPr="00F53110">
        <w:rPr>
          <w:rFonts w:ascii="Times New Roman" w:hAnsi="Times New Roman" w:cs="Times New Roman"/>
          <w:sz w:val="28"/>
          <w:szCs w:val="28"/>
        </w:rPr>
        <w:t>использования этикетных формул в педагогическом общении</w:t>
      </w:r>
      <w:r w:rsidRPr="00F920E8">
        <w:rPr>
          <w:rFonts w:ascii="Times New Roman" w:hAnsi="Times New Roman" w:cs="Times New Roman"/>
          <w:sz w:val="28"/>
          <w:szCs w:val="28"/>
        </w:rPr>
        <w:t>;</w:t>
      </w:r>
    </w:p>
    <w:p w14:paraId="09045723" w14:textId="6158AC7F" w:rsidR="00220BB8" w:rsidRPr="00F920E8" w:rsidRDefault="00220BB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F53110">
        <w:rPr>
          <w:rFonts w:ascii="Times New Roman" w:hAnsi="Times New Roman" w:cs="Times New Roman"/>
          <w:sz w:val="28"/>
          <w:szCs w:val="28"/>
        </w:rPr>
        <w:t> </w:t>
      </w:r>
      <w:r w:rsidR="007D3426" w:rsidRPr="00F53110"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Pr="00F53110">
        <w:rPr>
          <w:rFonts w:ascii="Times New Roman" w:hAnsi="Times New Roman" w:cs="Times New Roman"/>
          <w:sz w:val="28"/>
          <w:szCs w:val="28"/>
        </w:rPr>
        <w:t>невербальными и просодическими средствами оптимизации</w:t>
      </w:r>
      <w:r w:rsidRPr="00F920E8">
        <w:rPr>
          <w:rFonts w:ascii="Times New Roman" w:hAnsi="Times New Roman" w:cs="Times New Roman"/>
          <w:sz w:val="28"/>
          <w:szCs w:val="28"/>
        </w:rPr>
        <w:t xml:space="preserve"> педагогической речи;</w:t>
      </w:r>
    </w:p>
    <w:p w14:paraId="068F8C4C" w14:textId="668D6636" w:rsidR="008D2F1C" w:rsidRPr="00F920E8" w:rsidRDefault="00C8754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F53110">
        <w:rPr>
          <w:rFonts w:ascii="Times New Roman" w:hAnsi="Times New Roman" w:cs="Times New Roman"/>
          <w:sz w:val="28"/>
          <w:szCs w:val="28"/>
        </w:rPr>
        <w:t> </w:t>
      </w:r>
      <w:r w:rsidR="00F53110" w:rsidRPr="00517171">
        <w:rPr>
          <w:rFonts w:ascii="Times New Roman" w:hAnsi="Times New Roman" w:cs="Times New Roman"/>
          <w:sz w:val="28"/>
          <w:szCs w:val="28"/>
        </w:rPr>
        <w:t xml:space="preserve">оперативного реагирования на изменение педагогической ситуации и </w:t>
      </w:r>
      <w:r w:rsidR="00F53110" w:rsidRPr="00F920E8">
        <w:rPr>
          <w:rFonts w:ascii="Times New Roman" w:hAnsi="Times New Roman" w:cs="Times New Roman"/>
          <w:sz w:val="28"/>
          <w:szCs w:val="28"/>
        </w:rPr>
        <w:t>управления конфликтным развитием коммуникативного процесса</w:t>
      </w:r>
      <w:r w:rsidR="00220BB8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4C05E406" w14:textId="77777777" w:rsidR="00C87546" w:rsidRPr="00F920E8" w:rsidRDefault="00C8754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9099EA9" w14:textId="77777777" w:rsidR="008D2F1C" w:rsidRPr="00F920E8" w:rsidRDefault="009D503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 соответствии с примерным учебным планом 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AD34A3" w:rsidRPr="00F920E8">
        <w:rPr>
          <w:rFonts w:ascii="Times New Roman" w:hAnsi="Times New Roman" w:cs="Times New Roman"/>
          <w:sz w:val="28"/>
          <w:szCs w:val="28"/>
        </w:rPr>
        <w:t>учебн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ой </w:t>
      </w:r>
      <w:r w:rsidR="00AD34A3" w:rsidRPr="00F920E8">
        <w:rPr>
          <w:rFonts w:ascii="Times New Roman" w:hAnsi="Times New Roman" w:cs="Times New Roman"/>
          <w:sz w:val="28"/>
          <w:szCs w:val="28"/>
        </w:rPr>
        <w:t>дисциплин</w:t>
      </w:r>
      <w:r w:rsidR="005B62F3" w:rsidRPr="00F920E8">
        <w:rPr>
          <w:rFonts w:ascii="Times New Roman" w:hAnsi="Times New Roman" w:cs="Times New Roman"/>
          <w:sz w:val="28"/>
          <w:szCs w:val="28"/>
        </w:rPr>
        <w:t>ы</w:t>
      </w:r>
      <w:r w:rsidR="00AD34A3" w:rsidRPr="00F920E8">
        <w:rPr>
          <w:rFonts w:ascii="Times New Roman" w:hAnsi="Times New Roman" w:cs="Times New Roman"/>
          <w:sz w:val="28"/>
          <w:szCs w:val="28"/>
        </w:rPr>
        <w:t xml:space="preserve"> «Культура педагогического общения» </w:t>
      </w:r>
      <w:r w:rsidR="007C7145" w:rsidRPr="00F920E8">
        <w:rPr>
          <w:rFonts w:ascii="Times New Roman" w:hAnsi="Times New Roman" w:cs="Times New Roman"/>
          <w:sz w:val="28"/>
          <w:szCs w:val="28"/>
        </w:rPr>
        <w:t>отводится 90 академических часов, из них 32 аудиторных</w:t>
      </w:r>
      <w:r w:rsidR="005B62F3" w:rsidRPr="00F920E8">
        <w:rPr>
          <w:rFonts w:ascii="Times New Roman" w:hAnsi="Times New Roman" w:cs="Times New Roman"/>
          <w:sz w:val="28"/>
          <w:szCs w:val="28"/>
        </w:rPr>
        <w:t>.</w:t>
      </w:r>
      <w:r w:rsidR="007C7145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Распределение часов по видам занятий: </w:t>
      </w:r>
      <w:r w:rsidR="007C7145" w:rsidRPr="00F920E8">
        <w:rPr>
          <w:rFonts w:ascii="Times New Roman" w:hAnsi="Times New Roman" w:cs="Times New Roman"/>
          <w:sz w:val="28"/>
          <w:szCs w:val="28"/>
        </w:rPr>
        <w:t>20 лекционных, 12 практических</w:t>
      </w:r>
      <w:r w:rsidR="008D2F1C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21188320" w14:textId="77777777" w:rsidR="00011A3A" w:rsidRPr="00F920E8" w:rsidRDefault="008D2F1C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Трудоемкость учебной дисциплины составляет</w:t>
      </w:r>
      <w:r w:rsidR="006B3B54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</w:rPr>
        <w:t>2 зач</w:t>
      </w:r>
      <w:r w:rsidR="005B62F3" w:rsidRPr="00F920E8">
        <w:rPr>
          <w:rFonts w:ascii="Times New Roman" w:hAnsi="Times New Roman" w:cs="Times New Roman"/>
          <w:sz w:val="28"/>
          <w:szCs w:val="28"/>
        </w:rPr>
        <w:t>етные</w:t>
      </w:r>
      <w:r w:rsidRPr="00F920E8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6B3B54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446B3246" w14:textId="77777777" w:rsidR="008D2F1C" w:rsidRPr="00F920E8" w:rsidRDefault="00E938D8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Рекомендуемая ф</w:t>
      </w:r>
      <w:r w:rsidR="008D2F1C" w:rsidRPr="00F920E8">
        <w:rPr>
          <w:rFonts w:ascii="Times New Roman" w:hAnsi="Times New Roman" w:cs="Times New Roman"/>
          <w:sz w:val="28"/>
          <w:szCs w:val="28"/>
        </w:rPr>
        <w:t xml:space="preserve">орма 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8D2F1C" w:rsidRPr="00F920E8">
        <w:rPr>
          <w:rFonts w:ascii="Times New Roman" w:hAnsi="Times New Roman" w:cs="Times New Roman"/>
          <w:sz w:val="28"/>
          <w:szCs w:val="28"/>
        </w:rPr>
        <w:t>аттестации – зачет.</w:t>
      </w:r>
    </w:p>
    <w:p w14:paraId="5F74847D" w14:textId="77777777" w:rsidR="00011A3A" w:rsidRPr="00F920E8" w:rsidRDefault="00011A3A" w:rsidP="004D0A52">
      <w:pPr>
        <w:widowControl w:val="0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14:paraId="140BA02E" w14:textId="77777777" w:rsidR="00011A3A" w:rsidRPr="00F920E8" w:rsidRDefault="00011A3A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1D0CC65A" w14:textId="77777777" w:rsidR="00011A3A" w:rsidRPr="00F920E8" w:rsidRDefault="00011A3A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275"/>
        <w:gridCol w:w="991"/>
        <w:gridCol w:w="1219"/>
        <w:gridCol w:w="2183"/>
      </w:tblGrid>
      <w:tr w:rsidR="00F920E8" w:rsidRPr="00F920E8" w14:paraId="7890FE9F" w14:textId="77777777" w:rsidTr="009D3DCE">
        <w:trPr>
          <w:trHeight w:val="382"/>
          <w:jc w:val="center"/>
        </w:trPr>
        <w:tc>
          <w:tcPr>
            <w:tcW w:w="365" w:type="pct"/>
            <w:vMerge w:val="restart"/>
            <w:vAlign w:val="center"/>
          </w:tcPr>
          <w:p w14:paraId="0E2222AC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86" w:type="pct"/>
            <w:vMerge w:val="restart"/>
            <w:vAlign w:val="center"/>
          </w:tcPr>
          <w:p w14:paraId="4E98C7E5" w14:textId="599723F2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349" w:type="pct"/>
            <w:gridSpan w:val="3"/>
            <w:vAlign w:val="center"/>
          </w:tcPr>
          <w:p w14:paraId="56398ADC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F920E8" w:rsidRPr="00F920E8" w14:paraId="01064443" w14:textId="77777777" w:rsidTr="009D3DCE">
        <w:trPr>
          <w:trHeight w:val="557"/>
          <w:jc w:val="center"/>
        </w:trPr>
        <w:tc>
          <w:tcPr>
            <w:tcW w:w="365" w:type="pct"/>
            <w:vMerge/>
            <w:vAlign w:val="center"/>
          </w:tcPr>
          <w:p w14:paraId="6D851EC2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pct"/>
            <w:vMerge/>
            <w:vAlign w:val="center"/>
          </w:tcPr>
          <w:p w14:paraId="26F9E234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14:paraId="5B67A3C1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" w:type="pct"/>
            <w:vAlign w:val="center"/>
          </w:tcPr>
          <w:p w14:paraId="32020C2A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67" w:type="pct"/>
            <w:vAlign w:val="center"/>
          </w:tcPr>
          <w:p w14:paraId="13997410" w14:textId="77777777" w:rsidR="00011A3A" w:rsidRPr="00F920E8" w:rsidRDefault="00011A3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F920E8" w:rsidRPr="00F920E8" w14:paraId="325FB5A4" w14:textId="77777777" w:rsidTr="009D3DCE">
        <w:trPr>
          <w:trHeight w:val="325"/>
          <w:jc w:val="center"/>
        </w:trPr>
        <w:tc>
          <w:tcPr>
            <w:tcW w:w="365" w:type="pct"/>
            <w:vAlign w:val="center"/>
          </w:tcPr>
          <w:p w14:paraId="68756586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vAlign w:val="center"/>
          </w:tcPr>
          <w:p w14:paraId="7AC4C5CE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14:paraId="69E56C5D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pct"/>
            <w:vAlign w:val="center"/>
          </w:tcPr>
          <w:p w14:paraId="217B27CB" w14:textId="77777777" w:rsidR="00011A3A" w:rsidRPr="00F920E8" w:rsidRDefault="00011A3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pct"/>
            <w:vAlign w:val="center"/>
          </w:tcPr>
          <w:p w14:paraId="0CB261D4" w14:textId="77777777" w:rsidR="00011A3A" w:rsidRPr="00F920E8" w:rsidRDefault="00011A3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20E8" w:rsidRPr="00F920E8" w14:paraId="0341A1DD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1CC83430" w14:textId="77777777" w:rsidR="00011A3A" w:rsidRPr="00F920E8" w:rsidRDefault="00011A3A" w:rsidP="004D0A52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4786E696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История педагогического общения. Становление восточнославянского риторико-педагогического идеала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48D778" w14:textId="77777777" w:rsidR="00011A3A" w:rsidRPr="009D3DCE" w:rsidRDefault="00C224B1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E7EDB4E" w14:textId="77777777" w:rsidR="00011A3A" w:rsidRPr="009D3DCE" w:rsidRDefault="000B5AF5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33B00878" w14:textId="77777777" w:rsidR="00011A3A" w:rsidRPr="009D3DCE" w:rsidRDefault="00FF53C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14:paraId="52BFBBC2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07EB4C97" w14:textId="77777777" w:rsidR="00011A3A" w:rsidRPr="00F920E8" w:rsidRDefault="00011A3A" w:rsidP="004D0A52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68E60443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Психологические и логические основы педагогического общения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B3E7324" w14:textId="77777777" w:rsidR="00011A3A" w:rsidRPr="009D3DCE" w:rsidRDefault="005A43BE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D423D1" w14:textId="77777777" w:rsidR="00011A3A" w:rsidRPr="009D3DCE" w:rsidRDefault="005E4DCC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366EC671" w14:textId="77777777" w:rsidR="00011A3A" w:rsidRPr="009D3DCE" w:rsidRDefault="00011A3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E8" w:rsidRPr="00F920E8" w14:paraId="79DDEE8C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2092F219" w14:textId="77777777" w:rsidR="00011A3A" w:rsidRPr="00F920E8" w:rsidRDefault="00011A3A" w:rsidP="004D0A52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405E5CC8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Классификация педагогической коммуникации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F1A4B3B" w14:textId="77777777" w:rsidR="00011A3A" w:rsidRPr="009D3DCE" w:rsidRDefault="005E4DCC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EC509D3" w14:textId="77777777" w:rsidR="00011A3A" w:rsidRPr="009D3DCE" w:rsidRDefault="005E4DCC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5816B300" w14:textId="77777777" w:rsidR="00011A3A" w:rsidRPr="009D3DCE" w:rsidRDefault="005E4DCC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0E8" w:rsidRPr="00F920E8" w14:paraId="7F55E0DF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5215721C" w14:textId="77777777" w:rsidR="005301E6" w:rsidRPr="00F920E8" w:rsidRDefault="005301E6" w:rsidP="004D0A52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1BC782C0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Культура пед</w:t>
            </w:r>
            <w:r w:rsidR="00872FB2" w:rsidRPr="00F920E8">
              <w:rPr>
                <w:rFonts w:ascii="Times New Roman" w:hAnsi="Times New Roman" w:cs="Times New Roman"/>
                <w:sz w:val="28"/>
                <w:szCs w:val="28"/>
              </w:rPr>
              <w:t>агогического монолога / диалога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FEFCCC7" w14:textId="77777777" w:rsidR="005301E6" w:rsidRPr="009D3DCE" w:rsidRDefault="00C224B1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D8FBDA4" w14:textId="77777777" w:rsidR="005301E6" w:rsidRPr="009D3DCE" w:rsidRDefault="00C224B1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4E6B2421" w14:textId="77777777" w:rsidR="005301E6" w:rsidRPr="009D3DCE" w:rsidRDefault="00FF53C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14:paraId="5558A61C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1CA0D7E1" w14:textId="77777777" w:rsidR="005301E6" w:rsidRPr="00F920E8" w:rsidRDefault="005301E6" w:rsidP="004D0A52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618698CB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педагогическом о</w:t>
            </w:r>
            <w:r w:rsidR="00872FB2" w:rsidRPr="00F920E8">
              <w:rPr>
                <w:rFonts w:ascii="Times New Roman" w:hAnsi="Times New Roman" w:cs="Times New Roman"/>
                <w:sz w:val="28"/>
                <w:szCs w:val="28"/>
              </w:rPr>
              <w:t xml:space="preserve">бщении и способы их разрешения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A09D95" w14:textId="77777777" w:rsidR="005301E6" w:rsidRPr="009D3DCE" w:rsidRDefault="00C224B1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CA1DF1" w14:textId="77777777" w:rsidR="005301E6" w:rsidRPr="009D3DCE" w:rsidRDefault="005301E6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3BEB84F6" w14:textId="77777777" w:rsidR="005301E6" w:rsidRPr="009D3DCE" w:rsidRDefault="00C224B1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14:paraId="099FA5CB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44E96AB8" w14:textId="77777777" w:rsidR="005301E6" w:rsidRPr="00F920E8" w:rsidRDefault="005301E6" w:rsidP="004D0A52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49AFF9EC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Этические основы педагогического общения</w:t>
            </w: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F13ADD8" w14:textId="77777777" w:rsidR="005301E6" w:rsidRPr="009D3DCE" w:rsidRDefault="005E4DCC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0132E0" w14:textId="77777777" w:rsidR="005301E6" w:rsidRPr="009D3DCE" w:rsidRDefault="005E4DCC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16099B83" w14:textId="77777777" w:rsidR="005301E6" w:rsidRPr="009D3DCE" w:rsidRDefault="005301E6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E8" w:rsidRPr="00F920E8" w14:paraId="296A2189" w14:textId="77777777" w:rsidTr="009D3DCE">
        <w:trPr>
          <w:trHeight w:val="644"/>
          <w:jc w:val="center"/>
        </w:trPr>
        <w:tc>
          <w:tcPr>
            <w:tcW w:w="365" w:type="pct"/>
            <w:vAlign w:val="center"/>
          </w:tcPr>
          <w:p w14:paraId="4CA80EDF" w14:textId="77777777" w:rsidR="005301E6" w:rsidRPr="00F920E8" w:rsidRDefault="005301E6" w:rsidP="004D0A52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pct"/>
            <w:vAlign w:val="center"/>
          </w:tcPr>
          <w:p w14:paraId="664F6EB4" w14:textId="77777777" w:rsidR="005301E6" w:rsidRPr="00F920E8" w:rsidRDefault="005301E6" w:rsidP="004D0A5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Мастерство использования просодических и невербальных средств</w:t>
            </w:r>
            <w:r w:rsidRPr="00F92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2FB2" w:rsidRPr="00F920E8">
              <w:rPr>
                <w:rFonts w:ascii="Times New Roman" w:hAnsi="Times New Roman" w:cs="Times New Roman"/>
                <w:sz w:val="28"/>
                <w:szCs w:val="28"/>
              </w:rPr>
              <w:t xml:space="preserve">в педагогической коммуникации </w:t>
            </w: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056EC99" w14:textId="77777777" w:rsidR="005301E6" w:rsidRPr="009D3DCE" w:rsidRDefault="005E4DCC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1BF7110" w14:textId="77777777" w:rsidR="005301E6" w:rsidRPr="009D3DCE" w:rsidRDefault="005E4DCC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58615797" w14:textId="77777777" w:rsidR="005301E6" w:rsidRPr="009D3DCE" w:rsidRDefault="005E4DCC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14:paraId="3C9A0E03" w14:textId="77777777" w:rsidTr="009D3DCE">
        <w:trPr>
          <w:trHeight w:val="850"/>
          <w:jc w:val="center"/>
        </w:trPr>
        <w:tc>
          <w:tcPr>
            <w:tcW w:w="2651" w:type="pct"/>
            <w:gridSpan w:val="2"/>
            <w:vAlign w:val="center"/>
          </w:tcPr>
          <w:p w14:paraId="67954AE6" w14:textId="77777777" w:rsidR="00011A3A" w:rsidRPr="00F920E8" w:rsidRDefault="00011A3A" w:rsidP="004D0A52">
            <w:pPr>
              <w:widowControl w:val="0"/>
              <w:suppressAutoHyphens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30" w:type="pct"/>
            <w:vAlign w:val="center"/>
          </w:tcPr>
          <w:p w14:paraId="65675A5B" w14:textId="77777777" w:rsidR="009D5038" w:rsidRPr="00F920E8" w:rsidRDefault="009D5038" w:rsidP="004D0A52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52" w:type="pct"/>
            <w:vAlign w:val="center"/>
          </w:tcPr>
          <w:p w14:paraId="4902381D" w14:textId="77777777" w:rsidR="00011A3A" w:rsidRPr="00F920E8" w:rsidRDefault="00B266AA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67" w:type="pct"/>
            <w:vAlign w:val="center"/>
          </w:tcPr>
          <w:p w14:paraId="752F8F51" w14:textId="77777777" w:rsidR="009D5038" w:rsidRPr="00F920E8" w:rsidRDefault="009D5038" w:rsidP="004D0A52">
            <w:pPr>
              <w:widowControl w:val="0"/>
              <w:tabs>
                <w:tab w:val="center" w:pos="-136"/>
                <w:tab w:val="right" w:pos="4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7D185F07" w14:textId="77777777" w:rsidR="00011A3A" w:rsidRPr="00F920E8" w:rsidRDefault="00011A3A" w:rsidP="004D0A52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14:paraId="2B029CDC" w14:textId="77777777" w:rsidR="00011A3A" w:rsidRPr="00F920E8" w:rsidRDefault="00011A3A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1E486D94" w14:textId="77777777" w:rsidR="00011A3A" w:rsidRPr="00F920E8" w:rsidRDefault="00011A3A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8F72" w14:textId="77777777" w:rsidR="004F1D06" w:rsidRPr="00F920E8" w:rsidRDefault="004F1D06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D3DCE">
        <w:rPr>
          <w:rFonts w:ascii="Times New Roman" w:hAnsi="Times New Roman" w:cs="Times New Roman"/>
          <w:b/>
          <w:sz w:val="28"/>
          <w:szCs w:val="28"/>
        </w:rPr>
        <w:t>Раздел</w:t>
      </w:r>
      <w:r w:rsidR="009D3DCE" w:rsidRPr="009D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DCE">
        <w:rPr>
          <w:rFonts w:ascii="Times New Roman" w:hAnsi="Times New Roman" w:cs="Times New Roman"/>
          <w:b/>
          <w:sz w:val="28"/>
          <w:szCs w:val="28"/>
        </w:rPr>
        <w:t>1.</w:t>
      </w:r>
      <w:r w:rsidR="009D3DCE" w:rsidRPr="009D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DCE">
        <w:rPr>
          <w:rFonts w:ascii="Times New Roman" w:hAnsi="Times New Roman" w:cs="Times New Roman"/>
          <w:b/>
          <w:sz w:val="28"/>
          <w:szCs w:val="28"/>
        </w:rPr>
        <w:t>История педагогического общения. Становление</w:t>
      </w:r>
      <w:r w:rsidR="009D3DCE" w:rsidRPr="009D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DCE">
        <w:rPr>
          <w:rFonts w:ascii="Times New Roman" w:hAnsi="Times New Roman" w:cs="Times New Roman"/>
          <w:b/>
          <w:sz w:val="28"/>
          <w:szCs w:val="28"/>
        </w:rPr>
        <w:t>восточнославянского</w:t>
      </w:r>
      <w:r w:rsidRPr="00F920E8">
        <w:rPr>
          <w:rFonts w:ascii="Times New Roman" w:hAnsi="Times New Roman" w:cs="Times New Roman"/>
          <w:b/>
          <w:sz w:val="28"/>
          <w:szCs w:val="28"/>
        </w:rPr>
        <w:t xml:space="preserve"> риторико-педагогического идеала</w:t>
      </w:r>
    </w:p>
    <w:p w14:paraId="39ABE999" w14:textId="77777777" w:rsidR="00BB4714" w:rsidRPr="00F920E8" w:rsidRDefault="00BB4714" w:rsidP="004D0A5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14:paraId="132D5C9D" w14:textId="77777777" w:rsidR="004F1D06" w:rsidRPr="00F920E8" w:rsidRDefault="004F1D06" w:rsidP="004D0A5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Специфика педагогической коммуникации</w:t>
      </w:r>
      <w:r w:rsidR="009D3D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46B832" w14:textId="77777777" w:rsidR="00F50217" w:rsidRPr="00F920E8" w:rsidRDefault="004F1D06" w:rsidP="004D0A5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Речевое общение как инструмент педагогической деятельности. Личная, социальная, предметная направленность педа</w:t>
      </w:r>
      <w:r w:rsidR="002B66F7" w:rsidRPr="00F920E8">
        <w:rPr>
          <w:rFonts w:ascii="Times New Roman" w:hAnsi="Times New Roman" w:cs="Times New Roman"/>
          <w:sz w:val="28"/>
          <w:szCs w:val="28"/>
          <w:lang w:val="ru-RU"/>
        </w:rPr>
        <w:t>гогической коммуникации</w:t>
      </w:r>
      <w:r w:rsidRPr="00F920E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Обучающие, развивающие и воспитательные задачи педагогического общения. </w:t>
      </w:r>
    </w:p>
    <w:p w14:paraId="0A1522BF" w14:textId="77777777" w:rsidR="00F50217" w:rsidRPr="00F920E8" w:rsidRDefault="004F1D06" w:rsidP="004D0A5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Принципы коммуникативного вз</w:t>
      </w:r>
      <w:r w:rsidR="00F50217" w:rsidRPr="00F920E8">
        <w:rPr>
          <w:rFonts w:ascii="Times New Roman" w:hAnsi="Times New Roman" w:cs="Times New Roman"/>
          <w:sz w:val="28"/>
          <w:szCs w:val="28"/>
          <w:lang w:val="ru-RU"/>
        </w:rPr>
        <w:t>аимодействия учителя и ученика.</w:t>
      </w:r>
    </w:p>
    <w:p w14:paraId="67E29EEC" w14:textId="77777777" w:rsidR="004F1D06" w:rsidRPr="00F920E8" w:rsidRDefault="004F1D06" w:rsidP="004D0A52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Культура педагогического общения в узком и широком понимании (правильность и речевое мастерство). Качества речи учителя. </w:t>
      </w:r>
      <w:r w:rsidRPr="00F920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Блоки коммуникативных умений учителя. </w:t>
      </w:r>
    </w:p>
    <w:p w14:paraId="7BF7C402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</w:rPr>
        <w:t>Роль слова в античной и современной педагогике</w:t>
      </w:r>
    </w:p>
    <w:p w14:paraId="6B277FBA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Учитель и его влияние в обществе</w:t>
      </w:r>
      <w:r w:rsidR="00FD518E" w:rsidRPr="00F920E8">
        <w:rPr>
          <w:rFonts w:ascii="Times New Roman" w:hAnsi="Times New Roman" w:cs="Times New Roman"/>
          <w:sz w:val="28"/>
          <w:szCs w:val="28"/>
        </w:rPr>
        <w:t>:</w:t>
      </w:r>
      <w:r w:rsidRPr="00F920E8">
        <w:rPr>
          <w:rFonts w:ascii="Times New Roman" w:hAnsi="Times New Roman" w:cs="Times New Roman"/>
          <w:sz w:val="28"/>
          <w:szCs w:val="28"/>
        </w:rPr>
        <w:t xml:space="preserve"> от древних времен до современности. </w:t>
      </w:r>
    </w:p>
    <w:p w14:paraId="655BFE46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Древняя Греция. Афины и Спарта – полярные полисы и образцы взаимоотношений учителя и ученика.</w:t>
      </w:r>
    </w:p>
    <w:p w14:paraId="1536BF70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Сократ – родоначальник эвристического педагогического диалога. Составляющие сократовской эристики.</w:t>
      </w:r>
    </w:p>
    <w:p w14:paraId="705AF6C3" w14:textId="77777777" w:rsidR="00BE470D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Педагогическая коммуникация в Древней Руси. Первые педагогические сочинения, документальное закрепление правил педагогической коммуникации</w:t>
      </w:r>
      <w:r w:rsidR="00BE470D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6CB99731" w14:textId="77777777" w:rsidR="00BE470D" w:rsidRPr="00F920E8" w:rsidRDefault="00BE470D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F920E8">
        <w:rPr>
          <w:rFonts w:ascii="Times New Roman" w:hAnsi="Times New Roman" w:cs="Times New Roman"/>
          <w:sz w:val="28"/>
          <w:szCs w:val="28"/>
        </w:rPr>
        <w:t>ультура педагогического общения в понимании Якуба Колоса (на основании пособия «Методика родного языка» (1926 г.)): основные принципы построения педагогической коммуникации, влияние речевой ситуации на коммуникативное поведение учащихся; коммуникативные стратегии и тактики в педагогическом общении; педагогическая беседа, ее особенности; требования к вопросам учителя; объяснение как жанр педагогического общения.</w:t>
      </w:r>
    </w:p>
    <w:p w14:paraId="26EA127C" w14:textId="77777777" w:rsidR="002A4D60" w:rsidRPr="00F920E8" w:rsidRDefault="00BE470D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Педагогическая коммуникация в учебных заведениях Беларуси в</w:t>
      </w:r>
      <w:r w:rsidR="002A4D60" w:rsidRPr="00F920E8">
        <w:rPr>
          <w:rFonts w:ascii="Times New Roman" w:hAnsi="Times New Roman" w:cs="Times New Roman"/>
          <w:sz w:val="28"/>
          <w:szCs w:val="28"/>
        </w:rPr>
        <w:t>о второй половине 19 –</w:t>
      </w:r>
      <w:r w:rsidRPr="00F920E8">
        <w:rPr>
          <w:rFonts w:ascii="Times New Roman" w:hAnsi="Times New Roman" w:cs="Times New Roman"/>
          <w:sz w:val="28"/>
          <w:szCs w:val="28"/>
        </w:rPr>
        <w:t xml:space="preserve"> 20 в</w:t>
      </w:r>
      <w:r w:rsidR="007A3005" w:rsidRPr="00F920E8">
        <w:rPr>
          <w:rFonts w:ascii="Times New Roman" w:hAnsi="Times New Roman" w:cs="Times New Roman"/>
          <w:sz w:val="28"/>
          <w:szCs w:val="28"/>
        </w:rPr>
        <w:t>в</w:t>
      </w:r>
      <w:r w:rsidRPr="00F920E8">
        <w:rPr>
          <w:rFonts w:ascii="Times New Roman" w:hAnsi="Times New Roman" w:cs="Times New Roman"/>
          <w:sz w:val="28"/>
          <w:szCs w:val="28"/>
        </w:rPr>
        <w:t>.</w:t>
      </w:r>
      <w:r w:rsidR="00BB4714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2A4D60" w:rsidRPr="00F920E8">
        <w:rPr>
          <w:rFonts w:ascii="Times New Roman" w:hAnsi="Times New Roman" w:cs="Times New Roman"/>
          <w:sz w:val="28"/>
          <w:szCs w:val="28"/>
        </w:rPr>
        <w:t>Специфика современной педагогической коммуникации</w:t>
      </w:r>
      <w:r w:rsidR="002B66F7" w:rsidRPr="00F920E8">
        <w:rPr>
          <w:rFonts w:ascii="Times New Roman" w:hAnsi="Times New Roman" w:cs="Times New Roman"/>
          <w:sz w:val="28"/>
          <w:szCs w:val="28"/>
        </w:rPr>
        <w:t xml:space="preserve"> в аспекте теории поколений</w:t>
      </w:r>
      <w:r w:rsidR="002A4D60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7CD3F73C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1.2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</w:rPr>
        <w:t>Национальные особенности педагогического общения</w:t>
      </w:r>
      <w:r w:rsidRPr="00F920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C0B0FB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Влияние национальных традиций на процесс обучения и коммуникативного взаимодействия. Сопоставительный анализ стилей педагогического общения в различных странах (Республика Беларусь, Россия, </w:t>
      </w:r>
      <w:r w:rsidR="00BE470D" w:rsidRPr="00F920E8">
        <w:rPr>
          <w:rFonts w:ascii="Times New Roman" w:hAnsi="Times New Roman" w:cs="Times New Roman"/>
          <w:sz w:val="28"/>
          <w:szCs w:val="28"/>
        </w:rPr>
        <w:t xml:space="preserve">Китай, </w:t>
      </w:r>
      <w:r w:rsidRPr="00F920E8">
        <w:rPr>
          <w:rFonts w:ascii="Times New Roman" w:hAnsi="Times New Roman" w:cs="Times New Roman"/>
          <w:sz w:val="28"/>
          <w:szCs w:val="28"/>
        </w:rPr>
        <w:t>Япония и др.).</w:t>
      </w:r>
    </w:p>
    <w:p w14:paraId="7D527482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Основные направления в организации педагогической коммуникации в Республике Беларусь. Сохранение лучших традиций как основа организации педагогической коммуникации. Влияние инновационных форм и технологий обучения на моделирование тактики речевого взаимодействия.</w:t>
      </w:r>
    </w:p>
    <w:p w14:paraId="5F4C8B92" w14:textId="77777777" w:rsidR="00F50217" w:rsidRPr="00F920E8" w:rsidRDefault="00F50217" w:rsidP="004D0A52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93530F" w14:textId="77777777" w:rsidR="004F1D06" w:rsidRPr="00F920E8" w:rsidRDefault="004F1D06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2. Психологические и логические основы педагогического общения</w:t>
      </w:r>
    </w:p>
    <w:p w14:paraId="2CE612F5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2.1. Психологические основы педагогического общения</w:t>
      </w:r>
    </w:p>
    <w:p w14:paraId="117216CD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Коммуникативный, интерактивный, перцептивный аспекты педагогического взаимодействия. </w:t>
      </w:r>
    </w:p>
    <w:p w14:paraId="60E1691F" w14:textId="77777777" w:rsidR="0031422E" w:rsidRPr="00F920E8" w:rsidRDefault="0031422E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Классификация коммуникативных стилей личности педагога (по В.В.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Бойко): синергетический, нонсинергетический, антисинергетический.</w:t>
      </w:r>
    </w:p>
    <w:p w14:paraId="428AC25F" w14:textId="77777777" w:rsidR="004F1D06" w:rsidRPr="00D6272C" w:rsidRDefault="0031422E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Основные подструктуры личности, обусловливающие коммуникативную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D6272C">
        <w:rPr>
          <w:rFonts w:ascii="Times New Roman" w:hAnsi="Times New Roman" w:cs="Times New Roman"/>
          <w:spacing w:val="-6"/>
          <w:sz w:val="28"/>
          <w:szCs w:val="28"/>
        </w:rPr>
        <w:t>толерантность педагога (по Н.А.</w:t>
      </w:r>
      <w:r w:rsidR="00F50217" w:rsidRPr="00D6272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F1D06" w:rsidRPr="00D6272C">
        <w:rPr>
          <w:rFonts w:ascii="Times New Roman" w:hAnsi="Times New Roman" w:cs="Times New Roman"/>
          <w:spacing w:val="-6"/>
          <w:sz w:val="28"/>
          <w:szCs w:val="28"/>
        </w:rPr>
        <w:t>Моревой)</w:t>
      </w:r>
      <w:r w:rsidRPr="00D6272C">
        <w:rPr>
          <w:rFonts w:ascii="Times New Roman" w:hAnsi="Times New Roman" w:cs="Times New Roman"/>
          <w:spacing w:val="-6"/>
          <w:sz w:val="28"/>
          <w:szCs w:val="28"/>
        </w:rPr>
        <w:t>: интеллектуальная, ценностно-ориентационная, эстетическая, эмоциональная, сенсорная, этическая, нравственная</w:t>
      </w:r>
      <w:r w:rsidR="004F1D06" w:rsidRPr="00D6272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04F96DE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Влияние психогеометрической типологии мышления учащихся/учителя (квадрат, треугольник, зигзаг, круг) и психотипов обучаемых (аудиал, визуал, кинестетик, дигитал) на построение педагогической коммуникации.</w:t>
      </w:r>
    </w:p>
    <w:p w14:paraId="685BB31D" w14:textId="77777777" w:rsidR="00A319F3" w:rsidRPr="00F920E8" w:rsidRDefault="004C5577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Социально-перцептивная культура учителя. Ошибки педагогического восприятия (функциональный, стереотипный, инерционный, проецирующий, инфантильный типы), их влияние на коммуникацию. </w:t>
      </w:r>
    </w:p>
    <w:p w14:paraId="20F35207" w14:textId="77777777" w:rsidR="00805308" w:rsidRPr="00F920E8" w:rsidRDefault="00A319F3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Педагогическая эмпатия: специфика, уровни проявления эмпатического отношения</w:t>
      </w:r>
      <w:r w:rsidR="00BB4714" w:rsidRPr="00F920E8">
        <w:rPr>
          <w:rFonts w:ascii="Times New Roman" w:hAnsi="Times New Roman" w:cs="Times New Roman"/>
          <w:sz w:val="28"/>
          <w:szCs w:val="28"/>
        </w:rPr>
        <w:t xml:space="preserve">. </w:t>
      </w:r>
      <w:r w:rsidR="001205D2" w:rsidRPr="00F920E8">
        <w:rPr>
          <w:rFonts w:ascii="Times New Roman" w:hAnsi="Times New Roman" w:cs="Times New Roman"/>
          <w:sz w:val="28"/>
          <w:szCs w:val="28"/>
        </w:rPr>
        <w:t>Влияние характера педагогического общения на психическое развитие учащихся.</w:t>
      </w:r>
      <w:r w:rsidR="007A3005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805308" w:rsidRPr="00F920E8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31422E" w:rsidRPr="00F920E8">
        <w:rPr>
          <w:rFonts w:ascii="Times New Roman" w:hAnsi="Times New Roman" w:cs="Times New Roman"/>
          <w:sz w:val="28"/>
          <w:szCs w:val="28"/>
        </w:rPr>
        <w:t xml:space="preserve">и приемы психологического коммуникативного воздействия: по формированию позитивной </w:t>
      </w:r>
      <w:r w:rsidR="0031422E" w:rsidRPr="00F920E8">
        <w:rPr>
          <w:rFonts w:ascii="Times New Roman" w:eastAsia="Times New Roman" w:hAnsi="Times New Roman" w:cs="Times New Roman"/>
          <w:iCs/>
          <w:sz w:val="28"/>
          <w:szCs w:val="28"/>
        </w:rPr>
        <w:t>«Я»-концепции личности</w:t>
      </w:r>
      <w:r w:rsidR="0031422E" w:rsidRPr="00F920E8">
        <w:rPr>
          <w:rFonts w:ascii="Times New Roman" w:hAnsi="Times New Roman" w:cs="Times New Roman"/>
          <w:iCs/>
          <w:sz w:val="28"/>
          <w:szCs w:val="28"/>
        </w:rPr>
        <w:t xml:space="preserve"> учащегося,</w:t>
      </w:r>
      <w:r w:rsidR="0011402D" w:rsidRPr="00F920E8">
        <w:rPr>
          <w:rFonts w:ascii="Times New Roman" w:hAnsi="Times New Roman" w:cs="Times New Roman"/>
          <w:iCs/>
          <w:sz w:val="28"/>
          <w:szCs w:val="28"/>
        </w:rPr>
        <w:t xml:space="preserve"> достижения расположенности</w:t>
      </w:r>
      <w:r w:rsidR="0031422E" w:rsidRPr="00F920E8">
        <w:rPr>
          <w:rFonts w:ascii="Times New Roman" w:hAnsi="Times New Roman" w:cs="Times New Roman"/>
          <w:iCs/>
          <w:sz w:val="28"/>
          <w:szCs w:val="28"/>
        </w:rPr>
        <w:t>.</w:t>
      </w:r>
    </w:p>
    <w:p w14:paraId="319E9F00" w14:textId="77777777" w:rsidR="001205D2" w:rsidRPr="00F920E8" w:rsidRDefault="001205D2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Роль индивидуального подхода при коррекции стратегии и тактики речевого педагогического воздействия.</w:t>
      </w:r>
    </w:p>
    <w:p w14:paraId="2D468F47" w14:textId="77777777" w:rsidR="004F1D06" w:rsidRPr="00D6272C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2.2</w:t>
      </w:r>
      <w:r w:rsidRPr="00D6272C">
        <w:rPr>
          <w:rFonts w:ascii="Times New Roman" w:hAnsi="Times New Roman" w:cs="Times New Roman"/>
          <w:b/>
          <w:bCs/>
          <w:sz w:val="28"/>
          <w:szCs w:val="28"/>
        </w:rPr>
        <w:t>. Логические основы педагогического общения</w:t>
      </w:r>
    </w:p>
    <w:p w14:paraId="06F36D30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Соблюдение основных законов логики как одно из условий культуры педагогического общения. Логические приемы формирования понятий (анализ, синтез, обобщение, сравнение) и виды рассуждений (индукция, дедукция, аналогия) при изложении учебного материала. </w:t>
      </w:r>
    </w:p>
    <w:p w14:paraId="43B08E79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920E8">
        <w:rPr>
          <w:rFonts w:ascii="Times New Roman" w:hAnsi="Times New Roman" w:cs="Times New Roman"/>
          <w:bCs/>
          <w:kern w:val="36"/>
          <w:sz w:val="28"/>
          <w:szCs w:val="28"/>
        </w:rPr>
        <w:t>Языковые средства связности и логичности речи учителя (указание на последовательность мыслей, причинно-следственные отношения, переход от одной мысли к другой, подытоживание и др.).</w:t>
      </w:r>
    </w:p>
    <w:p w14:paraId="67568F19" w14:textId="77777777" w:rsidR="003A7DDE" w:rsidRPr="00F920E8" w:rsidRDefault="003A7DDE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C956F" w14:textId="77777777" w:rsidR="004F1D06" w:rsidRPr="00F920E8" w:rsidRDefault="003A7DDE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3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 Классификация педагогической коммуникации</w:t>
      </w:r>
    </w:p>
    <w:p w14:paraId="23BDBDFC" w14:textId="77777777" w:rsidR="004F1D06" w:rsidRPr="00F920E8" w:rsidRDefault="004F1D06" w:rsidP="004D0A52">
      <w:pPr>
        <w:pStyle w:val="a6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DDE" w:rsidRPr="00F920E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920E8">
        <w:rPr>
          <w:rFonts w:ascii="Times New Roman" w:hAnsi="Times New Roman" w:cs="Times New Roman"/>
          <w:b/>
          <w:sz w:val="28"/>
          <w:szCs w:val="28"/>
          <w:lang w:val="ru-RU"/>
        </w:rPr>
        <w:t>.1. Виды и стили педагогической коммуникации</w:t>
      </w:r>
    </w:p>
    <w:p w14:paraId="412E2D5C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Виды педагогического общения: межличностное, групповое, массовое; вербальное и невербальное; фатическое и информационное. </w:t>
      </w:r>
    </w:p>
    <w:p w14:paraId="238F00D5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Курт Левин – основоположник выделения стилей педагогического общения (1938 г.). Традиционная классификация педагогических стилей (автократический, авторитарный, демократический, игнорирующий, попустительский (конформный), непоследовательный), их характеристика.</w:t>
      </w:r>
    </w:p>
    <w:p w14:paraId="401FC020" w14:textId="77777777" w:rsidR="004F1D06" w:rsidRPr="00D6272C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272C">
        <w:rPr>
          <w:rFonts w:ascii="Times New Roman" w:hAnsi="Times New Roman" w:cs="Times New Roman"/>
          <w:spacing w:val="-4"/>
          <w:sz w:val="28"/>
          <w:szCs w:val="28"/>
        </w:rPr>
        <w:t>Классификация стилей общения В.А.</w:t>
      </w:r>
      <w:r w:rsidR="00F50217" w:rsidRPr="00D6272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6272C">
        <w:rPr>
          <w:rFonts w:ascii="Times New Roman" w:hAnsi="Times New Roman" w:cs="Times New Roman"/>
          <w:spacing w:val="-4"/>
          <w:sz w:val="28"/>
          <w:szCs w:val="28"/>
        </w:rPr>
        <w:t>Кан-Калика: общение на основе увлечённости совместной деятельностью; общение на основе дружеского расположения; общение-дистанция; общение-устрашение; общение-заигрывание.</w:t>
      </w:r>
    </w:p>
    <w:p w14:paraId="1D1A4FD0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Псевдостиль как система приемов, обеспечивающих ситуационный приспособительный эффект. Методика формирования педагогического стиля молодого преподавателя.</w:t>
      </w:r>
    </w:p>
    <w:p w14:paraId="15749D48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C0E1A" w:rsidRPr="00F920E8">
        <w:rPr>
          <w:rFonts w:ascii="Times New Roman" w:hAnsi="Times New Roman" w:cs="Times New Roman"/>
          <w:b/>
          <w:sz w:val="28"/>
          <w:szCs w:val="28"/>
        </w:rPr>
        <w:t>3</w:t>
      </w:r>
      <w:r w:rsidRPr="00F920E8">
        <w:rPr>
          <w:rFonts w:ascii="Times New Roman" w:hAnsi="Times New Roman" w:cs="Times New Roman"/>
          <w:b/>
          <w:sz w:val="28"/>
          <w:szCs w:val="28"/>
        </w:rPr>
        <w:t>.2.</w:t>
      </w:r>
      <w:r w:rsidR="00B74199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B74199" w:rsidRPr="00F920E8">
        <w:rPr>
          <w:rFonts w:ascii="Times New Roman" w:hAnsi="Times New Roman" w:cs="Times New Roman"/>
          <w:b/>
          <w:sz w:val="28"/>
          <w:szCs w:val="28"/>
        </w:rPr>
        <w:t>Векторы педагогической коммуникации</w:t>
      </w:r>
    </w:p>
    <w:p w14:paraId="35C287E8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Основные направления педагогической коммуникации: 1) «учитель – ученики», 2) «учитель – педагогический коллектив», 3) «учитель – родители учащихся», 4) «учитель – администрация</w:t>
      </w:r>
      <w:r w:rsidR="007A3005" w:rsidRPr="00F920E8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Pr="00F920E8">
        <w:rPr>
          <w:rFonts w:ascii="Times New Roman" w:hAnsi="Times New Roman" w:cs="Times New Roman"/>
          <w:sz w:val="28"/>
          <w:szCs w:val="28"/>
        </w:rPr>
        <w:t>».</w:t>
      </w:r>
    </w:p>
    <w:p w14:paraId="02E4A454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Коммуникация в диаде «учитель – ученики» как личностно значимое и социально ценностное явление. Техника и заповеди педагогического общения (по В.А.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Кан-Калику).</w:t>
      </w:r>
    </w:p>
    <w:p w14:paraId="1880E43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Педагогический коллектив, его характеристика. Типология членов педагогического коллектива (по Н.П.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Аникеевой): «имитатор»; общественный деятель; «генератор саморекламы»; «патриарх»; «прима». Рекомендации учителю по оптимизации коммуникации с коллегами (по В.А.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Кан-Калику).</w:t>
      </w:r>
    </w:p>
    <w:p w14:paraId="23BFC03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Школьная и семейная микросреда, их взаимодействие через посредника-ученика. Причины возникновения коммуникативных проблем. Способы установления коммуникативных контактов с родителями. Типы портретов родителей по В.В.</w:t>
      </w:r>
      <w:r w:rsidR="007A3005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Ткачевой (авторитарный (импульсивно-инертный); невротичный (тревожно-сензитивный); психосоматический): характеристика, рекомендации по конструктивному коммуникативному взаимодействию.</w:t>
      </w:r>
    </w:p>
    <w:p w14:paraId="0E3DCB3C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Классификация родителей М.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Лабковского: поведенческие признаки, рекомендации по коммуникативному сотрудничеству.</w:t>
      </w:r>
    </w:p>
    <w:p w14:paraId="73AA7AAF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7145" w:rsidRPr="00F920E8">
        <w:rPr>
          <w:rFonts w:ascii="Times New Roman" w:hAnsi="Times New Roman" w:cs="Times New Roman"/>
          <w:b/>
          <w:sz w:val="28"/>
          <w:szCs w:val="28"/>
        </w:rPr>
        <w:t>3</w:t>
      </w:r>
      <w:r w:rsidRPr="00F920E8">
        <w:rPr>
          <w:rFonts w:ascii="Times New Roman" w:hAnsi="Times New Roman" w:cs="Times New Roman"/>
          <w:b/>
          <w:sz w:val="28"/>
          <w:szCs w:val="28"/>
        </w:rPr>
        <w:t>.3.</w:t>
      </w:r>
      <w:r w:rsidR="00B74199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B74199" w:rsidRPr="00F920E8">
        <w:rPr>
          <w:rFonts w:ascii="Times New Roman" w:hAnsi="Times New Roman" w:cs="Times New Roman"/>
          <w:b/>
          <w:sz w:val="28"/>
          <w:szCs w:val="28"/>
        </w:rPr>
        <w:t>Уровни педагогической коммуникации</w:t>
      </w:r>
    </w:p>
    <w:p w14:paraId="6E318D1F" w14:textId="2076D5F9" w:rsidR="004F1D06" w:rsidRPr="00F920E8" w:rsidRDefault="00B74199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Представление об уровне общения</w:t>
      </w:r>
      <w:r w:rsidR="004F1D06" w:rsidRPr="00F920E8">
        <w:rPr>
          <w:rFonts w:ascii="Times New Roman" w:hAnsi="Times New Roman" w:cs="Times New Roman"/>
          <w:sz w:val="28"/>
          <w:szCs w:val="28"/>
        </w:rPr>
        <w:t>. Иерархия уровней педагогической коммуникации А.Б.</w:t>
      </w:r>
      <w:r w:rsidR="007A3005" w:rsidRPr="00F920E8">
        <w:rPr>
          <w:rFonts w:ascii="Times New Roman" w:hAnsi="Times New Roman" w:cs="Times New Roman"/>
          <w:sz w:val="28"/>
          <w:szCs w:val="28"/>
        </w:rPr>
        <w:t> 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Добровича по шкале от -3 до 3 (примитивный, манипулятивный, стандартизированный, </w:t>
      </w:r>
      <w:r w:rsidR="004F1D06" w:rsidRPr="00F53110">
        <w:rPr>
          <w:rFonts w:ascii="Times New Roman" w:hAnsi="Times New Roman" w:cs="Times New Roman"/>
          <w:sz w:val="28"/>
          <w:szCs w:val="28"/>
        </w:rPr>
        <w:t>конвенц</w:t>
      </w:r>
      <w:r w:rsidR="0045052B" w:rsidRPr="00F53110">
        <w:rPr>
          <w:rFonts w:ascii="Times New Roman" w:hAnsi="Times New Roman" w:cs="Times New Roman"/>
          <w:sz w:val="28"/>
          <w:szCs w:val="28"/>
        </w:rPr>
        <w:t>и</w:t>
      </w:r>
      <w:r w:rsidR="004F1D06" w:rsidRPr="00F53110">
        <w:rPr>
          <w:rFonts w:ascii="Times New Roman" w:hAnsi="Times New Roman" w:cs="Times New Roman"/>
          <w:sz w:val="28"/>
          <w:szCs w:val="28"/>
        </w:rPr>
        <w:t>ональный, деловой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, игровой, духовный). Практико-ориентированные приемы оптимизации педагогической коммуникации. </w:t>
      </w:r>
    </w:p>
    <w:p w14:paraId="7DFFE0B5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</w:t>
      </w:r>
      <w:r w:rsidR="00887145" w:rsidRPr="00F920E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920E8">
        <w:rPr>
          <w:rFonts w:ascii="Times New Roman" w:hAnsi="Times New Roman" w:cs="Times New Roman"/>
          <w:b/>
          <w:sz w:val="28"/>
          <w:szCs w:val="28"/>
        </w:rPr>
        <w:t>.4.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</w:rPr>
        <w:t>Особенности педагогического общения в инновационных формах организации обучения</w:t>
      </w:r>
    </w:p>
    <w:p w14:paraId="5C5C8919" w14:textId="77777777" w:rsidR="00F00008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84">
        <w:rPr>
          <w:rFonts w:ascii="Times New Roman" w:hAnsi="Times New Roman" w:cs="Times New Roman"/>
          <w:spacing w:val="-4"/>
          <w:sz w:val="28"/>
          <w:szCs w:val="28"/>
        </w:rPr>
        <w:t>Сораздумье, содействие, сотворчество – принципы организации коммуникации в педагогических инновациях. Прочный психологический контакт</w:t>
      </w:r>
      <w:r w:rsidRPr="00F920E8">
        <w:rPr>
          <w:rFonts w:ascii="Times New Roman" w:hAnsi="Times New Roman" w:cs="Times New Roman"/>
          <w:sz w:val="28"/>
          <w:szCs w:val="28"/>
        </w:rPr>
        <w:t xml:space="preserve"> (интеллектуальное и эмоциональное сопереживание) как условие эффективной мыслительной деятельности обучаемых. Общение учителя и ученика в рамках сотрудничества. Специфика приемов «переключения рамки» и «косвенного информирования». Коммуникация с группой «повышенного внимания». </w:t>
      </w:r>
    </w:p>
    <w:p w14:paraId="65045BF9" w14:textId="77777777" w:rsidR="004F1D06" w:rsidRPr="00A21484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1484">
        <w:rPr>
          <w:rFonts w:ascii="Times New Roman" w:hAnsi="Times New Roman" w:cs="Times New Roman"/>
          <w:spacing w:val="-4"/>
          <w:sz w:val="28"/>
          <w:szCs w:val="28"/>
        </w:rPr>
        <w:t xml:space="preserve">Речевые средства поддержания положительной тональности опосредованной педагогической коммуникации в цифровой образовательной среде. </w:t>
      </w:r>
    </w:p>
    <w:p w14:paraId="73493BC4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6C603" w14:textId="77777777" w:rsidR="004F1D06" w:rsidRPr="00F920E8" w:rsidRDefault="004F1D06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74236" w:rsidRPr="00F920E8">
        <w:rPr>
          <w:rFonts w:ascii="Times New Roman" w:hAnsi="Times New Roman" w:cs="Times New Roman"/>
          <w:b/>
          <w:sz w:val="28"/>
          <w:szCs w:val="28"/>
        </w:rPr>
        <w:t>4</w:t>
      </w:r>
      <w:r w:rsidRPr="00F920E8">
        <w:rPr>
          <w:rFonts w:ascii="Times New Roman" w:hAnsi="Times New Roman" w:cs="Times New Roman"/>
          <w:b/>
          <w:sz w:val="28"/>
          <w:szCs w:val="28"/>
        </w:rPr>
        <w:t>. Культура педагогического монолога / диалога</w:t>
      </w:r>
    </w:p>
    <w:p w14:paraId="5C674C03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 </w:t>
      </w:r>
      <w:r w:rsidR="00E74236"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.1.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</w:t>
      </w:r>
      <w:r w:rsidRPr="00F920E8">
        <w:rPr>
          <w:rFonts w:ascii="Times New Roman" w:hAnsi="Times New Roman" w:cs="Times New Roman"/>
          <w:b/>
          <w:sz w:val="28"/>
          <w:szCs w:val="28"/>
          <w:lang w:eastAsia="be-BY"/>
        </w:rPr>
        <w:t>м</w:t>
      </w: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 монологической речи учителя</w:t>
      </w:r>
    </w:p>
    <w:p w14:paraId="01DBF0A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Объяснительный монолог – жанр учебно-научного подстиля. Учет линейно-ступенчатого и концентрического принципов в планировании объяснения. Трехчастная композиция аргументативного объяснения</w:t>
      </w:r>
      <w:r w:rsidR="00B74199" w:rsidRPr="00F920E8">
        <w:rPr>
          <w:rFonts w:ascii="Times New Roman" w:hAnsi="Times New Roman" w:cs="Times New Roman"/>
          <w:sz w:val="28"/>
          <w:szCs w:val="28"/>
        </w:rPr>
        <w:t xml:space="preserve"> учебной информации</w:t>
      </w:r>
      <w:r w:rsidRPr="00F920E8">
        <w:rPr>
          <w:rFonts w:ascii="Times New Roman" w:hAnsi="Times New Roman" w:cs="Times New Roman"/>
          <w:sz w:val="28"/>
          <w:szCs w:val="28"/>
        </w:rPr>
        <w:t xml:space="preserve">. Скрытая диалогизация учебного монолога. </w:t>
      </w:r>
    </w:p>
    <w:p w14:paraId="6DABD6CF" w14:textId="77777777" w:rsidR="004F1D06" w:rsidRPr="00F920E8" w:rsidRDefault="00B74199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Лекция как вид публичного академического выступления</w:t>
      </w:r>
      <w:r w:rsidR="004F1D06" w:rsidRPr="00F920E8">
        <w:rPr>
          <w:rFonts w:ascii="Times New Roman" w:hAnsi="Times New Roman" w:cs="Times New Roman"/>
          <w:sz w:val="28"/>
          <w:szCs w:val="28"/>
        </w:rPr>
        <w:t>. Виды лекций (проблемная, подготовленная, лекция-дискуссия, лекция-сотрудничество,</w:t>
      </w:r>
      <w:r w:rsidR="00E74236" w:rsidRPr="00F920E8">
        <w:rPr>
          <w:rFonts w:ascii="Times New Roman" w:hAnsi="Times New Roman" w:cs="Times New Roman"/>
          <w:sz w:val="28"/>
          <w:szCs w:val="28"/>
        </w:rPr>
        <w:t xml:space="preserve"> лекция-провокация,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лекция-презентация)</w:t>
      </w:r>
      <w:r w:rsidRPr="00F920E8">
        <w:rPr>
          <w:rFonts w:ascii="Times New Roman" w:hAnsi="Times New Roman" w:cs="Times New Roman"/>
          <w:sz w:val="28"/>
          <w:szCs w:val="28"/>
        </w:rPr>
        <w:t>, методика проведения и тактико-стратегические приемы поддержания внимания аудитории</w:t>
      </w:r>
      <w:r w:rsidR="004F1D06" w:rsidRPr="00F920E8">
        <w:rPr>
          <w:rFonts w:ascii="Times New Roman" w:hAnsi="Times New Roman" w:cs="Times New Roman"/>
          <w:sz w:val="28"/>
          <w:szCs w:val="28"/>
        </w:rPr>
        <w:t>. Специфика использования элементов лекцион</w:t>
      </w:r>
      <w:r w:rsidRPr="00F920E8">
        <w:rPr>
          <w:rFonts w:ascii="Times New Roman" w:hAnsi="Times New Roman" w:cs="Times New Roman"/>
          <w:sz w:val="28"/>
          <w:szCs w:val="28"/>
        </w:rPr>
        <w:t>ного изложения материала в учреждениях общего среднего образования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CC07B" w14:textId="77777777" w:rsidR="004F1D06" w:rsidRPr="00F920E8" w:rsidRDefault="00B74199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З</w:t>
      </w:r>
      <w:r w:rsidR="004F1D06" w:rsidRPr="00F920E8">
        <w:rPr>
          <w:rFonts w:ascii="Times New Roman" w:hAnsi="Times New Roman" w:cs="Times New Roman"/>
          <w:sz w:val="28"/>
          <w:szCs w:val="28"/>
        </w:rPr>
        <w:t>анимательное дидактическое повествование</w:t>
      </w:r>
      <w:r w:rsidRPr="00F920E8">
        <w:rPr>
          <w:rFonts w:ascii="Times New Roman" w:hAnsi="Times New Roman" w:cs="Times New Roman"/>
          <w:sz w:val="28"/>
          <w:szCs w:val="28"/>
        </w:rPr>
        <w:t xml:space="preserve"> как средство активизации интереса к учебному предмету</w:t>
      </w:r>
      <w:r w:rsidR="004F1D06" w:rsidRPr="00F920E8">
        <w:rPr>
          <w:rFonts w:ascii="Times New Roman" w:hAnsi="Times New Roman" w:cs="Times New Roman"/>
          <w:sz w:val="28"/>
          <w:szCs w:val="28"/>
        </w:rPr>
        <w:t>.</w:t>
      </w:r>
    </w:p>
    <w:p w14:paraId="25511437" w14:textId="77777777" w:rsidR="004F1D06" w:rsidRPr="00F920E8" w:rsidRDefault="00E7423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4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.2.</w:t>
      </w:r>
      <w:r w:rsidR="004F1D06" w:rsidRPr="00F9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  <w:lang w:eastAsia="be-BY"/>
        </w:rPr>
        <w:t>Культура речевого поведения преподавателя в диалогическом общении</w:t>
      </w:r>
    </w:p>
    <w:p w14:paraId="32813A41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Специфика беседы как метода работы на уроке. «Вы»- и «я»-подходы. Принцип коммуникативного сотрудничества учителя и ученика в беседе, способы достижения взаимопонимания. </w:t>
      </w:r>
    </w:p>
    <w:p w14:paraId="22A492E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E96B64">
        <w:rPr>
          <w:rFonts w:ascii="Times New Roman" w:hAnsi="Times New Roman" w:cs="Times New Roman"/>
          <w:spacing w:val="-2"/>
          <w:sz w:val="28"/>
          <w:szCs w:val="28"/>
          <w:shd w:val="clear" w:color="auto" w:fill="FEFEFE"/>
        </w:rPr>
        <w:t>Целевые разновидности диалога: диалог–</w:t>
      </w:r>
      <w:r w:rsidRPr="00E96B64">
        <w:rPr>
          <w:rFonts w:ascii="Times New Roman" w:hAnsi="Times New Roman" w:cs="Times New Roman"/>
          <w:iCs/>
          <w:spacing w:val="-2"/>
          <w:sz w:val="28"/>
          <w:szCs w:val="28"/>
          <w:shd w:val="clear" w:color="auto" w:fill="FEFEFE"/>
        </w:rPr>
        <w:t>сообщение</w:t>
      </w:r>
      <w:r w:rsidRPr="00E96B64">
        <w:rPr>
          <w:rStyle w:val="apple-converted-space"/>
          <w:rFonts w:ascii="Times New Roman" w:eastAsiaTheme="majorEastAsia" w:hAnsi="Times New Roman" w:cs="Times New Roman"/>
          <w:spacing w:val="-2"/>
          <w:sz w:val="28"/>
          <w:szCs w:val="28"/>
          <w:shd w:val="clear" w:color="auto" w:fill="FEFEFE"/>
        </w:rPr>
        <w:t xml:space="preserve"> </w:t>
      </w:r>
      <w:r w:rsidRPr="00E96B64">
        <w:rPr>
          <w:rFonts w:ascii="Times New Roman" w:hAnsi="Times New Roman" w:cs="Times New Roman"/>
          <w:spacing w:val="-2"/>
          <w:sz w:val="28"/>
          <w:szCs w:val="28"/>
          <w:shd w:val="clear" w:color="auto" w:fill="FEFEFE"/>
        </w:rPr>
        <w:t>информации,</w:t>
      </w:r>
      <w:r w:rsidR="00E96B6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диалог–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запрос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EFEFE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информации, диалог</w:t>
      </w:r>
      <w:r w:rsidR="00E96B64">
        <w:rPr>
          <w:rFonts w:ascii="Times New Roman" w:hAnsi="Times New Roman" w:cs="Times New Roman"/>
          <w:sz w:val="28"/>
          <w:szCs w:val="28"/>
          <w:shd w:val="clear" w:color="auto" w:fill="FEFEFE"/>
        </w:rPr>
        <w:t>–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побуждение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, диалог</w:t>
      </w:r>
      <w:r w:rsidR="00E96B64">
        <w:rPr>
          <w:rFonts w:ascii="Times New Roman" w:hAnsi="Times New Roman" w:cs="Times New Roman"/>
          <w:sz w:val="28"/>
          <w:szCs w:val="28"/>
          <w:shd w:val="clear" w:color="auto" w:fill="FEFEFE"/>
        </w:rPr>
        <w:t>–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расспрос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. Педагогический диалог в различных ситуациях урока.</w:t>
      </w:r>
      <w:r w:rsidRPr="00F920E8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 доминирования в диалоге. </w:t>
      </w:r>
    </w:p>
    <w:p w14:paraId="1EA45FBE" w14:textId="77777777" w:rsidR="004F1D06" w:rsidRPr="00E96B64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6B64">
        <w:rPr>
          <w:rFonts w:ascii="Times New Roman" w:hAnsi="Times New Roman" w:cs="Times New Roman"/>
          <w:spacing w:val="-2"/>
          <w:sz w:val="28"/>
          <w:szCs w:val="28"/>
        </w:rPr>
        <w:t xml:space="preserve">Систематизация вопросов в построении учебного диалога. Структурные виды вопросов (простые, сложные). Характеристика вопросов по познавательным целям (узловые, наводящие) и функциям (уточняющие, восполняющие). Качества вопроса в педагогическом общении: ясность, конкретность, понятность, информативность и др. Правила постановки вопросов. Типология ответов: истинные / ложные; полные / частичные; тавтологичные и др. </w:t>
      </w:r>
    </w:p>
    <w:p w14:paraId="22F9BBDD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>Критерии анализа и оценки ответов и учебных высказываний школьников. Приемы анализа высказываний учащихся: самоанализ; развернутый комментарий ответа и др. Экран ответов как средство мотивации коммуникативной активности и внимания учащихся на уроке.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 </w:t>
      </w:r>
    </w:p>
    <w:p w14:paraId="61A8DDD5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Педагогическая импровизация в диалоге. </w:t>
      </w:r>
    </w:p>
    <w:p w14:paraId="26531856" w14:textId="77777777" w:rsidR="004F1D06" w:rsidRPr="00E96B64" w:rsidRDefault="00E7423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6B64">
        <w:rPr>
          <w:rFonts w:ascii="Times New Roman" w:hAnsi="Times New Roman" w:cs="Times New Roman"/>
          <w:b/>
          <w:spacing w:val="-6"/>
          <w:sz w:val="28"/>
          <w:szCs w:val="28"/>
        </w:rPr>
        <w:t>Тема 4</w:t>
      </w:r>
      <w:r w:rsidR="004F1D06" w:rsidRPr="00E96B64">
        <w:rPr>
          <w:rFonts w:ascii="Times New Roman" w:hAnsi="Times New Roman" w:cs="Times New Roman"/>
          <w:b/>
          <w:spacing w:val="-6"/>
          <w:sz w:val="28"/>
          <w:szCs w:val="28"/>
        </w:rPr>
        <w:t>.3.</w:t>
      </w:r>
      <w:r w:rsidR="004F1D06" w:rsidRPr="00E96B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F1D06" w:rsidRPr="00E96B64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Управление вниманием учащихся </w:t>
      </w:r>
      <w:r w:rsidR="00C321E1" w:rsidRPr="00E96B64">
        <w:rPr>
          <w:rFonts w:ascii="Times New Roman" w:hAnsi="Times New Roman" w:cs="Times New Roman"/>
          <w:b/>
          <w:spacing w:val="-6"/>
          <w:sz w:val="28"/>
          <w:szCs w:val="28"/>
        </w:rPr>
        <w:t>в педагогическом общении</w:t>
      </w:r>
      <w:r w:rsidR="004F1D06" w:rsidRPr="00E96B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CD95A8E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Внимание в педагогическом общении, его характеристика, виды, свойства. </w:t>
      </w:r>
    </w:p>
    <w:p w14:paraId="1973E616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Структурные элементы урока и их функции. Приемы и средства активизации внимания на каждом этапе урока. </w:t>
      </w:r>
    </w:p>
    <w:p w14:paraId="0E4E8E12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D053A" w14:textId="77777777" w:rsidR="004F1D06" w:rsidRPr="00F920E8" w:rsidRDefault="00E74236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5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 Конфликтные ситуации в педагогическом общении и способы их разрешения</w:t>
      </w:r>
    </w:p>
    <w:p w14:paraId="66AE8737" w14:textId="77777777" w:rsidR="004F1D06" w:rsidRPr="00F920E8" w:rsidRDefault="00E7423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5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.1.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 xml:space="preserve">Педагогический конфликт: причины, специфика, структура, коммуникативные стратегии и тактики поведения </w:t>
      </w:r>
    </w:p>
    <w:p w14:paraId="508640A4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20E8">
        <w:rPr>
          <w:rFonts w:ascii="Times New Roman" w:hAnsi="Times New Roman" w:cs="Times New Roman"/>
          <w:spacing w:val="-2"/>
          <w:sz w:val="28"/>
          <w:szCs w:val="28"/>
        </w:rPr>
        <w:t>Конфликтная и бесконфликтная педагогика (по Е.Н.</w:t>
      </w:r>
      <w:r w:rsidR="004D2374" w:rsidRPr="00F920E8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20E8">
        <w:rPr>
          <w:rFonts w:ascii="Times New Roman" w:hAnsi="Times New Roman" w:cs="Times New Roman"/>
          <w:spacing w:val="-2"/>
          <w:sz w:val="28"/>
          <w:szCs w:val="28"/>
        </w:rPr>
        <w:t xml:space="preserve">Ильину). Типология и </w:t>
      </w:r>
      <w:r w:rsidRPr="006A4C1B">
        <w:rPr>
          <w:rFonts w:ascii="Times New Roman" w:hAnsi="Times New Roman" w:cs="Times New Roman"/>
          <w:spacing w:val="-8"/>
          <w:sz w:val="28"/>
          <w:szCs w:val="28"/>
        </w:rPr>
        <w:t>условия возникновения педагогических конфликтов (конфликтоген, провоцирующий</w:t>
      </w:r>
      <w:r w:rsidRPr="00F920E8">
        <w:rPr>
          <w:rFonts w:ascii="Times New Roman" w:hAnsi="Times New Roman" w:cs="Times New Roman"/>
          <w:spacing w:val="-2"/>
          <w:sz w:val="28"/>
          <w:szCs w:val="28"/>
        </w:rPr>
        <w:t xml:space="preserve"> момент). Типы конфликтогенов в педагогическом общении. </w:t>
      </w:r>
    </w:p>
    <w:p w14:paraId="496AB07D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Формы конфликтного поведения учителя и учеников. </w:t>
      </w:r>
    </w:p>
    <w:p w14:paraId="1D018E3E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Плюсы и минусы, структура и фазы развития педагогического конфликта.</w:t>
      </w:r>
    </w:p>
    <w:p w14:paraId="5FBAAA6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6A4C1B">
        <w:rPr>
          <w:rFonts w:ascii="Times New Roman" w:hAnsi="Times New Roman" w:cs="Times New Roman"/>
          <w:spacing w:val="-4"/>
          <w:sz w:val="28"/>
          <w:szCs w:val="28"/>
        </w:rPr>
        <w:t>Стратегии управления конфликтными ситуациями в педагогическом общении (приспособление, уклонение, доминирование, отступление, компромисс,</w:t>
      </w:r>
      <w:r w:rsidRPr="00F920E8">
        <w:rPr>
          <w:rFonts w:ascii="Times New Roman" w:hAnsi="Times New Roman" w:cs="Times New Roman"/>
          <w:sz w:val="28"/>
          <w:szCs w:val="28"/>
        </w:rPr>
        <w:t xml:space="preserve"> сотрудничество). </w:t>
      </w:r>
      <w:r w:rsidRPr="00F920E8">
        <w:rPr>
          <w:rFonts w:ascii="Times New Roman" w:hAnsi="Times New Roman" w:cs="Times New Roman"/>
          <w:spacing w:val="-2"/>
          <w:sz w:val="28"/>
          <w:szCs w:val="28"/>
        </w:rPr>
        <w:t xml:space="preserve">Приемы быстрого снятия психологического напряжения. 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Речевая культура при решении спорных учебных вопросов. </w:t>
      </w:r>
    </w:p>
    <w:p w14:paraId="17280F02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46E2E" w14:textId="77777777" w:rsidR="004F1D06" w:rsidRPr="009C5EE8" w:rsidRDefault="00E74236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6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 Этические основы педагогического общения</w:t>
      </w:r>
    </w:p>
    <w:p w14:paraId="4E93CC3A" w14:textId="77777777" w:rsidR="004F1D06" w:rsidRPr="00F920E8" w:rsidRDefault="00E7423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6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.1.</w:t>
      </w:r>
      <w:r w:rsidR="004F1D06" w:rsidRPr="00F9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Речевой этикет в педагогической коммуникации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EAE1B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Этика говорящего и слушающего в учебном процессе. Обращение, этикетные формулы в педагогическом общении. Нарушения речевого этикета в педагогической коммуникации.</w:t>
      </w:r>
    </w:p>
    <w:p w14:paraId="2939FDE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Педагогический такт</w:t>
      </w:r>
      <w:r w:rsidRPr="00F920E8">
        <w:rPr>
          <w:rFonts w:ascii="Times New Roman" w:hAnsi="Times New Roman" w:cs="Times New Roman"/>
          <w:i/>
          <w:sz w:val="28"/>
          <w:szCs w:val="28"/>
        </w:rPr>
        <w:t>.</w:t>
      </w:r>
      <w:r w:rsidR="00A315D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2A4682" w:rsidRPr="00F920E8">
        <w:rPr>
          <w:rFonts w:ascii="Times New Roman" w:hAnsi="Times New Roman" w:cs="Times New Roman"/>
          <w:sz w:val="28"/>
          <w:szCs w:val="28"/>
        </w:rPr>
        <w:t>Дидактогения</w:t>
      </w:r>
      <w:r w:rsidR="002A4682"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и ее причины. </w:t>
      </w:r>
      <w:r w:rsidR="00A315D6" w:rsidRPr="00F920E8">
        <w:rPr>
          <w:rFonts w:ascii="Times New Roman" w:hAnsi="Times New Roman" w:cs="Times New Roman"/>
          <w:sz w:val="28"/>
          <w:szCs w:val="28"/>
        </w:rPr>
        <w:t>Культура</w:t>
      </w:r>
      <w:r w:rsidR="00A315D6"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убеждения и побуждения к действию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</w:t>
      </w:r>
      <w:r w:rsidRPr="00F920E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Способы смягчения критических замечаний.</w:t>
      </w:r>
      <w:r w:rsidRPr="00F920E8">
        <w:rPr>
          <w:rFonts w:ascii="Times New Roman" w:hAnsi="Times New Roman" w:cs="Times New Roman"/>
          <w:sz w:val="28"/>
          <w:szCs w:val="28"/>
        </w:rPr>
        <w:t xml:space="preserve"> Юмор как эстетическая форма критики учащихся.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CE5452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</w:p>
    <w:p w14:paraId="7685999D" w14:textId="77777777" w:rsidR="004F1D06" w:rsidRPr="00F920E8" w:rsidRDefault="00A315D6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7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Мастерство использования просодических и невербальных средств</w:t>
      </w:r>
      <w:r w:rsidR="004F1D06" w:rsidRPr="00F9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в педагогической коммуникации</w:t>
      </w:r>
    </w:p>
    <w:p w14:paraId="7E631557" w14:textId="77777777" w:rsidR="004F1D06" w:rsidRPr="00F920E8" w:rsidRDefault="00A315D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7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.1.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Аспекты техники речи как условия эффективности педагогического взаимодействия</w:t>
      </w:r>
    </w:p>
    <w:p w14:paraId="3A36ADCE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Голос учителя и его качества: громкость, тембр, полетность, помехоустойчивость, вы</w:t>
      </w:r>
      <w:r w:rsidR="004D2374" w:rsidRPr="00F920E8">
        <w:rPr>
          <w:rFonts w:ascii="Times New Roman" w:hAnsi="Times New Roman" w:cs="Times New Roman"/>
          <w:sz w:val="28"/>
          <w:szCs w:val="28"/>
        </w:rPr>
        <w:t>носливость, сила</w:t>
      </w:r>
      <w:r w:rsidRPr="00F920E8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5EB693C5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Зависимость скорости говорения учителя от речевой задачи.</w:t>
      </w:r>
    </w:p>
    <w:p w14:paraId="1D4FE7E7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Выразительная дикция как качество профессиональной речи учителя. </w:t>
      </w:r>
    </w:p>
    <w:p w14:paraId="1D803BA6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Этапы формирования педагогического голоса. Гигиена голоса учителя.</w:t>
      </w:r>
    </w:p>
    <w:p w14:paraId="5B7D01A8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Паузирование и интонирование как приемы коммуникативного воздействия учителя. </w:t>
      </w:r>
    </w:p>
    <w:p w14:paraId="65B56644" w14:textId="77777777" w:rsidR="004F1D06" w:rsidRPr="00F920E8" w:rsidRDefault="00A315D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7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.2.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 xml:space="preserve">Невербальные средства педагогического общения </w:t>
      </w:r>
    </w:p>
    <w:p w14:paraId="7B212F8B" w14:textId="77777777" w:rsidR="004F1D06" w:rsidRPr="00F920E8" w:rsidRDefault="004F1D06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Дистанция, поза, мимика, жесты – доминанты тональности педагогической коммуникации. </w:t>
      </w:r>
    </w:p>
    <w:p w14:paraId="4329D677" w14:textId="77777777" w:rsidR="004F1D06" w:rsidRPr="00F920E8" w:rsidRDefault="004F1D06" w:rsidP="004D0A52">
      <w:pPr>
        <w:widowControl w:val="0"/>
        <w:suppressAutoHyphens/>
        <w:overflowPunct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>Культура внешнего вида учителя</w:t>
      </w:r>
      <w:r w:rsidRPr="00F920E8">
        <w:rPr>
          <w:rFonts w:ascii="Times New Roman" w:hAnsi="Times New Roman" w:cs="Times New Roman"/>
          <w:sz w:val="28"/>
          <w:szCs w:val="28"/>
          <w:lang w:eastAsia="be-BY"/>
        </w:rPr>
        <w:t xml:space="preserve"> (имидж как мастерство самопрезентации, выражение лица, правильная поза, естественность поведения). </w:t>
      </w:r>
    </w:p>
    <w:p w14:paraId="37156D85" w14:textId="77777777" w:rsidR="002B3C00" w:rsidRPr="00F920E8" w:rsidRDefault="00011A3A" w:rsidP="004D0A52">
      <w:pPr>
        <w:widowControl w:val="0"/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14:paraId="4C175C6F" w14:textId="77777777" w:rsidR="00011A3A" w:rsidRPr="00F920E8" w:rsidRDefault="00011A3A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3741F55A" w14:textId="77777777" w:rsidR="00B24C4C" w:rsidRPr="00F920E8" w:rsidRDefault="00B24C4C" w:rsidP="004D0A52">
      <w:pPr>
        <w:widowControl w:val="0"/>
        <w:suppressAutoHyphens/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6E4E2A" w14:textId="77777777" w:rsidR="00B24C4C" w:rsidRPr="00F920E8" w:rsidRDefault="00111063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B24C4C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сновн</w:t>
      </w:r>
      <w:r w:rsidR="00BB4714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="00B24C4C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литератур</w:t>
      </w:r>
      <w:r w:rsidR="00BB4714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а:</w:t>
      </w:r>
    </w:p>
    <w:p w14:paraId="3AB9A49C" w14:textId="77777777" w:rsidR="00B24C4C" w:rsidRPr="004D0A52" w:rsidRDefault="002015E1" w:rsidP="004D0A5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 w:eastAsia="ru-RU"/>
        </w:rPr>
      </w:pPr>
      <w:hyperlink r:id="rId9" w:history="1">
        <w:r w:rsidR="00BB4714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Грибанова-Подкина, М.</w:t>
        </w:r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Ю.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Интернет в работе педагога: сервисы и коммуникации: учеб. пособие для студентов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[Электронный ресурс] / М.Ю.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Грибанова-Подкина. – Саратовский национальный исследовательский государственный университет имени Н.Г. Чернышевского, 2021 // </w:t>
      </w:r>
      <w:r w:rsidR="00BB4714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Лань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электронно-библиотечная система.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Режим доступа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hyperlink r:id="rId11" w:history="1"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/194765</w:t>
        </w:r>
      </w:hyperlink>
      <w:r w:rsidR="00872FB2" w:rsidRPr="004D0A52">
        <w:rPr>
          <w:rFonts w:ascii="Times New Roman" w:hAnsi="Times New Roman" w:cs="Times New Roman"/>
          <w:strike/>
          <w:sz w:val="28"/>
          <w:szCs w:val="28"/>
          <w:shd w:val="clear" w:color="auto" w:fill="FFFFFF"/>
          <w:lang w:val="ru-RU"/>
        </w:rPr>
        <w:t>.</w:t>
      </w:r>
    </w:p>
    <w:p w14:paraId="7EECB82E" w14:textId="77777777" w:rsidR="00B24C4C" w:rsidRPr="004D0A52" w:rsidRDefault="00B24C4C" w:rsidP="004D0A5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>Миронов, А.Г. Психология общени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>я и педагогические коммуникации</w:t>
      </w:r>
      <w:r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>: учебное пособие [Электронный ресурс] / А.Г.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>Миронов. – Красноярск: КрасГАУ, 2020</w:t>
      </w:r>
      <w:r w:rsidRPr="004D0A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>// Лань</w:t>
      </w:r>
      <w:r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электронно-библиотечная система. – Режим доступа: </w:t>
      </w:r>
      <w:hyperlink r:id="rId12" w:history="1"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e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lanbook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book</w:t>
        </w:r>
        <w:r w:rsidRPr="004D0A5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/187163</w:t>
        </w:r>
      </w:hyperlink>
      <w:r w:rsidR="00872FB2" w:rsidRPr="004D0A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A62AFCD" w14:textId="77777777" w:rsidR="00B24C4C" w:rsidRPr="004D0A52" w:rsidRDefault="002015E1" w:rsidP="004D0A52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val="ru-RU" w:bidi="ar-SA"/>
        </w:rPr>
      </w:pPr>
      <w:hyperlink r:id="rId13" w:history="1">
        <w:r w:rsidR="00BB4714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Молодцова, Н.</w:t>
        </w:r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4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Психология педагогического общения: сборник кейсов и упражнений: учебно-методическое пособие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[Электронный ресурс] / Н.Г.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Молодцова. – Московский педагогический государственный университет, 2021 // </w:t>
      </w:r>
      <w:r w:rsidR="00BB4714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Лань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электронно-библиотечная система. – Режим доступа: </w:t>
      </w:r>
      <w:hyperlink r:id="rId15" w:history="1"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/253079</w:t>
        </w:r>
      </w:hyperlink>
      <w:r w:rsidR="00872FB2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16FF2551" w14:textId="77777777" w:rsidR="00B24C4C" w:rsidRPr="004D0A52" w:rsidRDefault="00B24C4C" w:rsidP="004D0A52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4D0A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Сидорович, З.З. </w:t>
      </w:r>
      <w:r w:rsidR="00BB4714" w:rsidRPr="004D0A52">
        <w:rPr>
          <w:rFonts w:ascii="Times New Roman" w:hAnsi="Times New Roman" w:cs="Times New Roman"/>
          <w:sz w:val="28"/>
          <w:szCs w:val="28"/>
          <w:lang w:val="ru-RU"/>
        </w:rPr>
        <w:t>Педагогическая риторика</w:t>
      </w:r>
      <w:r w:rsidRPr="004D0A52">
        <w:rPr>
          <w:rFonts w:ascii="Times New Roman" w:hAnsi="Times New Roman" w:cs="Times New Roman"/>
          <w:sz w:val="28"/>
          <w:szCs w:val="28"/>
          <w:lang w:val="ru-RU"/>
        </w:rPr>
        <w:t>: учеб.-метод. пособие для студ. пед. спец. учреждений высш. образо</w:t>
      </w:r>
      <w:r w:rsidR="00BB4714" w:rsidRPr="004D0A52">
        <w:rPr>
          <w:rFonts w:ascii="Times New Roman" w:hAnsi="Times New Roman" w:cs="Times New Roman"/>
          <w:sz w:val="28"/>
          <w:szCs w:val="28"/>
          <w:lang w:val="ru-RU"/>
        </w:rPr>
        <w:t>вания / З.З. Сидорович. – Гродно</w:t>
      </w:r>
      <w:r w:rsidRPr="004D0A52">
        <w:rPr>
          <w:rFonts w:ascii="Times New Roman" w:hAnsi="Times New Roman" w:cs="Times New Roman"/>
          <w:sz w:val="28"/>
          <w:szCs w:val="28"/>
          <w:lang w:val="ru-RU"/>
        </w:rPr>
        <w:t>: ГрГУ им. Я. Купалы, 2016. – 265 с.</w:t>
      </w:r>
      <w:r w:rsidRPr="004D0A52">
        <w:rPr>
          <w:rFonts w:ascii="Times New Roman" w:hAnsi="Times New Roman" w:cs="Times New Roman"/>
          <w:sz w:val="28"/>
          <w:szCs w:val="28"/>
        </w:rPr>
        <w:t> </w:t>
      </w:r>
    </w:p>
    <w:p w14:paraId="55473FBC" w14:textId="77777777" w:rsidR="00B24C4C" w:rsidRPr="004D0A52" w:rsidRDefault="002015E1" w:rsidP="004D0A5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6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Тимонина, И. В.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7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Педагогическая риторика: генезис и актуальность: учеб. пособие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[Электронный ресурс] / И.В.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Тимонина. – Издательство «ФЛИНТА», 2019 //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B4714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Лань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электронно-библиотечная система. – Режим доступа: </w:t>
      </w:r>
      <w:hyperlink r:id="rId18" w:history="1"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/30030</w:t>
        </w:r>
      </w:hyperlink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2964E8B0" w14:textId="77777777" w:rsidR="00B24C4C" w:rsidRPr="004D0A52" w:rsidRDefault="002015E1" w:rsidP="004D0A5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 w:eastAsia="ru-RU"/>
        </w:rPr>
      </w:pPr>
      <w:hyperlink r:id="rId19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Усанова, О.Г.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0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Культура профессионального речевого общения: учебно-методическое пособие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О.Г.Усанова. – Издательство «Лань», 2021 // Л</w:t>
      </w:r>
      <w:r w:rsidR="00BB4714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ань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электронно-библиотечная система. – </w:t>
      </w:r>
      <w:r w:rsidR="00BB4714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Режим доступа:</w:t>
      </w:r>
      <w:r w:rsidR="00B24C4C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21" w:history="1"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4D0A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/134048</w:t>
        </w:r>
      </w:hyperlink>
      <w:r w:rsidR="00872FB2" w:rsidRPr="004D0A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1F3F762A" w14:textId="77777777" w:rsidR="00B24C4C" w:rsidRPr="004D0A52" w:rsidRDefault="00B24C4C" w:rsidP="004D0A52">
      <w:pPr>
        <w:widowControl w:val="0"/>
        <w:tabs>
          <w:tab w:val="left" w:pos="1134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4F502" w14:textId="77777777" w:rsidR="00B24C4C" w:rsidRPr="004D0A52" w:rsidRDefault="00B24C4C" w:rsidP="004D0A52">
      <w:pPr>
        <w:widowControl w:val="0"/>
        <w:tabs>
          <w:tab w:val="left" w:pos="1134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52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BB4714" w:rsidRPr="004D0A52">
        <w:rPr>
          <w:rFonts w:ascii="Times New Roman" w:hAnsi="Times New Roman" w:cs="Times New Roman"/>
          <w:b/>
          <w:sz w:val="28"/>
          <w:szCs w:val="28"/>
        </w:rPr>
        <w:t>:</w:t>
      </w:r>
    </w:p>
    <w:p w14:paraId="33584011" w14:textId="407BBAB4" w:rsidR="00B24C4C" w:rsidRPr="004D0A52" w:rsidRDefault="002015E1" w:rsidP="004D0A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2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Голуб, И.Б., </w:t>
        </w:r>
      </w:hyperlink>
      <w:hyperlink r:id="rId23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Русская риторика и культура речи: учебное пособие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r w:rsidR="00662943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И.Б.</w:t>
      </w:r>
      <w:r w:rsidR="00662943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Голуб, В.Д.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Неклюдов. – Издательство «Логос», 2020. – 328 с.</w:t>
      </w:r>
    </w:p>
    <w:p w14:paraId="5B9EAD0F" w14:textId="77777777" w:rsidR="00B24C4C" w:rsidRPr="004D0A52" w:rsidRDefault="002015E1" w:rsidP="004D0A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4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Грибанова-Подкина, М.Ю.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5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Интернет в работе педагога: сервисы и коммуникации: учеб. пособие для студентов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М.Ю.</w:t>
      </w:r>
      <w:r w:rsidR="00CC52E7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Грибанова-Подкина. – Саратовский национальный исследовательский государственный университет имени Н.Г. Чернышевского, 2021. – 76 с.</w:t>
      </w:r>
    </w:p>
    <w:p w14:paraId="7161ECF7" w14:textId="77777777" w:rsidR="00B24C4C" w:rsidRPr="004D0A52" w:rsidRDefault="002015E1" w:rsidP="004D0A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6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Грицай, Л.А.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7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Педагогика: учеб. пособие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Л.А.</w:t>
      </w:r>
      <w:r w:rsidR="00BB4714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Грицай. – Рязанский государственный университет имени С.А.</w:t>
      </w:r>
      <w:r w:rsidR="00CC52E7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Есенина, 2022. – 172 с.</w:t>
      </w:r>
    </w:p>
    <w:p w14:paraId="54CCBBBC" w14:textId="77777777" w:rsidR="00B24C4C" w:rsidRPr="004D0A52" w:rsidRDefault="002015E1" w:rsidP="004D0A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8" w:history="1">
        <w:r w:rsidR="00BB4714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Дёмкина, Е.В. </w:t>
        </w:r>
      </w:hyperlink>
      <w:hyperlink r:id="rId29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Педагогическое взаимодействие участников образовательного процесса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Е.В.</w:t>
      </w:r>
      <w:r w:rsidR="00CC52E7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Дёмкина, С.А.</w:t>
      </w:r>
      <w:r w:rsidR="00CC52E7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Хазова. – Адыгейский государственный университет, 2018. – 170 с.</w:t>
      </w:r>
    </w:p>
    <w:p w14:paraId="4D4B0CD0" w14:textId="77777777" w:rsidR="00B24C4C" w:rsidRPr="004D0A52" w:rsidRDefault="002015E1" w:rsidP="004D0A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Мещряков, В.Н.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31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Жанры учительской речи: Публицистика. Рецензии на сочинения. Отзывы. Школьные характеристики. Педагогические эссе: учебное пособие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hyperlink r:id="rId32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Мещряков В.Н.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Издательство «ФЛИНТА», 2019. – 218 с.</w:t>
      </w:r>
    </w:p>
    <w:p w14:paraId="53376885" w14:textId="77777777" w:rsidR="00B24C4C" w:rsidRPr="004D0A52" w:rsidRDefault="002015E1" w:rsidP="004D0A5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33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Яновская, И.В.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34" w:history="1">
        <w:r w:rsidR="00B24C4C" w:rsidRPr="004D0A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Профессионально ориентированные риторика, дискуссия и общение</w:t>
        </w:r>
      </w:hyperlink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И.В.</w:t>
      </w:r>
      <w:r w:rsidR="00CC52E7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4D0A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Яновская. – Волгоградский государственный аграрный университет, 2021. – 88 с.</w:t>
      </w:r>
    </w:p>
    <w:p w14:paraId="736CCEDA" w14:textId="77777777" w:rsidR="004D0A52" w:rsidRDefault="004D0A52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0F915DE1" w14:textId="2DDF87E3" w:rsidR="00011A3A" w:rsidRPr="00F920E8" w:rsidRDefault="00B24C4C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М</w:t>
      </w:r>
      <w:r w:rsidR="00011A3A" w:rsidRPr="00F920E8">
        <w:rPr>
          <w:rFonts w:ascii="Times New Roman" w:hAnsi="Times New Roman" w:cs="Times New Roman"/>
          <w:b/>
          <w:sz w:val="28"/>
          <w:szCs w:val="28"/>
        </w:rPr>
        <w:t xml:space="preserve">етодические рекомендации по организации </w:t>
      </w:r>
      <w:r w:rsidR="00A83E83" w:rsidRPr="007C6447">
        <w:rPr>
          <w:rFonts w:ascii="Times New Roman" w:hAnsi="Times New Roman" w:cs="Times New Roman"/>
          <w:b/>
          <w:sz w:val="28"/>
          <w:szCs w:val="28"/>
        </w:rPr>
        <w:t>и выполнению</w:t>
      </w:r>
      <w:r w:rsidR="00A8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A3A" w:rsidRPr="00F920E8">
        <w:rPr>
          <w:rFonts w:ascii="Times New Roman" w:hAnsi="Times New Roman" w:cs="Times New Roman"/>
          <w:b/>
          <w:sz w:val="28"/>
          <w:szCs w:val="28"/>
        </w:rPr>
        <w:t>самостоятельной работы обу</w:t>
      </w:r>
      <w:r w:rsidRPr="00F920E8">
        <w:rPr>
          <w:rFonts w:ascii="Times New Roman" w:hAnsi="Times New Roman" w:cs="Times New Roman"/>
          <w:b/>
          <w:sz w:val="28"/>
          <w:szCs w:val="28"/>
        </w:rPr>
        <w:t xml:space="preserve">чающихся </w:t>
      </w:r>
    </w:p>
    <w:p w14:paraId="56CB30D7" w14:textId="77777777" w:rsidR="00B24C4C" w:rsidRPr="00F920E8" w:rsidRDefault="00B24C4C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D9979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Самостоятельная работа является важным средством организации и управления учебной деятельностью студентов, формирующим готовность к самообразованию, возможность повышать свою профессиональную квалификацию. В рамках изучения учебной дисциплины «Культура педагогического общения» предусмотрены следующие три модуля форм организации самостоятельной работы студентов:</w:t>
      </w:r>
    </w:p>
    <w:p w14:paraId="269589FB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1. Задания, формирующие достаточные знания по изученному учебному материалу на уровне узнавания:</w:t>
      </w:r>
    </w:p>
    <w:p w14:paraId="51DB1F8D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‒ прохождение тестирования;</w:t>
      </w:r>
    </w:p>
    <w:p w14:paraId="5E5634FE" w14:textId="77777777" w:rsidR="004F17DE" w:rsidRPr="00681E93" w:rsidRDefault="004F17DE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– письменный отчет по аудиторным практическим упражнениям;</w:t>
      </w:r>
    </w:p>
    <w:p w14:paraId="2C3BED22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2. Задания, формирующие компетенции на уровне воспроизведения:</w:t>
      </w:r>
    </w:p>
    <w:p w14:paraId="12050AAB" w14:textId="77777777" w:rsidR="0030327F" w:rsidRPr="00681E93" w:rsidRDefault="0030327F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– составление глоссария по теме;</w:t>
      </w:r>
    </w:p>
    <w:p w14:paraId="66770960" w14:textId="77777777" w:rsidR="004F17DE" w:rsidRPr="00681E93" w:rsidRDefault="004F17DE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– разбор проблемной педагогической ситуации (определение стиля, уровня педагогического общения, стратегии поведения учителя в конфликтной ситуации и др.);</w:t>
      </w:r>
    </w:p>
    <w:p w14:paraId="7FAF9E1C" w14:textId="77777777" w:rsidR="004F17DE" w:rsidRPr="00681E93" w:rsidRDefault="004F17DE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–</w:t>
      </w:r>
      <w:r w:rsidR="0030327F" w:rsidRPr="00681E93">
        <w:rPr>
          <w:rFonts w:ascii="Times New Roman" w:hAnsi="Times New Roman" w:cs="Times New Roman"/>
          <w:sz w:val="28"/>
          <w:szCs w:val="28"/>
        </w:rPr>
        <w:t xml:space="preserve"> </w:t>
      </w:r>
      <w:r w:rsidRPr="00681E93">
        <w:rPr>
          <w:rFonts w:ascii="Times New Roman" w:hAnsi="Times New Roman" w:cs="Times New Roman"/>
          <w:sz w:val="28"/>
          <w:szCs w:val="28"/>
        </w:rPr>
        <w:t>подбор примеров;</w:t>
      </w:r>
    </w:p>
    <w:p w14:paraId="0F518A24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‒ участие в про</w:t>
      </w:r>
      <w:r w:rsidR="00EE69BB" w:rsidRPr="00681E93">
        <w:rPr>
          <w:rFonts w:ascii="Times New Roman" w:hAnsi="Times New Roman" w:cs="Times New Roman"/>
          <w:sz w:val="28"/>
          <w:szCs w:val="28"/>
        </w:rPr>
        <w:t>блемных дискуссиях (спорные вопросы о выборе тактики и стратегии коммуникативного поведения учителя в педагогичес</w:t>
      </w:r>
      <w:r w:rsidR="00426DC3" w:rsidRPr="00681E93">
        <w:rPr>
          <w:rFonts w:ascii="Times New Roman" w:hAnsi="Times New Roman" w:cs="Times New Roman"/>
          <w:sz w:val="28"/>
          <w:szCs w:val="28"/>
        </w:rPr>
        <w:t>кой ситуации</w:t>
      </w:r>
      <w:r w:rsidR="0030327F" w:rsidRPr="00681E93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426DC3" w:rsidRPr="00681E93">
        <w:rPr>
          <w:rFonts w:ascii="Times New Roman" w:hAnsi="Times New Roman" w:cs="Times New Roman"/>
          <w:sz w:val="28"/>
          <w:szCs w:val="28"/>
        </w:rPr>
        <w:t>, при общении с администрацией, коллегами, официальными представителями учащихся</w:t>
      </w:r>
      <w:r w:rsidR="0030327F" w:rsidRPr="00681E9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81E93">
        <w:rPr>
          <w:rFonts w:ascii="Times New Roman" w:hAnsi="Times New Roman" w:cs="Times New Roman"/>
          <w:sz w:val="28"/>
          <w:szCs w:val="28"/>
        </w:rPr>
        <w:t>);</w:t>
      </w:r>
    </w:p>
    <w:p w14:paraId="462D4532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3. Задания, формирующие компетенции на уровне применения полученных знаний:</w:t>
      </w:r>
    </w:p>
    <w:p w14:paraId="51C458E5" w14:textId="77777777" w:rsidR="000028E1" w:rsidRPr="00681E93" w:rsidRDefault="000028E1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‒ составление собственных тестовых заданий;</w:t>
      </w:r>
    </w:p>
    <w:p w14:paraId="749318D6" w14:textId="195A9A04" w:rsidR="004F17DE" w:rsidRPr="00681E93" w:rsidRDefault="004F17DE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hAnsi="Times New Roman" w:cs="Times New Roman"/>
          <w:bCs/>
          <w:sz w:val="28"/>
          <w:szCs w:val="28"/>
        </w:rPr>
        <w:t>составление методического портфолио;</w:t>
      </w:r>
    </w:p>
    <w:p w14:paraId="4A2CCD2B" w14:textId="66B04DC9" w:rsidR="0030327F" w:rsidRPr="00681E93" w:rsidRDefault="004F17DE" w:rsidP="004D0A52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hAnsi="Times New Roman" w:cs="Times New Roman"/>
          <w:bCs/>
          <w:sz w:val="28"/>
          <w:szCs w:val="28"/>
        </w:rPr>
        <w:t>участие в имитационной игре</w:t>
      </w:r>
      <w:r w:rsidR="0030327F" w:rsidRPr="00681E93">
        <w:rPr>
          <w:rFonts w:ascii="Times New Roman" w:hAnsi="Times New Roman" w:cs="Times New Roman"/>
          <w:bCs/>
          <w:sz w:val="28"/>
          <w:szCs w:val="28"/>
        </w:rPr>
        <w:t xml:space="preserve"> (моделирование педагогической деятельности; составление текстов выступления на уроке, родительском собрании, педагогическом совете и др.)</w:t>
      </w:r>
      <w:r w:rsidRPr="00681E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7E4EED" w14:textId="375723EE" w:rsidR="000028E1" w:rsidRPr="00681E93" w:rsidRDefault="004F17DE" w:rsidP="003A60D7">
      <w:pPr>
        <w:widowControl w:val="0"/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81E93">
        <w:rPr>
          <w:rFonts w:ascii="Times New Roman" w:hAnsi="Times New Roman" w:cs="Times New Roman"/>
          <w:bCs/>
          <w:sz w:val="28"/>
          <w:szCs w:val="28"/>
        </w:rPr>
        <w:t>–</w:t>
      </w:r>
      <w:r w:rsidR="000028E1" w:rsidRPr="00681E93">
        <w:rPr>
          <w:rFonts w:ascii="Times New Roman" w:hAnsi="Times New Roman" w:cs="Times New Roman"/>
          <w:bCs/>
          <w:sz w:val="28"/>
          <w:szCs w:val="28"/>
        </w:rPr>
        <w:t> </w:t>
      </w:r>
      <w:r w:rsidR="000028E1" w:rsidRPr="00681E93">
        <w:rPr>
          <w:rFonts w:ascii="Times New Roman" w:hAnsi="Times New Roman" w:cs="Times New Roman"/>
          <w:sz w:val="28"/>
          <w:szCs w:val="28"/>
        </w:rPr>
        <w:t>представление творческого проекта (</w:t>
      </w:r>
      <w:r w:rsidR="00EE69BB" w:rsidRPr="00681E93">
        <w:rPr>
          <w:rFonts w:ascii="Times New Roman" w:hAnsi="Times New Roman" w:cs="Times New Roman"/>
          <w:sz w:val="28"/>
          <w:szCs w:val="28"/>
        </w:rPr>
        <w:t xml:space="preserve">осмысление национальной специфики педагогического общения; </w:t>
      </w:r>
      <w:r w:rsidR="00426DC3" w:rsidRPr="00681E93">
        <w:rPr>
          <w:rFonts w:ascii="Times New Roman" w:hAnsi="Times New Roman" w:cs="Times New Roman"/>
          <w:sz w:val="28"/>
          <w:szCs w:val="28"/>
        </w:rPr>
        <w:t>составление риторического портрета современного учителя; моделирование собственного стиля педагогического общения</w:t>
      </w:r>
      <w:r w:rsidRPr="00681E9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BA689D3" w14:textId="77777777" w:rsidR="000028E1" w:rsidRPr="00681E93" w:rsidRDefault="000028E1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3F02588A" w14:textId="77777777" w:rsidR="00011A3A" w:rsidRPr="00681E93" w:rsidRDefault="008D3371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93">
        <w:rPr>
          <w:rFonts w:ascii="Times New Roman" w:hAnsi="Times New Roman" w:cs="Times New Roman"/>
          <w:b/>
          <w:sz w:val="28"/>
          <w:szCs w:val="28"/>
        </w:rPr>
        <w:t>Р</w:t>
      </w:r>
      <w:r w:rsidR="00011A3A" w:rsidRPr="00681E93">
        <w:rPr>
          <w:rFonts w:ascii="Times New Roman" w:hAnsi="Times New Roman" w:cs="Times New Roman"/>
          <w:b/>
          <w:sz w:val="28"/>
          <w:szCs w:val="28"/>
        </w:rPr>
        <w:t>екомендуемые формы</w:t>
      </w:r>
      <w:r w:rsidRPr="00681E93">
        <w:rPr>
          <w:rFonts w:ascii="Times New Roman" w:hAnsi="Times New Roman" w:cs="Times New Roman"/>
          <w:b/>
          <w:sz w:val="28"/>
          <w:szCs w:val="28"/>
        </w:rPr>
        <w:t xml:space="preserve"> и методы обучения</w:t>
      </w:r>
    </w:p>
    <w:p w14:paraId="580B8DC2" w14:textId="77777777" w:rsidR="000A0ED8" w:rsidRPr="00681E93" w:rsidRDefault="000A0ED8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A2D55" w14:textId="77777777" w:rsidR="009F178B" w:rsidRPr="00681E93" w:rsidRDefault="009F178B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Для организации учебного взаимодействия преподавателя и студентов могут использоваться следующие групповые формы работы: лекции, практические (семинарские) занятия, управляемая самостоятельная работа студентов, консультации.</w:t>
      </w:r>
    </w:p>
    <w:p w14:paraId="0EB9F843" w14:textId="77777777" w:rsidR="009F178B" w:rsidRPr="00681E93" w:rsidRDefault="009F178B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Индивидуальные формы обучения включают выполнение индивидуальных творческих заданий, проектов, написание эссе</w:t>
      </w:r>
      <w:r w:rsidR="005C72EC" w:rsidRPr="00681E93">
        <w:rPr>
          <w:rFonts w:ascii="Times New Roman" w:hAnsi="Times New Roman" w:cs="Times New Roman"/>
          <w:sz w:val="28"/>
          <w:szCs w:val="28"/>
        </w:rPr>
        <w:t>, выполнение тестовых заданий.</w:t>
      </w:r>
    </w:p>
    <w:p w14:paraId="0F75E8C7" w14:textId="77777777" w:rsidR="005C72EC" w:rsidRPr="00681E93" w:rsidRDefault="005C72EC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Рекомендуемые методы обучения: познавательные (объяснительно-иллюстративный, репродуктивный, эвристический (частично-поисковый), метод проблемного изложения учебного материала, исследовательский метод) и контрольный.</w:t>
      </w:r>
    </w:p>
    <w:p w14:paraId="35D8F27A" w14:textId="77777777" w:rsidR="00681E93" w:rsidRDefault="00681E93" w:rsidP="004D0A52">
      <w:pPr>
        <w:widowControl w:val="0"/>
        <w:suppressAutoHyphens/>
        <w:autoSpaceDE w:val="0"/>
        <w:autoSpaceDN w:val="0"/>
        <w:adjustRightInd w:val="0"/>
        <w:spacing w:line="240" w:lineRule="auto"/>
        <w:ind w:right="60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C33F3FB" w14:textId="11F9C3CB" w:rsidR="00C321E1" w:rsidRPr="00681E93" w:rsidRDefault="00C321E1" w:rsidP="004D0A52">
      <w:pPr>
        <w:widowControl w:val="0"/>
        <w:suppressAutoHyphens/>
        <w:autoSpaceDE w:val="0"/>
        <w:autoSpaceDN w:val="0"/>
        <w:adjustRightInd w:val="0"/>
        <w:spacing w:line="240" w:lineRule="auto"/>
        <w:ind w:right="60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Перечень рекомендуемых средств диагностики </w:t>
      </w:r>
    </w:p>
    <w:p w14:paraId="7023CDAE" w14:textId="77777777" w:rsidR="00A53E6F" w:rsidRPr="00681E93" w:rsidRDefault="00A53E6F" w:rsidP="004D0A52">
      <w:pPr>
        <w:widowControl w:val="0"/>
        <w:suppressAutoHyphens/>
        <w:autoSpaceDE w:val="0"/>
        <w:autoSpaceDN w:val="0"/>
        <w:adjustRightInd w:val="0"/>
        <w:spacing w:line="240" w:lineRule="auto"/>
        <w:ind w:right="60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89682D3" w14:textId="77777777" w:rsidR="00C321E1" w:rsidRPr="00681E93" w:rsidRDefault="00C321E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Для диагностики сформированности компетенций студентов по данной дисциплине используется следующий диагностический инструментарий: </w:t>
      </w:r>
    </w:p>
    <w:p w14:paraId="3125A0CF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решение проблемных ситуаций; </w:t>
      </w:r>
    </w:p>
    <w:p w14:paraId="0B96FBF8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решение компетентостных задач; </w:t>
      </w:r>
    </w:p>
    <w:p w14:paraId="3A4D199C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выполнение практических, творческих, эвристических заданий; </w:t>
      </w:r>
    </w:p>
    <w:p w14:paraId="3ADC3835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участие в деловой (ролевой, имитационной) игре; </w:t>
      </w:r>
    </w:p>
    <w:p w14:paraId="2D652E7C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методическое портфолио; </w:t>
      </w:r>
    </w:p>
    <w:p w14:paraId="1DB50DBC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ru-RU"/>
        </w:rPr>
        <w:t>письменный отчет по аудиторным (домашним) практическим упражнениям</w:t>
      </w:r>
      <w:r w:rsidRPr="00681E9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5DCB219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>подготовка сообщений, докладов;</w:t>
      </w:r>
    </w:p>
    <w:p w14:paraId="3EA949E4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>письменная работа;</w:t>
      </w:r>
    </w:p>
    <w:p w14:paraId="7F847D60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>подготовка презентации;</w:t>
      </w:r>
    </w:p>
    <w:p w14:paraId="18CACC01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>тесты;</w:t>
      </w:r>
    </w:p>
    <w:p w14:paraId="37010D38" w14:textId="77777777" w:rsidR="00C321E1" w:rsidRPr="00681E93" w:rsidRDefault="00C321E1" w:rsidP="004D0A52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1E93">
        <w:rPr>
          <w:rFonts w:ascii="Times New Roman" w:hAnsi="Times New Roman" w:cs="Times New Roman"/>
          <w:sz w:val="28"/>
          <w:szCs w:val="28"/>
          <w:lang w:val="be-BY"/>
        </w:rPr>
        <w:t>учебная дискуссия.</w:t>
      </w:r>
    </w:p>
    <w:p w14:paraId="3E64E26E" w14:textId="77777777" w:rsidR="00C321E1" w:rsidRPr="00681E93" w:rsidRDefault="00C321E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81E93">
        <w:rPr>
          <w:rFonts w:ascii="Times New Roman" w:hAnsi="Times New Roman" w:cs="Times New Roman"/>
          <w:spacing w:val="-2"/>
          <w:sz w:val="28"/>
          <w:szCs w:val="28"/>
        </w:rPr>
        <w:t>Оценка за ответы на лекциях (опрос) и практических занятиях может включать в себя полноту ответа, наличие аргументов, примеров из практики и т.д.</w:t>
      </w:r>
    </w:p>
    <w:p w14:paraId="3F4F5B92" w14:textId="77777777" w:rsidR="00C321E1" w:rsidRPr="00681E93" w:rsidRDefault="00C321E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При оценивании доклада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14:paraId="6278C010" w14:textId="77777777" w:rsidR="00C321E1" w:rsidRPr="00681E93" w:rsidRDefault="00C321E1" w:rsidP="004D0A52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81E93">
        <w:rPr>
          <w:color w:val="auto"/>
          <w:sz w:val="28"/>
          <w:szCs w:val="28"/>
        </w:rPr>
        <w:t>Оценка эссе может формироваться на основе следующих критериев: 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14:paraId="4D6CFF5A" w14:textId="77777777" w:rsidR="00C321E1" w:rsidRPr="00681E93" w:rsidRDefault="00C321E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93">
        <w:rPr>
          <w:rFonts w:ascii="Times New Roman" w:hAnsi="Times New Roman" w:cs="Times New Roman"/>
          <w:sz w:val="28"/>
          <w:szCs w:val="28"/>
        </w:rPr>
        <w:t>При оценке портфолио работ студента необходимо обращать внимание на: обоснованность и логичность включения работ, свидетельства качества работ студента (отзывы, рецензии, оценки т.д.), систематичность работы с портфолио, наличие самооценки студентом собственных работ (рефлексивные замечания, реплики, комментарии, проекты изменений).</w:t>
      </w:r>
    </w:p>
    <w:p w14:paraId="698CFBDB" w14:textId="77777777" w:rsidR="00C321E1" w:rsidRPr="00681E93" w:rsidRDefault="00C321E1" w:rsidP="004D0A52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81E93">
        <w:rPr>
          <w:color w:val="auto"/>
          <w:sz w:val="28"/>
          <w:szCs w:val="28"/>
        </w:rPr>
        <w:t>При оценке открытого (эвристического) задания необходимо учитывать: самобытность (оригинальность) созданного образовательного продукта, исследование изучаемого феномена с разных сторон, интегрирование знаний из различных областей, личностную значимость достигнутых результатов.</w:t>
      </w:r>
    </w:p>
    <w:p w14:paraId="60A6EA6E" w14:textId="406C7541" w:rsidR="00C321E1" w:rsidRPr="00681E93" w:rsidRDefault="00C321E1" w:rsidP="004D0A52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81E93">
        <w:rPr>
          <w:color w:val="auto"/>
          <w:sz w:val="28"/>
          <w:szCs w:val="28"/>
        </w:rPr>
        <w:t>Оценка проекта может включать актуальность исследуемой проблемы, корректность используемых методов исследования, привлечение знаний из различных областей, организацию работы группы</w:t>
      </w:r>
      <w:r w:rsidRPr="007C6447">
        <w:rPr>
          <w:color w:val="auto"/>
          <w:sz w:val="28"/>
          <w:szCs w:val="28"/>
        </w:rPr>
        <w:t>, практикоориентированность</w:t>
      </w:r>
      <w:r w:rsidRPr="00681E93">
        <w:rPr>
          <w:color w:val="auto"/>
          <w:sz w:val="28"/>
          <w:szCs w:val="28"/>
        </w:rPr>
        <w:t xml:space="preserve"> полученных результатов. </w:t>
      </w:r>
    </w:p>
    <w:p w14:paraId="27BA763F" w14:textId="5EDB00D8" w:rsidR="003A60D7" w:rsidRDefault="003A60D7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C4619" w14:textId="77777777" w:rsidR="00681E93" w:rsidRPr="00681E93" w:rsidRDefault="00681E93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C710C" w14:textId="5FF3D18A" w:rsidR="00011A3A" w:rsidRPr="00681E93" w:rsidRDefault="008D3371" w:rsidP="004D0A52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93">
        <w:rPr>
          <w:rFonts w:ascii="Times New Roman" w:hAnsi="Times New Roman" w:cs="Times New Roman"/>
          <w:b/>
          <w:sz w:val="28"/>
          <w:szCs w:val="28"/>
        </w:rPr>
        <w:t>Х</w:t>
      </w:r>
      <w:r w:rsidR="00011A3A" w:rsidRPr="00681E93">
        <w:rPr>
          <w:rFonts w:ascii="Times New Roman" w:hAnsi="Times New Roman" w:cs="Times New Roman"/>
          <w:b/>
          <w:sz w:val="28"/>
          <w:szCs w:val="28"/>
        </w:rPr>
        <w:t>арактеристика (описание) инновационных подходов к преподаванию учебной дисциплины</w:t>
      </w:r>
    </w:p>
    <w:p w14:paraId="0709D991" w14:textId="77777777" w:rsidR="000A0ED8" w:rsidRPr="00681E93" w:rsidRDefault="000A0ED8" w:rsidP="004D0A52">
      <w:pPr>
        <w:widowControl w:val="0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C3B10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организации образовательного процесса используется: </w:t>
      </w:r>
    </w:p>
    <w:p w14:paraId="44A28ECF" w14:textId="77777777" w:rsidR="008D3371" w:rsidRPr="00681E93" w:rsidRDefault="008D3371" w:rsidP="004D0A52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эвристический подход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который предполагает:</w:t>
      </w:r>
    </w:p>
    <w:p w14:paraId="2B4D654E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 демонстрацию многообразия решений большинства профессиональных задач и жизненных проблем;</w:t>
      </w:r>
    </w:p>
    <w:p w14:paraId="53342D76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 творческую самореализацию обучающихся в процессе создания образовательных продуктов;</w:t>
      </w:r>
    </w:p>
    <w:p w14:paraId="13C0F6B0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 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</w:p>
    <w:p w14:paraId="6CC48A36" w14:textId="77777777" w:rsidR="008D3371" w:rsidRPr="00681E93" w:rsidRDefault="008D3371" w:rsidP="004D0A52">
      <w:pPr>
        <w:pStyle w:val="a3"/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практико-ориентированный подход, который предусматривает</w:t>
      </w:r>
    </w:p>
    <w:p w14:paraId="4AF7365F" w14:textId="6C797208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="004D0A52" w:rsidRPr="00681E9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освоение студентами содержания образования через решение практических задач,</w:t>
      </w:r>
    </w:p>
    <w:p w14:paraId="08EDC4FD" w14:textId="1B8F11B6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приобретение навыков эффективного выполнения разных видов профессиональной деятельности, </w:t>
      </w:r>
    </w:p>
    <w:p w14:paraId="24AAD5A9" w14:textId="5B7D3000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культуры,</w:t>
      </w:r>
    </w:p>
    <w:p w14:paraId="48D36D44" w14:textId="68A33075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процедур, способов оценивания, фиксирующих сформированность профессиональных компетенций студентов; </w:t>
      </w:r>
    </w:p>
    <w:p w14:paraId="72139E5F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анализа конкретных ситуаций (кейс-метод),</w:t>
      </w:r>
      <w:r w:rsidRPr="00681E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который предполагает </w:t>
      </w:r>
    </w:p>
    <w:p w14:paraId="75AF8617" w14:textId="6BB21F8A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приобретение студентом знаний и умений для решения практических задач; </w:t>
      </w:r>
    </w:p>
    <w:p w14:paraId="69B809A1" w14:textId="24D379FE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D0A52" w:rsidRPr="00681E9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анализ ситуаций с использованием профессиональных знаний, собственного опыта, дополнительной литературы и иных источников;</w:t>
      </w:r>
    </w:p>
    <w:p w14:paraId="54564745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проектного обучения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, который предполагает</w:t>
      </w:r>
    </w:p>
    <w:p w14:paraId="0CF8FD7B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 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4721223D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– приобретение навыков для решения исследовательских, творческих, социальных, предпринимательских и коммуникационных задач;</w:t>
      </w:r>
    </w:p>
    <w:p w14:paraId="5D2B4DBC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портфолио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, который является эффективным средством реализации индивидуальной образовательной программы обучающихся. Все результаты и достижения группируются на основе основных видов деятельности студентов: учебной, научно-исследовательской и иной;</w:t>
      </w:r>
    </w:p>
    <w:p w14:paraId="6151FB63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учебной дискуссии,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14:paraId="2125F9DB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14:paraId="48EF07D2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 развития критического мышления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, которые представляют собой систему, формирующую навыки работы с информацией в процессе чтения и письма; понимание информации как отправного, а не конечного пункта критического мышления;</w:t>
      </w:r>
    </w:p>
    <w:p w14:paraId="150BE526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группового обучения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>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заданиями;</w:t>
      </w:r>
    </w:p>
    <w:p w14:paraId="04629ED4" w14:textId="77777777" w:rsidR="008D3371" w:rsidRPr="00681E93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681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деловой игры, 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представляющий собой </w:t>
      </w:r>
      <w:r w:rsidRPr="00681E9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вид имитационно-ролевого моделирования, в котором игровая ситуация максимально приближена к решению реальных проблем профессиональной деятельности, что позволяет студентам получить</w:t>
      </w:r>
      <w:r w:rsidRPr="00681E93">
        <w:rPr>
          <w:rFonts w:ascii="Times New Roman" w:hAnsi="Times New Roman" w:cs="Times New Roman"/>
          <w:sz w:val="28"/>
          <w:szCs w:val="28"/>
          <w:lang w:val="be-BY"/>
        </w:rPr>
        <w:t xml:space="preserve"> конкретный профессиональный опыт и опыт социальных отношений</w:t>
      </w:r>
      <w:r w:rsidR="000A0ED8" w:rsidRPr="00681E93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. </w:t>
      </w:r>
    </w:p>
    <w:p w14:paraId="5673CB15" w14:textId="77777777" w:rsidR="008D3371" w:rsidRPr="00F920E8" w:rsidRDefault="008D3371" w:rsidP="004D0A52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371" w:rsidRPr="00F920E8" w:rsidSect="00A21484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536A" w14:textId="77777777" w:rsidR="002015E1" w:rsidRDefault="002015E1" w:rsidP="00C40290">
      <w:pPr>
        <w:spacing w:line="240" w:lineRule="auto"/>
      </w:pPr>
      <w:r>
        <w:separator/>
      </w:r>
    </w:p>
  </w:endnote>
  <w:endnote w:type="continuationSeparator" w:id="0">
    <w:p w14:paraId="07A6C787" w14:textId="77777777" w:rsidR="002015E1" w:rsidRDefault="002015E1" w:rsidP="00C4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C865" w14:textId="77777777" w:rsidR="002015E1" w:rsidRDefault="002015E1" w:rsidP="00C40290">
      <w:pPr>
        <w:spacing w:line="240" w:lineRule="auto"/>
      </w:pPr>
      <w:r>
        <w:separator/>
      </w:r>
    </w:p>
  </w:footnote>
  <w:footnote w:type="continuationSeparator" w:id="0">
    <w:p w14:paraId="40C1C4F4" w14:textId="77777777" w:rsidR="002015E1" w:rsidRDefault="002015E1" w:rsidP="00C4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00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38A59A" w14:textId="77777777" w:rsidR="007430E0" w:rsidRPr="00C87546" w:rsidRDefault="007430E0" w:rsidP="00C8754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0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0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44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40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EB9"/>
    <w:multiLevelType w:val="hybridMultilevel"/>
    <w:tmpl w:val="7A26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9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501A31"/>
    <w:multiLevelType w:val="hybridMultilevel"/>
    <w:tmpl w:val="32380F1C"/>
    <w:lvl w:ilvl="0" w:tplc="EFD0AC9A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A31F0F"/>
    <w:multiLevelType w:val="hybridMultilevel"/>
    <w:tmpl w:val="8BA83154"/>
    <w:lvl w:ilvl="0" w:tplc="6C9AD0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CD35FA"/>
    <w:multiLevelType w:val="hybridMultilevel"/>
    <w:tmpl w:val="09E4D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5A03D7"/>
    <w:multiLevelType w:val="hybridMultilevel"/>
    <w:tmpl w:val="2A2891FE"/>
    <w:lvl w:ilvl="0" w:tplc="A58C5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BB13DF"/>
    <w:multiLevelType w:val="hybridMultilevel"/>
    <w:tmpl w:val="6FD8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EB76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6846"/>
    <w:multiLevelType w:val="hybridMultilevel"/>
    <w:tmpl w:val="0CF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168C3"/>
    <w:multiLevelType w:val="hybridMultilevel"/>
    <w:tmpl w:val="BDCCD048"/>
    <w:lvl w:ilvl="0" w:tplc="1434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83BC5"/>
    <w:multiLevelType w:val="hybridMultilevel"/>
    <w:tmpl w:val="571AD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43D0B"/>
    <w:multiLevelType w:val="hybridMultilevel"/>
    <w:tmpl w:val="727C9572"/>
    <w:lvl w:ilvl="0" w:tplc="A92C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C61FE"/>
    <w:multiLevelType w:val="hybridMultilevel"/>
    <w:tmpl w:val="E7AA0F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071BF"/>
    <w:multiLevelType w:val="hybridMultilevel"/>
    <w:tmpl w:val="DF30E2E2"/>
    <w:lvl w:ilvl="0" w:tplc="83B08DB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EE36591"/>
    <w:multiLevelType w:val="hybridMultilevel"/>
    <w:tmpl w:val="7FF6626C"/>
    <w:lvl w:ilvl="0" w:tplc="3842C8F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385778"/>
    <w:multiLevelType w:val="hybridMultilevel"/>
    <w:tmpl w:val="99DC19A4"/>
    <w:lvl w:ilvl="0" w:tplc="6C82364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E4"/>
    <w:rsid w:val="000028E1"/>
    <w:rsid w:val="00011A3A"/>
    <w:rsid w:val="00016F8B"/>
    <w:rsid w:val="00024DC3"/>
    <w:rsid w:val="000435B4"/>
    <w:rsid w:val="000A0ED8"/>
    <w:rsid w:val="000A1CC5"/>
    <w:rsid w:val="000A48BF"/>
    <w:rsid w:val="000B5AF5"/>
    <w:rsid w:val="000F0D38"/>
    <w:rsid w:val="00111063"/>
    <w:rsid w:val="0011402D"/>
    <w:rsid w:val="001205D2"/>
    <w:rsid w:val="00120786"/>
    <w:rsid w:val="00122E73"/>
    <w:rsid w:val="00137A79"/>
    <w:rsid w:val="00145315"/>
    <w:rsid w:val="00147938"/>
    <w:rsid w:val="0016747F"/>
    <w:rsid w:val="00171226"/>
    <w:rsid w:val="001A7671"/>
    <w:rsid w:val="001D74B5"/>
    <w:rsid w:val="001F6626"/>
    <w:rsid w:val="002015E1"/>
    <w:rsid w:val="00212736"/>
    <w:rsid w:val="00217527"/>
    <w:rsid w:val="00220BB8"/>
    <w:rsid w:val="0029655C"/>
    <w:rsid w:val="002A4682"/>
    <w:rsid w:val="002A4D60"/>
    <w:rsid w:val="002B3C00"/>
    <w:rsid w:val="002B66F7"/>
    <w:rsid w:val="0030327F"/>
    <w:rsid w:val="00313371"/>
    <w:rsid w:val="0031422E"/>
    <w:rsid w:val="00320216"/>
    <w:rsid w:val="003A60D7"/>
    <w:rsid w:val="003A7DDE"/>
    <w:rsid w:val="003B60F7"/>
    <w:rsid w:val="00404D65"/>
    <w:rsid w:val="00416041"/>
    <w:rsid w:val="0042570F"/>
    <w:rsid w:val="00426DC3"/>
    <w:rsid w:val="0045052B"/>
    <w:rsid w:val="00472178"/>
    <w:rsid w:val="00486BAB"/>
    <w:rsid w:val="004A2218"/>
    <w:rsid w:val="004C5577"/>
    <w:rsid w:val="004D0A52"/>
    <w:rsid w:val="004D2374"/>
    <w:rsid w:val="004E5800"/>
    <w:rsid w:val="004F17DE"/>
    <w:rsid w:val="004F1D06"/>
    <w:rsid w:val="00517171"/>
    <w:rsid w:val="005301E6"/>
    <w:rsid w:val="00540117"/>
    <w:rsid w:val="0054024A"/>
    <w:rsid w:val="005773BE"/>
    <w:rsid w:val="00581438"/>
    <w:rsid w:val="0059333E"/>
    <w:rsid w:val="00593513"/>
    <w:rsid w:val="005A43BE"/>
    <w:rsid w:val="005B62F3"/>
    <w:rsid w:val="005C0E1A"/>
    <w:rsid w:val="005C2B20"/>
    <w:rsid w:val="005C6EED"/>
    <w:rsid w:val="005C72EC"/>
    <w:rsid w:val="005D19C5"/>
    <w:rsid w:val="005E4DCC"/>
    <w:rsid w:val="005E6974"/>
    <w:rsid w:val="00605235"/>
    <w:rsid w:val="00614834"/>
    <w:rsid w:val="00645D14"/>
    <w:rsid w:val="00662943"/>
    <w:rsid w:val="00681E93"/>
    <w:rsid w:val="00682131"/>
    <w:rsid w:val="0068691A"/>
    <w:rsid w:val="006A4C1B"/>
    <w:rsid w:val="006B3B54"/>
    <w:rsid w:val="006B566A"/>
    <w:rsid w:val="006C7624"/>
    <w:rsid w:val="006E3362"/>
    <w:rsid w:val="006F696C"/>
    <w:rsid w:val="00705059"/>
    <w:rsid w:val="00715CE6"/>
    <w:rsid w:val="00730CA3"/>
    <w:rsid w:val="007430E0"/>
    <w:rsid w:val="00750B89"/>
    <w:rsid w:val="007A3005"/>
    <w:rsid w:val="007C6447"/>
    <w:rsid w:val="007C7145"/>
    <w:rsid w:val="007D3426"/>
    <w:rsid w:val="007E756B"/>
    <w:rsid w:val="00805308"/>
    <w:rsid w:val="00811298"/>
    <w:rsid w:val="00815930"/>
    <w:rsid w:val="00820CF2"/>
    <w:rsid w:val="00840402"/>
    <w:rsid w:val="00845685"/>
    <w:rsid w:val="00856199"/>
    <w:rsid w:val="00872FB2"/>
    <w:rsid w:val="00887145"/>
    <w:rsid w:val="00893A8B"/>
    <w:rsid w:val="00896A83"/>
    <w:rsid w:val="008C27CE"/>
    <w:rsid w:val="008D2F1C"/>
    <w:rsid w:val="008D3371"/>
    <w:rsid w:val="008E5A31"/>
    <w:rsid w:val="00937595"/>
    <w:rsid w:val="00956F10"/>
    <w:rsid w:val="00962FF4"/>
    <w:rsid w:val="009947F3"/>
    <w:rsid w:val="009B24B3"/>
    <w:rsid w:val="009C5EE8"/>
    <w:rsid w:val="009C6159"/>
    <w:rsid w:val="009D1B61"/>
    <w:rsid w:val="009D3DCE"/>
    <w:rsid w:val="009D5038"/>
    <w:rsid w:val="009F178B"/>
    <w:rsid w:val="00A016BA"/>
    <w:rsid w:val="00A21484"/>
    <w:rsid w:val="00A315D6"/>
    <w:rsid w:val="00A319F3"/>
    <w:rsid w:val="00A53E6F"/>
    <w:rsid w:val="00A71316"/>
    <w:rsid w:val="00A82EA8"/>
    <w:rsid w:val="00A83E83"/>
    <w:rsid w:val="00A95DA4"/>
    <w:rsid w:val="00AA039F"/>
    <w:rsid w:val="00AC586E"/>
    <w:rsid w:val="00AD34A3"/>
    <w:rsid w:val="00B24C4C"/>
    <w:rsid w:val="00B266AA"/>
    <w:rsid w:val="00B451AD"/>
    <w:rsid w:val="00B46DC2"/>
    <w:rsid w:val="00B561AC"/>
    <w:rsid w:val="00B74199"/>
    <w:rsid w:val="00BB4714"/>
    <w:rsid w:val="00BC311D"/>
    <w:rsid w:val="00BE2A88"/>
    <w:rsid w:val="00BE470D"/>
    <w:rsid w:val="00BE47B1"/>
    <w:rsid w:val="00C224B1"/>
    <w:rsid w:val="00C321E1"/>
    <w:rsid w:val="00C36AA0"/>
    <w:rsid w:val="00C40290"/>
    <w:rsid w:val="00C4180A"/>
    <w:rsid w:val="00C472F3"/>
    <w:rsid w:val="00C84578"/>
    <w:rsid w:val="00C87546"/>
    <w:rsid w:val="00C87C65"/>
    <w:rsid w:val="00CA6D0F"/>
    <w:rsid w:val="00CC52E7"/>
    <w:rsid w:val="00CE1C11"/>
    <w:rsid w:val="00D26E5E"/>
    <w:rsid w:val="00D31933"/>
    <w:rsid w:val="00D37344"/>
    <w:rsid w:val="00D5260D"/>
    <w:rsid w:val="00D564FC"/>
    <w:rsid w:val="00D625DD"/>
    <w:rsid w:val="00D6272C"/>
    <w:rsid w:val="00DC6D3F"/>
    <w:rsid w:val="00DE7FE0"/>
    <w:rsid w:val="00E216E4"/>
    <w:rsid w:val="00E2707B"/>
    <w:rsid w:val="00E4524D"/>
    <w:rsid w:val="00E54556"/>
    <w:rsid w:val="00E61D8A"/>
    <w:rsid w:val="00E74236"/>
    <w:rsid w:val="00E85324"/>
    <w:rsid w:val="00E86C43"/>
    <w:rsid w:val="00E938D8"/>
    <w:rsid w:val="00E96201"/>
    <w:rsid w:val="00E96B64"/>
    <w:rsid w:val="00ED13CE"/>
    <w:rsid w:val="00ED3A27"/>
    <w:rsid w:val="00EE4392"/>
    <w:rsid w:val="00EE69BB"/>
    <w:rsid w:val="00EF7407"/>
    <w:rsid w:val="00F00008"/>
    <w:rsid w:val="00F01443"/>
    <w:rsid w:val="00F149C6"/>
    <w:rsid w:val="00F20964"/>
    <w:rsid w:val="00F2132D"/>
    <w:rsid w:val="00F50217"/>
    <w:rsid w:val="00F53110"/>
    <w:rsid w:val="00F56F26"/>
    <w:rsid w:val="00F75C60"/>
    <w:rsid w:val="00F85CF1"/>
    <w:rsid w:val="00F920E8"/>
    <w:rsid w:val="00FA41E2"/>
    <w:rsid w:val="00FA7302"/>
    <w:rsid w:val="00FD518E"/>
    <w:rsid w:val="00FF390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5317"/>
  <w15:chartTrackingRefBased/>
  <w15:docId w15:val="{3EBF2284-2C60-462C-BE06-5328BF5A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3A"/>
    <w:pPr>
      <w:spacing w:after="0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en-US"/>
    </w:rPr>
  </w:style>
  <w:style w:type="paragraph" w:styleId="a4">
    <w:name w:val="Body Text"/>
    <w:basedOn w:val="a"/>
    <w:link w:val="a5"/>
    <w:rsid w:val="00896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5">
    <w:name w:val="Основной текст Знак"/>
    <w:basedOn w:val="a0"/>
    <w:link w:val="a4"/>
    <w:rsid w:val="00896A83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Body Text Indent"/>
    <w:basedOn w:val="a"/>
    <w:link w:val="a7"/>
    <w:uiPriority w:val="99"/>
    <w:unhideWhenUsed/>
    <w:rsid w:val="00896A83"/>
    <w:pPr>
      <w:spacing w:after="120" w:line="276" w:lineRule="auto"/>
      <w:ind w:left="283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6A83"/>
    <w:rPr>
      <w:rFonts w:eastAsiaTheme="minorEastAsia"/>
      <w:lang w:val="en-US" w:bidi="en-US"/>
    </w:rPr>
  </w:style>
  <w:style w:type="paragraph" w:customStyle="1" w:styleId="1">
    <w:name w:val="Абзац списка1"/>
    <w:basedOn w:val="a"/>
    <w:rsid w:val="0054024A"/>
    <w:pPr>
      <w:spacing w:after="160"/>
      <w:ind w:left="720"/>
      <w:contextualSpacing/>
    </w:pPr>
    <w:rPr>
      <w:rFonts w:eastAsia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4F1D06"/>
  </w:style>
  <w:style w:type="character" w:styleId="a8">
    <w:name w:val="Hyperlink"/>
    <w:basedOn w:val="a0"/>
    <w:uiPriority w:val="99"/>
    <w:unhideWhenUsed/>
    <w:rsid w:val="00B24C4C"/>
    <w:rPr>
      <w:color w:val="0563C1" w:themeColor="hyperlink"/>
      <w:u w:val="single"/>
    </w:rPr>
  </w:style>
  <w:style w:type="paragraph" w:styleId="a9">
    <w:name w:val="Normal (Web)"/>
    <w:uiPriority w:val="99"/>
    <w:rsid w:val="00B24C4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Autospacing="1" w:after="200" w:afterAutospacing="1" w:line="276" w:lineRule="auto"/>
    </w:pPr>
    <w:rPr>
      <w:rFonts w:eastAsiaTheme="minorEastAsia"/>
      <w:sz w:val="24"/>
      <w:lang w:val="en-US" w:bidi="en-US"/>
    </w:rPr>
  </w:style>
  <w:style w:type="paragraph" w:customStyle="1" w:styleId="Default">
    <w:name w:val="Default"/>
    <w:rsid w:val="00C32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99"/>
    <w:rsid w:val="009B24B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11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81129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811298"/>
    <w:rPr>
      <w:b/>
      <w:bCs/>
    </w:rPr>
  </w:style>
  <w:style w:type="paragraph" w:styleId="ad">
    <w:name w:val="header"/>
    <w:basedOn w:val="a"/>
    <w:link w:val="ae"/>
    <w:uiPriority w:val="99"/>
    <w:unhideWhenUsed/>
    <w:rsid w:val="00C4029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290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C4029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290"/>
    <w:rPr>
      <w:rFonts w:ascii="Calibri" w:eastAsia="Calibri" w:hAnsi="Calibri" w:cs="Calibri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50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5038"/>
    <w:rPr>
      <w:rFonts w:ascii="Segoe UI" w:eastAsia="Calibri" w:hAnsi="Segoe UI" w:cs="Segoe UI"/>
      <w:sz w:val="18"/>
      <w:szCs w:val="1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627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272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272C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27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272C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53079" TargetMode="External"/><Relationship Id="rId18" Type="http://schemas.openxmlformats.org/officeDocument/2006/relationships/hyperlink" Target="https://e.lanbook.com/book/30030" TargetMode="External"/><Relationship Id="rId26" Type="http://schemas.openxmlformats.org/officeDocument/2006/relationships/hyperlink" Target="https://e.lanbook.com/book/2612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34048" TargetMode="External"/><Relationship Id="rId34" Type="http://schemas.openxmlformats.org/officeDocument/2006/relationships/hyperlink" Target="https://e.lanbook.com/book/2475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87163" TargetMode="External"/><Relationship Id="rId17" Type="http://schemas.openxmlformats.org/officeDocument/2006/relationships/hyperlink" Target="https://e.lanbook.com/book/125389" TargetMode="External"/><Relationship Id="rId25" Type="http://schemas.openxmlformats.org/officeDocument/2006/relationships/hyperlink" Target="https://e.lanbook.com/book/194765" TargetMode="External"/><Relationship Id="rId33" Type="http://schemas.openxmlformats.org/officeDocument/2006/relationships/hyperlink" Target="https://e.lanbook.com/book/247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5389" TargetMode="External"/><Relationship Id="rId20" Type="http://schemas.openxmlformats.org/officeDocument/2006/relationships/hyperlink" Target="https://e.lanbook.com/book/154653" TargetMode="External"/><Relationship Id="rId29" Type="http://schemas.openxmlformats.org/officeDocument/2006/relationships/hyperlink" Target="https://e.lanbook.com/book/1461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94765" TargetMode="External"/><Relationship Id="rId24" Type="http://schemas.openxmlformats.org/officeDocument/2006/relationships/hyperlink" Target="https://e.lanbook.com/book/194765" TargetMode="External"/><Relationship Id="rId32" Type="http://schemas.openxmlformats.org/officeDocument/2006/relationships/hyperlink" Target="https://e.lanbook.com/book/1226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53079" TargetMode="External"/><Relationship Id="rId23" Type="http://schemas.openxmlformats.org/officeDocument/2006/relationships/hyperlink" Target="https://e.lanbook.com/book/162994" TargetMode="External"/><Relationship Id="rId28" Type="http://schemas.openxmlformats.org/officeDocument/2006/relationships/hyperlink" Target="https://e.lanbook.com/book/1461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194765" TargetMode="External"/><Relationship Id="rId19" Type="http://schemas.openxmlformats.org/officeDocument/2006/relationships/hyperlink" Target="https://e.lanbook.com/book/154653" TargetMode="External"/><Relationship Id="rId31" Type="http://schemas.openxmlformats.org/officeDocument/2006/relationships/hyperlink" Target="https://e.lanbook.com/book/122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94765" TargetMode="External"/><Relationship Id="rId14" Type="http://schemas.openxmlformats.org/officeDocument/2006/relationships/hyperlink" Target="https://e.lanbook.com/book/253079" TargetMode="External"/><Relationship Id="rId22" Type="http://schemas.openxmlformats.org/officeDocument/2006/relationships/hyperlink" Target="https://e.lanbook.com/book/162994" TargetMode="External"/><Relationship Id="rId27" Type="http://schemas.openxmlformats.org/officeDocument/2006/relationships/hyperlink" Target="https://e.lanbook.com/book/261290" TargetMode="External"/><Relationship Id="rId30" Type="http://schemas.openxmlformats.org/officeDocument/2006/relationships/hyperlink" Target="https://e.lanbook.com/book/122661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DE25-F557-461D-848A-CAA37708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Михайлова Инна Николаевна</cp:lastModifiedBy>
  <cp:revision>32</cp:revision>
  <cp:lastPrinted>2025-07-22T12:09:00Z</cp:lastPrinted>
  <dcterms:created xsi:type="dcterms:W3CDTF">2025-07-22T11:33:00Z</dcterms:created>
  <dcterms:modified xsi:type="dcterms:W3CDTF">2025-09-12T13:05:00Z</dcterms:modified>
</cp:coreProperties>
</file>