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7AF" w:rsidRDefault="00D45331" w:rsidP="009107AF">
      <w:pPr>
        <w:widowControl w:val="0"/>
        <w:spacing w:line="236" w:lineRule="auto"/>
        <w:ind w:left="1" w:right="4" w:hanging="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МИНИСТЕРСТ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ОБРАЗОВАН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ЕСПУБЛИКИ БЕЛАРУСЬ </w:t>
      </w:r>
    </w:p>
    <w:p w:rsidR="00D45331" w:rsidRDefault="00D45331" w:rsidP="009107AF">
      <w:pPr>
        <w:widowControl w:val="0"/>
        <w:spacing w:line="236" w:lineRule="auto"/>
        <w:ind w:left="1" w:right="4" w:hanging="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ческое объ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нение </w:t>
      </w:r>
      <w:r w:rsidR="00F76E3A">
        <w:rPr>
          <w:rFonts w:ascii="Times New Roman" w:eastAsia="Times New Roman" w:hAnsi="Times New Roman" w:cs="Times New Roman"/>
          <w:color w:val="000000"/>
          <w:sz w:val="28"/>
          <w:szCs w:val="28"/>
        </w:rPr>
        <w:t>по гуманитарному образованию</w:t>
      </w:r>
    </w:p>
    <w:p w:rsidR="00F76E3A" w:rsidRDefault="00F76E3A" w:rsidP="009107AF">
      <w:pPr>
        <w:widowControl w:val="0"/>
        <w:spacing w:line="235" w:lineRule="auto"/>
        <w:ind w:left="1" w:right="4" w:hanging="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107AF" w:rsidRDefault="009107AF" w:rsidP="009107AF">
      <w:pPr>
        <w:widowControl w:val="0"/>
        <w:spacing w:line="235" w:lineRule="auto"/>
        <w:ind w:left="1" w:right="4" w:hanging="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5331" w:rsidRPr="000740E2" w:rsidRDefault="000740E2" w:rsidP="00D45331">
      <w:pPr>
        <w:widowControl w:val="0"/>
        <w:spacing w:line="235" w:lineRule="auto"/>
        <w:ind w:left="42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740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УТВЕРЖДЕНО</w:t>
      </w:r>
    </w:p>
    <w:p w:rsidR="00D45331" w:rsidRPr="000740E2" w:rsidRDefault="000740E2" w:rsidP="00F2309D">
      <w:pPr>
        <w:widowControl w:val="0"/>
        <w:tabs>
          <w:tab w:val="left" w:pos="9498"/>
        </w:tabs>
        <w:spacing w:line="238" w:lineRule="auto"/>
        <w:ind w:left="4254" w:right="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0E2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Первым заместителем</w:t>
      </w:r>
      <w:r w:rsidR="00D45331" w:rsidRPr="000740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Министра образования Республики Беларусь</w:t>
      </w:r>
    </w:p>
    <w:p w:rsidR="003E1124" w:rsidRPr="000740E2" w:rsidRDefault="003E1124" w:rsidP="003E1124">
      <w:pPr>
        <w:ind w:left="3958"/>
        <w:rPr>
          <w:rFonts w:ascii="Times New Roman" w:hAnsi="Times New Roman" w:cs="Times New Roman"/>
          <w:sz w:val="28"/>
          <w:szCs w:val="28"/>
        </w:rPr>
      </w:pPr>
      <w:r w:rsidRPr="000740E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   </w:t>
      </w:r>
      <w:r w:rsidRPr="000740E2">
        <w:rPr>
          <w:rFonts w:ascii="Times New Roman" w:hAnsi="Times New Roman" w:cs="Times New Roman"/>
          <w:sz w:val="28"/>
          <w:szCs w:val="28"/>
        </w:rPr>
        <w:t>А.Г. Баханович</w:t>
      </w:r>
      <w:r w:rsidR="000740E2" w:rsidRPr="000740E2">
        <w:rPr>
          <w:rFonts w:ascii="Times New Roman" w:hAnsi="Times New Roman" w:cs="Times New Roman"/>
          <w:sz w:val="28"/>
          <w:szCs w:val="28"/>
        </w:rPr>
        <w:t>ем</w:t>
      </w:r>
    </w:p>
    <w:p w:rsidR="00D45331" w:rsidRDefault="00757559" w:rsidP="00D45331">
      <w:pPr>
        <w:widowControl w:val="0"/>
        <w:spacing w:line="240" w:lineRule="auto"/>
        <w:ind w:left="4706" w:right="2725" w:hanging="451"/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08.01.2025</w:t>
      </w:r>
      <w:bookmarkStart w:id="0" w:name="_GoBack"/>
      <w:bookmarkEnd w:id="0"/>
    </w:p>
    <w:p w:rsidR="000740E2" w:rsidRPr="000740E2" w:rsidRDefault="000740E2" w:rsidP="00D45331">
      <w:pPr>
        <w:widowControl w:val="0"/>
        <w:spacing w:line="240" w:lineRule="auto"/>
        <w:ind w:left="4706" w:right="2725" w:hanging="45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45331" w:rsidRPr="000740E2" w:rsidRDefault="00D45331" w:rsidP="00D45331">
      <w:pPr>
        <w:widowControl w:val="0"/>
        <w:spacing w:line="238" w:lineRule="auto"/>
        <w:ind w:left="4254"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40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Регистрационный </w:t>
      </w:r>
      <w:r w:rsidRPr="000740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№ </w:t>
      </w:r>
      <w:r w:rsidR="000740E2" w:rsidRPr="000740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6-05-03-033/пр.</w:t>
      </w:r>
    </w:p>
    <w:p w:rsidR="00AE3B0D" w:rsidRDefault="00AE3B0D" w:rsidP="00AE3B0D">
      <w:pPr>
        <w:widowControl w:val="0"/>
        <w:spacing w:before="43" w:line="243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E3B0D" w:rsidRDefault="00AE3B0D" w:rsidP="00AE3B0D">
      <w:pPr>
        <w:widowControl w:val="0"/>
        <w:spacing w:before="43" w:line="243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04F7" w:rsidRDefault="009107AF" w:rsidP="00AE3B0D">
      <w:pPr>
        <w:widowControl w:val="0"/>
        <w:spacing w:before="74" w:line="235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40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ПСИХОЛОГИЯ ЭМОЦИЙ И МОТИВАЦИИ </w:t>
      </w:r>
    </w:p>
    <w:p w:rsidR="007404F7" w:rsidRDefault="007404F7" w:rsidP="00AE3B0D">
      <w:pPr>
        <w:widowControl w:val="0"/>
        <w:spacing w:before="74" w:line="235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E3B0D" w:rsidRDefault="00231709" w:rsidP="00AE3B0D">
      <w:pPr>
        <w:widowControl w:val="0"/>
        <w:spacing w:before="74" w:line="235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Примерн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 уче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 прог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амма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дисц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пли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</w:p>
    <w:p w:rsidR="00D45331" w:rsidRPr="009107AF" w:rsidRDefault="00D45331" w:rsidP="00AE3B0D">
      <w:pPr>
        <w:widowControl w:val="0"/>
        <w:spacing w:before="74" w:line="235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иально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="009107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7404F7" w:rsidRDefault="007404F7" w:rsidP="007404F7">
      <w:pPr>
        <w:widowControl w:val="0"/>
        <w:tabs>
          <w:tab w:val="left" w:pos="4249"/>
        </w:tabs>
        <w:spacing w:before="5" w:line="240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740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6-05-0313-01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40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Психология</w:t>
      </w:r>
    </w:p>
    <w:p w:rsidR="00D45331" w:rsidRDefault="00D45331" w:rsidP="00AE3B0D">
      <w:pPr>
        <w:widowControl w:val="0"/>
        <w:tabs>
          <w:tab w:val="left" w:pos="4249"/>
        </w:tabs>
        <w:spacing w:line="240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:rsidR="00D45331" w:rsidRDefault="00D45331" w:rsidP="00D45331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D45331" w:rsidRDefault="00D45331" w:rsidP="00D45331">
      <w:pPr>
        <w:sectPr w:rsidR="00D45331" w:rsidSect="00F76E3A">
          <w:headerReference w:type="default" r:id="rId7"/>
          <w:pgSz w:w="11906" w:h="16838"/>
          <w:pgMar w:top="851" w:right="562" w:bottom="910" w:left="1701" w:header="0" w:footer="0" w:gutter="0"/>
          <w:cols w:space="708"/>
          <w:titlePg/>
          <w:docGrid w:linePitch="299"/>
        </w:sectPr>
      </w:pPr>
    </w:p>
    <w:p w:rsidR="00AE3B0D" w:rsidRDefault="00AE3B0D" w:rsidP="00D45331">
      <w:pPr>
        <w:widowControl w:val="0"/>
        <w:spacing w:line="235" w:lineRule="auto"/>
        <w:ind w:left="1" w:right="6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AE3B0D" w:rsidRDefault="00AE3B0D" w:rsidP="00D45331">
      <w:pPr>
        <w:widowControl w:val="0"/>
        <w:spacing w:line="235" w:lineRule="auto"/>
        <w:ind w:left="1" w:right="6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D45331" w:rsidRPr="00231709" w:rsidRDefault="00D45331" w:rsidP="00D45331">
      <w:pPr>
        <w:widowControl w:val="0"/>
        <w:spacing w:line="235" w:lineRule="auto"/>
        <w:ind w:left="1" w:right="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СОГЛАСОВАНО </w:t>
      </w:r>
    </w:p>
    <w:p w:rsidR="005E4EE7" w:rsidRPr="00397292" w:rsidRDefault="00D45331" w:rsidP="00231709">
      <w:pPr>
        <w:widowControl w:val="0"/>
        <w:spacing w:line="238" w:lineRule="auto"/>
        <w:ind w:left="1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729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Учебно-</w:t>
      </w:r>
      <w:r w:rsidR="0039729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7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етодического объединения </w:t>
      </w:r>
      <w:r w:rsidR="005E4EE7" w:rsidRPr="00397292">
        <w:rPr>
          <w:rFonts w:ascii="Times New Roman" w:eastAsia="Times New Roman" w:hAnsi="Times New Roman" w:cs="Times New Roman"/>
          <w:color w:val="000000"/>
          <w:sz w:val="28"/>
          <w:szCs w:val="28"/>
        </w:rPr>
        <w:t>по гуманитарному образованию</w:t>
      </w:r>
    </w:p>
    <w:p w:rsidR="005E4EE7" w:rsidRPr="00397292" w:rsidRDefault="005E4EE7" w:rsidP="005E4EE7">
      <w:pPr>
        <w:widowControl w:val="0"/>
        <w:spacing w:before="9" w:line="236" w:lineRule="auto"/>
        <w:ind w:right="3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729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____________О.Г.Прохоренко</w:t>
      </w:r>
    </w:p>
    <w:p w:rsidR="00D45331" w:rsidRPr="00D45331" w:rsidRDefault="00D45331" w:rsidP="005E4EE7">
      <w:pPr>
        <w:widowControl w:val="0"/>
        <w:spacing w:before="9" w:line="236" w:lineRule="auto"/>
        <w:ind w:right="32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45331">
        <w:rPr>
          <w:rFonts w:ascii="Times New Roman" w:eastAsia="Times New Roman" w:hAnsi="Times New Roman" w:cs="Times New Roman"/>
          <w:color w:val="000000"/>
          <w:sz w:val="18"/>
          <w:szCs w:val="18"/>
        </w:rPr>
        <w:t>(подпись)</w:t>
      </w:r>
      <w:r w:rsidRPr="00D45331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="00231709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D4533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(И.О.Фамилия) </w:t>
      </w:r>
      <w:r w:rsidRPr="0023170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</w:t>
      </w:r>
    </w:p>
    <w:p w:rsidR="00D45331" w:rsidRPr="00D45331" w:rsidRDefault="00D45331" w:rsidP="00D45331">
      <w:pPr>
        <w:widowControl w:val="0"/>
        <w:spacing w:before="6" w:line="240" w:lineRule="auto"/>
        <w:ind w:left="1018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45331">
        <w:rPr>
          <w:rFonts w:ascii="Times New Roman" w:eastAsia="Times New Roman" w:hAnsi="Times New Roman" w:cs="Times New Roman"/>
          <w:color w:val="000000"/>
          <w:sz w:val="18"/>
          <w:szCs w:val="18"/>
        </w:rPr>
        <w:t>(дата)</w:t>
      </w:r>
    </w:p>
    <w:p w:rsidR="00AE3B0D" w:rsidRDefault="00D45331" w:rsidP="00D45331">
      <w:pPr>
        <w:widowControl w:val="0"/>
        <w:spacing w:line="235" w:lineRule="auto"/>
        <w:ind w:left="2" w:right="-20"/>
      </w:pPr>
      <w:r w:rsidRPr="00D45331">
        <w:br w:type="column"/>
      </w:r>
    </w:p>
    <w:p w:rsidR="00AE3B0D" w:rsidRDefault="00AE3B0D" w:rsidP="00D45331">
      <w:pPr>
        <w:widowControl w:val="0"/>
        <w:spacing w:line="235" w:lineRule="auto"/>
        <w:ind w:left="2" w:right="-20"/>
      </w:pPr>
    </w:p>
    <w:p w:rsidR="00D45331" w:rsidRPr="00231709" w:rsidRDefault="00D45331" w:rsidP="00D45331">
      <w:pPr>
        <w:widowControl w:val="0"/>
        <w:spacing w:line="235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31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СОГЛАСОВАНО</w:t>
      </w:r>
    </w:p>
    <w:p w:rsidR="00D45331" w:rsidRPr="00231709" w:rsidRDefault="00D45331" w:rsidP="00D45331">
      <w:pPr>
        <w:widowControl w:val="0"/>
        <w:spacing w:line="239" w:lineRule="auto"/>
        <w:ind w:left="2" w:right="1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709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Начальник Главного управления профессионального образования Министерства образования Республики Беларусь</w:t>
      </w:r>
    </w:p>
    <w:p w:rsidR="00D45331" w:rsidRPr="00D45331" w:rsidRDefault="00D45331" w:rsidP="00D45331">
      <w:pPr>
        <w:widowControl w:val="0"/>
        <w:tabs>
          <w:tab w:val="left" w:pos="2371"/>
        </w:tabs>
        <w:spacing w:line="242" w:lineRule="auto"/>
        <w:ind w:left="499" w:right="901" w:hanging="496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4533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________________ </w:t>
      </w:r>
      <w:r w:rsidR="00555F16" w:rsidRPr="00555F16">
        <w:rPr>
          <w:rFonts w:ascii="Times New Roman" w:eastAsia="Times New Roman" w:hAnsi="Times New Roman" w:cs="Times New Roman"/>
          <w:color w:val="000000"/>
          <w:sz w:val="28"/>
          <w:szCs w:val="28"/>
        </w:rPr>
        <w:t>С.Н. Пищов</w:t>
      </w:r>
      <w:r w:rsidRPr="00D4533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D45331">
        <w:rPr>
          <w:rFonts w:ascii="Times New Roman" w:eastAsia="Times New Roman" w:hAnsi="Times New Roman" w:cs="Times New Roman"/>
          <w:color w:val="000000"/>
          <w:sz w:val="18"/>
          <w:szCs w:val="18"/>
        </w:rPr>
        <w:t>(подпись)</w:t>
      </w:r>
      <w:r w:rsidRPr="00D45331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(И.О.Фамилия)</w:t>
      </w:r>
    </w:p>
    <w:p w:rsidR="00D45331" w:rsidRPr="00D45331" w:rsidRDefault="00D45331" w:rsidP="00D45331">
      <w:pPr>
        <w:widowControl w:val="0"/>
        <w:spacing w:line="242" w:lineRule="auto"/>
        <w:ind w:left="950" w:right="2070" w:hanging="947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4533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___________________ </w:t>
      </w:r>
      <w:r w:rsidRPr="00D45331">
        <w:rPr>
          <w:rFonts w:ascii="Times New Roman" w:eastAsia="Times New Roman" w:hAnsi="Times New Roman" w:cs="Times New Roman"/>
          <w:color w:val="000000"/>
          <w:sz w:val="18"/>
          <w:szCs w:val="18"/>
        </w:rPr>
        <w:t>(дата)</w:t>
      </w:r>
    </w:p>
    <w:p w:rsidR="00D45331" w:rsidRPr="00231709" w:rsidRDefault="00D45331" w:rsidP="00D45331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31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СОГЛАСОВАНО</w:t>
      </w:r>
    </w:p>
    <w:p w:rsidR="00231709" w:rsidRDefault="00D45331" w:rsidP="00D45331">
      <w:pPr>
        <w:widowControl w:val="0"/>
        <w:spacing w:line="238" w:lineRule="auto"/>
        <w:ind w:left="2" w:right="3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709">
        <w:rPr>
          <w:rFonts w:ascii="Times New Roman" w:eastAsia="Times New Roman" w:hAnsi="Times New Roman" w:cs="Times New Roman"/>
          <w:color w:val="000000"/>
          <w:sz w:val="28"/>
          <w:szCs w:val="28"/>
        </w:rPr>
        <w:t>Проректор по научно-методической работе Государст</w:t>
      </w:r>
      <w:r w:rsidR="00231709"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венного учреждения образования «</w:t>
      </w:r>
      <w:r w:rsidRPr="00231709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</w:t>
      </w:r>
      <w:r w:rsidR="00231709">
        <w:rPr>
          <w:rFonts w:ascii="Times New Roman" w:eastAsia="Times New Roman" w:hAnsi="Times New Roman" w:cs="Times New Roman"/>
          <w:color w:val="000000"/>
          <w:sz w:val="28"/>
          <w:szCs w:val="28"/>
        </w:rPr>
        <w:t>ликанский институт высшей школы»</w:t>
      </w:r>
    </w:p>
    <w:p w:rsidR="00D45331" w:rsidRPr="00231709" w:rsidRDefault="00D45331" w:rsidP="00D45331">
      <w:pPr>
        <w:widowControl w:val="0"/>
        <w:spacing w:line="238" w:lineRule="auto"/>
        <w:ind w:left="2" w:right="3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7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 </w:t>
      </w:r>
      <w:r w:rsidR="00555F16">
        <w:rPr>
          <w:rFonts w:ascii="Times New Roman" w:eastAsia="Times New Roman" w:hAnsi="Times New Roman" w:cs="Times New Roman"/>
          <w:color w:val="000000"/>
          <w:sz w:val="28"/>
          <w:szCs w:val="28"/>
        </w:rPr>
        <w:t>И.В. Титович</w:t>
      </w:r>
    </w:p>
    <w:p w:rsidR="00D45331" w:rsidRPr="00231709" w:rsidRDefault="00D45331" w:rsidP="00D45331">
      <w:pPr>
        <w:widowControl w:val="0"/>
        <w:tabs>
          <w:tab w:val="left" w:pos="2371"/>
        </w:tabs>
        <w:spacing w:line="239" w:lineRule="auto"/>
        <w:ind w:left="2" w:right="1000" w:firstLine="5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331">
        <w:rPr>
          <w:rFonts w:ascii="Times New Roman" w:eastAsia="Times New Roman" w:hAnsi="Times New Roman" w:cs="Times New Roman"/>
          <w:color w:val="000000"/>
          <w:sz w:val="18"/>
          <w:szCs w:val="18"/>
        </w:rPr>
        <w:t>(подпись)</w:t>
      </w:r>
      <w:r w:rsidRPr="00D45331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 xml:space="preserve">(И.О.Фамилия) </w:t>
      </w:r>
      <w:r w:rsidRPr="0023170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</w:t>
      </w:r>
    </w:p>
    <w:p w:rsidR="00D45331" w:rsidRPr="00D45331" w:rsidRDefault="00D45331" w:rsidP="00D45331">
      <w:pPr>
        <w:widowControl w:val="0"/>
        <w:spacing w:line="239" w:lineRule="auto"/>
        <w:ind w:left="995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45331">
        <w:rPr>
          <w:rFonts w:ascii="Times New Roman" w:eastAsia="Times New Roman" w:hAnsi="Times New Roman" w:cs="Times New Roman"/>
          <w:color w:val="000000"/>
          <w:sz w:val="18"/>
          <w:szCs w:val="18"/>
        </w:rPr>
        <w:t>(дата)</w:t>
      </w:r>
    </w:p>
    <w:p w:rsidR="00D45331" w:rsidRPr="00D45331" w:rsidRDefault="00D45331" w:rsidP="00D45331">
      <w:pPr>
        <w:widowControl w:val="0"/>
        <w:spacing w:before="57" w:line="240" w:lineRule="auto"/>
        <w:ind w:left="2" w:right="512" w:hanging="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45331">
        <w:rPr>
          <w:rFonts w:ascii="Times New Roman" w:eastAsia="Times New Roman" w:hAnsi="Times New Roman" w:cs="Times New Roman"/>
          <w:color w:val="000000"/>
          <w:sz w:val="26"/>
          <w:szCs w:val="26"/>
        </w:rPr>
        <w:t>Эксперт-нормоконтролер ________________ ______________</w:t>
      </w:r>
    </w:p>
    <w:p w:rsidR="00D45331" w:rsidRPr="00D45331" w:rsidRDefault="00D45331" w:rsidP="00D45331">
      <w:pPr>
        <w:widowControl w:val="0"/>
        <w:tabs>
          <w:tab w:val="left" w:pos="2506"/>
        </w:tabs>
        <w:spacing w:before="2" w:line="236" w:lineRule="auto"/>
        <w:ind w:left="2" w:right="866" w:firstLine="54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45331">
        <w:rPr>
          <w:rFonts w:ascii="Times New Roman" w:eastAsia="Times New Roman" w:hAnsi="Times New Roman" w:cs="Times New Roman"/>
          <w:color w:val="000000"/>
          <w:sz w:val="18"/>
          <w:szCs w:val="18"/>
        </w:rPr>
        <w:t>(подпись)</w:t>
      </w:r>
      <w:r w:rsidRPr="00D45331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 xml:space="preserve">(И.О.Фамилия) </w:t>
      </w:r>
      <w:r w:rsidRPr="00D45331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</w:t>
      </w:r>
    </w:p>
    <w:p w:rsidR="00D45331" w:rsidRPr="00D45331" w:rsidRDefault="00D45331" w:rsidP="00D45331">
      <w:pPr>
        <w:widowControl w:val="0"/>
        <w:spacing w:before="6" w:line="240" w:lineRule="auto"/>
        <w:ind w:left="995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45331">
        <w:rPr>
          <w:rFonts w:ascii="Times New Roman" w:eastAsia="Times New Roman" w:hAnsi="Times New Roman" w:cs="Times New Roman"/>
          <w:color w:val="000000"/>
          <w:sz w:val="18"/>
          <w:szCs w:val="18"/>
        </w:rPr>
        <w:t>(дата)</w:t>
      </w:r>
    </w:p>
    <w:p w:rsidR="00D45331" w:rsidRPr="00D45331" w:rsidRDefault="00D45331" w:rsidP="00D45331">
      <w:pPr>
        <w:sectPr w:rsidR="00D45331" w:rsidRPr="00D45331" w:rsidSect="00397292">
          <w:type w:val="continuous"/>
          <w:pgSz w:w="11906" w:h="16838"/>
          <w:pgMar w:top="700" w:right="562" w:bottom="910" w:left="1701" w:header="0" w:footer="0" w:gutter="0"/>
          <w:cols w:num="2" w:space="708" w:equalWidth="0">
            <w:col w:w="4536" w:space="500"/>
            <w:col w:w="4606" w:space="0"/>
          </w:cols>
        </w:sectPr>
      </w:pPr>
    </w:p>
    <w:p w:rsidR="00D45331" w:rsidRPr="0096303F" w:rsidRDefault="00D45331" w:rsidP="00D45331">
      <w:pPr>
        <w:spacing w:after="36" w:line="240" w:lineRule="exact"/>
        <w:rPr>
          <w:rFonts w:ascii="Times New Roman" w:hAnsi="Times New Roman" w:cs="Times New Roman"/>
          <w:sz w:val="28"/>
          <w:szCs w:val="28"/>
        </w:rPr>
      </w:pPr>
    </w:p>
    <w:p w:rsidR="00D45331" w:rsidRPr="00D45331" w:rsidRDefault="00D45331" w:rsidP="00D45331">
      <w:pPr>
        <w:widowControl w:val="0"/>
        <w:spacing w:line="240" w:lineRule="auto"/>
        <w:ind w:left="41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331">
        <w:rPr>
          <w:rFonts w:ascii="Times New Roman" w:eastAsia="Times New Roman" w:hAnsi="Times New Roman" w:cs="Times New Roman"/>
          <w:color w:val="000000"/>
          <w:sz w:val="28"/>
          <w:szCs w:val="28"/>
        </w:rPr>
        <w:t>Минск 20</w:t>
      </w:r>
      <w:r w:rsidR="00555F1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0740E2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D45331" w:rsidRDefault="00D45331" w:rsidP="00D45331">
      <w:pPr>
        <w:widowControl w:val="0"/>
        <w:spacing w:line="239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D45331">
          <w:type w:val="continuous"/>
          <w:pgSz w:w="11906" w:h="16838"/>
          <w:pgMar w:top="700" w:right="562" w:bottom="910" w:left="1701" w:header="0" w:footer="0" w:gutter="0"/>
          <w:cols w:space="708"/>
        </w:sectPr>
      </w:pPr>
    </w:p>
    <w:p w:rsidR="00451C20" w:rsidRDefault="00D45331" w:rsidP="00451C20">
      <w:pPr>
        <w:widowControl w:val="0"/>
        <w:spacing w:before="101" w:line="238" w:lineRule="auto"/>
        <w:ind w:left="1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СОСТАВИТЕЛ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</w:p>
    <w:p w:rsidR="00D45331" w:rsidRDefault="006F2A78" w:rsidP="009107AF">
      <w:pPr>
        <w:widowControl w:val="0"/>
        <w:spacing w:before="101" w:line="240" w:lineRule="auto"/>
        <w:ind w:left="1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И.А. Фурманов – </w:t>
      </w:r>
      <w:r w:rsidR="00451C20" w:rsidRPr="00451C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социальной и организационной психологии факультета философии и социальных наук </w:t>
      </w:r>
      <w:r w:rsidR="009107AF">
        <w:rPr>
          <w:rFonts w:ascii="Times New Roman" w:eastAsia="Times New Roman" w:hAnsi="Times New Roman" w:cs="Times New Roman"/>
          <w:color w:val="000000"/>
          <w:sz w:val="28"/>
          <w:szCs w:val="28"/>
        </w:rPr>
        <w:t>Белорусского государственного университета</w:t>
      </w:r>
      <w:r w:rsidR="00451C20" w:rsidRPr="00451C20">
        <w:rPr>
          <w:rFonts w:ascii="Times New Roman" w:eastAsia="Times New Roman" w:hAnsi="Times New Roman" w:cs="Times New Roman"/>
          <w:color w:val="000000"/>
          <w:sz w:val="28"/>
          <w:szCs w:val="28"/>
        </w:rPr>
        <w:t>, доктор психологических наук, профессор</w:t>
      </w:r>
    </w:p>
    <w:p w:rsidR="00D45331" w:rsidRPr="009107AF" w:rsidRDefault="00D45331" w:rsidP="009107A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3B0D" w:rsidRPr="009107AF" w:rsidRDefault="00AE3B0D" w:rsidP="009107A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E3B0D" w:rsidRPr="009107AF" w:rsidRDefault="00AE3B0D" w:rsidP="009107A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45331" w:rsidRPr="009107AF" w:rsidRDefault="00D45331" w:rsidP="00D45331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107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РЕЦЕНЗЕНТЫ:</w:t>
      </w:r>
    </w:p>
    <w:p w:rsidR="009B14DC" w:rsidRDefault="009B14DC" w:rsidP="009B14DC">
      <w:pPr>
        <w:widowControl w:val="0"/>
        <w:spacing w:before="114" w:line="360" w:lineRule="exact"/>
        <w:ind w:right="-1" w:firstLine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дра психологии факультета социальной педагогики и психологии </w:t>
      </w:r>
      <w:r w:rsidR="006F2A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учреждения образования «Витебский государственный университет имени П.М. Машерова»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(протокол №7 от 04.03.2024); </w:t>
      </w:r>
    </w:p>
    <w:p w:rsidR="009B14DC" w:rsidRPr="00363E70" w:rsidRDefault="009B14DC" w:rsidP="009B14DC">
      <w:pPr>
        <w:widowControl w:val="0"/>
        <w:spacing w:before="114" w:line="360" w:lineRule="exact"/>
        <w:ind w:right="-1" w:firstLine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Н.В.Дроздова – кандидат психологических наук, доцент, директор Института психологии </w:t>
      </w:r>
      <w:r w:rsidR="00731C16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</w:t>
      </w:r>
      <w:r w:rsidR="006F2A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 «Белорусский государственный педагогический университет имени Максима Танка»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5331" w:rsidRPr="009107AF" w:rsidRDefault="00D45331" w:rsidP="00D45331">
      <w:pPr>
        <w:widowControl w:val="0"/>
        <w:spacing w:line="240" w:lineRule="auto"/>
        <w:ind w:right="-1" w:firstLine="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3B0D" w:rsidRPr="009107AF" w:rsidRDefault="00AE3B0D" w:rsidP="009107AF">
      <w:pPr>
        <w:spacing w:line="240" w:lineRule="auto"/>
        <w:ind w:right="-1" w:firstLine="1"/>
        <w:rPr>
          <w:rFonts w:ascii="Times New Roman" w:eastAsia="Times New Roman" w:hAnsi="Times New Roman" w:cs="Times New Roman"/>
          <w:sz w:val="28"/>
          <w:szCs w:val="28"/>
        </w:rPr>
      </w:pPr>
    </w:p>
    <w:p w:rsidR="00AE3B0D" w:rsidRPr="009107AF" w:rsidRDefault="00AE3B0D" w:rsidP="009107AF">
      <w:pPr>
        <w:spacing w:line="240" w:lineRule="auto"/>
        <w:ind w:right="-1" w:firstLine="1"/>
        <w:rPr>
          <w:rFonts w:ascii="Times New Roman" w:eastAsia="Times New Roman" w:hAnsi="Times New Roman" w:cs="Times New Roman"/>
          <w:sz w:val="28"/>
          <w:szCs w:val="28"/>
        </w:rPr>
      </w:pPr>
    </w:p>
    <w:p w:rsidR="00D45331" w:rsidRPr="009107AF" w:rsidRDefault="00D45331" w:rsidP="009107AF">
      <w:pPr>
        <w:spacing w:after="119" w:line="240" w:lineRule="auto"/>
        <w:ind w:right="-1" w:firstLine="1"/>
        <w:rPr>
          <w:rFonts w:ascii="Times New Roman" w:eastAsia="Times New Roman" w:hAnsi="Times New Roman" w:cs="Times New Roman"/>
          <w:sz w:val="28"/>
          <w:szCs w:val="28"/>
        </w:rPr>
      </w:pPr>
    </w:p>
    <w:p w:rsidR="00D45331" w:rsidRDefault="00D45331" w:rsidP="009107AF">
      <w:pPr>
        <w:widowControl w:val="0"/>
        <w:spacing w:line="240" w:lineRule="auto"/>
        <w:ind w:right="-1" w:firstLine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К УТВЕРЖДЕНИЮ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КАЧЕСТ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 w:rsidR="00231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ОЙ:</w:t>
      </w:r>
    </w:p>
    <w:p w:rsidR="001316E2" w:rsidRDefault="001316E2" w:rsidP="009107AF">
      <w:pPr>
        <w:widowControl w:val="0"/>
        <w:spacing w:line="240" w:lineRule="auto"/>
        <w:ind w:right="-1" w:firstLine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107AF" w:rsidRDefault="00D45331" w:rsidP="009107AF">
      <w:pPr>
        <w:widowControl w:val="0"/>
        <w:spacing w:line="240" w:lineRule="auto"/>
        <w:ind w:right="-1" w:firstLine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Кафедр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="00451C20" w:rsidRPr="00451C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социальной и организационной психологии факультета философии и социальных наук </w:t>
      </w:r>
      <w:r w:rsidR="009107AF">
        <w:rPr>
          <w:rFonts w:ascii="Times New Roman" w:eastAsia="Times New Roman" w:hAnsi="Times New Roman" w:cs="Times New Roman"/>
          <w:color w:val="000000"/>
          <w:sz w:val="28"/>
          <w:szCs w:val="28"/>
        </w:rPr>
        <w:t>Белорусского государственного университета</w:t>
      </w:r>
    </w:p>
    <w:p w:rsidR="00D45331" w:rsidRDefault="00D45331" w:rsidP="009107AF">
      <w:pPr>
        <w:widowControl w:val="0"/>
        <w:spacing w:line="240" w:lineRule="auto"/>
        <w:ind w:right="-1" w:firstLine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 </w:t>
      </w:r>
      <w:r w:rsidR="006F2A7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№ </w:t>
      </w:r>
      <w:r w:rsidR="006F2A78" w:rsidRPr="00DF0D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8</w:t>
      </w:r>
      <w:r w:rsidR="006F2A7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от</w:t>
      </w:r>
      <w:r w:rsidR="006F2A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F2A78" w:rsidRPr="00DF0DB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21.03.2024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AE3B0D" w:rsidRDefault="00AE3B0D" w:rsidP="009107AF">
      <w:pPr>
        <w:widowControl w:val="0"/>
        <w:spacing w:line="240" w:lineRule="auto"/>
        <w:ind w:right="-1" w:firstLin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107AF" w:rsidRDefault="00D45331" w:rsidP="009107AF">
      <w:pPr>
        <w:widowControl w:val="0"/>
        <w:spacing w:line="240" w:lineRule="auto"/>
        <w:ind w:right="-1" w:firstLine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-методиче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B775AF" w:rsidRPr="00B775AF">
        <w:rPr>
          <w:rFonts w:ascii="Times New Roman" w:hAnsi="Times New Roman" w:cs="Times New Roman"/>
          <w:sz w:val="28"/>
          <w:szCs w:val="28"/>
        </w:rPr>
        <w:t>Белорусского государственного университета</w:t>
      </w:r>
    </w:p>
    <w:p w:rsidR="00D45331" w:rsidRDefault="00D45331" w:rsidP="009107AF">
      <w:pPr>
        <w:widowControl w:val="0"/>
        <w:spacing w:line="240" w:lineRule="auto"/>
        <w:ind w:right="-1" w:firstLin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 </w:t>
      </w:r>
      <w:r w:rsidR="006F2A7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№ </w:t>
      </w:r>
      <w:r w:rsidR="006F2A78" w:rsidRPr="008268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7</w:t>
      </w:r>
      <w:r w:rsidR="006F2A7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от</w:t>
      </w:r>
      <w:r w:rsidR="006F2A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F2A78" w:rsidRPr="008268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30.04.2024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AE3B0D" w:rsidRDefault="00AE3B0D" w:rsidP="009107AF">
      <w:pPr>
        <w:widowControl w:val="0"/>
        <w:spacing w:line="240" w:lineRule="auto"/>
        <w:ind w:right="-1" w:firstLine="1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</w:p>
    <w:p w:rsidR="009A6A0F" w:rsidRPr="009A6A0F" w:rsidRDefault="009A6A0F" w:rsidP="009107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A0F">
        <w:rPr>
          <w:rFonts w:ascii="Times New Roman" w:hAnsi="Times New Roman" w:cs="Times New Roman"/>
          <w:sz w:val="28"/>
          <w:szCs w:val="28"/>
        </w:rPr>
        <w:t>Научно-методическим советом по философии, социологии, психологии Учебно-методического объединения по гуманитарному образованию</w:t>
      </w:r>
    </w:p>
    <w:p w:rsidR="00D45331" w:rsidRDefault="00D45331" w:rsidP="009107AF">
      <w:pPr>
        <w:widowControl w:val="0"/>
        <w:spacing w:line="240" w:lineRule="auto"/>
        <w:ind w:right="-1" w:firstLin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6F2A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протокол № </w:t>
      </w:r>
      <w:r w:rsidR="006F2A78" w:rsidRPr="008268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4</w:t>
      </w:r>
      <w:r w:rsidR="006F2A78" w:rsidRPr="001316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r w:rsidR="006F2A78" w:rsidRPr="008268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02.04.2024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E334E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5331" w:rsidRPr="009107AF" w:rsidRDefault="00D45331" w:rsidP="009107AF">
      <w:pPr>
        <w:spacing w:line="240" w:lineRule="auto"/>
        <w:ind w:right="-1" w:firstLine="1"/>
        <w:rPr>
          <w:rFonts w:ascii="Times New Roman" w:eastAsia="Times New Roman" w:hAnsi="Times New Roman" w:cs="Times New Roman"/>
          <w:sz w:val="28"/>
          <w:szCs w:val="28"/>
        </w:rPr>
      </w:pPr>
    </w:p>
    <w:p w:rsidR="00D45331" w:rsidRPr="009107AF" w:rsidRDefault="00D45331" w:rsidP="009107AF">
      <w:pPr>
        <w:spacing w:line="240" w:lineRule="auto"/>
        <w:ind w:right="-1" w:firstLine="1"/>
        <w:rPr>
          <w:rFonts w:ascii="Times New Roman" w:eastAsia="Times New Roman" w:hAnsi="Times New Roman" w:cs="Times New Roman"/>
          <w:sz w:val="28"/>
          <w:szCs w:val="28"/>
        </w:rPr>
      </w:pPr>
    </w:p>
    <w:p w:rsidR="00AE3B0D" w:rsidRDefault="00AE3B0D" w:rsidP="009107A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107AF" w:rsidRDefault="009107AF" w:rsidP="009107A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107AF" w:rsidRDefault="009107AF" w:rsidP="009107A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107AF" w:rsidRDefault="009107AF" w:rsidP="009107A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107AF" w:rsidRDefault="009107AF" w:rsidP="009107A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107AF" w:rsidRDefault="009107AF" w:rsidP="009107A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107AF" w:rsidRPr="009107AF" w:rsidRDefault="009107AF" w:rsidP="009107A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45331" w:rsidRPr="009107AF" w:rsidRDefault="00D45331" w:rsidP="009107AF">
      <w:pPr>
        <w:spacing w:after="12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31709" w:rsidRDefault="00D45331" w:rsidP="009107AF">
      <w:pPr>
        <w:widowControl w:val="0"/>
        <w:spacing w:line="240" w:lineRule="auto"/>
        <w:ind w:firstLine="1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2317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51C20" w:rsidRPr="00451C20">
        <w:rPr>
          <w:rFonts w:ascii="Times New Roman" w:eastAsia="Times New Roman" w:hAnsi="Times New Roman" w:cs="Times New Roman"/>
          <w:color w:val="000000"/>
          <w:sz w:val="28"/>
          <w:szCs w:val="28"/>
        </w:rPr>
        <w:t>И.А. Фурманов</w:t>
      </w:r>
    </w:p>
    <w:p w:rsidR="001316E2" w:rsidRDefault="001316E2" w:rsidP="009107AF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3B0D" w:rsidRDefault="00D45331" w:rsidP="009107AF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вып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51C20" w:rsidRPr="00451C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И.А. Фурманов </w:t>
      </w:r>
      <w:r w:rsidR="00AE3B0D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AE3B0D" w:rsidRPr="00AE3B0D" w:rsidRDefault="00AE3B0D" w:rsidP="00AE3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B0D">
        <w:rPr>
          <w:rFonts w:ascii="Times New Roman" w:hAnsi="Times New Roman" w:cs="Times New Roman"/>
          <w:b/>
          <w:sz w:val="28"/>
          <w:szCs w:val="28"/>
        </w:rPr>
        <w:t>ПОЯСНИТЕЛЬН</w:t>
      </w:r>
      <w:r w:rsidR="00F76E3A">
        <w:rPr>
          <w:rFonts w:ascii="Times New Roman" w:hAnsi="Times New Roman" w:cs="Times New Roman"/>
          <w:b/>
          <w:sz w:val="28"/>
          <w:szCs w:val="28"/>
        </w:rPr>
        <w:t>А</w:t>
      </w:r>
      <w:r w:rsidRPr="00AE3B0D">
        <w:rPr>
          <w:rFonts w:ascii="Times New Roman" w:hAnsi="Times New Roman" w:cs="Times New Roman"/>
          <w:b/>
          <w:sz w:val="28"/>
          <w:szCs w:val="28"/>
        </w:rPr>
        <w:t>Я ЗАПИСКА</w:t>
      </w:r>
    </w:p>
    <w:p w:rsidR="00AE3B0D" w:rsidRDefault="00AE3B0D" w:rsidP="00AE3B0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5236" w:rsidRPr="00451C20" w:rsidRDefault="00D55236" w:rsidP="009107A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C20">
        <w:rPr>
          <w:rFonts w:ascii="Times New Roman" w:hAnsi="Times New Roman" w:cs="Times New Roman"/>
          <w:sz w:val="28"/>
          <w:szCs w:val="28"/>
        </w:rPr>
        <w:t>Примерная учебная программа по учебной дисциплине «</w:t>
      </w:r>
      <w:r w:rsidR="00451C20" w:rsidRPr="00451C20">
        <w:rPr>
          <w:rFonts w:ascii="Times New Roman" w:hAnsi="Times New Roman" w:cs="Times New Roman"/>
          <w:sz w:val="28"/>
          <w:szCs w:val="28"/>
        </w:rPr>
        <w:t>Психология эмоций и мотивации</w:t>
      </w:r>
      <w:r w:rsidRPr="00451C20">
        <w:rPr>
          <w:rFonts w:ascii="Times New Roman" w:hAnsi="Times New Roman" w:cs="Times New Roman"/>
          <w:sz w:val="28"/>
          <w:szCs w:val="28"/>
        </w:rPr>
        <w:t xml:space="preserve">» разработана для студентов учреждений высшего образования, обучающихся по специальности </w:t>
      </w:r>
      <w:r w:rsidR="00451C20" w:rsidRPr="00451C20">
        <w:rPr>
          <w:rFonts w:ascii="Times New Roman" w:hAnsi="Times New Roman" w:cs="Times New Roman"/>
          <w:sz w:val="28"/>
          <w:szCs w:val="28"/>
        </w:rPr>
        <w:t xml:space="preserve">6-05-0313-01 «Психология», </w:t>
      </w:r>
      <w:r w:rsidRPr="00451C20">
        <w:rPr>
          <w:rFonts w:ascii="Times New Roman" w:hAnsi="Times New Roman" w:cs="Times New Roman"/>
          <w:sz w:val="28"/>
          <w:szCs w:val="28"/>
        </w:rPr>
        <w:t>в соответствии с требованиями образовательного стандарта общего высшего образования и примерного учебного плана по указанной специальности.</w:t>
      </w:r>
    </w:p>
    <w:p w:rsidR="00D55236" w:rsidRPr="00D55236" w:rsidRDefault="00D55236" w:rsidP="009107A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236">
        <w:rPr>
          <w:rFonts w:ascii="Times New Roman" w:hAnsi="Times New Roman" w:cs="Times New Roman"/>
          <w:b/>
          <w:sz w:val="28"/>
          <w:szCs w:val="28"/>
        </w:rPr>
        <w:t>Цель</w:t>
      </w:r>
      <w:r w:rsidRPr="00D55236">
        <w:rPr>
          <w:rFonts w:ascii="Times New Roman" w:hAnsi="Times New Roman" w:cs="Times New Roman"/>
          <w:sz w:val="28"/>
          <w:szCs w:val="28"/>
        </w:rPr>
        <w:t xml:space="preserve"> учебной дисциплины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2A78">
        <w:rPr>
          <w:rFonts w:ascii="Times New Roman" w:hAnsi="Times New Roman" w:cs="Times New Roman"/>
          <w:sz w:val="28"/>
          <w:szCs w:val="28"/>
        </w:rPr>
        <w:t>формировать</w:t>
      </w:r>
      <w:r w:rsidR="00451C20" w:rsidRPr="00451C20">
        <w:rPr>
          <w:rFonts w:ascii="Times New Roman" w:hAnsi="Times New Roman" w:cs="Times New Roman"/>
          <w:sz w:val="28"/>
          <w:szCs w:val="28"/>
        </w:rPr>
        <w:t xml:space="preserve"> у студентов знани</w:t>
      </w:r>
      <w:r w:rsidR="006F2A78">
        <w:rPr>
          <w:rFonts w:ascii="Times New Roman" w:hAnsi="Times New Roman" w:cs="Times New Roman"/>
          <w:sz w:val="28"/>
          <w:szCs w:val="28"/>
        </w:rPr>
        <w:t>я</w:t>
      </w:r>
      <w:r w:rsidR="00451C20" w:rsidRPr="00451C20">
        <w:rPr>
          <w:rFonts w:ascii="Times New Roman" w:hAnsi="Times New Roman" w:cs="Times New Roman"/>
          <w:sz w:val="28"/>
          <w:szCs w:val="28"/>
        </w:rPr>
        <w:t xml:space="preserve"> о классических и современных направлениях психологической науки, разрабатывающих проблемы эмоций и мотивации.</w:t>
      </w:r>
    </w:p>
    <w:p w:rsidR="00D55236" w:rsidRDefault="00D55236" w:rsidP="009107AF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236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Pr="00D55236">
        <w:rPr>
          <w:rFonts w:ascii="Times New Roman" w:hAnsi="Times New Roman" w:cs="Times New Roman"/>
          <w:sz w:val="28"/>
          <w:szCs w:val="28"/>
        </w:rPr>
        <w:t>учебной дисциплины:</w:t>
      </w:r>
    </w:p>
    <w:p w:rsidR="00451C20" w:rsidRPr="00451C20" w:rsidRDefault="009107AF" w:rsidP="009107AF">
      <w:pPr>
        <w:numPr>
          <w:ilvl w:val="0"/>
          <w:numId w:val="8"/>
        </w:numPr>
        <w:tabs>
          <w:tab w:val="clear" w:pos="928"/>
          <w:tab w:val="num" w:pos="1134"/>
        </w:tabs>
        <w:spacing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с</w:t>
      </w:r>
      <w:r w:rsidR="00451C20" w:rsidRPr="00451C20">
        <w:rPr>
          <w:rFonts w:ascii="Times New Roman" w:eastAsiaTheme="minorHAnsi" w:hAnsi="Times New Roman" w:cs="Times New Roman"/>
          <w:sz w:val="28"/>
          <w:szCs w:val="28"/>
        </w:rPr>
        <w:t>формировать представление о категориях эмоций и мотивов в психологии и основных подходах к их определению;</w:t>
      </w:r>
    </w:p>
    <w:p w:rsidR="00451C20" w:rsidRPr="00451C20" w:rsidRDefault="009107AF" w:rsidP="009107AF">
      <w:pPr>
        <w:numPr>
          <w:ilvl w:val="0"/>
          <w:numId w:val="8"/>
        </w:numPr>
        <w:tabs>
          <w:tab w:val="clear" w:pos="928"/>
          <w:tab w:val="num" w:pos="1134"/>
        </w:tabs>
        <w:spacing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р</w:t>
      </w:r>
      <w:r w:rsidR="00451C20" w:rsidRPr="00451C20">
        <w:rPr>
          <w:rFonts w:ascii="Times New Roman" w:eastAsiaTheme="minorHAnsi" w:hAnsi="Times New Roman" w:cs="Times New Roman"/>
          <w:sz w:val="28"/>
          <w:szCs w:val="28"/>
        </w:rPr>
        <w:t>ассмотреть проблему эмоций и мотивации в различных направлениях психологии;</w:t>
      </w:r>
    </w:p>
    <w:p w:rsidR="00451C20" w:rsidRPr="00451C20" w:rsidRDefault="009107AF" w:rsidP="009107AF">
      <w:pPr>
        <w:numPr>
          <w:ilvl w:val="0"/>
          <w:numId w:val="8"/>
        </w:numPr>
        <w:tabs>
          <w:tab w:val="clear" w:pos="928"/>
          <w:tab w:val="num" w:pos="1134"/>
        </w:tabs>
        <w:spacing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о</w:t>
      </w:r>
      <w:r w:rsidR="00451C20" w:rsidRPr="00451C20">
        <w:rPr>
          <w:rFonts w:ascii="Times New Roman" w:eastAsiaTheme="minorHAnsi" w:hAnsi="Times New Roman" w:cs="Times New Roman"/>
          <w:sz w:val="28"/>
          <w:szCs w:val="28"/>
        </w:rPr>
        <w:t>знакомить с основными теориями эмоций и мотивации;</w:t>
      </w:r>
    </w:p>
    <w:p w:rsidR="00451C20" w:rsidRPr="00451C20" w:rsidRDefault="009107AF" w:rsidP="009107AF">
      <w:pPr>
        <w:numPr>
          <w:ilvl w:val="0"/>
          <w:numId w:val="8"/>
        </w:numPr>
        <w:tabs>
          <w:tab w:val="clear" w:pos="928"/>
          <w:tab w:val="num" w:pos="1134"/>
        </w:tabs>
        <w:spacing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п</w:t>
      </w:r>
      <w:r w:rsidR="00451C20" w:rsidRPr="00451C20">
        <w:rPr>
          <w:rFonts w:ascii="Times New Roman" w:eastAsiaTheme="minorHAnsi" w:hAnsi="Times New Roman" w:cs="Times New Roman"/>
          <w:sz w:val="28"/>
          <w:szCs w:val="28"/>
        </w:rPr>
        <w:t>ознакомить с феноменологией эмоциональной и мотивационной сферы человека;</w:t>
      </w:r>
    </w:p>
    <w:p w:rsidR="00451C20" w:rsidRPr="00451C20" w:rsidRDefault="009107AF" w:rsidP="009107AF">
      <w:pPr>
        <w:numPr>
          <w:ilvl w:val="0"/>
          <w:numId w:val="8"/>
        </w:numPr>
        <w:tabs>
          <w:tab w:val="clear" w:pos="928"/>
          <w:tab w:val="num" w:pos="1134"/>
        </w:tabs>
        <w:spacing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д</w:t>
      </w:r>
      <w:r w:rsidR="00451C20" w:rsidRPr="00451C20">
        <w:rPr>
          <w:rFonts w:ascii="Times New Roman" w:eastAsiaTheme="minorHAnsi" w:hAnsi="Times New Roman" w:cs="Times New Roman"/>
          <w:sz w:val="28"/>
          <w:szCs w:val="28"/>
        </w:rPr>
        <w:t>ать представление об эмоциональном интеллекте;</w:t>
      </w:r>
    </w:p>
    <w:p w:rsidR="00451C20" w:rsidRPr="00451C20" w:rsidRDefault="009107AF" w:rsidP="009107AF">
      <w:pPr>
        <w:numPr>
          <w:ilvl w:val="0"/>
          <w:numId w:val="8"/>
        </w:numPr>
        <w:tabs>
          <w:tab w:val="clear" w:pos="928"/>
          <w:tab w:val="num" w:pos="1134"/>
        </w:tabs>
        <w:spacing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п</w:t>
      </w:r>
      <w:r w:rsidR="00451C20" w:rsidRPr="00451C20">
        <w:rPr>
          <w:rFonts w:ascii="Times New Roman" w:eastAsiaTheme="minorHAnsi" w:hAnsi="Times New Roman" w:cs="Times New Roman"/>
          <w:sz w:val="28"/>
          <w:szCs w:val="28"/>
        </w:rPr>
        <w:t>редставить роль мотивации в повышении эффективности действий.</w:t>
      </w:r>
    </w:p>
    <w:p w:rsidR="00D55236" w:rsidRPr="009107AF" w:rsidRDefault="00D55236" w:rsidP="009107A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C20">
        <w:rPr>
          <w:rFonts w:ascii="Times New Roman" w:hAnsi="Times New Roman" w:cs="Times New Roman"/>
          <w:sz w:val="28"/>
          <w:szCs w:val="28"/>
        </w:rPr>
        <w:t>Учебная дисциплина «</w:t>
      </w:r>
      <w:r w:rsidR="00451C20" w:rsidRPr="00451C20">
        <w:rPr>
          <w:rFonts w:ascii="Times New Roman" w:hAnsi="Times New Roman" w:cs="Times New Roman"/>
          <w:sz w:val="28"/>
          <w:szCs w:val="28"/>
        </w:rPr>
        <w:t>Психология эмоций и мотивации</w:t>
      </w:r>
      <w:r w:rsidRPr="00451C20">
        <w:rPr>
          <w:rFonts w:ascii="Times New Roman" w:hAnsi="Times New Roman" w:cs="Times New Roman"/>
          <w:sz w:val="28"/>
          <w:szCs w:val="28"/>
        </w:rPr>
        <w:t xml:space="preserve">» относится к </w:t>
      </w:r>
      <w:r w:rsidRPr="00D55236">
        <w:rPr>
          <w:rFonts w:ascii="Times New Roman" w:hAnsi="Times New Roman" w:cs="Times New Roman"/>
          <w:sz w:val="28"/>
          <w:szCs w:val="28"/>
        </w:rPr>
        <w:t xml:space="preserve">модулю </w:t>
      </w:r>
      <w:r w:rsidR="00451C20" w:rsidRPr="00451C20">
        <w:rPr>
          <w:rFonts w:ascii="Times New Roman" w:hAnsi="Times New Roman" w:cs="Times New Roman"/>
          <w:sz w:val="28"/>
          <w:szCs w:val="28"/>
        </w:rPr>
        <w:t>«Психология личности» государственного компонента</w:t>
      </w:r>
      <w:r w:rsidRPr="00D55236">
        <w:rPr>
          <w:rFonts w:ascii="Times New Roman" w:hAnsi="Times New Roman" w:cs="Times New Roman"/>
          <w:sz w:val="28"/>
          <w:szCs w:val="28"/>
        </w:rPr>
        <w:t xml:space="preserve"> и</w:t>
      </w:r>
      <w:r w:rsidRPr="00D55236">
        <w:rPr>
          <w:rFonts w:ascii="Times New Roman" w:hAnsi="Times New Roman" w:cs="Times New Roman"/>
          <w:color w:val="000000"/>
          <w:sz w:val="28"/>
          <w:szCs w:val="28"/>
        </w:rPr>
        <w:t xml:space="preserve"> имеет непосредственную тематическую связь со следующими учебными дисциплинами: </w:t>
      </w:r>
      <w:r w:rsidR="00451C20" w:rsidRPr="00451C20">
        <w:rPr>
          <w:rFonts w:ascii="Times New Roman" w:hAnsi="Times New Roman" w:cs="Times New Roman"/>
          <w:color w:val="000000"/>
          <w:sz w:val="28"/>
          <w:szCs w:val="28"/>
        </w:rPr>
        <w:t>«Общая психология», «История психологии», «Психология личности», «</w:t>
      </w:r>
      <w:r w:rsidR="00451C20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Социальная психология», </w:t>
      </w:r>
      <w:r w:rsidR="00451C20" w:rsidRPr="00451C2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451C20">
        <w:rPr>
          <w:rFonts w:ascii="Times New Roman" w:hAnsi="Times New Roman" w:cs="Times New Roman"/>
          <w:color w:val="000000"/>
          <w:sz w:val="28"/>
          <w:szCs w:val="28"/>
        </w:rPr>
        <w:t>Медицинская</w:t>
      </w:r>
      <w:r w:rsidR="00451C20" w:rsidRPr="00451C20">
        <w:rPr>
          <w:rFonts w:ascii="Times New Roman" w:hAnsi="Times New Roman" w:cs="Times New Roman"/>
          <w:color w:val="000000"/>
          <w:sz w:val="28"/>
          <w:szCs w:val="28"/>
        </w:rPr>
        <w:t xml:space="preserve"> психология»</w:t>
      </w:r>
      <w:r w:rsidR="00451C2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55236" w:rsidRPr="001369DA" w:rsidRDefault="00D55236" w:rsidP="009107AF">
      <w:pPr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9DA">
        <w:rPr>
          <w:rFonts w:ascii="Times New Roman" w:hAnsi="Times New Roman" w:cs="Times New Roman"/>
          <w:sz w:val="28"/>
          <w:szCs w:val="28"/>
        </w:rPr>
        <w:t>В результате изучения учебной дисциплины «</w:t>
      </w:r>
      <w:r w:rsidR="001369DA" w:rsidRPr="001369DA">
        <w:rPr>
          <w:rFonts w:ascii="Times New Roman" w:hAnsi="Times New Roman" w:cs="Times New Roman"/>
          <w:sz w:val="28"/>
          <w:szCs w:val="28"/>
        </w:rPr>
        <w:t>Психология эмоций и мотивации</w:t>
      </w:r>
      <w:r w:rsidRPr="001369DA">
        <w:rPr>
          <w:rFonts w:ascii="Times New Roman" w:hAnsi="Times New Roman" w:cs="Times New Roman"/>
          <w:sz w:val="28"/>
          <w:szCs w:val="28"/>
        </w:rPr>
        <w:t>» формируются следующие универсальные и базовые профессиональные компетенции:</w:t>
      </w:r>
    </w:p>
    <w:p w:rsidR="001369DA" w:rsidRPr="005B08D5" w:rsidRDefault="001369DA" w:rsidP="009107A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8D5">
        <w:rPr>
          <w:rFonts w:ascii="Times New Roman" w:hAnsi="Times New Roman" w:cs="Times New Roman"/>
          <w:sz w:val="28"/>
          <w:szCs w:val="28"/>
        </w:rPr>
        <w:t>Работать в команде, толерантно воспринимать социальные, этнические, конфессиональные, культурные и иные различия.</w:t>
      </w:r>
    </w:p>
    <w:p w:rsidR="001369DA" w:rsidRPr="005B08D5" w:rsidRDefault="001369DA" w:rsidP="009107A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8D5">
        <w:rPr>
          <w:rFonts w:ascii="Times New Roman" w:hAnsi="Times New Roman" w:cs="Times New Roman"/>
          <w:sz w:val="28"/>
          <w:szCs w:val="28"/>
        </w:rPr>
        <w:t>Быть способным к саморазвитию и совершенствованию в профессиональной деятельности.</w:t>
      </w:r>
    </w:p>
    <w:p w:rsidR="001369DA" w:rsidRPr="005B08D5" w:rsidRDefault="001369DA" w:rsidP="005B08D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8D5">
        <w:rPr>
          <w:rFonts w:ascii="Times New Roman" w:hAnsi="Times New Roman" w:cs="Times New Roman"/>
          <w:sz w:val="28"/>
          <w:szCs w:val="28"/>
        </w:rPr>
        <w:t>Применять на практике фундаментальные знания о психике, психической активности и социальном взаимодействии в норме и при различных заболеваниях</w:t>
      </w:r>
      <w:r w:rsidR="005B08D5" w:rsidRPr="005B08D5">
        <w:rPr>
          <w:rFonts w:ascii="Times New Roman" w:hAnsi="Times New Roman" w:cs="Times New Roman"/>
          <w:sz w:val="28"/>
          <w:szCs w:val="28"/>
        </w:rPr>
        <w:t>, определять перспективные направления научных исследований с учетом истории и современных тенденций развития психологической науки</w:t>
      </w:r>
      <w:r w:rsidRPr="005B08D5">
        <w:rPr>
          <w:rFonts w:ascii="Times New Roman" w:hAnsi="Times New Roman" w:cs="Times New Roman"/>
          <w:sz w:val="28"/>
          <w:szCs w:val="28"/>
        </w:rPr>
        <w:t>.</w:t>
      </w:r>
    </w:p>
    <w:p w:rsidR="005B08D5" w:rsidRPr="005B08D5" w:rsidRDefault="005B08D5" w:rsidP="005B08D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8D5">
        <w:rPr>
          <w:rFonts w:ascii="Times New Roman" w:hAnsi="Times New Roman" w:cs="Times New Roman"/>
          <w:sz w:val="28"/>
          <w:szCs w:val="28"/>
        </w:rPr>
        <w:t>Оценивать индивидуально- и социально-психологические различия, эмоциональные состояния и их влияние на качество жизни и поведение человека.</w:t>
      </w:r>
    </w:p>
    <w:p w:rsidR="00D55236" w:rsidRPr="001369DA" w:rsidRDefault="00D55236" w:rsidP="009107A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9DA">
        <w:rPr>
          <w:rFonts w:ascii="Times New Roman" w:hAnsi="Times New Roman" w:cs="Times New Roman"/>
          <w:sz w:val="28"/>
          <w:szCs w:val="28"/>
        </w:rPr>
        <w:t xml:space="preserve">В результате изучения учебной дисциплины </w:t>
      </w:r>
      <w:r w:rsidRPr="001369DA">
        <w:rPr>
          <w:rFonts w:ascii="Times New Roman" w:hAnsi="Times New Roman" w:cs="Times New Roman"/>
          <w:bCs/>
          <w:sz w:val="28"/>
          <w:szCs w:val="28"/>
        </w:rPr>
        <w:t>«</w:t>
      </w:r>
      <w:r w:rsidR="001369DA" w:rsidRPr="001369DA">
        <w:rPr>
          <w:rFonts w:ascii="Times New Roman" w:hAnsi="Times New Roman" w:cs="Times New Roman"/>
          <w:sz w:val="28"/>
          <w:szCs w:val="28"/>
        </w:rPr>
        <w:t>Психология эмоций и мотивации</w:t>
      </w:r>
      <w:r w:rsidRPr="001369DA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1369DA">
        <w:rPr>
          <w:rFonts w:ascii="Times New Roman" w:hAnsi="Times New Roman" w:cs="Times New Roman"/>
          <w:sz w:val="28"/>
          <w:szCs w:val="28"/>
        </w:rPr>
        <w:t>студент должен:</w:t>
      </w:r>
    </w:p>
    <w:p w:rsidR="00D55236" w:rsidRPr="00D55236" w:rsidRDefault="00D55236" w:rsidP="009107A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5236">
        <w:rPr>
          <w:rFonts w:ascii="Times New Roman" w:hAnsi="Times New Roman" w:cs="Times New Roman"/>
          <w:b/>
          <w:i/>
          <w:sz w:val="28"/>
          <w:szCs w:val="28"/>
        </w:rPr>
        <w:t>знать</w:t>
      </w:r>
      <w:r w:rsidRPr="00D55236">
        <w:rPr>
          <w:rFonts w:ascii="Times New Roman" w:hAnsi="Times New Roman" w:cs="Times New Roman"/>
          <w:sz w:val="28"/>
          <w:szCs w:val="28"/>
        </w:rPr>
        <w:t>:</w:t>
      </w:r>
    </w:p>
    <w:p w:rsidR="001369DA" w:rsidRPr="001369DA" w:rsidRDefault="005B08D5" w:rsidP="005B08D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lang w:eastAsia="en-US"/>
        </w:rPr>
        <w:t>–</w:t>
      </w:r>
      <w:r>
        <w:rPr>
          <w:rFonts w:ascii="Times New Roman" w:hAnsi="Times New Roman" w:cs="Times New Roman"/>
          <w:sz w:val="28"/>
          <w:lang w:eastAsia="en-US"/>
        </w:rPr>
        <w:tab/>
      </w:r>
      <w:r w:rsidR="001369DA" w:rsidRPr="001369DA">
        <w:rPr>
          <w:rFonts w:ascii="Times New Roman" w:hAnsi="Times New Roman" w:cs="Times New Roman"/>
          <w:sz w:val="28"/>
          <w:szCs w:val="28"/>
          <w:lang w:eastAsia="en-US"/>
        </w:rPr>
        <w:t>основные категории психологии эмоций и мотивации поведения в различных психологических школа;</w:t>
      </w:r>
    </w:p>
    <w:p w:rsidR="001369DA" w:rsidRPr="001369DA" w:rsidRDefault="005B08D5" w:rsidP="005B08D5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lang w:eastAsia="en-US"/>
        </w:rPr>
        <w:t>–</w:t>
      </w:r>
      <w:r>
        <w:rPr>
          <w:rFonts w:ascii="Times New Roman" w:hAnsi="Times New Roman" w:cs="Times New Roman"/>
          <w:sz w:val="28"/>
          <w:lang w:eastAsia="en-US"/>
        </w:rPr>
        <w:tab/>
      </w:r>
      <w:r w:rsidR="001369DA" w:rsidRPr="001369DA">
        <w:rPr>
          <w:rFonts w:ascii="Times New Roman" w:hAnsi="Times New Roman" w:cs="Times New Roman"/>
          <w:sz w:val="28"/>
          <w:szCs w:val="28"/>
          <w:lang w:eastAsia="en-US"/>
        </w:rPr>
        <w:t>причины возникновения, особенности и закономерности протекания эмоциональных и мотивационных реакций;</w:t>
      </w:r>
    </w:p>
    <w:p w:rsidR="001369DA" w:rsidRPr="001369DA" w:rsidRDefault="005B08D5" w:rsidP="005B08D5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lang w:eastAsia="en-US"/>
        </w:rPr>
        <w:t>–</w:t>
      </w:r>
      <w:r>
        <w:rPr>
          <w:rFonts w:ascii="Times New Roman" w:hAnsi="Times New Roman" w:cs="Times New Roman"/>
          <w:sz w:val="28"/>
          <w:lang w:eastAsia="en-US"/>
        </w:rPr>
        <w:tab/>
      </w:r>
      <w:r w:rsidR="001369DA" w:rsidRPr="001369DA">
        <w:rPr>
          <w:rFonts w:ascii="Times New Roman" w:hAnsi="Times New Roman" w:cs="Times New Roman"/>
          <w:sz w:val="28"/>
          <w:szCs w:val="28"/>
          <w:lang w:eastAsia="en-US"/>
        </w:rPr>
        <w:t>основные эмоциональные и мотивационные факторы детерминации человеческого поведения;</w:t>
      </w:r>
    </w:p>
    <w:p w:rsidR="001369DA" w:rsidRPr="001369DA" w:rsidRDefault="005B08D5" w:rsidP="005B08D5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lang w:eastAsia="en-US"/>
        </w:rPr>
        <w:t>–</w:t>
      </w:r>
      <w:r>
        <w:rPr>
          <w:rFonts w:ascii="Times New Roman" w:hAnsi="Times New Roman" w:cs="Times New Roman"/>
          <w:sz w:val="28"/>
          <w:lang w:eastAsia="en-US"/>
        </w:rPr>
        <w:tab/>
      </w:r>
      <w:r w:rsidR="001369DA" w:rsidRPr="001369DA">
        <w:rPr>
          <w:rFonts w:ascii="Times New Roman" w:hAnsi="Times New Roman" w:cs="Times New Roman"/>
          <w:sz w:val="28"/>
          <w:szCs w:val="28"/>
          <w:lang w:eastAsia="en-US"/>
        </w:rPr>
        <w:t>классификации эмоций и мотивации;</w:t>
      </w:r>
    </w:p>
    <w:p w:rsidR="001369DA" w:rsidRPr="001369DA" w:rsidRDefault="005B08D5" w:rsidP="005B08D5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lang w:eastAsia="en-US"/>
        </w:rPr>
        <w:t>–</w:t>
      </w:r>
      <w:r>
        <w:rPr>
          <w:rFonts w:ascii="Times New Roman" w:hAnsi="Times New Roman" w:cs="Times New Roman"/>
          <w:sz w:val="28"/>
          <w:lang w:eastAsia="en-US"/>
        </w:rPr>
        <w:tab/>
      </w:r>
      <w:r w:rsidR="001369DA" w:rsidRPr="001369DA">
        <w:rPr>
          <w:rFonts w:ascii="Times New Roman" w:hAnsi="Times New Roman" w:cs="Times New Roman"/>
          <w:sz w:val="28"/>
          <w:szCs w:val="28"/>
          <w:lang w:eastAsia="en-US"/>
        </w:rPr>
        <w:t>основные модели эмоционального интеллекта.</w:t>
      </w:r>
    </w:p>
    <w:p w:rsidR="001369DA" w:rsidRPr="001369DA" w:rsidRDefault="001369DA" w:rsidP="005B08D5">
      <w:pPr>
        <w:spacing w:line="240" w:lineRule="auto"/>
        <w:ind w:firstLine="709"/>
        <w:jc w:val="both"/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</w:pPr>
      <w:r w:rsidRPr="001369DA">
        <w:rPr>
          <w:rFonts w:ascii="Times New Roman" w:hAnsi="Times New Roman" w:cs="Times New Roman"/>
          <w:b/>
          <w:i/>
          <w:spacing w:val="-2"/>
          <w:sz w:val="28"/>
          <w:szCs w:val="28"/>
          <w:lang w:eastAsia="en-US"/>
        </w:rPr>
        <w:t>уметь:</w:t>
      </w:r>
      <w:r w:rsidRPr="001369DA"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</w:p>
    <w:p w:rsidR="001369DA" w:rsidRPr="001369DA" w:rsidRDefault="001369DA" w:rsidP="005B08D5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lang w:eastAsia="en-US"/>
        </w:rPr>
      </w:pPr>
      <w:bookmarkStart w:id="1" w:name="_Hlk92939576"/>
      <w:r w:rsidRPr="001369DA">
        <w:rPr>
          <w:rFonts w:ascii="Times New Roman" w:hAnsi="Times New Roman" w:cs="Times New Roman"/>
          <w:sz w:val="28"/>
          <w:lang w:eastAsia="en-US"/>
        </w:rPr>
        <w:t>–</w:t>
      </w:r>
      <w:bookmarkEnd w:id="1"/>
      <w:r w:rsidR="005B08D5">
        <w:rPr>
          <w:rFonts w:ascii="Times New Roman" w:hAnsi="Times New Roman" w:cs="Times New Roman"/>
          <w:sz w:val="28"/>
          <w:lang w:eastAsia="en-US"/>
        </w:rPr>
        <w:tab/>
      </w:r>
      <w:r w:rsidRPr="001369DA">
        <w:rPr>
          <w:rFonts w:ascii="Times New Roman" w:hAnsi="Times New Roman" w:cs="Times New Roman"/>
          <w:sz w:val="28"/>
          <w:lang w:eastAsia="en-US"/>
        </w:rPr>
        <w:t xml:space="preserve">осуществлять сравнительный анализ основных подходов к изучению эмоций и мотивации в различных направлениях психологии; </w:t>
      </w:r>
    </w:p>
    <w:p w:rsidR="001369DA" w:rsidRPr="001369DA" w:rsidRDefault="005B08D5" w:rsidP="005B08D5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lang w:eastAsia="en-US"/>
        </w:rPr>
        <w:t>–</w:t>
      </w:r>
      <w:r>
        <w:rPr>
          <w:rFonts w:ascii="Times New Roman" w:hAnsi="Times New Roman" w:cs="Times New Roman"/>
          <w:sz w:val="28"/>
          <w:lang w:eastAsia="en-US"/>
        </w:rPr>
        <w:tab/>
      </w:r>
      <w:r w:rsidR="001369DA" w:rsidRPr="001369DA">
        <w:rPr>
          <w:rFonts w:ascii="Times New Roman" w:hAnsi="Times New Roman" w:cs="Times New Roman"/>
          <w:sz w:val="28"/>
          <w:lang w:eastAsia="en-US"/>
        </w:rPr>
        <w:t xml:space="preserve">определять специфику и особенности проявления </w:t>
      </w:r>
      <w:r w:rsidR="001369DA" w:rsidRPr="001369DA">
        <w:rPr>
          <w:rFonts w:ascii="Times New Roman" w:hAnsi="Times New Roman" w:cs="Times New Roman"/>
          <w:sz w:val="28"/>
          <w:szCs w:val="28"/>
          <w:lang w:eastAsia="en-US"/>
        </w:rPr>
        <w:t xml:space="preserve">основных форм эмоционального реагирования, </w:t>
      </w:r>
      <w:r w:rsidR="001369DA" w:rsidRPr="001369DA">
        <w:rPr>
          <w:rFonts w:ascii="Times New Roman" w:hAnsi="Times New Roman" w:cs="Times New Roman"/>
          <w:sz w:val="28"/>
          <w:lang w:eastAsia="en-US"/>
        </w:rPr>
        <w:t>эмоциональных состояний и мотивационных образований.</w:t>
      </w:r>
    </w:p>
    <w:p w:rsidR="001369DA" w:rsidRPr="001369DA" w:rsidRDefault="006F2A78" w:rsidP="005B08D5">
      <w:pPr>
        <w:spacing w:line="240" w:lineRule="auto"/>
        <w:ind w:firstLine="709"/>
        <w:jc w:val="both"/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i/>
          <w:spacing w:val="-2"/>
          <w:sz w:val="28"/>
          <w:szCs w:val="28"/>
          <w:lang w:eastAsia="en-US"/>
        </w:rPr>
        <w:t>иметь навык</w:t>
      </w:r>
      <w:r w:rsidR="001369DA" w:rsidRPr="001369DA">
        <w:rPr>
          <w:rFonts w:ascii="Times New Roman" w:hAnsi="Times New Roman" w:cs="Times New Roman"/>
          <w:b/>
          <w:i/>
          <w:spacing w:val="-2"/>
          <w:sz w:val="28"/>
          <w:szCs w:val="28"/>
          <w:lang w:eastAsia="en-US"/>
        </w:rPr>
        <w:t>:</w:t>
      </w:r>
      <w:r w:rsidR="001369DA" w:rsidRPr="001369DA">
        <w:rPr>
          <w:rFonts w:ascii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</w:p>
    <w:p w:rsidR="001369DA" w:rsidRPr="00FE4723" w:rsidRDefault="005B08D5" w:rsidP="005B08D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lang w:eastAsia="en-US"/>
        </w:rPr>
        <w:t>–</w:t>
      </w:r>
      <w:r>
        <w:rPr>
          <w:rFonts w:ascii="Times New Roman" w:hAnsi="Times New Roman" w:cs="Times New Roman"/>
          <w:sz w:val="28"/>
          <w:lang w:eastAsia="en-US"/>
        </w:rPr>
        <w:tab/>
      </w:r>
      <w:r w:rsidR="001369DA" w:rsidRPr="00FE4723">
        <w:rPr>
          <w:rFonts w:ascii="Times New Roman" w:hAnsi="Times New Roman" w:cs="Times New Roman"/>
          <w:sz w:val="28"/>
          <w:szCs w:val="28"/>
          <w:lang w:eastAsia="en-US"/>
        </w:rPr>
        <w:t>навыками интерпретации эмоциональных реакций;</w:t>
      </w:r>
    </w:p>
    <w:p w:rsidR="001369DA" w:rsidRPr="00FE4723" w:rsidRDefault="005B08D5" w:rsidP="005B08D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lang w:eastAsia="en-US"/>
        </w:rPr>
        <w:t>–</w:t>
      </w:r>
      <w:r>
        <w:rPr>
          <w:rFonts w:ascii="Times New Roman" w:hAnsi="Times New Roman" w:cs="Times New Roman"/>
          <w:sz w:val="28"/>
          <w:lang w:eastAsia="en-US"/>
        </w:rPr>
        <w:tab/>
      </w:r>
      <w:r w:rsidR="001369DA" w:rsidRPr="00FE4723">
        <w:rPr>
          <w:rFonts w:ascii="Times New Roman" w:hAnsi="Times New Roman" w:cs="Times New Roman"/>
          <w:sz w:val="28"/>
          <w:szCs w:val="28"/>
          <w:lang w:eastAsia="en-US"/>
        </w:rPr>
        <w:t>навыками объяснения человеческого поведения;</w:t>
      </w:r>
    </w:p>
    <w:p w:rsidR="001369DA" w:rsidRPr="00FE4723" w:rsidRDefault="001369DA" w:rsidP="005B08D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E4723">
        <w:rPr>
          <w:rFonts w:ascii="Times New Roman" w:hAnsi="Times New Roman" w:cs="Times New Roman"/>
          <w:sz w:val="28"/>
          <w:lang w:eastAsia="en-US"/>
        </w:rPr>
        <w:t>–</w:t>
      </w:r>
      <w:r w:rsidR="005B08D5">
        <w:rPr>
          <w:rFonts w:ascii="Times New Roman" w:hAnsi="Times New Roman" w:cs="Times New Roman"/>
          <w:sz w:val="28"/>
          <w:lang w:eastAsia="en-US"/>
        </w:rPr>
        <w:tab/>
      </w:r>
      <w:r w:rsidRPr="00FE4723">
        <w:rPr>
          <w:rFonts w:ascii="Times New Roman" w:hAnsi="Times New Roman" w:cs="Times New Roman"/>
          <w:sz w:val="28"/>
          <w:szCs w:val="28"/>
          <w:lang w:eastAsia="en-US"/>
        </w:rPr>
        <w:t>навыками определения причинно-следственных связей между эмоциональными, мотивационными и поведенческими реакциями или их отсутствием;</w:t>
      </w:r>
    </w:p>
    <w:p w:rsidR="001369DA" w:rsidRPr="00FE4723" w:rsidRDefault="001369DA" w:rsidP="005B08D5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E4723">
        <w:rPr>
          <w:rFonts w:ascii="Times New Roman" w:hAnsi="Times New Roman" w:cs="Times New Roman"/>
          <w:sz w:val="28"/>
          <w:lang w:eastAsia="en-US"/>
        </w:rPr>
        <w:t>–</w:t>
      </w:r>
      <w:r w:rsidR="005B08D5">
        <w:rPr>
          <w:rFonts w:ascii="Times New Roman" w:hAnsi="Times New Roman" w:cs="Times New Roman"/>
          <w:sz w:val="28"/>
          <w:lang w:eastAsia="en-US"/>
        </w:rPr>
        <w:tab/>
      </w:r>
      <w:r w:rsidRPr="00FE4723">
        <w:rPr>
          <w:rFonts w:ascii="Times New Roman" w:hAnsi="Times New Roman" w:cs="Times New Roman"/>
          <w:sz w:val="28"/>
          <w:szCs w:val="28"/>
          <w:lang w:eastAsia="en-US"/>
        </w:rPr>
        <w:t>способами создания условий для повышения мотивации и эффективности действий.</w:t>
      </w:r>
    </w:p>
    <w:p w:rsidR="00D55236" w:rsidRPr="00FE4723" w:rsidRDefault="00D55236" w:rsidP="009107A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723">
        <w:rPr>
          <w:rFonts w:ascii="Times New Roman" w:hAnsi="Times New Roman" w:cs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1369DA" w:rsidRPr="005B08D5" w:rsidRDefault="00D55236" w:rsidP="005B08D5">
      <w:pPr>
        <w:widowControl w:val="0"/>
        <w:tabs>
          <w:tab w:val="left" w:pos="709"/>
          <w:tab w:val="left" w:pos="993"/>
          <w:tab w:val="left" w:pos="1560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4723">
        <w:rPr>
          <w:rFonts w:ascii="Times New Roman" w:hAnsi="Times New Roman" w:cs="Times New Roman"/>
          <w:sz w:val="28"/>
          <w:szCs w:val="28"/>
        </w:rPr>
        <w:t>Всего на изучение учебной дисциплины «</w:t>
      </w:r>
      <w:r w:rsidR="001369DA" w:rsidRPr="00FE4723">
        <w:rPr>
          <w:rFonts w:ascii="Times New Roman" w:hAnsi="Times New Roman" w:cs="Times New Roman"/>
          <w:sz w:val="28"/>
          <w:szCs w:val="28"/>
        </w:rPr>
        <w:t>Психология эмоций и мотивации</w:t>
      </w:r>
      <w:r w:rsidRPr="00FE4723">
        <w:rPr>
          <w:rFonts w:ascii="Times New Roman" w:hAnsi="Times New Roman" w:cs="Times New Roman"/>
          <w:sz w:val="28"/>
          <w:szCs w:val="28"/>
        </w:rPr>
        <w:t>» отведено</w:t>
      </w:r>
      <w:r w:rsidRPr="00FE47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369DA" w:rsidRPr="00FE4723">
        <w:rPr>
          <w:rFonts w:ascii="Times New Roman" w:hAnsi="Times New Roman" w:cs="Times New Roman"/>
          <w:sz w:val="28"/>
          <w:lang w:eastAsia="en-US"/>
        </w:rPr>
        <w:t>120</w:t>
      </w:r>
      <w:r w:rsidR="001369DA" w:rsidRPr="00FE4723">
        <w:rPr>
          <w:rFonts w:ascii="Times New Roman" w:hAnsi="Times New Roman" w:cs="Times New Roman"/>
          <w:sz w:val="28"/>
          <w:szCs w:val="28"/>
          <w:lang w:eastAsia="en-US"/>
        </w:rPr>
        <w:t xml:space="preserve"> часов, в том числе 68 аудиторных часов, из них: лекции </w:t>
      </w:r>
      <w:r w:rsidR="001369DA" w:rsidRPr="00FE4723">
        <w:rPr>
          <w:rFonts w:ascii="Times New Roman" w:hAnsi="Times New Roman" w:cs="Times New Roman"/>
          <w:spacing w:val="-1"/>
          <w:sz w:val="28"/>
          <w:szCs w:val="28"/>
          <w:lang w:eastAsia="en-US"/>
        </w:rPr>
        <w:t>–</w:t>
      </w:r>
      <w:r w:rsidR="001369DA" w:rsidRPr="00FE4723">
        <w:rPr>
          <w:rFonts w:ascii="Times New Roman" w:hAnsi="Times New Roman" w:cs="Times New Roman"/>
          <w:sz w:val="28"/>
          <w:szCs w:val="28"/>
          <w:lang w:eastAsia="en-US"/>
        </w:rPr>
        <w:t xml:space="preserve"> 34 часа, семинарские занятия </w:t>
      </w:r>
      <w:r w:rsidR="001369DA" w:rsidRPr="00FE4723">
        <w:rPr>
          <w:rFonts w:ascii="Times New Roman" w:hAnsi="Times New Roman" w:cs="Times New Roman"/>
          <w:spacing w:val="-1"/>
          <w:sz w:val="28"/>
          <w:szCs w:val="28"/>
          <w:lang w:eastAsia="en-US"/>
        </w:rPr>
        <w:t>–</w:t>
      </w:r>
      <w:r w:rsidR="001369DA" w:rsidRPr="00FE4723">
        <w:rPr>
          <w:rFonts w:ascii="Times New Roman" w:hAnsi="Times New Roman" w:cs="Times New Roman"/>
          <w:sz w:val="28"/>
          <w:szCs w:val="28"/>
          <w:lang w:eastAsia="en-US"/>
        </w:rPr>
        <w:t xml:space="preserve"> 34 часа.</w:t>
      </w:r>
    </w:p>
    <w:p w:rsidR="00D55236" w:rsidRPr="00FE4723" w:rsidRDefault="00D55236" w:rsidP="009107AF">
      <w:pPr>
        <w:widowControl w:val="0"/>
        <w:tabs>
          <w:tab w:val="left" w:pos="709"/>
          <w:tab w:val="left" w:pos="993"/>
          <w:tab w:val="left" w:pos="1560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4723">
        <w:rPr>
          <w:rFonts w:ascii="Times New Roman" w:hAnsi="Times New Roman" w:cs="Times New Roman"/>
          <w:sz w:val="28"/>
          <w:szCs w:val="28"/>
        </w:rPr>
        <w:t>Рекомендуемая форма промежуточной аттестации –  экзамен.</w:t>
      </w:r>
    </w:p>
    <w:p w:rsidR="009107AF" w:rsidRDefault="009107AF" w:rsidP="00AE3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E3B0D" w:rsidRDefault="00AE3B0D" w:rsidP="00AE3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B0D">
        <w:rPr>
          <w:rFonts w:ascii="Times New Roman" w:hAnsi="Times New Roman" w:cs="Times New Roman"/>
          <w:b/>
          <w:sz w:val="28"/>
          <w:szCs w:val="28"/>
        </w:rPr>
        <w:t>ПРИМЕРН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Pr="00AE3B0D">
        <w:rPr>
          <w:rFonts w:ascii="Times New Roman" w:hAnsi="Times New Roman" w:cs="Times New Roman"/>
          <w:b/>
          <w:sz w:val="28"/>
          <w:szCs w:val="28"/>
        </w:rPr>
        <w:t xml:space="preserve"> ТЕМАТИЧЕСК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Pr="00AE3B0D">
        <w:rPr>
          <w:rFonts w:ascii="Times New Roman" w:hAnsi="Times New Roman" w:cs="Times New Roman"/>
          <w:b/>
          <w:sz w:val="28"/>
          <w:szCs w:val="28"/>
        </w:rPr>
        <w:t xml:space="preserve"> ПЛАН</w:t>
      </w:r>
    </w:p>
    <w:p w:rsidR="001369DA" w:rsidRDefault="001369DA" w:rsidP="00AE3B0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5"/>
        <w:gridCol w:w="4197"/>
        <w:gridCol w:w="1134"/>
        <w:gridCol w:w="1134"/>
        <w:gridCol w:w="2268"/>
      </w:tblGrid>
      <w:tr w:rsidR="001369DA" w:rsidRPr="001369DA" w:rsidTr="001369DA">
        <w:trPr>
          <w:trHeight w:val="1"/>
        </w:trPr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Название разделов, тем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9DA" w:rsidRPr="005B08D5" w:rsidRDefault="001369DA" w:rsidP="003D66B5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Количество аудиторных часов</w:t>
            </w:r>
          </w:p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369DA" w:rsidRPr="001369DA" w:rsidTr="001369DA">
        <w:trPr>
          <w:cantSplit/>
        </w:trPr>
        <w:tc>
          <w:tcPr>
            <w:tcW w:w="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9DA" w:rsidRPr="005B08D5" w:rsidRDefault="001369DA" w:rsidP="001369D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9DA" w:rsidRPr="005B08D5" w:rsidRDefault="001369DA" w:rsidP="001369D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Лекции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Семинарские</w:t>
            </w:r>
          </w:p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занятия</w:t>
            </w:r>
          </w:p>
        </w:tc>
      </w:tr>
      <w:tr w:rsidR="001369DA" w:rsidRPr="001369DA" w:rsidTr="001369DA">
        <w:trPr>
          <w:trHeight w:val="1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1369DA" w:rsidRPr="001369DA" w:rsidTr="001369DA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9DA" w:rsidRPr="005B08D5" w:rsidRDefault="001369DA" w:rsidP="001369DA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ЭМОЦИИ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16</w:t>
            </w:r>
          </w:p>
        </w:tc>
      </w:tr>
      <w:tr w:rsidR="001369DA" w:rsidRPr="001369DA" w:rsidTr="001369DA">
        <w:trPr>
          <w:trHeight w:val="459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9DA" w:rsidRPr="005B08D5" w:rsidRDefault="005B08D5" w:rsidP="001369DA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Понятие об эмоциях.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Свойства эмоций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1369DA" w:rsidRPr="001369DA" w:rsidTr="001369DA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9DA" w:rsidRPr="005B08D5" w:rsidRDefault="001369DA" w:rsidP="001369DA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Структура эмоций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1369DA" w:rsidRPr="001369DA" w:rsidTr="001369DA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1.3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9DA" w:rsidRPr="005B08D5" w:rsidRDefault="001369DA" w:rsidP="001369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Формы эмоционального реагирования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1369DA" w:rsidRPr="001369DA" w:rsidTr="001369DA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1.4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9DA" w:rsidRPr="005B08D5" w:rsidRDefault="001369DA" w:rsidP="001369DA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Классификация эмоций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1369DA" w:rsidRPr="001369DA" w:rsidTr="001369DA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1.5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9DA" w:rsidRPr="005B08D5" w:rsidRDefault="001369DA" w:rsidP="001369DA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Характеристика основных эмоциональных модальностей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5B08D5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1369DA" w:rsidRPr="001369DA" w:rsidTr="001369DA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1.6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9DA" w:rsidRPr="005B08D5" w:rsidRDefault="001369DA" w:rsidP="001369DA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Теории эмоций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1369DA" w:rsidRPr="001369DA" w:rsidTr="001369DA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1.7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9DA" w:rsidRPr="005B08D5" w:rsidRDefault="001369DA" w:rsidP="001369DA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Эмоциональный интеллект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1369DA" w:rsidRPr="001369DA" w:rsidTr="001369DA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6F2A78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F2A7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9DA" w:rsidRPr="005B08D5" w:rsidRDefault="001369DA" w:rsidP="001369DA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ПОТРЕБНОСТИ И МОТИВЫ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12</w:t>
            </w:r>
          </w:p>
        </w:tc>
      </w:tr>
      <w:tr w:rsidR="001369DA" w:rsidRPr="001369DA" w:rsidTr="001369DA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453938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621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Понятие</w:t>
            </w:r>
            <w:r w:rsidR="00453938" w:rsidRPr="003621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о потребностях и мотивах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1369DA" w:rsidRPr="001369DA" w:rsidTr="001369DA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9DA" w:rsidRPr="005B08D5" w:rsidRDefault="001369DA" w:rsidP="001369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Мотивационный процесс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1369DA" w:rsidRPr="001369DA" w:rsidTr="001369DA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9DA" w:rsidRPr="005B08D5" w:rsidRDefault="001369DA" w:rsidP="001369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Теории мотивации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1369DA" w:rsidRPr="001369DA" w:rsidTr="001369DA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2.4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9DA" w:rsidRPr="005B08D5" w:rsidRDefault="001369DA" w:rsidP="001369D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Классификация потребностей и мотивов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1369DA" w:rsidRPr="001369DA" w:rsidTr="001369DA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6F2A78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F2A7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9DA" w:rsidRPr="005B08D5" w:rsidRDefault="001369DA" w:rsidP="001369DA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ЭМОЦИОГЕННЫЕ СИТУАЦИИ. МОТИВАЦИЯ И ЭФФЕКТИВНОСТЬ ДЕЙСТВИЙ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6</w:t>
            </w:r>
          </w:p>
        </w:tc>
      </w:tr>
      <w:tr w:rsidR="001369DA" w:rsidRPr="001369DA" w:rsidTr="001369DA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9DA" w:rsidRPr="005B08D5" w:rsidRDefault="001369DA" w:rsidP="001369DA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Эмоциогенные ситуации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1369DA" w:rsidRPr="001369DA" w:rsidTr="001369DA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9DA" w:rsidRPr="005B08D5" w:rsidRDefault="001369DA" w:rsidP="001369DA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Сила мотива и эффективность научения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1369DA" w:rsidRPr="001369DA" w:rsidTr="001369DA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3.3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9DA" w:rsidRPr="005B08D5" w:rsidRDefault="001369DA" w:rsidP="001369DA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Мотивирующий потенциал различных видов стимуляции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5B08D5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1369DA" w:rsidRPr="001369DA" w:rsidTr="001369DA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9DA" w:rsidRPr="005B08D5" w:rsidRDefault="001369DA" w:rsidP="001369DA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  <w:r w:rsidRPr="005B08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369DA" w:rsidRPr="005B08D5" w:rsidRDefault="001369DA" w:rsidP="001369D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B08D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34</w:t>
            </w:r>
          </w:p>
        </w:tc>
      </w:tr>
    </w:tbl>
    <w:p w:rsidR="006112E4" w:rsidRDefault="006112E4" w:rsidP="00AE3B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112E4" w:rsidRDefault="006112E4" w:rsidP="006112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2E4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:rsidR="006112E4" w:rsidRDefault="006112E4" w:rsidP="006112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66B5" w:rsidRPr="003D66B5" w:rsidRDefault="003D66B5" w:rsidP="003D66B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3D66B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РАЗДЕЛ 1. ЭМОЦИИ</w:t>
      </w:r>
    </w:p>
    <w:p w:rsidR="003D66B5" w:rsidRPr="003D66B5" w:rsidRDefault="003D66B5" w:rsidP="005105DC">
      <w:pPr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u w:val="single"/>
          <w:lang w:eastAsia="en-US"/>
        </w:rPr>
      </w:pPr>
    </w:p>
    <w:p w:rsidR="003D66B5" w:rsidRPr="003D66B5" w:rsidRDefault="003D66B5" w:rsidP="005B08D5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3D66B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Тема 1.1. Понятие об эмоциях. Свойства эмоций</w:t>
      </w:r>
    </w:p>
    <w:p w:rsidR="003D66B5" w:rsidRPr="003D66B5" w:rsidRDefault="003D66B5" w:rsidP="005B08D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66B5">
        <w:rPr>
          <w:rFonts w:ascii="Times New Roman" w:hAnsi="Times New Roman" w:cs="Times New Roman"/>
          <w:sz w:val="28"/>
          <w:szCs w:val="28"/>
          <w:lang w:eastAsia="en-US"/>
        </w:rPr>
        <w:t>Эмоции как особый класс психических явлений. Изменение представлений о природе, закономерностях и проявлениях эмоций в ходе развития психологической науки. Основные положения отечественной (рефлективной) концепции эмоций. Различия эмоциональных и когнитивных процессов. Культура, эмоции и психическое здоровье.</w:t>
      </w:r>
      <w:r w:rsidRPr="003D66B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3D66B5">
        <w:rPr>
          <w:rFonts w:ascii="Times New Roman" w:hAnsi="Times New Roman" w:cs="Times New Roman"/>
          <w:sz w:val="28"/>
          <w:szCs w:val="28"/>
          <w:lang w:eastAsia="en-US"/>
        </w:rPr>
        <w:t>Основные проблемы психологической теории эмоций.</w:t>
      </w:r>
    </w:p>
    <w:p w:rsidR="003D66B5" w:rsidRPr="003D66B5" w:rsidRDefault="003D66B5" w:rsidP="005B08D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66B5">
        <w:rPr>
          <w:rFonts w:ascii="Times New Roman" w:hAnsi="Times New Roman" w:cs="Times New Roman"/>
          <w:sz w:val="28"/>
          <w:szCs w:val="28"/>
          <w:lang w:eastAsia="en-US"/>
        </w:rPr>
        <w:t>Пристрастность. Интегральность. Пластичность. Адаптация. Суммация. Амбивалентность. Динамичность. Коммуникативность. Заразительность. Предвосхищение (антиципация). Мнестичность. Иррадиация. Генерализация.</w:t>
      </w:r>
    </w:p>
    <w:p w:rsidR="00453938" w:rsidRDefault="00453938" w:rsidP="005B08D5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3D66B5" w:rsidRPr="003D66B5" w:rsidRDefault="003D66B5" w:rsidP="005B08D5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3D66B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Тема 1.2. Структура эмоций</w:t>
      </w:r>
    </w:p>
    <w:p w:rsidR="003D66B5" w:rsidRPr="003D66B5" w:rsidRDefault="003D66B5" w:rsidP="005B08D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66B5">
        <w:rPr>
          <w:rFonts w:ascii="Times New Roman" w:hAnsi="Times New Roman" w:cs="Times New Roman"/>
          <w:sz w:val="28"/>
          <w:szCs w:val="28"/>
          <w:lang w:eastAsia="en-US"/>
        </w:rPr>
        <w:t xml:space="preserve">Идеи В. Вундта о сложности психологической структуры эмоций. Компоненты эмоционального реагирования: импрессивный (переживание), физиологический и экспрессивный. </w:t>
      </w:r>
    </w:p>
    <w:p w:rsidR="003D66B5" w:rsidRPr="003D66B5" w:rsidRDefault="003D66B5" w:rsidP="005B08D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66B5">
        <w:rPr>
          <w:rFonts w:ascii="Times New Roman" w:hAnsi="Times New Roman" w:cs="Times New Roman"/>
          <w:sz w:val="28"/>
          <w:szCs w:val="28"/>
          <w:lang w:eastAsia="en-US"/>
        </w:rPr>
        <w:t>Подходы к определению понятия «переживание». Эмоции и вегетативная нервная система. Эмоции и гормональная система. Изменение дыхания и кровообращения при эмоциональном реагировании.</w:t>
      </w:r>
    </w:p>
    <w:p w:rsidR="003D66B5" w:rsidRPr="003D66B5" w:rsidRDefault="003D66B5" w:rsidP="005B08D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66B5">
        <w:rPr>
          <w:rFonts w:ascii="Times New Roman" w:hAnsi="Times New Roman" w:cs="Times New Roman"/>
          <w:sz w:val="28"/>
          <w:szCs w:val="28"/>
          <w:lang w:eastAsia="en-US"/>
        </w:rPr>
        <w:t>Средства эмоциональной экспрессии: мимические, речевые, звуковые, жестикуляционные и пантомимические. История изучения эмоциональной экспрессии человека и животных (И. Ла</w:t>
      </w:r>
      <w:r w:rsidR="00453938">
        <w:rPr>
          <w:rFonts w:ascii="Times New Roman" w:hAnsi="Times New Roman" w:cs="Times New Roman"/>
          <w:sz w:val="28"/>
          <w:szCs w:val="28"/>
          <w:lang w:eastAsia="en-US"/>
        </w:rPr>
        <w:t>фатер, Ч.Дарвин, Р.Вудвортс, Г. </w:t>
      </w:r>
      <w:r w:rsidRPr="003D66B5">
        <w:rPr>
          <w:rFonts w:ascii="Times New Roman" w:hAnsi="Times New Roman" w:cs="Times New Roman"/>
          <w:sz w:val="28"/>
          <w:szCs w:val="28"/>
          <w:lang w:eastAsia="en-US"/>
        </w:rPr>
        <w:t xml:space="preserve">Шлосберг, П. Экман, К. Изард и др.). Врожденные, приобретенные и индивидуальные факторы формирования мимического выражения эмоций. Конвенциальная мимика. Автономные зоны лица. Характерные мимические изменения при различных эмоциях. Динамика мимических реакций. Отличительные особенности речи в состоянии эмоционального напряжения. </w:t>
      </w:r>
    </w:p>
    <w:p w:rsidR="00453938" w:rsidRDefault="00453938" w:rsidP="005B08D5">
      <w:pPr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3D66B5" w:rsidRPr="003D66B5" w:rsidRDefault="003D66B5" w:rsidP="005B08D5">
      <w:pPr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3D66B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Тема 1.3. Формы эмоционального реагирования</w:t>
      </w:r>
    </w:p>
    <w:p w:rsidR="003D66B5" w:rsidRPr="003D66B5" w:rsidRDefault="003D66B5" w:rsidP="005B08D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66B5">
        <w:rPr>
          <w:rFonts w:ascii="Times New Roman" w:hAnsi="Times New Roman" w:cs="Times New Roman"/>
          <w:sz w:val="28"/>
          <w:szCs w:val="28"/>
          <w:lang w:eastAsia="en-US"/>
        </w:rPr>
        <w:t xml:space="preserve">Проблема дифференциации эмоциональных явлений. Основные подклассы эмоциональных процессов. Соотношение основных форм эмоционального реагирования (аффект, настроение, чувство, собственно эмоция, эмоциональный тон) по параметрам длительности и интенсивности. </w:t>
      </w:r>
    </w:p>
    <w:p w:rsidR="003D66B5" w:rsidRPr="003D66B5" w:rsidRDefault="003D66B5" w:rsidP="005B08D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66B5">
        <w:rPr>
          <w:rFonts w:ascii="Times New Roman" w:hAnsi="Times New Roman" w:cs="Times New Roman"/>
          <w:sz w:val="28"/>
          <w:szCs w:val="28"/>
          <w:lang w:eastAsia="en-US"/>
        </w:rPr>
        <w:t>Эмоциональный тон как простейшая форма эмоционального реагирования. Зависимость эмоционального тона от сенсорной модальности, интенсивности и внезапности появления раздражителя. Отличительные особенности эмоционального тона и его функции. Сравнительные характеристики ощущения и эмоционального тона по Н. Н. Ланге.</w:t>
      </w:r>
    </w:p>
    <w:p w:rsidR="003D66B5" w:rsidRPr="003D66B5" w:rsidRDefault="003D66B5" w:rsidP="005B08D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66B5">
        <w:rPr>
          <w:rFonts w:ascii="Times New Roman" w:hAnsi="Times New Roman" w:cs="Times New Roman"/>
          <w:sz w:val="28"/>
          <w:szCs w:val="28"/>
          <w:lang w:eastAsia="en-US"/>
        </w:rPr>
        <w:t>Эмоция. Понимание эмоций в различных значениях. Собственно эмоция как ситуативное эмоциональное реагирование. Закономерности протекания эмоций как формы эмоционального реагирования. Отличительные особенности собственно эмоций.</w:t>
      </w:r>
    </w:p>
    <w:p w:rsidR="003D66B5" w:rsidRPr="003D66B5" w:rsidRDefault="003D66B5" w:rsidP="005B08D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2" w:name="_Hlk93027904"/>
      <w:r w:rsidRPr="003D66B5">
        <w:rPr>
          <w:rFonts w:ascii="Times New Roman" w:hAnsi="Times New Roman" w:cs="Times New Roman"/>
          <w:sz w:val="28"/>
          <w:szCs w:val="28"/>
          <w:lang w:eastAsia="en-US"/>
        </w:rPr>
        <w:t>Аффект. Стенические и астенические аффекты. Факторы появления аффективных реакций. Кумулятивный аффект. Отличительные особенности аффекта и его функции.  Фазы протекания аффекта. Аффект неадекватности.</w:t>
      </w:r>
    </w:p>
    <w:bookmarkEnd w:id="2"/>
    <w:p w:rsidR="003D66B5" w:rsidRPr="003D66B5" w:rsidRDefault="003D66B5" w:rsidP="005B08D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66B5">
        <w:rPr>
          <w:rFonts w:ascii="Times New Roman" w:hAnsi="Times New Roman" w:cs="Times New Roman"/>
          <w:sz w:val="28"/>
          <w:szCs w:val="28"/>
          <w:lang w:eastAsia="en-US"/>
        </w:rPr>
        <w:t>Настроение как общий эмоциональный фон жизнедеятельности человека. Доминирующие и актуальные настроения. Отличительные особенности настроений. Причины формирования фона настроения. Выраженные изменения настроений: гипертимия, дистимия, эйфория, дисфория, апатия.</w:t>
      </w:r>
    </w:p>
    <w:p w:rsidR="003D66B5" w:rsidRPr="003D66B5" w:rsidRDefault="003D66B5" w:rsidP="005B08D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66B5">
        <w:rPr>
          <w:rFonts w:ascii="Times New Roman" w:hAnsi="Times New Roman" w:cs="Times New Roman"/>
          <w:sz w:val="28"/>
          <w:szCs w:val="28"/>
          <w:lang w:eastAsia="en-US"/>
        </w:rPr>
        <w:t xml:space="preserve">Чувства как эмоциональные константы. Чувства как высший продукт эмоционального развития. Отличительные особенности чувств и их виды. </w:t>
      </w:r>
    </w:p>
    <w:p w:rsidR="00453938" w:rsidRDefault="00453938" w:rsidP="005B08D5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3D66B5" w:rsidRPr="003D66B5" w:rsidRDefault="003D66B5" w:rsidP="005B08D5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3D66B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Тема 1.4. Классификация эмоций</w:t>
      </w:r>
    </w:p>
    <w:p w:rsidR="003D66B5" w:rsidRPr="003D66B5" w:rsidRDefault="003D66B5" w:rsidP="005B08D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66B5">
        <w:rPr>
          <w:rFonts w:ascii="Times New Roman" w:hAnsi="Times New Roman" w:cs="Times New Roman"/>
          <w:sz w:val="28"/>
          <w:szCs w:val="28"/>
          <w:lang w:eastAsia="en-US"/>
        </w:rPr>
        <w:t>Характеристики эмоций как основания для их классификации: знак, модальность, произвольность, длительность, предметность, осознанность, происхождение, уровень развития, влияние на поведение и деятельность, интенсивность. Положительные, отрицательные и амбивалентные эмоции. Стеничные и астеничные эмоции. Характеристика десяти базовых модальностей эмоций по К.Изарду. Функциональная классификация эмоций В.К.Вилюнаса. Классификация эмоций Б.И.Додонова.</w:t>
      </w:r>
    </w:p>
    <w:p w:rsidR="00453938" w:rsidRDefault="00453938" w:rsidP="005B08D5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3D66B5" w:rsidRPr="003D66B5" w:rsidRDefault="003D66B5" w:rsidP="005B08D5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3D66B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Тема 1.5. Характеристика основных эмоциональных модальностей</w:t>
      </w:r>
    </w:p>
    <w:p w:rsidR="003D66B5" w:rsidRPr="003D66B5" w:rsidRDefault="003D66B5" w:rsidP="0045393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0"/>
          <w:lang w:eastAsia="en-US"/>
        </w:rPr>
      </w:pPr>
      <w:r w:rsidRPr="003D66B5">
        <w:rPr>
          <w:rFonts w:ascii="Times New Roman" w:hAnsi="Times New Roman" w:cs="Times New Roman"/>
          <w:sz w:val="28"/>
          <w:szCs w:val="28"/>
          <w:lang w:eastAsia="en-US"/>
        </w:rPr>
        <w:t xml:space="preserve">Характеристика десяти базовых модальностей эмоций по К.Изарду: </w:t>
      </w:r>
      <w:r w:rsidRPr="003D66B5">
        <w:rPr>
          <w:rFonts w:ascii="Times New Roman" w:hAnsi="Times New Roman" w:cs="Times New Roman"/>
          <w:sz w:val="28"/>
          <w:szCs w:val="20"/>
          <w:lang w:eastAsia="en-US"/>
        </w:rPr>
        <w:t xml:space="preserve">интерес, удивление, радость, печаль, гнев, страх, отвращение, презрение, стыд, вина. </w:t>
      </w:r>
      <w:r w:rsidRPr="003D66B5">
        <w:rPr>
          <w:rFonts w:ascii="Times New Roman" w:hAnsi="Times New Roman" w:cs="Times New Roman"/>
          <w:sz w:val="28"/>
          <w:szCs w:val="28"/>
          <w:lang w:eastAsia="en-US"/>
        </w:rPr>
        <w:t xml:space="preserve">Особенности проявления </w:t>
      </w:r>
      <w:r w:rsidRPr="003D66B5">
        <w:rPr>
          <w:rFonts w:ascii="Times New Roman" w:hAnsi="Times New Roman" w:cs="Times New Roman"/>
          <w:sz w:val="28"/>
          <w:szCs w:val="20"/>
          <w:lang w:eastAsia="en-US"/>
        </w:rPr>
        <w:t xml:space="preserve">фундаментальных эмоций. Основные функции и причины (активаторы) их возникновения. </w:t>
      </w:r>
    </w:p>
    <w:p w:rsidR="00453938" w:rsidRDefault="00453938" w:rsidP="005B08D5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3D66B5" w:rsidRPr="003D66B5" w:rsidRDefault="003D66B5" w:rsidP="005B08D5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3D66B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Тема 1.6. Теории эмоций</w:t>
      </w:r>
    </w:p>
    <w:p w:rsidR="003D66B5" w:rsidRPr="003D66B5" w:rsidRDefault="003D66B5" w:rsidP="005B08D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66B5">
        <w:rPr>
          <w:rFonts w:ascii="Times New Roman" w:hAnsi="Times New Roman" w:cs="Times New Roman"/>
          <w:sz w:val="28"/>
          <w:szCs w:val="28"/>
          <w:lang w:eastAsia="en-US"/>
        </w:rPr>
        <w:t xml:space="preserve">Структурная, трехмерная теория эмоций В.Вундта. Эволюционные теории эмоций (Ч.Дарвин, психоэволюционная теория Р.Плутчика). Физиологические теории эмоций (периферическая теория Джеймса-Ланге, модифицированная «периферическая» теория эмоций Э. Клапареда, центральная теория Кеннона-Барда, активационная теория Линдсли, анатомо-физиологическая теория Дж. Грея, бихевиористская теория, биологическая теория П.К.Анохина). Когнитивистские теории эмоций (теория «атрибуции возбуждения» С. Шехтера и Дж. Сингера, познавательная теория М. Арнольд – Р. Лазаруса, модель инфузии аффекта Дж. </w:t>
      </w:r>
      <w:r w:rsidR="00453938">
        <w:rPr>
          <w:rFonts w:ascii="Times New Roman" w:hAnsi="Times New Roman" w:cs="Times New Roman"/>
          <w:sz w:val="28"/>
          <w:szCs w:val="28"/>
          <w:lang w:eastAsia="en-US"/>
        </w:rPr>
        <w:t>Форгаса, атрибутивная теория Б. </w:t>
      </w:r>
      <w:r w:rsidRPr="003D66B5">
        <w:rPr>
          <w:rFonts w:ascii="Times New Roman" w:hAnsi="Times New Roman" w:cs="Times New Roman"/>
          <w:sz w:val="28"/>
          <w:szCs w:val="28"/>
          <w:lang w:eastAsia="en-US"/>
        </w:rPr>
        <w:t xml:space="preserve">Вайнера, теория когнитивного диссонанса Л.Фестингера, Я-теория). Мотивационные теории эмоций (психоаналитическая теория, «гормическая» теория У. Мак-Дугалла, дифференциальная теория К.Э.Изарда, потребностно-информационная теория П.В.Симонова). </w:t>
      </w:r>
    </w:p>
    <w:p w:rsidR="00453938" w:rsidRDefault="00453938" w:rsidP="005B08D5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3D66B5" w:rsidRPr="003D66B5" w:rsidRDefault="003D66B5" w:rsidP="005B08D5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3D66B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Тема 1.7. Эмоциональный интеллект</w:t>
      </w:r>
    </w:p>
    <w:p w:rsidR="003D66B5" w:rsidRPr="003D66B5" w:rsidRDefault="003D66B5" w:rsidP="005B08D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66B5">
        <w:rPr>
          <w:rFonts w:ascii="Times New Roman" w:hAnsi="Times New Roman" w:cs="Times New Roman"/>
          <w:sz w:val="28"/>
          <w:szCs w:val="28"/>
          <w:lang w:eastAsia="en-US"/>
        </w:rPr>
        <w:t>Понятие, виды и функции эмоционального интеллекта. Механизмы функционирования эмоционального интеллекта. Модели эмоционального интеллекта: Модель Дж. Мейера и П. Сэловея</w:t>
      </w:r>
      <w:r w:rsidR="00453938">
        <w:rPr>
          <w:rFonts w:ascii="Times New Roman" w:hAnsi="Times New Roman" w:cs="Times New Roman"/>
          <w:sz w:val="28"/>
          <w:szCs w:val="28"/>
          <w:lang w:eastAsia="en-US"/>
        </w:rPr>
        <w:t>, Модель Д. Гоулмана, Модель Р. </w:t>
      </w:r>
      <w:r w:rsidRPr="003D66B5">
        <w:rPr>
          <w:rFonts w:ascii="Times New Roman" w:hAnsi="Times New Roman" w:cs="Times New Roman"/>
          <w:sz w:val="28"/>
          <w:szCs w:val="28"/>
          <w:lang w:eastAsia="en-US"/>
        </w:rPr>
        <w:t xml:space="preserve">Бар-Она, </w:t>
      </w:r>
      <w:r w:rsidRPr="003D66B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Модель Д. В. Люсина,</w:t>
      </w:r>
      <w:r w:rsidRPr="003D66B5">
        <w:rPr>
          <w:rFonts w:ascii="Times New Roman" w:hAnsi="Times New Roman" w:cs="Times New Roman"/>
          <w:sz w:val="28"/>
          <w:szCs w:val="28"/>
          <w:lang w:eastAsia="en-US"/>
        </w:rPr>
        <w:t xml:space="preserve"> Интегративная модель И.Н. Андреевой. Эмоциональный интеллект и психосоциальная адаптация.</w:t>
      </w:r>
    </w:p>
    <w:p w:rsidR="00453938" w:rsidRDefault="00453938" w:rsidP="003D66B5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</w:p>
    <w:p w:rsidR="003D66B5" w:rsidRPr="003D66B5" w:rsidRDefault="003D66B5" w:rsidP="003D66B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bookmarkStart w:id="3" w:name="_Hlk92841728"/>
      <w:r w:rsidRPr="003D66B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РАЗДЕЛ 2. ПОТРЕБНОСТИ И МОТИВЫ</w:t>
      </w:r>
    </w:p>
    <w:bookmarkEnd w:id="3"/>
    <w:p w:rsidR="003D66B5" w:rsidRPr="003D66B5" w:rsidRDefault="003D66B5" w:rsidP="005105DC">
      <w:pPr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3D66B5" w:rsidRPr="003D66B5" w:rsidRDefault="003D66B5" w:rsidP="00453938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3D66B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Тема 2.1. Понятие о потребностях и мотивах</w:t>
      </w:r>
    </w:p>
    <w:p w:rsidR="003D66B5" w:rsidRPr="003D66B5" w:rsidRDefault="003D66B5" w:rsidP="0045393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66B5">
        <w:rPr>
          <w:rFonts w:ascii="Times New Roman" w:hAnsi="Times New Roman" w:cs="Times New Roman"/>
          <w:sz w:val="28"/>
          <w:szCs w:val="28"/>
          <w:lang w:eastAsia="en-US"/>
        </w:rPr>
        <w:t>Основные подходы к рассмотрению потребностей: потребность как нужда, как предмет удовлетворения нужды, как отсутствие блага, как необходимость, как состояние. Потребности организма и личности. Стадии формирования и реализации потребности: напряжение, оценка, насыщение. Факторы реализации потребностей: конкретизация, ментализация, социализация.</w:t>
      </w:r>
    </w:p>
    <w:p w:rsidR="003D66B5" w:rsidRPr="003D66B5" w:rsidRDefault="003D66B5" w:rsidP="0045393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66B5">
        <w:rPr>
          <w:rFonts w:ascii="Times New Roman" w:hAnsi="Times New Roman" w:cs="Times New Roman"/>
          <w:sz w:val="28"/>
          <w:szCs w:val="28"/>
          <w:lang w:eastAsia="en-US"/>
        </w:rPr>
        <w:t xml:space="preserve">Основные подходы к рассмотрению мотивов: мотив как потребность, как предмет удовлетворения потребности, как намерение, как личностная диспозиция, как побуждение, как состояние, как формулировка, как удовлетворенность. </w:t>
      </w:r>
    </w:p>
    <w:p w:rsidR="00453938" w:rsidRDefault="00453938" w:rsidP="00453938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3D66B5" w:rsidRPr="003D66B5" w:rsidRDefault="003D66B5" w:rsidP="00453938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3D66B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Тема 2.2. Мотивационный процесс</w:t>
      </w:r>
    </w:p>
    <w:p w:rsidR="003D66B5" w:rsidRPr="003D66B5" w:rsidRDefault="003D66B5" w:rsidP="0045393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66B5">
        <w:rPr>
          <w:rFonts w:ascii="Times New Roman" w:hAnsi="Times New Roman" w:cs="Times New Roman"/>
          <w:sz w:val="28"/>
          <w:szCs w:val="28"/>
          <w:lang w:eastAsia="en-US"/>
        </w:rPr>
        <w:t>Мотивационный цикл. Смыслообразующие мотивы и мотивы-стимулы. Условия и ситуации, влияющие на внутреннюю мотивацию. Теория когнитивной оценки Э.Диси. Факторы обеспечения мотивационной притягательности. Мотивация «избегания». Осознаваемые и неосознаваемые мотивы поведения: инстинкт, влечение, стремление, желание, хотение.</w:t>
      </w:r>
      <w:r w:rsidRPr="003D66B5">
        <w:rPr>
          <w:rFonts w:ascii="Times New Roman" w:hAnsi="Times New Roman" w:cs="Times New Roman"/>
          <w:sz w:val="28"/>
          <w:lang w:eastAsia="en-US"/>
        </w:rPr>
        <w:t xml:space="preserve"> </w:t>
      </w:r>
      <w:r w:rsidRPr="003D66B5">
        <w:rPr>
          <w:rFonts w:ascii="Times New Roman" w:hAnsi="Times New Roman" w:cs="Times New Roman"/>
          <w:sz w:val="28"/>
          <w:szCs w:val="28"/>
          <w:lang w:eastAsia="en-US"/>
        </w:rPr>
        <w:t>Поведенческие индикаторы мотивации.</w:t>
      </w:r>
    </w:p>
    <w:p w:rsidR="00453938" w:rsidRDefault="00453938" w:rsidP="00453938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3D66B5" w:rsidRPr="003D66B5" w:rsidRDefault="003D66B5" w:rsidP="00453938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3D66B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Тема 2.3. Теории мотивации</w:t>
      </w:r>
    </w:p>
    <w:p w:rsidR="003D66B5" w:rsidRPr="003D66B5" w:rsidRDefault="003D66B5" w:rsidP="0045393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66B5">
        <w:rPr>
          <w:rFonts w:ascii="Times New Roman" w:hAnsi="Times New Roman" w:cs="Times New Roman"/>
          <w:sz w:val="28"/>
          <w:szCs w:val="28"/>
          <w:lang w:eastAsia="en-US"/>
        </w:rPr>
        <w:t>Основные проблемы психологии мотивации. Мотивация в теории инстинктов (</w:t>
      </w:r>
      <w:r w:rsidRPr="003D66B5">
        <w:rPr>
          <w:rFonts w:ascii="Times New Roman" w:hAnsi="Times New Roman" w:cs="Times New Roman"/>
          <w:color w:val="000000"/>
          <w:spacing w:val="-4"/>
          <w:sz w:val="28"/>
          <w:lang w:eastAsia="en-US"/>
        </w:rPr>
        <w:t xml:space="preserve">Ч.Дарвин, В.Джеймс, В.Вундт, </w:t>
      </w:r>
      <w:r w:rsidRPr="003D66B5">
        <w:rPr>
          <w:rFonts w:ascii="Times New Roman" w:hAnsi="Times New Roman" w:cs="Times New Roman"/>
          <w:sz w:val="28"/>
          <w:szCs w:val="28"/>
          <w:lang w:eastAsia="en-US"/>
        </w:rPr>
        <w:t>У.МакДугалл, «психогидравлическая модель» К.Лоренца, Н.Тинберген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3D66B5">
        <w:rPr>
          <w:rFonts w:ascii="Times New Roman" w:hAnsi="Times New Roman" w:cs="Times New Roman"/>
          <w:sz w:val="28"/>
          <w:szCs w:val="28"/>
          <w:lang w:eastAsia="en-US"/>
        </w:rPr>
        <w:t xml:space="preserve">). Мотивация в гомеостатических теориях поведения (Н. Ах, З.Фрейд, К.Левин). Мотивация в дифференциальных теориях (В. Вроом, </w:t>
      </w:r>
      <w:r w:rsidR="00453938">
        <w:rPr>
          <w:rFonts w:ascii="Times New Roman" w:hAnsi="Times New Roman" w:cs="Times New Roman"/>
          <w:sz w:val="28"/>
          <w:szCs w:val="28"/>
          <w:lang w:eastAsia="en-US"/>
        </w:rPr>
        <w:t>Г. Мюррей, Д. Мак-Клелланд, Дж. </w:t>
      </w:r>
      <w:r w:rsidRPr="003D66B5">
        <w:rPr>
          <w:rFonts w:ascii="Times New Roman" w:hAnsi="Times New Roman" w:cs="Times New Roman"/>
          <w:sz w:val="28"/>
          <w:szCs w:val="28"/>
          <w:lang w:eastAsia="en-US"/>
        </w:rPr>
        <w:t>Аткинсон). Когнитивистские теории мотивации (теория когнитивного баланса Хайдера, теория когнитивного диссонанса Л.Фестингера, атрибутивная теория Б. Вайнера,). Мотивация в теориях личности (</w:t>
      </w:r>
      <w:r w:rsidRPr="003D66B5">
        <w:rPr>
          <w:rFonts w:ascii="Times New Roman" w:hAnsi="Times New Roman" w:cs="Times New Roman"/>
          <w:color w:val="000000"/>
          <w:spacing w:val="7"/>
          <w:sz w:val="28"/>
          <w:lang w:eastAsia="en-US"/>
        </w:rPr>
        <w:t xml:space="preserve">В. </w:t>
      </w:r>
      <w:r w:rsidRPr="003D66B5">
        <w:rPr>
          <w:rFonts w:ascii="Times New Roman" w:hAnsi="Times New Roman" w:cs="Times New Roman"/>
          <w:color w:val="000000"/>
          <w:spacing w:val="-8"/>
          <w:sz w:val="28"/>
          <w:lang w:eastAsia="en-US"/>
        </w:rPr>
        <w:t>Штерн,</w:t>
      </w:r>
      <w:r w:rsidRPr="003D66B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3D66B5">
        <w:rPr>
          <w:rFonts w:ascii="Times New Roman" w:hAnsi="Times New Roman" w:cs="Times New Roman"/>
          <w:color w:val="000000"/>
          <w:spacing w:val="-6"/>
          <w:sz w:val="28"/>
          <w:lang w:eastAsia="en-US"/>
        </w:rPr>
        <w:t xml:space="preserve">Г. Олпорт, </w:t>
      </w:r>
      <w:r w:rsidRPr="003D66B5">
        <w:rPr>
          <w:rFonts w:ascii="Times New Roman" w:hAnsi="Times New Roman" w:cs="Times New Roman"/>
          <w:sz w:val="28"/>
          <w:szCs w:val="28"/>
          <w:lang w:eastAsia="en-US"/>
        </w:rPr>
        <w:t xml:space="preserve">А.Маслоу, Р.Кеттелл). Мотивация в теориях научения и активации (Э. Торндайк, Э. Толмен, К. Халл, И.П.Павлов, </w:t>
      </w:r>
      <w:r w:rsidRPr="003D66B5">
        <w:rPr>
          <w:rFonts w:ascii="Times New Roman" w:hAnsi="Times New Roman" w:cs="Times New Roman"/>
          <w:color w:val="000000"/>
          <w:sz w:val="28"/>
          <w:lang w:eastAsia="en-US"/>
        </w:rPr>
        <w:t>Д. Уотсон</w:t>
      </w:r>
      <w:r w:rsidRPr="003D66B5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453938" w:rsidRDefault="00453938" w:rsidP="00453938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3D66B5" w:rsidRPr="003D66B5" w:rsidRDefault="003D66B5" w:rsidP="00453938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3D66B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Тема 2.4. Классификация потребностей и мотивов</w:t>
      </w:r>
    </w:p>
    <w:p w:rsidR="003D66B5" w:rsidRPr="003D66B5" w:rsidRDefault="003D66B5" w:rsidP="0045393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4" w:name="_Toc89432235"/>
      <w:r w:rsidRPr="003D66B5">
        <w:rPr>
          <w:rFonts w:ascii="Times New Roman" w:hAnsi="Times New Roman" w:cs="Times New Roman"/>
          <w:snapToGrid w:val="0"/>
          <w:sz w:val="28"/>
          <w:lang w:eastAsia="en-US"/>
        </w:rPr>
        <w:t>Общие подходы к классификации</w:t>
      </w:r>
      <w:bookmarkEnd w:id="4"/>
      <w:r w:rsidRPr="003D66B5">
        <w:rPr>
          <w:rFonts w:ascii="Times New Roman" w:hAnsi="Times New Roman" w:cs="Times New Roman"/>
          <w:snapToGrid w:val="0"/>
          <w:sz w:val="28"/>
          <w:lang w:eastAsia="en-US"/>
        </w:rPr>
        <w:t xml:space="preserve">. </w:t>
      </w:r>
      <w:bookmarkStart w:id="5" w:name="_Toc89432236"/>
      <w:r w:rsidRPr="003D66B5">
        <w:rPr>
          <w:rFonts w:ascii="Times New Roman" w:hAnsi="Times New Roman" w:cs="Times New Roman"/>
          <w:sz w:val="28"/>
          <w:lang w:eastAsia="en-US"/>
        </w:rPr>
        <w:t>Классификация мотивов на основе теории инстинктов</w:t>
      </w:r>
      <w:bookmarkEnd w:id="5"/>
      <w:r w:rsidRPr="003D66B5">
        <w:rPr>
          <w:rFonts w:ascii="Times New Roman" w:hAnsi="Times New Roman" w:cs="Times New Roman"/>
          <w:sz w:val="28"/>
          <w:lang w:eastAsia="en-US"/>
        </w:rPr>
        <w:t xml:space="preserve"> (</w:t>
      </w:r>
      <w:r w:rsidRPr="003D66B5">
        <w:rPr>
          <w:rFonts w:ascii="Times New Roman" w:hAnsi="Times New Roman" w:cs="Times New Roman"/>
          <w:sz w:val="28"/>
          <w:szCs w:val="28"/>
          <w:lang w:eastAsia="en-US"/>
        </w:rPr>
        <w:t>У.МакДугалл). Классификация мотивов на основе отношений «индивид</w:t>
      </w:r>
      <w:r w:rsidR="00453938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Pr="003D66B5">
        <w:rPr>
          <w:rFonts w:ascii="Times New Roman" w:hAnsi="Times New Roman" w:cs="Times New Roman"/>
          <w:sz w:val="28"/>
          <w:szCs w:val="28"/>
          <w:lang w:eastAsia="en-US"/>
        </w:rPr>
        <w:t>среда» (Г.Мюррей,</w:t>
      </w:r>
      <w:r w:rsidRPr="003D66B5">
        <w:rPr>
          <w:rFonts w:ascii="Times New Roman" w:hAnsi="Times New Roman" w:cs="Times New Roman"/>
          <w:color w:val="000000"/>
          <w:spacing w:val="5"/>
          <w:sz w:val="28"/>
          <w:lang w:eastAsia="en-US"/>
        </w:rPr>
        <w:t xml:space="preserve"> А.Л.Эдвардс</w:t>
      </w:r>
      <w:r w:rsidRPr="003D66B5">
        <w:rPr>
          <w:rFonts w:ascii="Times New Roman" w:hAnsi="Times New Roman" w:cs="Times New Roman"/>
          <w:sz w:val="28"/>
          <w:szCs w:val="28"/>
          <w:lang w:eastAsia="en-US"/>
        </w:rPr>
        <w:t>). Иерархическая модель классификации потребностей и мотивов А. Маслоу. Классификация мотивационных факторов в теориях личности (Дж. Гилфорд,</w:t>
      </w:r>
      <w:r w:rsidRPr="003D66B5">
        <w:rPr>
          <w:rFonts w:ascii="Times New Roman" w:hAnsi="Times New Roman" w:cs="Times New Roman"/>
          <w:color w:val="000000"/>
          <w:spacing w:val="2"/>
          <w:sz w:val="28"/>
          <w:lang w:eastAsia="en-US"/>
        </w:rPr>
        <w:t xml:space="preserve"> Р.Кэттелл, </w:t>
      </w:r>
      <w:r w:rsidRPr="003D66B5">
        <w:rPr>
          <w:rFonts w:ascii="Times New Roman" w:hAnsi="Times New Roman" w:cs="Times New Roman"/>
          <w:sz w:val="28"/>
          <w:szCs w:val="28"/>
          <w:lang w:eastAsia="en-US"/>
        </w:rPr>
        <w:t xml:space="preserve">Э.Фромм, К.Хорни). Классификация потребностей в отечественной психологии (П.В.Симонов, А.В.Петровский, С.Б.Каверин, И.А.Фурманов). </w:t>
      </w:r>
    </w:p>
    <w:p w:rsidR="003D66B5" w:rsidRDefault="003D66B5" w:rsidP="005105DC">
      <w:pPr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5105DC" w:rsidRPr="003D66B5" w:rsidRDefault="005105DC" w:rsidP="005105DC">
      <w:pPr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3D66B5" w:rsidRPr="003D66B5" w:rsidRDefault="003D66B5" w:rsidP="003D66B5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3D66B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РАЗДЕЛ 3. ЭМОЦИОГЕННЫЕ СИТУАЦИИ. МОТИВАЦИЯ И ЭФФЕКТИВНОСТЬ ДЕЙСТВИЙ</w:t>
      </w:r>
    </w:p>
    <w:p w:rsidR="003D66B5" w:rsidRPr="003D66B5" w:rsidRDefault="003D66B5" w:rsidP="003D66B5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3D66B5" w:rsidRPr="003D66B5" w:rsidRDefault="003D66B5" w:rsidP="00453938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3D66B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Тема 3.1 Эмоциогенные ситуации</w:t>
      </w:r>
    </w:p>
    <w:p w:rsidR="003D66B5" w:rsidRPr="003D66B5" w:rsidRDefault="003D66B5" w:rsidP="00453938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3D66B5">
        <w:rPr>
          <w:rFonts w:ascii="Times New Roman" w:hAnsi="Times New Roman" w:cs="Times New Roman"/>
          <w:sz w:val="28"/>
          <w:szCs w:val="28"/>
          <w:lang w:eastAsia="en-US"/>
        </w:rPr>
        <w:t>Факторы возникновения эмоциогенных ситуаций. Недостаточность приспособительных возможностей: новизна, необычность, внезапность. Избыточная мотивация перед действием, после действия, в социальном поведении, при фрустрации, при конфликтах.</w:t>
      </w:r>
    </w:p>
    <w:p w:rsidR="003D66B5" w:rsidRPr="003D66B5" w:rsidRDefault="003D66B5" w:rsidP="00453938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3D66B5" w:rsidRPr="003D66B5" w:rsidRDefault="003D66B5" w:rsidP="00453938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3D66B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Тема 3.2 Сила мотива и эффективность научения</w:t>
      </w:r>
    </w:p>
    <w:p w:rsidR="003D66B5" w:rsidRPr="003D66B5" w:rsidRDefault="003D66B5" w:rsidP="0045393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66B5">
        <w:rPr>
          <w:rFonts w:ascii="Times New Roman" w:hAnsi="Times New Roman" w:cs="Times New Roman"/>
          <w:sz w:val="28"/>
          <w:szCs w:val="28"/>
          <w:lang w:eastAsia="en-US"/>
        </w:rPr>
        <w:t xml:space="preserve">Сила мотива как важнейшая характеристика мотивации. Влияние силы мотива на успешность проявления активности и эффективность действий. Экспериментальные исследования динамики научения в действиях. Интенсивность стимуляции и эффективность действий (Д.Линдслей). </w:t>
      </w:r>
    </w:p>
    <w:p w:rsidR="003D66B5" w:rsidRPr="003D66B5" w:rsidRDefault="003D66B5" w:rsidP="0045393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66B5">
        <w:rPr>
          <w:rFonts w:ascii="Times New Roman" w:hAnsi="Times New Roman" w:cs="Times New Roman"/>
          <w:sz w:val="28"/>
          <w:szCs w:val="28"/>
          <w:lang w:eastAsia="en-US"/>
        </w:rPr>
        <w:t>Понятие «оптимум мотивации». Исследования скорости научения в зависимости от уровня мотивации при решении задач разной степени трудности. Закон оптимума мотивации Р.Йеркса-Дж.Додсона.</w:t>
      </w:r>
    </w:p>
    <w:p w:rsidR="003D66B5" w:rsidRPr="003D66B5" w:rsidRDefault="003D66B5" w:rsidP="00453938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</w:p>
    <w:p w:rsidR="003D66B5" w:rsidRPr="003D66B5" w:rsidRDefault="003D66B5" w:rsidP="00453938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3D66B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Тема 3.3 Мотивирующий потенциал различных видов стимуляции</w:t>
      </w:r>
    </w:p>
    <w:p w:rsidR="003D66B5" w:rsidRPr="003D66B5" w:rsidRDefault="003D66B5" w:rsidP="0045393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6" w:name="_Hlk93063701"/>
      <w:r w:rsidRPr="003D66B5">
        <w:rPr>
          <w:rFonts w:ascii="Times New Roman" w:hAnsi="Times New Roman" w:cs="Times New Roman"/>
          <w:sz w:val="28"/>
          <w:szCs w:val="28"/>
          <w:lang w:eastAsia="en-US"/>
        </w:rPr>
        <w:t xml:space="preserve">Понятие «мотивационный потенциал». Факторы, оказывающие влияние на силу мотива. Похвала, моральное поощрение и порицание, наказание. Материальное поощрение (вознаграждение). Соревнование как стимулирующий фактор. Влияние присутствия других людей. Влияние успеха и неудачи. Социально-психологический климат. Влияние общественного внимания (моральных стимулов). Привлекательность объекта потребности. Привлекательность содержания деятельности. Наличие перспективы и конкретной цели. Прогноз и активность человека. Функциональные состояния: психическое выгорание (эмоциональное истощение, деперсонализация, редукция профессиональных достижений). Факторы, влияющие на выгорание (индивидуальные особенности личности, социально-демографические характеристики, факторы рабочей среды). </w:t>
      </w:r>
    </w:p>
    <w:bookmarkEnd w:id="6"/>
    <w:p w:rsidR="00011D6E" w:rsidRPr="00011D6E" w:rsidRDefault="00011D6E" w:rsidP="00E94E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12E4" w:rsidRDefault="006112E4" w:rsidP="00AE3B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112E4" w:rsidRDefault="006112E4" w:rsidP="006112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:rsidR="006112E4" w:rsidRPr="006112E4" w:rsidRDefault="006112E4" w:rsidP="006112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66B5" w:rsidRPr="003D66B5" w:rsidRDefault="00453938" w:rsidP="00453938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Основная литература</w:t>
      </w:r>
    </w:p>
    <w:p w:rsidR="003D66B5" w:rsidRPr="003D66B5" w:rsidRDefault="003D66B5" w:rsidP="003D66B5">
      <w:pPr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396F5A" w:rsidRPr="00396F5A" w:rsidRDefault="00396F5A" w:rsidP="009009DA">
      <w:pPr>
        <w:pStyle w:val="a8"/>
        <w:numPr>
          <w:ilvl w:val="0"/>
          <w:numId w:val="9"/>
        </w:numPr>
        <w:tabs>
          <w:tab w:val="clear" w:pos="928"/>
          <w:tab w:val="num" w:pos="0"/>
        </w:tabs>
        <w:ind w:left="0" w:firstLine="709"/>
        <w:rPr>
          <w:rFonts w:ascii="Times New Roman" w:eastAsia="Calibri" w:hAnsi="Times New Roman" w:cs="Times New Roman"/>
          <w:szCs w:val="28"/>
        </w:rPr>
      </w:pPr>
      <w:r w:rsidRPr="00396F5A">
        <w:rPr>
          <w:rFonts w:ascii="Times New Roman" w:eastAsia="Calibri" w:hAnsi="Times New Roman" w:cs="Times New Roman"/>
          <w:szCs w:val="28"/>
        </w:rPr>
        <w:t>Вайнштейн, Л. А. Общая психология</w:t>
      </w:r>
      <w:r w:rsidR="009009DA">
        <w:rPr>
          <w:rFonts w:ascii="Times New Roman" w:eastAsia="Calibri" w:hAnsi="Times New Roman" w:cs="Times New Roman"/>
          <w:szCs w:val="28"/>
        </w:rPr>
        <w:t xml:space="preserve"> </w:t>
      </w:r>
      <w:r w:rsidRPr="00396F5A">
        <w:rPr>
          <w:rFonts w:ascii="Times New Roman" w:eastAsia="Calibri" w:hAnsi="Times New Roman" w:cs="Times New Roman"/>
          <w:szCs w:val="28"/>
        </w:rPr>
        <w:t>: учеб</w:t>
      </w:r>
      <w:r>
        <w:rPr>
          <w:rFonts w:ascii="Times New Roman" w:eastAsia="Calibri" w:hAnsi="Times New Roman" w:cs="Times New Roman"/>
          <w:szCs w:val="28"/>
        </w:rPr>
        <w:t>. пособие</w:t>
      </w:r>
      <w:r w:rsidRPr="00396F5A">
        <w:rPr>
          <w:rFonts w:ascii="Times New Roman" w:eastAsia="Calibri" w:hAnsi="Times New Roman" w:cs="Times New Roman"/>
          <w:szCs w:val="28"/>
        </w:rPr>
        <w:t xml:space="preserve"> /</w:t>
      </w:r>
      <w:r w:rsidRPr="00396F5A">
        <w:rPr>
          <w:rFonts w:ascii="Times New Roman" w:eastAsia="Calibri" w:hAnsi="Times New Roman" w:cs="Times New Roman"/>
          <w:szCs w:val="28"/>
        </w:rPr>
        <w:tab/>
        <w:t>Л.А. Вайнштейн, В.А. Поликарпов, И.А.  Фурманов</w:t>
      </w:r>
      <w:r w:rsidR="009009DA">
        <w:rPr>
          <w:rFonts w:ascii="Times New Roman" w:eastAsia="Calibri" w:hAnsi="Times New Roman" w:cs="Times New Roman"/>
          <w:szCs w:val="28"/>
        </w:rPr>
        <w:t>, Е.А</w:t>
      </w:r>
      <w:r w:rsidRPr="00396F5A">
        <w:rPr>
          <w:rFonts w:ascii="Times New Roman" w:eastAsia="Calibri" w:hAnsi="Times New Roman" w:cs="Times New Roman"/>
          <w:szCs w:val="28"/>
        </w:rPr>
        <w:t>.</w:t>
      </w:r>
      <w:r w:rsidR="009009DA">
        <w:rPr>
          <w:rFonts w:ascii="Times New Roman" w:eastAsia="Calibri" w:hAnsi="Times New Roman" w:cs="Times New Roman"/>
          <w:szCs w:val="28"/>
        </w:rPr>
        <w:t>Трухан</w:t>
      </w:r>
      <w:r w:rsidRPr="00396F5A">
        <w:rPr>
          <w:rFonts w:ascii="Times New Roman" w:eastAsia="Calibri" w:hAnsi="Times New Roman" w:cs="Times New Roman"/>
          <w:szCs w:val="28"/>
        </w:rPr>
        <w:t xml:space="preserve"> – М</w:t>
      </w:r>
      <w:r>
        <w:rPr>
          <w:rFonts w:ascii="Times New Roman" w:eastAsia="Calibri" w:hAnsi="Times New Roman" w:cs="Times New Roman"/>
          <w:szCs w:val="28"/>
        </w:rPr>
        <w:t>и</w:t>
      </w:r>
      <w:r w:rsidRPr="00396F5A">
        <w:rPr>
          <w:rFonts w:ascii="Times New Roman" w:eastAsia="Calibri" w:hAnsi="Times New Roman" w:cs="Times New Roman"/>
          <w:szCs w:val="28"/>
        </w:rPr>
        <w:t>н</w:t>
      </w:r>
      <w:r>
        <w:rPr>
          <w:rFonts w:ascii="Times New Roman" w:eastAsia="Calibri" w:hAnsi="Times New Roman" w:cs="Times New Roman"/>
          <w:szCs w:val="28"/>
        </w:rPr>
        <w:t xml:space="preserve">ск </w:t>
      </w:r>
      <w:r w:rsidRPr="00396F5A">
        <w:rPr>
          <w:rFonts w:ascii="Times New Roman" w:eastAsia="Calibri" w:hAnsi="Times New Roman" w:cs="Times New Roman"/>
          <w:szCs w:val="28"/>
        </w:rPr>
        <w:t xml:space="preserve">: </w:t>
      </w:r>
      <w:r>
        <w:rPr>
          <w:rFonts w:ascii="Times New Roman" w:eastAsia="Calibri" w:hAnsi="Times New Roman" w:cs="Times New Roman"/>
          <w:szCs w:val="28"/>
        </w:rPr>
        <w:t>Тесей</w:t>
      </w:r>
      <w:r w:rsidRPr="00396F5A">
        <w:rPr>
          <w:rFonts w:ascii="Times New Roman" w:eastAsia="Calibri" w:hAnsi="Times New Roman" w:cs="Times New Roman"/>
          <w:szCs w:val="28"/>
        </w:rPr>
        <w:t>, 200</w:t>
      </w:r>
      <w:r>
        <w:rPr>
          <w:rFonts w:ascii="Times New Roman" w:eastAsia="Calibri" w:hAnsi="Times New Roman" w:cs="Times New Roman"/>
          <w:szCs w:val="28"/>
        </w:rPr>
        <w:t>5</w:t>
      </w:r>
      <w:r w:rsidRPr="00396F5A">
        <w:rPr>
          <w:rFonts w:ascii="Times New Roman" w:eastAsia="Calibri" w:hAnsi="Times New Roman" w:cs="Times New Roman"/>
          <w:szCs w:val="28"/>
        </w:rPr>
        <w:t xml:space="preserve">. – </w:t>
      </w:r>
      <w:r>
        <w:rPr>
          <w:rFonts w:ascii="Times New Roman" w:eastAsia="Calibri" w:hAnsi="Times New Roman" w:cs="Times New Roman"/>
          <w:szCs w:val="28"/>
        </w:rPr>
        <w:t>368</w:t>
      </w:r>
      <w:r w:rsidRPr="00396F5A">
        <w:rPr>
          <w:rFonts w:ascii="Times New Roman" w:eastAsia="Calibri" w:hAnsi="Times New Roman" w:cs="Times New Roman"/>
          <w:szCs w:val="28"/>
        </w:rPr>
        <w:t xml:space="preserve"> с.</w:t>
      </w:r>
    </w:p>
    <w:p w:rsidR="003D66B5" w:rsidRPr="0011593F" w:rsidRDefault="003D66B5" w:rsidP="009009DA">
      <w:pPr>
        <w:numPr>
          <w:ilvl w:val="0"/>
          <w:numId w:val="9"/>
        </w:numPr>
        <w:tabs>
          <w:tab w:val="clear" w:pos="928"/>
          <w:tab w:val="num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93F">
        <w:rPr>
          <w:rFonts w:ascii="Times New Roman" w:hAnsi="Times New Roman" w:cs="Times New Roman"/>
          <w:sz w:val="28"/>
          <w:szCs w:val="28"/>
        </w:rPr>
        <w:t>Вайнштейн</w:t>
      </w:r>
      <w:r w:rsidR="00EB7626" w:rsidRPr="0011593F">
        <w:rPr>
          <w:rFonts w:ascii="Times New Roman" w:hAnsi="Times New Roman" w:cs="Times New Roman"/>
          <w:sz w:val="28"/>
          <w:szCs w:val="28"/>
        </w:rPr>
        <w:t>,</w:t>
      </w:r>
      <w:r w:rsidRPr="0011593F">
        <w:rPr>
          <w:rFonts w:ascii="Times New Roman" w:hAnsi="Times New Roman" w:cs="Times New Roman"/>
          <w:sz w:val="28"/>
          <w:szCs w:val="28"/>
        </w:rPr>
        <w:t xml:space="preserve"> </w:t>
      </w:r>
      <w:r w:rsidR="00EB7626" w:rsidRPr="0011593F">
        <w:rPr>
          <w:rFonts w:ascii="Times New Roman" w:hAnsi="Times New Roman" w:cs="Times New Roman"/>
          <w:sz w:val="28"/>
          <w:szCs w:val="28"/>
        </w:rPr>
        <w:t xml:space="preserve">Л. А. </w:t>
      </w:r>
      <w:r w:rsidRPr="0011593F">
        <w:rPr>
          <w:rFonts w:ascii="Times New Roman" w:hAnsi="Times New Roman" w:cs="Times New Roman"/>
          <w:sz w:val="28"/>
          <w:szCs w:val="28"/>
        </w:rPr>
        <w:t>Общая психология</w:t>
      </w:r>
      <w:r w:rsidR="009009DA">
        <w:rPr>
          <w:rFonts w:ascii="Times New Roman" w:hAnsi="Times New Roman" w:cs="Times New Roman"/>
          <w:sz w:val="28"/>
          <w:szCs w:val="28"/>
        </w:rPr>
        <w:t xml:space="preserve"> </w:t>
      </w:r>
      <w:r w:rsidRPr="0011593F">
        <w:rPr>
          <w:rFonts w:ascii="Times New Roman" w:hAnsi="Times New Roman" w:cs="Times New Roman"/>
          <w:sz w:val="28"/>
          <w:szCs w:val="28"/>
        </w:rPr>
        <w:t xml:space="preserve">: </w:t>
      </w:r>
      <w:r w:rsidR="00EB7626" w:rsidRPr="0011593F">
        <w:rPr>
          <w:rFonts w:ascii="Times New Roman" w:hAnsi="Times New Roman" w:cs="Times New Roman"/>
          <w:sz w:val="28"/>
          <w:szCs w:val="28"/>
        </w:rPr>
        <w:t>у</w:t>
      </w:r>
      <w:r w:rsidRPr="0011593F">
        <w:rPr>
          <w:rFonts w:ascii="Times New Roman" w:hAnsi="Times New Roman" w:cs="Times New Roman"/>
          <w:sz w:val="28"/>
          <w:szCs w:val="28"/>
        </w:rPr>
        <w:t>чебник</w:t>
      </w:r>
      <w:r w:rsidR="00EB7626" w:rsidRPr="0011593F">
        <w:rPr>
          <w:rFonts w:ascii="Times New Roman" w:hAnsi="Times New Roman" w:cs="Times New Roman"/>
          <w:sz w:val="28"/>
          <w:szCs w:val="28"/>
        </w:rPr>
        <w:t xml:space="preserve"> /</w:t>
      </w:r>
      <w:r w:rsidR="00EB7626" w:rsidRPr="0011593F">
        <w:rPr>
          <w:rFonts w:ascii="Times New Roman" w:hAnsi="Times New Roman" w:cs="Times New Roman"/>
          <w:sz w:val="28"/>
          <w:szCs w:val="28"/>
        </w:rPr>
        <w:tab/>
        <w:t>Л.А. Вайнштейн, В.А. Поликарпов, И.А.  Фурманов.</w:t>
      </w:r>
      <w:r w:rsidRPr="0011593F">
        <w:rPr>
          <w:rFonts w:ascii="Times New Roman" w:hAnsi="Times New Roman" w:cs="Times New Roman"/>
          <w:sz w:val="28"/>
          <w:szCs w:val="28"/>
        </w:rPr>
        <w:t xml:space="preserve"> – Минск</w:t>
      </w:r>
      <w:r w:rsidR="009009DA">
        <w:rPr>
          <w:rFonts w:ascii="Times New Roman" w:hAnsi="Times New Roman" w:cs="Times New Roman"/>
          <w:sz w:val="28"/>
          <w:szCs w:val="28"/>
        </w:rPr>
        <w:t xml:space="preserve"> </w:t>
      </w:r>
      <w:r w:rsidRPr="0011593F">
        <w:rPr>
          <w:rFonts w:ascii="Times New Roman" w:hAnsi="Times New Roman" w:cs="Times New Roman"/>
          <w:sz w:val="28"/>
          <w:szCs w:val="28"/>
        </w:rPr>
        <w:t>: Соврем.шк., 2009.</w:t>
      </w:r>
      <w:r w:rsidR="007322A8" w:rsidRPr="0011593F">
        <w:rPr>
          <w:rFonts w:ascii="Times New Roman" w:hAnsi="Times New Roman" w:cs="Times New Roman"/>
          <w:sz w:val="28"/>
          <w:szCs w:val="28"/>
        </w:rPr>
        <w:t xml:space="preserve"> – 512 с.</w:t>
      </w:r>
    </w:p>
    <w:p w:rsidR="00396F5A" w:rsidRPr="00396F5A" w:rsidRDefault="00396F5A" w:rsidP="009009DA">
      <w:pPr>
        <w:pStyle w:val="a8"/>
        <w:numPr>
          <w:ilvl w:val="0"/>
          <w:numId w:val="9"/>
        </w:numPr>
        <w:tabs>
          <w:tab w:val="clear" w:pos="928"/>
          <w:tab w:val="num" w:pos="0"/>
        </w:tabs>
        <w:ind w:left="0" w:firstLine="709"/>
        <w:rPr>
          <w:rFonts w:ascii="Times New Roman" w:eastAsia="Calibri" w:hAnsi="Times New Roman" w:cs="Times New Roman"/>
          <w:szCs w:val="28"/>
        </w:rPr>
      </w:pPr>
      <w:r w:rsidRPr="00396F5A">
        <w:rPr>
          <w:rFonts w:ascii="Times New Roman" w:hAnsi="Times New Roman" w:cs="Times New Roman"/>
          <w:szCs w:val="28"/>
        </w:rPr>
        <w:t xml:space="preserve">Фурманов, И.А. Основы психологии : учеб. пособие для студентов  высших учеб. заведений / И.А. Фурманов [ и др.]. – </w:t>
      </w:r>
      <w:r w:rsidRPr="00396F5A">
        <w:t xml:space="preserve"> </w:t>
      </w:r>
      <w:r w:rsidRPr="00396F5A">
        <w:rPr>
          <w:rFonts w:ascii="Times New Roman" w:eastAsia="Calibri" w:hAnsi="Times New Roman" w:cs="Times New Roman"/>
          <w:szCs w:val="28"/>
        </w:rPr>
        <w:t>Минск</w:t>
      </w:r>
      <w:r w:rsidR="009009DA">
        <w:rPr>
          <w:rFonts w:ascii="Times New Roman" w:eastAsia="Calibri" w:hAnsi="Times New Roman" w:cs="Times New Roman"/>
          <w:szCs w:val="28"/>
        </w:rPr>
        <w:t xml:space="preserve"> </w:t>
      </w:r>
      <w:r w:rsidRPr="00396F5A">
        <w:rPr>
          <w:rFonts w:ascii="Times New Roman" w:eastAsia="Calibri" w:hAnsi="Times New Roman" w:cs="Times New Roman"/>
          <w:szCs w:val="28"/>
        </w:rPr>
        <w:t>: Соврем.шк., 20</w:t>
      </w:r>
      <w:r>
        <w:rPr>
          <w:rFonts w:ascii="Times New Roman" w:eastAsia="Calibri" w:hAnsi="Times New Roman" w:cs="Times New Roman"/>
          <w:szCs w:val="28"/>
        </w:rPr>
        <w:t>11</w:t>
      </w:r>
      <w:r w:rsidRPr="00396F5A">
        <w:rPr>
          <w:rFonts w:ascii="Times New Roman" w:eastAsia="Calibri" w:hAnsi="Times New Roman" w:cs="Times New Roman"/>
          <w:szCs w:val="28"/>
        </w:rPr>
        <w:t xml:space="preserve">. – </w:t>
      </w:r>
      <w:r>
        <w:rPr>
          <w:rFonts w:ascii="Times New Roman" w:eastAsia="Calibri" w:hAnsi="Times New Roman" w:cs="Times New Roman"/>
          <w:szCs w:val="28"/>
        </w:rPr>
        <w:t>496</w:t>
      </w:r>
      <w:r w:rsidRPr="00396F5A">
        <w:rPr>
          <w:rFonts w:ascii="Times New Roman" w:eastAsia="Calibri" w:hAnsi="Times New Roman" w:cs="Times New Roman"/>
          <w:szCs w:val="28"/>
        </w:rPr>
        <w:t xml:space="preserve"> с.</w:t>
      </w:r>
    </w:p>
    <w:p w:rsidR="003D66B5" w:rsidRPr="0011593F" w:rsidRDefault="003D66B5" w:rsidP="009009DA">
      <w:pPr>
        <w:numPr>
          <w:ilvl w:val="0"/>
          <w:numId w:val="9"/>
        </w:numPr>
        <w:tabs>
          <w:tab w:val="clear" w:pos="928"/>
          <w:tab w:val="num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93F">
        <w:rPr>
          <w:rFonts w:ascii="Times New Roman" w:hAnsi="Times New Roman" w:cs="Times New Roman"/>
          <w:sz w:val="28"/>
          <w:szCs w:val="28"/>
        </w:rPr>
        <w:t>Ильин Е.П. Мотивация и мотивы</w:t>
      </w:r>
      <w:r w:rsidR="00E94ED3" w:rsidRPr="0011593F">
        <w:rPr>
          <w:rFonts w:ascii="Times New Roman" w:hAnsi="Times New Roman" w:cs="Times New Roman"/>
          <w:sz w:val="28"/>
          <w:szCs w:val="28"/>
        </w:rPr>
        <w:t xml:space="preserve"> / </w:t>
      </w:r>
      <w:r w:rsidR="00E94ED3" w:rsidRPr="0011593F">
        <w:rPr>
          <w:rFonts w:ascii="Times New Roman" w:hAnsi="Times New Roman" w:cs="Times New Roman"/>
          <w:sz w:val="28"/>
          <w:szCs w:val="28"/>
        </w:rPr>
        <w:tab/>
        <w:t>Е.П.  Ильин</w:t>
      </w:r>
      <w:r w:rsidRPr="0011593F">
        <w:rPr>
          <w:rFonts w:ascii="Times New Roman" w:hAnsi="Times New Roman" w:cs="Times New Roman"/>
          <w:sz w:val="28"/>
          <w:szCs w:val="28"/>
        </w:rPr>
        <w:t xml:space="preserve">. </w:t>
      </w:r>
      <w:bookmarkStart w:id="7" w:name="_Hlk92931618"/>
      <w:r w:rsidRPr="0011593F">
        <w:rPr>
          <w:rFonts w:ascii="Times New Roman" w:hAnsi="Times New Roman" w:cs="Times New Roman"/>
          <w:sz w:val="28"/>
          <w:szCs w:val="28"/>
        </w:rPr>
        <w:t>–</w:t>
      </w:r>
      <w:bookmarkEnd w:id="7"/>
      <w:r w:rsidR="00E94ED3" w:rsidRPr="0011593F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r w:rsidR="00E94ED3" w:rsidRPr="0011593F">
        <w:rPr>
          <w:rFonts w:ascii="Times New Roman" w:hAnsi="Times New Roman" w:cs="Times New Roman"/>
          <w:sz w:val="28"/>
          <w:szCs w:val="28"/>
        </w:rPr>
        <w:t>СПб.: Питер, 2002 – 512 с</w:t>
      </w:r>
      <w:r w:rsidRPr="0011593F">
        <w:rPr>
          <w:rFonts w:ascii="Times New Roman" w:hAnsi="Times New Roman" w:cs="Times New Roman"/>
          <w:sz w:val="28"/>
          <w:szCs w:val="28"/>
        </w:rPr>
        <w:t>.</w:t>
      </w:r>
    </w:p>
    <w:p w:rsidR="003D66B5" w:rsidRPr="0011593F" w:rsidRDefault="003D66B5" w:rsidP="009009DA">
      <w:pPr>
        <w:numPr>
          <w:ilvl w:val="0"/>
          <w:numId w:val="9"/>
        </w:numPr>
        <w:tabs>
          <w:tab w:val="clear" w:pos="928"/>
          <w:tab w:val="num" w:pos="0"/>
          <w:tab w:val="num" w:pos="36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93F">
        <w:rPr>
          <w:rFonts w:ascii="Times New Roman" w:hAnsi="Times New Roman" w:cs="Times New Roman"/>
          <w:sz w:val="28"/>
          <w:szCs w:val="28"/>
        </w:rPr>
        <w:t>Ильин</w:t>
      </w:r>
      <w:r w:rsidR="00A928CA" w:rsidRPr="0011593F">
        <w:rPr>
          <w:rFonts w:ascii="Times New Roman" w:hAnsi="Times New Roman" w:cs="Times New Roman"/>
          <w:sz w:val="28"/>
          <w:szCs w:val="28"/>
        </w:rPr>
        <w:t>,</w:t>
      </w:r>
      <w:r w:rsidRPr="0011593F">
        <w:rPr>
          <w:rFonts w:ascii="Times New Roman" w:hAnsi="Times New Roman" w:cs="Times New Roman"/>
          <w:sz w:val="28"/>
          <w:szCs w:val="28"/>
        </w:rPr>
        <w:t xml:space="preserve"> Е.П. Эмоции и чувства</w:t>
      </w:r>
      <w:r w:rsidR="00E94ED3" w:rsidRPr="0011593F">
        <w:rPr>
          <w:rFonts w:ascii="Times New Roman" w:hAnsi="Times New Roman" w:cs="Times New Roman"/>
          <w:sz w:val="28"/>
          <w:szCs w:val="28"/>
        </w:rPr>
        <w:t xml:space="preserve"> : учебное пособие</w:t>
      </w:r>
      <w:r w:rsidR="00A928CA" w:rsidRPr="0011593F">
        <w:rPr>
          <w:rFonts w:ascii="Times New Roman" w:hAnsi="Times New Roman" w:cs="Times New Roman"/>
          <w:sz w:val="28"/>
          <w:szCs w:val="28"/>
        </w:rPr>
        <w:t xml:space="preserve"> / Е.П. Ильин</w:t>
      </w:r>
      <w:r w:rsidRPr="0011593F">
        <w:rPr>
          <w:rFonts w:ascii="Times New Roman" w:hAnsi="Times New Roman" w:cs="Times New Roman"/>
          <w:sz w:val="28"/>
          <w:szCs w:val="28"/>
        </w:rPr>
        <w:t>. – СПб.: Питер, 20</w:t>
      </w:r>
      <w:r w:rsidR="00A928CA" w:rsidRPr="0011593F">
        <w:rPr>
          <w:rFonts w:ascii="Times New Roman" w:hAnsi="Times New Roman" w:cs="Times New Roman"/>
          <w:sz w:val="28"/>
          <w:szCs w:val="28"/>
        </w:rPr>
        <w:t>2</w:t>
      </w:r>
      <w:r w:rsidRPr="0011593F">
        <w:rPr>
          <w:rFonts w:ascii="Times New Roman" w:hAnsi="Times New Roman" w:cs="Times New Roman"/>
          <w:sz w:val="28"/>
          <w:szCs w:val="28"/>
        </w:rPr>
        <w:t>1.</w:t>
      </w:r>
      <w:r w:rsidR="00A928CA" w:rsidRPr="0011593F">
        <w:rPr>
          <w:rFonts w:ascii="Times New Roman" w:hAnsi="Times New Roman" w:cs="Times New Roman"/>
          <w:sz w:val="28"/>
          <w:szCs w:val="28"/>
        </w:rPr>
        <w:t xml:space="preserve"> – 784 с.</w:t>
      </w:r>
    </w:p>
    <w:p w:rsidR="003D66B5" w:rsidRPr="0011593F" w:rsidRDefault="003D66B5" w:rsidP="009009DA">
      <w:pPr>
        <w:numPr>
          <w:ilvl w:val="0"/>
          <w:numId w:val="9"/>
        </w:numPr>
        <w:tabs>
          <w:tab w:val="clear" w:pos="928"/>
          <w:tab w:val="num" w:pos="0"/>
          <w:tab w:val="num" w:pos="36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93F">
        <w:rPr>
          <w:rFonts w:ascii="Times New Roman" w:hAnsi="Times New Roman" w:cs="Times New Roman"/>
          <w:sz w:val="28"/>
          <w:szCs w:val="28"/>
        </w:rPr>
        <w:t>Фурманов</w:t>
      </w:r>
      <w:r w:rsidR="0011593F">
        <w:rPr>
          <w:rFonts w:ascii="Times New Roman" w:hAnsi="Times New Roman" w:cs="Times New Roman"/>
          <w:sz w:val="28"/>
          <w:szCs w:val="28"/>
        </w:rPr>
        <w:t>,</w:t>
      </w:r>
      <w:r w:rsidRPr="0011593F">
        <w:rPr>
          <w:rFonts w:ascii="Times New Roman" w:hAnsi="Times New Roman" w:cs="Times New Roman"/>
          <w:sz w:val="28"/>
          <w:szCs w:val="28"/>
        </w:rPr>
        <w:t xml:space="preserve"> И. А. Психология </w:t>
      </w:r>
      <w:r w:rsidR="00252F7D" w:rsidRPr="0011593F">
        <w:rPr>
          <w:rFonts w:ascii="Times New Roman" w:hAnsi="Times New Roman" w:cs="Times New Roman"/>
          <w:sz w:val="28"/>
          <w:szCs w:val="28"/>
        </w:rPr>
        <w:t>эмоций</w:t>
      </w:r>
      <w:r w:rsidRPr="0011593F">
        <w:rPr>
          <w:rFonts w:ascii="Times New Roman" w:hAnsi="Times New Roman" w:cs="Times New Roman"/>
          <w:sz w:val="28"/>
          <w:szCs w:val="28"/>
        </w:rPr>
        <w:t xml:space="preserve"> и </w:t>
      </w:r>
      <w:r w:rsidR="00252F7D" w:rsidRPr="0011593F">
        <w:rPr>
          <w:rFonts w:ascii="Times New Roman" w:hAnsi="Times New Roman" w:cs="Times New Roman"/>
          <w:sz w:val="28"/>
          <w:szCs w:val="28"/>
        </w:rPr>
        <w:t>мотивации</w:t>
      </w:r>
      <w:r w:rsidRPr="0011593F">
        <w:rPr>
          <w:rFonts w:ascii="Times New Roman" w:hAnsi="Times New Roman" w:cs="Times New Roman"/>
          <w:sz w:val="28"/>
          <w:szCs w:val="28"/>
        </w:rPr>
        <w:t xml:space="preserve"> :</w:t>
      </w:r>
      <w:r w:rsidR="00252F7D" w:rsidRPr="0011593F">
        <w:rPr>
          <w:rFonts w:ascii="Times New Roman" w:hAnsi="Times New Roman" w:cs="Times New Roman"/>
          <w:sz w:val="28"/>
          <w:szCs w:val="28"/>
        </w:rPr>
        <w:t xml:space="preserve"> учеб. </w:t>
      </w:r>
      <w:r w:rsidR="0011593F">
        <w:rPr>
          <w:rFonts w:ascii="Times New Roman" w:hAnsi="Times New Roman" w:cs="Times New Roman"/>
          <w:sz w:val="28"/>
          <w:szCs w:val="28"/>
        </w:rPr>
        <w:t>п</w:t>
      </w:r>
      <w:r w:rsidR="00252F7D" w:rsidRPr="0011593F">
        <w:rPr>
          <w:rFonts w:ascii="Times New Roman" w:hAnsi="Times New Roman" w:cs="Times New Roman"/>
          <w:sz w:val="28"/>
          <w:szCs w:val="28"/>
        </w:rPr>
        <w:t xml:space="preserve">особие / И. А.  Фурманов. </w:t>
      </w:r>
      <w:r w:rsidRPr="0011593F">
        <w:rPr>
          <w:rFonts w:ascii="Times New Roman" w:hAnsi="Times New Roman" w:cs="Times New Roman"/>
          <w:sz w:val="28"/>
          <w:szCs w:val="28"/>
        </w:rPr>
        <w:t xml:space="preserve">– Минск : </w:t>
      </w:r>
      <w:r w:rsidR="00252F7D" w:rsidRPr="0011593F">
        <w:rPr>
          <w:rFonts w:ascii="Times New Roman" w:hAnsi="Times New Roman" w:cs="Times New Roman"/>
          <w:sz w:val="28"/>
          <w:szCs w:val="28"/>
        </w:rPr>
        <w:t>РИВШ</w:t>
      </w:r>
      <w:r w:rsidRPr="0011593F">
        <w:rPr>
          <w:rFonts w:ascii="Times New Roman" w:hAnsi="Times New Roman" w:cs="Times New Roman"/>
          <w:sz w:val="28"/>
          <w:szCs w:val="28"/>
        </w:rPr>
        <w:t>, 20</w:t>
      </w:r>
      <w:r w:rsidR="00252F7D" w:rsidRPr="0011593F">
        <w:rPr>
          <w:rFonts w:ascii="Times New Roman" w:hAnsi="Times New Roman" w:cs="Times New Roman"/>
          <w:sz w:val="28"/>
          <w:szCs w:val="28"/>
        </w:rPr>
        <w:t>2</w:t>
      </w:r>
      <w:r w:rsidRPr="0011593F">
        <w:rPr>
          <w:rFonts w:ascii="Times New Roman" w:hAnsi="Times New Roman" w:cs="Times New Roman"/>
          <w:sz w:val="28"/>
          <w:szCs w:val="28"/>
        </w:rPr>
        <w:t>2.</w:t>
      </w:r>
      <w:r w:rsidR="00252F7D" w:rsidRPr="0011593F">
        <w:rPr>
          <w:rFonts w:ascii="Times New Roman" w:hAnsi="Times New Roman" w:cs="Times New Roman"/>
          <w:sz w:val="28"/>
          <w:szCs w:val="28"/>
        </w:rPr>
        <w:t xml:space="preserve"> – 244 с.</w:t>
      </w:r>
    </w:p>
    <w:p w:rsidR="003D66B5" w:rsidRPr="003D66B5" w:rsidRDefault="003D66B5" w:rsidP="00362198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3D66B5" w:rsidRPr="00452A2C" w:rsidRDefault="00453938" w:rsidP="00362198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Д</w:t>
      </w:r>
      <w:r w:rsidR="003D66B5" w:rsidRPr="003D66B5">
        <w:rPr>
          <w:rFonts w:ascii="Times New Roman" w:hAnsi="Times New Roman" w:cs="Times New Roman"/>
          <w:b/>
          <w:bCs/>
          <w:iCs/>
          <w:sz w:val="28"/>
          <w:szCs w:val="28"/>
        </w:rPr>
        <w:t>ополнительн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ая</w:t>
      </w:r>
      <w:r w:rsidR="003D66B5" w:rsidRPr="00452A2C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 </w:t>
      </w:r>
      <w:r w:rsidR="003D66B5" w:rsidRPr="003D66B5">
        <w:rPr>
          <w:rFonts w:ascii="Times New Roman" w:hAnsi="Times New Roman" w:cs="Times New Roman"/>
          <w:b/>
          <w:bCs/>
          <w:iCs/>
          <w:sz w:val="28"/>
          <w:szCs w:val="28"/>
        </w:rPr>
        <w:t>литератур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а</w:t>
      </w:r>
    </w:p>
    <w:p w:rsidR="00396F5A" w:rsidRPr="004F497E" w:rsidRDefault="00396F5A" w:rsidP="004F497E">
      <w:pPr>
        <w:pStyle w:val="a8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Cs w:val="28"/>
        </w:rPr>
      </w:pPr>
      <w:r w:rsidRPr="004F497E">
        <w:rPr>
          <w:rFonts w:ascii="Times New Roman" w:hAnsi="Times New Roman" w:cs="Times New Roman"/>
          <w:szCs w:val="28"/>
        </w:rPr>
        <w:t>Андреева, И. Н. Эмоциональный интеллект и эмоциональная креативность: специфика и взаимодействие. – Новополоцк : Полоц. гос. ун-т, 2020. – 356 с.</w:t>
      </w:r>
    </w:p>
    <w:p w:rsidR="00A45D4F" w:rsidRPr="004F497E" w:rsidRDefault="00A45D4F" w:rsidP="004F497E">
      <w:pPr>
        <w:pStyle w:val="a8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Cs w:val="28"/>
        </w:rPr>
      </w:pPr>
      <w:r w:rsidRPr="004F497E">
        <w:rPr>
          <w:rFonts w:ascii="Times New Roman" w:hAnsi="Times New Roman" w:cs="Times New Roman"/>
          <w:szCs w:val="28"/>
        </w:rPr>
        <w:t xml:space="preserve">Дарвин, Ч. О выражении эмоций у человека и животных. – СПб.: Питер, 2001. – 384 с. </w:t>
      </w:r>
    </w:p>
    <w:p w:rsidR="004F497E" w:rsidRPr="004F497E" w:rsidRDefault="004F497E" w:rsidP="004F497E">
      <w:pPr>
        <w:pStyle w:val="a8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Cs w:val="28"/>
        </w:rPr>
      </w:pPr>
      <w:r w:rsidRPr="004F497E">
        <w:rPr>
          <w:rFonts w:ascii="Times New Roman" w:hAnsi="Times New Roman" w:cs="Times New Roman"/>
          <w:szCs w:val="28"/>
        </w:rPr>
        <w:t xml:space="preserve">Зейгарник, Б.В. Теория личности К. Левина / </w:t>
      </w:r>
      <w:r w:rsidRPr="004F497E">
        <w:rPr>
          <w:rFonts w:ascii="Times New Roman" w:hAnsi="Times New Roman" w:cs="Times New Roman"/>
          <w:szCs w:val="28"/>
        </w:rPr>
        <w:tab/>
        <w:t xml:space="preserve">Б.В. Зейгарник. – М.: Изд-во Моск. ун-та, 1981. – С.18–32, 43–51. </w:t>
      </w:r>
    </w:p>
    <w:p w:rsidR="00396F5A" w:rsidRPr="004F497E" w:rsidRDefault="00396F5A" w:rsidP="004F497E">
      <w:pPr>
        <w:pStyle w:val="a8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Cs w:val="28"/>
        </w:rPr>
      </w:pPr>
      <w:r w:rsidRPr="004F497E">
        <w:rPr>
          <w:rFonts w:ascii="Times New Roman" w:hAnsi="Times New Roman" w:cs="Times New Roman"/>
          <w:szCs w:val="28"/>
        </w:rPr>
        <w:t>Изард, К.Э. Психология эмоций / К.Э. Изард. –  СПб.: Питер, 2012. – 464 с.</w:t>
      </w:r>
    </w:p>
    <w:p w:rsidR="00A45D4F" w:rsidRPr="004F497E" w:rsidRDefault="00A45D4F" w:rsidP="004F497E">
      <w:pPr>
        <w:pStyle w:val="a8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Cs w:val="28"/>
        </w:rPr>
      </w:pPr>
      <w:r w:rsidRPr="004F497E">
        <w:rPr>
          <w:rFonts w:ascii="Times New Roman" w:hAnsi="Times New Roman" w:cs="Times New Roman"/>
          <w:szCs w:val="28"/>
        </w:rPr>
        <w:t xml:space="preserve">Лоренц, К. Агрессия: Так называемое зло / </w:t>
      </w:r>
      <w:r w:rsidR="00530475" w:rsidRPr="004F497E">
        <w:rPr>
          <w:rFonts w:ascii="Times New Roman" w:hAnsi="Times New Roman" w:cs="Times New Roman"/>
          <w:szCs w:val="28"/>
        </w:rPr>
        <w:t>К. Лоренц</w:t>
      </w:r>
      <w:r w:rsidRPr="004F497E">
        <w:rPr>
          <w:rFonts w:ascii="Times New Roman" w:hAnsi="Times New Roman" w:cs="Times New Roman"/>
          <w:szCs w:val="28"/>
        </w:rPr>
        <w:t xml:space="preserve">. </w:t>
      </w:r>
      <w:r w:rsidR="00530475" w:rsidRPr="004F497E">
        <w:rPr>
          <w:rFonts w:ascii="Times New Roman" w:hAnsi="Times New Roman" w:cs="Times New Roman"/>
          <w:szCs w:val="28"/>
        </w:rPr>
        <w:t>–</w:t>
      </w:r>
      <w:r w:rsidRPr="004F497E">
        <w:rPr>
          <w:rFonts w:ascii="Times New Roman" w:hAnsi="Times New Roman" w:cs="Times New Roman"/>
          <w:szCs w:val="28"/>
        </w:rPr>
        <w:t xml:space="preserve"> М.: Прогресс. Универс, 1994. – 271 с.</w:t>
      </w:r>
    </w:p>
    <w:p w:rsidR="00530475" w:rsidRPr="004F497E" w:rsidRDefault="00530475" w:rsidP="004F497E">
      <w:pPr>
        <w:pStyle w:val="a8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Cs w:val="28"/>
        </w:rPr>
      </w:pPr>
      <w:r w:rsidRPr="004F497E">
        <w:rPr>
          <w:rFonts w:ascii="Times New Roman" w:hAnsi="Times New Roman" w:cs="Times New Roman"/>
          <w:szCs w:val="28"/>
        </w:rPr>
        <w:t xml:space="preserve">Макклелланд, Д. Мотивация человека / Д.  Макклелланд. – СПб.: Питер, 2007. – 669 с. </w:t>
      </w:r>
    </w:p>
    <w:p w:rsidR="00396F5A" w:rsidRPr="004F497E" w:rsidRDefault="00396F5A" w:rsidP="004F497E">
      <w:pPr>
        <w:pStyle w:val="a8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Cs w:val="28"/>
        </w:rPr>
      </w:pPr>
      <w:r w:rsidRPr="004F497E">
        <w:rPr>
          <w:rFonts w:ascii="Times New Roman" w:hAnsi="Times New Roman" w:cs="Times New Roman"/>
          <w:szCs w:val="28"/>
        </w:rPr>
        <w:t xml:space="preserve">Маслоу, А. Мотивация и личность / А. Маслоу. – СПб. : Питер, 2019. – 400 с. </w:t>
      </w:r>
    </w:p>
    <w:p w:rsidR="00396F5A" w:rsidRPr="004F497E" w:rsidRDefault="00396F5A" w:rsidP="004F497E">
      <w:pPr>
        <w:pStyle w:val="a8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Cs w:val="28"/>
        </w:rPr>
      </w:pPr>
      <w:r w:rsidRPr="004F497E">
        <w:rPr>
          <w:rFonts w:ascii="Times New Roman" w:hAnsi="Times New Roman" w:cs="Times New Roman"/>
          <w:szCs w:val="28"/>
        </w:rPr>
        <w:t>Психология мотивации и эмоций : христоматия / под ред. Ю. Б. Гиппенрейтер М.В. Фаликман. – М.</w:t>
      </w:r>
      <w:r w:rsidRPr="004F497E">
        <w:rPr>
          <w:rFonts w:ascii="Times New Roman" w:hAnsi="Times New Roman" w:cs="Times New Roman"/>
          <w:color w:val="555555"/>
          <w:szCs w:val="28"/>
        </w:rPr>
        <w:t xml:space="preserve"> </w:t>
      </w:r>
      <w:r w:rsidRPr="004F497E">
        <w:rPr>
          <w:rFonts w:ascii="Times New Roman" w:hAnsi="Times New Roman" w:cs="Times New Roman"/>
          <w:szCs w:val="28"/>
        </w:rPr>
        <w:t>: АСТ : Астрель, 2009. – 704 с.</w:t>
      </w:r>
    </w:p>
    <w:p w:rsidR="00396F5A" w:rsidRPr="004F497E" w:rsidRDefault="00396F5A" w:rsidP="004F497E">
      <w:pPr>
        <w:pStyle w:val="a8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Cs w:val="28"/>
        </w:rPr>
      </w:pPr>
      <w:r w:rsidRPr="004F497E">
        <w:rPr>
          <w:rFonts w:ascii="Times New Roman" w:hAnsi="Times New Roman" w:cs="Times New Roman"/>
          <w:szCs w:val="28"/>
        </w:rPr>
        <w:t>Психология эмоций. Тексты / Под ред. В.К.Вилюнаса, Ю.Б.Гиппенрейтер. – М.: Изд-во Моск. ун-та, 1984.</w:t>
      </w:r>
      <w:r w:rsidRPr="004F497E">
        <w:rPr>
          <w:rFonts w:ascii="Times New Roman" w:hAnsi="Times New Roman" w:cs="Times New Roman"/>
          <w:color w:val="4D5156"/>
          <w:szCs w:val="28"/>
          <w:shd w:val="clear" w:color="auto" w:fill="FFFFFF"/>
        </w:rPr>
        <w:t xml:space="preserve"> –</w:t>
      </w:r>
      <w:r w:rsidRPr="004F497E">
        <w:rPr>
          <w:rFonts w:ascii="Times New Roman" w:hAnsi="Times New Roman" w:cs="Times New Roman"/>
          <w:szCs w:val="28"/>
        </w:rPr>
        <w:t xml:space="preserve"> 288 с. </w:t>
      </w:r>
    </w:p>
    <w:p w:rsidR="00396F5A" w:rsidRPr="004F497E" w:rsidRDefault="00396F5A" w:rsidP="004F497E">
      <w:pPr>
        <w:pStyle w:val="a8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b/>
          <w:bCs/>
          <w:szCs w:val="28"/>
        </w:rPr>
      </w:pPr>
      <w:r w:rsidRPr="004F497E">
        <w:rPr>
          <w:rFonts w:ascii="Times New Roman" w:hAnsi="Times New Roman" w:cs="Times New Roman"/>
          <w:szCs w:val="28"/>
        </w:rPr>
        <w:t>Психология эмоций. Хрестоматия: учебное пособие / Сост.  Е. А. Трухан. – Минск: РИВШ,</w:t>
      </w:r>
      <w:r w:rsidRPr="004F497E">
        <w:rPr>
          <w:rFonts w:ascii="Times New Roman" w:hAnsi="Times New Roman" w:cs="Times New Roman"/>
          <w:b/>
          <w:bCs/>
          <w:szCs w:val="28"/>
        </w:rPr>
        <w:t xml:space="preserve"> </w:t>
      </w:r>
      <w:r w:rsidRPr="004F497E">
        <w:rPr>
          <w:rFonts w:ascii="Times New Roman" w:hAnsi="Times New Roman" w:cs="Times New Roman"/>
          <w:szCs w:val="28"/>
        </w:rPr>
        <w:t>2020.</w:t>
      </w:r>
      <w:r w:rsidR="004F497E" w:rsidRPr="004F497E">
        <w:t xml:space="preserve"> </w:t>
      </w:r>
      <w:r w:rsidR="004F497E">
        <w:t xml:space="preserve">– </w:t>
      </w:r>
      <w:r w:rsidR="004F497E" w:rsidRPr="004F497E">
        <w:rPr>
          <w:rFonts w:ascii="Times New Roman" w:hAnsi="Times New Roman" w:cs="Times New Roman"/>
          <w:szCs w:val="28"/>
        </w:rPr>
        <w:t>312</w:t>
      </w:r>
      <w:r w:rsidR="004F497E">
        <w:rPr>
          <w:rFonts w:ascii="Times New Roman" w:hAnsi="Times New Roman" w:cs="Times New Roman"/>
          <w:szCs w:val="28"/>
        </w:rPr>
        <w:t xml:space="preserve"> с.</w:t>
      </w:r>
    </w:p>
    <w:p w:rsidR="00396F5A" w:rsidRPr="004F497E" w:rsidRDefault="00396F5A" w:rsidP="004F497E">
      <w:pPr>
        <w:pStyle w:val="a8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Cs w:val="28"/>
        </w:rPr>
      </w:pPr>
      <w:r w:rsidRPr="004F497E">
        <w:rPr>
          <w:rFonts w:ascii="Times New Roman" w:hAnsi="Times New Roman" w:cs="Times New Roman"/>
          <w:szCs w:val="28"/>
        </w:rPr>
        <w:t>Рейковский Я. Экспериментальная психология эмоций / Я. Рейковский. – М.: Прогресс, 1979. – 392 с.</w:t>
      </w:r>
    </w:p>
    <w:p w:rsidR="00530475" w:rsidRPr="004F497E" w:rsidRDefault="00530475" w:rsidP="004F497E">
      <w:pPr>
        <w:pStyle w:val="a8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Cs w:val="28"/>
        </w:rPr>
      </w:pPr>
      <w:r w:rsidRPr="004F497E">
        <w:rPr>
          <w:rFonts w:ascii="Times New Roman" w:hAnsi="Times New Roman" w:cs="Times New Roman"/>
          <w:szCs w:val="28"/>
        </w:rPr>
        <w:t>Симонов</w:t>
      </w:r>
      <w:r w:rsidR="004F497E">
        <w:rPr>
          <w:rFonts w:ascii="Times New Roman" w:hAnsi="Times New Roman" w:cs="Times New Roman"/>
          <w:szCs w:val="28"/>
        </w:rPr>
        <w:t>,</w:t>
      </w:r>
      <w:r w:rsidRPr="004F497E">
        <w:rPr>
          <w:rFonts w:ascii="Times New Roman" w:hAnsi="Times New Roman" w:cs="Times New Roman"/>
          <w:szCs w:val="28"/>
        </w:rPr>
        <w:t xml:space="preserve"> В.П. Потребностно-информационная теория эмоций</w:t>
      </w:r>
      <w:r w:rsidR="004F497E">
        <w:rPr>
          <w:rFonts w:ascii="Times New Roman" w:hAnsi="Times New Roman" w:cs="Times New Roman"/>
          <w:szCs w:val="28"/>
        </w:rPr>
        <w:t xml:space="preserve"> / </w:t>
      </w:r>
      <w:r w:rsidR="004F497E" w:rsidRPr="004F497E">
        <w:rPr>
          <w:rFonts w:ascii="Times New Roman" w:hAnsi="Times New Roman" w:cs="Times New Roman"/>
          <w:szCs w:val="28"/>
        </w:rPr>
        <w:t>12.</w:t>
      </w:r>
      <w:r w:rsidR="004F497E" w:rsidRPr="004F497E">
        <w:rPr>
          <w:rFonts w:ascii="Times New Roman" w:hAnsi="Times New Roman" w:cs="Times New Roman"/>
          <w:szCs w:val="28"/>
        </w:rPr>
        <w:tab/>
        <w:t xml:space="preserve">В.П.  Симонов </w:t>
      </w:r>
      <w:r w:rsidRPr="004F497E">
        <w:rPr>
          <w:rFonts w:ascii="Times New Roman" w:hAnsi="Times New Roman" w:cs="Times New Roman"/>
          <w:szCs w:val="28"/>
        </w:rPr>
        <w:t xml:space="preserve">// Вопросы психологии. – 1982. – №6. – С.44–56. </w:t>
      </w:r>
    </w:p>
    <w:p w:rsidR="00396F5A" w:rsidRPr="004F497E" w:rsidRDefault="00396F5A" w:rsidP="004F497E">
      <w:pPr>
        <w:pStyle w:val="a8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Cs w:val="28"/>
        </w:rPr>
      </w:pPr>
      <w:r w:rsidRPr="004F497E">
        <w:rPr>
          <w:rFonts w:ascii="Times New Roman" w:hAnsi="Times New Roman" w:cs="Times New Roman"/>
          <w:szCs w:val="28"/>
        </w:rPr>
        <w:t>Фресс, П. Экспериментальная психология / П. Фресс, Ж. Пиаже. – Вып. 5. – М.: Прогресс,1975. – 288 с.</w:t>
      </w:r>
    </w:p>
    <w:p w:rsidR="00530475" w:rsidRPr="004F497E" w:rsidRDefault="00530475" w:rsidP="004F497E">
      <w:pPr>
        <w:pStyle w:val="a8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Cs w:val="28"/>
        </w:rPr>
      </w:pPr>
      <w:r w:rsidRPr="004F497E">
        <w:rPr>
          <w:rFonts w:ascii="Times New Roman" w:hAnsi="Times New Roman" w:cs="Times New Roman"/>
          <w:szCs w:val="28"/>
        </w:rPr>
        <w:t>Фромм, Э. Анатомия человеческой деструктивности</w:t>
      </w:r>
      <w:r w:rsidR="004F497E">
        <w:rPr>
          <w:rFonts w:ascii="Times New Roman" w:hAnsi="Times New Roman" w:cs="Times New Roman"/>
          <w:szCs w:val="28"/>
        </w:rPr>
        <w:t xml:space="preserve"> /</w:t>
      </w:r>
      <w:r w:rsidR="004F497E" w:rsidRPr="004F497E">
        <w:rPr>
          <w:rFonts w:ascii="Times New Roman" w:hAnsi="Times New Roman" w:cs="Times New Roman"/>
          <w:szCs w:val="28"/>
        </w:rPr>
        <w:t xml:space="preserve"> Э.Фромм</w:t>
      </w:r>
      <w:r w:rsidRPr="004F497E">
        <w:rPr>
          <w:rFonts w:ascii="Times New Roman" w:hAnsi="Times New Roman" w:cs="Times New Roman"/>
          <w:szCs w:val="28"/>
        </w:rPr>
        <w:t xml:space="preserve">. </w:t>
      </w:r>
      <w:r w:rsidR="00DC3A1E" w:rsidRPr="004F497E">
        <w:rPr>
          <w:rFonts w:ascii="Times New Roman" w:hAnsi="Times New Roman" w:cs="Times New Roman"/>
          <w:szCs w:val="28"/>
        </w:rPr>
        <w:t xml:space="preserve">– М. : АСТ, 2022. </w:t>
      </w:r>
      <w:r w:rsidRPr="004F497E">
        <w:rPr>
          <w:rFonts w:ascii="Times New Roman" w:hAnsi="Times New Roman" w:cs="Times New Roman"/>
          <w:szCs w:val="28"/>
        </w:rPr>
        <w:t xml:space="preserve">– </w:t>
      </w:r>
      <w:r w:rsidR="00DC3A1E" w:rsidRPr="004F497E">
        <w:rPr>
          <w:rFonts w:ascii="Times New Roman" w:hAnsi="Times New Roman" w:cs="Times New Roman"/>
          <w:szCs w:val="28"/>
        </w:rPr>
        <w:t>736 с</w:t>
      </w:r>
      <w:r w:rsidRPr="004F497E">
        <w:rPr>
          <w:rFonts w:ascii="Times New Roman" w:hAnsi="Times New Roman" w:cs="Times New Roman"/>
          <w:szCs w:val="28"/>
        </w:rPr>
        <w:t xml:space="preserve">. </w:t>
      </w:r>
    </w:p>
    <w:p w:rsidR="00396F5A" w:rsidRPr="004F497E" w:rsidRDefault="00396F5A" w:rsidP="004F497E">
      <w:pPr>
        <w:pStyle w:val="a8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Cs w:val="28"/>
        </w:rPr>
      </w:pPr>
      <w:r w:rsidRPr="004F497E">
        <w:rPr>
          <w:rFonts w:ascii="Times New Roman" w:hAnsi="Times New Roman" w:cs="Times New Roman"/>
          <w:szCs w:val="28"/>
        </w:rPr>
        <w:t>Фурманов, И. А. Психодиагностика и психокоррекция личности :</w:t>
      </w:r>
      <w:r w:rsidRPr="004F497E">
        <w:rPr>
          <w:rFonts w:ascii="Times New Roman" w:hAnsi="Times New Roman" w:cs="Times New Roman"/>
          <w:szCs w:val="28"/>
        </w:rPr>
        <w:tab/>
        <w:t>учеб.-метод. Пособие / И. А. Фурманов, Л.А. Пергаменщик.– Мн.: Нар. асвета, 1998. – 64 с.</w:t>
      </w:r>
      <w:r w:rsidRPr="004F497E">
        <w:rPr>
          <w:rFonts w:ascii="Times New Roman" w:hAnsi="Times New Roman" w:cs="Times New Roman"/>
          <w:szCs w:val="28"/>
        </w:rPr>
        <w:tab/>
      </w:r>
    </w:p>
    <w:p w:rsidR="003D66B5" w:rsidRPr="004F497E" w:rsidRDefault="003D66B5" w:rsidP="004F497E">
      <w:pPr>
        <w:pStyle w:val="a8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Cs w:val="28"/>
        </w:rPr>
      </w:pPr>
      <w:r w:rsidRPr="004F497E">
        <w:rPr>
          <w:rFonts w:ascii="Times New Roman" w:hAnsi="Times New Roman" w:cs="Times New Roman"/>
          <w:szCs w:val="28"/>
        </w:rPr>
        <w:t>Фурманов</w:t>
      </w:r>
      <w:r w:rsidR="004F497E">
        <w:rPr>
          <w:rFonts w:ascii="Times New Roman" w:hAnsi="Times New Roman" w:cs="Times New Roman"/>
          <w:szCs w:val="28"/>
        </w:rPr>
        <w:t>,</w:t>
      </w:r>
      <w:r w:rsidRPr="004F497E">
        <w:rPr>
          <w:rFonts w:ascii="Times New Roman" w:hAnsi="Times New Roman" w:cs="Times New Roman"/>
          <w:szCs w:val="28"/>
        </w:rPr>
        <w:t xml:space="preserve"> И.А. Аффективно-динамическая теория адаптации</w:t>
      </w:r>
      <w:r w:rsidR="004F497E">
        <w:rPr>
          <w:rFonts w:ascii="Times New Roman" w:hAnsi="Times New Roman" w:cs="Times New Roman"/>
          <w:szCs w:val="28"/>
        </w:rPr>
        <w:t xml:space="preserve"> / </w:t>
      </w:r>
      <w:r w:rsidR="004F497E" w:rsidRPr="004F497E">
        <w:rPr>
          <w:rFonts w:ascii="Times New Roman" w:hAnsi="Times New Roman" w:cs="Times New Roman"/>
          <w:szCs w:val="28"/>
        </w:rPr>
        <w:t xml:space="preserve">И.А.  Фурманов </w:t>
      </w:r>
      <w:r w:rsidRPr="004F497E">
        <w:rPr>
          <w:rFonts w:ascii="Times New Roman" w:hAnsi="Times New Roman" w:cs="Times New Roman"/>
          <w:szCs w:val="28"/>
        </w:rPr>
        <w:t>// Вестник БГУ. – Серия 3, № 3, 2001.– С.42</w:t>
      </w:r>
      <w:r w:rsidR="00530475" w:rsidRPr="004F497E">
        <w:rPr>
          <w:rFonts w:ascii="Times New Roman" w:hAnsi="Times New Roman" w:cs="Times New Roman"/>
          <w:szCs w:val="28"/>
        </w:rPr>
        <w:t>–</w:t>
      </w:r>
      <w:r w:rsidRPr="004F497E">
        <w:rPr>
          <w:rFonts w:ascii="Times New Roman" w:hAnsi="Times New Roman" w:cs="Times New Roman"/>
          <w:szCs w:val="28"/>
        </w:rPr>
        <w:t>47.</w:t>
      </w:r>
    </w:p>
    <w:p w:rsidR="00396F5A" w:rsidRPr="004F497E" w:rsidRDefault="00396F5A" w:rsidP="004F497E">
      <w:pPr>
        <w:pStyle w:val="a8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Cs w:val="28"/>
        </w:rPr>
      </w:pPr>
      <w:r w:rsidRPr="004F497E">
        <w:rPr>
          <w:rFonts w:ascii="Times New Roman" w:hAnsi="Times New Roman" w:cs="Times New Roman"/>
          <w:szCs w:val="28"/>
        </w:rPr>
        <w:t xml:space="preserve">Хекхаузен, Х. Мотивация и деятельность / X. Хекхаузен. – 2-е изд. – СПб. : Питер; М. : Смысл, 2003. – 860 с. </w:t>
      </w:r>
    </w:p>
    <w:p w:rsidR="00396F5A" w:rsidRPr="004F497E" w:rsidRDefault="00396F5A" w:rsidP="004F497E">
      <w:pPr>
        <w:pStyle w:val="a8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Cs w:val="28"/>
          <w:lang w:val="en-US"/>
        </w:rPr>
      </w:pPr>
      <w:bookmarkStart w:id="8" w:name="_Hlk92935845"/>
      <w:r w:rsidRPr="004F497E">
        <w:rPr>
          <w:rFonts w:ascii="Times New Roman" w:hAnsi="Times New Roman" w:cs="Times New Roman"/>
          <w:szCs w:val="28"/>
        </w:rPr>
        <w:t>Экман, П. Психология эмоций</w:t>
      </w:r>
      <w:bookmarkEnd w:id="8"/>
      <w:r w:rsidR="00A45D4F" w:rsidRPr="004F497E">
        <w:rPr>
          <w:rFonts w:ascii="Times New Roman" w:hAnsi="Times New Roman" w:cs="Times New Roman"/>
          <w:szCs w:val="28"/>
        </w:rPr>
        <w:t>. Я знаю, что ты чувствуешь</w:t>
      </w:r>
      <w:r w:rsidRPr="004F497E">
        <w:rPr>
          <w:rFonts w:ascii="Times New Roman" w:hAnsi="Times New Roman" w:cs="Times New Roman"/>
          <w:szCs w:val="28"/>
        </w:rPr>
        <w:t xml:space="preserve"> / П.  Экман</w:t>
      </w:r>
      <w:r w:rsidRPr="004F497E">
        <w:rPr>
          <w:rFonts w:ascii="Times New Roman" w:hAnsi="Times New Roman" w:cs="Times New Roman"/>
          <w:szCs w:val="28"/>
          <w:lang w:val="en-US"/>
        </w:rPr>
        <w:t xml:space="preserve">. – </w:t>
      </w:r>
      <w:r w:rsidRPr="004F497E">
        <w:rPr>
          <w:rFonts w:ascii="Times New Roman" w:hAnsi="Times New Roman" w:cs="Times New Roman"/>
          <w:szCs w:val="28"/>
        </w:rPr>
        <w:t>СПб</w:t>
      </w:r>
      <w:r w:rsidRPr="004F497E">
        <w:rPr>
          <w:rFonts w:ascii="Times New Roman" w:hAnsi="Times New Roman" w:cs="Times New Roman"/>
          <w:szCs w:val="28"/>
          <w:lang w:val="en-US"/>
        </w:rPr>
        <w:t xml:space="preserve">. : </w:t>
      </w:r>
      <w:r w:rsidRPr="004F497E">
        <w:rPr>
          <w:rFonts w:ascii="Times New Roman" w:hAnsi="Times New Roman" w:cs="Times New Roman"/>
          <w:szCs w:val="28"/>
        </w:rPr>
        <w:t>Питер</w:t>
      </w:r>
      <w:r w:rsidRPr="004F497E">
        <w:rPr>
          <w:rFonts w:ascii="Times New Roman" w:hAnsi="Times New Roman" w:cs="Times New Roman"/>
          <w:szCs w:val="28"/>
          <w:lang w:val="en-US"/>
        </w:rPr>
        <w:t xml:space="preserve">, 2020. – 240 </w:t>
      </w:r>
      <w:r w:rsidRPr="004F497E">
        <w:rPr>
          <w:rFonts w:ascii="Times New Roman" w:hAnsi="Times New Roman" w:cs="Times New Roman"/>
          <w:szCs w:val="28"/>
        </w:rPr>
        <w:t>с</w:t>
      </w:r>
      <w:r w:rsidRPr="004F497E">
        <w:rPr>
          <w:rFonts w:ascii="Times New Roman" w:hAnsi="Times New Roman" w:cs="Times New Roman"/>
          <w:szCs w:val="28"/>
          <w:lang w:val="en-US"/>
        </w:rPr>
        <w:t>.</w:t>
      </w:r>
    </w:p>
    <w:p w:rsidR="007F42AC" w:rsidRPr="004F497E" w:rsidRDefault="007F42AC" w:rsidP="004F497E">
      <w:pPr>
        <w:pStyle w:val="a8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Cs w:val="28"/>
          <w:lang w:val="en-US"/>
        </w:rPr>
      </w:pPr>
      <w:r w:rsidRPr="004F497E">
        <w:rPr>
          <w:rFonts w:ascii="Times New Roman" w:hAnsi="Times New Roman" w:cs="Times New Roman"/>
          <w:szCs w:val="28"/>
          <w:lang w:val="en-US"/>
        </w:rPr>
        <w:t>Allport, G.W. The functional autonomy of motives</w:t>
      </w:r>
      <w:r w:rsidR="004F497E" w:rsidRPr="004F497E">
        <w:rPr>
          <w:rFonts w:ascii="Times New Roman" w:hAnsi="Times New Roman" w:cs="Times New Roman"/>
          <w:szCs w:val="28"/>
          <w:lang w:val="en-US"/>
        </w:rPr>
        <w:t xml:space="preserve"> /</w:t>
      </w:r>
      <w:r w:rsidR="004F497E" w:rsidRPr="004F497E">
        <w:rPr>
          <w:lang w:val="en-US"/>
        </w:rPr>
        <w:t xml:space="preserve"> </w:t>
      </w:r>
      <w:r w:rsidR="004F497E" w:rsidRPr="004F497E">
        <w:rPr>
          <w:rFonts w:ascii="Times New Roman" w:hAnsi="Times New Roman" w:cs="Times New Roman"/>
          <w:szCs w:val="28"/>
          <w:lang w:val="en-US"/>
        </w:rPr>
        <w:t xml:space="preserve">G.W.  Allport </w:t>
      </w:r>
      <w:r w:rsidRPr="004F497E">
        <w:rPr>
          <w:rFonts w:ascii="Times New Roman" w:hAnsi="Times New Roman" w:cs="Times New Roman"/>
          <w:szCs w:val="28"/>
          <w:lang w:val="en-US"/>
        </w:rPr>
        <w:t xml:space="preserve">// American Journal of Psychology. – 1937. – Vol.50. – P.141–156. </w:t>
      </w:r>
    </w:p>
    <w:p w:rsidR="00DC3A1E" w:rsidRPr="004F497E" w:rsidRDefault="00DC3A1E" w:rsidP="004F497E">
      <w:pPr>
        <w:pStyle w:val="a8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Cs w:val="28"/>
          <w:lang w:val="en-US"/>
        </w:rPr>
      </w:pPr>
      <w:r w:rsidRPr="004F497E">
        <w:rPr>
          <w:rFonts w:ascii="Times New Roman" w:hAnsi="Times New Roman" w:cs="Times New Roman"/>
          <w:szCs w:val="28"/>
          <w:lang w:val="en-US"/>
        </w:rPr>
        <w:t>McDougall, W. An Introduction to Social Psychology / W. McDougall. – Kitchener :  Batoche Books, 2011. – 324 p.</w:t>
      </w:r>
    </w:p>
    <w:p w:rsidR="00DC3A1E" w:rsidRPr="004F497E" w:rsidRDefault="00454575" w:rsidP="004F497E">
      <w:pPr>
        <w:pStyle w:val="a8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Cs w:val="28"/>
          <w:lang w:val="en-US"/>
        </w:rPr>
      </w:pPr>
      <w:r w:rsidRPr="004F497E">
        <w:rPr>
          <w:rFonts w:ascii="Times New Roman" w:hAnsi="Times New Roman" w:cs="Times New Roman"/>
          <w:szCs w:val="28"/>
          <w:lang w:val="en-US"/>
        </w:rPr>
        <w:t>Weiner, В. Intrapersonal and Interpersonal Theories of Motivation from an Attributional Perspective / В.  Weiner // Educational Psychology Review. – 2000. – Vol. 12</w:t>
      </w:r>
      <w:r w:rsidR="00421F57">
        <w:rPr>
          <w:rFonts w:ascii="Times New Roman" w:hAnsi="Times New Roman" w:cs="Times New Roman"/>
          <w:szCs w:val="28"/>
        </w:rPr>
        <w:t xml:space="preserve"> (</w:t>
      </w:r>
      <w:r w:rsidRPr="004F497E">
        <w:rPr>
          <w:rFonts w:ascii="Times New Roman" w:hAnsi="Times New Roman" w:cs="Times New Roman"/>
          <w:szCs w:val="28"/>
          <w:lang w:val="en-US"/>
        </w:rPr>
        <w:t>1</w:t>
      </w:r>
      <w:r w:rsidR="00421F57">
        <w:rPr>
          <w:rFonts w:ascii="Times New Roman" w:hAnsi="Times New Roman" w:cs="Times New Roman"/>
          <w:szCs w:val="28"/>
        </w:rPr>
        <w:t>)</w:t>
      </w:r>
      <w:r w:rsidRPr="004F497E">
        <w:rPr>
          <w:rFonts w:ascii="Times New Roman" w:hAnsi="Times New Roman" w:cs="Times New Roman"/>
          <w:szCs w:val="28"/>
          <w:lang w:val="en-US"/>
        </w:rPr>
        <w:t xml:space="preserve">. – </w:t>
      </w:r>
      <w:r w:rsidRPr="004F497E">
        <w:rPr>
          <w:rFonts w:ascii="Times New Roman" w:hAnsi="Times New Roman" w:cs="Times New Roman"/>
          <w:szCs w:val="28"/>
        </w:rPr>
        <w:t>Р</w:t>
      </w:r>
      <w:r w:rsidRPr="004F497E">
        <w:rPr>
          <w:rFonts w:ascii="Times New Roman" w:hAnsi="Times New Roman" w:cs="Times New Roman"/>
          <w:szCs w:val="28"/>
          <w:lang w:val="en-US"/>
        </w:rPr>
        <w:t>. 2–14.</w:t>
      </w:r>
    </w:p>
    <w:p w:rsidR="003D66B5" w:rsidRPr="004F497E" w:rsidRDefault="007F42AC" w:rsidP="00D222F6">
      <w:pPr>
        <w:pStyle w:val="a8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Cs w:val="28"/>
          <w:lang w:val="en-US"/>
        </w:rPr>
      </w:pPr>
      <w:r w:rsidRPr="004F497E">
        <w:rPr>
          <w:rFonts w:ascii="Times New Roman" w:hAnsi="Times New Roman" w:cs="Times New Roman"/>
          <w:szCs w:val="28"/>
          <w:lang w:val="en-US"/>
        </w:rPr>
        <w:t>Murray, H</w:t>
      </w:r>
      <w:r w:rsidR="004F497E" w:rsidRPr="004F497E">
        <w:rPr>
          <w:rFonts w:ascii="Times New Roman" w:hAnsi="Times New Roman" w:cs="Times New Roman"/>
          <w:szCs w:val="28"/>
          <w:lang w:val="en-US"/>
        </w:rPr>
        <w:t>.</w:t>
      </w:r>
      <w:r w:rsidRPr="004F497E">
        <w:rPr>
          <w:rFonts w:ascii="Times New Roman" w:hAnsi="Times New Roman" w:cs="Times New Roman"/>
          <w:szCs w:val="28"/>
          <w:lang w:val="en-US"/>
        </w:rPr>
        <w:t xml:space="preserve"> A. </w:t>
      </w:r>
      <w:r w:rsidR="00D222F6" w:rsidRPr="00D222F6">
        <w:rPr>
          <w:rFonts w:ascii="Times New Roman" w:hAnsi="Times New Roman" w:cs="Times New Roman"/>
          <w:szCs w:val="28"/>
          <w:lang w:val="en-US"/>
        </w:rPr>
        <w:t xml:space="preserve">Facts which Support the Concept of need or Drive </w:t>
      </w:r>
      <w:r w:rsidR="004F497E" w:rsidRPr="004F497E">
        <w:rPr>
          <w:rFonts w:ascii="Times New Roman" w:hAnsi="Times New Roman" w:cs="Times New Roman"/>
          <w:szCs w:val="28"/>
          <w:lang w:val="en-US"/>
        </w:rPr>
        <w:t>/</w:t>
      </w:r>
      <w:r w:rsidR="004F497E" w:rsidRPr="004F497E">
        <w:rPr>
          <w:rFonts w:ascii="Times New Roman" w:hAnsi="Times New Roman" w:cs="Times New Roman"/>
          <w:szCs w:val="28"/>
          <w:lang w:val="en-US"/>
        </w:rPr>
        <w:tab/>
        <w:t>H. A. Murray //</w:t>
      </w:r>
      <w:r w:rsidRPr="004F497E">
        <w:rPr>
          <w:rFonts w:ascii="Times New Roman" w:hAnsi="Times New Roman" w:cs="Times New Roman"/>
          <w:szCs w:val="28"/>
          <w:lang w:val="en-US"/>
        </w:rPr>
        <w:t xml:space="preserve"> </w:t>
      </w:r>
      <w:r w:rsidRPr="00D222F6">
        <w:rPr>
          <w:rFonts w:ascii="Times New Roman" w:hAnsi="Times New Roman" w:cs="Times New Roman"/>
          <w:szCs w:val="28"/>
          <w:lang w:val="en-US"/>
        </w:rPr>
        <w:t>The Journal of Psychology</w:t>
      </w:r>
      <w:r w:rsidR="004F497E" w:rsidRPr="004F497E">
        <w:rPr>
          <w:rFonts w:ascii="Times New Roman" w:hAnsi="Times New Roman" w:cs="Times New Roman"/>
          <w:szCs w:val="28"/>
          <w:lang w:val="en-US"/>
        </w:rPr>
        <w:t>. – 193</w:t>
      </w:r>
      <w:r w:rsidR="00D222F6" w:rsidRPr="00D222F6">
        <w:rPr>
          <w:rFonts w:ascii="Times New Roman" w:hAnsi="Times New Roman" w:cs="Times New Roman"/>
          <w:szCs w:val="28"/>
          <w:lang w:val="en-US"/>
        </w:rPr>
        <w:t>7</w:t>
      </w:r>
      <w:r w:rsidR="004F497E" w:rsidRPr="004F497E">
        <w:rPr>
          <w:rFonts w:ascii="Times New Roman" w:hAnsi="Times New Roman" w:cs="Times New Roman"/>
          <w:szCs w:val="28"/>
          <w:lang w:val="en-US"/>
        </w:rPr>
        <w:t xml:space="preserve">. – Vol. </w:t>
      </w:r>
      <w:r w:rsidR="00D222F6" w:rsidRPr="00D222F6">
        <w:rPr>
          <w:rFonts w:ascii="Times New Roman" w:hAnsi="Times New Roman" w:cs="Times New Roman"/>
          <w:szCs w:val="28"/>
          <w:lang w:val="en-US"/>
        </w:rPr>
        <w:t>3</w:t>
      </w:r>
      <w:r w:rsidRPr="004F497E">
        <w:rPr>
          <w:rFonts w:ascii="Times New Roman" w:hAnsi="Times New Roman" w:cs="Times New Roman"/>
          <w:szCs w:val="28"/>
          <w:lang w:val="en-US"/>
        </w:rPr>
        <w:t>(</w:t>
      </w:r>
      <w:r w:rsidR="00D222F6" w:rsidRPr="00D222F6">
        <w:rPr>
          <w:rFonts w:ascii="Times New Roman" w:hAnsi="Times New Roman" w:cs="Times New Roman"/>
          <w:szCs w:val="28"/>
          <w:lang w:val="en-US"/>
        </w:rPr>
        <w:t>1</w:t>
      </w:r>
      <w:r w:rsidRPr="004F497E">
        <w:rPr>
          <w:rFonts w:ascii="Times New Roman" w:hAnsi="Times New Roman" w:cs="Times New Roman"/>
          <w:szCs w:val="28"/>
          <w:lang w:val="en-US"/>
        </w:rPr>
        <w:t>)</w:t>
      </w:r>
      <w:r w:rsidR="004F497E" w:rsidRPr="004F497E">
        <w:rPr>
          <w:rFonts w:ascii="Times New Roman" w:hAnsi="Times New Roman" w:cs="Times New Roman"/>
          <w:szCs w:val="28"/>
          <w:lang w:val="en-US"/>
        </w:rPr>
        <w:t xml:space="preserve">. – </w:t>
      </w:r>
      <w:r w:rsidR="004F497E">
        <w:rPr>
          <w:rFonts w:ascii="Times New Roman" w:hAnsi="Times New Roman" w:cs="Times New Roman"/>
          <w:szCs w:val="28"/>
        </w:rPr>
        <w:t>Р</w:t>
      </w:r>
      <w:r w:rsidR="004F497E" w:rsidRPr="004F497E">
        <w:rPr>
          <w:rFonts w:ascii="Times New Roman" w:hAnsi="Times New Roman" w:cs="Times New Roman"/>
          <w:szCs w:val="28"/>
          <w:lang w:val="en-US"/>
        </w:rPr>
        <w:t xml:space="preserve">. </w:t>
      </w:r>
      <w:r w:rsidRPr="00D222F6">
        <w:rPr>
          <w:rFonts w:ascii="Times New Roman" w:hAnsi="Times New Roman" w:cs="Times New Roman"/>
          <w:szCs w:val="28"/>
          <w:lang w:val="en-US"/>
        </w:rPr>
        <w:t>27–42</w:t>
      </w:r>
      <w:r w:rsidRPr="004F497E">
        <w:rPr>
          <w:rFonts w:ascii="Times New Roman" w:hAnsi="Times New Roman" w:cs="Times New Roman"/>
          <w:szCs w:val="28"/>
          <w:lang w:val="en-US"/>
        </w:rPr>
        <w:t>.</w:t>
      </w:r>
    </w:p>
    <w:p w:rsidR="00453938" w:rsidRPr="004F497E" w:rsidRDefault="007F42AC" w:rsidP="00D222F6">
      <w:pPr>
        <w:pStyle w:val="a8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Cs w:val="28"/>
          <w:lang w:val="en-US"/>
        </w:rPr>
      </w:pPr>
      <w:r w:rsidRPr="004F497E">
        <w:rPr>
          <w:rFonts w:ascii="Times New Roman" w:hAnsi="Times New Roman" w:cs="Times New Roman"/>
          <w:szCs w:val="28"/>
          <w:lang w:val="en-US"/>
        </w:rPr>
        <w:t>Plutchik, R. The nature of emotions</w:t>
      </w:r>
      <w:r w:rsidR="004F497E" w:rsidRPr="004F497E">
        <w:rPr>
          <w:rFonts w:ascii="Times New Roman" w:hAnsi="Times New Roman" w:cs="Times New Roman"/>
          <w:szCs w:val="28"/>
          <w:lang w:val="en-US"/>
        </w:rPr>
        <w:t xml:space="preserve"> / R.  Plutchik </w:t>
      </w:r>
      <w:r w:rsidRPr="004F497E">
        <w:rPr>
          <w:rFonts w:ascii="Times New Roman" w:hAnsi="Times New Roman" w:cs="Times New Roman"/>
          <w:szCs w:val="28"/>
          <w:lang w:val="en-US"/>
        </w:rPr>
        <w:t>// American scientist. – 2001. – Vol. 89</w:t>
      </w:r>
      <w:r w:rsidR="00421F57" w:rsidRPr="00421F57">
        <w:rPr>
          <w:rFonts w:ascii="Times New Roman" w:hAnsi="Times New Roman" w:cs="Times New Roman"/>
          <w:szCs w:val="28"/>
          <w:lang w:val="en-US"/>
        </w:rPr>
        <w:t xml:space="preserve"> (</w:t>
      </w:r>
      <w:r w:rsidRPr="004F497E">
        <w:rPr>
          <w:rFonts w:ascii="Times New Roman" w:hAnsi="Times New Roman" w:cs="Times New Roman"/>
          <w:szCs w:val="28"/>
          <w:lang w:val="en-US"/>
        </w:rPr>
        <w:t>4</w:t>
      </w:r>
      <w:r w:rsidR="00421F57" w:rsidRPr="00421F57">
        <w:rPr>
          <w:rFonts w:ascii="Times New Roman" w:hAnsi="Times New Roman" w:cs="Times New Roman"/>
          <w:szCs w:val="28"/>
          <w:lang w:val="en-US"/>
        </w:rPr>
        <w:t>)</w:t>
      </w:r>
      <w:r w:rsidRPr="004F497E">
        <w:rPr>
          <w:rFonts w:ascii="Times New Roman" w:hAnsi="Times New Roman" w:cs="Times New Roman"/>
          <w:szCs w:val="28"/>
          <w:lang w:val="en-US"/>
        </w:rPr>
        <w:t xml:space="preserve">. – P. 344–351. </w:t>
      </w:r>
      <w:r w:rsidR="00453938" w:rsidRPr="004F497E">
        <w:rPr>
          <w:rFonts w:ascii="Times New Roman" w:hAnsi="Times New Roman" w:cs="Times New Roman"/>
          <w:szCs w:val="28"/>
          <w:lang w:val="en-US"/>
        </w:rPr>
        <w:br w:type="page"/>
      </w:r>
    </w:p>
    <w:p w:rsidR="00453938" w:rsidRPr="00453938" w:rsidRDefault="00453938" w:rsidP="00453938">
      <w:pPr>
        <w:spacing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453938">
        <w:rPr>
          <w:rFonts w:ascii="Times New Roman" w:hAnsi="Times New Roman" w:cs="Times New Roman"/>
          <w:b/>
          <w:spacing w:val="-2"/>
          <w:sz w:val="28"/>
          <w:szCs w:val="28"/>
        </w:rPr>
        <w:t>Методические рекомендации по организации и выполнению самостоятельной работы обучающихся по учебной дисциплине</w:t>
      </w:r>
    </w:p>
    <w:p w:rsidR="00453938" w:rsidRPr="00453938" w:rsidRDefault="00453938" w:rsidP="00453938">
      <w:pPr>
        <w:spacing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453938" w:rsidRPr="00453938" w:rsidRDefault="00453938" w:rsidP="00453938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3938">
        <w:rPr>
          <w:rFonts w:ascii="Times New Roman" w:hAnsi="Times New Roman" w:cs="Times New Roman"/>
          <w:color w:val="000000" w:themeColor="text1"/>
          <w:sz w:val="28"/>
          <w:szCs w:val="28"/>
        </w:rPr>
        <w:t>Для организации самостоятельной работы по учебной дисциплине «</w:t>
      </w:r>
      <w:r w:rsidRPr="00451C20">
        <w:rPr>
          <w:rFonts w:ascii="Times New Roman" w:hAnsi="Times New Roman" w:cs="Times New Roman"/>
          <w:sz w:val="28"/>
          <w:szCs w:val="28"/>
        </w:rPr>
        <w:t>Психология эмоций и мотивации</w:t>
      </w:r>
      <w:r w:rsidRPr="004539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рекомендуется использовать современные информационные технологии: разместить в сетевом доступе комплекс учебных и учебно-методических материалов (учебно-программные материалы, учебное издание для теоретического изучения дисциплины, методические указания по выполнению индивидуальных и групповых творческих заданий, материалы для текущего контроля и промежуточной аттестации, позволяющие определить соответствие учебной деятельности обучающихся требованиям образовательного стандарта общего высшего образования и учебно-программной документации, в т.ч. вопросы для подготовки к промежуточной аттестации, задания, тесты, вопросы для самоконтроля, тематика рефератов и др.), список рекомендуемой литературы, информационных ресурсов и др. </w:t>
      </w:r>
    </w:p>
    <w:p w:rsidR="00453938" w:rsidRPr="00453938" w:rsidRDefault="00453938" w:rsidP="00453938">
      <w:pPr>
        <w:pStyle w:val="ae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453938" w:rsidRPr="00453938" w:rsidRDefault="00453938" w:rsidP="00453938">
      <w:pPr>
        <w:pStyle w:val="ae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453938" w:rsidRPr="00453938" w:rsidRDefault="00453938" w:rsidP="00453938">
      <w:pPr>
        <w:spacing w:line="240" w:lineRule="auto"/>
        <w:ind w:right="4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53938">
        <w:rPr>
          <w:rFonts w:ascii="Times New Roman" w:hAnsi="Times New Roman" w:cs="Times New Roman"/>
          <w:b/>
          <w:color w:val="000000"/>
          <w:sz w:val="28"/>
          <w:szCs w:val="28"/>
        </w:rPr>
        <w:t>Рекомендуемые формы и методы обучения</w:t>
      </w:r>
    </w:p>
    <w:p w:rsidR="00453938" w:rsidRPr="00453938" w:rsidRDefault="00453938" w:rsidP="00453938">
      <w:pPr>
        <w:spacing w:line="240" w:lineRule="auto"/>
        <w:ind w:right="4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53938" w:rsidRPr="00453938" w:rsidRDefault="00453938" w:rsidP="00453938">
      <w:pPr>
        <w:spacing w:line="240" w:lineRule="auto"/>
        <w:ind w:left="24" w:right="43" w:firstLine="69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3938">
        <w:rPr>
          <w:rFonts w:ascii="Times New Roman" w:hAnsi="Times New Roman" w:cs="Times New Roman"/>
          <w:color w:val="000000"/>
          <w:sz w:val="28"/>
          <w:szCs w:val="28"/>
        </w:rPr>
        <w:t>К числу наиболее перспективных и эффективных стратегий преподавания и обучения относятся стратегия активного и коллективного обучения, которые определяются следующими методами и технологиями:</w:t>
      </w:r>
    </w:p>
    <w:p w:rsidR="00453938" w:rsidRPr="00453938" w:rsidRDefault="00453938" w:rsidP="00453938">
      <w:pPr>
        <w:pStyle w:val="a8"/>
        <w:numPr>
          <w:ilvl w:val="0"/>
          <w:numId w:val="28"/>
        </w:numPr>
        <w:tabs>
          <w:tab w:val="left" w:pos="1134"/>
        </w:tabs>
        <w:ind w:left="0" w:right="43"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453938">
        <w:rPr>
          <w:rFonts w:ascii="Times New Roman" w:hAnsi="Times New Roman" w:cs="Times New Roman"/>
          <w:color w:val="000000"/>
          <w:szCs w:val="28"/>
        </w:rPr>
        <w:t>методы проблемного обучения (проблемное изложение, частично-поисковой и исследовательский методы);</w:t>
      </w:r>
    </w:p>
    <w:p w:rsidR="00453938" w:rsidRPr="00453938" w:rsidRDefault="00453938" w:rsidP="00453938">
      <w:pPr>
        <w:pStyle w:val="a8"/>
        <w:numPr>
          <w:ilvl w:val="0"/>
          <w:numId w:val="28"/>
        </w:numPr>
        <w:tabs>
          <w:tab w:val="left" w:pos="1134"/>
          <w:tab w:val="left" w:pos="1418"/>
        </w:tabs>
        <w:ind w:left="0" w:right="43"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453938">
        <w:rPr>
          <w:rFonts w:ascii="Times New Roman" w:hAnsi="Times New Roman" w:cs="Times New Roman"/>
          <w:color w:val="000000"/>
          <w:szCs w:val="28"/>
        </w:rPr>
        <w:t>личностно-ориентированные (развивающие) технологии, основанные на активных формах и методах обучения («мозговой штурм», деловые, ролевые и имитационные игры, дискуссия, пресс-конференция, учебные дебаты, круглый стол, кейс-технология, проект и др.);</w:t>
      </w:r>
    </w:p>
    <w:p w:rsidR="00453938" w:rsidRPr="00453938" w:rsidRDefault="00453938" w:rsidP="00453938">
      <w:pPr>
        <w:pStyle w:val="a8"/>
        <w:numPr>
          <w:ilvl w:val="0"/>
          <w:numId w:val="28"/>
        </w:numPr>
        <w:tabs>
          <w:tab w:val="left" w:pos="1134"/>
          <w:tab w:val="left" w:pos="1418"/>
        </w:tabs>
        <w:ind w:left="0" w:right="43"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453938">
        <w:rPr>
          <w:rFonts w:ascii="Times New Roman" w:hAnsi="Times New Roman" w:cs="Times New Roman"/>
          <w:color w:val="000000"/>
          <w:szCs w:val="28"/>
        </w:rPr>
        <w:t>дистанционно-образовательные технологии, реализуемые с применением информационно-коммуникационных технологий, обеспечивающие активизацию самостоятельной работы студентов (структурированные электронные презентации) для лекционных занятий, использование аудио, видео поддержки учебных занятий (анализ аудио, видео ситуаций и др.), разработка и применение на основе компьютерных и мультимедийных средств творческих заданий, дополнение традиционных учебных занятий средствами взаимодействия на основе сетевых коммуникационных возможностей (интернет-форум, интернет-семинар и др.).</w:t>
      </w:r>
    </w:p>
    <w:p w:rsidR="00453938" w:rsidRPr="00453938" w:rsidRDefault="00453938" w:rsidP="00453938">
      <w:pPr>
        <w:spacing w:line="240" w:lineRule="auto"/>
        <w:ind w:right="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3938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453938" w:rsidRPr="00453938" w:rsidRDefault="00453938" w:rsidP="00453938">
      <w:pPr>
        <w:pStyle w:val="ae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  <w:r w:rsidRPr="00453938">
        <w:rPr>
          <w:b/>
          <w:bCs/>
          <w:iCs/>
          <w:sz w:val="28"/>
          <w:szCs w:val="28"/>
        </w:rPr>
        <w:t>Перечень рекомендуемых средств диагностики</w:t>
      </w:r>
    </w:p>
    <w:p w:rsidR="00453938" w:rsidRPr="00453938" w:rsidRDefault="00453938" w:rsidP="00453938">
      <w:pPr>
        <w:pStyle w:val="ae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453938" w:rsidRPr="00453938" w:rsidRDefault="00453938" w:rsidP="0045393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3938">
        <w:rPr>
          <w:rFonts w:ascii="Times New Roman" w:hAnsi="Times New Roman" w:cs="Times New Roman"/>
          <w:color w:val="000000"/>
          <w:sz w:val="28"/>
          <w:szCs w:val="28"/>
        </w:rPr>
        <w:t>Для диагностики компетенций по учебной дисциплине «</w:t>
      </w:r>
      <w:r w:rsidRPr="00451C20">
        <w:rPr>
          <w:rFonts w:ascii="Times New Roman" w:hAnsi="Times New Roman" w:cs="Times New Roman"/>
          <w:sz w:val="28"/>
          <w:szCs w:val="28"/>
        </w:rPr>
        <w:t>Психология эмоций и мотивации</w:t>
      </w:r>
      <w:r w:rsidRPr="00453938">
        <w:rPr>
          <w:rFonts w:ascii="Times New Roman" w:hAnsi="Times New Roman" w:cs="Times New Roman"/>
          <w:color w:val="000000"/>
          <w:sz w:val="28"/>
          <w:szCs w:val="28"/>
        </w:rPr>
        <w:t xml:space="preserve">» могут использоваться следующие формы: </w:t>
      </w:r>
      <w:r w:rsidRPr="00453938">
        <w:rPr>
          <w:rFonts w:ascii="Times New Roman" w:hAnsi="Times New Roman" w:cs="Times New Roman"/>
          <w:sz w:val="28"/>
          <w:szCs w:val="28"/>
        </w:rPr>
        <w:t xml:space="preserve">устная, письменная, устно-письменная и техническая. </w:t>
      </w:r>
    </w:p>
    <w:p w:rsidR="00453938" w:rsidRPr="00453938" w:rsidRDefault="00453938" w:rsidP="0045393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3938">
        <w:rPr>
          <w:rFonts w:ascii="Times New Roman" w:hAnsi="Times New Roman" w:cs="Times New Roman"/>
          <w:sz w:val="28"/>
          <w:szCs w:val="28"/>
        </w:rPr>
        <w:t>К устной форме диагностики компетенций относятся опросы; коллоквиумы, доклады на семинарских занятиях и др.</w:t>
      </w:r>
    </w:p>
    <w:p w:rsidR="00453938" w:rsidRPr="00453938" w:rsidRDefault="00453938" w:rsidP="0045393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3938">
        <w:rPr>
          <w:rFonts w:ascii="Times New Roman" w:hAnsi="Times New Roman" w:cs="Times New Roman"/>
          <w:sz w:val="28"/>
          <w:szCs w:val="28"/>
        </w:rPr>
        <w:t xml:space="preserve">К письменной форме диагностики компетенций относятся тесты, контрольные работы, оценивание на основе кейс-метода и др. </w:t>
      </w:r>
    </w:p>
    <w:p w:rsidR="00453938" w:rsidRPr="00453938" w:rsidRDefault="00453938" w:rsidP="0045393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3938">
        <w:rPr>
          <w:rFonts w:ascii="Times New Roman" w:hAnsi="Times New Roman" w:cs="Times New Roman"/>
          <w:sz w:val="28"/>
          <w:szCs w:val="28"/>
        </w:rPr>
        <w:t xml:space="preserve">К устно-письменной форме диагностики компетенций относятся презентации, отчеты по домашним заданиям с их устной защитой, взаимное рецензирование студентами проектов и др. </w:t>
      </w:r>
    </w:p>
    <w:p w:rsidR="00453938" w:rsidRPr="00453938" w:rsidRDefault="00453938" w:rsidP="0045393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3938">
        <w:rPr>
          <w:rFonts w:ascii="Times New Roman" w:hAnsi="Times New Roman" w:cs="Times New Roman"/>
          <w:sz w:val="28"/>
          <w:szCs w:val="28"/>
        </w:rPr>
        <w:t>К технической форме диагностики компетенций относятся электронные тесты, электронные практикумы и др.</w:t>
      </w:r>
    </w:p>
    <w:p w:rsidR="006112E4" w:rsidRPr="00453938" w:rsidRDefault="006112E4" w:rsidP="006112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66B5" w:rsidRDefault="003D66B5" w:rsidP="006112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2F1" w:rsidRPr="00BB32F1" w:rsidRDefault="00BB32F1" w:rsidP="0045393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2F1">
        <w:rPr>
          <w:rFonts w:ascii="Times New Roman" w:hAnsi="Times New Roman" w:cs="Times New Roman"/>
          <w:b/>
          <w:bCs/>
          <w:sz w:val="28"/>
          <w:szCs w:val="28"/>
        </w:rPr>
        <w:t>Описание инновационных подходов и методов к преподаванию</w:t>
      </w:r>
    </w:p>
    <w:p w:rsidR="00BB32F1" w:rsidRPr="00BB32F1" w:rsidRDefault="00BB32F1" w:rsidP="0045393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2F1">
        <w:rPr>
          <w:rFonts w:ascii="Times New Roman" w:hAnsi="Times New Roman" w:cs="Times New Roman"/>
          <w:b/>
          <w:bCs/>
          <w:sz w:val="28"/>
          <w:szCs w:val="28"/>
        </w:rPr>
        <w:t>учебной дисциплины</w:t>
      </w:r>
    </w:p>
    <w:p w:rsidR="00BB32F1" w:rsidRPr="00BB32F1" w:rsidRDefault="00BB32F1" w:rsidP="00453938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B32F1" w:rsidRPr="00BB32F1" w:rsidRDefault="00BB32F1" w:rsidP="00453938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32F1">
        <w:rPr>
          <w:rFonts w:ascii="Times New Roman" w:hAnsi="Times New Roman" w:cs="Times New Roman"/>
          <w:bCs/>
          <w:sz w:val="28"/>
          <w:szCs w:val="28"/>
        </w:rPr>
        <w:t>При организации образовательного процесса используются:</w:t>
      </w:r>
    </w:p>
    <w:p w:rsidR="00BB32F1" w:rsidRPr="00BB32F1" w:rsidRDefault="00BB32F1" w:rsidP="00453938">
      <w:pPr>
        <w:numPr>
          <w:ilvl w:val="0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2F1">
        <w:rPr>
          <w:rFonts w:ascii="Times New Roman" w:hAnsi="Times New Roman" w:cs="Times New Roman"/>
          <w:b/>
          <w:i/>
          <w:sz w:val="28"/>
          <w:szCs w:val="28"/>
        </w:rPr>
        <w:t xml:space="preserve">метод учебной дискуссии, </w:t>
      </w:r>
      <w:r w:rsidRPr="00BB32F1">
        <w:rPr>
          <w:rFonts w:ascii="Times New Roman" w:hAnsi="Times New Roman" w:cs="Times New Roman"/>
          <w:sz w:val="28"/>
          <w:szCs w:val="28"/>
        </w:rPr>
        <w:t>который</w:t>
      </w:r>
      <w:r w:rsidRPr="00BB32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32F1">
        <w:rPr>
          <w:rFonts w:ascii="Times New Roman" w:hAnsi="Times New Roman" w:cs="Times New Roman"/>
          <w:sz w:val="28"/>
          <w:szCs w:val="28"/>
        </w:rPr>
        <w:t>предполагает участие студентов в целенаправленном обмене мнениями, идеями для предъявления и/или согласования существующих позиций по определенной проблеме. Использование метода обеспечивает появление нового уровня понимания изучаемой темы, применение знаний (теорий, концепций) при решении проблем, определение способов их решения;</w:t>
      </w:r>
    </w:p>
    <w:p w:rsidR="00BB32F1" w:rsidRPr="00BB32F1" w:rsidRDefault="00BB32F1" w:rsidP="00453938">
      <w:pPr>
        <w:numPr>
          <w:ilvl w:val="0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32F1">
        <w:rPr>
          <w:rFonts w:ascii="Times New Roman" w:hAnsi="Times New Roman" w:cs="Times New Roman"/>
          <w:b/>
          <w:bCs/>
          <w:i/>
          <w:sz w:val="28"/>
          <w:szCs w:val="28"/>
        </w:rPr>
        <w:t>метод анализа конкретных ситуаций</w:t>
      </w:r>
      <w:r w:rsidRPr="00BB32F1">
        <w:rPr>
          <w:rFonts w:ascii="Times New Roman" w:hAnsi="Times New Roman" w:cs="Times New Roman"/>
          <w:bCs/>
          <w:sz w:val="28"/>
          <w:szCs w:val="28"/>
        </w:rPr>
        <w:t xml:space="preserve"> (кейс-метод), который предполагает приобретение студентом знаний и умений для решения практических задач; анализ ситуации, используя профессиональные знания, собственный опыт, дополнительную литературу и иные источники;</w:t>
      </w:r>
    </w:p>
    <w:p w:rsidR="00BB32F1" w:rsidRPr="00BB32F1" w:rsidRDefault="00BB32F1" w:rsidP="00453938">
      <w:pPr>
        <w:numPr>
          <w:ilvl w:val="0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32F1">
        <w:rPr>
          <w:rFonts w:ascii="Times New Roman" w:hAnsi="Times New Roman" w:cs="Times New Roman"/>
          <w:b/>
          <w:bCs/>
          <w:i/>
          <w:sz w:val="28"/>
          <w:szCs w:val="28"/>
        </w:rPr>
        <w:t>метод группового обучения</w:t>
      </w:r>
      <w:r w:rsidRPr="00BB32F1">
        <w:rPr>
          <w:rFonts w:ascii="Times New Roman" w:hAnsi="Times New Roman" w:cs="Times New Roman"/>
          <w:bCs/>
          <w:sz w:val="28"/>
          <w:szCs w:val="28"/>
        </w:rPr>
        <w:t xml:space="preserve">, который представляет собой форму организации учебно-познавательной деятельности обучающихся, предполагающую функционирование разных типов малых групп, работающих как над общими, так и специфическими учебными заданиями. </w:t>
      </w:r>
    </w:p>
    <w:p w:rsidR="00BB32F1" w:rsidRPr="00BB32F1" w:rsidRDefault="00BB32F1" w:rsidP="0045393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B32F1">
        <w:rPr>
          <w:rFonts w:ascii="Times New Roman" w:hAnsi="Times New Roman" w:cs="Times New Roman"/>
          <w:sz w:val="28"/>
          <w:szCs w:val="28"/>
        </w:rPr>
        <w:t>Также при организации образовательного процесса</w:t>
      </w:r>
      <w:r w:rsidRPr="00BB32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32F1">
        <w:rPr>
          <w:rFonts w:ascii="Times New Roman" w:hAnsi="Times New Roman" w:cs="Times New Roman"/>
          <w:b/>
          <w:i/>
          <w:sz w:val="28"/>
          <w:szCs w:val="28"/>
        </w:rPr>
        <w:t xml:space="preserve">используются методы и приемы развития критического мышления, </w:t>
      </w:r>
      <w:r w:rsidRPr="00BB32F1">
        <w:rPr>
          <w:rFonts w:ascii="Times New Roman" w:hAnsi="Times New Roman" w:cs="Times New Roman"/>
          <w:sz w:val="28"/>
          <w:szCs w:val="28"/>
        </w:rPr>
        <w:t xml:space="preserve">которые представляют собой систему, формирующую навыки работы с информацией в процессе чтения и письма; понимании </w:t>
      </w:r>
      <w:r w:rsidRPr="00BB32F1">
        <w:rPr>
          <w:rFonts w:ascii="Times New Roman" w:hAnsi="Times New Roman" w:cs="Times New Roman"/>
          <w:sz w:val="28"/>
          <w:szCs w:val="28"/>
          <w:lang w:val="be-BY"/>
        </w:rPr>
        <w:t>информации как отправного, а не конечного пункта критического мышления.</w:t>
      </w:r>
    </w:p>
    <w:p w:rsidR="00453938" w:rsidRPr="00BB32F1" w:rsidRDefault="0045393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sectPr w:rsidR="00453938" w:rsidRPr="00BB32F1" w:rsidSect="00453938">
      <w:pgSz w:w="11906" w:h="16838"/>
      <w:pgMar w:top="1134" w:right="70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A42" w:rsidRDefault="00037A42" w:rsidP="00F76E3A">
      <w:pPr>
        <w:spacing w:line="240" w:lineRule="auto"/>
      </w:pPr>
      <w:r>
        <w:separator/>
      </w:r>
    </w:p>
  </w:endnote>
  <w:endnote w:type="continuationSeparator" w:id="0">
    <w:p w:rsidR="00037A42" w:rsidRDefault="00037A42" w:rsidP="00F76E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A42" w:rsidRDefault="00037A42" w:rsidP="00F76E3A">
      <w:pPr>
        <w:spacing w:line="240" w:lineRule="auto"/>
      </w:pPr>
      <w:r>
        <w:separator/>
      </w:r>
    </w:p>
  </w:footnote>
  <w:footnote w:type="continuationSeparator" w:id="0">
    <w:p w:rsidR="00037A42" w:rsidRDefault="00037A42" w:rsidP="00F76E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7261"/>
      <w:docPartObj>
        <w:docPartGallery w:val="Page Numbers (Top of Page)"/>
        <w:docPartUnique/>
      </w:docPartObj>
    </w:sdtPr>
    <w:sdtEndPr/>
    <w:sdtContent>
      <w:p w:rsidR="00845F0E" w:rsidRDefault="00A6184B" w:rsidP="005B08D5">
        <w:pPr>
          <w:pStyle w:val="a9"/>
          <w:jc w:val="center"/>
        </w:pPr>
        <w:r w:rsidRPr="009107A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45F0E" w:rsidRPr="009107A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107A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57559">
          <w:rPr>
            <w:rFonts w:ascii="Times New Roman" w:hAnsi="Times New Roman" w:cs="Times New Roman"/>
            <w:noProof/>
            <w:sz w:val="24"/>
            <w:szCs w:val="24"/>
          </w:rPr>
          <w:t>13</w:t>
        </w:r>
        <w:r w:rsidRPr="009107A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40C7B"/>
    <w:multiLevelType w:val="hybridMultilevel"/>
    <w:tmpl w:val="9FCE4442"/>
    <w:lvl w:ilvl="0" w:tplc="3C7E04C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30454B5"/>
    <w:multiLevelType w:val="hybridMultilevel"/>
    <w:tmpl w:val="935EEA4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E73CFE"/>
    <w:multiLevelType w:val="hybridMultilevel"/>
    <w:tmpl w:val="265604E8"/>
    <w:lvl w:ilvl="0" w:tplc="A92C9314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>
    <w:nsid w:val="0C3A460A"/>
    <w:multiLevelType w:val="singleLevel"/>
    <w:tmpl w:val="F0CA18D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Calibri" w:hAnsi="Times New Roman" w:cs="Times New Roman"/>
        <w:b w:val="0"/>
        <w:bCs w:val="0"/>
      </w:rPr>
    </w:lvl>
  </w:abstractNum>
  <w:abstractNum w:abstractNumId="4">
    <w:nsid w:val="0D1F1991"/>
    <w:multiLevelType w:val="hybridMultilevel"/>
    <w:tmpl w:val="2FA65C76"/>
    <w:lvl w:ilvl="0" w:tplc="C3D0A7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D75B74"/>
    <w:multiLevelType w:val="hybridMultilevel"/>
    <w:tmpl w:val="A4E0B94E"/>
    <w:lvl w:ilvl="0" w:tplc="4C9683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86F0513"/>
    <w:multiLevelType w:val="hybridMultilevel"/>
    <w:tmpl w:val="C87CB0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07D1D07"/>
    <w:multiLevelType w:val="hybridMultilevel"/>
    <w:tmpl w:val="A5702F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8FD39E6"/>
    <w:multiLevelType w:val="hybridMultilevel"/>
    <w:tmpl w:val="EAB2545C"/>
    <w:lvl w:ilvl="0" w:tplc="D1B46C0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E8D0545"/>
    <w:multiLevelType w:val="hybridMultilevel"/>
    <w:tmpl w:val="0C2AEE6C"/>
    <w:lvl w:ilvl="0" w:tplc="9FFE5D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F7673AE"/>
    <w:multiLevelType w:val="hybridMultilevel"/>
    <w:tmpl w:val="67800D1A"/>
    <w:lvl w:ilvl="0" w:tplc="8460EC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06E3502"/>
    <w:multiLevelType w:val="hybridMultilevel"/>
    <w:tmpl w:val="8B68B1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8420C81"/>
    <w:multiLevelType w:val="hybridMultilevel"/>
    <w:tmpl w:val="E40071D8"/>
    <w:lvl w:ilvl="0" w:tplc="D0A0326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AE4787B"/>
    <w:multiLevelType w:val="hybridMultilevel"/>
    <w:tmpl w:val="95FEC5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CD61EB6"/>
    <w:multiLevelType w:val="hybridMultilevel"/>
    <w:tmpl w:val="38A43F3C"/>
    <w:lvl w:ilvl="0" w:tplc="6BCAA4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D5243DA"/>
    <w:multiLevelType w:val="singleLevel"/>
    <w:tmpl w:val="F0CA18D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Calibri" w:hAnsi="Times New Roman" w:cs="Times New Roman"/>
        <w:b w:val="0"/>
        <w:bCs w:val="0"/>
      </w:rPr>
    </w:lvl>
  </w:abstractNum>
  <w:abstractNum w:abstractNumId="16">
    <w:nsid w:val="3F211BF1"/>
    <w:multiLevelType w:val="hybridMultilevel"/>
    <w:tmpl w:val="3892B008"/>
    <w:lvl w:ilvl="0" w:tplc="39168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71E1D4A"/>
    <w:multiLevelType w:val="hybridMultilevel"/>
    <w:tmpl w:val="9E4899E6"/>
    <w:lvl w:ilvl="0" w:tplc="391688A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>
    <w:nsid w:val="47294511"/>
    <w:multiLevelType w:val="hybridMultilevel"/>
    <w:tmpl w:val="32904DB6"/>
    <w:lvl w:ilvl="0" w:tplc="BE44E5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9D70C84"/>
    <w:multiLevelType w:val="hybridMultilevel"/>
    <w:tmpl w:val="A3AC955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4BA36114"/>
    <w:multiLevelType w:val="hybridMultilevel"/>
    <w:tmpl w:val="1F44B94C"/>
    <w:lvl w:ilvl="0" w:tplc="6828631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CAA6B71"/>
    <w:multiLevelType w:val="hybridMultilevel"/>
    <w:tmpl w:val="21B09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6BF12E5"/>
    <w:multiLevelType w:val="hybridMultilevel"/>
    <w:tmpl w:val="3A203F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DD038B6"/>
    <w:multiLevelType w:val="hybridMultilevel"/>
    <w:tmpl w:val="31001AF2"/>
    <w:lvl w:ilvl="0" w:tplc="F794912C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616539C3"/>
    <w:multiLevelType w:val="hybridMultilevel"/>
    <w:tmpl w:val="EA5AFC54"/>
    <w:lvl w:ilvl="0" w:tplc="9224E4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8E74568"/>
    <w:multiLevelType w:val="hybridMultilevel"/>
    <w:tmpl w:val="66949AB0"/>
    <w:lvl w:ilvl="0" w:tplc="CD605CF8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9397B77"/>
    <w:multiLevelType w:val="singleLevel"/>
    <w:tmpl w:val="41722D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7">
    <w:nsid w:val="695A644C"/>
    <w:multiLevelType w:val="hybridMultilevel"/>
    <w:tmpl w:val="02D8803E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7D0209"/>
    <w:multiLevelType w:val="hybridMultilevel"/>
    <w:tmpl w:val="05CA7948"/>
    <w:lvl w:ilvl="0" w:tplc="2068A51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9947D0D"/>
    <w:multiLevelType w:val="hybridMultilevel"/>
    <w:tmpl w:val="CCD0C8BE"/>
    <w:lvl w:ilvl="0" w:tplc="D8B2E1A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F9421D0"/>
    <w:multiLevelType w:val="hybridMultilevel"/>
    <w:tmpl w:val="C5C834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7"/>
  </w:num>
  <w:num w:numId="3">
    <w:abstractNumId w:val="20"/>
  </w:num>
  <w:num w:numId="4">
    <w:abstractNumId w:val="17"/>
  </w:num>
  <w:num w:numId="5">
    <w:abstractNumId w:val="16"/>
  </w:num>
  <w:num w:numId="6">
    <w:abstractNumId w:val="13"/>
  </w:num>
  <w:num w:numId="7">
    <w:abstractNumId w:val="7"/>
  </w:num>
  <w:num w:numId="8">
    <w:abstractNumId w:val="2"/>
  </w:num>
  <w:num w:numId="9">
    <w:abstractNumId w:val="15"/>
  </w:num>
  <w:num w:numId="10">
    <w:abstractNumId w:val="26"/>
  </w:num>
  <w:num w:numId="11">
    <w:abstractNumId w:val="10"/>
  </w:num>
  <w:num w:numId="12">
    <w:abstractNumId w:val="12"/>
  </w:num>
  <w:num w:numId="13">
    <w:abstractNumId w:val="24"/>
  </w:num>
  <w:num w:numId="14">
    <w:abstractNumId w:val="18"/>
  </w:num>
  <w:num w:numId="15">
    <w:abstractNumId w:val="23"/>
  </w:num>
  <w:num w:numId="16">
    <w:abstractNumId w:val="0"/>
  </w:num>
  <w:num w:numId="17">
    <w:abstractNumId w:val="14"/>
  </w:num>
  <w:num w:numId="18">
    <w:abstractNumId w:val="28"/>
  </w:num>
  <w:num w:numId="19">
    <w:abstractNumId w:val="5"/>
  </w:num>
  <w:num w:numId="20">
    <w:abstractNumId w:val="9"/>
  </w:num>
  <w:num w:numId="21">
    <w:abstractNumId w:val="19"/>
  </w:num>
  <w:num w:numId="22">
    <w:abstractNumId w:val="22"/>
  </w:num>
  <w:num w:numId="23">
    <w:abstractNumId w:val="11"/>
  </w:num>
  <w:num w:numId="24">
    <w:abstractNumId w:val="6"/>
  </w:num>
  <w:num w:numId="25">
    <w:abstractNumId w:val="30"/>
  </w:num>
  <w:num w:numId="26">
    <w:abstractNumId w:val="8"/>
  </w:num>
  <w:num w:numId="27">
    <w:abstractNumId w:val="4"/>
  </w:num>
  <w:num w:numId="28">
    <w:abstractNumId w:val="29"/>
  </w:num>
  <w:num w:numId="29">
    <w:abstractNumId w:val="21"/>
  </w:num>
  <w:num w:numId="30">
    <w:abstractNumId w:val="3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5331"/>
    <w:rsid w:val="00011D6E"/>
    <w:rsid w:val="00024C31"/>
    <w:rsid w:val="00037A42"/>
    <w:rsid w:val="00061D0C"/>
    <w:rsid w:val="000740E2"/>
    <w:rsid w:val="000923DF"/>
    <w:rsid w:val="000B3675"/>
    <w:rsid w:val="000B5A18"/>
    <w:rsid w:val="000D4963"/>
    <w:rsid w:val="0011593F"/>
    <w:rsid w:val="001316E2"/>
    <w:rsid w:val="001369DA"/>
    <w:rsid w:val="00177B8B"/>
    <w:rsid w:val="00227596"/>
    <w:rsid w:val="00231709"/>
    <w:rsid w:val="00252F7D"/>
    <w:rsid w:val="002559A5"/>
    <w:rsid w:val="00257033"/>
    <w:rsid w:val="002A6BE3"/>
    <w:rsid w:val="002E2F5B"/>
    <w:rsid w:val="003210A3"/>
    <w:rsid w:val="0035518B"/>
    <w:rsid w:val="00362198"/>
    <w:rsid w:val="00396F5A"/>
    <w:rsid w:val="00397292"/>
    <w:rsid w:val="003D66B5"/>
    <w:rsid w:val="003E1124"/>
    <w:rsid w:val="00421F57"/>
    <w:rsid w:val="00433A31"/>
    <w:rsid w:val="00451C20"/>
    <w:rsid w:val="00452A2C"/>
    <w:rsid w:val="00453938"/>
    <w:rsid w:val="00454575"/>
    <w:rsid w:val="004954DF"/>
    <w:rsid w:val="004F497E"/>
    <w:rsid w:val="005105DC"/>
    <w:rsid w:val="00530475"/>
    <w:rsid w:val="00555F16"/>
    <w:rsid w:val="005A4E49"/>
    <w:rsid w:val="005B08D5"/>
    <w:rsid w:val="005B5DC0"/>
    <w:rsid w:val="005E4EE7"/>
    <w:rsid w:val="005F517A"/>
    <w:rsid w:val="006112E4"/>
    <w:rsid w:val="006445BB"/>
    <w:rsid w:val="006457C7"/>
    <w:rsid w:val="006F150A"/>
    <w:rsid w:val="006F2A78"/>
    <w:rsid w:val="0072193B"/>
    <w:rsid w:val="00731C16"/>
    <w:rsid w:val="007322A8"/>
    <w:rsid w:val="007404F7"/>
    <w:rsid w:val="00757559"/>
    <w:rsid w:val="0077584B"/>
    <w:rsid w:val="007B2E82"/>
    <w:rsid w:val="007F42AC"/>
    <w:rsid w:val="00832154"/>
    <w:rsid w:val="00845F0E"/>
    <w:rsid w:val="008677BE"/>
    <w:rsid w:val="00877EDF"/>
    <w:rsid w:val="0088517F"/>
    <w:rsid w:val="008C7C15"/>
    <w:rsid w:val="009009DA"/>
    <w:rsid w:val="009107AF"/>
    <w:rsid w:val="00920F05"/>
    <w:rsid w:val="009317EE"/>
    <w:rsid w:val="009339F6"/>
    <w:rsid w:val="009419F8"/>
    <w:rsid w:val="0095438A"/>
    <w:rsid w:val="0096303F"/>
    <w:rsid w:val="00980E08"/>
    <w:rsid w:val="009A6A0F"/>
    <w:rsid w:val="009B14DC"/>
    <w:rsid w:val="009F20A1"/>
    <w:rsid w:val="00A207AB"/>
    <w:rsid w:val="00A45D4F"/>
    <w:rsid w:val="00A6184B"/>
    <w:rsid w:val="00A928CA"/>
    <w:rsid w:val="00AE138B"/>
    <w:rsid w:val="00AE3B0D"/>
    <w:rsid w:val="00AF1E0A"/>
    <w:rsid w:val="00B20EB1"/>
    <w:rsid w:val="00B700A0"/>
    <w:rsid w:val="00B775AF"/>
    <w:rsid w:val="00BB32F1"/>
    <w:rsid w:val="00C334EA"/>
    <w:rsid w:val="00C95341"/>
    <w:rsid w:val="00CB45F6"/>
    <w:rsid w:val="00CE394A"/>
    <w:rsid w:val="00CE7C2C"/>
    <w:rsid w:val="00D1152E"/>
    <w:rsid w:val="00D222F6"/>
    <w:rsid w:val="00D45331"/>
    <w:rsid w:val="00D55236"/>
    <w:rsid w:val="00DC3A1E"/>
    <w:rsid w:val="00E334E9"/>
    <w:rsid w:val="00E85B6E"/>
    <w:rsid w:val="00E94ED3"/>
    <w:rsid w:val="00EB7626"/>
    <w:rsid w:val="00F2309D"/>
    <w:rsid w:val="00F37DF0"/>
    <w:rsid w:val="00F45AAE"/>
    <w:rsid w:val="00F76E3A"/>
    <w:rsid w:val="00FC4555"/>
    <w:rsid w:val="00FE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D262F4-14A9-49A8-9646-8B493BAF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331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E3B0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99"/>
    <w:rsid w:val="00AE3B0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0D496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496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7">
    <w:name w:val="Абзац списка Знак"/>
    <w:aliases w:val="Название темы занятия Знак"/>
    <w:link w:val="a8"/>
    <w:uiPriority w:val="34"/>
    <w:locked/>
    <w:rsid w:val="00D55236"/>
    <w:rPr>
      <w:sz w:val="28"/>
      <w:lang w:eastAsia="ru-RU"/>
    </w:rPr>
  </w:style>
  <w:style w:type="paragraph" w:styleId="a8">
    <w:name w:val="List Paragraph"/>
    <w:aliases w:val="Название темы занятия"/>
    <w:basedOn w:val="a"/>
    <w:link w:val="a7"/>
    <w:uiPriority w:val="34"/>
    <w:qFormat/>
    <w:rsid w:val="00D55236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8"/>
    </w:rPr>
  </w:style>
  <w:style w:type="paragraph" w:styleId="a9">
    <w:name w:val="header"/>
    <w:basedOn w:val="a"/>
    <w:link w:val="aa"/>
    <w:uiPriority w:val="99"/>
    <w:unhideWhenUsed/>
    <w:rsid w:val="00F76E3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76E3A"/>
    <w:rPr>
      <w:rFonts w:ascii="Calibri" w:eastAsia="Calibri" w:hAnsi="Calibri" w:cs="Calibri"/>
      <w:lang w:eastAsia="ru-RU"/>
    </w:rPr>
  </w:style>
  <w:style w:type="paragraph" w:styleId="ab">
    <w:name w:val="footer"/>
    <w:basedOn w:val="a"/>
    <w:link w:val="ac"/>
    <w:uiPriority w:val="99"/>
    <w:unhideWhenUsed/>
    <w:rsid w:val="00F76E3A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76E3A"/>
    <w:rPr>
      <w:rFonts w:ascii="Calibri" w:eastAsia="Calibri" w:hAnsi="Calibri" w:cs="Calibri"/>
      <w:lang w:eastAsia="ru-RU"/>
    </w:rPr>
  </w:style>
  <w:style w:type="character" w:styleId="ad">
    <w:name w:val="footnote reference"/>
    <w:uiPriority w:val="99"/>
    <w:rsid w:val="001369DA"/>
    <w:rPr>
      <w:vertAlign w:val="superscript"/>
    </w:rPr>
  </w:style>
  <w:style w:type="paragraph" w:styleId="2">
    <w:name w:val="Body Text Indent 2"/>
    <w:basedOn w:val="a"/>
    <w:link w:val="20"/>
    <w:uiPriority w:val="99"/>
    <w:semiHidden/>
    <w:unhideWhenUsed/>
    <w:rsid w:val="003D66B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D66B5"/>
    <w:rPr>
      <w:rFonts w:ascii="Calibri" w:eastAsia="Calibri" w:hAnsi="Calibri" w:cs="Calibri"/>
      <w:lang w:eastAsia="ru-RU"/>
    </w:rPr>
  </w:style>
  <w:style w:type="paragraph" w:styleId="ae">
    <w:name w:val="Normal (Web)"/>
    <w:basedOn w:val="a"/>
    <w:link w:val="af"/>
    <w:uiPriority w:val="99"/>
    <w:rsid w:val="00453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бычный (веб) Знак"/>
    <w:link w:val="ae"/>
    <w:uiPriority w:val="99"/>
    <w:locked/>
    <w:rsid w:val="004539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3472</Words>
  <Characters>19797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Sivchanka Yauheniya L</dc:creator>
  <cp:lastModifiedBy>Михайлова Инна Николаевна</cp:lastModifiedBy>
  <cp:revision>4</cp:revision>
  <cp:lastPrinted>2022-07-08T08:18:00Z</cp:lastPrinted>
  <dcterms:created xsi:type="dcterms:W3CDTF">2024-12-18T09:50:00Z</dcterms:created>
  <dcterms:modified xsi:type="dcterms:W3CDTF">2025-01-27T12:06:00Z</dcterms:modified>
</cp:coreProperties>
</file>