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A99301" w14:textId="77777777" w:rsidR="003B1C99" w:rsidRPr="00D526AD" w:rsidRDefault="003B1C99" w:rsidP="003B1C99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bookmarkStart w:id="0" w:name="_Hlk136241398"/>
      <w:r w:rsidRPr="00D526AD">
        <w:rPr>
          <w:rFonts w:ascii="Times New Roman" w:eastAsia="Calibri" w:hAnsi="Times New Roman"/>
          <w:b/>
          <w:sz w:val="28"/>
          <w:szCs w:val="28"/>
        </w:rPr>
        <w:t>МИНИСТЕРСТВО ОБРАЗОВАНИЯ РЕСПУБЛИКИ БЕЛАРУСЬ</w:t>
      </w:r>
    </w:p>
    <w:p w14:paraId="787936A5" w14:textId="77777777" w:rsidR="003B1C99" w:rsidRPr="00D526AD" w:rsidRDefault="003B1C99" w:rsidP="003B1C9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D526AD">
        <w:rPr>
          <w:rFonts w:ascii="Times New Roman" w:eastAsia="Calibri" w:hAnsi="Times New Roman"/>
          <w:sz w:val="28"/>
          <w:szCs w:val="28"/>
        </w:rPr>
        <w:t>Учебно-методическое объединение по педагогическому образованию</w:t>
      </w:r>
    </w:p>
    <w:p w14:paraId="5D325B5D" w14:textId="77777777" w:rsidR="003B1C99" w:rsidRPr="00D526AD" w:rsidRDefault="003B1C99" w:rsidP="003B1C9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6FE7EFB3" w14:textId="77777777" w:rsidR="003B1C99" w:rsidRPr="00D526AD" w:rsidRDefault="003B1C99" w:rsidP="003B1C9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2FE39BF7" w14:textId="760C324B" w:rsidR="003B1C99" w:rsidRPr="00D526AD" w:rsidRDefault="009023BB" w:rsidP="003B1C99">
      <w:pPr>
        <w:spacing w:after="0" w:line="240" w:lineRule="auto"/>
        <w:ind w:left="4253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УТВЕРЖДЕНО</w:t>
      </w:r>
    </w:p>
    <w:p w14:paraId="49E328F9" w14:textId="79A13E9B" w:rsidR="003B1C99" w:rsidRPr="00D526AD" w:rsidRDefault="009023BB" w:rsidP="003B1C99">
      <w:pPr>
        <w:spacing w:after="0" w:line="240" w:lineRule="auto"/>
        <w:ind w:left="4253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Первым заместителем</w:t>
      </w:r>
      <w:r w:rsidR="003B1C99" w:rsidRPr="00D526AD">
        <w:rPr>
          <w:rFonts w:ascii="Times New Roman" w:eastAsia="Calibri" w:hAnsi="Times New Roman"/>
          <w:sz w:val="28"/>
          <w:szCs w:val="28"/>
        </w:rPr>
        <w:t xml:space="preserve"> Министра образования Республики Беларусь</w:t>
      </w:r>
    </w:p>
    <w:p w14:paraId="2AA7B4EC" w14:textId="21513547" w:rsidR="003B1C99" w:rsidRPr="00D526AD" w:rsidRDefault="003B1C99" w:rsidP="003B1C99">
      <w:pPr>
        <w:spacing w:after="0" w:line="240" w:lineRule="auto"/>
        <w:ind w:left="4253"/>
        <w:rPr>
          <w:rFonts w:ascii="Times New Roman" w:eastAsia="Calibri" w:hAnsi="Times New Roman"/>
          <w:sz w:val="28"/>
          <w:szCs w:val="28"/>
        </w:rPr>
      </w:pPr>
      <w:r w:rsidRPr="00D526AD">
        <w:rPr>
          <w:rFonts w:ascii="Times New Roman" w:eastAsia="Calibri" w:hAnsi="Times New Roman"/>
          <w:sz w:val="28"/>
          <w:szCs w:val="28"/>
        </w:rPr>
        <w:t>А.Г.Баханович</w:t>
      </w:r>
      <w:r w:rsidR="009023BB">
        <w:rPr>
          <w:rFonts w:ascii="Times New Roman" w:eastAsia="Calibri" w:hAnsi="Times New Roman"/>
          <w:sz w:val="28"/>
          <w:szCs w:val="28"/>
        </w:rPr>
        <w:t>ем</w:t>
      </w:r>
    </w:p>
    <w:p w14:paraId="7ED47AC0" w14:textId="0EE3EC9B" w:rsidR="003B1C99" w:rsidRPr="009023BB" w:rsidRDefault="009023BB" w:rsidP="003B1C99">
      <w:pPr>
        <w:spacing w:after="0" w:line="240" w:lineRule="auto"/>
        <w:ind w:left="4253"/>
        <w:rPr>
          <w:rFonts w:ascii="Times New Roman" w:eastAsia="Calibri" w:hAnsi="Times New Roman"/>
          <w:b/>
          <w:sz w:val="28"/>
          <w:szCs w:val="28"/>
        </w:rPr>
      </w:pPr>
      <w:bookmarkStart w:id="1" w:name="_GoBack"/>
      <w:r w:rsidRPr="009023BB">
        <w:rPr>
          <w:rFonts w:ascii="Times New Roman" w:eastAsia="Calibri" w:hAnsi="Times New Roman"/>
          <w:b/>
          <w:sz w:val="28"/>
          <w:szCs w:val="28"/>
        </w:rPr>
        <w:t>07.02.2024</w:t>
      </w:r>
    </w:p>
    <w:bookmarkEnd w:id="1"/>
    <w:p w14:paraId="387620B8" w14:textId="0961BB74" w:rsidR="003B1C99" w:rsidRPr="00D526AD" w:rsidRDefault="003B1C99" w:rsidP="003B1C99">
      <w:pPr>
        <w:spacing w:after="0" w:line="240" w:lineRule="auto"/>
        <w:ind w:left="4253"/>
        <w:rPr>
          <w:rFonts w:ascii="Times New Roman" w:eastAsia="Calibri" w:hAnsi="Times New Roman"/>
          <w:sz w:val="28"/>
          <w:szCs w:val="28"/>
        </w:rPr>
      </w:pPr>
      <w:r w:rsidRPr="00D526AD">
        <w:rPr>
          <w:rFonts w:ascii="Times New Roman" w:eastAsia="Calibri" w:hAnsi="Times New Roman"/>
          <w:sz w:val="28"/>
          <w:szCs w:val="28"/>
        </w:rPr>
        <w:t xml:space="preserve">Регистрационный </w:t>
      </w:r>
      <w:r w:rsidRPr="009023BB">
        <w:rPr>
          <w:rFonts w:ascii="Times New Roman" w:eastAsia="Calibri" w:hAnsi="Times New Roman"/>
          <w:b/>
          <w:sz w:val="28"/>
          <w:szCs w:val="28"/>
        </w:rPr>
        <w:t>№</w:t>
      </w:r>
      <w:r w:rsidR="009023BB" w:rsidRPr="009023BB">
        <w:rPr>
          <w:rFonts w:ascii="Times New Roman" w:eastAsia="Calibri" w:hAnsi="Times New Roman"/>
          <w:b/>
          <w:sz w:val="28"/>
          <w:szCs w:val="28"/>
        </w:rPr>
        <w:t xml:space="preserve"> 6-05-01-023/пр.</w:t>
      </w:r>
    </w:p>
    <w:p w14:paraId="26D20E2F" w14:textId="77777777" w:rsidR="003B1C99" w:rsidRPr="00D526AD" w:rsidRDefault="003B1C99" w:rsidP="003B1C9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6376E4A8" w14:textId="77777777" w:rsidR="003B1C99" w:rsidRPr="00D526AD" w:rsidRDefault="003B1C99" w:rsidP="003B1C9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632EFB16" w14:textId="77777777" w:rsidR="003B1C99" w:rsidRPr="00D526AD" w:rsidRDefault="003B1C99" w:rsidP="003B1C99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D526AD">
        <w:rPr>
          <w:rFonts w:ascii="Times New Roman" w:eastAsia="Calibri" w:hAnsi="Times New Roman"/>
          <w:b/>
          <w:sz w:val="28"/>
          <w:szCs w:val="28"/>
        </w:rPr>
        <w:t>ИСТОРИЯ ВОСТОЧНЫХ СЛАВЯН</w:t>
      </w:r>
    </w:p>
    <w:p w14:paraId="1C637713" w14:textId="77777777" w:rsidR="003B1C99" w:rsidRPr="00D526AD" w:rsidRDefault="003B1C99" w:rsidP="003B1C99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D526AD">
        <w:rPr>
          <w:rFonts w:ascii="Times New Roman" w:eastAsia="Calibri" w:hAnsi="Times New Roman"/>
          <w:b/>
          <w:sz w:val="28"/>
          <w:szCs w:val="28"/>
        </w:rPr>
        <w:t>С ДРЕВНЕЙШИХ ВРЕМЕН ДО 191</w:t>
      </w:r>
      <w:r w:rsidR="00606CF4" w:rsidRPr="00D526AD">
        <w:rPr>
          <w:rFonts w:ascii="Times New Roman" w:eastAsia="Calibri" w:hAnsi="Times New Roman"/>
          <w:b/>
          <w:sz w:val="28"/>
          <w:szCs w:val="28"/>
        </w:rPr>
        <w:t>8</w:t>
      </w:r>
      <w:r w:rsidRPr="00D526AD">
        <w:rPr>
          <w:rFonts w:ascii="Times New Roman" w:eastAsia="Calibri" w:hAnsi="Times New Roman"/>
          <w:b/>
          <w:sz w:val="28"/>
          <w:szCs w:val="28"/>
        </w:rPr>
        <w:t xml:space="preserve"> Г.</w:t>
      </w:r>
    </w:p>
    <w:p w14:paraId="2EDBE5F3" w14:textId="77777777" w:rsidR="003B1C99" w:rsidRPr="00D526AD" w:rsidRDefault="003B1C99" w:rsidP="003B1C99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45117125" w14:textId="77777777" w:rsidR="003B1C99" w:rsidRPr="00D526AD" w:rsidRDefault="003B1C99" w:rsidP="003B1C99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D526AD">
        <w:rPr>
          <w:rFonts w:ascii="Times New Roman" w:eastAsia="Calibri" w:hAnsi="Times New Roman"/>
          <w:b/>
          <w:sz w:val="28"/>
          <w:szCs w:val="28"/>
        </w:rPr>
        <w:t xml:space="preserve">Примерная учебная программа по учебной дисциплине </w:t>
      </w:r>
    </w:p>
    <w:p w14:paraId="492E786D" w14:textId="77777777" w:rsidR="003B1C99" w:rsidRPr="00D526AD" w:rsidRDefault="003B1C99" w:rsidP="003B1C99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D526AD">
        <w:rPr>
          <w:rFonts w:ascii="Times New Roman" w:eastAsia="Calibri" w:hAnsi="Times New Roman"/>
          <w:b/>
          <w:sz w:val="28"/>
          <w:szCs w:val="28"/>
        </w:rPr>
        <w:t>для специальности</w:t>
      </w:r>
    </w:p>
    <w:p w14:paraId="16CEBB3A" w14:textId="77777777" w:rsidR="003B1C99" w:rsidRPr="00D526AD" w:rsidRDefault="003B1C99" w:rsidP="003B1C9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D526AD">
        <w:rPr>
          <w:rFonts w:ascii="Times New Roman" w:eastAsia="Calibri" w:hAnsi="Times New Roman"/>
          <w:sz w:val="28"/>
          <w:szCs w:val="28"/>
        </w:rPr>
        <w:t>6-05-0113-01 Историческое образование</w:t>
      </w:r>
    </w:p>
    <w:p w14:paraId="13F15A71" w14:textId="77777777" w:rsidR="003B1C99" w:rsidRPr="00D526AD" w:rsidRDefault="003B1C99" w:rsidP="003B1C9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2D2767A2" w14:textId="77777777" w:rsidR="003B1C99" w:rsidRPr="00D526AD" w:rsidRDefault="003B1C99" w:rsidP="003B1C9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4994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76"/>
        <w:gridCol w:w="4864"/>
      </w:tblGrid>
      <w:tr w:rsidR="00D526AD" w:rsidRPr="00D526AD" w14:paraId="44AD7C48" w14:textId="77777777" w:rsidTr="00D526AD">
        <w:tc>
          <w:tcPr>
            <w:tcW w:w="2503" w:type="pct"/>
          </w:tcPr>
          <w:p w14:paraId="5BBF8FBC" w14:textId="77777777" w:rsidR="003B1C99" w:rsidRPr="00D526AD" w:rsidRDefault="003B1C99" w:rsidP="002B76EB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526AD">
              <w:rPr>
                <w:rFonts w:ascii="Times New Roman" w:eastAsia="Calibri" w:hAnsi="Times New Roman"/>
                <w:b/>
                <w:sz w:val="28"/>
                <w:szCs w:val="28"/>
              </w:rPr>
              <w:t>СОГЛАСОВАНО</w:t>
            </w:r>
          </w:p>
          <w:p w14:paraId="5EFA0FFD" w14:textId="77777777" w:rsidR="003B1C99" w:rsidRPr="00D526AD" w:rsidRDefault="003B1C99" w:rsidP="002B76E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526AD">
              <w:rPr>
                <w:rFonts w:ascii="Times New Roman" w:eastAsia="Calibri" w:hAnsi="Times New Roman"/>
                <w:sz w:val="28"/>
                <w:szCs w:val="28"/>
              </w:rPr>
              <w:t>Председатель учебно-методического</w:t>
            </w:r>
          </w:p>
          <w:p w14:paraId="3A443DF1" w14:textId="77777777" w:rsidR="003B1C99" w:rsidRPr="00D526AD" w:rsidRDefault="003B1C99" w:rsidP="002B76E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526AD">
              <w:rPr>
                <w:rFonts w:ascii="Times New Roman" w:eastAsia="Calibri" w:hAnsi="Times New Roman"/>
                <w:sz w:val="28"/>
                <w:szCs w:val="28"/>
              </w:rPr>
              <w:t xml:space="preserve">объединения по </w:t>
            </w:r>
            <w:r w:rsidRPr="00D526AD">
              <w:rPr>
                <w:rFonts w:ascii="Times New Roman" w:eastAsia="Calibri" w:hAnsi="Times New Roman"/>
                <w:sz w:val="28"/>
                <w:szCs w:val="28"/>
                <w:lang w:val="be-BY"/>
              </w:rPr>
              <w:t>педагогическому</w:t>
            </w:r>
          </w:p>
          <w:p w14:paraId="67092901" w14:textId="77777777" w:rsidR="003B1C99" w:rsidRPr="00D526AD" w:rsidRDefault="003B1C99" w:rsidP="002B76E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526AD">
              <w:rPr>
                <w:rFonts w:ascii="Times New Roman" w:eastAsia="Calibri" w:hAnsi="Times New Roman"/>
                <w:sz w:val="28"/>
                <w:szCs w:val="28"/>
              </w:rPr>
              <w:t>образованию</w:t>
            </w:r>
          </w:p>
          <w:p w14:paraId="6576FF20" w14:textId="77777777" w:rsidR="003B1C99" w:rsidRPr="00D526AD" w:rsidRDefault="003B1C99" w:rsidP="002B76E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526AD">
              <w:rPr>
                <w:rFonts w:ascii="Times New Roman" w:eastAsia="Calibri" w:hAnsi="Times New Roman"/>
                <w:sz w:val="28"/>
                <w:szCs w:val="28"/>
              </w:rPr>
              <w:t>______________А.И.Жук</w:t>
            </w:r>
          </w:p>
          <w:p w14:paraId="212660D1" w14:textId="77777777" w:rsidR="003B1C99" w:rsidRPr="00D526AD" w:rsidRDefault="003B1C99" w:rsidP="002B76E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526AD">
              <w:rPr>
                <w:rFonts w:ascii="Times New Roman" w:eastAsia="Calibri" w:hAnsi="Times New Roman"/>
                <w:sz w:val="28"/>
                <w:szCs w:val="28"/>
              </w:rPr>
              <w:t>______________</w:t>
            </w:r>
          </w:p>
          <w:p w14:paraId="585D04DF" w14:textId="77777777" w:rsidR="003B1C99" w:rsidRPr="00D526AD" w:rsidRDefault="003B1C99" w:rsidP="002B76E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0390BBC7" w14:textId="77777777" w:rsidR="003B1C99" w:rsidRPr="00D526AD" w:rsidRDefault="003B1C99" w:rsidP="002B76E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62806FD2" w14:textId="77777777" w:rsidR="003B1C99" w:rsidRPr="00D526AD" w:rsidRDefault="003B1C99" w:rsidP="002B76EB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526AD">
              <w:rPr>
                <w:rFonts w:ascii="Times New Roman" w:eastAsia="Calibri" w:hAnsi="Times New Roman"/>
                <w:b/>
                <w:sz w:val="28"/>
                <w:szCs w:val="28"/>
              </w:rPr>
              <w:t>СОГЛАСОВАНО</w:t>
            </w:r>
          </w:p>
          <w:p w14:paraId="744EC3C5" w14:textId="77777777" w:rsidR="003B1C99" w:rsidRPr="009710A8" w:rsidRDefault="003B1C99" w:rsidP="002B76E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9710A8">
              <w:rPr>
                <w:rFonts w:ascii="Times New Roman" w:eastAsia="Calibri" w:hAnsi="Times New Roman"/>
                <w:sz w:val="28"/>
                <w:szCs w:val="28"/>
              </w:rPr>
              <w:t>Начальник Главного управления</w:t>
            </w:r>
          </w:p>
          <w:p w14:paraId="0CB95FC5" w14:textId="7DC0FB92" w:rsidR="003B1C99" w:rsidRPr="009710A8" w:rsidRDefault="003B1C99" w:rsidP="002B76E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9710A8">
              <w:rPr>
                <w:rFonts w:ascii="Times New Roman" w:eastAsia="Calibri" w:hAnsi="Times New Roman"/>
                <w:sz w:val="28"/>
                <w:szCs w:val="28"/>
              </w:rPr>
              <w:t>общего среднего</w:t>
            </w:r>
            <w:r w:rsidR="009F7D69" w:rsidRPr="009710A8">
              <w:rPr>
                <w:rFonts w:ascii="Times New Roman" w:eastAsia="Calibri" w:hAnsi="Times New Roman"/>
                <w:sz w:val="28"/>
                <w:szCs w:val="28"/>
              </w:rPr>
              <w:t xml:space="preserve"> и</w:t>
            </w:r>
            <w:r w:rsidRPr="009710A8">
              <w:rPr>
                <w:rFonts w:ascii="Times New Roman" w:eastAsia="Calibri" w:hAnsi="Times New Roman"/>
                <w:sz w:val="28"/>
                <w:szCs w:val="28"/>
              </w:rPr>
              <w:t xml:space="preserve"> дошкольного </w:t>
            </w:r>
          </w:p>
          <w:p w14:paraId="0AD7E574" w14:textId="2E0229B6" w:rsidR="003B1C99" w:rsidRPr="00D526AD" w:rsidRDefault="003B1C99" w:rsidP="002B76E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9710A8">
              <w:rPr>
                <w:rFonts w:ascii="Times New Roman" w:eastAsia="Calibri" w:hAnsi="Times New Roman"/>
                <w:sz w:val="28"/>
                <w:szCs w:val="28"/>
              </w:rPr>
              <w:t>образования</w:t>
            </w:r>
            <w:r w:rsidR="009F7D69" w:rsidRPr="009710A8">
              <w:rPr>
                <w:rFonts w:ascii="Times New Roman" w:eastAsia="Calibri" w:hAnsi="Times New Roman"/>
                <w:sz w:val="28"/>
                <w:szCs w:val="28"/>
              </w:rPr>
              <w:t> </w:t>
            </w:r>
            <w:r w:rsidRPr="009710A8">
              <w:rPr>
                <w:rFonts w:ascii="Times New Roman" w:eastAsia="Calibri" w:hAnsi="Times New Roman"/>
                <w:sz w:val="28"/>
                <w:szCs w:val="28"/>
              </w:rPr>
              <w:t>Министерства образования</w:t>
            </w:r>
            <w:r w:rsidR="009F7D69" w:rsidRPr="009710A8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9710A8">
              <w:rPr>
                <w:rFonts w:ascii="Times New Roman" w:eastAsia="Calibri" w:hAnsi="Times New Roman"/>
                <w:sz w:val="28"/>
                <w:szCs w:val="28"/>
              </w:rPr>
              <w:t>Республики Беларусь</w:t>
            </w:r>
          </w:p>
          <w:p w14:paraId="178A4592" w14:textId="77777777" w:rsidR="003B1C99" w:rsidRPr="00D526AD" w:rsidRDefault="003B1C99" w:rsidP="002B76E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526AD">
              <w:rPr>
                <w:rFonts w:ascii="Times New Roman" w:eastAsia="Calibri" w:hAnsi="Times New Roman"/>
                <w:sz w:val="28"/>
                <w:szCs w:val="28"/>
              </w:rPr>
              <w:t>______________М.С.Киндиренко</w:t>
            </w:r>
          </w:p>
          <w:p w14:paraId="2E9BAEE2" w14:textId="77777777" w:rsidR="003B1C99" w:rsidRPr="00D526AD" w:rsidRDefault="003B1C99" w:rsidP="002B76E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526AD">
              <w:rPr>
                <w:rFonts w:ascii="Times New Roman" w:eastAsia="Calibri" w:hAnsi="Times New Roman"/>
                <w:sz w:val="28"/>
                <w:szCs w:val="28"/>
              </w:rPr>
              <w:t>______________</w:t>
            </w:r>
          </w:p>
        </w:tc>
        <w:tc>
          <w:tcPr>
            <w:tcW w:w="2497" w:type="pct"/>
          </w:tcPr>
          <w:p w14:paraId="2590DA76" w14:textId="77777777" w:rsidR="003B1C99" w:rsidRPr="00D526AD" w:rsidRDefault="003B1C99" w:rsidP="002B76EB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526AD">
              <w:rPr>
                <w:rFonts w:ascii="Times New Roman" w:eastAsia="Calibri" w:hAnsi="Times New Roman"/>
                <w:b/>
                <w:sz w:val="28"/>
                <w:szCs w:val="28"/>
              </w:rPr>
              <w:t>СОГЛАСОВАНО</w:t>
            </w:r>
          </w:p>
          <w:p w14:paraId="4119A9D9" w14:textId="77777777" w:rsidR="003B1C99" w:rsidRPr="00D526AD" w:rsidRDefault="003B1C99" w:rsidP="002B76E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526AD">
              <w:rPr>
                <w:rFonts w:ascii="Times New Roman" w:eastAsia="Calibri" w:hAnsi="Times New Roman"/>
                <w:sz w:val="28"/>
                <w:szCs w:val="28"/>
              </w:rPr>
              <w:t>Начальник Главного управления</w:t>
            </w:r>
          </w:p>
          <w:p w14:paraId="1095C087" w14:textId="77777777" w:rsidR="003B1C99" w:rsidRPr="00D526AD" w:rsidRDefault="003B1C99" w:rsidP="002B76E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526AD">
              <w:rPr>
                <w:rFonts w:ascii="Times New Roman" w:eastAsia="Calibri" w:hAnsi="Times New Roman"/>
                <w:sz w:val="28"/>
                <w:szCs w:val="28"/>
              </w:rPr>
              <w:t>профессионального образования</w:t>
            </w:r>
          </w:p>
          <w:p w14:paraId="5C07B496" w14:textId="77777777" w:rsidR="003B1C99" w:rsidRPr="00D526AD" w:rsidRDefault="003B1C99" w:rsidP="002B76E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526AD">
              <w:rPr>
                <w:rFonts w:ascii="Times New Roman" w:eastAsia="Calibri" w:hAnsi="Times New Roman"/>
                <w:sz w:val="28"/>
                <w:szCs w:val="28"/>
              </w:rPr>
              <w:t>Министерства образования</w:t>
            </w:r>
          </w:p>
          <w:p w14:paraId="2EA7CB84" w14:textId="77777777" w:rsidR="003B1C99" w:rsidRPr="00D526AD" w:rsidRDefault="003B1C99" w:rsidP="002B76E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526AD">
              <w:rPr>
                <w:rFonts w:ascii="Times New Roman" w:eastAsia="Calibri" w:hAnsi="Times New Roman"/>
                <w:sz w:val="28"/>
                <w:szCs w:val="28"/>
              </w:rPr>
              <w:t>Республики Беларусь</w:t>
            </w:r>
          </w:p>
          <w:p w14:paraId="76374571" w14:textId="77777777" w:rsidR="003B1C99" w:rsidRPr="00D526AD" w:rsidRDefault="003B1C99" w:rsidP="002B76E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526AD">
              <w:rPr>
                <w:rFonts w:ascii="Times New Roman" w:eastAsia="Calibri" w:hAnsi="Times New Roman"/>
                <w:sz w:val="28"/>
                <w:szCs w:val="28"/>
              </w:rPr>
              <w:t>_______________</w:t>
            </w:r>
            <w:r w:rsidRPr="00D526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526AD">
              <w:rPr>
                <w:rFonts w:ascii="Times New Roman" w:eastAsia="Calibri" w:hAnsi="Times New Roman"/>
                <w:sz w:val="28"/>
                <w:szCs w:val="28"/>
              </w:rPr>
              <w:t>С.Н.Пищов</w:t>
            </w:r>
          </w:p>
          <w:p w14:paraId="416FEC9F" w14:textId="77777777" w:rsidR="003B1C99" w:rsidRPr="00D526AD" w:rsidRDefault="003B1C99" w:rsidP="002B76E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526AD">
              <w:rPr>
                <w:rFonts w:ascii="Times New Roman" w:eastAsia="Calibri" w:hAnsi="Times New Roman"/>
                <w:sz w:val="28"/>
                <w:szCs w:val="28"/>
              </w:rPr>
              <w:t>_______________</w:t>
            </w:r>
          </w:p>
          <w:p w14:paraId="7DD5713D" w14:textId="77777777" w:rsidR="003B1C99" w:rsidRPr="00D526AD" w:rsidRDefault="003B1C99" w:rsidP="002B76E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00663D6E" w14:textId="77777777" w:rsidR="003B1C99" w:rsidRPr="00D526AD" w:rsidRDefault="003B1C99" w:rsidP="002B76E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526AD">
              <w:rPr>
                <w:rFonts w:ascii="Times New Roman" w:eastAsia="Calibri" w:hAnsi="Times New Roman"/>
                <w:b/>
                <w:sz w:val="28"/>
                <w:szCs w:val="28"/>
              </w:rPr>
              <w:t>СОГЛАСОВАНО</w:t>
            </w:r>
          </w:p>
          <w:p w14:paraId="6D4F59A2" w14:textId="77777777" w:rsidR="003B1C99" w:rsidRPr="00D526AD" w:rsidRDefault="003B1C99" w:rsidP="002B76E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526AD">
              <w:rPr>
                <w:rFonts w:ascii="Times New Roman" w:eastAsia="Calibri" w:hAnsi="Times New Roman"/>
                <w:sz w:val="28"/>
                <w:szCs w:val="28"/>
              </w:rPr>
              <w:t>Проректор по научно-методической работе Государственного учреждения</w:t>
            </w:r>
          </w:p>
          <w:p w14:paraId="182E904B" w14:textId="77777777" w:rsidR="003B1C99" w:rsidRPr="00D526AD" w:rsidRDefault="003B1C99" w:rsidP="002B76E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526AD">
              <w:rPr>
                <w:rFonts w:ascii="Times New Roman" w:eastAsia="Calibri" w:hAnsi="Times New Roman"/>
                <w:sz w:val="28"/>
                <w:szCs w:val="28"/>
              </w:rPr>
              <w:t>образования «Республиканский</w:t>
            </w:r>
          </w:p>
          <w:p w14:paraId="4D625973" w14:textId="77777777" w:rsidR="003B1C99" w:rsidRPr="00D526AD" w:rsidRDefault="003B1C99" w:rsidP="002B76E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526AD">
              <w:rPr>
                <w:rFonts w:ascii="Times New Roman" w:eastAsia="Calibri" w:hAnsi="Times New Roman"/>
                <w:sz w:val="28"/>
                <w:szCs w:val="28"/>
              </w:rPr>
              <w:t>институт высшей школы»</w:t>
            </w:r>
          </w:p>
          <w:p w14:paraId="510E6033" w14:textId="77777777" w:rsidR="003B1C99" w:rsidRPr="00D526AD" w:rsidRDefault="003B1C99" w:rsidP="002B76E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526AD">
              <w:rPr>
                <w:rFonts w:ascii="Times New Roman" w:eastAsia="Calibri" w:hAnsi="Times New Roman"/>
                <w:sz w:val="28"/>
                <w:szCs w:val="28"/>
              </w:rPr>
              <w:t>_______________И.В.Титович</w:t>
            </w:r>
          </w:p>
          <w:p w14:paraId="2F8D730C" w14:textId="77777777" w:rsidR="003B1C99" w:rsidRPr="00D526AD" w:rsidRDefault="003B1C99" w:rsidP="002B76E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526AD">
              <w:rPr>
                <w:rFonts w:ascii="Times New Roman" w:eastAsia="Calibri" w:hAnsi="Times New Roman"/>
                <w:sz w:val="28"/>
                <w:szCs w:val="28"/>
              </w:rPr>
              <w:t>_______________</w:t>
            </w:r>
          </w:p>
          <w:p w14:paraId="60836A20" w14:textId="77777777" w:rsidR="003B1C99" w:rsidRPr="00D526AD" w:rsidRDefault="003B1C99" w:rsidP="002B76E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2C8B3481" w14:textId="77777777" w:rsidR="003B1C99" w:rsidRPr="00D526AD" w:rsidRDefault="003B1C99" w:rsidP="002B76E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526AD">
              <w:rPr>
                <w:rFonts w:ascii="Times New Roman" w:eastAsia="Calibri" w:hAnsi="Times New Roman"/>
                <w:sz w:val="28"/>
                <w:szCs w:val="28"/>
              </w:rPr>
              <w:t>Эксперт-нормоконтролер</w:t>
            </w:r>
          </w:p>
          <w:p w14:paraId="7369FB66" w14:textId="77777777" w:rsidR="003B1C99" w:rsidRPr="00D526AD" w:rsidRDefault="003B1C99" w:rsidP="002B76E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526AD">
              <w:rPr>
                <w:rFonts w:ascii="Times New Roman" w:eastAsia="Calibri" w:hAnsi="Times New Roman"/>
                <w:sz w:val="28"/>
                <w:szCs w:val="28"/>
              </w:rPr>
              <w:t>____________   _______________</w:t>
            </w:r>
          </w:p>
          <w:p w14:paraId="43DE5D48" w14:textId="77777777" w:rsidR="003B1C99" w:rsidRPr="00D526AD" w:rsidRDefault="003B1C99" w:rsidP="002B76E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526AD">
              <w:rPr>
                <w:rFonts w:ascii="Times New Roman" w:eastAsia="Calibri" w:hAnsi="Times New Roman"/>
                <w:sz w:val="28"/>
                <w:szCs w:val="28"/>
              </w:rPr>
              <w:t>_______________</w:t>
            </w:r>
          </w:p>
        </w:tc>
      </w:tr>
    </w:tbl>
    <w:p w14:paraId="4E85A9ED" w14:textId="77777777" w:rsidR="003B1C99" w:rsidRPr="00D526AD" w:rsidRDefault="003B1C99" w:rsidP="003B1C9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78D4C5C8" w14:textId="77777777" w:rsidR="003B1C99" w:rsidRPr="00D526AD" w:rsidRDefault="003B1C99" w:rsidP="003B1C9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15B47DF3" w14:textId="77777777" w:rsidR="003B1C99" w:rsidRPr="00D526AD" w:rsidRDefault="003B1C99" w:rsidP="003B1C9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48508328" w14:textId="77777777" w:rsidR="003B1C99" w:rsidRPr="00D526AD" w:rsidRDefault="003B1C99" w:rsidP="003B1C9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53C471FE" w14:textId="7F63337A" w:rsidR="003B1C99" w:rsidRPr="00D526AD" w:rsidRDefault="003B1C99" w:rsidP="003B1C99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sz w:val="28"/>
          <w:szCs w:val="28"/>
        </w:rPr>
        <w:t xml:space="preserve">Минск </w:t>
      </w:r>
      <w:r w:rsidRPr="009710A8">
        <w:rPr>
          <w:rFonts w:ascii="Times New Roman" w:eastAsia="Calibri" w:hAnsi="Times New Roman"/>
          <w:sz w:val="28"/>
          <w:szCs w:val="28"/>
        </w:rPr>
        <w:t>202</w:t>
      </w:r>
      <w:r w:rsidR="00F87E8E" w:rsidRPr="009710A8">
        <w:rPr>
          <w:rFonts w:ascii="Times New Roman" w:eastAsia="Calibri" w:hAnsi="Times New Roman"/>
          <w:sz w:val="28"/>
          <w:szCs w:val="28"/>
          <w:lang w:val="en-US"/>
        </w:rPr>
        <w:t>4</w:t>
      </w:r>
      <w:r w:rsidRPr="00D526AD">
        <w:rPr>
          <w:rFonts w:ascii="Times New Roman" w:eastAsia="Calibri" w:hAnsi="Times New Roman"/>
          <w:b/>
          <w:sz w:val="28"/>
          <w:szCs w:val="28"/>
          <w:lang w:eastAsia="en-US"/>
        </w:rPr>
        <w:br w:type="page"/>
      </w:r>
    </w:p>
    <w:p w14:paraId="3255FCA9" w14:textId="77777777" w:rsidR="009768E6" w:rsidRPr="00D526AD" w:rsidRDefault="009768E6" w:rsidP="009768E6">
      <w:pPr>
        <w:spacing w:after="0" w:line="240" w:lineRule="auto"/>
        <w:rPr>
          <w:rFonts w:ascii="Times New Roman" w:eastAsia="Times New Roman" w:hAnsi="Times New Roman"/>
          <w:bCs/>
          <w:spacing w:val="-12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/>
          <w:spacing w:val="-12"/>
          <w:sz w:val="28"/>
          <w:szCs w:val="28"/>
          <w:lang w:eastAsia="ru-RU"/>
        </w:rPr>
        <w:lastRenderedPageBreak/>
        <w:t>СОСТАВИТЕЛИ</w:t>
      </w:r>
      <w:r w:rsidRPr="00D526AD">
        <w:rPr>
          <w:rFonts w:ascii="Times New Roman" w:eastAsia="Times New Roman" w:hAnsi="Times New Roman"/>
          <w:bCs/>
          <w:spacing w:val="-12"/>
          <w:sz w:val="28"/>
          <w:szCs w:val="28"/>
          <w:lang w:eastAsia="ru-RU"/>
        </w:rPr>
        <w:t>:</w:t>
      </w:r>
    </w:p>
    <w:p w14:paraId="27CA9BA4" w14:textId="77777777" w:rsidR="003B1C99" w:rsidRPr="00D526AD" w:rsidRDefault="009768E6" w:rsidP="009768E6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С.А.Толмачева, заведующий кафедрой истории Беларуси и славянских народов исторического факультета учреждения образования «Белорусский государственный педагогический университет имени Максима Танка»</w:t>
      </w: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, кандидат исторических наук, доцент</w:t>
      </w:r>
      <w:r w:rsidR="003B1C99"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;</w:t>
      </w:r>
    </w:p>
    <w:p w14:paraId="22C1978E" w14:textId="77777777" w:rsidR="009768E6" w:rsidRPr="00D526AD" w:rsidRDefault="003B1C99" w:rsidP="009768E6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И.А.Груцо, доцент 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кафедры истории Беларуси и славянских народов исторического факультета учреждения образования «Белорусский государственный педагогический университет имени Максима Танка»</w:t>
      </w: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, кандидат исторических наук, доцент</w:t>
      </w:r>
      <w:r w:rsidR="009768E6"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9768E6"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</w:p>
    <w:p w14:paraId="77DFE62B" w14:textId="77777777" w:rsidR="009768E6" w:rsidRPr="00D526AD" w:rsidRDefault="009768E6" w:rsidP="009768E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638DF9AD" w14:textId="77777777" w:rsidR="009768E6" w:rsidRPr="00D526AD" w:rsidRDefault="009768E6" w:rsidP="009768E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8B05E01" w14:textId="77777777" w:rsidR="009768E6" w:rsidRPr="00D526AD" w:rsidRDefault="009768E6" w:rsidP="009768E6">
      <w:pPr>
        <w:shd w:val="clear" w:color="auto" w:fill="FFFFFF"/>
        <w:tabs>
          <w:tab w:val="left" w:pos="7766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РЕЦЕНЗЕНТЫ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4A7D2510" w14:textId="38890122" w:rsidR="007064E2" w:rsidRPr="00D526AD" w:rsidRDefault="007064E2" w:rsidP="007064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 xml:space="preserve">Кафедра истории и обществоведческих дисциплин филологического факультета учреждения образования «Мозырский государственный педагогический университет им. И.П.Шамякина» (протокол </w:t>
      </w:r>
      <w:r w:rsidRPr="00D526A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№ </w:t>
      </w:r>
      <w:r w:rsidR="00D906BF" w:rsidRPr="00D526A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13 </w:t>
      </w:r>
      <w:r w:rsidRPr="00D526A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от </w:t>
      </w:r>
      <w:r w:rsidR="00D906BF" w:rsidRPr="00D526A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21</w:t>
      </w:r>
      <w:r w:rsidRPr="00D526A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.04.2023); </w:t>
      </w:r>
      <w:r w:rsidRPr="00D526AD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 xml:space="preserve"> </w:t>
      </w:r>
    </w:p>
    <w:p w14:paraId="3E03AABC" w14:textId="77777777" w:rsidR="007064E2" w:rsidRPr="00D526AD" w:rsidRDefault="007064E2" w:rsidP="007064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</w:pPr>
    </w:p>
    <w:p w14:paraId="2DB9B28F" w14:textId="03E6F508" w:rsidR="007064E2" w:rsidRPr="00D526AD" w:rsidRDefault="007064E2" w:rsidP="007064E2">
      <w:pPr>
        <w:shd w:val="clear" w:color="auto" w:fill="FFFFFF"/>
        <w:tabs>
          <w:tab w:val="left" w:pos="7766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Т.В.Долгач, cтарший научный сотрудник отдела истории Беларуси IX</w:t>
      </w:r>
      <w:r w:rsidR="00D906BF" w:rsidRPr="00D526AD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–</w:t>
      </w:r>
      <w:r w:rsidRPr="00D526AD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 xml:space="preserve">XVIII веков и археографии </w:t>
      </w:r>
      <w:r w:rsidR="00D906BF" w:rsidRPr="00D526AD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г</w:t>
      </w:r>
      <w:r w:rsidRPr="00D526AD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осударственного научного учреждения «Институт истории Национальной академии наук Беларуси», кандидат исторических наук</w:t>
      </w:r>
      <w:r w:rsidR="00D906BF" w:rsidRPr="00D526AD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, доцент</w:t>
      </w:r>
    </w:p>
    <w:p w14:paraId="19FA33DA" w14:textId="77777777" w:rsidR="009768E6" w:rsidRPr="00D526AD" w:rsidRDefault="009768E6" w:rsidP="009768E6">
      <w:pPr>
        <w:shd w:val="clear" w:color="auto" w:fill="FFFFFF"/>
        <w:tabs>
          <w:tab w:val="left" w:pos="7766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EA3F64E" w14:textId="77777777" w:rsidR="009768E6" w:rsidRPr="00D526AD" w:rsidRDefault="009768E6" w:rsidP="009768E6">
      <w:pPr>
        <w:shd w:val="clear" w:color="auto" w:fill="FFFFFF"/>
        <w:tabs>
          <w:tab w:val="left" w:pos="7766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632CEC72" w14:textId="6C3E00E6" w:rsidR="009768E6" w:rsidRPr="00D526AD" w:rsidRDefault="009768E6" w:rsidP="009768E6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2C2246"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ПРИМЕРНОЙ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4D77B0A6" w14:textId="77777777" w:rsidR="009768E6" w:rsidRPr="00D526AD" w:rsidRDefault="009768E6" w:rsidP="009768E6">
      <w:pPr>
        <w:spacing w:after="0" w:line="240" w:lineRule="auto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Кафедрой истории Беларуси и славянских народов исторического факультета учреждения образования «Белорусский государственный педагогический университет имени Максима Танка» (протокол № 10 от 21.03.2023);</w:t>
      </w:r>
    </w:p>
    <w:p w14:paraId="03C0A4FA" w14:textId="77777777" w:rsidR="009768E6" w:rsidRPr="00D526AD" w:rsidRDefault="009768E6" w:rsidP="009768E6">
      <w:pPr>
        <w:widowControl w:val="0"/>
        <w:tabs>
          <w:tab w:val="left" w:pos="1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</w:pPr>
    </w:p>
    <w:p w14:paraId="1085C80A" w14:textId="153D44B5" w:rsidR="009768E6" w:rsidRPr="00D526AD" w:rsidRDefault="009768E6" w:rsidP="009768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/>
          <w:spacing w:val="-4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педагогический университет имени Максима Танка» (протокол № </w:t>
      </w:r>
      <w:r w:rsidR="00D906BF" w:rsidRPr="00D526AD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6</w:t>
      </w:r>
      <w:r w:rsidRPr="00D526AD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 xml:space="preserve"> от </w:t>
      </w:r>
      <w:r w:rsidR="00D906BF" w:rsidRPr="00D526AD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21</w:t>
      </w:r>
      <w:r w:rsidRPr="00D526AD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.</w:t>
      </w:r>
      <w:r w:rsidR="00D906BF" w:rsidRPr="00D526AD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06</w:t>
      </w:r>
      <w:r w:rsidRPr="00D526AD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.2023);</w:t>
      </w:r>
    </w:p>
    <w:p w14:paraId="7757EA77" w14:textId="77777777" w:rsidR="009768E6" w:rsidRPr="00D526AD" w:rsidRDefault="009768E6" w:rsidP="009768E6">
      <w:pPr>
        <w:spacing w:after="0" w:line="240" w:lineRule="auto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</w:pPr>
    </w:p>
    <w:p w14:paraId="02CAD856" w14:textId="005C5999" w:rsidR="009768E6" w:rsidRPr="00D526AD" w:rsidRDefault="009768E6" w:rsidP="009768E6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Научно-методическим советом по </w:t>
      </w:r>
      <w:r w:rsidR="00316B1D" w:rsidRPr="00D526AD">
        <w:rPr>
          <w:rFonts w:ascii="Times New Roman" w:eastAsia="Calibri" w:hAnsi="Times New Roman"/>
          <w:sz w:val="28"/>
          <w:szCs w:val="28"/>
          <w:lang w:eastAsia="en-US"/>
        </w:rPr>
        <w:t xml:space="preserve">историческому </w:t>
      </w: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образованию учебно-методического объединения по педагогическому образованию </w:t>
      </w:r>
    </w:p>
    <w:p w14:paraId="3ADA0D85" w14:textId="26003068" w:rsidR="009768E6" w:rsidRPr="00D526AD" w:rsidRDefault="009768E6" w:rsidP="009768E6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(протокол </w:t>
      </w:r>
      <w:r w:rsidRPr="00D526AD">
        <w:rPr>
          <w:rFonts w:ascii="Times New Roman" w:eastAsia="Calibri" w:hAnsi="Times New Roman"/>
          <w:sz w:val="28"/>
          <w:szCs w:val="28"/>
          <w:lang w:eastAsia="en-US"/>
        </w:rPr>
        <w:t>№ </w:t>
      </w:r>
      <w:r w:rsidR="00D906BF" w:rsidRPr="00D526AD"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Pr="00D526AD">
        <w:rPr>
          <w:rFonts w:ascii="Times New Roman" w:eastAsia="Calibri" w:hAnsi="Times New Roman"/>
          <w:sz w:val="28"/>
          <w:szCs w:val="28"/>
          <w:lang w:eastAsia="en-US"/>
        </w:rPr>
        <w:t xml:space="preserve"> от </w:t>
      </w:r>
      <w:r w:rsidR="00D906BF" w:rsidRPr="00D526AD">
        <w:rPr>
          <w:rFonts w:ascii="Times New Roman" w:eastAsia="Calibri" w:hAnsi="Times New Roman"/>
          <w:sz w:val="28"/>
          <w:szCs w:val="28"/>
          <w:lang w:eastAsia="en-US"/>
        </w:rPr>
        <w:t>30</w:t>
      </w:r>
      <w:r w:rsidR="007064E2" w:rsidRPr="00D526AD">
        <w:rPr>
          <w:rFonts w:ascii="Times New Roman" w:eastAsia="Calibri" w:hAnsi="Times New Roman"/>
          <w:sz w:val="28"/>
          <w:szCs w:val="28"/>
          <w:lang w:eastAsia="en-US"/>
        </w:rPr>
        <w:t>.0</w:t>
      </w:r>
      <w:r w:rsidR="00D906BF" w:rsidRPr="00D526AD">
        <w:rPr>
          <w:rFonts w:ascii="Times New Roman" w:eastAsia="Calibri" w:hAnsi="Times New Roman"/>
          <w:sz w:val="28"/>
          <w:szCs w:val="28"/>
          <w:lang w:eastAsia="en-US"/>
        </w:rPr>
        <w:t>6</w:t>
      </w:r>
      <w:r w:rsidRPr="00D526AD">
        <w:rPr>
          <w:rFonts w:ascii="Times New Roman" w:eastAsia="Calibri" w:hAnsi="Times New Roman"/>
          <w:sz w:val="28"/>
          <w:szCs w:val="28"/>
          <w:lang w:eastAsia="en-US"/>
        </w:rPr>
        <w:t>.2023)</w:t>
      </w:r>
    </w:p>
    <w:p w14:paraId="5A457C96" w14:textId="77777777" w:rsidR="009768E6" w:rsidRPr="00D526AD" w:rsidRDefault="009768E6" w:rsidP="009768E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6C96C19" w14:textId="77777777" w:rsidR="009768E6" w:rsidRPr="00D526AD" w:rsidRDefault="009768E6" w:rsidP="009768E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6844BA3F" w14:textId="77777777" w:rsidR="009768E6" w:rsidRPr="00D526AD" w:rsidRDefault="009768E6" w:rsidP="009768E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6E059801" w14:textId="77777777" w:rsidR="009768E6" w:rsidRPr="00D526AD" w:rsidRDefault="009768E6" w:rsidP="009768E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67A558CB" w14:textId="77777777" w:rsidR="009768E6" w:rsidRPr="00D526AD" w:rsidRDefault="009768E6" w:rsidP="009768E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D4C5C75" w14:textId="77777777" w:rsidR="009768E6" w:rsidRPr="00D526AD" w:rsidRDefault="009768E6" w:rsidP="009768E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583BFE3" w14:textId="77777777" w:rsidR="009768E6" w:rsidRPr="00D526AD" w:rsidRDefault="009768E6" w:rsidP="009768E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A65109A" w14:textId="77777777" w:rsidR="009768E6" w:rsidRPr="00D526AD" w:rsidRDefault="009768E6" w:rsidP="009768E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Ответственный за редакцию: С.А.Толмачева</w:t>
      </w:r>
    </w:p>
    <w:p w14:paraId="023AB313" w14:textId="77777777" w:rsidR="009768E6" w:rsidRPr="00D526AD" w:rsidRDefault="009768E6" w:rsidP="009768E6">
      <w:pPr>
        <w:spacing w:after="0" w:line="240" w:lineRule="auto"/>
        <w:jc w:val="both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Ответственный за выпуск: С.А.Толмачева</w:t>
      </w:r>
    </w:p>
    <w:p w14:paraId="20F48C30" w14:textId="77777777" w:rsidR="009768E6" w:rsidRPr="00D526AD" w:rsidRDefault="009768E6" w:rsidP="009768E6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br w:type="page"/>
      </w:r>
      <w:r w:rsidRPr="00D526AD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ПОЯСНИТЕЛЬНАЯ ЗАПИСКА</w:t>
      </w:r>
    </w:p>
    <w:p w14:paraId="60B2CE53" w14:textId="77777777" w:rsidR="009768E6" w:rsidRPr="00D526AD" w:rsidRDefault="009768E6" w:rsidP="009768E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noProof/>
          <w:sz w:val="28"/>
          <w:szCs w:val="28"/>
          <w:lang w:val="be-BY" w:eastAsia="ru-RU"/>
        </w:rPr>
      </w:pPr>
    </w:p>
    <w:p w14:paraId="3340A36D" w14:textId="18746415" w:rsidR="00F14405" w:rsidRPr="00D526AD" w:rsidRDefault="00606CF4" w:rsidP="00606C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D526AD">
        <w:rPr>
          <w:rFonts w:ascii="Times New Roman" w:hAnsi="Times New Roman"/>
          <w:sz w:val="28"/>
          <w:szCs w:val="28"/>
          <w:lang w:val="be-BY"/>
        </w:rPr>
        <w:t>Примерная учебная программа по учебной дисциплине «</w:t>
      </w: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История восточных славян с древнейших времен до 1918</w:t>
      </w:r>
      <w:r w:rsidR="00316B1D"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 </w:t>
      </w: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г.</w:t>
      </w:r>
      <w:r w:rsidRPr="00D526AD">
        <w:rPr>
          <w:rFonts w:ascii="Times New Roman" w:hAnsi="Times New Roman"/>
          <w:sz w:val="28"/>
          <w:szCs w:val="28"/>
          <w:lang w:val="be-BY"/>
        </w:rPr>
        <w:t xml:space="preserve">» разработана для учреждений высшего образования в соответствии с требованиями </w:t>
      </w:r>
      <w:r w:rsidR="001F284A" w:rsidRPr="00D526AD">
        <w:rPr>
          <w:rFonts w:ascii="Times New Roman" w:hAnsi="Times New Roman"/>
          <w:sz w:val="28"/>
          <w:szCs w:val="28"/>
          <w:lang w:val="be-BY"/>
        </w:rPr>
        <w:t>образовательного стандарта</w:t>
      </w:r>
      <w:r w:rsidRPr="00D526AD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F14405" w:rsidRPr="00D526AD">
        <w:rPr>
          <w:rFonts w:ascii="Times New Roman" w:hAnsi="Times New Roman"/>
          <w:sz w:val="28"/>
          <w:szCs w:val="28"/>
          <w:lang w:val="be-BY"/>
        </w:rPr>
        <w:t xml:space="preserve">общего </w:t>
      </w:r>
      <w:r w:rsidRPr="00D526AD">
        <w:rPr>
          <w:rFonts w:ascii="Times New Roman" w:hAnsi="Times New Roman"/>
          <w:sz w:val="28"/>
          <w:szCs w:val="28"/>
          <w:lang w:val="be-BY"/>
        </w:rPr>
        <w:t xml:space="preserve">высшего образования по специальности </w:t>
      </w:r>
      <w:r w:rsidR="00F44D88" w:rsidRPr="00D526AD">
        <w:rPr>
          <w:rFonts w:ascii="Times New Roman" w:hAnsi="Times New Roman"/>
          <w:sz w:val="28"/>
          <w:szCs w:val="28"/>
          <w:lang w:val="be-BY"/>
        </w:rPr>
        <w:br/>
      </w:r>
      <w:r w:rsidRPr="00D526AD">
        <w:rPr>
          <w:rFonts w:ascii="Times New Roman" w:hAnsi="Times New Roman"/>
          <w:sz w:val="28"/>
          <w:szCs w:val="28"/>
          <w:lang w:val="be-BY"/>
        </w:rPr>
        <w:t>6-05-0113-01 «Историческое образование».</w:t>
      </w:r>
      <w:r w:rsidR="00AB5E3A" w:rsidRPr="00D526AD">
        <w:rPr>
          <w:rFonts w:ascii="Times New Roman" w:hAnsi="Times New Roman"/>
          <w:sz w:val="28"/>
          <w:szCs w:val="28"/>
          <w:lang w:val="be-BY"/>
        </w:rPr>
        <w:t xml:space="preserve"> </w:t>
      </w:r>
    </w:p>
    <w:p w14:paraId="59DF4953" w14:textId="0AFDD580" w:rsidR="009768E6" w:rsidRPr="00D526AD" w:rsidRDefault="009768E6" w:rsidP="009768E6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noProof/>
          <w:spacing w:val="-4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 xml:space="preserve">Учебная дисциплина </w:t>
      </w:r>
      <w:r w:rsidR="00606CF4" w:rsidRPr="00D526AD">
        <w:rPr>
          <w:rFonts w:ascii="Times New Roman" w:hAnsi="Times New Roman"/>
          <w:sz w:val="28"/>
          <w:szCs w:val="28"/>
          <w:lang w:val="be-BY"/>
        </w:rPr>
        <w:t>«</w:t>
      </w:r>
      <w:r w:rsidR="00606CF4"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История восточных славян с древнейших времен до 1918</w:t>
      </w:r>
      <w:r w:rsidR="00316B1D"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 </w:t>
      </w:r>
      <w:r w:rsidR="00606CF4"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г.</w:t>
      </w:r>
      <w:r w:rsidR="00606CF4" w:rsidRPr="00D526AD">
        <w:rPr>
          <w:rFonts w:ascii="Times New Roman" w:hAnsi="Times New Roman"/>
          <w:sz w:val="28"/>
          <w:szCs w:val="28"/>
          <w:lang w:val="be-BY"/>
        </w:rPr>
        <w:t>»</w:t>
      </w:r>
      <w:r w:rsidRPr="00D526AD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 xml:space="preserve"> </w:t>
      </w: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направлена на изучение социально-экономического, государственно-политического, внешнеполитического и культурного развития </w:t>
      </w:r>
      <w:r w:rsidR="00EE7827"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народов, относящихся к группе </w:t>
      </w:r>
      <w:r w:rsidR="00035E10"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восточных славян, проживавших на территории современных </w:t>
      </w: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России и Украины </w:t>
      </w:r>
      <w:r w:rsidR="00606CF4"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с древнейших времен до 1918</w:t>
      </w:r>
      <w:r w:rsidR="00316B1D"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 </w:t>
      </w:r>
      <w:r w:rsidR="00606CF4"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г</w:t>
      </w: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.</w:t>
      </w:r>
      <w:r w:rsidRPr="00D526AD">
        <w:rPr>
          <w:rFonts w:ascii="Times New Roman" w:eastAsia="Times New Roman" w:hAnsi="Times New Roman"/>
          <w:bCs/>
          <w:noProof/>
          <w:spacing w:val="-4"/>
          <w:sz w:val="28"/>
          <w:szCs w:val="28"/>
          <w:lang w:eastAsia="ru-RU"/>
        </w:rPr>
        <w:t xml:space="preserve"> </w:t>
      </w:r>
    </w:p>
    <w:p w14:paraId="660CE0E6" w14:textId="62CB3D22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Times New Roman" w:hAnsi="Times New Roman"/>
          <w:b/>
          <w:noProof/>
          <w:spacing w:val="-4"/>
          <w:sz w:val="28"/>
          <w:szCs w:val="28"/>
          <w:lang w:eastAsia="ru-RU"/>
        </w:rPr>
        <w:t>Цель</w:t>
      </w:r>
      <w:r w:rsidRPr="00D526AD">
        <w:rPr>
          <w:rFonts w:ascii="Times New Roman" w:eastAsia="Times New Roman" w:hAnsi="Times New Roman"/>
          <w:bCs/>
          <w:noProof/>
          <w:spacing w:val="-4"/>
          <w:sz w:val="28"/>
          <w:szCs w:val="28"/>
          <w:lang w:eastAsia="ru-RU"/>
        </w:rPr>
        <w:t xml:space="preserve"> учебной дисциплины – </w:t>
      </w: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сформировать фундаментальные знания по истории </w:t>
      </w:r>
      <w:r w:rsidR="00606CF4"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восточных славян с древнейших времен до 1918</w:t>
      </w:r>
      <w:r w:rsidR="00316B1D"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 </w:t>
      </w:r>
      <w:r w:rsidR="00606CF4"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г.</w:t>
      </w:r>
    </w:p>
    <w:p w14:paraId="171CB90A" w14:textId="77777777" w:rsidR="009768E6" w:rsidRPr="00D526AD" w:rsidRDefault="009768E6" w:rsidP="009768E6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noProof/>
          <w:spacing w:val="-4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/>
          <w:noProof/>
          <w:spacing w:val="-4"/>
          <w:sz w:val="28"/>
          <w:szCs w:val="28"/>
          <w:lang w:eastAsia="ru-RU"/>
        </w:rPr>
        <w:t>Задачи</w:t>
      </w:r>
      <w:r w:rsidRPr="00D526AD">
        <w:rPr>
          <w:rFonts w:ascii="Times New Roman" w:eastAsia="Times New Roman" w:hAnsi="Times New Roman"/>
          <w:bCs/>
          <w:noProof/>
          <w:spacing w:val="-4"/>
          <w:sz w:val="28"/>
          <w:szCs w:val="28"/>
          <w:lang w:eastAsia="ru-RU"/>
        </w:rPr>
        <w:t xml:space="preserve"> дисциплины:</w:t>
      </w:r>
    </w:p>
    <w:p w14:paraId="43F3742C" w14:textId="77777777" w:rsidR="009768E6" w:rsidRPr="00D526AD" w:rsidRDefault="009768E6" w:rsidP="009768E6">
      <w:pPr>
        <w:pStyle w:val="a9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 выяснить причинно-следственные связи и закономерности исторического развития </w:t>
      </w:r>
      <w:r w:rsidR="00035E10"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восточных славян</w:t>
      </w: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в контексте европейской и мировой истории;</w:t>
      </w:r>
    </w:p>
    <w:p w14:paraId="6DBC9705" w14:textId="77777777" w:rsidR="009768E6" w:rsidRPr="00D526AD" w:rsidRDefault="009768E6" w:rsidP="009768E6">
      <w:pPr>
        <w:pStyle w:val="a9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 определить основные этапы исторического развития России и Украины;</w:t>
      </w:r>
    </w:p>
    <w:p w14:paraId="76FA8F41" w14:textId="77777777" w:rsidR="009768E6" w:rsidRPr="00D526AD" w:rsidRDefault="009768E6" w:rsidP="009768E6">
      <w:pPr>
        <w:pStyle w:val="a9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 освоить навыки поисковой работы с информацией документов, учебной и монографической литературой, умений анализировать события и факты истории и делать на этом основании необходимые выводы и обобщения;</w:t>
      </w:r>
    </w:p>
    <w:p w14:paraId="055694F2" w14:textId="77777777" w:rsidR="009768E6" w:rsidRPr="00D526AD" w:rsidRDefault="009768E6" w:rsidP="009768E6">
      <w:pPr>
        <w:pStyle w:val="a9"/>
        <w:numPr>
          <w:ilvl w:val="0"/>
          <w:numId w:val="8"/>
        </w:numPr>
        <w:spacing w:after="0" w:line="240" w:lineRule="auto"/>
        <w:ind w:left="0" w:firstLine="567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 осознавать необходимость сохранения суверенитета и защиты государственной независимости, как высшей ценности и гражданского долга;</w:t>
      </w:r>
    </w:p>
    <w:p w14:paraId="659CC3C8" w14:textId="51E6A7D0" w:rsidR="009768E6" w:rsidRPr="00D526AD" w:rsidRDefault="009768E6" w:rsidP="009768E6">
      <w:pPr>
        <w:pStyle w:val="a9"/>
        <w:numPr>
          <w:ilvl w:val="0"/>
          <w:numId w:val="8"/>
        </w:numPr>
        <w:spacing w:after="0" w:line="240" w:lineRule="auto"/>
        <w:ind w:left="0" w:firstLine="567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 понимать ответственность за мирное развитие отношений между народами России, Украины</w:t>
      </w:r>
      <w:r w:rsidR="00EE7827"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, Беларуси</w:t>
      </w: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и иных государств;</w:t>
      </w:r>
    </w:p>
    <w:p w14:paraId="4A0FAE84" w14:textId="77777777" w:rsidR="009768E6" w:rsidRPr="00D526AD" w:rsidRDefault="009768E6" w:rsidP="009768E6">
      <w:pPr>
        <w:pStyle w:val="a9"/>
        <w:numPr>
          <w:ilvl w:val="0"/>
          <w:numId w:val="8"/>
        </w:numPr>
        <w:spacing w:after="0" w:line="240" w:lineRule="auto"/>
        <w:ind w:left="0" w:firstLine="567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 осознавать причастность к истории </w:t>
      </w:r>
      <w:r w:rsidR="00035E10"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восточнославянских народов</w:t>
      </w: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, испытывать чувство гордости и патриотизма.</w:t>
      </w:r>
    </w:p>
    <w:p w14:paraId="56A6D625" w14:textId="3EDB4D89" w:rsidR="009768E6" w:rsidRPr="00D526AD" w:rsidRDefault="009768E6" w:rsidP="009768E6">
      <w:pPr>
        <w:spacing w:after="0" w:line="240" w:lineRule="auto"/>
        <w:ind w:firstLine="567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 xml:space="preserve">Учебная дисциплина </w:t>
      </w:r>
      <w:r w:rsidR="00035E10" w:rsidRPr="00D526AD">
        <w:rPr>
          <w:rFonts w:ascii="Times New Roman" w:hAnsi="Times New Roman"/>
          <w:sz w:val="28"/>
          <w:szCs w:val="28"/>
          <w:lang w:val="be-BY"/>
        </w:rPr>
        <w:t>«</w:t>
      </w:r>
      <w:r w:rsidR="00035E10"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История восточных славян с древнейших времен до 1918</w:t>
      </w:r>
      <w:r w:rsidR="00316B1D"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 </w:t>
      </w:r>
      <w:r w:rsidR="00035E10"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г.</w:t>
      </w:r>
      <w:r w:rsidR="00035E10" w:rsidRPr="00D526AD">
        <w:rPr>
          <w:rFonts w:ascii="Times New Roman" w:hAnsi="Times New Roman"/>
          <w:sz w:val="28"/>
          <w:szCs w:val="28"/>
          <w:lang w:val="be-BY"/>
        </w:rPr>
        <w:t>»</w:t>
      </w:r>
      <w:r w:rsidR="00035E10" w:rsidRPr="00D526AD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 xml:space="preserve"> </w:t>
      </w:r>
      <w:r w:rsidRPr="00D526AD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основывается на знаниях, полученных при изучении следующих дисциплин специальности:</w:t>
      </w: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«История </w:t>
      </w:r>
      <w:r w:rsidR="00035E10"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Беларуси</w:t>
      </w: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», </w:t>
      </w:r>
      <w:r w:rsidR="00035E10"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«История белорусской государственности», «Эволюция сословий Беларуси»</w:t>
      </w: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. Это дает возможность акцентировать внимание студентов на междисциплинарных связях, выявить роль и место истории восточнославянских этносов в широком пространственном и временном диапазоне.</w:t>
      </w:r>
    </w:p>
    <w:p w14:paraId="59721B43" w14:textId="77777777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В результате изучения учебной дисциплины студент должен </w:t>
      </w:r>
    </w:p>
    <w:p w14:paraId="098CC0AB" w14:textId="77777777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/>
          <w:sz w:val="28"/>
          <w:szCs w:val="28"/>
          <w:lang w:eastAsia="en-US"/>
        </w:rPr>
        <w:t>знать</w:t>
      </w: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:</w:t>
      </w:r>
    </w:p>
    <w:p w14:paraId="77C8261A" w14:textId="77777777" w:rsidR="009768E6" w:rsidRPr="00D526AD" w:rsidRDefault="009768E6" w:rsidP="009768E6">
      <w:pPr>
        <w:pStyle w:val="a9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 причинно-следственные связи и закономерности исторического развития; </w:t>
      </w:r>
    </w:p>
    <w:p w14:paraId="546AA64F" w14:textId="76474B5B" w:rsidR="009768E6" w:rsidRPr="00D526AD" w:rsidRDefault="009768E6" w:rsidP="009768E6">
      <w:pPr>
        <w:pStyle w:val="a9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 общее и особенное в развитии народов </w:t>
      </w:r>
      <w:r w:rsidR="009C696E"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восточных славя</w:t>
      </w:r>
      <w:r w:rsidR="007064E2"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н</w:t>
      </w: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;</w:t>
      </w:r>
    </w:p>
    <w:p w14:paraId="1A7B1013" w14:textId="77777777" w:rsidR="009768E6" w:rsidRPr="00D526AD" w:rsidRDefault="009768E6" w:rsidP="009768E6">
      <w:pPr>
        <w:pStyle w:val="a9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 историю народов России и Украины в контексте европейской и мировой истории;</w:t>
      </w:r>
    </w:p>
    <w:p w14:paraId="071B7A9E" w14:textId="77777777" w:rsidR="00783415" w:rsidRPr="00D526AD" w:rsidRDefault="00783415">
      <w:pPr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/>
          <w:sz w:val="28"/>
          <w:szCs w:val="28"/>
          <w:lang w:eastAsia="en-US"/>
        </w:rPr>
        <w:br w:type="page"/>
      </w:r>
    </w:p>
    <w:p w14:paraId="7E24678A" w14:textId="6CFB7DF1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/>
          <w:sz w:val="28"/>
          <w:szCs w:val="28"/>
          <w:lang w:eastAsia="en-US"/>
        </w:rPr>
        <w:t>уметь</w:t>
      </w: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:</w:t>
      </w:r>
    </w:p>
    <w:p w14:paraId="55A513A4" w14:textId="77777777" w:rsidR="009768E6" w:rsidRPr="00D526AD" w:rsidRDefault="009768E6" w:rsidP="009768E6">
      <w:pPr>
        <w:pStyle w:val="a9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 выявлять сущностное и особенное через сравнение и типологию в истории России и Украины;</w:t>
      </w:r>
    </w:p>
    <w:p w14:paraId="38EF53D2" w14:textId="221A7B5E" w:rsidR="009768E6" w:rsidRPr="00D526AD" w:rsidRDefault="009768E6" w:rsidP="009768E6">
      <w:pPr>
        <w:pStyle w:val="a9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 применять полученные знания в процессе преподавания всеобщей истории в средней общеобразовательной школе;</w:t>
      </w:r>
    </w:p>
    <w:p w14:paraId="506F5F94" w14:textId="77777777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/>
          <w:sz w:val="28"/>
          <w:szCs w:val="28"/>
          <w:lang w:eastAsia="en-US"/>
        </w:rPr>
        <w:t>владеть</w:t>
      </w: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:</w:t>
      </w:r>
    </w:p>
    <w:p w14:paraId="5BB284C2" w14:textId="77777777" w:rsidR="009768E6" w:rsidRPr="00D526AD" w:rsidRDefault="009768E6" w:rsidP="009768E6">
      <w:pPr>
        <w:pStyle w:val="a9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основным комплексом фактологического материала по истории </w:t>
      </w:r>
      <w:r w:rsidR="0029039D"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восточных славян </w:t>
      </w: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указанного периода;</w:t>
      </w:r>
    </w:p>
    <w:p w14:paraId="6A9BF811" w14:textId="5FD3EC53" w:rsidR="009768E6" w:rsidRPr="00D526AD" w:rsidRDefault="009768E6" w:rsidP="009768E6">
      <w:pPr>
        <w:pStyle w:val="a9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методами анализа документов по истории </w:t>
      </w:r>
      <w:r w:rsidR="001173EC"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народов России и Украины</w:t>
      </w: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;</w:t>
      </w:r>
    </w:p>
    <w:p w14:paraId="7C888C19" w14:textId="77777777" w:rsidR="009768E6" w:rsidRPr="00D526AD" w:rsidRDefault="009768E6" w:rsidP="009768E6">
      <w:pPr>
        <w:pStyle w:val="a9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практическими навыками использования знаний по истории России и Украины в профессиональной деятельности;</w:t>
      </w:r>
    </w:p>
    <w:p w14:paraId="1D7398D0" w14:textId="77777777" w:rsidR="009768E6" w:rsidRPr="00D526AD" w:rsidRDefault="009768E6" w:rsidP="009768E6">
      <w:pPr>
        <w:pStyle w:val="a9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hanging="294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навыками и приемами поиска, накопления и обработки исторического материала по истории </w:t>
      </w:r>
      <w:r w:rsidR="0029039D"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восточных славян</w:t>
      </w: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.</w:t>
      </w:r>
    </w:p>
    <w:p w14:paraId="76BA359B" w14:textId="68128970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Изучение учебной дисциплины </w:t>
      </w:r>
      <w:r w:rsidR="006A5578" w:rsidRPr="00D526AD">
        <w:rPr>
          <w:rFonts w:ascii="Times New Roman" w:hAnsi="Times New Roman"/>
          <w:sz w:val="28"/>
          <w:szCs w:val="28"/>
          <w:lang w:val="be-BY"/>
        </w:rPr>
        <w:t>«</w:t>
      </w:r>
      <w:r w:rsidR="006A5578"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История восточных славян с древнейших времен до 1918</w:t>
      </w:r>
      <w:r w:rsidR="00316B1D"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 </w:t>
      </w:r>
      <w:r w:rsidR="006A5578"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г.</w:t>
      </w:r>
      <w:r w:rsidR="006A5578" w:rsidRPr="00D526AD">
        <w:rPr>
          <w:rFonts w:ascii="Times New Roman" w:hAnsi="Times New Roman"/>
          <w:sz w:val="28"/>
          <w:szCs w:val="28"/>
          <w:lang w:val="be-BY"/>
        </w:rPr>
        <w:t>»</w:t>
      </w:r>
      <w:r w:rsidR="006A5578" w:rsidRPr="00D526AD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 xml:space="preserve"> </w:t>
      </w:r>
      <w:r w:rsidR="00D95AEE"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направлено на</w:t>
      </w: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формирование у студентов </w:t>
      </w:r>
      <w:r w:rsidRPr="00D526AD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базовой профессиональной</w:t>
      </w:r>
      <w:r w:rsidRPr="00D526AD">
        <w:rPr>
          <w:rFonts w:ascii="Times New Roman" w:eastAsia="Calibri" w:hAnsi="Times New Roman"/>
          <w:sz w:val="28"/>
          <w:szCs w:val="28"/>
          <w:lang w:eastAsia="en-US"/>
        </w:rPr>
        <w:t xml:space="preserve"> компетенции: 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>выделять основные периоды, тенденции и закономерности социальных, экономических, политических</w:t>
      </w:r>
      <w:r w:rsidR="006A5578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>культурных событий и процессов, проходивших на территории России и Украины</w:t>
      </w:r>
      <w:r w:rsidRPr="00D526AD">
        <w:rPr>
          <w:rFonts w:ascii="Times New Roman" w:hAnsi="Times New Roman"/>
          <w:spacing w:val="-4"/>
          <w:sz w:val="28"/>
          <w:szCs w:val="28"/>
        </w:rPr>
        <w:t xml:space="preserve">. </w:t>
      </w:r>
    </w:p>
    <w:p w14:paraId="62F6E388" w14:textId="14C7AC32" w:rsidR="00140FFC" w:rsidRPr="00D526AD" w:rsidRDefault="009768E6" w:rsidP="002717B2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pacing w:val="-6"/>
          <w:sz w:val="28"/>
          <w:szCs w:val="28"/>
          <w:lang w:eastAsia="ru-RU"/>
        </w:rPr>
      </w:pPr>
      <w:r w:rsidRPr="00D526AD">
        <w:rPr>
          <w:rFonts w:ascii="Times New Roman" w:eastAsia="Calibri" w:hAnsi="Times New Roman"/>
          <w:bCs/>
          <w:spacing w:val="-6"/>
          <w:sz w:val="28"/>
          <w:szCs w:val="28"/>
          <w:lang w:eastAsia="en-US"/>
        </w:rPr>
        <w:t xml:space="preserve">На изучение учебной дисциплины </w:t>
      </w:r>
      <w:r w:rsidR="006A5578" w:rsidRPr="00D526AD">
        <w:rPr>
          <w:rFonts w:ascii="Times New Roman" w:hAnsi="Times New Roman"/>
          <w:spacing w:val="-6"/>
          <w:sz w:val="28"/>
          <w:szCs w:val="28"/>
          <w:lang w:val="be-BY"/>
        </w:rPr>
        <w:t>«</w:t>
      </w:r>
      <w:r w:rsidR="006A5578" w:rsidRPr="00D526AD">
        <w:rPr>
          <w:rFonts w:ascii="Times New Roman" w:eastAsia="Calibri" w:hAnsi="Times New Roman"/>
          <w:bCs/>
          <w:spacing w:val="-6"/>
          <w:sz w:val="28"/>
          <w:szCs w:val="28"/>
          <w:lang w:eastAsia="en-US"/>
        </w:rPr>
        <w:t>История восточных славян с древнейших времен до 1918</w:t>
      </w:r>
      <w:r w:rsidR="00D93DA9" w:rsidRPr="00D526AD">
        <w:rPr>
          <w:rFonts w:ascii="Times New Roman" w:eastAsia="Calibri" w:hAnsi="Times New Roman"/>
          <w:bCs/>
          <w:spacing w:val="-6"/>
          <w:sz w:val="28"/>
          <w:szCs w:val="28"/>
          <w:lang w:eastAsia="en-US"/>
        </w:rPr>
        <w:t> </w:t>
      </w:r>
      <w:r w:rsidR="006A5578" w:rsidRPr="00D526AD">
        <w:rPr>
          <w:rFonts w:ascii="Times New Roman" w:eastAsia="Calibri" w:hAnsi="Times New Roman"/>
          <w:bCs/>
          <w:spacing w:val="-6"/>
          <w:sz w:val="28"/>
          <w:szCs w:val="28"/>
          <w:lang w:eastAsia="en-US"/>
        </w:rPr>
        <w:t>г.</w:t>
      </w:r>
      <w:r w:rsidR="006A5578" w:rsidRPr="00D526AD">
        <w:rPr>
          <w:rFonts w:ascii="Times New Roman" w:hAnsi="Times New Roman"/>
          <w:spacing w:val="-6"/>
          <w:sz w:val="28"/>
          <w:szCs w:val="28"/>
          <w:lang w:val="be-BY"/>
        </w:rPr>
        <w:t>»</w:t>
      </w:r>
      <w:r w:rsidR="006A5578" w:rsidRPr="00D526AD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 xml:space="preserve"> </w:t>
      </w:r>
      <w:r w:rsidR="00D95AEE" w:rsidRPr="00D526AD">
        <w:rPr>
          <w:rFonts w:ascii="Times New Roman" w:eastAsia="Calibri" w:hAnsi="Times New Roman"/>
          <w:bCs/>
          <w:spacing w:val="-6"/>
          <w:sz w:val="28"/>
          <w:szCs w:val="28"/>
          <w:lang w:eastAsia="en-US"/>
        </w:rPr>
        <w:t>отведено</w:t>
      </w:r>
      <w:r w:rsidRPr="00D526AD">
        <w:rPr>
          <w:rFonts w:ascii="Times New Roman" w:eastAsia="Calibri" w:hAnsi="Times New Roman"/>
          <w:bCs/>
          <w:spacing w:val="-6"/>
          <w:sz w:val="28"/>
          <w:szCs w:val="28"/>
          <w:lang w:eastAsia="en-US"/>
        </w:rPr>
        <w:t xml:space="preserve"> всего </w:t>
      </w:r>
      <w:r w:rsidR="006A5578" w:rsidRPr="00D526AD">
        <w:rPr>
          <w:rFonts w:ascii="Times New Roman" w:eastAsia="Calibri" w:hAnsi="Times New Roman"/>
          <w:bCs/>
          <w:spacing w:val="-6"/>
          <w:sz w:val="28"/>
          <w:szCs w:val="28"/>
          <w:lang w:eastAsia="en-US"/>
        </w:rPr>
        <w:t>432</w:t>
      </w:r>
      <w:r w:rsidRPr="00D526AD">
        <w:rPr>
          <w:rFonts w:ascii="Times New Roman" w:eastAsia="Calibri" w:hAnsi="Times New Roman"/>
          <w:bCs/>
          <w:spacing w:val="-6"/>
          <w:sz w:val="28"/>
          <w:szCs w:val="28"/>
          <w:lang w:eastAsia="en-US"/>
        </w:rPr>
        <w:t xml:space="preserve"> час</w:t>
      </w:r>
      <w:r w:rsidR="006A5578" w:rsidRPr="00D526AD">
        <w:rPr>
          <w:rFonts w:ascii="Times New Roman" w:eastAsia="Calibri" w:hAnsi="Times New Roman"/>
          <w:bCs/>
          <w:spacing w:val="-6"/>
          <w:sz w:val="28"/>
          <w:szCs w:val="28"/>
          <w:lang w:eastAsia="en-US"/>
        </w:rPr>
        <w:t>а</w:t>
      </w:r>
      <w:r w:rsidRPr="00D526AD">
        <w:rPr>
          <w:rFonts w:ascii="Times New Roman" w:eastAsia="Calibri" w:hAnsi="Times New Roman"/>
          <w:bCs/>
          <w:spacing w:val="-6"/>
          <w:sz w:val="28"/>
          <w:szCs w:val="28"/>
          <w:lang w:eastAsia="en-US"/>
        </w:rPr>
        <w:t xml:space="preserve">, из них: аудиторных – </w:t>
      </w:r>
      <w:r w:rsidR="006D5C88" w:rsidRPr="00D526AD">
        <w:rPr>
          <w:rFonts w:ascii="Times New Roman" w:eastAsia="Calibri" w:hAnsi="Times New Roman"/>
          <w:bCs/>
          <w:spacing w:val="-6"/>
          <w:sz w:val="28"/>
          <w:szCs w:val="28"/>
          <w:lang w:eastAsia="en-US"/>
        </w:rPr>
        <w:t>212</w:t>
      </w:r>
      <w:r w:rsidRPr="00D526AD">
        <w:rPr>
          <w:rFonts w:ascii="Times New Roman" w:eastAsia="Calibri" w:hAnsi="Times New Roman"/>
          <w:bCs/>
          <w:spacing w:val="-6"/>
          <w:sz w:val="28"/>
          <w:szCs w:val="28"/>
          <w:lang w:eastAsia="en-US"/>
        </w:rPr>
        <w:t xml:space="preserve"> часов</w:t>
      </w:r>
      <w:r w:rsidR="00140FFC" w:rsidRPr="00D526AD">
        <w:rPr>
          <w:rFonts w:ascii="Times New Roman" w:eastAsia="Calibri" w:hAnsi="Times New Roman"/>
          <w:bCs/>
          <w:spacing w:val="-6"/>
          <w:sz w:val="28"/>
          <w:szCs w:val="28"/>
          <w:lang w:eastAsia="en-US"/>
        </w:rPr>
        <w:t>.</w:t>
      </w:r>
      <w:r w:rsidRPr="00D526AD">
        <w:rPr>
          <w:rFonts w:ascii="Times New Roman" w:eastAsia="Calibri" w:hAnsi="Times New Roman"/>
          <w:bCs/>
          <w:spacing w:val="-6"/>
          <w:sz w:val="28"/>
          <w:szCs w:val="28"/>
          <w:lang w:eastAsia="en-US"/>
        </w:rPr>
        <w:t xml:space="preserve"> </w:t>
      </w:r>
      <w:r w:rsidR="00140FFC" w:rsidRPr="00D526AD">
        <w:rPr>
          <w:rFonts w:ascii="Times New Roman" w:eastAsia="Times New Roman" w:hAnsi="Times New Roman"/>
          <w:noProof/>
          <w:spacing w:val="-6"/>
          <w:sz w:val="28"/>
          <w:szCs w:val="28"/>
          <w:lang w:val="be-BY" w:eastAsia="ru-RU"/>
        </w:rPr>
        <w:t xml:space="preserve">Примерное распределение аудиторных часов по видам занятий: лекции – </w:t>
      </w:r>
      <w:r w:rsidR="00140FFC" w:rsidRPr="00D526AD">
        <w:rPr>
          <w:rFonts w:ascii="Times New Roman" w:eastAsia="Times New Roman" w:hAnsi="Times New Roman"/>
          <w:noProof/>
          <w:spacing w:val="-6"/>
          <w:sz w:val="28"/>
          <w:szCs w:val="28"/>
          <w:lang w:eastAsia="ru-RU"/>
        </w:rPr>
        <w:t>88</w:t>
      </w:r>
      <w:r w:rsidR="00140FFC" w:rsidRPr="00D526AD">
        <w:rPr>
          <w:rFonts w:ascii="Times New Roman" w:eastAsia="Times New Roman" w:hAnsi="Times New Roman"/>
          <w:spacing w:val="-6"/>
          <w:sz w:val="28"/>
          <w:szCs w:val="28"/>
          <w:lang w:eastAsia="be-BY"/>
        </w:rPr>
        <w:t xml:space="preserve"> </w:t>
      </w:r>
      <w:r w:rsidR="00140FFC" w:rsidRPr="00D526AD">
        <w:rPr>
          <w:rFonts w:ascii="Times New Roman" w:eastAsia="Times New Roman" w:hAnsi="Times New Roman"/>
          <w:spacing w:val="-6"/>
          <w:sz w:val="28"/>
          <w:szCs w:val="28"/>
          <w:lang w:val="be-BY" w:eastAsia="be-BY"/>
        </w:rPr>
        <w:t>час</w:t>
      </w:r>
      <w:r w:rsidR="00140FFC" w:rsidRPr="00D526AD">
        <w:rPr>
          <w:rFonts w:ascii="Times New Roman" w:eastAsia="Times New Roman" w:hAnsi="Times New Roman"/>
          <w:spacing w:val="-6"/>
          <w:sz w:val="28"/>
          <w:szCs w:val="28"/>
          <w:lang w:eastAsia="be-BY"/>
        </w:rPr>
        <w:t>ов</w:t>
      </w:r>
      <w:r w:rsidR="00140FFC" w:rsidRPr="00D526AD">
        <w:rPr>
          <w:rFonts w:ascii="Times New Roman" w:eastAsia="Times New Roman" w:hAnsi="Times New Roman"/>
          <w:noProof/>
          <w:spacing w:val="-6"/>
          <w:sz w:val="28"/>
          <w:szCs w:val="28"/>
          <w:lang w:val="be-BY" w:eastAsia="ru-RU"/>
        </w:rPr>
        <w:t xml:space="preserve">, семинарские  занятия – </w:t>
      </w:r>
      <w:r w:rsidR="00140FFC" w:rsidRPr="00D526AD">
        <w:rPr>
          <w:rFonts w:ascii="Times New Roman" w:eastAsia="Times New Roman" w:hAnsi="Times New Roman"/>
          <w:noProof/>
          <w:spacing w:val="-6"/>
          <w:sz w:val="28"/>
          <w:szCs w:val="28"/>
          <w:lang w:eastAsia="ru-RU"/>
        </w:rPr>
        <w:t>124</w:t>
      </w:r>
      <w:r w:rsidR="00140FFC" w:rsidRPr="00D526AD">
        <w:rPr>
          <w:rFonts w:ascii="Times New Roman" w:eastAsia="Times New Roman" w:hAnsi="Times New Roman"/>
          <w:noProof/>
          <w:spacing w:val="-6"/>
          <w:sz w:val="28"/>
          <w:szCs w:val="28"/>
          <w:lang w:val="be-BY" w:eastAsia="ru-RU"/>
        </w:rPr>
        <w:t xml:space="preserve"> час</w:t>
      </w:r>
      <w:r w:rsidR="002717B2" w:rsidRPr="00D526AD">
        <w:rPr>
          <w:rFonts w:ascii="Times New Roman" w:eastAsia="Times New Roman" w:hAnsi="Times New Roman"/>
          <w:noProof/>
          <w:spacing w:val="-6"/>
          <w:sz w:val="28"/>
          <w:szCs w:val="28"/>
          <w:lang w:eastAsia="ru-RU"/>
        </w:rPr>
        <w:t xml:space="preserve">а. </w:t>
      </w:r>
    </w:p>
    <w:p w14:paraId="30AA3632" w14:textId="287CD956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noProof/>
          <w:spacing w:val="-4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noProof/>
          <w:spacing w:val="-4"/>
          <w:sz w:val="28"/>
          <w:szCs w:val="28"/>
          <w:lang w:eastAsia="ru-RU"/>
        </w:rPr>
        <w:t>Рекомендуем</w:t>
      </w:r>
      <w:r w:rsidR="00D93DA9" w:rsidRPr="00D526AD">
        <w:rPr>
          <w:rFonts w:ascii="Times New Roman" w:eastAsia="Times New Roman" w:hAnsi="Times New Roman"/>
          <w:bCs/>
          <w:noProof/>
          <w:spacing w:val="-4"/>
          <w:sz w:val="28"/>
          <w:szCs w:val="28"/>
          <w:lang w:eastAsia="ru-RU"/>
        </w:rPr>
        <w:t>ые</w:t>
      </w:r>
      <w:r w:rsidRPr="00D526AD">
        <w:rPr>
          <w:rFonts w:ascii="Times New Roman" w:eastAsia="Times New Roman" w:hAnsi="Times New Roman"/>
          <w:bCs/>
          <w:noProof/>
          <w:spacing w:val="-4"/>
          <w:sz w:val="28"/>
          <w:szCs w:val="28"/>
          <w:lang w:eastAsia="ru-RU"/>
        </w:rPr>
        <w:t xml:space="preserve"> форм</w:t>
      </w:r>
      <w:r w:rsidR="00D93DA9" w:rsidRPr="00D526AD">
        <w:rPr>
          <w:rFonts w:ascii="Times New Roman" w:eastAsia="Times New Roman" w:hAnsi="Times New Roman"/>
          <w:bCs/>
          <w:noProof/>
          <w:spacing w:val="-4"/>
          <w:sz w:val="28"/>
          <w:szCs w:val="28"/>
          <w:lang w:eastAsia="ru-RU"/>
        </w:rPr>
        <w:t>ы</w:t>
      </w:r>
      <w:r w:rsidRPr="00D526AD">
        <w:rPr>
          <w:rFonts w:ascii="Times New Roman" w:eastAsia="Times New Roman" w:hAnsi="Times New Roman"/>
          <w:bCs/>
          <w:noProof/>
          <w:spacing w:val="-4"/>
          <w:sz w:val="28"/>
          <w:szCs w:val="28"/>
          <w:lang w:eastAsia="ru-RU"/>
        </w:rPr>
        <w:t xml:space="preserve"> </w:t>
      </w:r>
      <w:r w:rsidR="00810191" w:rsidRPr="00D526AD">
        <w:rPr>
          <w:rFonts w:ascii="Times New Roman" w:eastAsia="Times New Roman" w:hAnsi="Times New Roman"/>
          <w:bCs/>
          <w:noProof/>
          <w:spacing w:val="-4"/>
          <w:sz w:val="28"/>
          <w:szCs w:val="28"/>
          <w:lang w:eastAsia="ru-RU"/>
        </w:rPr>
        <w:t>промежуточной</w:t>
      </w:r>
      <w:r w:rsidRPr="00D526AD">
        <w:rPr>
          <w:rFonts w:ascii="Times New Roman" w:eastAsia="Times New Roman" w:hAnsi="Times New Roman"/>
          <w:bCs/>
          <w:noProof/>
          <w:spacing w:val="-4"/>
          <w:sz w:val="28"/>
          <w:szCs w:val="28"/>
          <w:lang w:eastAsia="ru-RU"/>
        </w:rPr>
        <w:t xml:space="preserve"> аттестации –</w:t>
      </w:r>
      <w:r w:rsidR="006D5C88" w:rsidRPr="00D526AD">
        <w:rPr>
          <w:rFonts w:ascii="Times New Roman" w:eastAsia="Times New Roman" w:hAnsi="Times New Roman"/>
          <w:bCs/>
          <w:noProof/>
          <w:spacing w:val="-4"/>
          <w:sz w:val="28"/>
          <w:szCs w:val="28"/>
          <w:lang w:eastAsia="ru-RU"/>
        </w:rPr>
        <w:t xml:space="preserve"> экзамен,</w:t>
      </w:r>
      <w:r w:rsidRPr="00D526AD">
        <w:rPr>
          <w:rFonts w:ascii="Times New Roman" w:eastAsia="Times New Roman" w:hAnsi="Times New Roman"/>
          <w:bCs/>
          <w:noProof/>
          <w:spacing w:val="-4"/>
          <w:sz w:val="28"/>
          <w:szCs w:val="28"/>
          <w:lang w:eastAsia="ru-RU"/>
        </w:rPr>
        <w:t xml:space="preserve"> зачет.</w:t>
      </w:r>
    </w:p>
    <w:p w14:paraId="0CEDE380" w14:textId="77777777" w:rsidR="009768E6" w:rsidRPr="00D526AD" w:rsidRDefault="009768E6" w:rsidP="009768E6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br w:type="page"/>
      </w:r>
      <w:r w:rsidRPr="00D526AD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ПРИМЕРНЫЙ тематический план</w:t>
      </w:r>
    </w:p>
    <w:p w14:paraId="1D3D55FB" w14:textId="77777777" w:rsidR="009768E6" w:rsidRPr="00D526AD" w:rsidRDefault="009768E6" w:rsidP="009768E6">
      <w:pPr>
        <w:widowControl w:val="0"/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tbl>
      <w:tblPr>
        <w:tblW w:w="5088" w:type="pct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1"/>
        <w:gridCol w:w="6913"/>
        <w:gridCol w:w="1022"/>
        <w:gridCol w:w="582"/>
        <w:gridCol w:w="726"/>
      </w:tblGrid>
      <w:tr w:rsidR="00D526AD" w:rsidRPr="00D526AD" w14:paraId="20707832" w14:textId="77777777" w:rsidTr="00775E8F">
        <w:trPr>
          <w:cantSplit/>
          <w:trHeight w:val="198"/>
        </w:trPr>
        <w:tc>
          <w:tcPr>
            <w:tcW w:w="343" w:type="pct"/>
            <w:vMerge w:val="restart"/>
            <w:vAlign w:val="center"/>
          </w:tcPr>
          <w:p w14:paraId="551845AA" w14:textId="77777777" w:rsidR="009768E6" w:rsidRPr="00D526AD" w:rsidRDefault="009768E6" w:rsidP="002B76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82" w:type="pct"/>
            <w:vMerge w:val="restart"/>
            <w:vAlign w:val="center"/>
          </w:tcPr>
          <w:p w14:paraId="1F356F8A" w14:textId="5C3DDF7A" w:rsidR="009768E6" w:rsidRPr="00D526AD" w:rsidRDefault="009768E6" w:rsidP="00D526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  <w:t xml:space="preserve">Наименование </w:t>
            </w:r>
            <w:r w:rsidR="00D93DA9" w:rsidRPr="00D526AD"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  <w:t xml:space="preserve">раздела, </w:t>
            </w:r>
            <w:r w:rsidRPr="00D526AD"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  <w:t>темы</w:t>
            </w:r>
          </w:p>
        </w:tc>
        <w:tc>
          <w:tcPr>
            <w:tcW w:w="515" w:type="pct"/>
            <w:vMerge w:val="restart"/>
            <w:textDirection w:val="btLr"/>
            <w:vAlign w:val="center"/>
          </w:tcPr>
          <w:p w14:paraId="6004C05F" w14:textId="77777777" w:rsidR="009768E6" w:rsidRPr="00775E8F" w:rsidRDefault="009768E6" w:rsidP="002B76EB">
            <w:pPr>
              <w:widowControl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noProof/>
                <w:spacing w:val="-4"/>
                <w:sz w:val="24"/>
                <w:szCs w:val="24"/>
                <w:lang w:eastAsia="ru-RU"/>
              </w:rPr>
            </w:pPr>
            <w:r w:rsidRPr="00775E8F">
              <w:rPr>
                <w:rFonts w:ascii="Times New Roman" w:eastAsia="Times New Roman" w:hAnsi="Times New Roman"/>
                <w:b/>
                <w:noProof/>
                <w:spacing w:val="-4"/>
                <w:sz w:val="24"/>
                <w:szCs w:val="24"/>
                <w:lang w:eastAsia="ru-RU"/>
              </w:rPr>
              <w:t>Всего аудиторных часов</w:t>
            </w:r>
          </w:p>
        </w:tc>
        <w:tc>
          <w:tcPr>
            <w:tcW w:w="659" w:type="pct"/>
            <w:gridSpan w:val="2"/>
            <w:vAlign w:val="center"/>
          </w:tcPr>
          <w:p w14:paraId="3154E20A" w14:textId="77777777" w:rsidR="009768E6" w:rsidRPr="00775E8F" w:rsidRDefault="009768E6" w:rsidP="002B76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 w:rsidRPr="00775E8F">
              <w:rPr>
                <w:rFonts w:ascii="Times New Roman" w:eastAsia="Times New Roman" w:hAnsi="Times New Roman"/>
                <w:b/>
                <w:noProof/>
                <w:spacing w:val="-4"/>
                <w:sz w:val="24"/>
                <w:szCs w:val="24"/>
                <w:lang w:eastAsia="ru-RU"/>
              </w:rPr>
              <w:t>из них</w:t>
            </w:r>
          </w:p>
        </w:tc>
      </w:tr>
      <w:tr w:rsidR="00D526AD" w:rsidRPr="00D526AD" w14:paraId="56E232A1" w14:textId="77777777" w:rsidTr="00775E8F">
        <w:trPr>
          <w:cantSplit/>
          <w:trHeight w:val="1534"/>
        </w:trPr>
        <w:tc>
          <w:tcPr>
            <w:tcW w:w="343" w:type="pct"/>
            <w:vMerge/>
          </w:tcPr>
          <w:p w14:paraId="15BFD27C" w14:textId="77777777" w:rsidR="009768E6" w:rsidRPr="00D526AD" w:rsidRDefault="009768E6" w:rsidP="002B76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482" w:type="pct"/>
            <w:vMerge/>
            <w:vAlign w:val="center"/>
          </w:tcPr>
          <w:p w14:paraId="7AFA9AFC" w14:textId="77777777" w:rsidR="009768E6" w:rsidRPr="00D526AD" w:rsidRDefault="009768E6" w:rsidP="00D526A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515" w:type="pct"/>
            <w:vMerge/>
            <w:vAlign w:val="center"/>
          </w:tcPr>
          <w:p w14:paraId="7B18C1BC" w14:textId="77777777" w:rsidR="009768E6" w:rsidRPr="00775E8F" w:rsidRDefault="009768E6" w:rsidP="002B76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textDirection w:val="btLr"/>
            <w:vAlign w:val="center"/>
          </w:tcPr>
          <w:p w14:paraId="7FCD43CD" w14:textId="77777777" w:rsidR="009768E6" w:rsidRPr="00775E8F" w:rsidRDefault="009768E6" w:rsidP="002B76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pacing w:val="-4"/>
                <w:sz w:val="24"/>
                <w:szCs w:val="24"/>
                <w:lang w:eastAsia="ru-RU"/>
              </w:rPr>
            </w:pPr>
            <w:r w:rsidRPr="00775E8F">
              <w:rPr>
                <w:rFonts w:ascii="Times New Roman" w:eastAsia="Times New Roman" w:hAnsi="Times New Roman"/>
                <w:b/>
                <w:noProof/>
                <w:spacing w:val="-4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366" w:type="pct"/>
            <w:textDirection w:val="btLr"/>
            <w:vAlign w:val="center"/>
          </w:tcPr>
          <w:p w14:paraId="00AF0F14" w14:textId="465B0F07" w:rsidR="009768E6" w:rsidRPr="00D526AD" w:rsidRDefault="00775E8F" w:rsidP="002B76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</w:pPr>
            <w:r w:rsidRPr="00257828">
              <w:rPr>
                <w:rFonts w:ascii="Times New Roman" w:eastAsia="Times New Roman" w:hAnsi="Times New Roman"/>
                <w:b/>
                <w:noProof/>
                <w:spacing w:val="-4"/>
                <w:sz w:val="24"/>
                <w:szCs w:val="24"/>
                <w:lang w:eastAsia="ru-RU"/>
              </w:rPr>
              <w:t>семинар</w:t>
            </w:r>
            <w:r>
              <w:rPr>
                <w:rFonts w:ascii="Times New Roman" w:eastAsia="Times New Roman" w:hAnsi="Times New Roman"/>
                <w:b/>
                <w:noProof/>
                <w:spacing w:val="-4"/>
                <w:sz w:val="24"/>
                <w:szCs w:val="24"/>
                <w:lang w:eastAsia="ru-RU"/>
              </w:rPr>
              <w:t>ские</w:t>
            </w:r>
          </w:p>
        </w:tc>
      </w:tr>
      <w:tr w:rsidR="00D526AD" w:rsidRPr="00D526AD" w14:paraId="00A43397" w14:textId="77777777" w:rsidTr="00775E8F">
        <w:trPr>
          <w:cantSplit/>
          <w:trHeight w:val="347"/>
        </w:trPr>
        <w:tc>
          <w:tcPr>
            <w:tcW w:w="3825" w:type="pct"/>
            <w:gridSpan w:val="2"/>
          </w:tcPr>
          <w:p w14:paraId="7952A5B5" w14:textId="27B37729" w:rsidR="00A74FB3" w:rsidRPr="00D526AD" w:rsidRDefault="00EE4EEB" w:rsidP="00D526AD">
            <w:pPr>
              <w:pStyle w:val="a3"/>
              <w:ind w:firstLine="87"/>
              <w:jc w:val="left"/>
              <w:rPr>
                <w:b/>
                <w:bCs/>
                <w:szCs w:val="28"/>
                <w:lang w:eastAsia="zh-CN"/>
              </w:rPr>
            </w:pPr>
            <w:r w:rsidRPr="00D526AD">
              <w:rPr>
                <w:b/>
                <w:bCs/>
                <w:szCs w:val="28"/>
              </w:rPr>
              <w:t xml:space="preserve">РАЗДЕЛ 1. </w:t>
            </w:r>
            <w:r w:rsidR="00B05FBF" w:rsidRPr="00D526AD">
              <w:rPr>
                <w:b/>
                <w:bCs/>
                <w:szCs w:val="28"/>
                <w:lang w:eastAsia="zh-CN"/>
              </w:rPr>
              <w:t xml:space="preserve">ВОСТОЧНЫЕ СЛАВЯНЕ </w:t>
            </w:r>
            <w:r w:rsidR="00A74FB3" w:rsidRPr="00D526AD">
              <w:rPr>
                <w:b/>
                <w:bCs/>
                <w:szCs w:val="28"/>
                <w:lang w:eastAsia="zh-CN"/>
              </w:rPr>
              <w:t>С ДРЕВНЕЙШИХ ВРЕМЕН ДО КОНЦА XVI В.</w:t>
            </w:r>
          </w:p>
        </w:tc>
        <w:tc>
          <w:tcPr>
            <w:tcW w:w="515" w:type="pct"/>
          </w:tcPr>
          <w:p w14:paraId="72AC1766" w14:textId="77777777" w:rsidR="00A74FB3" w:rsidRPr="00D526AD" w:rsidRDefault="00A74FB3" w:rsidP="00A74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293" w:type="pct"/>
          </w:tcPr>
          <w:p w14:paraId="4F0A8DA1" w14:textId="77777777" w:rsidR="00A74FB3" w:rsidRPr="00D526AD" w:rsidRDefault="00A74FB3" w:rsidP="00A74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66" w:type="pct"/>
          </w:tcPr>
          <w:p w14:paraId="62E830C7" w14:textId="77777777" w:rsidR="00A74FB3" w:rsidRPr="00D526AD" w:rsidRDefault="00A74FB3" w:rsidP="00A74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  <w:t>28</w:t>
            </w:r>
          </w:p>
        </w:tc>
      </w:tr>
      <w:tr w:rsidR="00D526AD" w:rsidRPr="00D526AD" w14:paraId="19E71AB8" w14:textId="77777777" w:rsidTr="00775E8F">
        <w:trPr>
          <w:cantSplit/>
          <w:trHeight w:val="347"/>
        </w:trPr>
        <w:tc>
          <w:tcPr>
            <w:tcW w:w="343" w:type="pct"/>
          </w:tcPr>
          <w:p w14:paraId="365BCD8C" w14:textId="28D37CD9" w:rsidR="00511BA6" w:rsidRPr="00D526AD" w:rsidRDefault="00511BA6" w:rsidP="00511BA6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1.1</w:t>
            </w:r>
          </w:p>
        </w:tc>
        <w:tc>
          <w:tcPr>
            <w:tcW w:w="3482" w:type="pct"/>
          </w:tcPr>
          <w:p w14:paraId="7AE93558" w14:textId="679083CC" w:rsidR="00511BA6" w:rsidRPr="00D526AD" w:rsidRDefault="00511BA6" w:rsidP="00D526AD">
            <w:pPr>
              <w:pStyle w:val="a3"/>
              <w:ind w:firstLine="87"/>
              <w:jc w:val="left"/>
              <w:rPr>
                <w:bCs/>
                <w:szCs w:val="28"/>
                <w:lang w:eastAsia="zh-CN"/>
              </w:rPr>
            </w:pPr>
            <w:r w:rsidRPr="00D526AD">
              <w:rPr>
                <w:bCs/>
                <w:szCs w:val="28"/>
              </w:rPr>
              <w:t>Древнее население Восточной Европы</w:t>
            </w:r>
          </w:p>
        </w:tc>
        <w:tc>
          <w:tcPr>
            <w:tcW w:w="515" w:type="pct"/>
          </w:tcPr>
          <w:p w14:paraId="5FB07331" w14:textId="2D59CFAC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14:paraId="0F401351" w14:textId="0991DE5E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6" w:type="pct"/>
          </w:tcPr>
          <w:p w14:paraId="2831CF36" w14:textId="77777777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</w:tr>
      <w:tr w:rsidR="00D526AD" w:rsidRPr="00D526AD" w14:paraId="2D441398" w14:textId="77777777" w:rsidTr="00775E8F">
        <w:trPr>
          <w:cantSplit/>
          <w:trHeight w:val="347"/>
        </w:trPr>
        <w:tc>
          <w:tcPr>
            <w:tcW w:w="343" w:type="pct"/>
          </w:tcPr>
          <w:p w14:paraId="51F8BEFD" w14:textId="46C98047" w:rsidR="00511BA6" w:rsidRPr="00D526AD" w:rsidRDefault="00511BA6" w:rsidP="00511BA6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1.2</w:t>
            </w:r>
          </w:p>
        </w:tc>
        <w:tc>
          <w:tcPr>
            <w:tcW w:w="3482" w:type="pct"/>
          </w:tcPr>
          <w:p w14:paraId="4EC3C7F3" w14:textId="44DA5994" w:rsidR="00511BA6" w:rsidRPr="00D526AD" w:rsidRDefault="00511BA6" w:rsidP="00D526AD">
            <w:pPr>
              <w:pStyle w:val="a3"/>
              <w:ind w:firstLine="87"/>
              <w:jc w:val="left"/>
              <w:rPr>
                <w:bCs/>
                <w:szCs w:val="28"/>
                <w:lang w:eastAsia="zh-CN"/>
              </w:rPr>
            </w:pPr>
            <w:r w:rsidRPr="00D526AD">
              <w:rPr>
                <w:szCs w:val="28"/>
              </w:rPr>
              <w:t>Восточные славяне по «Повести временных лет»</w:t>
            </w:r>
          </w:p>
        </w:tc>
        <w:tc>
          <w:tcPr>
            <w:tcW w:w="515" w:type="pct"/>
          </w:tcPr>
          <w:p w14:paraId="47DA9F87" w14:textId="53DE7A0C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14:paraId="2926C740" w14:textId="77777777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</w:tcPr>
          <w:p w14:paraId="4FB6A77C" w14:textId="3FDB1F62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D526AD" w:rsidRPr="00D526AD" w14:paraId="60A1F270" w14:textId="77777777" w:rsidTr="00775E8F">
        <w:trPr>
          <w:cantSplit/>
          <w:trHeight w:val="347"/>
        </w:trPr>
        <w:tc>
          <w:tcPr>
            <w:tcW w:w="343" w:type="pct"/>
          </w:tcPr>
          <w:p w14:paraId="27B07600" w14:textId="14F85600" w:rsidR="00511BA6" w:rsidRPr="00D526AD" w:rsidRDefault="00511BA6" w:rsidP="00511BA6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1.3</w:t>
            </w:r>
          </w:p>
        </w:tc>
        <w:tc>
          <w:tcPr>
            <w:tcW w:w="3482" w:type="pct"/>
          </w:tcPr>
          <w:p w14:paraId="37ABB84A" w14:textId="4C17CC5A" w:rsidR="00511BA6" w:rsidRPr="00D526AD" w:rsidRDefault="00511BA6" w:rsidP="00D526AD">
            <w:pPr>
              <w:pStyle w:val="a3"/>
              <w:ind w:firstLine="87"/>
              <w:jc w:val="left"/>
              <w:rPr>
                <w:bCs/>
                <w:szCs w:val="28"/>
                <w:lang w:eastAsia="zh-CN"/>
              </w:rPr>
            </w:pPr>
            <w:r w:rsidRPr="00D526AD">
              <w:rPr>
                <w:szCs w:val="28"/>
              </w:rPr>
              <w:t>Образование Древнерусского государства с центром в Киеве</w:t>
            </w:r>
          </w:p>
        </w:tc>
        <w:tc>
          <w:tcPr>
            <w:tcW w:w="515" w:type="pct"/>
          </w:tcPr>
          <w:p w14:paraId="51C9C400" w14:textId="5FF2CCC0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14:paraId="44711B07" w14:textId="7541F1AC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6" w:type="pct"/>
          </w:tcPr>
          <w:p w14:paraId="4226AC04" w14:textId="49B8D430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-</w:t>
            </w:r>
          </w:p>
        </w:tc>
      </w:tr>
      <w:tr w:rsidR="00D526AD" w:rsidRPr="00D526AD" w14:paraId="756EDD0E" w14:textId="77777777" w:rsidTr="00775E8F">
        <w:trPr>
          <w:cantSplit/>
          <w:trHeight w:val="347"/>
        </w:trPr>
        <w:tc>
          <w:tcPr>
            <w:tcW w:w="343" w:type="pct"/>
          </w:tcPr>
          <w:p w14:paraId="3FDE9C7D" w14:textId="6CA1341A" w:rsidR="00511BA6" w:rsidRPr="00D526AD" w:rsidRDefault="00511BA6" w:rsidP="00511BA6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1.4</w:t>
            </w:r>
          </w:p>
        </w:tc>
        <w:tc>
          <w:tcPr>
            <w:tcW w:w="3482" w:type="pct"/>
          </w:tcPr>
          <w:p w14:paraId="5A262D2B" w14:textId="0A42CDD1" w:rsidR="00511BA6" w:rsidRPr="00D526AD" w:rsidRDefault="00511BA6" w:rsidP="00D526AD">
            <w:pPr>
              <w:pStyle w:val="a3"/>
              <w:ind w:firstLine="87"/>
              <w:jc w:val="left"/>
              <w:rPr>
                <w:bCs/>
                <w:szCs w:val="28"/>
                <w:lang w:eastAsia="zh-CN"/>
              </w:rPr>
            </w:pPr>
            <w:r w:rsidRPr="00D526AD">
              <w:rPr>
                <w:szCs w:val="28"/>
              </w:rPr>
              <w:t xml:space="preserve">Внутриполитическое положение и внешняя политика Древнерусского государства </w:t>
            </w:r>
          </w:p>
        </w:tc>
        <w:tc>
          <w:tcPr>
            <w:tcW w:w="515" w:type="pct"/>
          </w:tcPr>
          <w:p w14:paraId="059FA896" w14:textId="561701EA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3" w:type="pct"/>
          </w:tcPr>
          <w:p w14:paraId="59132D6D" w14:textId="6F17B3B8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6" w:type="pct"/>
          </w:tcPr>
          <w:p w14:paraId="4FC28B82" w14:textId="442712B1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-</w:t>
            </w:r>
          </w:p>
        </w:tc>
      </w:tr>
      <w:tr w:rsidR="00D526AD" w:rsidRPr="00D526AD" w14:paraId="27C44F2E" w14:textId="77777777" w:rsidTr="00775E8F">
        <w:trPr>
          <w:cantSplit/>
          <w:trHeight w:val="347"/>
        </w:trPr>
        <w:tc>
          <w:tcPr>
            <w:tcW w:w="343" w:type="pct"/>
          </w:tcPr>
          <w:p w14:paraId="39235254" w14:textId="023B0076" w:rsidR="00511BA6" w:rsidRPr="00D526AD" w:rsidRDefault="005560DC" w:rsidP="00511BA6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en-US" w:eastAsia="ru-RU"/>
              </w:rPr>
              <w:t xml:space="preserve">        </w:t>
            </w:r>
            <w:r w:rsidR="00511BA6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1.5</w:t>
            </w:r>
          </w:p>
        </w:tc>
        <w:tc>
          <w:tcPr>
            <w:tcW w:w="3482" w:type="pct"/>
          </w:tcPr>
          <w:p w14:paraId="1B1A3E41" w14:textId="47C14F8F" w:rsidR="00511BA6" w:rsidRPr="00D526AD" w:rsidRDefault="00511BA6" w:rsidP="00D526AD">
            <w:pPr>
              <w:pStyle w:val="a3"/>
              <w:ind w:firstLine="87"/>
              <w:jc w:val="left"/>
              <w:rPr>
                <w:bCs/>
                <w:szCs w:val="28"/>
                <w:lang w:eastAsia="zh-CN"/>
              </w:rPr>
            </w:pPr>
            <w:r w:rsidRPr="00D526AD">
              <w:rPr>
                <w:szCs w:val="28"/>
              </w:rPr>
              <w:t>Политический строй Древнерусского государства</w:t>
            </w:r>
          </w:p>
        </w:tc>
        <w:tc>
          <w:tcPr>
            <w:tcW w:w="515" w:type="pct"/>
          </w:tcPr>
          <w:p w14:paraId="58D30001" w14:textId="09D604FE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14:paraId="31B40FA4" w14:textId="77777777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</w:tcPr>
          <w:p w14:paraId="63C8C1EB" w14:textId="3CA345C0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D526AD" w:rsidRPr="00D526AD" w14:paraId="093FAF7C" w14:textId="77777777" w:rsidTr="00775E8F">
        <w:trPr>
          <w:cantSplit/>
          <w:trHeight w:val="347"/>
        </w:trPr>
        <w:tc>
          <w:tcPr>
            <w:tcW w:w="343" w:type="pct"/>
          </w:tcPr>
          <w:p w14:paraId="311E6663" w14:textId="44E50639" w:rsidR="00511BA6" w:rsidRPr="00D526AD" w:rsidRDefault="00511BA6" w:rsidP="00511BA6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1.6</w:t>
            </w:r>
          </w:p>
        </w:tc>
        <w:tc>
          <w:tcPr>
            <w:tcW w:w="3482" w:type="pct"/>
          </w:tcPr>
          <w:p w14:paraId="764AB329" w14:textId="43E82E96" w:rsidR="00511BA6" w:rsidRPr="004A52D8" w:rsidRDefault="00511BA6" w:rsidP="00D526AD">
            <w:pPr>
              <w:pStyle w:val="a3"/>
              <w:ind w:firstLine="87"/>
              <w:jc w:val="left"/>
              <w:rPr>
                <w:bCs/>
                <w:spacing w:val="-6"/>
                <w:szCs w:val="28"/>
                <w:lang w:eastAsia="zh-CN"/>
              </w:rPr>
            </w:pPr>
            <w:r w:rsidRPr="00775E8F">
              <w:rPr>
                <w:spacing w:val="-6"/>
                <w:szCs w:val="28"/>
              </w:rPr>
              <w:t>Общество и экономика Древней Руси (IX – начало XIII в.)</w:t>
            </w:r>
          </w:p>
        </w:tc>
        <w:tc>
          <w:tcPr>
            <w:tcW w:w="515" w:type="pct"/>
          </w:tcPr>
          <w:p w14:paraId="2AC82BE0" w14:textId="427B329F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14:paraId="5C47ED24" w14:textId="77777777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</w:tcPr>
          <w:p w14:paraId="4E6163D5" w14:textId="5C19D404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D526AD" w:rsidRPr="00D526AD" w14:paraId="7ADD098C" w14:textId="77777777" w:rsidTr="00775E8F">
        <w:trPr>
          <w:cantSplit/>
          <w:trHeight w:val="347"/>
        </w:trPr>
        <w:tc>
          <w:tcPr>
            <w:tcW w:w="343" w:type="pct"/>
          </w:tcPr>
          <w:p w14:paraId="6B3BD800" w14:textId="7C6DC331" w:rsidR="00511BA6" w:rsidRPr="00D526AD" w:rsidRDefault="00511BA6" w:rsidP="00511BA6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1.7</w:t>
            </w:r>
          </w:p>
        </w:tc>
        <w:tc>
          <w:tcPr>
            <w:tcW w:w="3482" w:type="pct"/>
          </w:tcPr>
          <w:p w14:paraId="71DA5B6D" w14:textId="2B3672AF" w:rsidR="00511BA6" w:rsidRPr="00D526AD" w:rsidRDefault="00511BA6" w:rsidP="00D526AD">
            <w:pPr>
              <w:pStyle w:val="a3"/>
              <w:ind w:firstLine="87"/>
              <w:jc w:val="left"/>
              <w:rPr>
                <w:bCs/>
                <w:szCs w:val="28"/>
                <w:lang w:eastAsia="zh-CN"/>
              </w:rPr>
            </w:pPr>
            <w:r w:rsidRPr="00D526AD">
              <w:rPr>
                <w:szCs w:val="28"/>
              </w:rPr>
              <w:t>Социальные конфликты в Древнерусском государстве</w:t>
            </w:r>
          </w:p>
        </w:tc>
        <w:tc>
          <w:tcPr>
            <w:tcW w:w="515" w:type="pct"/>
          </w:tcPr>
          <w:p w14:paraId="60F2664C" w14:textId="73467A76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14:paraId="4E4B5BA2" w14:textId="77777777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</w:tcPr>
          <w:p w14:paraId="3C073084" w14:textId="120D1315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D526AD" w:rsidRPr="00D526AD" w14:paraId="696B2414" w14:textId="77777777" w:rsidTr="00775E8F">
        <w:trPr>
          <w:cantSplit/>
          <w:trHeight w:val="347"/>
        </w:trPr>
        <w:tc>
          <w:tcPr>
            <w:tcW w:w="343" w:type="pct"/>
          </w:tcPr>
          <w:p w14:paraId="0CC438A6" w14:textId="4ABB18D3" w:rsidR="00511BA6" w:rsidRPr="00D526AD" w:rsidRDefault="00511BA6" w:rsidP="00511BA6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1.8</w:t>
            </w:r>
          </w:p>
        </w:tc>
        <w:tc>
          <w:tcPr>
            <w:tcW w:w="3482" w:type="pct"/>
          </w:tcPr>
          <w:p w14:paraId="5EBDE449" w14:textId="4A675B6D" w:rsidR="00511BA6" w:rsidRPr="00D526AD" w:rsidRDefault="00511BA6" w:rsidP="00D526AD">
            <w:pPr>
              <w:pStyle w:val="a3"/>
              <w:ind w:firstLine="87"/>
              <w:jc w:val="left"/>
              <w:rPr>
                <w:bCs/>
                <w:szCs w:val="28"/>
                <w:lang w:eastAsia="zh-CN"/>
              </w:rPr>
            </w:pPr>
            <w:r w:rsidRPr="00D526AD">
              <w:rPr>
                <w:szCs w:val="28"/>
              </w:rPr>
              <w:t>Развитие Древнерусского государства в XII в.</w:t>
            </w:r>
          </w:p>
        </w:tc>
        <w:tc>
          <w:tcPr>
            <w:tcW w:w="515" w:type="pct"/>
          </w:tcPr>
          <w:p w14:paraId="35EBB643" w14:textId="69EA0AA1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14:paraId="2EBBF7D7" w14:textId="52A6C097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6" w:type="pct"/>
          </w:tcPr>
          <w:p w14:paraId="7C1FC23A" w14:textId="62375598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</w:tr>
      <w:tr w:rsidR="00D526AD" w:rsidRPr="00D526AD" w14:paraId="6E6F563C" w14:textId="77777777" w:rsidTr="00775E8F">
        <w:trPr>
          <w:cantSplit/>
          <w:trHeight w:val="347"/>
        </w:trPr>
        <w:tc>
          <w:tcPr>
            <w:tcW w:w="343" w:type="pct"/>
          </w:tcPr>
          <w:p w14:paraId="4E53FA97" w14:textId="23138B62" w:rsidR="00511BA6" w:rsidRPr="00D526AD" w:rsidRDefault="00511BA6" w:rsidP="00511BA6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1.9</w:t>
            </w:r>
          </w:p>
        </w:tc>
        <w:tc>
          <w:tcPr>
            <w:tcW w:w="3482" w:type="pct"/>
          </w:tcPr>
          <w:p w14:paraId="06C15F35" w14:textId="32D6DD7D" w:rsidR="00511BA6" w:rsidRPr="00D526AD" w:rsidRDefault="00511BA6" w:rsidP="00D526AD">
            <w:pPr>
              <w:pStyle w:val="a3"/>
              <w:ind w:firstLine="87"/>
              <w:jc w:val="left"/>
              <w:rPr>
                <w:bCs/>
                <w:szCs w:val="28"/>
                <w:lang w:eastAsia="zh-CN"/>
              </w:rPr>
            </w:pPr>
            <w:r w:rsidRPr="00D526AD">
              <w:rPr>
                <w:szCs w:val="28"/>
              </w:rPr>
              <w:t>Культура Киевской Руси</w:t>
            </w:r>
          </w:p>
        </w:tc>
        <w:tc>
          <w:tcPr>
            <w:tcW w:w="515" w:type="pct"/>
          </w:tcPr>
          <w:p w14:paraId="436E1A64" w14:textId="137BDB15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3" w:type="pct"/>
          </w:tcPr>
          <w:p w14:paraId="71F7599F" w14:textId="11906B68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</w:tcPr>
          <w:p w14:paraId="39362D29" w14:textId="6C751FCA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</w:tr>
      <w:tr w:rsidR="00D526AD" w:rsidRPr="00D526AD" w14:paraId="404A0541" w14:textId="77777777" w:rsidTr="00775E8F">
        <w:trPr>
          <w:cantSplit/>
          <w:trHeight w:val="347"/>
        </w:trPr>
        <w:tc>
          <w:tcPr>
            <w:tcW w:w="343" w:type="pct"/>
          </w:tcPr>
          <w:p w14:paraId="404C1B8E" w14:textId="22B32520" w:rsidR="00511BA6" w:rsidRPr="00D526AD" w:rsidRDefault="00511BA6" w:rsidP="00511BA6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1.10</w:t>
            </w:r>
          </w:p>
        </w:tc>
        <w:tc>
          <w:tcPr>
            <w:tcW w:w="3482" w:type="pct"/>
          </w:tcPr>
          <w:p w14:paraId="42C9F5D2" w14:textId="29B413C7" w:rsidR="00511BA6" w:rsidRPr="00D526AD" w:rsidRDefault="00511BA6" w:rsidP="00D526AD">
            <w:pPr>
              <w:pStyle w:val="a3"/>
              <w:ind w:firstLine="87"/>
              <w:jc w:val="left"/>
              <w:rPr>
                <w:bCs/>
                <w:szCs w:val="28"/>
                <w:lang w:eastAsia="zh-CN"/>
              </w:rPr>
            </w:pPr>
            <w:r w:rsidRPr="00D526AD">
              <w:rPr>
                <w:szCs w:val="28"/>
              </w:rPr>
              <w:t>Владимиро-Суздальское княжество в XII–XIII вв.</w:t>
            </w:r>
          </w:p>
        </w:tc>
        <w:tc>
          <w:tcPr>
            <w:tcW w:w="515" w:type="pct"/>
          </w:tcPr>
          <w:p w14:paraId="58E84DF5" w14:textId="28BB9C9C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14:paraId="63039395" w14:textId="77777777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</w:tcPr>
          <w:p w14:paraId="1B41A455" w14:textId="34B8F6CE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D526AD" w:rsidRPr="00D526AD" w14:paraId="2623B744" w14:textId="77777777" w:rsidTr="00775E8F">
        <w:trPr>
          <w:cantSplit/>
          <w:trHeight w:val="347"/>
        </w:trPr>
        <w:tc>
          <w:tcPr>
            <w:tcW w:w="343" w:type="pct"/>
          </w:tcPr>
          <w:p w14:paraId="72B8672D" w14:textId="71166036" w:rsidR="00511BA6" w:rsidRPr="00D526AD" w:rsidRDefault="00511BA6" w:rsidP="00511BA6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  <w:t>1.11</w:t>
            </w:r>
          </w:p>
        </w:tc>
        <w:tc>
          <w:tcPr>
            <w:tcW w:w="3482" w:type="pct"/>
          </w:tcPr>
          <w:p w14:paraId="275B1E03" w14:textId="009A5D18" w:rsidR="00511BA6" w:rsidRPr="00D526AD" w:rsidRDefault="00511BA6" w:rsidP="00D526AD">
            <w:pPr>
              <w:pStyle w:val="a3"/>
              <w:ind w:firstLine="87"/>
              <w:jc w:val="left"/>
              <w:rPr>
                <w:bCs/>
                <w:szCs w:val="28"/>
                <w:lang w:eastAsia="zh-CN"/>
              </w:rPr>
            </w:pPr>
            <w:r w:rsidRPr="00D526AD">
              <w:rPr>
                <w:szCs w:val="28"/>
              </w:rPr>
              <w:t>Новгородская боярская республика</w:t>
            </w:r>
          </w:p>
        </w:tc>
        <w:tc>
          <w:tcPr>
            <w:tcW w:w="515" w:type="pct"/>
          </w:tcPr>
          <w:p w14:paraId="6D9B2BE2" w14:textId="2F015DE0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14:paraId="74EF7249" w14:textId="77777777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</w:tcPr>
          <w:p w14:paraId="21005E05" w14:textId="2B7514D1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D526AD" w:rsidRPr="00D526AD" w14:paraId="0A3D2E5B" w14:textId="77777777" w:rsidTr="00775E8F">
        <w:trPr>
          <w:cantSplit/>
          <w:trHeight w:val="347"/>
        </w:trPr>
        <w:tc>
          <w:tcPr>
            <w:tcW w:w="343" w:type="pct"/>
          </w:tcPr>
          <w:p w14:paraId="433A7030" w14:textId="030666DA" w:rsidR="00511BA6" w:rsidRPr="00D526AD" w:rsidRDefault="00511BA6" w:rsidP="00511BA6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3482" w:type="pct"/>
          </w:tcPr>
          <w:p w14:paraId="33EEBC07" w14:textId="6C8D55C4" w:rsidR="00511BA6" w:rsidRPr="00D526AD" w:rsidRDefault="00511BA6" w:rsidP="00D526AD">
            <w:pPr>
              <w:pStyle w:val="a3"/>
              <w:ind w:firstLine="87"/>
              <w:jc w:val="left"/>
              <w:rPr>
                <w:bCs/>
                <w:szCs w:val="28"/>
                <w:lang w:eastAsia="zh-CN"/>
              </w:rPr>
            </w:pPr>
            <w:r w:rsidRPr="00D526AD">
              <w:rPr>
                <w:szCs w:val="28"/>
              </w:rPr>
              <w:t>Борьба против агрессии крестоносцев</w:t>
            </w:r>
          </w:p>
        </w:tc>
        <w:tc>
          <w:tcPr>
            <w:tcW w:w="515" w:type="pct"/>
          </w:tcPr>
          <w:p w14:paraId="68B0232B" w14:textId="3D8DD2FB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14:paraId="48422587" w14:textId="77777777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</w:tcPr>
          <w:p w14:paraId="2CA67E04" w14:textId="31F4E365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D526AD" w:rsidRPr="00D526AD" w14:paraId="407BFA05" w14:textId="77777777" w:rsidTr="00775E8F">
        <w:trPr>
          <w:cantSplit/>
          <w:trHeight w:val="347"/>
        </w:trPr>
        <w:tc>
          <w:tcPr>
            <w:tcW w:w="343" w:type="pct"/>
          </w:tcPr>
          <w:p w14:paraId="682816CC" w14:textId="7A9CFC16" w:rsidR="00511BA6" w:rsidRPr="00D526AD" w:rsidRDefault="00511BA6" w:rsidP="00511BA6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  <w:t>1.13</w:t>
            </w:r>
          </w:p>
        </w:tc>
        <w:tc>
          <w:tcPr>
            <w:tcW w:w="3482" w:type="pct"/>
          </w:tcPr>
          <w:p w14:paraId="64FF83B9" w14:textId="0BF75815" w:rsidR="00511BA6" w:rsidRPr="00D526AD" w:rsidRDefault="00511BA6" w:rsidP="00D526AD">
            <w:pPr>
              <w:pStyle w:val="a3"/>
              <w:ind w:firstLine="87"/>
              <w:jc w:val="left"/>
              <w:rPr>
                <w:bCs/>
                <w:szCs w:val="28"/>
                <w:lang w:eastAsia="zh-CN"/>
              </w:rPr>
            </w:pPr>
            <w:r w:rsidRPr="00D526AD">
              <w:rPr>
                <w:szCs w:val="28"/>
              </w:rPr>
              <w:t>Киевское, Черниговское и Галицко-Волынское княжества в XII–XIII вв.</w:t>
            </w:r>
          </w:p>
        </w:tc>
        <w:tc>
          <w:tcPr>
            <w:tcW w:w="515" w:type="pct"/>
          </w:tcPr>
          <w:p w14:paraId="396D3476" w14:textId="7403C12B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14:paraId="2D826E0E" w14:textId="77777777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</w:tcPr>
          <w:p w14:paraId="7FC4EB18" w14:textId="2B27F7CE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D526AD" w:rsidRPr="00D526AD" w14:paraId="543DE601" w14:textId="77777777" w:rsidTr="00775E8F">
        <w:trPr>
          <w:cantSplit/>
          <w:trHeight w:val="347"/>
        </w:trPr>
        <w:tc>
          <w:tcPr>
            <w:tcW w:w="343" w:type="pct"/>
          </w:tcPr>
          <w:p w14:paraId="6F3366DC" w14:textId="1F829A28" w:rsidR="00511BA6" w:rsidRPr="00D526AD" w:rsidRDefault="00511BA6" w:rsidP="00511BA6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  <w:t>1.14</w:t>
            </w:r>
          </w:p>
        </w:tc>
        <w:tc>
          <w:tcPr>
            <w:tcW w:w="3482" w:type="pct"/>
          </w:tcPr>
          <w:p w14:paraId="21FDE5FB" w14:textId="4A942374" w:rsidR="00511BA6" w:rsidRPr="00D526AD" w:rsidRDefault="00511BA6" w:rsidP="00D526AD">
            <w:pPr>
              <w:pStyle w:val="a3"/>
              <w:ind w:firstLine="87"/>
              <w:jc w:val="left"/>
              <w:rPr>
                <w:bCs/>
                <w:szCs w:val="28"/>
                <w:lang w:eastAsia="zh-CN"/>
              </w:rPr>
            </w:pPr>
            <w:r w:rsidRPr="00D526AD">
              <w:rPr>
                <w:szCs w:val="28"/>
              </w:rPr>
              <w:t>Монгольское нашествие на Русь</w:t>
            </w:r>
          </w:p>
        </w:tc>
        <w:tc>
          <w:tcPr>
            <w:tcW w:w="515" w:type="pct"/>
          </w:tcPr>
          <w:p w14:paraId="246CA2EE" w14:textId="7B10991C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14:paraId="76B348A5" w14:textId="06EE722D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6" w:type="pct"/>
          </w:tcPr>
          <w:p w14:paraId="56F6C705" w14:textId="77777777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</w:tr>
      <w:tr w:rsidR="00D526AD" w:rsidRPr="00D526AD" w14:paraId="02645F70" w14:textId="77777777" w:rsidTr="00775E8F">
        <w:trPr>
          <w:cantSplit/>
          <w:trHeight w:val="347"/>
        </w:trPr>
        <w:tc>
          <w:tcPr>
            <w:tcW w:w="343" w:type="pct"/>
          </w:tcPr>
          <w:p w14:paraId="65AD9060" w14:textId="5D611F74" w:rsidR="00511BA6" w:rsidRPr="00D526AD" w:rsidRDefault="00511BA6" w:rsidP="00511BA6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  <w:t>1.15</w:t>
            </w:r>
          </w:p>
        </w:tc>
        <w:tc>
          <w:tcPr>
            <w:tcW w:w="3482" w:type="pct"/>
          </w:tcPr>
          <w:p w14:paraId="4E888ED0" w14:textId="3E260E92" w:rsidR="00511BA6" w:rsidRPr="00D526AD" w:rsidRDefault="00511BA6" w:rsidP="00D526AD">
            <w:pPr>
              <w:pStyle w:val="a3"/>
              <w:ind w:firstLine="87"/>
              <w:jc w:val="left"/>
              <w:rPr>
                <w:bCs/>
                <w:szCs w:val="28"/>
                <w:lang w:eastAsia="zh-CN"/>
              </w:rPr>
            </w:pPr>
            <w:r w:rsidRPr="00D526AD">
              <w:rPr>
                <w:szCs w:val="28"/>
              </w:rPr>
              <w:t>Русь и Золотая Орда</w:t>
            </w:r>
          </w:p>
        </w:tc>
        <w:tc>
          <w:tcPr>
            <w:tcW w:w="515" w:type="pct"/>
          </w:tcPr>
          <w:p w14:paraId="67DB9687" w14:textId="01E30850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14:paraId="6E2AB87E" w14:textId="2D90B5BD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6" w:type="pct"/>
          </w:tcPr>
          <w:p w14:paraId="77F4B8D9" w14:textId="77777777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</w:tr>
      <w:tr w:rsidR="00D526AD" w:rsidRPr="00D526AD" w14:paraId="1466E43A" w14:textId="77777777" w:rsidTr="00775E8F">
        <w:trPr>
          <w:cantSplit/>
          <w:trHeight w:val="347"/>
        </w:trPr>
        <w:tc>
          <w:tcPr>
            <w:tcW w:w="343" w:type="pct"/>
          </w:tcPr>
          <w:p w14:paraId="5FADEFE0" w14:textId="3C1E61B5" w:rsidR="00511BA6" w:rsidRPr="00D526AD" w:rsidRDefault="00511BA6" w:rsidP="00511BA6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  <w:t>1.16</w:t>
            </w:r>
          </w:p>
        </w:tc>
        <w:tc>
          <w:tcPr>
            <w:tcW w:w="3482" w:type="pct"/>
          </w:tcPr>
          <w:p w14:paraId="2ED85A51" w14:textId="688931B7" w:rsidR="00511BA6" w:rsidRPr="00D526AD" w:rsidRDefault="00511BA6" w:rsidP="00D526AD">
            <w:pPr>
              <w:pStyle w:val="a3"/>
              <w:ind w:firstLine="87"/>
              <w:jc w:val="left"/>
              <w:rPr>
                <w:bCs/>
                <w:szCs w:val="28"/>
                <w:lang w:eastAsia="zh-CN"/>
              </w:rPr>
            </w:pPr>
            <w:r w:rsidRPr="00D526AD">
              <w:rPr>
                <w:szCs w:val="28"/>
              </w:rPr>
              <w:t>Политическая история русских земель в XIV в.</w:t>
            </w:r>
          </w:p>
        </w:tc>
        <w:tc>
          <w:tcPr>
            <w:tcW w:w="515" w:type="pct"/>
          </w:tcPr>
          <w:p w14:paraId="3D0D9C29" w14:textId="6302546B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14:paraId="4E2C965A" w14:textId="6359F420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6" w:type="pct"/>
          </w:tcPr>
          <w:p w14:paraId="1F90E326" w14:textId="77777777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</w:tr>
      <w:tr w:rsidR="00D526AD" w:rsidRPr="00D526AD" w14:paraId="04D89BA7" w14:textId="77777777" w:rsidTr="00775E8F">
        <w:trPr>
          <w:cantSplit/>
          <w:trHeight w:val="347"/>
        </w:trPr>
        <w:tc>
          <w:tcPr>
            <w:tcW w:w="343" w:type="pct"/>
          </w:tcPr>
          <w:p w14:paraId="4A4E3A1F" w14:textId="0A0E7AC3" w:rsidR="00511BA6" w:rsidRPr="00D526AD" w:rsidRDefault="00511BA6" w:rsidP="00511BA6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1.17</w:t>
            </w:r>
          </w:p>
        </w:tc>
        <w:tc>
          <w:tcPr>
            <w:tcW w:w="3482" w:type="pct"/>
          </w:tcPr>
          <w:p w14:paraId="361881D1" w14:textId="4EC2AFFA" w:rsidR="00511BA6" w:rsidRPr="00D526AD" w:rsidRDefault="00511BA6" w:rsidP="00D526AD">
            <w:pPr>
              <w:pStyle w:val="a3"/>
              <w:ind w:firstLine="87"/>
              <w:jc w:val="left"/>
              <w:rPr>
                <w:bCs/>
                <w:szCs w:val="28"/>
                <w:lang w:eastAsia="zh-CN"/>
              </w:rPr>
            </w:pPr>
            <w:r w:rsidRPr="00D526AD">
              <w:rPr>
                <w:szCs w:val="28"/>
              </w:rPr>
              <w:t>Возникновение казачества. Запорожская Сечь</w:t>
            </w:r>
          </w:p>
        </w:tc>
        <w:tc>
          <w:tcPr>
            <w:tcW w:w="515" w:type="pct"/>
          </w:tcPr>
          <w:p w14:paraId="6538FE7F" w14:textId="15EBAC9F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14:paraId="56884A97" w14:textId="77777777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</w:tcPr>
          <w:p w14:paraId="45A277BE" w14:textId="6FA99BF2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D526AD" w:rsidRPr="00D526AD" w14:paraId="5EF78F3F" w14:textId="77777777" w:rsidTr="00775E8F">
        <w:trPr>
          <w:cantSplit/>
          <w:trHeight w:val="347"/>
        </w:trPr>
        <w:tc>
          <w:tcPr>
            <w:tcW w:w="343" w:type="pct"/>
          </w:tcPr>
          <w:p w14:paraId="04D8112A" w14:textId="511C6083" w:rsidR="00511BA6" w:rsidRPr="00D526AD" w:rsidRDefault="00511BA6" w:rsidP="00511BA6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1.18</w:t>
            </w:r>
          </w:p>
        </w:tc>
        <w:tc>
          <w:tcPr>
            <w:tcW w:w="3482" w:type="pct"/>
          </w:tcPr>
          <w:p w14:paraId="70173446" w14:textId="0AFCF502" w:rsidR="00511BA6" w:rsidRPr="00D526AD" w:rsidRDefault="00511BA6" w:rsidP="00D526AD">
            <w:pPr>
              <w:pStyle w:val="a3"/>
              <w:ind w:firstLine="87"/>
              <w:jc w:val="left"/>
              <w:rPr>
                <w:bCs/>
                <w:szCs w:val="28"/>
                <w:lang w:eastAsia="zh-CN"/>
              </w:rPr>
            </w:pPr>
            <w:r w:rsidRPr="00D526AD">
              <w:rPr>
                <w:szCs w:val="28"/>
              </w:rPr>
              <w:t>Русская культура XIV–XVI вв.</w:t>
            </w:r>
          </w:p>
        </w:tc>
        <w:tc>
          <w:tcPr>
            <w:tcW w:w="515" w:type="pct"/>
          </w:tcPr>
          <w:p w14:paraId="453D4E3A" w14:textId="074870B7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14:paraId="5BEED704" w14:textId="77777777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</w:tcPr>
          <w:p w14:paraId="74BBAD62" w14:textId="312DCD52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D526AD" w:rsidRPr="00D526AD" w14:paraId="6D8B948D" w14:textId="77777777" w:rsidTr="00775E8F">
        <w:trPr>
          <w:cantSplit/>
          <w:trHeight w:val="347"/>
        </w:trPr>
        <w:tc>
          <w:tcPr>
            <w:tcW w:w="343" w:type="pct"/>
          </w:tcPr>
          <w:p w14:paraId="5A3F4D76" w14:textId="0F268566" w:rsidR="00511BA6" w:rsidRPr="00D526AD" w:rsidRDefault="00511BA6" w:rsidP="00511BA6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1.19</w:t>
            </w:r>
          </w:p>
        </w:tc>
        <w:tc>
          <w:tcPr>
            <w:tcW w:w="3482" w:type="pct"/>
          </w:tcPr>
          <w:p w14:paraId="498B7F15" w14:textId="77E9DBD5" w:rsidR="00511BA6" w:rsidRPr="00D526AD" w:rsidRDefault="001C0625" w:rsidP="00D526AD">
            <w:pPr>
              <w:pStyle w:val="a3"/>
              <w:ind w:firstLine="87"/>
              <w:jc w:val="left"/>
              <w:rPr>
                <w:bCs/>
                <w:szCs w:val="28"/>
                <w:lang w:eastAsia="zh-CN"/>
              </w:rPr>
            </w:pPr>
            <w:r w:rsidRPr="00D526AD">
              <w:rPr>
                <w:bCs/>
                <w:szCs w:val="28"/>
              </w:rPr>
              <w:t>Украинская культура XIV–XVI вв.</w:t>
            </w:r>
          </w:p>
        </w:tc>
        <w:tc>
          <w:tcPr>
            <w:tcW w:w="515" w:type="pct"/>
          </w:tcPr>
          <w:p w14:paraId="079732F5" w14:textId="17891D37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14:paraId="4E8A8AD0" w14:textId="77777777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</w:tcPr>
          <w:p w14:paraId="33FC350A" w14:textId="646E593C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D526AD" w:rsidRPr="00D526AD" w14:paraId="609ACD02" w14:textId="77777777" w:rsidTr="00775E8F">
        <w:trPr>
          <w:cantSplit/>
          <w:trHeight w:val="347"/>
        </w:trPr>
        <w:tc>
          <w:tcPr>
            <w:tcW w:w="343" w:type="pct"/>
          </w:tcPr>
          <w:p w14:paraId="1ECECFD9" w14:textId="6E287A68" w:rsidR="00511BA6" w:rsidRPr="00D526AD" w:rsidRDefault="00511BA6" w:rsidP="00511BA6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1.20</w:t>
            </w:r>
          </w:p>
        </w:tc>
        <w:tc>
          <w:tcPr>
            <w:tcW w:w="3482" w:type="pct"/>
          </w:tcPr>
          <w:p w14:paraId="7F087D96" w14:textId="16A99606" w:rsidR="00511BA6" w:rsidRPr="00D526AD" w:rsidRDefault="00511BA6" w:rsidP="00D526AD">
            <w:pPr>
              <w:pStyle w:val="a3"/>
              <w:ind w:firstLine="87"/>
              <w:jc w:val="left"/>
              <w:rPr>
                <w:bCs/>
                <w:szCs w:val="28"/>
                <w:lang w:eastAsia="zh-CN"/>
              </w:rPr>
            </w:pPr>
            <w:r w:rsidRPr="00D526AD">
              <w:rPr>
                <w:szCs w:val="28"/>
              </w:rPr>
              <w:t>Развитие системы государственного управления и социально-экономических отношений по Судебникам 1497 и 1550 гг</w:t>
            </w:r>
            <w:r w:rsidRPr="00D526AD">
              <w:rPr>
                <w:b/>
                <w:szCs w:val="28"/>
              </w:rPr>
              <w:t>.</w:t>
            </w:r>
          </w:p>
        </w:tc>
        <w:tc>
          <w:tcPr>
            <w:tcW w:w="515" w:type="pct"/>
          </w:tcPr>
          <w:p w14:paraId="03C6E7D2" w14:textId="5DF06B59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14:paraId="00B80E61" w14:textId="77777777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</w:tcPr>
          <w:p w14:paraId="300C3D5C" w14:textId="6CD8CF64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D526AD" w:rsidRPr="00D526AD" w14:paraId="06CD08AF" w14:textId="77777777" w:rsidTr="00775E8F">
        <w:trPr>
          <w:cantSplit/>
          <w:trHeight w:val="347"/>
        </w:trPr>
        <w:tc>
          <w:tcPr>
            <w:tcW w:w="343" w:type="pct"/>
          </w:tcPr>
          <w:p w14:paraId="2DB7C239" w14:textId="0F37FA67" w:rsidR="00511BA6" w:rsidRPr="00D526AD" w:rsidRDefault="00511BA6" w:rsidP="00511BA6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1.21</w:t>
            </w:r>
          </w:p>
        </w:tc>
        <w:tc>
          <w:tcPr>
            <w:tcW w:w="3482" w:type="pct"/>
          </w:tcPr>
          <w:p w14:paraId="7DA2C37E" w14:textId="713D413A" w:rsidR="00511BA6" w:rsidRPr="00D526AD" w:rsidRDefault="00511BA6" w:rsidP="00D526AD">
            <w:pPr>
              <w:pStyle w:val="a3"/>
              <w:ind w:firstLine="87"/>
              <w:jc w:val="left"/>
              <w:rPr>
                <w:bCs/>
                <w:szCs w:val="28"/>
                <w:lang w:eastAsia="zh-CN"/>
              </w:rPr>
            </w:pPr>
            <w:r w:rsidRPr="00D526AD">
              <w:rPr>
                <w:szCs w:val="28"/>
              </w:rPr>
              <w:t>Завершение процесса политического объединения русских земель</w:t>
            </w:r>
          </w:p>
        </w:tc>
        <w:tc>
          <w:tcPr>
            <w:tcW w:w="515" w:type="pct"/>
          </w:tcPr>
          <w:p w14:paraId="6832C137" w14:textId="49C6F706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14:paraId="7E2B5256" w14:textId="1416A0E1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6" w:type="pct"/>
          </w:tcPr>
          <w:p w14:paraId="5F02BB01" w14:textId="77777777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</w:tr>
      <w:tr w:rsidR="00D526AD" w:rsidRPr="00D526AD" w14:paraId="39E6B0C7" w14:textId="77777777" w:rsidTr="00775E8F">
        <w:trPr>
          <w:cantSplit/>
          <w:trHeight w:val="347"/>
        </w:trPr>
        <w:tc>
          <w:tcPr>
            <w:tcW w:w="343" w:type="pct"/>
          </w:tcPr>
          <w:p w14:paraId="02D2C399" w14:textId="3A8379F6" w:rsidR="00511BA6" w:rsidRPr="00D526AD" w:rsidRDefault="00511BA6" w:rsidP="00511BA6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1.22</w:t>
            </w:r>
          </w:p>
        </w:tc>
        <w:tc>
          <w:tcPr>
            <w:tcW w:w="3482" w:type="pct"/>
          </w:tcPr>
          <w:p w14:paraId="0C450C90" w14:textId="77ED59AA" w:rsidR="00511BA6" w:rsidRPr="00D526AD" w:rsidRDefault="00511BA6" w:rsidP="00D526AD">
            <w:pPr>
              <w:pStyle w:val="a3"/>
              <w:ind w:firstLine="87"/>
              <w:jc w:val="left"/>
              <w:rPr>
                <w:szCs w:val="28"/>
              </w:rPr>
            </w:pPr>
            <w:r w:rsidRPr="00D526AD">
              <w:rPr>
                <w:szCs w:val="28"/>
              </w:rPr>
              <w:t>Правление Ивана IV</w:t>
            </w:r>
          </w:p>
        </w:tc>
        <w:tc>
          <w:tcPr>
            <w:tcW w:w="515" w:type="pct"/>
          </w:tcPr>
          <w:p w14:paraId="4FFFA49D" w14:textId="2C930BF4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14:paraId="1D5AECA2" w14:textId="155BA59E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6" w:type="pct"/>
          </w:tcPr>
          <w:p w14:paraId="4434D546" w14:textId="77777777" w:rsidR="00511BA6" w:rsidRPr="00D526AD" w:rsidRDefault="00511BA6" w:rsidP="00511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</w:tr>
      <w:tr w:rsidR="00D526AD" w:rsidRPr="00D526AD" w14:paraId="633B163D" w14:textId="77777777" w:rsidTr="00775E8F">
        <w:trPr>
          <w:cantSplit/>
          <w:trHeight w:val="347"/>
        </w:trPr>
        <w:tc>
          <w:tcPr>
            <w:tcW w:w="3825" w:type="pct"/>
            <w:gridSpan w:val="2"/>
          </w:tcPr>
          <w:p w14:paraId="62188DAB" w14:textId="5EBD3AA2" w:rsidR="005E7581" w:rsidRPr="00D526AD" w:rsidRDefault="001A1FE1" w:rsidP="00D526AD">
            <w:pPr>
              <w:pStyle w:val="a3"/>
              <w:ind w:firstLine="87"/>
              <w:jc w:val="left"/>
              <w:rPr>
                <w:bCs/>
                <w:szCs w:val="28"/>
                <w:lang w:eastAsia="zh-CN"/>
              </w:rPr>
            </w:pPr>
            <w:r w:rsidRPr="00D526AD">
              <w:rPr>
                <w:b/>
                <w:szCs w:val="28"/>
              </w:rPr>
              <w:t>РАЗДЕЛ 2. РОССИ</w:t>
            </w:r>
            <w:r w:rsidR="00B05FBF" w:rsidRPr="00D526AD">
              <w:rPr>
                <w:b/>
                <w:szCs w:val="28"/>
              </w:rPr>
              <w:t>Я</w:t>
            </w:r>
            <w:r w:rsidRPr="00D526AD">
              <w:rPr>
                <w:b/>
                <w:szCs w:val="28"/>
              </w:rPr>
              <w:t xml:space="preserve"> И УКРАИН</w:t>
            </w:r>
            <w:r w:rsidR="00B05FBF" w:rsidRPr="00D526AD">
              <w:rPr>
                <w:b/>
                <w:szCs w:val="28"/>
              </w:rPr>
              <w:t>А</w:t>
            </w:r>
            <w:r w:rsidRPr="00D526AD">
              <w:rPr>
                <w:b/>
                <w:szCs w:val="28"/>
              </w:rPr>
              <w:t xml:space="preserve"> </w:t>
            </w:r>
            <w:r w:rsidR="00B05FBF" w:rsidRPr="00D526AD">
              <w:rPr>
                <w:b/>
                <w:szCs w:val="28"/>
              </w:rPr>
              <w:t xml:space="preserve">В </w:t>
            </w:r>
            <w:r w:rsidRPr="00D526AD">
              <w:rPr>
                <w:b/>
                <w:szCs w:val="28"/>
              </w:rPr>
              <w:t>XVII – СЕРЕДИН</w:t>
            </w:r>
            <w:r w:rsidR="00B05FBF" w:rsidRPr="00D526AD">
              <w:rPr>
                <w:b/>
                <w:szCs w:val="28"/>
              </w:rPr>
              <w:t>Е</w:t>
            </w:r>
            <w:r w:rsidRPr="00D526AD">
              <w:rPr>
                <w:b/>
                <w:szCs w:val="28"/>
              </w:rPr>
              <w:t xml:space="preserve"> XIX В.</w:t>
            </w:r>
          </w:p>
        </w:tc>
        <w:tc>
          <w:tcPr>
            <w:tcW w:w="515" w:type="pct"/>
          </w:tcPr>
          <w:p w14:paraId="62FFCEFB" w14:textId="77777777" w:rsidR="005E7581" w:rsidRPr="00D526AD" w:rsidRDefault="0011662A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93" w:type="pct"/>
          </w:tcPr>
          <w:p w14:paraId="0AB468AD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  <w:t>2</w:t>
            </w:r>
            <w:r w:rsidR="0011662A" w:rsidRPr="00D526AD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6" w:type="pct"/>
          </w:tcPr>
          <w:p w14:paraId="46206121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  <w:t>34</w:t>
            </w:r>
          </w:p>
        </w:tc>
      </w:tr>
      <w:tr w:rsidR="00D526AD" w:rsidRPr="00D526AD" w14:paraId="696980AB" w14:textId="77777777" w:rsidTr="00775E8F">
        <w:trPr>
          <w:cantSplit/>
          <w:trHeight w:val="347"/>
        </w:trPr>
        <w:tc>
          <w:tcPr>
            <w:tcW w:w="343" w:type="pct"/>
          </w:tcPr>
          <w:p w14:paraId="6CD10789" w14:textId="77777777" w:rsidR="005E7581" w:rsidRPr="00D526AD" w:rsidRDefault="001A1FE1" w:rsidP="005E7581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2</w:t>
            </w:r>
            <w:r w:rsidR="00A90ABA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.</w:t>
            </w:r>
            <w:r w:rsidR="005E7581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3482" w:type="pct"/>
          </w:tcPr>
          <w:p w14:paraId="2A1B09C2" w14:textId="1CE88097" w:rsidR="005E7581" w:rsidRPr="00D526AD" w:rsidRDefault="005E7581" w:rsidP="00D526AD">
            <w:pPr>
              <w:pStyle w:val="a3"/>
              <w:ind w:firstLine="87"/>
              <w:jc w:val="left"/>
              <w:rPr>
                <w:bCs/>
                <w:szCs w:val="28"/>
                <w:lang w:eastAsia="zh-CN"/>
              </w:rPr>
            </w:pPr>
            <w:r w:rsidRPr="00D526AD">
              <w:rPr>
                <w:rFonts w:eastAsia="Times New Roman"/>
                <w:szCs w:val="28"/>
                <w:lang w:eastAsia="ru-RU"/>
              </w:rPr>
              <w:t>Внутреннее положение России на рубеже XVI–XVII </w:t>
            </w:r>
            <w:r w:rsidRPr="00D526AD">
              <w:rPr>
                <w:rFonts w:eastAsia="Times New Roman"/>
                <w:iCs/>
                <w:szCs w:val="28"/>
                <w:lang w:eastAsia="ru-RU"/>
              </w:rPr>
              <w:t>вв.</w:t>
            </w:r>
          </w:p>
        </w:tc>
        <w:tc>
          <w:tcPr>
            <w:tcW w:w="515" w:type="pct"/>
          </w:tcPr>
          <w:p w14:paraId="6A521C09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3" w:type="pct"/>
          </w:tcPr>
          <w:p w14:paraId="6B0A66D3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6" w:type="pct"/>
          </w:tcPr>
          <w:p w14:paraId="09179987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D526AD" w:rsidRPr="00D526AD" w14:paraId="3D044A3C" w14:textId="77777777" w:rsidTr="00775E8F">
        <w:trPr>
          <w:cantSplit/>
          <w:trHeight w:val="347"/>
        </w:trPr>
        <w:tc>
          <w:tcPr>
            <w:tcW w:w="343" w:type="pct"/>
          </w:tcPr>
          <w:p w14:paraId="0F7A1BE8" w14:textId="77777777" w:rsidR="005E7581" w:rsidRPr="00D526AD" w:rsidRDefault="001A1FE1" w:rsidP="005E7581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2</w:t>
            </w:r>
            <w:r w:rsidR="00A90ABA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.</w:t>
            </w:r>
            <w:r w:rsidR="005E7581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2</w:t>
            </w:r>
          </w:p>
        </w:tc>
        <w:tc>
          <w:tcPr>
            <w:tcW w:w="3482" w:type="pct"/>
          </w:tcPr>
          <w:p w14:paraId="5A8D4974" w14:textId="77777777" w:rsidR="005E7581" w:rsidRPr="00D526AD" w:rsidRDefault="005E7581" w:rsidP="00D526AD">
            <w:pPr>
              <w:pStyle w:val="a3"/>
              <w:ind w:firstLine="87"/>
              <w:jc w:val="left"/>
              <w:rPr>
                <w:bCs/>
                <w:szCs w:val="28"/>
                <w:lang w:eastAsia="zh-CN"/>
              </w:rPr>
            </w:pPr>
            <w:r w:rsidRPr="00D526AD">
              <w:rPr>
                <w:rFonts w:eastAsia="Times New Roman"/>
                <w:szCs w:val="28"/>
                <w:lang w:eastAsia="ru-RU"/>
              </w:rPr>
              <w:t xml:space="preserve">Социально-экономическое и политическое развитие России в XVII </w:t>
            </w:r>
            <w:r w:rsidRPr="00D526AD">
              <w:rPr>
                <w:rFonts w:eastAsia="Times New Roman"/>
                <w:iCs/>
                <w:szCs w:val="28"/>
                <w:lang w:eastAsia="ru-RU"/>
              </w:rPr>
              <w:t>в.</w:t>
            </w:r>
          </w:p>
        </w:tc>
        <w:tc>
          <w:tcPr>
            <w:tcW w:w="515" w:type="pct"/>
          </w:tcPr>
          <w:p w14:paraId="7947CD7D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3" w:type="pct"/>
          </w:tcPr>
          <w:p w14:paraId="52A33942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6" w:type="pct"/>
          </w:tcPr>
          <w:p w14:paraId="5AD874C3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</w:tr>
      <w:tr w:rsidR="00D526AD" w:rsidRPr="00D526AD" w14:paraId="087E1172" w14:textId="77777777" w:rsidTr="00775E8F">
        <w:trPr>
          <w:cantSplit/>
          <w:trHeight w:val="347"/>
        </w:trPr>
        <w:tc>
          <w:tcPr>
            <w:tcW w:w="343" w:type="pct"/>
          </w:tcPr>
          <w:p w14:paraId="68A0C120" w14:textId="77777777" w:rsidR="005E7581" w:rsidRPr="00D526AD" w:rsidRDefault="001A1FE1" w:rsidP="005E7581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2</w:t>
            </w:r>
            <w:r w:rsidR="00A90ABA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.</w:t>
            </w:r>
            <w:r w:rsidR="005E7581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3</w:t>
            </w:r>
          </w:p>
        </w:tc>
        <w:tc>
          <w:tcPr>
            <w:tcW w:w="3482" w:type="pct"/>
          </w:tcPr>
          <w:p w14:paraId="7A1DE6F3" w14:textId="77777777" w:rsidR="005E7581" w:rsidRPr="00D526AD" w:rsidRDefault="005E7581" w:rsidP="00D526AD">
            <w:pPr>
              <w:pStyle w:val="a3"/>
              <w:ind w:firstLine="87"/>
              <w:jc w:val="left"/>
              <w:rPr>
                <w:bCs/>
                <w:szCs w:val="28"/>
                <w:lang w:eastAsia="zh-CN"/>
              </w:rPr>
            </w:pPr>
            <w:r w:rsidRPr="00D526AD">
              <w:rPr>
                <w:rFonts w:eastAsia="Times New Roman"/>
                <w:szCs w:val="28"/>
                <w:lang w:eastAsia="ru-RU"/>
              </w:rPr>
              <w:t>Окончательное закрепощение крестьян в России. Соборное уложение 1649 г.</w:t>
            </w:r>
          </w:p>
        </w:tc>
        <w:tc>
          <w:tcPr>
            <w:tcW w:w="515" w:type="pct"/>
          </w:tcPr>
          <w:p w14:paraId="683201EB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14:paraId="61808822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</w:tcPr>
          <w:p w14:paraId="1AF3728B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D526AD" w:rsidRPr="00D526AD" w14:paraId="65251A4D" w14:textId="77777777" w:rsidTr="00775E8F">
        <w:trPr>
          <w:cantSplit/>
          <w:trHeight w:val="347"/>
        </w:trPr>
        <w:tc>
          <w:tcPr>
            <w:tcW w:w="343" w:type="pct"/>
          </w:tcPr>
          <w:p w14:paraId="676FF8CF" w14:textId="77777777" w:rsidR="005E7581" w:rsidRPr="00D526AD" w:rsidRDefault="001A1FE1" w:rsidP="005E7581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2</w:t>
            </w:r>
            <w:r w:rsidR="00A90ABA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.</w:t>
            </w:r>
            <w:r w:rsidR="005E7581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4</w:t>
            </w:r>
          </w:p>
        </w:tc>
        <w:tc>
          <w:tcPr>
            <w:tcW w:w="3482" w:type="pct"/>
          </w:tcPr>
          <w:p w14:paraId="4DA91875" w14:textId="77777777" w:rsidR="005E7581" w:rsidRPr="00D526AD" w:rsidRDefault="005E7581" w:rsidP="00D526AD">
            <w:pPr>
              <w:pStyle w:val="a3"/>
              <w:ind w:firstLine="87"/>
              <w:jc w:val="left"/>
              <w:rPr>
                <w:bCs/>
                <w:szCs w:val="28"/>
                <w:lang w:eastAsia="zh-CN"/>
              </w:rPr>
            </w:pPr>
            <w:r w:rsidRPr="00D526AD">
              <w:rPr>
                <w:rFonts w:eastAsia="Times New Roman"/>
                <w:szCs w:val="28"/>
                <w:lang w:eastAsia="ru-RU"/>
              </w:rPr>
              <w:t xml:space="preserve">Государственный строй России в XVII </w:t>
            </w:r>
            <w:r w:rsidRPr="00D526AD">
              <w:rPr>
                <w:rFonts w:eastAsia="Times New Roman"/>
                <w:iCs/>
                <w:szCs w:val="28"/>
                <w:lang w:eastAsia="ru-RU"/>
              </w:rPr>
              <w:t>в.</w:t>
            </w:r>
          </w:p>
        </w:tc>
        <w:tc>
          <w:tcPr>
            <w:tcW w:w="515" w:type="pct"/>
          </w:tcPr>
          <w:p w14:paraId="6B1C129F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14:paraId="2F0360F6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</w:tcPr>
          <w:p w14:paraId="2FAB994E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D526AD" w:rsidRPr="00D526AD" w14:paraId="03E3D99B" w14:textId="77777777" w:rsidTr="00775E8F">
        <w:trPr>
          <w:cantSplit/>
          <w:trHeight w:val="347"/>
        </w:trPr>
        <w:tc>
          <w:tcPr>
            <w:tcW w:w="343" w:type="pct"/>
          </w:tcPr>
          <w:p w14:paraId="5B6EFB6D" w14:textId="77777777" w:rsidR="005E7581" w:rsidRPr="00D526AD" w:rsidRDefault="001A1FE1" w:rsidP="005E7581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2</w:t>
            </w:r>
            <w:r w:rsidR="00A90ABA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.</w:t>
            </w:r>
            <w:r w:rsidR="005E7581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5</w:t>
            </w:r>
          </w:p>
        </w:tc>
        <w:tc>
          <w:tcPr>
            <w:tcW w:w="3482" w:type="pct"/>
          </w:tcPr>
          <w:p w14:paraId="4BB05D50" w14:textId="78A2DFBE" w:rsidR="005E7581" w:rsidRPr="00D526AD" w:rsidRDefault="001C0625" w:rsidP="00D526A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Украинские земли во второй половине </w:t>
            </w:r>
            <w:r w:rsidRPr="00D526AD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XVI</w:t>
            </w:r>
            <w:r w:rsidRPr="00D526A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–</w:t>
            </w:r>
            <w:r w:rsidRPr="00D526AD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XVII</w:t>
            </w:r>
            <w:r w:rsidRPr="00D526AD">
              <w:rPr>
                <w:rFonts w:ascii="Times New Roman" w:eastAsia="Times New Roman" w:hAnsi="Times New Roman"/>
                <w:bCs/>
                <w:sz w:val="28"/>
                <w:szCs w:val="28"/>
                <w:lang w:val="be-BY" w:eastAsia="ru-RU"/>
              </w:rPr>
              <w:t xml:space="preserve"> </w:t>
            </w:r>
            <w:r w:rsidRPr="00D526A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</w:t>
            </w:r>
            <w:r w:rsidRPr="00D526AD">
              <w:rPr>
                <w:rFonts w:ascii="Times New Roman" w:eastAsia="Times New Roman" w:hAnsi="Times New Roman"/>
                <w:bCs/>
                <w:sz w:val="28"/>
                <w:szCs w:val="28"/>
                <w:lang w:val="be-BY" w:eastAsia="ru-RU"/>
              </w:rPr>
              <w:t>в.</w:t>
            </w:r>
          </w:p>
        </w:tc>
        <w:tc>
          <w:tcPr>
            <w:tcW w:w="515" w:type="pct"/>
          </w:tcPr>
          <w:p w14:paraId="47F8A24D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14:paraId="28772E74" w14:textId="77777777" w:rsidR="005E7581" w:rsidRPr="00D526AD" w:rsidRDefault="0011662A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6" w:type="pct"/>
          </w:tcPr>
          <w:p w14:paraId="7F3DE0BE" w14:textId="77777777" w:rsidR="005E7581" w:rsidRPr="00D526AD" w:rsidRDefault="005E7581" w:rsidP="001F284A">
            <w:pPr>
              <w:tabs>
                <w:tab w:val="left" w:pos="210"/>
                <w:tab w:val="center" w:pos="300"/>
              </w:tabs>
              <w:spacing w:after="0" w:line="240" w:lineRule="auto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</w:tr>
      <w:tr w:rsidR="00D526AD" w:rsidRPr="00D526AD" w14:paraId="16628993" w14:textId="77777777" w:rsidTr="00775E8F">
        <w:trPr>
          <w:cantSplit/>
          <w:trHeight w:val="347"/>
        </w:trPr>
        <w:tc>
          <w:tcPr>
            <w:tcW w:w="343" w:type="pct"/>
          </w:tcPr>
          <w:p w14:paraId="571FB718" w14:textId="77777777" w:rsidR="005E7581" w:rsidRPr="00D526AD" w:rsidRDefault="001A1FE1" w:rsidP="005E7581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2</w:t>
            </w:r>
            <w:r w:rsidR="00A90ABA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.</w:t>
            </w:r>
            <w:r w:rsidR="005E7581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6</w:t>
            </w:r>
          </w:p>
        </w:tc>
        <w:tc>
          <w:tcPr>
            <w:tcW w:w="3482" w:type="pct"/>
          </w:tcPr>
          <w:p w14:paraId="76BFFEDD" w14:textId="77777777" w:rsidR="005E7581" w:rsidRPr="00D526AD" w:rsidRDefault="005E7581" w:rsidP="00D526AD">
            <w:pPr>
              <w:pStyle w:val="a3"/>
              <w:ind w:firstLine="87"/>
              <w:jc w:val="left"/>
              <w:rPr>
                <w:bCs/>
                <w:szCs w:val="28"/>
                <w:lang w:eastAsia="zh-CN"/>
              </w:rPr>
            </w:pPr>
            <w:r w:rsidRPr="00D526AD">
              <w:rPr>
                <w:rFonts w:eastAsia="Times New Roman"/>
                <w:szCs w:val="28"/>
                <w:lang w:eastAsia="ru-RU"/>
              </w:rPr>
              <w:t xml:space="preserve">Внешняя политика России в XVII </w:t>
            </w:r>
            <w:r w:rsidRPr="00D526AD">
              <w:rPr>
                <w:rFonts w:eastAsia="Times New Roman"/>
                <w:iCs/>
                <w:szCs w:val="28"/>
                <w:lang w:eastAsia="ru-RU"/>
              </w:rPr>
              <w:t>в.</w:t>
            </w:r>
          </w:p>
        </w:tc>
        <w:tc>
          <w:tcPr>
            <w:tcW w:w="515" w:type="pct"/>
          </w:tcPr>
          <w:p w14:paraId="3EA15ABF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3" w:type="pct"/>
          </w:tcPr>
          <w:p w14:paraId="4F2331F8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6" w:type="pct"/>
          </w:tcPr>
          <w:p w14:paraId="1440D61B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D526AD" w:rsidRPr="00D526AD" w14:paraId="7D74ADDA" w14:textId="77777777" w:rsidTr="00775E8F">
        <w:trPr>
          <w:cantSplit/>
          <w:trHeight w:val="347"/>
        </w:trPr>
        <w:tc>
          <w:tcPr>
            <w:tcW w:w="343" w:type="pct"/>
          </w:tcPr>
          <w:p w14:paraId="5D4495FB" w14:textId="77777777" w:rsidR="005E7581" w:rsidRPr="00D526AD" w:rsidRDefault="001A1FE1" w:rsidP="005E7581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2</w:t>
            </w:r>
            <w:r w:rsidR="00A90ABA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.</w:t>
            </w:r>
            <w:r w:rsidR="005E7581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7</w:t>
            </w:r>
          </w:p>
        </w:tc>
        <w:tc>
          <w:tcPr>
            <w:tcW w:w="3482" w:type="pct"/>
          </w:tcPr>
          <w:p w14:paraId="2B3AA643" w14:textId="77777777" w:rsidR="005E7581" w:rsidRPr="00D526AD" w:rsidRDefault="005E7581" w:rsidP="00D526AD">
            <w:pPr>
              <w:pStyle w:val="a3"/>
              <w:ind w:firstLine="87"/>
              <w:jc w:val="left"/>
              <w:rPr>
                <w:bCs/>
                <w:szCs w:val="28"/>
                <w:lang w:eastAsia="zh-CN"/>
              </w:rPr>
            </w:pPr>
            <w:r w:rsidRPr="00D526AD">
              <w:rPr>
                <w:rFonts w:eastAsia="Times New Roman"/>
                <w:szCs w:val="28"/>
                <w:lang w:eastAsia="ru-RU"/>
              </w:rPr>
              <w:t xml:space="preserve">Культура России и Украины в XVII </w:t>
            </w:r>
            <w:r w:rsidRPr="00D526AD">
              <w:rPr>
                <w:rFonts w:eastAsia="Times New Roman"/>
                <w:iCs/>
                <w:szCs w:val="28"/>
                <w:lang w:eastAsia="ru-RU"/>
              </w:rPr>
              <w:t>в.</w:t>
            </w:r>
          </w:p>
        </w:tc>
        <w:tc>
          <w:tcPr>
            <w:tcW w:w="515" w:type="pct"/>
          </w:tcPr>
          <w:p w14:paraId="04091749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14:paraId="6BCEEECF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</w:tcPr>
          <w:p w14:paraId="7CAC6A3D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D526AD" w:rsidRPr="00D526AD" w14:paraId="55A56C0E" w14:textId="77777777" w:rsidTr="00775E8F">
        <w:trPr>
          <w:cantSplit/>
          <w:trHeight w:val="347"/>
        </w:trPr>
        <w:tc>
          <w:tcPr>
            <w:tcW w:w="343" w:type="pct"/>
          </w:tcPr>
          <w:p w14:paraId="003E829B" w14:textId="77777777" w:rsidR="005E7581" w:rsidRPr="00D526AD" w:rsidRDefault="001A1FE1" w:rsidP="005E7581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2</w:t>
            </w:r>
            <w:r w:rsidR="00A90ABA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.</w:t>
            </w:r>
            <w:r w:rsidR="005E7581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8</w:t>
            </w:r>
          </w:p>
        </w:tc>
        <w:tc>
          <w:tcPr>
            <w:tcW w:w="3482" w:type="pct"/>
          </w:tcPr>
          <w:p w14:paraId="792511E7" w14:textId="7F889708" w:rsidR="005E7581" w:rsidRPr="00D526AD" w:rsidRDefault="001C0625" w:rsidP="00D526AD">
            <w:pPr>
              <w:pStyle w:val="a3"/>
              <w:ind w:hanging="4"/>
              <w:jc w:val="left"/>
              <w:rPr>
                <w:bCs/>
                <w:szCs w:val="28"/>
                <w:lang w:eastAsia="zh-CN"/>
              </w:rPr>
            </w:pPr>
            <w:r w:rsidRPr="00D526AD">
              <w:rPr>
                <w:rFonts w:eastAsia="Times New Roman"/>
                <w:bCs/>
                <w:szCs w:val="28"/>
                <w:lang w:eastAsia="ru-RU"/>
              </w:rPr>
              <w:t xml:space="preserve">Россия в конце XVII – первой четверти XVIII </w:t>
            </w:r>
            <w:r w:rsidRPr="00D526AD">
              <w:rPr>
                <w:rFonts w:eastAsia="Times New Roman"/>
                <w:bCs/>
                <w:iCs/>
                <w:szCs w:val="28"/>
                <w:lang w:eastAsia="ru-RU"/>
              </w:rPr>
              <w:t>в.</w:t>
            </w:r>
            <w:r w:rsidRPr="00D526AD">
              <w:rPr>
                <w:rFonts w:eastAsia="Times New Roman"/>
                <w:b/>
                <w:iCs/>
                <w:szCs w:val="28"/>
                <w:lang w:eastAsia="ru-RU"/>
              </w:rPr>
              <w:t xml:space="preserve"> </w:t>
            </w:r>
            <w:r w:rsidR="005E7581" w:rsidRPr="00D526AD">
              <w:rPr>
                <w:rFonts w:eastAsia="Times New Roman"/>
                <w:szCs w:val="28"/>
                <w:lang w:eastAsia="ru-RU"/>
              </w:rPr>
              <w:t>Становление абсолютизма в России</w:t>
            </w:r>
          </w:p>
        </w:tc>
        <w:tc>
          <w:tcPr>
            <w:tcW w:w="515" w:type="pct"/>
          </w:tcPr>
          <w:p w14:paraId="1E2CC175" w14:textId="77777777" w:rsidR="005E7581" w:rsidRPr="00D526AD" w:rsidRDefault="001F284A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3" w:type="pct"/>
          </w:tcPr>
          <w:p w14:paraId="36067501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6" w:type="pct"/>
          </w:tcPr>
          <w:p w14:paraId="30C3767D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D526AD" w:rsidRPr="00D526AD" w14:paraId="2F173AAB" w14:textId="77777777" w:rsidTr="00775E8F">
        <w:trPr>
          <w:cantSplit/>
          <w:trHeight w:val="347"/>
        </w:trPr>
        <w:tc>
          <w:tcPr>
            <w:tcW w:w="343" w:type="pct"/>
          </w:tcPr>
          <w:p w14:paraId="462F3C56" w14:textId="77777777" w:rsidR="005E7581" w:rsidRPr="00D526AD" w:rsidRDefault="001A1FE1" w:rsidP="005E7581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2</w:t>
            </w:r>
            <w:r w:rsidR="00A90ABA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.</w:t>
            </w:r>
            <w:r w:rsidR="005E7581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9</w:t>
            </w:r>
          </w:p>
        </w:tc>
        <w:tc>
          <w:tcPr>
            <w:tcW w:w="3482" w:type="pct"/>
          </w:tcPr>
          <w:p w14:paraId="1D2A949F" w14:textId="77777777" w:rsidR="005E7581" w:rsidRPr="00D526AD" w:rsidRDefault="005E7581" w:rsidP="00D526AD">
            <w:pPr>
              <w:pStyle w:val="a3"/>
              <w:ind w:firstLine="87"/>
              <w:jc w:val="left"/>
              <w:rPr>
                <w:bCs/>
                <w:szCs w:val="28"/>
                <w:lang w:eastAsia="zh-CN"/>
              </w:rPr>
            </w:pPr>
            <w:r w:rsidRPr="00D526AD">
              <w:rPr>
                <w:rFonts w:eastAsia="Times New Roman"/>
                <w:szCs w:val="28"/>
                <w:lang w:eastAsia="ru-RU"/>
              </w:rPr>
              <w:t xml:space="preserve">Внешняя политика России в первой четверти XVIII </w:t>
            </w:r>
            <w:r w:rsidRPr="00D526AD">
              <w:rPr>
                <w:rFonts w:eastAsia="Times New Roman"/>
                <w:iCs/>
                <w:szCs w:val="28"/>
                <w:lang w:eastAsia="ru-RU"/>
              </w:rPr>
              <w:t>в.</w:t>
            </w:r>
          </w:p>
        </w:tc>
        <w:tc>
          <w:tcPr>
            <w:tcW w:w="515" w:type="pct"/>
          </w:tcPr>
          <w:p w14:paraId="05946863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14:paraId="29756287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6" w:type="pct"/>
          </w:tcPr>
          <w:p w14:paraId="1751903D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</w:tr>
      <w:tr w:rsidR="00D526AD" w:rsidRPr="00D526AD" w14:paraId="2F92DE45" w14:textId="77777777" w:rsidTr="00775E8F">
        <w:trPr>
          <w:cantSplit/>
          <w:trHeight w:val="347"/>
        </w:trPr>
        <w:tc>
          <w:tcPr>
            <w:tcW w:w="343" w:type="pct"/>
          </w:tcPr>
          <w:p w14:paraId="2932890A" w14:textId="77777777" w:rsidR="005E7581" w:rsidRPr="00D526AD" w:rsidRDefault="001A1FE1" w:rsidP="005E7581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2</w:t>
            </w:r>
            <w:r w:rsidR="00A90ABA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.</w:t>
            </w:r>
            <w:r w:rsidR="005E7581" w:rsidRPr="00D526AD"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82" w:type="pct"/>
          </w:tcPr>
          <w:p w14:paraId="12C01316" w14:textId="77777777" w:rsidR="005E7581" w:rsidRPr="00D526AD" w:rsidRDefault="005E7581" w:rsidP="00D526AD">
            <w:pPr>
              <w:pStyle w:val="a3"/>
              <w:ind w:firstLine="87"/>
              <w:jc w:val="left"/>
              <w:rPr>
                <w:bCs/>
                <w:szCs w:val="28"/>
                <w:lang w:eastAsia="zh-CN"/>
              </w:rPr>
            </w:pPr>
            <w:r w:rsidRPr="00D526AD">
              <w:rPr>
                <w:rFonts w:eastAsia="Times New Roman"/>
                <w:szCs w:val="28"/>
                <w:lang w:eastAsia="ru-RU"/>
              </w:rPr>
              <w:t>Внутриполитическое и международное положение и социально-экономическое развитие Российской империи при преемниках Петра I (1725–1762 гг.)</w:t>
            </w:r>
          </w:p>
        </w:tc>
        <w:tc>
          <w:tcPr>
            <w:tcW w:w="515" w:type="pct"/>
          </w:tcPr>
          <w:p w14:paraId="6DA8ED49" w14:textId="77777777" w:rsidR="005E7581" w:rsidRPr="00D526AD" w:rsidRDefault="001F284A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14:paraId="04A3EF80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6" w:type="pct"/>
          </w:tcPr>
          <w:p w14:paraId="2027BD38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</w:tr>
      <w:tr w:rsidR="00D526AD" w:rsidRPr="00D526AD" w14:paraId="3E0EEC6F" w14:textId="77777777" w:rsidTr="00775E8F">
        <w:trPr>
          <w:cantSplit/>
          <w:trHeight w:val="347"/>
        </w:trPr>
        <w:tc>
          <w:tcPr>
            <w:tcW w:w="343" w:type="pct"/>
          </w:tcPr>
          <w:p w14:paraId="508B4369" w14:textId="3896B5A7" w:rsidR="005E7581" w:rsidRPr="00D526AD" w:rsidRDefault="001A1FE1" w:rsidP="005E7581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2</w:t>
            </w:r>
            <w:r w:rsidR="00A90ABA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.</w:t>
            </w:r>
            <w:r w:rsidR="005E7581" w:rsidRPr="00D526AD"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  <w:t>1</w:t>
            </w:r>
            <w:r w:rsidR="001C0625" w:rsidRPr="00D526AD"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2" w:type="pct"/>
          </w:tcPr>
          <w:p w14:paraId="09A5FF0B" w14:textId="77777777" w:rsidR="005E7581" w:rsidRPr="00D526AD" w:rsidRDefault="005E7581" w:rsidP="00D526AD">
            <w:pPr>
              <w:pStyle w:val="a3"/>
              <w:ind w:firstLine="87"/>
              <w:jc w:val="left"/>
              <w:rPr>
                <w:bCs/>
                <w:szCs w:val="28"/>
                <w:lang w:eastAsia="zh-CN"/>
              </w:rPr>
            </w:pPr>
            <w:r w:rsidRPr="00D526AD">
              <w:rPr>
                <w:rFonts w:eastAsia="Times New Roman"/>
                <w:szCs w:val="28"/>
                <w:lang w:eastAsia="ru-RU"/>
              </w:rPr>
              <w:t>Внутренняя политика царизма во второй половине XVIII </w:t>
            </w:r>
            <w:r w:rsidRPr="00D526AD">
              <w:rPr>
                <w:rFonts w:eastAsia="Times New Roman"/>
                <w:iCs/>
                <w:szCs w:val="28"/>
                <w:lang w:eastAsia="ru-RU"/>
              </w:rPr>
              <w:t>в.</w:t>
            </w:r>
          </w:p>
        </w:tc>
        <w:tc>
          <w:tcPr>
            <w:tcW w:w="515" w:type="pct"/>
          </w:tcPr>
          <w:p w14:paraId="4036120D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3" w:type="pct"/>
          </w:tcPr>
          <w:p w14:paraId="755F5A61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6" w:type="pct"/>
          </w:tcPr>
          <w:p w14:paraId="661B3D63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</w:tr>
      <w:tr w:rsidR="00D526AD" w:rsidRPr="00D526AD" w14:paraId="0DB03CD5" w14:textId="77777777" w:rsidTr="00775E8F">
        <w:trPr>
          <w:cantSplit/>
          <w:trHeight w:val="347"/>
        </w:trPr>
        <w:tc>
          <w:tcPr>
            <w:tcW w:w="343" w:type="pct"/>
          </w:tcPr>
          <w:p w14:paraId="5D91469F" w14:textId="638D7069" w:rsidR="005E7581" w:rsidRPr="00D526AD" w:rsidRDefault="001A1FE1" w:rsidP="005E7581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2</w:t>
            </w:r>
            <w:r w:rsidR="00A90ABA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.</w:t>
            </w:r>
            <w:r w:rsidR="005E7581" w:rsidRPr="00D526AD"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  <w:t>1</w:t>
            </w:r>
            <w:r w:rsidR="00284D32" w:rsidRPr="00D526AD"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82" w:type="pct"/>
          </w:tcPr>
          <w:p w14:paraId="294F3BF9" w14:textId="1CD15890" w:rsidR="005E7581" w:rsidRPr="00D526AD" w:rsidRDefault="00284D32" w:rsidP="00D526AD">
            <w:pPr>
              <w:pStyle w:val="a3"/>
              <w:ind w:firstLine="87"/>
              <w:jc w:val="left"/>
              <w:rPr>
                <w:bCs/>
                <w:szCs w:val="28"/>
                <w:lang w:eastAsia="zh-CN"/>
              </w:rPr>
            </w:pPr>
            <w:r w:rsidRPr="00D526AD">
              <w:rPr>
                <w:rFonts w:eastAsia="Times New Roman"/>
                <w:szCs w:val="28"/>
                <w:lang w:eastAsia="ru-RU"/>
              </w:rPr>
              <w:t>Внешняя политика России в 1762–1801 гг.</w:t>
            </w:r>
          </w:p>
        </w:tc>
        <w:tc>
          <w:tcPr>
            <w:tcW w:w="515" w:type="pct"/>
          </w:tcPr>
          <w:p w14:paraId="5FBC7CBF" w14:textId="0DB0CB43" w:rsidR="005E7581" w:rsidRPr="00D526AD" w:rsidRDefault="00C328D5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14:paraId="5D0A9B8E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6" w:type="pct"/>
          </w:tcPr>
          <w:p w14:paraId="7AFE6D33" w14:textId="460A2E14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</w:tr>
      <w:tr w:rsidR="00D526AD" w:rsidRPr="00D526AD" w14:paraId="4DC5408F" w14:textId="77777777" w:rsidTr="00775E8F">
        <w:trPr>
          <w:cantSplit/>
          <w:trHeight w:val="347"/>
        </w:trPr>
        <w:tc>
          <w:tcPr>
            <w:tcW w:w="343" w:type="pct"/>
          </w:tcPr>
          <w:p w14:paraId="3D1A823C" w14:textId="731C51A8" w:rsidR="005E7581" w:rsidRPr="00D526AD" w:rsidRDefault="001A1FE1" w:rsidP="005E7581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2</w:t>
            </w:r>
            <w:r w:rsidR="00A90ABA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.</w:t>
            </w:r>
            <w:r w:rsidR="005E7581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1</w:t>
            </w:r>
            <w:r w:rsidR="00284D32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3</w:t>
            </w:r>
          </w:p>
        </w:tc>
        <w:tc>
          <w:tcPr>
            <w:tcW w:w="3482" w:type="pct"/>
          </w:tcPr>
          <w:p w14:paraId="3D02FCE2" w14:textId="766B0D54" w:rsidR="005E7581" w:rsidRPr="00D526AD" w:rsidRDefault="005E7581" w:rsidP="00D526AD">
            <w:pPr>
              <w:pStyle w:val="a3"/>
              <w:ind w:firstLine="87"/>
              <w:jc w:val="left"/>
              <w:rPr>
                <w:bCs/>
                <w:szCs w:val="28"/>
                <w:lang w:eastAsia="zh-CN"/>
              </w:rPr>
            </w:pPr>
            <w:r w:rsidRPr="00D526AD">
              <w:rPr>
                <w:rFonts w:eastAsia="Times New Roman"/>
                <w:bCs/>
                <w:szCs w:val="28"/>
                <w:lang w:eastAsia="ru-RU"/>
              </w:rPr>
              <w:t xml:space="preserve">Развитие украинских земель в </w:t>
            </w:r>
            <w:r w:rsidRPr="00D526AD">
              <w:rPr>
                <w:rFonts w:eastAsia="Times New Roman"/>
                <w:bCs/>
                <w:szCs w:val="28"/>
                <w:lang w:val="en-US" w:eastAsia="ru-RU"/>
              </w:rPr>
              <w:t>XVIII</w:t>
            </w:r>
            <w:r w:rsidR="00284D32" w:rsidRPr="00D526AD">
              <w:rPr>
                <w:rFonts w:eastAsia="Times New Roman"/>
                <w:bCs/>
                <w:szCs w:val="28"/>
                <w:lang w:eastAsia="ru-RU"/>
              </w:rPr>
              <w:t xml:space="preserve"> в.</w:t>
            </w:r>
          </w:p>
        </w:tc>
        <w:tc>
          <w:tcPr>
            <w:tcW w:w="515" w:type="pct"/>
          </w:tcPr>
          <w:p w14:paraId="36AC2FB6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14:paraId="06AF2925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</w:tcPr>
          <w:p w14:paraId="08CA239F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D526AD" w:rsidRPr="00D526AD" w14:paraId="4E2271E2" w14:textId="77777777" w:rsidTr="00775E8F">
        <w:trPr>
          <w:cantSplit/>
          <w:trHeight w:val="347"/>
        </w:trPr>
        <w:tc>
          <w:tcPr>
            <w:tcW w:w="343" w:type="pct"/>
          </w:tcPr>
          <w:p w14:paraId="234A97D3" w14:textId="555D15AA" w:rsidR="005E7581" w:rsidRPr="00D526AD" w:rsidRDefault="001A1FE1" w:rsidP="005E7581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2</w:t>
            </w:r>
            <w:r w:rsidR="00A90ABA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.</w:t>
            </w:r>
            <w:r w:rsidR="005E7581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1</w:t>
            </w:r>
            <w:r w:rsidR="00284D32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4</w:t>
            </w:r>
          </w:p>
        </w:tc>
        <w:tc>
          <w:tcPr>
            <w:tcW w:w="3482" w:type="pct"/>
          </w:tcPr>
          <w:p w14:paraId="7FAF4660" w14:textId="4218354B" w:rsidR="005E7581" w:rsidRPr="00D526AD" w:rsidRDefault="005E7581" w:rsidP="00D526AD">
            <w:pPr>
              <w:pStyle w:val="a3"/>
              <w:ind w:firstLine="87"/>
              <w:jc w:val="left"/>
              <w:rPr>
                <w:bCs/>
                <w:szCs w:val="28"/>
                <w:lang w:eastAsia="zh-CN"/>
              </w:rPr>
            </w:pPr>
            <w:r w:rsidRPr="00D526AD">
              <w:rPr>
                <w:rFonts w:eastAsia="Times New Roman"/>
                <w:szCs w:val="28"/>
                <w:lang w:eastAsia="ru-RU"/>
              </w:rPr>
              <w:t>Русская и украинская культура и общественная мысль в XVIII</w:t>
            </w:r>
            <w:r w:rsidR="00D93DA9" w:rsidRPr="00D526AD">
              <w:rPr>
                <w:rFonts w:eastAsia="Times New Roman"/>
                <w:szCs w:val="28"/>
                <w:lang w:eastAsia="ru-RU"/>
              </w:rPr>
              <w:t> </w:t>
            </w:r>
            <w:r w:rsidRPr="00D526AD">
              <w:rPr>
                <w:rFonts w:eastAsia="Times New Roman"/>
                <w:iCs/>
                <w:szCs w:val="28"/>
                <w:lang w:eastAsia="ru-RU"/>
              </w:rPr>
              <w:t>в.</w:t>
            </w:r>
          </w:p>
        </w:tc>
        <w:tc>
          <w:tcPr>
            <w:tcW w:w="515" w:type="pct"/>
          </w:tcPr>
          <w:p w14:paraId="022BD115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14:paraId="6600BE03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</w:tcPr>
          <w:p w14:paraId="45865973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D526AD" w:rsidRPr="00D526AD" w14:paraId="363518F5" w14:textId="77777777" w:rsidTr="00775E8F">
        <w:trPr>
          <w:cantSplit/>
          <w:trHeight w:val="347"/>
        </w:trPr>
        <w:tc>
          <w:tcPr>
            <w:tcW w:w="343" w:type="pct"/>
          </w:tcPr>
          <w:p w14:paraId="1A77D487" w14:textId="11E72408" w:rsidR="005E7581" w:rsidRPr="00D526AD" w:rsidRDefault="001A1FE1" w:rsidP="005E7581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2</w:t>
            </w:r>
            <w:r w:rsidR="00A90ABA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.</w:t>
            </w:r>
            <w:r w:rsidR="005E7581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1</w:t>
            </w:r>
            <w:r w:rsidR="00284D32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5</w:t>
            </w:r>
          </w:p>
        </w:tc>
        <w:tc>
          <w:tcPr>
            <w:tcW w:w="3482" w:type="pct"/>
          </w:tcPr>
          <w:p w14:paraId="02210854" w14:textId="73FB35E0" w:rsidR="005E7581" w:rsidRPr="00D526AD" w:rsidRDefault="005E7581" w:rsidP="00D526AD">
            <w:pPr>
              <w:pStyle w:val="a3"/>
              <w:ind w:firstLine="87"/>
              <w:jc w:val="left"/>
              <w:rPr>
                <w:bCs/>
                <w:szCs w:val="28"/>
                <w:lang w:eastAsia="zh-CN"/>
              </w:rPr>
            </w:pPr>
            <w:r w:rsidRPr="00D526AD">
              <w:rPr>
                <w:rFonts w:eastAsia="Times New Roman"/>
                <w:szCs w:val="28"/>
                <w:lang w:eastAsia="ru-RU"/>
              </w:rPr>
              <w:t>Социально-экономическое и внутриполитическое развитие в первой половине XIX</w:t>
            </w:r>
            <w:r w:rsidR="00D93DA9" w:rsidRPr="00D526AD">
              <w:rPr>
                <w:rFonts w:eastAsia="Times New Roman"/>
                <w:szCs w:val="28"/>
                <w:lang w:eastAsia="ru-RU"/>
              </w:rPr>
              <w:t> </w:t>
            </w:r>
            <w:r w:rsidRPr="00D526AD">
              <w:rPr>
                <w:rFonts w:eastAsia="Times New Roman"/>
                <w:szCs w:val="28"/>
                <w:lang w:eastAsia="ru-RU"/>
              </w:rPr>
              <w:t>в.</w:t>
            </w:r>
          </w:p>
        </w:tc>
        <w:tc>
          <w:tcPr>
            <w:tcW w:w="515" w:type="pct"/>
          </w:tcPr>
          <w:p w14:paraId="4849245B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3" w:type="pct"/>
          </w:tcPr>
          <w:p w14:paraId="3904867C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6" w:type="pct"/>
          </w:tcPr>
          <w:p w14:paraId="7DA82234" w14:textId="5C04FA7B" w:rsidR="005E7581" w:rsidRPr="00D526AD" w:rsidRDefault="00C328D5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D526AD" w:rsidRPr="00D526AD" w14:paraId="5F74BB98" w14:textId="77777777" w:rsidTr="00775E8F">
        <w:trPr>
          <w:cantSplit/>
          <w:trHeight w:val="347"/>
        </w:trPr>
        <w:tc>
          <w:tcPr>
            <w:tcW w:w="343" w:type="pct"/>
          </w:tcPr>
          <w:p w14:paraId="75C7C827" w14:textId="175EB26E" w:rsidR="00284D32" w:rsidRPr="00D526AD" w:rsidRDefault="00284D32" w:rsidP="00284D32">
            <w:pPr>
              <w:spacing w:after="0" w:line="240" w:lineRule="auto"/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2.</w:t>
            </w:r>
            <w:r w:rsidRPr="00D526AD"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482" w:type="pct"/>
          </w:tcPr>
          <w:p w14:paraId="0C5669D2" w14:textId="59B810E7" w:rsidR="00284D32" w:rsidRPr="00D526AD" w:rsidRDefault="00284D32" w:rsidP="00D526AD">
            <w:pPr>
              <w:pStyle w:val="a3"/>
              <w:ind w:firstLine="87"/>
              <w:jc w:val="left"/>
              <w:rPr>
                <w:rFonts w:eastAsia="Times New Roman"/>
                <w:szCs w:val="28"/>
                <w:lang w:eastAsia="ru-RU"/>
              </w:rPr>
            </w:pPr>
            <w:r w:rsidRPr="00D526AD">
              <w:rPr>
                <w:rFonts w:eastAsia="Times New Roman"/>
                <w:szCs w:val="28"/>
                <w:lang w:eastAsia="ru-RU"/>
              </w:rPr>
              <w:t xml:space="preserve">Внешняя политика России в первой половине XIX </w:t>
            </w:r>
            <w:r w:rsidRPr="00D526AD">
              <w:rPr>
                <w:rFonts w:eastAsia="Times New Roman"/>
                <w:iCs/>
                <w:szCs w:val="28"/>
                <w:lang w:eastAsia="ru-RU"/>
              </w:rPr>
              <w:t>в.</w:t>
            </w:r>
          </w:p>
        </w:tc>
        <w:tc>
          <w:tcPr>
            <w:tcW w:w="515" w:type="pct"/>
          </w:tcPr>
          <w:p w14:paraId="6A265542" w14:textId="056D5399" w:rsidR="00284D32" w:rsidRPr="00D526AD" w:rsidRDefault="00284D32" w:rsidP="00284D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14:paraId="5BA1B91D" w14:textId="4E2CDAB7" w:rsidR="00284D32" w:rsidRPr="00D526AD" w:rsidRDefault="00284D32" w:rsidP="00284D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6" w:type="pct"/>
          </w:tcPr>
          <w:p w14:paraId="66477C34" w14:textId="77777777" w:rsidR="00284D32" w:rsidRPr="00D526AD" w:rsidRDefault="00284D32" w:rsidP="00284D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</w:tr>
      <w:tr w:rsidR="00D526AD" w:rsidRPr="00D526AD" w14:paraId="206C67DD" w14:textId="77777777" w:rsidTr="00775E8F">
        <w:trPr>
          <w:cantSplit/>
          <w:trHeight w:val="347"/>
        </w:trPr>
        <w:tc>
          <w:tcPr>
            <w:tcW w:w="343" w:type="pct"/>
          </w:tcPr>
          <w:p w14:paraId="037AAD15" w14:textId="07C33606" w:rsidR="005E7581" w:rsidRPr="00D526AD" w:rsidRDefault="001A1FE1" w:rsidP="005E7581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2</w:t>
            </w:r>
            <w:r w:rsidR="00A90ABA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.</w:t>
            </w:r>
            <w:r w:rsidR="005E7581" w:rsidRPr="00D526AD"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  <w:t>1</w:t>
            </w:r>
            <w:r w:rsidR="00C328D5" w:rsidRPr="00D526AD"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82" w:type="pct"/>
          </w:tcPr>
          <w:p w14:paraId="144EC1C5" w14:textId="77777777" w:rsidR="005E7581" w:rsidRPr="00D526AD" w:rsidRDefault="005E7581" w:rsidP="00D526AD">
            <w:pPr>
              <w:pStyle w:val="a3"/>
              <w:ind w:firstLine="87"/>
              <w:jc w:val="left"/>
              <w:rPr>
                <w:bCs/>
                <w:szCs w:val="28"/>
                <w:lang w:eastAsia="zh-CN"/>
              </w:rPr>
            </w:pPr>
            <w:r w:rsidRPr="00D526AD">
              <w:rPr>
                <w:rFonts w:eastAsia="Times New Roman"/>
                <w:szCs w:val="28"/>
                <w:lang w:eastAsia="ru-RU"/>
              </w:rPr>
              <w:t>Движение декабристов</w:t>
            </w:r>
          </w:p>
        </w:tc>
        <w:tc>
          <w:tcPr>
            <w:tcW w:w="515" w:type="pct"/>
          </w:tcPr>
          <w:p w14:paraId="2C6C4C74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14:paraId="51BDC639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</w:tcPr>
          <w:p w14:paraId="786A4881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D526AD" w:rsidRPr="00D526AD" w14:paraId="788C0357" w14:textId="77777777" w:rsidTr="00775E8F">
        <w:trPr>
          <w:cantSplit/>
          <w:trHeight w:val="347"/>
        </w:trPr>
        <w:tc>
          <w:tcPr>
            <w:tcW w:w="343" w:type="pct"/>
          </w:tcPr>
          <w:p w14:paraId="79D94B72" w14:textId="74A53D10" w:rsidR="005E7581" w:rsidRPr="00D526AD" w:rsidRDefault="001A1FE1" w:rsidP="005E7581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2</w:t>
            </w:r>
            <w:r w:rsidR="00A90ABA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.</w:t>
            </w:r>
            <w:r w:rsidR="005E7581"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1</w:t>
            </w:r>
            <w:r w:rsidR="00C328D5"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82" w:type="pct"/>
          </w:tcPr>
          <w:p w14:paraId="20303D2B" w14:textId="77777777" w:rsidR="005E7581" w:rsidRPr="00D526AD" w:rsidRDefault="005E7581" w:rsidP="00D526AD">
            <w:pPr>
              <w:pStyle w:val="a3"/>
              <w:ind w:firstLine="87"/>
              <w:jc w:val="left"/>
              <w:rPr>
                <w:bCs/>
                <w:szCs w:val="28"/>
                <w:lang w:eastAsia="zh-CN"/>
              </w:rPr>
            </w:pPr>
            <w:r w:rsidRPr="00D526AD">
              <w:rPr>
                <w:rFonts w:eastAsia="Times New Roman"/>
                <w:szCs w:val="28"/>
                <w:lang w:eastAsia="ru-RU"/>
              </w:rPr>
              <w:t xml:space="preserve">Общественное движение в России в 30–40-е гг. </w:t>
            </w:r>
            <w:r w:rsidRPr="00D526AD">
              <w:rPr>
                <w:rFonts w:eastAsia="Times New Roman"/>
                <w:iCs/>
                <w:szCs w:val="28"/>
                <w:lang w:eastAsia="ru-RU"/>
              </w:rPr>
              <w:t>ХІХ</w:t>
            </w:r>
            <w:r w:rsidRPr="00D526AD"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D526AD">
              <w:rPr>
                <w:rFonts w:eastAsia="Times New Roman"/>
                <w:iCs/>
                <w:szCs w:val="28"/>
                <w:lang w:eastAsia="ru-RU"/>
              </w:rPr>
              <w:t>в.</w:t>
            </w:r>
          </w:p>
        </w:tc>
        <w:tc>
          <w:tcPr>
            <w:tcW w:w="515" w:type="pct"/>
          </w:tcPr>
          <w:p w14:paraId="75A74BB2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14:paraId="2E0FEAE5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</w:tcPr>
          <w:p w14:paraId="33B31727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D526AD" w:rsidRPr="00D526AD" w14:paraId="49720C62" w14:textId="77777777" w:rsidTr="00775E8F">
        <w:trPr>
          <w:cantSplit/>
          <w:trHeight w:val="347"/>
        </w:trPr>
        <w:tc>
          <w:tcPr>
            <w:tcW w:w="343" w:type="pct"/>
          </w:tcPr>
          <w:p w14:paraId="7193C184" w14:textId="2BEE6CF7" w:rsidR="00284D32" w:rsidRPr="00D526AD" w:rsidRDefault="00284D32" w:rsidP="005E7581">
            <w:pPr>
              <w:spacing w:after="0" w:line="240" w:lineRule="auto"/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2.19</w:t>
            </w:r>
          </w:p>
        </w:tc>
        <w:tc>
          <w:tcPr>
            <w:tcW w:w="3482" w:type="pct"/>
          </w:tcPr>
          <w:p w14:paraId="4C73CE60" w14:textId="1F4DF9B1" w:rsidR="00284D32" w:rsidRPr="00D526AD" w:rsidRDefault="00284D32" w:rsidP="00D526AD">
            <w:pPr>
              <w:pStyle w:val="a3"/>
              <w:ind w:firstLine="87"/>
              <w:jc w:val="left"/>
              <w:rPr>
                <w:rFonts w:eastAsia="Times New Roman"/>
                <w:szCs w:val="28"/>
                <w:lang w:eastAsia="ru-RU"/>
              </w:rPr>
            </w:pPr>
            <w:r w:rsidRPr="00D526AD">
              <w:rPr>
                <w:rFonts w:eastAsia="Times New Roman"/>
                <w:szCs w:val="28"/>
                <w:lang w:eastAsia="ru-RU"/>
              </w:rPr>
              <w:t>Развитие украинских земель в первой половине XIX</w:t>
            </w:r>
            <w:r w:rsidR="0046226A" w:rsidRPr="00D526AD">
              <w:rPr>
                <w:rFonts w:eastAsia="Times New Roman"/>
                <w:szCs w:val="28"/>
                <w:lang w:eastAsia="ru-RU"/>
              </w:rPr>
              <w:t> </w:t>
            </w:r>
            <w:r w:rsidRPr="00D526AD">
              <w:rPr>
                <w:rFonts w:eastAsia="Times New Roman"/>
                <w:szCs w:val="28"/>
                <w:lang w:eastAsia="ru-RU"/>
              </w:rPr>
              <w:t>в.</w:t>
            </w:r>
          </w:p>
        </w:tc>
        <w:tc>
          <w:tcPr>
            <w:tcW w:w="515" w:type="pct"/>
          </w:tcPr>
          <w:p w14:paraId="11C12899" w14:textId="2FA40B10" w:rsidR="00284D32" w:rsidRPr="00D526AD" w:rsidRDefault="00284D32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14:paraId="3A3F2264" w14:textId="77777777" w:rsidR="00284D32" w:rsidRPr="00D526AD" w:rsidRDefault="00284D32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</w:tcPr>
          <w:p w14:paraId="231721A2" w14:textId="43494386" w:rsidR="00284D32" w:rsidRPr="00D526AD" w:rsidRDefault="00284D32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D526AD" w:rsidRPr="00D526AD" w14:paraId="1747F0E3" w14:textId="77777777" w:rsidTr="00775E8F">
        <w:trPr>
          <w:cantSplit/>
          <w:trHeight w:val="347"/>
        </w:trPr>
        <w:tc>
          <w:tcPr>
            <w:tcW w:w="343" w:type="pct"/>
          </w:tcPr>
          <w:p w14:paraId="2E690815" w14:textId="77777777" w:rsidR="005E7581" w:rsidRPr="00D526AD" w:rsidRDefault="001A1FE1" w:rsidP="005E7581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2</w:t>
            </w:r>
            <w:r w:rsidR="00A90ABA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.</w:t>
            </w:r>
            <w:r w:rsidR="005E7581"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482" w:type="pct"/>
          </w:tcPr>
          <w:p w14:paraId="0E67E1A0" w14:textId="755050C0" w:rsidR="005E7581" w:rsidRPr="00D526AD" w:rsidRDefault="005E7581" w:rsidP="00D526AD">
            <w:pPr>
              <w:pStyle w:val="a3"/>
              <w:ind w:firstLine="87"/>
              <w:jc w:val="left"/>
              <w:rPr>
                <w:bCs/>
                <w:szCs w:val="28"/>
                <w:lang w:eastAsia="zh-CN"/>
              </w:rPr>
            </w:pPr>
            <w:r w:rsidRPr="00D526AD">
              <w:rPr>
                <w:rFonts w:eastAsia="Times New Roman"/>
                <w:szCs w:val="28"/>
                <w:lang w:eastAsia="ru-RU"/>
              </w:rPr>
              <w:t>Культура России и Украины в первой половине XIX</w:t>
            </w:r>
            <w:r w:rsidR="00D93DA9" w:rsidRPr="00D526AD">
              <w:rPr>
                <w:rFonts w:eastAsia="Times New Roman"/>
                <w:szCs w:val="28"/>
                <w:lang w:eastAsia="ru-RU"/>
              </w:rPr>
              <w:t> </w:t>
            </w:r>
            <w:r w:rsidRPr="00D526AD">
              <w:rPr>
                <w:rFonts w:eastAsia="Times New Roman"/>
                <w:iCs/>
                <w:szCs w:val="28"/>
                <w:lang w:eastAsia="ru-RU"/>
              </w:rPr>
              <w:t>в.</w:t>
            </w:r>
          </w:p>
        </w:tc>
        <w:tc>
          <w:tcPr>
            <w:tcW w:w="515" w:type="pct"/>
          </w:tcPr>
          <w:p w14:paraId="4247825A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14:paraId="4C609E9F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</w:tcPr>
          <w:p w14:paraId="31B21121" w14:textId="77777777" w:rsidR="005E7581" w:rsidRPr="00D526AD" w:rsidRDefault="005E7581" w:rsidP="005E7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D526AD" w:rsidRPr="00D526AD" w14:paraId="3F794D30" w14:textId="77777777" w:rsidTr="00775E8F">
        <w:trPr>
          <w:cantSplit/>
          <w:trHeight w:val="347"/>
        </w:trPr>
        <w:tc>
          <w:tcPr>
            <w:tcW w:w="3825" w:type="pct"/>
            <w:gridSpan w:val="2"/>
          </w:tcPr>
          <w:p w14:paraId="3DF0FC65" w14:textId="2C93199E" w:rsidR="005E7581" w:rsidRPr="00D526AD" w:rsidRDefault="001A1FE1" w:rsidP="00D526AD">
            <w:pPr>
              <w:pStyle w:val="a3"/>
              <w:ind w:firstLine="87"/>
              <w:jc w:val="left"/>
              <w:rPr>
                <w:b/>
                <w:bCs/>
                <w:szCs w:val="28"/>
                <w:lang w:eastAsia="zh-CN"/>
              </w:rPr>
            </w:pPr>
            <w:r w:rsidRPr="00D526AD">
              <w:rPr>
                <w:b/>
                <w:bCs/>
                <w:szCs w:val="28"/>
                <w:shd w:val="clear" w:color="auto" w:fill="FFFFFF"/>
              </w:rPr>
              <w:t>РАЗДЕЛ 3. РОССИ</w:t>
            </w:r>
            <w:r w:rsidR="00B05FBF" w:rsidRPr="00D526AD">
              <w:rPr>
                <w:b/>
                <w:bCs/>
                <w:szCs w:val="28"/>
                <w:shd w:val="clear" w:color="auto" w:fill="FFFFFF"/>
              </w:rPr>
              <w:t>Я</w:t>
            </w:r>
            <w:r w:rsidRPr="00D526AD">
              <w:rPr>
                <w:b/>
                <w:bCs/>
                <w:szCs w:val="28"/>
                <w:shd w:val="clear" w:color="auto" w:fill="FFFFFF"/>
              </w:rPr>
              <w:t xml:space="preserve"> И УКРАИН</w:t>
            </w:r>
            <w:r w:rsidR="00B05FBF" w:rsidRPr="00D526AD">
              <w:rPr>
                <w:b/>
                <w:bCs/>
                <w:szCs w:val="28"/>
                <w:shd w:val="clear" w:color="auto" w:fill="FFFFFF"/>
              </w:rPr>
              <w:t>А</w:t>
            </w:r>
            <w:r w:rsidRPr="00D526AD">
              <w:rPr>
                <w:b/>
                <w:bCs/>
                <w:szCs w:val="28"/>
                <w:shd w:val="clear" w:color="auto" w:fill="FFFFFF"/>
              </w:rPr>
              <w:t xml:space="preserve"> В </w:t>
            </w:r>
            <w:r w:rsidRPr="00D526AD">
              <w:rPr>
                <w:b/>
                <w:bCs/>
                <w:szCs w:val="28"/>
              </w:rPr>
              <w:t>1861–1900 ГГ.</w:t>
            </w:r>
          </w:p>
        </w:tc>
        <w:tc>
          <w:tcPr>
            <w:tcW w:w="515" w:type="pct"/>
          </w:tcPr>
          <w:p w14:paraId="610F96EA" w14:textId="77777777" w:rsidR="005E7581" w:rsidRPr="00D526AD" w:rsidRDefault="005E7581" w:rsidP="00A74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293" w:type="pct"/>
          </w:tcPr>
          <w:p w14:paraId="2E1D8240" w14:textId="77777777" w:rsidR="005E7581" w:rsidRPr="00D526AD" w:rsidRDefault="005E7581" w:rsidP="00A74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66" w:type="pct"/>
          </w:tcPr>
          <w:p w14:paraId="3D1A92AA" w14:textId="77777777" w:rsidR="005E7581" w:rsidRPr="00D526AD" w:rsidRDefault="005E7581" w:rsidP="00A74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  <w:t>34</w:t>
            </w:r>
          </w:p>
        </w:tc>
      </w:tr>
      <w:tr w:rsidR="00D526AD" w:rsidRPr="00D526AD" w14:paraId="3C761A70" w14:textId="77777777" w:rsidTr="00775E8F">
        <w:trPr>
          <w:cantSplit/>
          <w:trHeight w:val="347"/>
        </w:trPr>
        <w:tc>
          <w:tcPr>
            <w:tcW w:w="343" w:type="pct"/>
          </w:tcPr>
          <w:p w14:paraId="2B930494" w14:textId="77777777" w:rsidR="00BE0C01" w:rsidRPr="00D526AD" w:rsidRDefault="001A1FE1" w:rsidP="00BE0C01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3</w:t>
            </w:r>
            <w:r w:rsidR="00A90ABA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.</w:t>
            </w:r>
            <w:r w:rsidR="00BE0C01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3482" w:type="pct"/>
          </w:tcPr>
          <w:p w14:paraId="422368F3" w14:textId="77777777" w:rsidR="00BE0C01" w:rsidRPr="00D526AD" w:rsidRDefault="00BE0C01" w:rsidP="00D526AD">
            <w:pPr>
              <w:pStyle w:val="a3"/>
              <w:ind w:firstLine="87"/>
              <w:jc w:val="left"/>
              <w:rPr>
                <w:szCs w:val="28"/>
                <w:shd w:val="clear" w:color="auto" w:fill="FFFFFF"/>
              </w:rPr>
            </w:pPr>
            <w:r w:rsidRPr="00D526AD">
              <w:rPr>
                <w:szCs w:val="28"/>
              </w:rPr>
              <w:t>Внутриполитическая жизнь России во второй половине 50-х гг. XIX в. Отмена крепостного права</w:t>
            </w:r>
          </w:p>
        </w:tc>
        <w:tc>
          <w:tcPr>
            <w:tcW w:w="515" w:type="pct"/>
            <w:vAlign w:val="center"/>
          </w:tcPr>
          <w:p w14:paraId="637DFB2E" w14:textId="77777777" w:rsidR="00BE0C01" w:rsidRPr="00D526AD" w:rsidRDefault="00BE0C01" w:rsidP="00BE0C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3" w:type="pct"/>
            <w:vAlign w:val="center"/>
          </w:tcPr>
          <w:p w14:paraId="731A09CC" w14:textId="77777777" w:rsidR="00BE0C01" w:rsidRPr="00D526AD" w:rsidRDefault="00BE0C01" w:rsidP="00BE0C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6" w:type="pct"/>
            <w:vAlign w:val="center"/>
          </w:tcPr>
          <w:p w14:paraId="48F6BB23" w14:textId="77777777" w:rsidR="00BE0C01" w:rsidRPr="00D526AD" w:rsidRDefault="00BE0C01" w:rsidP="00BE0C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526AD" w:rsidRPr="00D526AD" w14:paraId="36B04C09" w14:textId="77777777" w:rsidTr="00775E8F">
        <w:trPr>
          <w:cantSplit/>
          <w:trHeight w:val="347"/>
        </w:trPr>
        <w:tc>
          <w:tcPr>
            <w:tcW w:w="343" w:type="pct"/>
          </w:tcPr>
          <w:p w14:paraId="19E103AC" w14:textId="77777777" w:rsidR="00BE0C01" w:rsidRPr="00D526AD" w:rsidRDefault="001A1FE1" w:rsidP="00BE0C01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3</w:t>
            </w:r>
            <w:r w:rsidR="00A90ABA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.</w:t>
            </w:r>
            <w:r w:rsidR="00BE0C01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2</w:t>
            </w:r>
          </w:p>
        </w:tc>
        <w:tc>
          <w:tcPr>
            <w:tcW w:w="3482" w:type="pct"/>
          </w:tcPr>
          <w:p w14:paraId="68568DD0" w14:textId="77777777" w:rsidR="00BE0C01" w:rsidRPr="00D526AD" w:rsidRDefault="00BE0C01" w:rsidP="00D526AD">
            <w:pPr>
              <w:pStyle w:val="a3"/>
              <w:ind w:firstLine="87"/>
              <w:jc w:val="left"/>
              <w:rPr>
                <w:szCs w:val="28"/>
                <w:shd w:val="clear" w:color="auto" w:fill="FFFFFF"/>
              </w:rPr>
            </w:pPr>
            <w:r w:rsidRPr="00D526AD">
              <w:rPr>
                <w:szCs w:val="28"/>
              </w:rPr>
              <w:t xml:space="preserve">Внутренняя политика российского правительства в 1860-е – 1870-е гг. </w:t>
            </w:r>
            <w:r w:rsidRPr="00D526AD">
              <w:rPr>
                <w:szCs w:val="28"/>
                <w:lang w:eastAsia="ru-RU"/>
              </w:rPr>
              <w:t>Либеральные реформы 1860-х – 1870-х гг.</w:t>
            </w:r>
          </w:p>
        </w:tc>
        <w:tc>
          <w:tcPr>
            <w:tcW w:w="515" w:type="pct"/>
            <w:vAlign w:val="center"/>
          </w:tcPr>
          <w:p w14:paraId="5B8B4478" w14:textId="77777777" w:rsidR="00BE0C01" w:rsidRPr="00D526AD" w:rsidRDefault="00BE0C01" w:rsidP="00BE0C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3" w:type="pct"/>
            <w:vAlign w:val="center"/>
          </w:tcPr>
          <w:p w14:paraId="08CE9C9E" w14:textId="77777777" w:rsidR="00BE0C01" w:rsidRPr="00D526AD" w:rsidRDefault="00BE0C01" w:rsidP="00BE0C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6" w:type="pct"/>
            <w:vAlign w:val="center"/>
          </w:tcPr>
          <w:p w14:paraId="795B17E3" w14:textId="77777777" w:rsidR="00BE0C01" w:rsidRPr="00D526AD" w:rsidRDefault="00BE0C01" w:rsidP="00BE0C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526AD" w:rsidRPr="00D526AD" w14:paraId="19C7EA63" w14:textId="77777777" w:rsidTr="00775E8F">
        <w:trPr>
          <w:cantSplit/>
          <w:trHeight w:val="347"/>
        </w:trPr>
        <w:tc>
          <w:tcPr>
            <w:tcW w:w="343" w:type="pct"/>
          </w:tcPr>
          <w:p w14:paraId="2461D6C1" w14:textId="77777777" w:rsidR="00BE0C01" w:rsidRPr="00D526AD" w:rsidRDefault="001A1FE1" w:rsidP="00BE0C01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3</w:t>
            </w:r>
            <w:r w:rsidR="00A90ABA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.</w:t>
            </w:r>
            <w:r w:rsidR="00BE0C01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3</w:t>
            </w:r>
          </w:p>
        </w:tc>
        <w:tc>
          <w:tcPr>
            <w:tcW w:w="3482" w:type="pct"/>
          </w:tcPr>
          <w:p w14:paraId="587869A7" w14:textId="77777777" w:rsidR="00BE0C01" w:rsidRPr="00D526AD" w:rsidRDefault="00BE0C01" w:rsidP="00D526AD">
            <w:pPr>
              <w:pStyle w:val="a3"/>
              <w:ind w:firstLine="87"/>
              <w:jc w:val="left"/>
              <w:rPr>
                <w:szCs w:val="28"/>
                <w:shd w:val="clear" w:color="auto" w:fill="FFFFFF"/>
              </w:rPr>
            </w:pPr>
            <w:bookmarkStart w:id="2" w:name="_Hlk104152159"/>
            <w:r w:rsidRPr="00D526AD">
              <w:rPr>
                <w:szCs w:val="28"/>
                <w:lang w:eastAsia="ru-RU"/>
              </w:rPr>
              <w:t>Внутренняя политика российского правительства в 1880-е – 1890-е гг. «Контрреформы»</w:t>
            </w:r>
            <w:bookmarkEnd w:id="2"/>
            <w:r w:rsidRPr="00D526AD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515" w:type="pct"/>
            <w:vAlign w:val="center"/>
          </w:tcPr>
          <w:p w14:paraId="1E7A06B5" w14:textId="2E4EA744" w:rsidR="00BE0C01" w:rsidRPr="00D526AD" w:rsidRDefault="000816E7" w:rsidP="00BE0C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hAnsi="Times New Roman"/>
                <w:b/>
                <w:spacing w:val="-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3" w:type="pct"/>
            <w:vAlign w:val="center"/>
          </w:tcPr>
          <w:p w14:paraId="4A601BD4" w14:textId="77777777" w:rsidR="00BE0C01" w:rsidRPr="00D526AD" w:rsidRDefault="00BE0C01" w:rsidP="00BE0C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366" w:type="pct"/>
            <w:vAlign w:val="center"/>
          </w:tcPr>
          <w:p w14:paraId="64187831" w14:textId="608D4F42" w:rsidR="00BE0C01" w:rsidRPr="00D526AD" w:rsidRDefault="000816E7" w:rsidP="00BE0C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hAnsi="Times New Roman"/>
                <w:bCs/>
                <w:spacing w:val="-4"/>
                <w:sz w:val="28"/>
                <w:szCs w:val="28"/>
                <w:lang w:eastAsia="ru-RU"/>
              </w:rPr>
              <w:t>4</w:t>
            </w:r>
          </w:p>
        </w:tc>
      </w:tr>
      <w:tr w:rsidR="00D526AD" w:rsidRPr="00D526AD" w14:paraId="7F144684" w14:textId="77777777" w:rsidTr="00775E8F">
        <w:trPr>
          <w:cantSplit/>
          <w:trHeight w:val="347"/>
        </w:trPr>
        <w:tc>
          <w:tcPr>
            <w:tcW w:w="343" w:type="pct"/>
          </w:tcPr>
          <w:p w14:paraId="257791BD" w14:textId="77777777" w:rsidR="00BE0C01" w:rsidRPr="00D526AD" w:rsidRDefault="001A1FE1" w:rsidP="00BE0C01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3</w:t>
            </w:r>
            <w:r w:rsidR="00A90ABA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.</w:t>
            </w:r>
            <w:r w:rsidR="00BE0C01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4</w:t>
            </w:r>
          </w:p>
        </w:tc>
        <w:tc>
          <w:tcPr>
            <w:tcW w:w="3482" w:type="pct"/>
          </w:tcPr>
          <w:p w14:paraId="771EB4DB" w14:textId="77777777" w:rsidR="00BE0C01" w:rsidRPr="00D526AD" w:rsidRDefault="00BE0C01" w:rsidP="00D526AD">
            <w:pPr>
              <w:pStyle w:val="a3"/>
              <w:ind w:firstLine="87"/>
              <w:jc w:val="left"/>
              <w:rPr>
                <w:szCs w:val="28"/>
                <w:shd w:val="clear" w:color="auto" w:fill="FFFFFF"/>
              </w:rPr>
            </w:pPr>
            <w:bookmarkStart w:id="3" w:name="_Hlk104152186"/>
            <w:r w:rsidRPr="00D526AD">
              <w:rPr>
                <w:szCs w:val="28"/>
                <w:lang w:eastAsia="ru-RU"/>
              </w:rPr>
              <w:t>Эволюция сельского хозяйства во второй половине XIX в.</w:t>
            </w:r>
            <w:bookmarkEnd w:id="3"/>
          </w:p>
        </w:tc>
        <w:tc>
          <w:tcPr>
            <w:tcW w:w="515" w:type="pct"/>
            <w:vAlign w:val="center"/>
          </w:tcPr>
          <w:p w14:paraId="700D3469" w14:textId="77777777" w:rsidR="00BE0C01" w:rsidRPr="00D526AD" w:rsidRDefault="00BE0C01" w:rsidP="00BE0C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93" w:type="pct"/>
            <w:vAlign w:val="center"/>
          </w:tcPr>
          <w:p w14:paraId="45A08DEA" w14:textId="77777777" w:rsidR="00BE0C01" w:rsidRPr="00D526AD" w:rsidRDefault="00BE0C01" w:rsidP="00BE0C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366" w:type="pct"/>
            <w:vAlign w:val="center"/>
          </w:tcPr>
          <w:p w14:paraId="3B7127E5" w14:textId="77777777" w:rsidR="00BE0C01" w:rsidRPr="00D526AD" w:rsidRDefault="00BE0C01" w:rsidP="00BE0C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526AD" w:rsidRPr="00D526AD" w14:paraId="2DB7666D" w14:textId="77777777" w:rsidTr="00775E8F">
        <w:trPr>
          <w:cantSplit/>
          <w:trHeight w:val="347"/>
        </w:trPr>
        <w:tc>
          <w:tcPr>
            <w:tcW w:w="343" w:type="pct"/>
          </w:tcPr>
          <w:p w14:paraId="47E23D59" w14:textId="77777777" w:rsidR="00BE0C01" w:rsidRPr="00D526AD" w:rsidRDefault="001A1FE1" w:rsidP="00BE0C01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3</w:t>
            </w:r>
            <w:r w:rsidR="00A90ABA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.</w:t>
            </w:r>
            <w:r w:rsidR="00BE0C01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5</w:t>
            </w:r>
          </w:p>
        </w:tc>
        <w:tc>
          <w:tcPr>
            <w:tcW w:w="3482" w:type="pct"/>
          </w:tcPr>
          <w:p w14:paraId="4D5861DD" w14:textId="77777777" w:rsidR="00BE0C01" w:rsidRPr="00D526AD" w:rsidRDefault="00BE0C01" w:rsidP="00D526AD">
            <w:pPr>
              <w:pStyle w:val="a3"/>
              <w:ind w:firstLine="87"/>
              <w:jc w:val="left"/>
              <w:rPr>
                <w:szCs w:val="28"/>
                <w:shd w:val="clear" w:color="auto" w:fill="FFFFFF"/>
              </w:rPr>
            </w:pPr>
            <w:r w:rsidRPr="00D526AD">
              <w:rPr>
                <w:szCs w:val="28"/>
                <w:lang w:eastAsia="ru-RU"/>
              </w:rPr>
              <w:t>Развитие промышленности, торговли, транспорта и путей сообщения</w:t>
            </w:r>
          </w:p>
        </w:tc>
        <w:tc>
          <w:tcPr>
            <w:tcW w:w="515" w:type="pct"/>
            <w:vAlign w:val="center"/>
          </w:tcPr>
          <w:p w14:paraId="52AF2FA7" w14:textId="77777777" w:rsidR="00BE0C01" w:rsidRPr="00D526AD" w:rsidRDefault="00BE0C01" w:rsidP="00BE0C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3" w:type="pct"/>
            <w:vAlign w:val="center"/>
          </w:tcPr>
          <w:p w14:paraId="25C407BD" w14:textId="77777777" w:rsidR="00BE0C01" w:rsidRPr="00D526AD" w:rsidRDefault="00BE0C01" w:rsidP="00BE0C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6" w:type="pct"/>
            <w:vAlign w:val="center"/>
          </w:tcPr>
          <w:p w14:paraId="6C69B0FA" w14:textId="77777777" w:rsidR="00BE0C01" w:rsidRPr="00D526AD" w:rsidRDefault="00BE0C01" w:rsidP="00BE0C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sz w:val="28"/>
                <w:szCs w:val="28"/>
                <w:lang w:val="be-BY"/>
              </w:rPr>
              <w:t>2</w:t>
            </w:r>
          </w:p>
        </w:tc>
      </w:tr>
      <w:tr w:rsidR="00D526AD" w:rsidRPr="00D526AD" w14:paraId="6AE7D9FB" w14:textId="77777777" w:rsidTr="00775E8F">
        <w:trPr>
          <w:cantSplit/>
          <w:trHeight w:val="347"/>
        </w:trPr>
        <w:tc>
          <w:tcPr>
            <w:tcW w:w="343" w:type="pct"/>
          </w:tcPr>
          <w:p w14:paraId="6FE123F5" w14:textId="77777777" w:rsidR="00BE0C01" w:rsidRPr="00D526AD" w:rsidRDefault="001A1FE1" w:rsidP="00BE0C01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3</w:t>
            </w:r>
            <w:r w:rsidR="00A90ABA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.</w:t>
            </w:r>
            <w:r w:rsidR="00BE0C01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6</w:t>
            </w:r>
          </w:p>
        </w:tc>
        <w:tc>
          <w:tcPr>
            <w:tcW w:w="3482" w:type="pct"/>
          </w:tcPr>
          <w:p w14:paraId="2B2D6F55" w14:textId="77777777" w:rsidR="00BE0C01" w:rsidRPr="00D526AD" w:rsidRDefault="00BE0C01" w:rsidP="00D526AD">
            <w:pPr>
              <w:pStyle w:val="a3"/>
              <w:ind w:firstLine="87"/>
              <w:jc w:val="left"/>
              <w:rPr>
                <w:szCs w:val="28"/>
                <w:shd w:val="clear" w:color="auto" w:fill="FFFFFF"/>
              </w:rPr>
            </w:pPr>
            <w:r w:rsidRPr="00D526AD">
              <w:rPr>
                <w:rFonts w:eastAsia="Times New Roman"/>
                <w:szCs w:val="28"/>
                <w:lang w:eastAsia="ru-RU"/>
              </w:rPr>
              <w:t>Территория и население России во второй половине XIX в.</w:t>
            </w:r>
          </w:p>
        </w:tc>
        <w:tc>
          <w:tcPr>
            <w:tcW w:w="515" w:type="pct"/>
            <w:vAlign w:val="center"/>
          </w:tcPr>
          <w:p w14:paraId="0914D724" w14:textId="77777777" w:rsidR="00BE0C01" w:rsidRPr="00D526AD" w:rsidRDefault="00BE0C01" w:rsidP="00BE0C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b/>
                <w:bCs/>
                <w:sz w:val="28"/>
                <w:szCs w:val="28"/>
                <w:lang w:val="be-BY"/>
              </w:rPr>
              <w:t>2</w:t>
            </w:r>
          </w:p>
        </w:tc>
        <w:tc>
          <w:tcPr>
            <w:tcW w:w="293" w:type="pct"/>
            <w:vAlign w:val="center"/>
          </w:tcPr>
          <w:p w14:paraId="7F8E2996" w14:textId="77777777" w:rsidR="00BE0C01" w:rsidRPr="00D526AD" w:rsidRDefault="00BE0C01" w:rsidP="00BE0C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  <w:vAlign w:val="center"/>
          </w:tcPr>
          <w:p w14:paraId="0BDE5176" w14:textId="77777777" w:rsidR="00BE0C01" w:rsidRPr="00D526AD" w:rsidRDefault="00BE0C01" w:rsidP="00BE0C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D526AD" w:rsidRPr="00D526AD" w14:paraId="6FB5318D" w14:textId="77777777" w:rsidTr="00775E8F">
        <w:trPr>
          <w:cantSplit/>
          <w:trHeight w:val="347"/>
        </w:trPr>
        <w:tc>
          <w:tcPr>
            <w:tcW w:w="343" w:type="pct"/>
          </w:tcPr>
          <w:p w14:paraId="5BA26246" w14:textId="77777777" w:rsidR="00BE0C01" w:rsidRPr="00D526AD" w:rsidRDefault="001A1FE1" w:rsidP="00BE0C01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3</w:t>
            </w:r>
            <w:r w:rsidR="00A90ABA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.</w:t>
            </w:r>
            <w:r w:rsidR="00BE0C01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7</w:t>
            </w:r>
          </w:p>
        </w:tc>
        <w:tc>
          <w:tcPr>
            <w:tcW w:w="3482" w:type="pct"/>
          </w:tcPr>
          <w:p w14:paraId="7FA10D70" w14:textId="77777777" w:rsidR="00BE0C01" w:rsidRPr="00D526AD" w:rsidRDefault="00BE0C01" w:rsidP="00D526AD">
            <w:pPr>
              <w:pStyle w:val="a3"/>
              <w:ind w:firstLine="87"/>
              <w:jc w:val="left"/>
              <w:rPr>
                <w:szCs w:val="28"/>
                <w:shd w:val="clear" w:color="auto" w:fill="FFFFFF"/>
              </w:rPr>
            </w:pPr>
            <w:bookmarkStart w:id="4" w:name="_Hlk104152513"/>
            <w:r w:rsidRPr="00D526AD">
              <w:rPr>
                <w:rFonts w:eastAsia="Times New Roman"/>
                <w:szCs w:val="28"/>
                <w:lang w:eastAsia="ru-RU"/>
              </w:rPr>
              <w:t xml:space="preserve">Общественно-политическая борьба во второй половине XIX в. </w:t>
            </w:r>
            <w:bookmarkEnd w:id="4"/>
          </w:p>
        </w:tc>
        <w:tc>
          <w:tcPr>
            <w:tcW w:w="515" w:type="pct"/>
            <w:vAlign w:val="center"/>
          </w:tcPr>
          <w:p w14:paraId="608D851C" w14:textId="77777777" w:rsidR="00BE0C01" w:rsidRPr="00D526AD" w:rsidRDefault="00BE0C01" w:rsidP="00BE0C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3" w:type="pct"/>
            <w:vAlign w:val="center"/>
          </w:tcPr>
          <w:p w14:paraId="30387417" w14:textId="77777777" w:rsidR="00BE0C01" w:rsidRPr="00D526AD" w:rsidRDefault="00BE0C01" w:rsidP="00BE0C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6" w:type="pct"/>
            <w:vAlign w:val="center"/>
          </w:tcPr>
          <w:p w14:paraId="00CA65EF" w14:textId="77777777" w:rsidR="00BE0C01" w:rsidRPr="00D526AD" w:rsidRDefault="00BE0C01" w:rsidP="00BE0C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6</w:t>
            </w:r>
          </w:p>
        </w:tc>
      </w:tr>
      <w:tr w:rsidR="00D526AD" w:rsidRPr="00D526AD" w14:paraId="4F8BB3BD" w14:textId="77777777" w:rsidTr="00775E8F">
        <w:trPr>
          <w:cantSplit/>
          <w:trHeight w:val="347"/>
        </w:trPr>
        <w:tc>
          <w:tcPr>
            <w:tcW w:w="343" w:type="pct"/>
          </w:tcPr>
          <w:p w14:paraId="153AE31D" w14:textId="77777777" w:rsidR="00BE0C01" w:rsidRPr="00D526AD" w:rsidRDefault="001A1FE1" w:rsidP="00BE0C01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3</w:t>
            </w:r>
            <w:r w:rsidR="00A90ABA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.</w:t>
            </w:r>
            <w:r w:rsidR="00BE0C01" w:rsidRPr="00D526AD"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82" w:type="pct"/>
          </w:tcPr>
          <w:p w14:paraId="0F279C57" w14:textId="77777777" w:rsidR="00BE0C01" w:rsidRPr="00D526AD" w:rsidRDefault="00BE0C01" w:rsidP="00D526AD">
            <w:pPr>
              <w:pStyle w:val="a3"/>
              <w:ind w:firstLine="87"/>
              <w:jc w:val="left"/>
              <w:rPr>
                <w:szCs w:val="28"/>
                <w:shd w:val="clear" w:color="auto" w:fill="FFFFFF"/>
              </w:rPr>
            </w:pPr>
            <w:r w:rsidRPr="00D526AD">
              <w:rPr>
                <w:rFonts w:eastAsia="Times New Roman"/>
                <w:noProof/>
                <w:spacing w:val="-4"/>
                <w:szCs w:val="28"/>
                <w:lang w:eastAsia="ru-RU"/>
              </w:rPr>
              <w:t xml:space="preserve">Внешняя политика России во второй половине </w:t>
            </w:r>
            <w:r w:rsidRPr="00D526AD">
              <w:rPr>
                <w:rFonts w:eastAsia="Times New Roman"/>
                <w:szCs w:val="28"/>
                <w:lang w:eastAsia="ru-RU"/>
              </w:rPr>
              <w:t>XIX в.</w:t>
            </w:r>
          </w:p>
        </w:tc>
        <w:tc>
          <w:tcPr>
            <w:tcW w:w="515" w:type="pct"/>
            <w:vAlign w:val="center"/>
          </w:tcPr>
          <w:p w14:paraId="7DA5700C" w14:textId="77777777" w:rsidR="00BE0C01" w:rsidRPr="00D526AD" w:rsidRDefault="00BE0C01" w:rsidP="00BE0C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3" w:type="pct"/>
            <w:vAlign w:val="center"/>
          </w:tcPr>
          <w:p w14:paraId="4EC87046" w14:textId="77777777" w:rsidR="00BE0C01" w:rsidRPr="00D526AD" w:rsidRDefault="00BE0C01" w:rsidP="00BE0C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6" w:type="pct"/>
            <w:vAlign w:val="center"/>
          </w:tcPr>
          <w:p w14:paraId="7A880744" w14:textId="77777777" w:rsidR="00BE0C01" w:rsidRPr="00D526AD" w:rsidRDefault="00BE0C01" w:rsidP="00BE0C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</w:tr>
      <w:tr w:rsidR="00D526AD" w:rsidRPr="00D526AD" w14:paraId="21A396E2" w14:textId="77777777" w:rsidTr="00775E8F">
        <w:trPr>
          <w:cantSplit/>
          <w:trHeight w:val="347"/>
        </w:trPr>
        <w:tc>
          <w:tcPr>
            <w:tcW w:w="343" w:type="pct"/>
          </w:tcPr>
          <w:p w14:paraId="3D7B3333" w14:textId="77777777" w:rsidR="00BE0C01" w:rsidRPr="00D526AD" w:rsidRDefault="001A1FE1" w:rsidP="00BE0C01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3</w:t>
            </w:r>
            <w:r w:rsidR="00A90ABA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.</w:t>
            </w:r>
            <w:r w:rsidR="00BE0C01" w:rsidRPr="00D526AD"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82" w:type="pct"/>
          </w:tcPr>
          <w:p w14:paraId="3A6807B1" w14:textId="77777777" w:rsidR="00BE0C01" w:rsidRPr="00D526AD" w:rsidRDefault="00BE0C01" w:rsidP="00D526AD">
            <w:pPr>
              <w:pStyle w:val="a3"/>
              <w:ind w:firstLine="87"/>
              <w:jc w:val="left"/>
              <w:rPr>
                <w:szCs w:val="28"/>
                <w:shd w:val="clear" w:color="auto" w:fill="FFFFFF"/>
              </w:rPr>
            </w:pPr>
            <w:r w:rsidRPr="00D526AD">
              <w:rPr>
                <w:szCs w:val="28"/>
                <w:lang w:eastAsia="ru-RU"/>
              </w:rPr>
              <w:t>Украинские земли в составе Российской империи во второй половине ХІХ в.</w:t>
            </w:r>
          </w:p>
        </w:tc>
        <w:tc>
          <w:tcPr>
            <w:tcW w:w="515" w:type="pct"/>
            <w:vAlign w:val="center"/>
          </w:tcPr>
          <w:p w14:paraId="43FBD4D0" w14:textId="6A80F7F8" w:rsidR="00BE0C01" w:rsidRPr="00D526AD" w:rsidRDefault="000816E7" w:rsidP="00BE0C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3" w:type="pct"/>
            <w:vAlign w:val="center"/>
          </w:tcPr>
          <w:p w14:paraId="2F1FFC4A" w14:textId="77777777" w:rsidR="00BE0C01" w:rsidRPr="00D526AD" w:rsidRDefault="00BE0C01" w:rsidP="00BE0C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6" w:type="pct"/>
            <w:vAlign w:val="center"/>
          </w:tcPr>
          <w:p w14:paraId="791E7CB8" w14:textId="07EC02AE" w:rsidR="00BE0C01" w:rsidRPr="00D526AD" w:rsidRDefault="000816E7" w:rsidP="00BE0C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bCs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D526AD" w:rsidRPr="00D526AD" w14:paraId="2E834F28" w14:textId="77777777" w:rsidTr="00775E8F">
        <w:trPr>
          <w:cantSplit/>
          <w:trHeight w:val="347"/>
        </w:trPr>
        <w:tc>
          <w:tcPr>
            <w:tcW w:w="343" w:type="pct"/>
          </w:tcPr>
          <w:p w14:paraId="1BE00F48" w14:textId="77777777" w:rsidR="00BE0C01" w:rsidRPr="00D526AD" w:rsidRDefault="001A1FE1" w:rsidP="00BE0C01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3</w:t>
            </w:r>
            <w:r w:rsidR="00A90ABA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.</w:t>
            </w:r>
            <w:r w:rsidR="00BE0C01" w:rsidRPr="00D526AD"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82" w:type="pct"/>
          </w:tcPr>
          <w:p w14:paraId="7DB6F2F4" w14:textId="77777777" w:rsidR="00BE0C01" w:rsidRPr="00D526AD" w:rsidRDefault="00BE0C01" w:rsidP="00D526AD">
            <w:pPr>
              <w:pStyle w:val="a3"/>
              <w:ind w:firstLine="87"/>
              <w:jc w:val="left"/>
              <w:rPr>
                <w:szCs w:val="28"/>
                <w:shd w:val="clear" w:color="auto" w:fill="FFFFFF"/>
              </w:rPr>
            </w:pPr>
            <w:r w:rsidRPr="00D526AD">
              <w:rPr>
                <w:szCs w:val="28"/>
                <w:lang w:eastAsia="ru-RU"/>
              </w:rPr>
              <w:t xml:space="preserve">Западноукраинские земли во второй половине ХІХ в. </w:t>
            </w:r>
          </w:p>
        </w:tc>
        <w:tc>
          <w:tcPr>
            <w:tcW w:w="515" w:type="pct"/>
            <w:vAlign w:val="center"/>
          </w:tcPr>
          <w:p w14:paraId="6E936483" w14:textId="77777777" w:rsidR="00BE0C01" w:rsidRPr="00D526AD" w:rsidRDefault="00BE0C01" w:rsidP="00BE0C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3" w:type="pct"/>
            <w:vAlign w:val="center"/>
          </w:tcPr>
          <w:p w14:paraId="2783E8C2" w14:textId="77777777" w:rsidR="00BE0C01" w:rsidRPr="00D526AD" w:rsidRDefault="00BE0C01" w:rsidP="00BE0C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6" w:type="pct"/>
            <w:vAlign w:val="center"/>
          </w:tcPr>
          <w:p w14:paraId="0A851500" w14:textId="77777777" w:rsidR="00BE0C01" w:rsidRPr="00D526AD" w:rsidRDefault="00BE0C01" w:rsidP="00BE0C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526AD" w:rsidRPr="00D526AD" w14:paraId="6A82BD99" w14:textId="77777777" w:rsidTr="00775E8F">
        <w:trPr>
          <w:cantSplit/>
          <w:trHeight w:val="347"/>
        </w:trPr>
        <w:tc>
          <w:tcPr>
            <w:tcW w:w="343" w:type="pct"/>
          </w:tcPr>
          <w:p w14:paraId="7E80872C" w14:textId="77777777" w:rsidR="00BE0C01" w:rsidRPr="00D526AD" w:rsidRDefault="001A1FE1" w:rsidP="00BE0C01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3</w:t>
            </w:r>
            <w:r w:rsidR="00A90ABA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.</w:t>
            </w:r>
            <w:r w:rsidR="00BE0C01" w:rsidRPr="00D526AD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11</w:t>
            </w:r>
          </w:p>
        </w:tc>
        <w:tc>
          <w:tcPr>
            <w:tcW w:w="3482" w:type="pct"/>
          </w:tcPr>
          <w:p w14:paraId="23CE946E" w14:textId="3BA243C7" w:rsidR="00BE0C01" w:rsidRPr="00D526AD" w:rsidRDefault="00E56DF0" w:rsidP="00D526AD">
            <w:pPr>
              <w:pStyle w:val="a3"/>
              <w:ind w:firstLine="87"/>
              <w:jc w:val="left"/>
              <w:rPr>
                <w:szCs w:val="28"/>
                <w:shd w:val="clear" w:color="auto" w:fill="FFFFFF"/>
              </w:rPr>
            </w:pPr>
            <w:r w:rsidRPr="00D526AD">
              <w:rPr>
                <w:rFonts w:eastAsia="Times New Roman"/>
                <w:szCs w:val="28"/>
                <w:lang w:eastAsia="ru-RU"/>
              </w:rPr>
              <w:t>Культура России и Украины во второй половине XIX</w:t>
            </w:r>
            <w:r w:rsidR="0046226A" w:rsidRPr="00D526AD">
              <w:rPr>
                <w:rFonts w:eastAsia="Times New Roman"/>
                <w:szCs w:val="28"/>
                <w:lang w:eastAsia="ru-RU"/>
              </w:rPr>
              <w:t> </w:t>
            </w:r>
            <w:r w:rsidRPr="00D526AD">
              <w:rPr>
                <w:rFonts w:eastAsia="Times New Roman"/>
                <w:szCs w:val="28"/>
                <w:lang w:eastAsia="ru-RU"/>
              </w:rPr>
              <w:t>в.</w:t>
            </w:r>
          </w:p>
        </w:tc>
        <w:tc>
          <w:tcPr>
            <w:tcW w:w="515" w:type="pct"/>
            <w:vAlign w:val="center"/>
          </w:tcPr>
          <w:p w14:paraId="4720F3BC" w14:textId="77777777" w:rsidR="00BE0C01" w:rsidRPr="00D526AD" w:rsidRDefault="00BE0C01" w:rsidP="00BE0C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  <w:vAlign w:val="center"/>
          </w:tcPr>
          <w:p w14:paraId="563360D7" w14:textId="77777777" w:rsidR="00BE0C01" w:rsidRPr="00D526AD" w:rsidRDefault="00BE0C01" w:rsidP="00BE0C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  <w:vAlign w:val="center"/>
          </w:tcPr>
          <w:p w14:paraId="0C170761" w14:textId="77777777" w:rsidR="00BE0C01" w:rsidRPr="00D526AD" w:rsidRDefault="00BE0C01" w:rsidP="00BE0C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D526AD" w:rsidRPr="00D526AD" w14:paraId="0CC7814D" w14:textId="77777777" w:rsidTr="00775E8F">
        <w:trPr>
          <w:cantSplit/>
          <w:trHeight w:val="347"/>
        </w:trPr>
        <w:tc>
          <w:tcPr>
            <w:tcW w:w="3825" w:type="pct"/>
            <w:gridSpan w:val="2"/>
          </w:tcPr>
          <w:p w14:paraId="0AD42801" w14:textId="61E8EA69" w:rsidR="00BE0C01" w:rsidRPr="00D526AD" w:rsidRDefault="001A1FE1" w:rsidP="00D526AD">
            <w:pPr>
              <w:pStyle w:val="a3"/>
              <w:ind w:firstLine="87"/>
              <w:jc w:val="left"/>
              <w:rPr>
                <w:b/>
                <w:bCs/>
                <w:szCs w:val="28"/>
                <w:lang w:eastAsia="zh-CN"/>
              </w:rPr>
            </w:pPr>
            <w:r w:rsidRPr="00D526AD">
              <w:rPr>
                <w:b/>
                <w:bCs/>
                <w:szCs w:val="28"/>
                <w:shd w:val="clear" w:color="auto" w:fill="FFFFFF"/>
              </w:rPr>
              <w:t>РАЗДЕЛ 4.</w:t>
            </w:r>
            <w:r w:rsidR="00FE5388" w:rsidRPr="00D526AD">
              <w:rPr>
                <w:b/>
                <w:bCs/>
                <w:szCs w:val="28"/>
                <w:shd w:val="clear" w:color="auto" w:fill="FFFFFF"/>
              </w:rPr>
              <w:t xml:space="preserve"> </w:t>
            </w:r>
            <w:r w:rsidRPr="00D526AD">
              <w:rPr>
                <w:b/>
                <w:bCs/>
                <w:szCs w:val="28"/>
                <w:shd w:val="clear" w:color="auto" w:fill="FFFFFF"/>
              </w:rPr>
              <w:t>РОССИ</w:t>
            </w:r>
            <w:r w:rsidR="00FE5388" w:rsidRPr="00D526AD">
              <w:rPr>
                <w:b/>
                <w:bCs/>
                <w:szCs w:val="28"/>
                <w:shd w:val="clear" w:color="auto" w:fill="FFFFFF"/>
              </w:rPr>
              <w:t>Я</w:t>
            </w:r>
            <w:r w:rsidRPr="00D526AD">
              <w:rPr>
                <w:b/>
                <w:bCs/>
                <w:szCs w:val="28"/>
                <w:shd w:val="clear" w:color="auto" w:fill="FFFFFF"/>
              </w:rPr>
              <w:t xml:space="preserve"> И УКРАИН</w:t>
            </w:r>
            <w:r w:rsidR="00FE5388" w:rsidRPr="00D526AD">
              <w:rPr>
                <w:b/>
                <w:bCs/>
                <w:szCs w:val="28"/>
                <w:shd w:val="clear" w:color="auto" w:fill="FFFFFF"/>
              </w:rPr>
              <w:t>А</w:t>
            </w:r>
            <w:r w:rsidRPr="00D526AD">
              <w:rPr>
                <w:b/>
                <w:bCs/>
                <w:szCs w:val="28"/>
                <w:shd w:val="clear" w:color="auto" w:fill="FFFFFF"/>
              </w:rPr>
              <w:t xml:space="preserve"> С 1900 ДО 1918 Г.</w:t>
            </w:r>
          </w:p>
        </w:tc>
        <w:tc>
          <w:tcPr>
            <w:tcW w:w="515" w:type="pct"/>
          </w:tcPr>
          <w:p w14:paraId="080F6F54" w14:textId="77777777" w:rsidR="00BE0C01" w:rsidRPr="00D526AD" w:rsidRDefault="00BE0C01" w:rsidP="00A74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293" w:type="pct"/>
          </w:tcPr>
          <w:p w14:paraId="532EAF7F" w14:textId="77777777" w:rsidR="00BE0C01" w:rsidRPr="00D526AD" w:rsidRDefault="00BE0C01" w:rsidP="00A74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66" w:type="pct"/>
          </w:tcPr>
          <w:p w14:paraId="410F8E01" w14:textId="77777777" w:rsidR="00BE0C01" w:rsidRPr="00D526AD" w:rsidRDefault="00BE0C01" w:rsidP="00A74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  <w:t>28</w:t>
            </w:r>
          </w:p>
        </w:tc>
      </w:tr>
      <w:tr w:rsidR="00D526AD" w:rsidRPr="00D526AD" w14:paraId="6AC1883A" w14:textId="77777777" w:rsidTr="00775E8F">
        <w:trPr>
          <w:cantSplit/>
          <w:trHeight w:val="347"/>
        </w:trPr>
        <w:tc>
          <w:tcPr>
            <w:tcW w:w="343" w:type="pct"/>
          </w:tcPr>
          <w:p w14:paraId="5CB81EA5" w14:textId="77777777" w:rsidR="00A74FB3" w:rsidRPr="00D526AD" w:rsidRDefault="001A1FE1" w:rsidP="00A74FB3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  <w:t>4</w:t>
            </w:r>
            <w:r w:rsidR="00A90ABA" w:rsidRPr="00D526AD"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  <w:t>.</w:t>
            </w:r>
            <w:r w:rsidR="00A74FB3" w:rsidRPr="00D526AD"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3482" w:type="pct"/>
          </w:tcPr>
          <w:p w14:paraId="1E7C7836" w14:textId="77777777" w:rsidR="00A74FB3" w:rsidRPr="00D526AD" w:rsidRDefault="00A74FB3" w:rsidP="00D526AD">
            <w:pPr>
              <w:pStyle w:val="a3"/>
              <w:ind w:firstLine="87"/>
              <w:jc w:val="left"/>
              <w:rPr>
                <w:rFonts w:eastAsia="Times New Roman"/>
                <w:bCs/>
                <w:szCs w:val="28"/>
                <w:lang w:eastAsia="ru-RU"/>
              </w:rPr>
            </w:pPr>
            <w:r w:rsidRPr="00D526AD">
              <w:rPr>
                <w:rFonts w:eastAsia="Times New Roman"/>
                <w:bCs/>
                <w:szCs w:val="28"/>
                <w:lang w:eastAsia="ru-RU"/>
              </w:rPr>
              <w:t>Государственный строй и социально-экономическое положение России на рубеже XIX–XX вв.</w:t>
            </w:r>
          </w:p>
        </w:tc>
        <w:tc>
          <w:tcPr>
            <w:tcW w:w="515" w:type="pct"/>
          </w:tcPr>
          <w:p w14:paraId="281C620C" w14:textId="77777777" w:rsidR="00A74FB3" w:rsidRPr="00D526AD" w:rsidRDefault="00A74FB3" w:rsidP="00A74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3" w:type="pct"/>
          </w:tcPr>
          <w:p w14:paraId="63EA2333" w14:textId="77777777" w:rsidR="00A74FB3" w:rsidRPr="00D526AD" w:rsidRDefault="00A74FB3" w:rsidP="00A74FB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26A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66" w:type="pct"/>
          </w:tcPr>
          <w:p w14:paraId="28554840" w14:textId="77777777" w:rsidR="00A74FB3" w:rsidRPr="00D526AD" w:rsidRDefault="00A74FB3" w:rsidP="00A74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D526AD" w:rsidRPr="00D526AD" w14:paraId="14D3C8BE" w14:textId="77777777" w:rsidTr="00775E8F">
        <w:trPr>
          <w:cantSplit/>
          <w:trHeight w:val="347"/>
        </w:trPr>
        <w:tc>
          <w:tcPr>
            <w:tcW w:w="343" w:type="pct"/>
          </w:tcPr>
          <w:p w14:paraId="1D941621" w14:textId="77777777" w:rsidR="00A74FB3" w:rsidRPr="00D526AD" w:rsidRDefault="001A1FE1" w:rsidP="00A74FB3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  <w:t>4</w:t>
            </w:r>
            <w:r w:rsidR="00A90ABA" w:rsidRPr="00D526AD"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  <w:t>.</w:t>
            </w:r>
            <w:r w:rsidR="00A74FB3" w:rsidRPr="00D526AD"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  <w:t>2</w:t>
            </w:r>
          </w:p>
        </w:tc>
        <w:tc>
          <w:tcPr>
            <w:tcW w:w="3482" w:type="pct"/>
          </w:tcPr>
          <w:p w14:paraId="5521A988" w14:textId="77777777" w:rsidR="00A74FB3" w:rsidRPr="00D526AD" w:rsidRDefault="00A74FB3" w:rsidP="00D526A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hAnsi="Times New Roman"/>
                <w:bCs/>
                <w:sz w:val="28"/>
                <w:szCs w:val="28"/>
              </w:rPr>
              <w:t xml:space="preserve">Подъем революционного и оппозиционного движения в России в начале XX </w:t>
            </w:r>
            <w:r w:rsidRPr="00D526AD">
              <w:rPr>
                <w:rFonts w:ascii="Times New Roman" w:hAnsi="Times New Roman"/>
                <w:bCs/>
                <w:iCs/>
                <w:sz w:val="28"/>
                <w:szCs w:val="28"/>
              </w:rPr>
              <w:t>в</w:t>
            </w:r>
            <w:r w:rsidRPr="00D526AD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515" w:type="pct"/>
          </w:tcPr>
          <w:p w14:paraId="0771B36E" w14:textId="77777777" w:rsidR="00A74FB3" w:rsidRPr="00D526AD" w:rsidRDefault="00A74FB3" w:rsidP="00A74F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93" w:type="pct"/>
          </w:tcPr>
          <w:p w14:paraId="2FFD4174" w14:textId="77777777" w:rsidR="00A74FB3" w:rsidRPr="00D526AD" w:rsidRDefault="00A74FB3" w:rsidP="00A74FB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66" w:type="pct"/>
          </w:tcPr>
          <w:p w14:paraId="21C4C55A" w14:textId="77777777" w:rsidR="00A74FB3" w:rsidRPr="00D526AD" w:rsidRDefault="00A74FB3" w:rsidP="00A74FB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D526AD" w:rsidRPr="00D526AD" w14:paraId="3FF2ED71" w14:textId="77777777" w:rsidTr="00775E8F">
        <w:trPr>
          <w:cantSplit/>
          <w:trHeight w:val="198"/>
        </w:trPr>
        <w:tc>
          <w:tcPr>
            <w:tcW w:w="343" w:type="pct"/>
          </w:tcPr>
          <w:p w14:paraId="1BC8D999" w14:textId="77777777" w:rsidR="00A74FB3" w:rsidRPr="00D526AD" w:rsidRDefault="001A1FE1" w:rsidP="00A74F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  <w:t>4</w:t>
            </w:r>
            <w:r w:rsidR="00A90ABA" w:rsidRPr="00D526AD"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  <w:t>.</w:t>
            </w:r>
            <w:r w:rsidR="00A74FB3" w:rsidRPr="00D526AD"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  <w:t>3</w:t>
            </w:r>
          </w:p>
        </w:tc>
        <w:tc>
          <w:tcPr>
            <w:tcW w:w="3482" w:type="pct"/>
          </w:tcPr>
          <w:p w14:paraId="03507B62" w14:textId="77777777" w:rsidR="00A74FB3" w:rsidRPr="00D526AD" w:rsidRDefault="00A74FB3" w:rsidP="00D526A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hAnsi="Times New Roman"/>
                <w:bCs/>
                <w:sz w:val="28"/>
                <w:szCs w:val="28"/>
              </w:rPr>
              <w:t xml:space="preserve">Международное положение и внешняя политика России в конце XIX – начале XX </w:t>
            </w:r>
            <w:r w:rsidRPr="00D526AD">
              <w:rPr>
                <w:rFonts w:ascii="Times New Roman" w:hAnsi="Times New Roman"/>
                <w:bCs/>
                <w:iCs/>
                <w:sz w:val="28"/>
                <w:szCs w:val="28"/>
              </w:rPr>
              <w:t>в</w:t>
            </w:r>
            <w:r w:rsidRPr="00D526AD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515" w:type="pct"/>
          </w:tcPr>
          <w:p w14:paraId="419A05F0" w14:textId="77777777" w:rsidR="00A74FB3" w:rsidRPr="00D526AD" w:rsidRDefault="00A74FB3" w:rsidP="00A74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93" w:type="pct"/>
          </w:tcPr>
          <w:p w14:paraId="4CE2AFE4" w14:textId="77777777" w:rsidR="00A74FB3" w:rsidRPr="00D526AD" w:rsidRDefault="00A74FB3" w:rsidP="00A74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66" w:type="pct"/>
          </w:tcPr>
          <w:p w14:paraId="2F82974B" w14:textId="77777777" w:rsidR="00A74FB3" w:rsidRPr="00D526AD" w:rsidRDefault="00A74FB3" w:rsidP="00A74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D526AD" w:rsidRPr="00D526AD" w14:paraId="4DA602D1" w14:textId="77777777" w:rsidTr="00775E8F">
        <w:trPr>
          <w:cantSplit/>
          <w:trHeight w:val="198"/>
        </w:trPr>
        <w:tc>
          <w:tcPr>
            <w:tcW w:w="343" w:type="pct"/>
          </w:tcPr>
          <w:p w14:paraId="658BCFAE" w14:textId="77777777" w:rsidR="00A74FB3" w:rsidRPr="00D526AD" w:rsidRDefault="001A1FE1" w:rsidP="00A74F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  <w:t>4</w:t>
            </w:r>
            <w:r w:rsidR="00A90ABA" w:rsidRPr="00D526AD"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  <w:t>.</w:t>
            </w:r>
            <w:r w:rsidR="00A74FB3" w:rsidRPr="00D526AD"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  <w:t>4</w:t>
            </w:r>
          </w:p>
        </w:tc>
        <w:tc>
          <w:tcPr>
            <w:tcW w:w="3482" w:type="pct"/>
          </w:tcPr>
          <w:p w14:paraId="3FAB38ED" w14:textId="4CC1169B" w:rsidR="00A74FB3" w:rsidRPr="00D526AD" w:rsidRDefault="000816E7" w:rsidP="00D526A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hAnsi="Times New Roman"/>
                <w:bCs/>
                <w:sz w:val="28"/>
                <w:szCs w:val="28"/>
              </w:rPr>
              <w:t>Первая российская революция</w:t>
            </w:r>
          </w:p>
        </w:tc>
        <w:tc>
          <w:tcPr>
            <w:tcW w:w="515" w:type="pct"/>
          </w:tcPr>
          <w:p w14:paraId="26B3B976" w14:textId="77777777" w:rsidR="00A74FB3" w:rsidRPr="00D526AD" w:rsidRDefault="00A74FB3" w:rsidP="00A74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3" w:type="pct"/>
          </w:tcPr>
          <w:p w14:paraId="57DEA3C8" w14:textId="77777777" w:rsidR="00A74FB3" w:rsidRPr="00D526AD" w:rsidRDefault="00A74FB3" w:rsidP="00A74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66" w:type="pct"/>
          </w:tcPr>
          <w:p w14:paraId="133E072D" w14:textId="77777777" w:rsidR="00A74FB3" w:rsidRPr="00D526AD" w:rsidRDefault="00A74FB3" w:rsidP="00A74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  <w:t>4</w:t>
            </w:r>
          </w:p>
        </w:tc>
      </w:tr>
      <w:tr w:rsidR="00D526AD" w:rsidRPr="00D526AD" w14:paraId="15DB856A" w14:textId="77777777" w:rsidTr="00775E8F">
        <w:trPr>
          <w:cantSplit/>
          <w:trHeight w:val="198"/>
        </w:trPr>
        <w:tc>
          <w:tcPr>
            <w:tcW w:w="343" w:type="pct"/>
          </w:tcPr>
          <w:p w14:paraId="74C6F1FA" w14:textId="77777777" w:rsidR="00467C72" w:rsidRPr="00D526AD" w:rsidRDefault="00467C72" w:rsidP="00467C7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  <w:t>4.5</w:t>
            </w:r>
          </w:p>
        </w:tc>
        <w:tc>
          <w:tcPr>
            <w:tcW w:w="3482" w:type="pct"/>
          </w:tcPr>
          <w:p w14:paraId="0F3DECCC" w14:textId="77777777" w:rsidR="00467C72" w:rsidRPr="00D526AD" w:rsidRDefault="00467C72" w:rsidP="00D526AD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526AD">
              <w:rPr>
                <w:rFonts w:ascii="Times New Roman" w:hAnsi="Times New Roman"/>
                <w:bCs/>
                <w:sz w:val="28"/>
                <w:szCs w:val="28"/>
              </w:rPr>
              <w:t>Столыпинская аграрная реформа</w:t>
            </w:r>
          </w:p>
        </w:tc>
        <w:tc>
          <w:tcPr>
            <w:tcW w:w="515" w:type="pct"/>
          </w:tcPr>
          <w:p w14:paraId="55B21404" w14:textId="77777777" w:rsidR="00467C72" w:rsidRPr="00D526AD" w:rsidRDefault="00467C72" w:rsidP="00467C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93" w:type="pct"/>
          </w:tcPr>
          <w:p w14:paraId="2BB6C95A" w14:textId="77777777" w:rsidR="00467C72" w:rsidRPr="00D526AD" w:rsidRDefault="00467C72" w:rsidP="00467C7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26A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66" w:type="pct"/>
          </w:tcPr>
          <w:p w14:paraId="1E574AC1" w14:textId="77777777" w:rsidR="00467C72" w:rsidRPr="00D526AD" w:rsidRDefault="00467C72" w:rsidP="00467C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D526AD" w:rsidRPr="00D526AD" w14:paraId="5422A7DE" w14:textId="77777777" w:rsidTr="00775E8F">
        <w:trPr>
          <w:cantSplit/>
          <w:trHeight w:val="198"/>
        </w:trPr>
        <w:tc>
          <w:tcPr>
            <w:tcW w:w="343" w:type="pct"/>
          </w:tcPr>
          <w:p w14:paraId="2199E8EF" w14:textId="77777777" w:rsidR="00A74FB3" w:rsidRPr="00D526AD" w:rsidRDefault="001A1FE1" w:rsidP="00A74F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  <w:t>4</w:t>
            </w:r>
            <w:r w:rsidR="00A90ABA" w:rsidRPr="00D526AD"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  <w:t>.</w:t>
            </w:r>
            <w:r w:rsidR="00467C72" w:rsidRPr="00D526AD"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  <w:t>6</w:t>
            </w:r>
          </w:p>
        </w:tc>
        <w:tc>
          <w:tcPr>
            <w:tcW w:w="3482" w:type="pct"/>
          </w:tcPr>
          <w:p w14:paraId="2889DFDC" w14:textId="77777777" w:rsidR="00A74FB3" w:rsidRPr="00D526AD" w:rsidRDefault="00A74FB3" w:rsidP="00D526A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bCs/>
                <w:sz w:val="28"/>
                <w:szCs w:val="28"/>
              </w:rPr>
              <w:t>Общественно-политическое движение и классовая борьба в России в 1907–1914 гг.</w:t>
            </w:r>
          </w:p>
        </w:tc>
        <w:tc>
          <w:tcPr>
            <w:tcW w:w="515" w:type="pct"/>
          </w:tcPr>
          <w:p w14:paraId="4C5DB5E4" w14:textId="77777777" w:rsidR="00A74FB3" w:rsidRPr="00D526AD" w:rsidRDefault="00A74FB3" w:rsidP="00A74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93" w:type="pct"/>
          </w:tcPr>
          <w:p w14:paraId="4217C3CB" w14:textId="77777777" w:rsidR="00A74FB3" w:rsidRPr="00D526AD" w:rsidRDefault="00A74FB3" w:rsidP="00A74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66" w:type="pct"/>
          </w:tcPr>
          <w:p w14:paraId="24BF2607" w14:textId="77777777" w:rsidR="00A74FB3" w:rsidRPr="00D526AD" w:rsidRDefault="00A74FB3" w:rsidP="00A74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D526AD" w:rsidRPr="00D526AD" w14:paraId="1A26EC06" w14:textId="77777777" w:rsidTr="00775E8F">
        <w:trPr>
          <w:cantSplit/>
          <w:trHeight w:val="198"/>
        </w:trPr>
        <w:tc>
          <w:tcPr>
            <w:tcW w:w="343" w:type="pct"/>
          </w:tcPr>
          <w:p w14:paraId="508EDADF" w14:textId="77777777" w:rsidR="00A74FB3" w:rsidRPr="00D526AD" w:rsidRDefault="001A1FE1" w:rsidP="00A74F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  <w:t>4</w:t>
            </w:r>
            <w:r w:rsidR="00A90ABA" w:rsidRPr="00D526AD"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  <w:t>.</w:t>
            </w:r>
            <w:r w:rsidR="00A74FB3" w:rsidRPr="00D526AD"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  <w:t>7</w:t>
            </w:r>
          </w:p>
        </w:tc>
        <w:tc>
          <w:tcPr>
            <w:tcW w:w="3482" w:type="pct"/>
          </w:tcPr>
          <w:p w14:paraId="136F7415" w14:textId="77777777" w:rsidR="00A74FB3" w:rsidRPr="00D526AD" w:rsidRDefault="00A74FB3" w:rsidP="00D526A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hAnsi="Times New Roman"/>
                <w:bCs/>
                <w:sz w:val="28"/>
                <w:szCs w:val="28"/>
              </w:rPr>
              <w:t>Внешняя политика России в 1907–1914 гг.</w:t>
            </w:r>
          </w:p>
        </w:tc>
        <w:tc>
          <w:tcPr>
            <w:tcW w:w="515" w:type="pct"/>
          </w:tcPr>
          <w:p w14:paraId="35C4FFA7" w14:textId="77777777" w:rsidR="00A74FB3" w:rsidRPr="00D526AD" w:rsidRDefault="00A74FB3" w:rsidP="00A74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93" w:type="pct"/>
          </w:tcPr>
          <w:p w14:paraId="61908215" w14:textId="77777777" w:rsidR="00A74FB3" w:rsidRPr="00D526AD" w:rsidRDefault="00A74FB3" w:rsidP="00A74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</w:tcPr>
          <w:p w14:paraId="7FDB465A" w14:textId="77777777" w:rsidR="00A74FB3" w:rsidRPr="00D526AD" w:rsidRDefault="00A74FB3" w:rsidP="00A74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D526AD" w:rsidRPr="00D526AD" w14:paraId="70FCA0E9" w14:textId="77777777" w:rsidTr="00775E8F">
        <w:trPr>
          <w:cantSplit/>
          <w:trHeight w:val="198"/>
        </w:trPr>
        <w:tc>
          <w:tcPr>
            <w:tcW w:w="343" w:type="pct"/>
          </w:tcPr>
          <w:p w14:paraId="6239696F" w14:textId="77777777" w:rsidR="00A74FB3" w:rsidRPr="00D526AD" w:rsidRDefault="001A1FE1" w:rsidP="00A74F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  <w:t>4</w:t>
            </w:r>
            <w:r w:rsidR="00A90ABA" w:rsidRPr="00D526AD"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  <w:t>.</w:t>
            </w:r>
            <w:r w:rsidR="00A74FB3" w:rsidRPr="00D526AD"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  <w:t>8</w:t>
            </w:r>
          </w:p>
        </w:tc>
        <w:tc>
          <w:tcPr>
            <w:tcW w:w="3482" w:type="pct"/>
          </w:tcPr>
          <w:p w14:paraId="4F8EBD8F" w14:textId="77777777" w:rsidR="00A74FB3" w:rsidRPr="00D526AD" w:rsidRDefault="00A74FB3" w:rsidP="00D526A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bCs/>
                <w:sz w:val="28"/>
                <w:szCs w:val="28"/>
              </w:rPr>
              <w:t>Участие России в Первой мировой войне. Экономика в годы войны</w:t>
            </w:r>
          </w:p>
        </w:tc>
        <w:tc>
          <w:tcPr>
            <w:tcW w:w="515" w:type="pct"/>
          </w:tcPr>
          <w:p w14:paraId="320B08EB" w14:textId="5AE8407D" w:rsidR="00A74FB3" w:rsidRPr="00D526AD" w:rsidRDefault="00031373" w:rsidP="00A74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b/>
                <w:spacing w:val="-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3" w:type="pct"/>
          </w:tcPr>
          <w:p w14:paraId="6C61DD69" w14:textId="77777777" w:rsidR="00A74FB3" w:rsidRPr="00D526AD" w:rsidRDefault="00A74FB3" w:rsidP="00A74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66" w:type="pct"/>
          </w:tcPr>
          <w:p w14:paraId="0177EE46" w14:textId="2654FFC5" w:rsidR="00A74FB3" w:rsidRPr="00D526AD" w:rsidRDefault="00031373" w:rsidP="00A74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bCs/>
                <w:spacing w:val="-4"/>
                <w:sz w:val="28"/>
                <w:szCs w:val="28"/>
                <w:lang w:eastAsia="ru-RU"/>
              </w:rPr>
              <w:t>4</w:t>
            </w:r>
          </w:p>
        </w:tc>
      </w:tr>
      <w:tr w:rsidR="00D526AD" w:rsidRPr="00D526AD" w14:paraId="18E95760" w14:textId="77777777" w:rsidTr="00775E8F">
        <w:trPr>
          <w:cantSplit/>
          <w:trHeight w:val="198"/>
        </w:trPr>
        <w:tc>
          <w:tcPr>
            <w:tcW w:w="343" w:type="pct"/>
          </w:tcPr>
          <w:p w14:paraId="26B5EE4D" w14:textId="77777777" w:rsidR="00A74FB3" w:rsidRPr="00D526AD" w:rsidRDefault="001A1FE1" w:rsidP="00A74F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  <w:t>4</w:t>
            </w:r>
            <w:r w:rsidR="00A90ABA" w:rsidRPr="00D526AD"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  <w:t>.</w:t>
            </w:r>
            <w:r w:rsidR="00A74FB3" w:rsidRPr="00D526AD"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  <w:t>9</w:t>
            </w:r>
          </w:p>
        </w:tc>
        <w:tc>
          <w:tcPr>
            <w:tcW w:w="3482" w:type="pct"/>
          </w:tcPr>
          <w:p w14:paraId="2C83D551" w14:textId="399D31BA" w:rsidR="00A74FB3" w:rsidRPr="00D526AD" w:rsidRDefault="00A74FB3" w:rsidP="00D526A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bCs/>
                <w:sz w:val="28"/>
                <w:szCs w:val="28"/>
              </w:rPr>
              <w:t xml:space="preserve">Назревание революционного кризиса в годы войны. </w:t>
            </w:r>
            <w:r w:rsidR="009D4A67" w:rsidRPr="00D526A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bookmarkStart w:id="5" w:name="_Hlk136242525"/>
            <w:r w:rsidR="0020256C" w:rsidRPr="00D526AD">
              <w:rPr>
                <w:rFonts w:ascii="Times New Roman" w:hAnsi="Times New Roman"/>
                <w:bCs/>
                <w:sz w:val="28"/>
                <w:szCs w:val="28"/>
              </w:rPr>
              <w:t xml:space="preserve">Революции </w:t>
            </w:r>
            <w:r w:rsidRPr="00D526AD">
              <w:rPr>
                <w:rFonts w:ascii="Times New Roman" w:hAnsi="Times New Roman"/>
                <w:bCs/>
                <w:sz w:val="28"/>
                <w:szCs w:val="28"/>
              </w:rPr>
              <w:t>1917 г. в России</w:t>
            </w:r>
            <w:bookmarkEnd w:id="5"/>
          </w:p>
        </w:tc>
        <w:tc>
          <w:tcPr>
            <w:tcW w:w="515" w:type="pct"/>
          </w:tcPr>
          <w:p w14:paraId="589B59FE" w14:textId="77777777" w:rsidR="00A74FB3" w:rsidRPr="00D526AD" w:rsidRDefault="009D4A67" w:rsidP="00A74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b/>
                <w:spacing w:val="-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3" w:type="pct"/>
          </w:tcPr>
          <w:p w14:paraId="5AD84FBF" w14:textId="77777777" w:rsidR="00A74FB3" w:rsidRPr="00D526AD" w:rsidRDefault="00A74FB3" w:rsidP="00A74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66" w:type="pct"/>
          </w:tcPr>
          <w:p w14:paraId="3778307F" w14:textId="7371E484" w:rsidR="00A74FB3" w:rsidRPr="00D526AD" w:rsidRDefault="00031373" w:rsidP="00A74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bCs/>
                <w:spacing w:val="-4"/>
                <w:sz w:val="28"/>
                <w:szCs w:val="28"/>
                <w:lang w:eastAsia="ru-RU"/>
              </w:rPr>
              <w:t>4</w:t>
            </w:r>
          </w:p>
        </w:tc>
      </w:tr>
      <w:tr w:rsidR="00D526AD" w:rsidRPr="00D526AD" w14:paraId="19EF34C8" w14:textId="77777777" w:rsidTr="00775E8F">
        <w:trPr>
          <w:cantSplit/>
          <w:trHeight w:val="291"/>
        </w:trPr>
        <w:tc>
          <w:tcPr>
            <w:tcW w:w="343" w:type="pct"/>
          </w:tcPr>
          <w:p w14:paraId="4AC9AC2E" w14:textId="77777777" w:rsidR="00A74FB3" w:rsidRPr="00D526AD" w:rsidRDefault="001A1FE1" w:rsidP="00A74F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D526AD"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  <w:t>4</w:t>
            </w:r>
            <w:r w:rsidR="00A90ABA" w:rsidRPr="00D526AD"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  <w:t>.</w:t>
            </w:r>
            <w:r w:rsidR="00A74FB3" w:rsidRPr="00D526AD"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  <w:t>10</w:t>
            </w:r>
          </w:p>
        </w:tc>
        <w:tc>
          <w:tcPr>
            <w:tcW w:w="3482" w:type="pct"/>
          </w:tcPr>
          <w:p w14:paraId="35DF444B" w14:textId="77777777" w:rsidR="00A74FB3" w:rsidRPr="00D526AD" w:rsidRDefault="00A74FB3" w:rsidP="00D52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be-BY"/>
              </w:rPr>
            </w:pPr>
            <w:r w:rsidRPr="00D526AD">
              <w:rPr>
                <w:rFonts w:ascii="Times New Roman" w:hAnsi="Times New Roman"/>
                <w:bCs/>
                <w:sz w:val="28"/>
                <w:szCs w:val="28"/>
                <w:lang w:val="be-BY"/>
              </w:rPr>
              <w:t xml:space="preserve">Украинские земли в составе Российской империи в начале ХХ в. </w:t>
            </w:r>
          </w:p>
        </w:tc>
        <w:tc>
          <w:tcPr>
            <w:tcW w:w="515" w:type="pct"/>
          </w:tcPr>
          <w:p w14:paraId="514BB415" w14:textId="77777777" w:rsidR="00A74FB3" w:rsidRPr="00D526AD" w:rsidRDefault="00A74FB3" w:rsidP="00A74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93" w:type="pct"/>
          </w:tcPr>
          <w:p w14:paraId="6048645E" w14:textId="77777777" w:rsidR="00A74FB3" w:rsidRPr="00D526AD" w:rsidRDefault="00A74FB3" w:rsidP="00A74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66" w:type="pct"/>
          </w:tcPr>
          <w:p w14:paraId="543F42B6" w14:textId="77777777" w:rsidR="00A74FB3" w:rsidRPr="00D526AD" w:rsidRDefault="00A74FB3" w:rsidP="00A74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D526AD" w:rsidRPr="00D526AD" w14:paraId="50915877" w14:textId="77777777" w:rsidTr="00775E8F">
        <w:trPr>
          <w:cantSplit/>
          <w:trHeight w:val="198"/>
        </w:trPr>
        <w:tc>
          <w:tcPr>
            <w:tcW w:w="343" w:type="pct"/>
          </w:tcPr>
          <w:p w14:paraId="08C8AF61" w14:textId="77777777" w:rsidR="00A74FB3" w:rsidRPr="00D526AD" w:rsidRDefault="001A1FE1" w:rsidP="00A74F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noProof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  <w:t>4</w:t>
            </w:r>
            <w:r w:rsidR="00A90ABA" w:rsidRPr="00D526AD"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  <w:t>.</w:t>
            </w:r>
            <w:r w:rsidR="00A74FB3" w:rsidRPr="00D526AD">
              <w:rPr>
                <w:rFonts w:ascii="Times New Roman" w:eastAsia="Times New Roman" w:hAnsi="Times New Roman"/>
                <w:bCs/>
                <w:noProof/>
                <w:spacing w:val="-4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482" w:type="pct"/>
          </w:tcPr>
          <w:p w14:paraId="15FCE419" w14:textId="77777777" w:rsidR="00A74FB3" w:rsidRPr="00D526AD" w:rsidRDefault="00A74FB3" w:rsidP="00D526A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bCs/>
                <w:sz w:val="28"/>
                <w:szCs w:val="28"/>
              </w:rPr>
              <w:t xml:space="preserve">Западноукраинские земли в начале XX в. </w:t>
            </w:r>
          </w:p>
        </w:tc>
        <w:tc>
          <w:tcPr>
            <w:tcW w:w="515" w:type="pct"/>
          </w:tcPr>
          <w:p w14:paraId="21C74DFA" w14:textId="77777777" w:rsidR="00A74FB3" w:rsidRPr="00D526AD" w:rsidRDefault="009D4A67" w:rsidP="00A74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b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14:paraId="760740D1" w14:textId="77777777" w:rsidR="00A74FB3" w:rsidRPr="00D526AD" w:rsidRDefault="00A74FB3" w:rsidP="00A74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66" w:type="pct"/>
          </w:tcPr>
          <w:p w14:paraId="0F4E7955" w14:textId="77777777" w:rsidR="00A74FB3" w:rsidRPr="00D526AD" w:rsidRDefault="00A74FB3" w:rsidP="00A74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</w:tr>
      <w:tr w:rsidR="00D526AD" w:rsidRPr="00D526AD" w14:paraId="2A0213C5" w14:textId="77777777" w:rsidTr="00775E8F">
        <w:trPr>
          <w:cantSplit/>
          <w:trHeight w:val="198"/>
        </w:trPr>
        <w:tc>
          <w:tcPr>
            <w:tcW w:w="343" w:type="pct"/>
          </w:tcPr>
          <w:p w14:paraId="72FBBBF9" w14:textId="77777777" w:rsidR="00A74FB3" w:rsidRPr="00D526AD" w:rsidRDefault="001A1FE1" w:rsidP="00A74F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noProof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  <w:t>4</w:t>
            </w:r>
            <w:r w:rsidR="00A90ABA" w:rsidRPr="00D526AD"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  <w:t>.</w:t>
            </w:r>
            <w:r w:rsidR="00A74FB3" w:rsidRPr="00D526AD">
              <w:rPr>
                <w:rFonts w:ascii="Times New Roman" w:eastAsia="Times New Roman" w:hAnsi="Times New Roman"/>
                <w:bCs/>
                <w:noProof/>
                <w:spacing w:val="-4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482" w:type="pct"/>
          </w:tcPr>
          <w:p w14:paraId="3E672B21" w14:textId="7588C72B" w:rsidR="00A74FB3" w:rsidRPr="00D526AD" w:rsidRDefault="00A74FB3" w:rsidP="00D526A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bCs/>
                <w:sz w:val="28"/>
                <w:szCs w:val="28"/>
              </w:rPr>
              <w:t>Культура России</w:t>
            </w:r>
            <w:r w:rsidR="001173EC" w:rsidRPr="00D526AD">
              <w:rPr>
                <w:rFonts w:ascii="Times New Roman" w:hAnsi="Times New Roman"/>
                <w:bCs/>
                <w:sz w:val="28"/>
                <w:szCs w:val="28"/>
              </w:rPr>
              <w:t xml:space="preserve"> и Украины</w:t>
            </w:r>
            <w:r w:rsidRPr="00D526AD">
              <w:rPr>
                <w:rFonts w:ascii="Times New Roman" w:hAnsi="Times New Roman"/>
                <w:bCs/>
                <w:sz w:val="28"/>
                <w:szCs w:val="28"/>
              </w:rPr>
              <w:t xml:space="preserve"> в начале XX в. </w:t>
            </w:r>
          </w:p>
        </w:tc>
        <w:tc>
          <w:tcPr>
            <w:tcW w:w="515" w:type="pct"/>
          </w:tcPr>
          <w:p w14:paraId="16EE6B94" w14:textId="77777777" w:rsidR="00A74FB3" w:rsidRPr="00D526AD" w:rsidRDefault="00A74FB3" w:rsidP="00A74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93" w:type="pct"/>
          </w:tcPr>
          <w:p w14:paraId="53A1D765" w14:textId="77777777" w:rsidR="00A74FB3" w:rsidRPr="00D526AD" w:rsidRDefault="00A74FB3" w:rsidP="00A74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</w:tcPr>
          <w:p w14:paraId="02D1143D" w14:textId="77777777" w:rsidR="00A74FB3" w:rsidRPr="00D526AD" w:rsidRDefault="00A74FB3" w:rsidP="00A74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D526AD" w:rsidRPr="00D526AD" w14:paraId="533630BE" w14:textId="77777777" w:rsidTr="00775E8F">
        <w:trPr>
          <w:cantSplit/>
          <w:trHeight w:val="198"/>
        </w:trPr>
        <w:tc>
          <w:tcPr>
            <w:tcW w:w="343" w:type="pct"/>
          </w:tcPr>
          <w:p w14:paraId="6EF0AE88" w14:textId="77777777" w:rsidR="00A74FB3" w:rsidRPr="00D526AD" w:rsidRDefault="00A74FB3" w:rsidP="00A74F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482" w:type="pct"/>
          </w:tcPr>
          <w:p w14:paraId="22648B53" w14:textId="77777777" w:rsidR="00A74FB3" w:rsidRPr="00D526AD" w:rsidRDefault="001A1FE1" w:rsidP="00D526A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  <w:t>ИТОГО</w:t>
            </w:r>
            <w:r w:rsidR="00A74FB3" w:rsidRPr="00D526AD"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515" w:type="pct"/>
          </w:tcPr>
          <w:p w14:paraId="0641A2A2" w14:textId="77777777" w:rsidR="00A74FB3" w:rsidRPr="00D526AD" w:rsidRDefault="00A90ABA" w:rsidP="00A74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  <w:t>212</w:t>
            </w:r>
          </w:p>
        </w:tc>
        <w:tc>
          <w:tcPr>
            <w:tcW w:w="293" w:type="pct"/>
          </w:tcPr>
          <w:p w14:paraId="1F08CC2A" w14:textId="77777777" w:rsidR="00A74FB3" w:rsidRPr="00D526AD" w:rsidRDefault="00A90ABA" w:rsidP="00A74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366" w:type="pct"/>
          </w:tcPr>
          <w:p w14:paraId="2F8D1A49" w14:textId="77777777" w:rsidR="00A74FB3" w:rsidRPr="00D526AD" w:rsidRDefault="00A90ABA" w:rsidP="00A74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D526AD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  <w:t>124</w:t>
            </w:r>
          </w:p>
        </w:tc>
      </w:tr>
    </w:tbl>
    <w:p w14:paraId="60F8DB23" w14:textId="77777777" w:rsidR="009768E6" w:rsidRPr="00D526AD" w:rsidRDefault="009768E6" w:rsidP="009768E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caps/>
          <w:sz w:val="28"/>
          <w:szCs w:val="28"/>
          <w:lang w:eastAsia="ru-RU"/>
        </w:rPr>
      </w:pPr>
    </w:p>
    <w:p w14:paraId="45FBC00E" w14:textId="3BE9324E" w:rsidR="009768E6" w:rsidRPr="00D526AD" w:rsidRDefault="009768E6" w:rsidP="009768E6">
      <w:pPr>
        <w:spacing w:after="0" w:line="240" w:lineRule="auto"/>
        <w:jc w:val="center"/>
        <w:rPr>
          <w:rFonts w:ascii="Times New Roman" w:eastAsia="Calibri" w:hAnsi="Times New Roman"/>
          <w:b/>
          <w:smallCaps/>
          <w:sz w:val="28"/>
          <w:szCs w:val="28"/>
          <w:lang w:eastAsia="en-US"/>
        </w:rPr>
      </w:pPr>
      <w:r w:rsidRPr="00D526AD">
        <w:rPr>
          <w:rFonts w:ascii="Times New Roman" w:eastAsia="Times New Roman" w:hAnsi="Times New Roman"/>
          <w:bCs/>
          <w:caps/>
          <w:sz w:val="28"/>
          <w:szCs w:val="28"/>
          <w:lang w:eastAsia="ru-RU"/>
        </w:rPr>
        <w:br w:type="page"/>
      </w:r>
      <w:r w:rsidRPr="00D526AD">
        <w:rPr>
          <w:rFonts w:ascii="Times New Roman" w:eastAsia="Calibri" w:hAnsi="Times New Roman"/>
          <w:b/>
          <w:caps/>
          <w:sz w:val="28"/>
          <w:szCs w:val="28"/>
          <w:lang w:eastAsia="en-US"/>
        </w:rPr>
        <w:t>СОДЕРЖАНИЕ УЧЕБНОГО МАТЕРИАЛА</w:t>
      </w:r>
      <w:r w:rsidRPr="00D526AD">
        <w:rPr>
          <w:rFonts w:ascii="Times New Roman" w:eastAsia="Calibri" w:hAnsi="Times New Roman"/>
          <w:b/>
          <w:smallCaps/>
          <w:sz w:val="28"/>
          <w:szCs w:val="28"/>
          <w:lang w:eastAsia="en-US"/>
        </w:rPr>
        <w:t xml:space="preserve"> </w:t>
      </w:r>
    </w:p>
    <w:p w14:paraId="6603B9F7" w14:textId="77777777" w:rsidR="0023475F" w:rsidRPr="00D526AD" w:rsidRDefault="0023475F" w:rsidP="009768E6">
      <w:pPr>
        <w:widowControl w:val="0"/>
        <w:spacing w:after="0" w:line="240" w:lineRule="auto"/>
        <w:rPr>
          <w:rFonts w:ascii="Times New Roman" w:eastAsia="Times New Roman" w:hAnsi="Times New Roman"/>
          <w:bCs/>
          <w:smallCaps/>
          <w:sz w:val="28"/>
          <w:szCs w:val="28"/>
          <w:lang w:eastAsia="ru-RU"/>
        </w:rPr>
      </w:pPr>
    </w:p>
    <w:p w14:paraId="4782E3AE" w14:textId="43233907" w:rsidR="0023475F" w:rsidRPr="00D526AD" w:rsidRDefault="00EE4EEB" w:rsidP="00B05F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26AD">
        <w:rPr>
          <w:rFonts w:ascii="Times New Roman" w:hAnsi="Times New Roman"/>
          <w:b/>
          <w:bCs/>
          <w:sz w:val="28"/>
          <w:szCs w:val="28"/>
        </w:rPr>
        <w:t xml:space="preserve">РАЗДЕЛ 1. </w:t>
      </w:r>
      <w:r w:rsidR="00B05FBF" w:rsidRPr="00D526AD">
        <w:rPr>
          <w:rFonts w:ascii="Times New Roman" w:hAnsi="Times New Roman"/>
          <w:b/>
          <w:bCs/>
          <w:sz w:val="28"/>
          <w:szCs w:val="28"/>
        </w:rPr>
        <w:t>ВОСТОЧНЫЕ СЛАВЯНЕ С ДРЕВНЕЙШИХ ВРЕМЕН ДО КОНЦА XVI В.</w:t>
      </w:r>
    </w:p>
    <w:p w14:paraId="0365554B" w14:textId="77777777" w:rsidR="0023475F" w:rsidRPr="00D526AD" w:rsidRDefault="0023475F" w:rsidP="002E6FC4">
      <w:pPr>
        <w:spacing w:after="0" w:line="240" w:lineRule="auto"/>
        <w:ind w:firstLine="60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C853774" w14:textId="77777777" w:rsidR="00511BA6" w:rsidRPr="00D526AD" w:rsidRDefault="00511BA6" w:rsidP="00511BA6">
      <w:pPr>
        <w:spacing w:after="0" w:line="240" w:lineRule="auto"/>
        <w:ind w:firstLine="600"/>
        <w:jc w:val="both"/>
        <w:rPr>
          <w:rFonts w:ascii="Times New Roman" w:hAnsi="Times New Roman"/>
          <w:b/>
          <w:bCs/>
          <w:sz w:val="28"/>
          <w:szCs w:val="28"/>
        </w:rPr>
      </w:pPr>
      <w:r w:rsidRPr="00D526AD">
        <w:rPr>
          <w:rFonts w:ascii="Times New Roman" w:hAnsi="Times New Roman"/>
          <w:b/>
          <w:bCs/>
          <w:sz w:val="28"/>
          <w:szCs w:val="28"/>
        </w:rPr>
        <w:t>Тема 1.1. Древнее население Восточной Европы</w:t>
      </w:r>
    </w:p>
    <w:p w14:paraId="3DAD2599" w14:textId="77777777" w:rsidR="00511BA6" w:rsidRPr="00D526AD" w:rsidRDefault="00511BA6" w:rsidP="00511BA6">
      <w:pPr>
        <w:spacing w:after="0" w:line="240" w:lineRule="auto"/>
        <w:ind w:firstLine="601"/>
        <w:jc w:val="both"/>
        <w:rPr>
          <w:rFonts w:ascii="Times New Roman" w:hAnsi="Times New Roman"/>
          <w:bCs/>
          <w:sz w:val="28"/>
          <w:szCs w:val="28"/>
        </w:rPr>
      </w:pPr>
      <w:r w:rsidRPr="00D526AD">
        <w:rPr>
          <w:rFonts w:ascii="Times New Roman" w:hAnsi="Times New Roman"/>
          <w:bCs/>
          <w:sz w:val="28"/>
          <w:szCs w:val="28"/>
        </w:rPr>
        <w:t xml:space="preserve">Расселение индоевропейцев. Заселение Северного Причерноморья. Киммерийцы. Скифы. Готы. Аланы. Сарматы. Великое переселение народов. </w:t>
      </w:r>
    </w:p>
    <w:p w14:paraId="36882ADC" w14:textId="77777777" w:rsidR="00511BA6" w:rsidRPr="00D526AD" w:rsidRDefault="00511BA6" w:rsidP="00511BA6">
      <w:pPr>
        <w:pStyle w:val="14pt"/>
        <w:widowControl w:val="0"/>
        <w:ind w:firstLine="601"/>
        <w:jc w:val="both"/>
        <w:rPr>
          <w:b/>
          <w:color w:val="auto"/>
        </w:rPr>
      </w:pPr>
      <w:r w:rsidRPr="00D526AD">
        <w:rPr>
          <w:color w:val="auto"/>
        </w:rPr>
        <w:t xml:space="preserve">Библейская версия происхождения славян. Современные подходы относительно их происхождения и прародины. Этнокультурная ситуация в Восточной Европе по сведениям Геродота, Тацита, Страбона. Византийские источники (Прокопий Кесарийский, Маврикий Стратег, Менандр) и «Повесть временных лет» о славянах. Прародина славян. Расселение славян в Восточной Европе и их разделение на союзы племен. Первые предгосударственные образования восточных славян. </w:t>
      </w:r>
    </w:p>
    <w:p w14:paraId="20E11051" w14:textId="77777777" w:rsidR="00511BA6" w:rsidRPr="00D526AD" w:rsidRDefault="00511BA6" w:rsidP="00511BA6">
      <w:pPr>
        <w:pStyle w:val="14pt"/>
        <w:widowControl w:val="0"/>
        <w:ind w:firstLine="600"/>
        <w:jc w:val="both"/>
        <w:rPr>
          <w:b/>
          <w:color w:val="auto"/>
        </w:rPr>
      </w:pPr>
      <w:r w:rsidRPr="00D526AD">
        <w:rPr>
          <w:b/>
          <w:color w:val="auto"/>
        </w:rPr>
        <w:t>Тема 1.2. Восточные славяне по «Повести временных лет»</w:t>
      </w:r>
    </w:p>
    <w:p w14:paraId="753BB775" w14:textId="77777777" w:rsidR="00511BA6" w:rsidRPr="00D526AD" w:rsidRDefault="00511BA6" w:rsidP="00511BA6">
      <w:pPr>
        <w:pStyle w:val="14pt"/>
        <w:widowControl w:val="0"/>
        <w:ind w:firstLine="600"/>
        <w:jc w:val="both"/>
        <w:rPr>
          <w:b/>
          <w:color w:val="auto"/>
        </w:rPr>
      </w:pPr>
      <w:r w:rsidRPr="00D526AD">
        <w:rPr>
          <w:color w:val="auto"/>
        </w:rPr>
        <w:t xml:space="preserve">Характеристика «Повести временных лет» по времени и месту написания. Расселение славянских союзов племен в Восточной Европе. Реконструкция образа жизни, занятий и общественного строя восточнославянских племен по византийским источникам и «Повести временных лет». Летописные сведения об основателе Киева. </w:t>
      </w:r>
    </w:p>
    <w:p w14:paraId="0EFA0103" w14:textId="77777777" w:rsidR="00511BA6" w:rsidRPr="00D526AD" w:rsidRDefault="00511BA6" w:rsidP="00511BA6">
      <w:pPr>
        <w:pStyle w:val="14pt"/>
        <w:widowControl w:val="0"/>
        <w:ind w:firstLine="600"/>
        <w:jc w:val="both"/>
        <w:rPr>
          <w:b/>
          <w:color w:val="auto"/>
        </w:rPr>
      </w:pPr>
      <w:r w:rsidRPr="00D526AD">
        <w:rPr>
          <w:b/>
          <w:color w:val="auto"/>
        </w:rPr>
        <w:t>Тема 1.3. Образование Древнерусского государства с центром в Киеве</w:t>
      </w:r>
    </w:p>
    <w:p w14:paraId="28058D28" w14:textId="77777777" w:rsidR="00511BA6" w:rsidRPr="00D526AD" w:rsidRDefault="00511BA6" w:rsidP="00511BA6">
      <w:pPr>
        <w:pStyle w:val="14pt"/>
        <w:widowControl w:val="0"/>
        <w:ind w:firstLine="600"/>
        <w:jc w:val="both"/>
        <w:rPr>
          <w:color w:val="auto"/>
        </w:rPr>
      </w:pPr>
      <w:r w:rsidRPr="00D526AD">
        <w:rPr>
          <w:color w:val="auto"/>
        </w:rPr>
        <w:t>Важнейшие предпосылки и факторы формирования государственности восточных славян. Летописные сведения о призвании варягов и их анализ. Норманнская теория и ее сущность. Особенности организации власти и управления, налогово-данническая система в раннем Древнерусском государстве. «Русский каганат» и «Северная конфедерация племен»</w:t>
      </w:r>
    </w:p>
    <w:p w14:paraId="780512CA" w14:textId="77777777" w:rsidR="00511BA6" w:rsidRPr="00D526AD" w:rsidRDefault="00511BA6" w:rsidP="00511BA6">
      <w:pPr>
        <w:pStyle w:val="14pt"/>
        <w:widowControl w:val="0"/>
        <w:ind w:firstLine="600"/>
        <w:jc w:val="both"/>
        <w:rPr>
          <w:color w:val="auto"/>
        </w:rPr>
      </w:pPr>
      <w:r w:rsidRPr="00D526AD">
        <w:rPr>
          <w:b/>
          <w:color w:val="auto"/>
        </w:rPr>
        <w:t xml:space="preserve">Тема 1.4. Внутриполитическое положение и внешняя политика Древнерусского государства </w:t>
      </w:r>
      <w:r w:rsidRPr="00D526AD">
        <w:rPr>
          <w:color w:val="auto"/>
        </w:rPr>
        <w:t xml:space="preserve">Основные внешнеполитические задачи и проблемы внутренней политики киевских князей. Поход Олега на Византию и его итоги. Внешняя и внутренняя политика великого князя Игоря. Реформы княгини Ольги. Внешнеполитическая деятельность Святослава. Взаимоотношения с Византией. Междоусобная борьба Ярополка и Владимира. Реформы Владимира. Борьба между Святополком и Ярославом за великокняжескую власть. Княжение Ярослава Мудрого. Возвышение международного авторитета древнерусского государства. </w:t>
      </w:r>
    </w:p>
    <w:p w14:paraId="75AED8B9" w14:textId="77777777" w:rsidR="00511BA6" w:rsidRPr="00D526AD" w:rsidRDefault="00511BA6" w:rsidP="00511BA6">
      <w:pPr>
        <w:pStyle w:val="14pt"/>
        <w:widowControl w:val="0"/>
        <w:ind w:firstLine="709"/>
        <w:rPr>
          <w:b/>
          <w:color w:val="auto"/>
        </w:rPr>
      </w:pPr>
      <w:r w:rsidRPr="00D526AD">
        <w:rPr>
          <w:b/>
          <w:color w:val="auto"/>
        </w:rPr>
        <w:t>Тема 1.5. Политический строй Древнерусского государства</w:t>
      </w:r>
    </w:p>
    <w:p w14:paraId="4FBD2F76" w14:textId="77777777" w:rsidR="00511BA6" w:rsidRPr="00D526AD" w:rsidRDefault="00511BA6" w:rsidP="00511BA6">
      <w:pPr>
        <w:pStyle w:val="14pt"/>
        <w:widowControl w:val="0"/>
        <w:ind w:firstLine="600"/>
        <w:jc w:val="both"/>
        <w:rPr>
          <w:color w:val="auto"/>
        </w:rPr>
      </w:pPr>
      <w:r w:rsidRPr="00D526AD">
        <w:rPr>
          <w:color w:val="auto"/>
        </w:rPr>
        <w:t xml:space="preserve">«Родовая» и «торговая» теории происхождения княжеской власти в Древнерусском государстве. Порядок наследования княжеской власти. Функции князя. Дружина князя: состав, предназначение. Характер отношений князя и дружины. </w:t>
      </w:r>
    </w:p>
    <w:p w14:paraId="27D29E41" w14:textId="77777777" w:rsidR="00511BA6" w:rsidRPr="00D526AD" w:rsidRDefault="00511BA6" w:rsidP="00511BA6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D526AD">
        <w:rPr>
          <w:rFonts w:ascii="Times New Roman" w:hAnsi="Times New Roman"/>
          <w:b/>
          <w:sz w:val="28"/>
          <w:szCs w:val="28"/>
        </w:rPr>
        <w:t>Тема 1.6. Общество и экономика Древней Руси (IX – начало XIII в.)</w:t>
      </w:r>
    </w:p>
    <w:p w14:paraId="560DFC07" w14:textId="77777777" w:rsidR="00511BA6" w:rsidRPr="00D526AD" w:rsidRDefault="00511BA6" w:rsidP="00511BA6">
      <w:pPr>
        <w:pStyle w:val="14pt"/>
        <w:widowControl w:val="0"/>
        <w:ind w:firstLine="709"/>
        <w:jc w:val="both"/>
        <w:rPr>
          <w:color w:val="auto"/>
        </w:rPr>
      </w:pPr>
      <w:r w:rsidRPr="00D526AD">
        <w:rPr>
          <w:color w:val="auto"/>
        </w:rPr>
        <w:t>«Русская правда» как исторический источник. Особенности социально-экономического развития в домонгольский период. Характеристика правового и имущественного положения зависимого населения (смерды, закупы, холопы). Характеристика княжеской вотчины и управление ею. Фискальные обязательства населения.</w:t>
      </w:r>
    </w:p>
    <w:p w14:paraId="718A7F44" w14:textId="77777777" w:rsidR="00511BA6" w:rsidRPr="00D526AD" w:rsidRDefault="00511BA6" w:rsidP="00511BA6">
      <w:pPr>
        <w:pStyle w:val="14pt"/>
        <w:widowControl w:val="0"/>
        <w:ind w:firstLine="567"/>
        <w:jc w:val="both"/>
        <w:rPr>
          <w:b/>
          <w:color w:val="auto"/>
        </w:rPr>
      </w:pPr>
      <w:r w:rsidRPr="00D526AD">
        <w:rPr>
          <w:b/>
          <w:color w:val="auto"/>
        </w:rPr>
        <w:t xml:space="preserve">Тема 1.7. Социальные конфликты в Древнерусском государстве </w:t>
      </w:r>
    </w:p>
    <w:p w14:paraId="69415507" w14:textId="77777777" w:rsidR="00511BA6" w:rsidRPr="00D526AD" w:rsidRDefault="00511BA6" w:rsidP="00511BA6">
      <w:pPr>
        <w:pStyle w:val="14pt"/>
        <w:widowControl w:val="0"/>
        <w:ind w:firstLine="600"/>
        <w:jc w:val="both"/>
        <w:rPr>
          <w:color w:val="auto"/>
        </w:rPr>
      </w:pPr>
      <w:r w:rsidRPr="00D526AD">
        <w:rPr>
          <w:color w:val="auto"/>
        </w:rPr>
        <w:t>Причины нарастания социальных противоречий. Влияние развития феодальных отношений на обострение социальных конфликтов.  Формы социального протеста. Предпосылки, причины, социальный состав, ход, итоги и значение восстаний в XI–XII вв.</w:t>
      </w:r>
    </w:p>
    <w:p w14:paraId="0A67DB2B" w14:textId="00D5AFD7" w:rsidR="00511BA6" w:rsidRPr="00D526AD" w:rsidRDefault="00511BA6" w:rsidP="00511BA6">
      <w:pPr>
        <w:pStyle w:val="14pt"/>
        <w:widowControl w:val="0"/>
        <w:ind w:firstLine="600"/>
        <w:jc w:val="both"/>
        <w:rPr>
          <w:b/>
          <w:color w:val="auto"/>
        </w:rPr>
      </w:pPr>
      <w:r w:rsidRPr="00D526AD">
        <w:rPr>
          <w:b/>
          <w:color w:val="auto"/>
        </w:rPr>
        <w:t>Тема 1.8. Развитие Древнерусского государства в XII в.</w:t>
      </w:r>
    </w:p>
    <w:p w14:paraId="4D4FAA22" w14:textId="77777777" w:rsidR="00511BA6" w:rsidRPr="00D526AD" w:rsidRDefault="00511BA6" w:rsidP="00511BA6">
      <w:pPr>
        <w:pStyle w:val="14pt"/>
        <w:widowControl w:val="0"/>
        <w:ind w:firstLine="600"/>
        <w:jc w:val="both"/>
        <w:rPr>
          <w:color w:val="auto"/>
        </w:rPr>
      </w:pPr>
      <w:r w:rsidRPr="00D526AD">
        <w:rPr>
          <w:color w:val="auto"/>
        </w:rPr>
        <w:t xml:space="preserve">Родовые пережитки в отношениях между князьями и их следствия. Распределение власти между князьями рода Рюриковичей. «Лествичное восхождение». Вражда между сыновьями Ярослава Мудрого и с полоцкими князьями. Правление Владимира Мономаха и его оценка в историографии. </w:t>
      </w:r>
    </w:p>
    <w:p w14:paraId="043EA5F5" w14:textId="77777777" w:rsidR="00511BA6" w:rsidRPr="00D526AD" w:rsidRDefault="00511BA6" w:rsidP="00511BA6">
      <w:pPr>
        <w:pStyle w:val="14pt"/>
        <w:widowControl w:val="0"/>
        <w:ind w:firstLine="567"/>
        <w:jc w:val="both"/>
        <w:rPr>
          <w:b/>
          <w:color w:val="auto"/>
        </w:rPr>
      </w:pPr>
      <w:r w:rsidRPr="00D526AD">
        <w:rPr>
          <w:b/>
          <w:color w:val="auto"/>
        </w:rPr>
        <w:t>Тема 1.9. Культура Киевской Руси</w:t>
      </w:r>
    </w:p>
    <w:p w14:paraId="7271660B" w14:textId="77777777" w:rsidR="00511BA6" w:rsidRPr="00D526AD" w:rsidRDefault="00511BA6" w:rsidP="00511BA6">
      <w:pPr>
        <w:pStyle w:val="14pt"/>
        <w:widowControl w:val="0"/>
        <w:ind w:firstLine="600"/>
        <w:jc w:val="both"/>
        <w:rPr>
          <w:color w:val="auto"/>
        </w:rPr>
      </w:pPr>
      <w:r w:rsidRPr="00D526AD">
        <w:rPr>
          <w:color w:val="auto"/>
        </w:rPr>
        <w:t xml:space="preserve">Материальная культура. Грамотность и просвещение. Первые научные знания. География. Математика. Философия. Оригинальная и прикладная литература. Архитектурные памятники. Фрески. Мозаика. Иконопись. Роль церкви в развитии культуры. </w:t>
      </w:r>
    </w:p>
    <w:p w14:paraId="03649D20" w14:textId="77777777" w:rsidR="00511BA6" w:rsidRPr="00D526AD" w:rsidRDefault="00511BA6" w:rsidP="00511BA6">
      <w:pPr>
        <w:pStyle w:val="14pt"/>
        <w:widowControl w:val="0"/>
        <w:ind w:firstLine="600"/>
        <w:jc w:val="both"/>
        <w:rPr>
          <w:b/>
          <w:color w:val="auto"/>
        </w:rPr>
      </w:pPr>
      <w:r w:rsidRPr="00D526AD">
        <w:rPr>
          <w:b/>
          <w:color w:val="auto"/>
        </w:rPr>
        <w:t>Тема 1.10. Владимиро-Суздальское княжество в XII–XIII вв.</w:t>
      </w:r>
    </w:p>
    <w:p w14:paraId="45EC821B" w14:textId="77777777" w:rsidR="00511BA6" w:rsidRPr="00D526AD" w:rsidRDefault="00511BA6" w:rsidP="00511BA6">
      <w:pPr>
        <w:pStyle w:val="14pt"/>
        <w:widowControl w:val="0"/>
        <w:ind w:firstLine="600"/>
        <w:jc w:val="both"/>
        <w:rPr>
          <w:color w:val="auto"/>
        </w:rPr>
      </w:pPr>
      <w:r w:rsidRPr="00D526AD">
        <w:rPr>
          <w:color w:val="auto"/>
        </w:rPr>
        <w:t xml:space="preserve">Территория. Население. Особенности экономики. Юрий Долгорукий. Основание Москвы. Главные направления его внутренней и внешней политики Андрея Боголюбского. Наивысший расцвет Владимиро-Суздальского княжества в годы правления Всеволода Большое Гнездо. Положение княжества накануне монгольского нашествия. </w:t>
      </w:r>
    </w:p>
    <w:p w14:paraId="1D482977" w14:textId="77777777" w:rsidR="00511BA6" w:rsidRPr="00D526AD" w:rsidRDefault="00511BA6" w:rsidP="00511BA6">
      <w:pPr>
        <w:pStyle w:val="14pt"/>
        <w:widowControl w:val="0"/>
        <w:ind w:firstLine="600"/>
        <w:jc w:val="both"/>
        <w:rPr>
          <w:b/>
          <w:color w:val="auto"/>
        </w:rPr>
      </w:pPr>
      <w:r w:rsidRPr="00D526AD">
        <w:rPr>
          <w:b/>
          <w:color w:val="auto"/>
        </w:rPr>
        <w:t xml:space="preserve">Тема 1.11. Новгородская боярская республика </w:t>
      </w:r>
    </w:p>
    <w:p w14:paraId="746B8408" w14:textId="77777777" w:rsidR="00511BA6" w:rsidRPr="00D526AD" w:rsidRDefault="00511BA6" w:rsidP="00511BA6">
      <w:pPr>
        <w:pStyle w:val="14pt"/>
        <w:widowControl w:val="0"/>
        <w:ind w:firstLine="600"/>
        <w:jc w:val="both"/>
        <w:rPr>
          <w:color w:val="auto"/>
        </w:rPr>
      </w:pPr>
      <w:r w:rsidRPr="00D526AD">
        <w:rPr>
          <w:color w:val="auto"/>
        </w:rPr>
        <w:t xml:space="preserve">Территория. Население. Особенности экономики. Общественный строй Новгородской земли в XII–XIII вв. Светские и духовные феодалы. «Житьи» и «черные» люди. Образование Новгородской феодальной республики. Особенности общественно-политической жизни Новгорода. Положение и роль князя, посадника, тысяцкого и епископа. Вече. </w:t>
      </w:r>
    </w:p>
    <w:p w14:paraId="5BB523E3" w14:textId="77777777" w:rsidR="00511BA6" w:rsidRPr="00D526AD" w:rsidRDefault="00511BA6" w:rsidP="00511BA6">
      <w:pPr>
        <w:pStyle w:val="14pt"/>
        <w:widowControl w:val="0"/>
        <w:ind w:firstLine="600"/>
        <w:jc w:val="both"/>
        <w:rPr>
          <w:color w:val="auto"/>
        </w:rPr>
      </w:pPr>
      <w:r w:rsidRPr="00D526AD">
        <w:rPr>
          <w:b/>
          <w:color w:val="auto"/>
        </w:rPr>
        <w:t>Тема 1.12.</w:t>
      </w:r>
      <w:r w:rsidRPr="00D526AD">
        <w:rPr>
          <w:color w:val="auto"/>
        </w:rPr>
        <w:t xml:space="preserve"> </w:t>
      </w:r>
      <w:r w:rsidRPr="00D526AD">
        <w:rPr>
          <w:b/>
          <w:color w:val="auto"/>
        </w:rPr>
        <w:t>Борьба против агрессии крестоносцев</w:t>
      </w:r>
    </w:p>
    <w:p w14:paraId="4F2E9467" w14:textId="77777777" w:rsidR="00511BA6" w:rsidRPr="00D526AD" w:rsidRDefault="00511BA6" w:rsidP="00511BA6">
      <w:pPr>
        <w:pStyle w:val="14pt"/>
        <w:widowControl w:val="0"/>
        <w:ind w:firstLine="600"/>
        <w:jc w:val="both"/>
        <w:rPr>
          <w:b/>
          <w:color w:val="auto"/>
        </w:rPr>
      </w:pPr>
      <w:r w:rsidRPr="00D526AD">
        <w:rPr>
          <w:color w:val="auto"/>
        </w:rPr>
        <w:t>Главные направления внешнеполитической экспансии немецких и шведских феодалов. Основание ордена меченосцев. Борьба прибалтийских народов, полочан, псковичей и новгородцев против крестоносцев. Объединение Тевтонского ордена с Орденом меченосцев. Роль католической церкви в организации крестовых походов в земли восточных славян и прибалтов. Экспансия шведских феодалов в новгородские земли. Роль Александра Невского в отражении агрессии крестоносцев.</w:t>
      </w:r>
    </w:p>
    <w:p w14:paraId="4900248F" w14:textId="77777777" w:rsidR="00511BA6" w:rsidRPr="00D526AD" w:rsidRDefault="00511BA6" w:rsidP="00511BA6">
      <w:pPr>
        <w:pStyle w:val="14pt"/>
        <w:widowControl w:val="0"/>
        <w:ind w:firstLine="600"/>
        <w:jc w:val="both"/>
        <w:rPr>
          <w:b/>
          <w:color w:val="auto"/>
        </w:rPr>
      </w:pPr>
      <w:r w:rsidRPr="00D526AD">
        <w:rPr>
          <w:b/>
          <w:color w:val="auto"/>
        </w:rPr>
        <w:t>Тема 1.13. Киевское, Черниговское и Галицко-Волынское княжества в XII–XIII вв.</w:t>
      </w:r>
    </w:p>
    <w:p w14:paraId="2587666E" w14:textId="77777777" w:rsidR="00511BA6" w:rsidRPr="00D526AD" w:rsidRDefault="00511BA6" w:rsidP="00511BA6">
      <w:pPr>
        <w:pStyle w:val="14pt"/>
        <w:widowControl w:val="0"/>
        <w:ind w:firstLine="600"/>
        <w:jc w:val="both"/>
        <w:rPr>
          <w:color w:val="auto"/>
        </w:rPr>
      </w:pPr>
      <w:r w:rsidRPr="00D526AD">
        <w:rPr>
          <w:color w:val="auto"/>
        </w:rPr>
        <w:t xml:space="preserve">Особенности общественно-политического строя, организации власти и управления в южнорусских княжествах и Юго-Западной Руси. «Двуумвират». Роль киевских бояр в управлении княжеством. Черниговское и Северское княжества. Роман Старый. Игорь Святославович. Походы на половцев. Отделение от Киева Галича и Волыни. Ярослав Осмомысл. Роман Мстиславович. Борьба с польскими и венгерскими феодалами. </w:t>
      </w:r>
    </w:p>
    <w:p w14:paraId="567153B0" w14:textId="77777777" w:rsidR="00511BA6" w:rsidRPr="00D526AD" w:rsidRDefault="00511BA6" w:rsidP="00511BA6">
      <w:pPr>
        <w:pStyle w:val="14pt"/>
        <w:widowControl w:val="0"/>
        <w:ind w:firstLine="600"/>
        <w:jc w:val="both"/>
        <w:rPr>
          <w:b/>
          <w:color w:val="auto"/>
        </w:rPr>
      </w:pPr>
      <w:r w:rsidRPr="00D526AD">
        <w:rPr>
          <w:b/>
          <w:color w:val="auto"/>
        </w:rPr>
        <w:t>Тема 1.14.</w:t>
      </w:r>
      <w:r w:rsidRPr="00D526AD">
        <w:rPr>
          <w:color w:val="auto"/>
        </w:rPr>
        <w:t xml:space="preserve"> </w:t>
      </w:r>
      <w:r w:rsidRPr="00D526AD">
        <w:rPr>
          <w:b/>
          <w:color w:val="auto"/>
        </w:rPr>
        <w:t xml:space="preserve">Монгольское нашествие на Русь </w:t>
      </w:r>
    </w:p>
    <w:p w14:paraId="54A47CF3" w14:textId="77777777" w:rsidR="00511BA6" w:rsidRPr="00D526AD" w:rsidRDefault="00511BA6" w:rsidP="00511BA6">
      <w:pPr>
        <w:pStyle w:val="14pt"/>
        <w:widowControl w:val="0"/>
        <w:ind w:firstLine="600"/>
        <w:jc w:val="both"/>
        <w:rPr>
          <w:color w:val="auto"/>
        </w:rPr>
      </w:pPr>
      <w:r w:rsidRPr="00D526AD">
        <w:rPr>
          <w:color w:val="auto"/>
        </w:rPr>
        <w:t>Оформление государственности у кочевых племен Великой степи. Образование раннефеодального монгольского государства. Чингис-хан. Великая Яса. Организация военного дела. Битва на реке Калка. Нашествие Батыя на Северо-Восточную Русь. Монгольское нашествие на княжества Южной и Юго-Западной Руси. Причины поражения русских княжеств и последствия монгольского нашествия.</w:t>
      </w:r>
    </w:p>
    <w:p w14:paraId="455A5357" w14:textId="77777777" w:rsidR="00511BA6" w:rsidRPr="00D526AD" w:rsidRDefault="00511BA6" w:rsidP="00511BA6">
      <w:pPr>
        <w:pStyle w:val="14pt"/>
        <w:widowControl w:val="0"/>
        <w:ind w:firstLine="600"/>
        <w:jc w:val="both"/>
        <w:rPr>
          <w:b/>
          <w:color w:val="auto"/>
        </w:rPr>
      </w:pPr>
      <w:r w:rsidRPr="00D526AD">
        <w:rPr>
          <w:b/>
          <w:color w:val="auto"/>
        </w:rPr>
        <w:t>Тема 1.15. Русь и Золотая Орда.</w:t>
      </w:r>
    </w:p>
    <w:p w14:paraId="353BFB03" w14:textId="77777777" w:rsidR="00511BA6" w:rsidRPr="00D526AD" w:rsidRDefault="00511BA6" w:rsidP="00511BA6">
      <w:pPr>
        <w:pStyle w:val="14pt"/>
        <w:widowControl w:val="0"/>
        <w:ind w:firstLine="600"/>
        <w:jc w:val="both"/>
        <w:rPr>
          <w:color w:val="auto"/>
        </w:rPr>
      </w:pPr>
      <w:r w:rsidRPr="00D526AD">
        <w:rPr>
          <w:color w:val="auto"/>
        </w:rPr>
        <w:t xml:space="preserve">Образование Золотой Орды, ее территория, особенности организации власти и управления. Характер и содержание политической зависимости Руси от Орды. Баскакская система. Главные налоги и повинности. Отношение к православной церкви. Борьба русского народа против монгольского ига во второй половине XIII в. Политика Александра Невского по отношению к Золотой Орде. </w:t>
      </w:r>
    </w:p>
    <w:p w14:paraId="591963BA" w14:textId="77777777" w:rsidR="00511BA6" w:rsidRPr="00D526AD" w:rsidRDefault="00511BA6" w:rsidP="00511BA6">
      <w:pPr>
        <w:pStyle w:val="14pt"/>
        <w:widowControl w:val="0"/>
        <w:ind w:firstLine="600"/>
        <w:jc w:val="both"/>
        <w:rPr>
          <w:b/>
          <w:color w:val="auto"/>
        </w:rPr>
      </w:pPr>
      <w:r w:rsidRPr="00D526AD">
        <w:rPr>
          <w:b/>
          <w:color w:val="auto"/>
        </w:rPr>
        <w:t>Тема 1.16. Политическая история русских земель в XIV в.</w:t>
      </w:r>
    </w:p>
    <w:p w14:paraId="3E13B4E8" w14:textId="77777777" w:rsidR="00511BA6" w:rsidRPr="00D526AD" w:rsidRDefault="00511BA6" w:rsidP="00511BA6">
      <w:pPr>
        <w:pStyle w:val="14pt"/>
        <w:widowControl w:val="0"/>
        <w:ind w:firstLine="567"/>
        <w:jc w:val="both"/>
        <w:rPr>
          <w:b/>
          <w:color w:val="auto"/>
        </w:rPr>
      </w:pPr>
      <w:r w:rsidRPr="00D526AD">
        <w:rPr>
          <w:color w:val="auto"/>
        </w:rPr>
        <w:t>Московское княжество при преемниках Ивана Калиты. Борьба за великокняжеский ярлык между Московским и Тверским княжествами. Куликовская битва и ее значение. Взаимоотношения Руси и Золотой Орды в конце XIV в.</w:t>
      </w:r>
    </w:p>
    <w:p w14:paraId="150FF60F" w14:textId="77777777" w:rsidR="00511BA6" w:rsidRPr="00D526AD" w:rsidRDefault="00511BA6" w:rsidP="00511BA6">
      <w:pPr>
        <w:pStyle w:val="14pt"/>
        <w:widowControl w:val="0"/>
        <w:ind w:firstLine="600"/>
        <w:jc w:val="both"/>
        <w:rPr>
          <w:color w:val="auto"/>
        </w:rPr>
      </w:pPr>
      <w:r w:rsidRPr="00D526AD">
        <w:rPr>
          <w:b/>
          <w:color w:val="auto"/>
        </w:rPr>
        <w:t>Тема 1.17.</w:t>
      </w:r>
      <w:r w:rsidRPr="00D526AD">
        <w:rPr>
          <w:color w:val="auto"/>
        </w:rPr>
        <w:t xml:space="preserve"> </w:t>
      </w:r>
      <w:r w:rsidRPr="00D526AD">
        <w:rPr>
          <w:b/>
          <w:color w:val="auto"/>
        </w:rPr>
        <w:t>Возникновение казачества. Запорожская Сечь</w:t>
      </w:r>
    </w:p>
    <w:p w14:paraId="205F65C2" w14:textId="77777777" w:rsidR="00511BA6" w:rsidRPr="00D526AD" w:rsidRDefault="00511BA6" w:rsidP="00511BA6">
      <w:pPr>
        <w:pStyle w:val="14pt"/>
        <w:widowControl w:val="0"/>
        <w:ind w:firstLine="709"/>
        <w:jc w:val="both"/>
        <w:rPr>
          <w:color w:val="auto"/>
        </w:rPr>
      </w:pPr>
      <w:r w:rsidRPr="00D526AD">
        <w:rPr>
          <w:color w:val="auto"/>
        </w:rPr>
        <w:t>Термин «казак» и его происхождение. Отходники. Казацкая колонизация. Занятия казаков. Организация Запорожской Сечи. Войско. Кош. Рада. Старшина. Попытки раскола казачества. Борьба с татарами. Походы запорожцев в Крым.</w:t>
      </w:r>
    </w:p>
    <w:p w14:paraId="06CF81D2" w14:textId="77777777" w:rsidR="00511BA6" w:rsidRPr="00D526AD" w:rsidRDefault="00511BA6" w:rsidP="00511BA6">
      <w:pPr>
        <w:pStyle w:val="14pt"/>
        <w:widowControl w:val="0"/>
        <w:ind w:firstLine="600"/>
        <w:jc w:val="both"/>
        <w:rPr>
          <w:b/>
          <w:color w:val="auto"/>
        </w:rPr>
      </w:pPr>
      <w:r w:rsidRPr="00D526AD">
        <w:rPr>
          <w:b/>
          <w:color w:val="auto"/>
        </w:rPr>
        <w:t xml:space="preserve">Тема 1.18. Русская культура XIV–XVI вв. </w:t>
      </w:r>
    </w:p>
    <w:p w14:paraId="61B40D8F" w14:textId="0575D96B" w:rsidR="00511BA6" w:rsidRPr="00D526AD" w:rsidRDefault="00511BA6" w:rsidP="00511BA6">
      <w:pPr>
        <w:pStyle w:val="14pt"/>
        <w:widowControl w:val="0"/>
        <w:ind w:firstLine="600"/>
        <w:jc w:val="both"/>
        <w:rPr>
          <w:b/>
          <w:color w:val="auto"/>
        </w:rPr>
      </w:pPr>
      <w:r w:rsidRPr="00D526AD">
        <w:rPr>
          <w:color w:val="auto"/>
        </w:rPr>
        <w:t xml:space="preserve">Образование. Научные знания. Отражение исторических событий в устном народном творчестве и литературе. Литературные жанры. Начало книгопечатания. Иван Федоров. Петр Мстиславец. Каменное и деревянное зодчество. Московский Кремль. Памятники архитектуры. Живопись. Формирование местных школ иконописи. Андрей Рублев. </w:t>
      </w:r>
    </w:p>
    <w:p w14:paraId="53791099" w14:textId="77777777" w:rsidR="00511BA6" w:rsidRPr="00D526AD" w:rsidRDefault="00511BA6" w:rsidP="00511BA6">
      <w:pPr>
        <w:pStyle w:val="14pt"/>
        <w:widowControl w:val="0"/>
        <w:ind w:firstLine="600"/>
        <w:jc w:val="both"/>
        <w:rPr>
          <w:b/>
          <w:color w:val="auto"/>
        </w:rPr>
      </w:pPr>
      <w:r w:rsidRPr="00D526AD">
        <w:rPr>
          <w:b/>
          <w:color w:val="auto"/>
        </w:rPr>
        <w:t>Тема 1.19. Украинская культура XIV–XVI вв.</w:t>
      </w:r>
    </w:p>
    <w:p w14:paraId="667E9BC4" w14:textId="3E08374C" w:rsidR="00511BA6" w:rsidRPr="00D526AD" w:rsidRDefault="00511BA6" w:rsidP="00511BA6">
      <w:pPr>
        <w:pStyle w:val="14pt"/>
        <w:widowControl w:val="0"/>
        <w:ind w:firstLine="600"/>
        <w:jc w:val="both"/>
        <w:rPr>
          <w:b/>
          <w:color w:val="auto"/>
        </w:rPr>
      </w:pPr>
      <w:r w:rsidRPr="00D526AD">
        <w:rPr>
          <w:color w:val="auto"/>
        </w:rPr>
        <w:t>Условия развития украинской культуры. Влияние Ренессанса. Материальная культура. Научные знания и образование. Братские школы. Острожская и Львовская академии. Реформы Петра Могилы. Устное народное творчество. Полемическая литература. Основные архитектурные школы. Фрески и иконопись.</w:t>
      </w:r>
    </w:p>
    <w:p w14:paraId="222A9468" w14:textId="77777777" w:rsidR="00511BA6" w:rsidRPr="00D526AD" w:rsidRDefault="00511BA6" w:rsidP="00511BA6">
      <w:pPr>
        <w:pStyle w:val="14pt"/>
        <w:widowControl w:val="0"/>
        <w:ind w:firstLine="600"/>
        <w:jc w:val="both"/>
        <w:rPr>
          <w:b/>
          <w:color w:val="auto"/>
        </w:rPr>
      </w:pPr>
      <w:r w:rsidRPr="00D526AD">
        <w:rPr>
          <w:b/>
          <w:color w:val="auto"/>
        </w:rPr>
        <w:t xml:space="preserve">Тема 1.20. Развитие системы государственного управления </w:t>
      </w:r>
      <w:r w:rsidRPr="00D526AD">
        <w:rPr>
          <w:color w:val="auto"/>
        </w:rPr>
        <w:t xml:space="preserve">и </w:t>
      </w:r>
      <w:r w:rsidRPr="00D526AD">
        <w:rPr>
          <w:b/>
          <w:color w:val="auto"/>
        </w:rPr>
        <w:t>социально-экономических отношений по Судебникам 1497 и 1550 гг.</w:t>
      </w:r>
    </w:p>
    <w:p w14:paraId="568C2A54" w14:textId="77777777" w:rsidR="00511BA6" w:rsidRPr="00D526AD" w:rsidRDefault="00511BA6" w:rsidP="00511BA6">
      <w:pPr>
        <w:pStyle w:val="14pt"/>
        <w:widowControl w:val="0"/>
        <w:ind w:firstLine="600"/>
        <w:jc w:val="both"/>
        <w:rPr>
          <w:b/>
          <w:color w:val="auto"/>
        </w:rPr>
      </w:pPr>
      <w:r w:rsidRPr="00D526AD">
        <w:rPr>
          <w:color w:val="auto"/>
        </w:rPr>
        <w:t>Необходимость реформирования системы управления. Функции и взаимодействие органов центрального государственного аппарата управления. Великий князь. Боярская дума. Приказы. Реформа местного управления. Система кормлений. Губная реформа. Эволюция иммунитета. Феодальное землевладение. «Суд о землях». Положение крестьян. Ограничение личной свободы крестьян.</w:t>
      </w:r>
    </w:p>
    <w:p w14:paraId="3F2786A2" w14:textId="77777777" w:rsidR="004407FC" w:rsidRDefault="004407FC" w:rsidP="00511BA6">
      <w:pPr>
        <w:pStyle w:val="14pt"/>
        <w:widowControl w:val="0"/>
        <w:ind w:firstLine="600"/>
        <w:jc w:val="both"/>
        <w:rPr>
          <w:b/>
          <w:color w:val="auto"/>
        </w:rPr>
      </w:pPr>
    </w:p>
    <w:p w14:paraId="5A40BC78" w14:textId="6051DA10" w:rsidR="00511BA6" w:rsidRPr="00D526AD" w:rsidRDefault="00511BA6" w:rsidP="00511BA6">
      <w:pPr>
        <w:pStyle w:val="14pt"/>
        <w:widowControl w:val="0"/>
        <w:ind w:firstLine="600"/>
        <w:jc w:val="both"/>
        <w:rPr>
          <w:b/>
          <w:color w:val="auto"/>
        </w:rPr>
      </w:pPr>
      <w:r w:rsidRPr="00D526AD">
        <w:rPr>
          <w:b/>
          <w:color w:val="auto"/>
        </w:rPr>
        <w:t>Тема 1.21. Завершение процесса политического объединения русских земель</w:t>
      </w:r>
    </w:p>
    <w:p w14:paraId="008B2D47" w14:textId="77777777" w:rsidR="00511BA6" w:rsidRPr="00D526AD" w:rsidRDefault="00511BA6" w:rsidP="00511BA6">
      <w:pPr>
        <w:pStyle w:val="14pt"/>
        <w:widowControl w:val="0"/>
        <w:ind w:firstLine="600"/>
        <w:jc w:val="both"/>
        <w:rPr>
          <w:color w:val="auto"/>
        </w:rPr>
      </w:pPr>
      <w:r w:rsidRPr="00D526AD">
        <w:rPr>
          <w:color w:val="auto"/>
        </w:rPr>
        <w:t xml:space="preserve">Правление Василия I. Взаимоотношения с Великим Княжеством Литовским и Золотой Ордой. Основные этапы и итоги феодальной войны второй четверти XV в. Успехи в политическом объединении русских земель во второй половине XV в. Особенности складывания российской государственности в период правления Ивана </w:t>
      </w:r>
      <w:r w:rsidRPr="00D526AD">
        <w:rPr>
          <w:color w:val="auto"/>
          <w:lang w:val="en-US"/>
        </w:rPr>
        <w:t>III</w:t>
      </w:r>
      <w:r w:rsidRPr="00D526AD">
        <w:rPr>
          <w:color w:val="auto"/>
        </w:rPr>
        <w:t>. Падение золотоордынского ига. Реформы правительства Елены Глинской. Борьба боярских группировок за власть. Завершение процесса территориального оформления Российского государства.</w:t>
      </w:r>
    </w:p>
    <w:p w14:paraId="76549C8F" w14:textId="77777777" w:rsidR="00511BA6" w:rsidRPr="00D526AD" w:rsidRDefault="00511BA6" w:rsidP="00511BA6">
      <w:pPr>
        <w:pStyle w:val="14pt"/>
        <w:widowControl w:val="0"/>
        <w:ind w:firstLine="600"/>
        <w:jc w:val="both"/>
        <w:rPr>
          <w:b/>
          <w:color w:val="auto"/>
        </w:rPr>
      </w:pPr>
      <w:r w:rsidRPr="00D526AD">
        <w:rPr>
          <w:b/>
          <w:color w:val="auto"/>
        </w:rPr>
        <w:t>Тема 1.22. Правление Ивана IV</w:t>
      </w:r>
    </w:p>
    <w:p w14:paraId="27071AC1" w14:textId="77777777" w:rsidR="00511BA6" w:rsidRPr="00D526AD" w:rsidRDefault="00511BA6" w:rsidP="00511BA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D526AD">
        <w:rPr>
          <w:rFonts w:ascii="Times New Roman" w:hAnsi="Times New Roman"/>
          <w:sz w:val="28"/>
          <w:szCs w:val="28"/>
        </w:rPr>
        <w:t xml:space="preserve">Обострение социальных конфликтов в середине XVI в. Восстание в Москве 1547 г. Принятие Иваном </w:t>
      </w:r>
      <w:r w:rsidRPr="00D526AD">
        <w:rPr>
          <w:rFonts w:ascii="Times New Roman" w:hAnsi="Times New Roman"/>
          <w:sz w:val="28"/>
          <w:szCs w:val="28"/>
          <w:lang w:val="en-US"/>
        </w:rPr>
        <w:t>IV</w:t>
      </w:r>
      <w:r w:rsidRPr="00D526AD">
        <w:rPr>
          <w:rFonts w:ascii="Times New Roman" w:hAnsi="Times New Roman"/>
          <w:sz w:val="28"/>
          <w:szCs w:val="28"/>
        </w:rPr>
        <w:t xml:space="preserve"> титула царя. Реформы «Избранной рады» и их характер. Опричнина: сущность, методы, последствия. Основные векторы и задачи внешнеполитической деятельности – присоединение Казанского и Астраханского ханств. Ливонская война. Последние годы правления Ивана </w:t>
      </w:r>
      <w:r w:rsidRPr="00D526AD">
        <w:rPr>
          <w:rFonts w:ascii="Times New Roman" w:hAnsi="Times New Roman"/>
          <w:sz w:val="28"/>
          <w:szCs w:val="28"/>
          <w:lang w:val="en-US"/>
        </w:rPr>
        <w:t>IV</w:t>
      </w:r>
      <w:r w:rsidRPr="00D526AD">
        <w:rPr>
          <w:rFonts w:ascii="Times New Roman" w:hAnsi="Times New Roman"/>
          <w:sz w:val="28"/>
          <w:szCs w:val="28"/>
        </w:rPr>
        <w:t>.</w:t>
      </w:r>
    </w:p>
    <w:p w14:paraId="769BCF5E" w14:textId="77777777" w:rsidR="0023475F" w:rsidRPr="00D526AD" w:rsidRDefault="0023475F" w:rsidP="002E6FC4">
      <w:pPr>
        <w:widowControl w:val="0"/>
        <w:spacing w:after="0" w:line="240" w:lineRule="auto"/>
        <w:rPr>
          <w:rFonts w:ascii="Times New Roman" w:eastAsia="Times New Roman" w:hAnsi="Times New Roman"/>
          <w:bCs/>
          <w:smallCaps/>
          <w:sz w:val="28"/>
          <w:szCs w:val="28"/>
          <w:lang w:eastAsia="ru-RU"/>
        </w:rPr>
      </w:pPr>
    </w:p>
    <w:p w14:paraId="30783B6F" w14:textId="36FA5F48" w:rsidR="00B05FBF" w:rsidRPr="00D526AD" w:rsidRDefault="00354C14" w:rsidP="00B05FBF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/>
          <w:sz w:val="28"/>
          <w:szCs w:val="28"/>
          <w:lang w:eastAsia="en-US"/>
        </w:rPr>
        <w:t>РАЗДЕЛ 2</w:t>
      </w:r>
      <w:r w:rsidR="00B05FBF" w:rsidRPr="00D526AD">
        <w:rPr>
          <w:rFonts w:ascii="Times New Roman" w:eastAsia="Calibri" w:hAnsi="Times New Roman"/>
          <w:b/>
          <w:sz w:val="28"/>
          <w:szCs w:val="28"/>
          <w:lang w:eastAsia="en-US"/>
        </w:rPr>
        <w:t>.</w:t>
      </w:r>
      <w:r w:rsidR="00B05FBF" w:rsidRPr="00D526AD">
        <w:rPr>
          <w:rFonts w:ascii="Times New Roman" w:hAnsi="Times New Roman"/>
          <w:sz w:val="28"/>
          <w:szCs w:val="28"/>
        </w:rPr>
        <w:t xml:space="preserve"> </w:t>
      </w:r>
      <w:r w:rsidR="00B05FBF" w:rsidRPr="00D526AD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РОССИЯ И УКРАИНА В XVII – СЕРЕДИНЕ XIX В. </w:t>
      </w:r>
    </w:p>
    <w:p w14:paraId="08D3E14C" w14:textId="77777777" w:rsidR="00C71484" w:rsidRPr="00D526AD" w:rsidRDefault="00C71484" w:rsidP="00B05FBF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5C42DF2E" w14:textId="2453733A" w:rsidR="008D49B0" w:rsidRPr="00D526AD" w:rsidRDefault="008D49B0" w:rsidP="00B05FB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Тема 2.1. Внутреннее положение России на рубеже XVI–XVII </w:t>
      </w:r>
      <w:r w:rsidRPr="00D526AD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вв.</w:t>
      </w:r>
    </w:p>
    <w:p w14:paraId="0C78DDBA" w14:textId="1FA5456D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>Разорение хозяйства в 70–80-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х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гг. XVI 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в.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Запустение центра и северо-западных 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земель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>. «Заповедные» и «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урочные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>» годы. Уложение о кабальных холопах</w:t>
      </w:r>
      <w:r w:rsidR="008C0472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1597 г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. Обострение социальных противоречий. </w:t>
      </w:r>
      <w:r w:rsidR="008C0472" w:rsidRPr="00D526AD">
        <w:rPr>
          <w:rFonts w:ascii="Times New Roman" w:eastAsia="Times New Roman" w:hAnsi="Times New Roman"/>
          <w:sz w:val="28"/>
          <w:szCs w:val="28"/>
          <w:lang w:eastAsia="ru-RU"/>
        </w:rPr>
        <w:t>Династический кризис.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Правление царя Б</w:t>
      </w:r>
      <w:r w:rsidR="008C0472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ориса 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Годунова. Указы </w:t>
      </w:r>
      <w:r w:rsidR="008C0472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1601 и 1602 гг. 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о крестьянском выходе. Восстание 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Хлопко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>. Л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жедмитрий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I. Законодательство Л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жедмитрия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I.</w:t>
      </w:r>
      <w:r w:rsidR="008C0472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В</w:t>
      </w:r>
      <w:r w:rsidR="008C0472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асилий 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Шуйский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. Крестьянская война в начале XVII 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в.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в России. Восстание И</w:t>
      </w:r>
      <w:r w:rsidR="008C0472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вана 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Болотникова. Уложение 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В</w:t>
      </w:r>
      <w:r w:rsidR="008C0472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асилия 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Шуйского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о крестьянах и холопах. </w:t>
      </w:r>
      <w:r w:rsidR="008C0472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Указная и безуказная теории происхождения крепостного права. 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>Лжедмитрий II. Земский собор 1613</w:t>
      </w:r>
      <w:r w:rsidR="007655D1" w:rsidRPr="00D526A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>г. Избрание на престол Михаила Романова.</w:t>
      </w:r>
    </w:p>
    <w:p w14:paraId="13DEDF45" w14:textId="77777777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2.2. Социально-экономическое и политическое развитие России в XVII </w:t>
      </w:r>
      <w:r w:rsidRPr="00D526AD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в.</w:t>
      </w:r>
    </w:p>
    <w:p w14:paraId="68282478" w14:textId="5EBC8818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Территория и население. Итоги «смуты» и ее влияние на экономическое развитие. Пути преодоления социально-экономического кризиса. Феодальное землевладение. Феодально-крепостническая эксплуатация. </w:t>
      </w:r>
    </w:p>
    <w:p w14:paraId="670BF798" w14:textId="79E2221B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Социальная структура феодального общества. Общественное разделение труда и товарное производство. Первые мануфактуры. Город в XVII 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в.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Элементы меркантилизма и протекционизма в экономической политике. Начало формирования всероссийского рынка. Городские восстания середины XVII 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в.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Восстание под руководством 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С</w:t>
      </w:r>
      <w:r w:rsidR="008C0472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тепана 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Разина. </w:t>
      </w:r>
      <w:r w:rsidR="008C0472" w:rsidRPr="00D526AD">
        <w:rPr>
          <w:rFonts w:ascii="Times New Roman" w:eastAsia="Times New Roman" w:hAnsi="Times New Roman"/>
          <w:sz w:val="28"/>
          <w:szCs w:val="28"/>
          <w:lang w:eastAsia="ru-RU"/>
        </w:rPr>
        <w:t>Церковная реформа. Раскол и его социальная сущность.</w:t>
      </w:r>
    </w:p>
    <w:p w14:paraId="17E11213" w14:textId="77777777" w:rsidR="00106EB9" w:rsidRPr="00D526AD" w:rsidRDefault="00106EB9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7796B2C" w14:textId="77777777" w:rsidR="00D526AD" w:rsidRDefault="00D526AD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14:paraId="5126608E" w14:textId="7C3BA6C2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Тема 2.3. Окончательное закрепощение крестьян в России. Соборное уложение 1649 г.</w:t>
      </w:r>
    </w:p>
    <w:p w14:paraId="4852F55C" w14:textId="3714F955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>Причины принятия Соборного уложения</w:t>
      </w:r>
      <w:r w:rsidR="009D5147" w:rsidRPr="00D526AD">
        <w:rPr>
          <w:rFonts w:ascii="Times New Roman" w:eastAsia="Times New Roman" w:hAnsi="Times New Roman"/>
          <w:sz w:val="28"/>
          <w:szCs w:val="28"/>
          <w:lang w:eastAsia="ru-RU"/>
        </w:rPr>
        <w:t>, его с</w:t>
      </w:r>
      <w:r w:rsidR="008C0472" w:rsidRPr="00D526AD">
        <w:rPr>
          <w:rFonts w:ascii="Times New Roman" w:eastAsia="Times New Roman" w:hAnsi="Times New Roman"/>
          <w:sz w:val="28"/>
          <w:szCs w:val="28"/>
          <w:lang w:eastAsia="ru-RU"/>
        </w:rPr>
        <w:t>труктура и содержание.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Завершение юридического оформления крепостного права. Установление бессрочного сыска беглых крестьян. Усиление ответственности за прием и держание беглых. Посад и посадские люди по Уложению. Соборное уложение о холопстве. </w:t>
      </w:r>
    </w:p>
    <w:p w14:paraId="319BB918" w14:textId="77777777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2.4. Государственный строй России в XVII </w:t>
      </w:r>
      <w:r w:rsidRPr="00D526AD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в.</w:t>
      </w:r>
    </w:p>
    <w:p w14:paraId="3E188C0F" w14:textId="4A79ADAB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Эволюция </w:t>
      </w:r>
      <w:r w:rsidR="009D5147" w:rsidRPr="00D526AD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оссийской монархии в XVII 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в.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 и компетенция </w:t>
      </w:r>
      <w:r w:rsidR="009D5147" w:rsidRPr="00D526AD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оярской думы. Земские соборы. Органы власти. Центральное и местное управление. 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Приказная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система. Вооруженные силы. Финансы. </w:t>
      </w:r>
      <w:r w:rsidR="009D5147" w:rsidRPr="00D526AD">
        <w:rPr>
          <w:rFonts w:ascii="Times New Roman" w:eastAsia="Times New Roman" w:hAnsi="Times New Roman"/>
          <w:sz w:val="28"/>
          <w:szCs w:val="28"/>
          <w:lang w:eastAsia="ru-RU"/>
        </w:rPr>
        <w:t>Постепенное уменьшение роли и значения Боярской думы, земских соборов и приказной системы. Усиление централизации управления.</w:t>
      </w:r>
    </w:p>
    <w:p w14:paraId="4EC1FA15" w14:textId="00A4667D" w:rsidR="008D49B0" w:rsidRPr="00D526AD" w:rsidRDefault="008D49B0" w:rsidP="008D49B0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/>
          <w:b/>
          <w:sz w:val="28"/>
          <w:szCs w:val="28"/>
          <w:lang w:val="be-BY" w:eastAsia="ru-RU"/>
        </w:rPr>
      </w:pP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Тема 2.5. Украинские земли в</w:t>
      </w:r>
      <w:r w:rsidR="009D5147"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второй половине </w:t>
      </w:r>
      <w:r w:rsidR="009D5147" w:rsidRPr="00D526AD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XVI</w:t>
      </w:r>
      <w:r w:rsidR="009D5147"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–</w:t>
      </w:r>
      <w:r w:rsidRPr="00D526AD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XVII</w:t>
      </w:r>
      <w:r w:rsidRPr="00D526AD">
        <w:rPr>
          <w:rFonts w:ascii="Times New Roman" w:eastAsia="Times New Roman" w:hAnsi="Times New Roman"/>
          <w:b/>
          <w:sz w:val="28"/>
          <w:szCs w:val="28"/>
          <w:lang w:val="be-BY" w:eastAsia="ru-RU"/>
        </w:rPr>
        <w:t xml:space="preserve"> </w:t>
      </w:r>
      <w:r w:rsidR="009D5147"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в</w:t>
      </w:r>
      <w:r w:rsidRPr="00D526AD">
        <w:rPr>
          <w:rFonts w:ascii="Times New Roman" w:eastAsia="Times New Roman" w:hAnsi="Times New Roman"/>
          <w:b/>
          <w:sz w:val="28"/>
          <w:szCs w:val="28"/>
          <w:lang w:val="be-BY" w:eastAsia="ru-RU"/>
        </w:rPr>
        <w:t>в.</w:t>
      </w:r>
    </w:p>
    <w:p w14:paraId="02A3E148" w14:textId="04104908" w:rsidR="008D49B0" w:rsidRPr="00D526AD" w:rsidRDefault="008D49B0" w:rsidP="008D49B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val="be-BY" w:eastAsia="ru-RU"/>
        </w:rPr>
        <w:t xml:space="preserve">Украинские земли в составе Речи Посполитой. 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 украинского крестьянства и казачества. </w:t>
      </w:r>
      <w:r w:rsidRPr="00D526AD">
        <w:rPr>
          <w:rFonts w:ascii="Times New Roman" w:eastAsia="Times New Roman" w:hAnsi="Times New Roman"/>
          <w:bCs/>
          <w:sz w:val="28"/>
          <w:szCs w:val="28"/>
          <w:lang w:val="be-BY" w:eastAsia="ru-RU"/>
        </w:rPr>
        <w:t xml:space="preserve">Административно-политический строй Запорожской Сечи. </w:t>
      </w:r>
      <w:r w:rsidRPr="00D526AD">
        <w:rPr>
          <w:rFonts w:ascii="Times New Roman" w:hAnsi="Times New Roman"/>
          <w:sz w:val="28"/>
          <w:szCs w:val="28"/>
          <w:lang w:val="be-BY" w:eastAsia="ru-RU"/>
        </w:rPr>
        <w:t>Гетман Пётр Сагайдачный. Православная иерархия в Украине. Каза</w:t>
      </w:r>
      <w:r w:rsidR="007E61D1" w:rsidRPr="00D526AD">
        <w:rPr>
          <w:rFonts w:ascii="Times New Roman" w:hAnsi="Times New Roman"/>
          <w:sz w:val="28"/>
          <w:szCs w:val="28"/>
          <w:lang w:val="be-BY" w:eastAsia="ru-RU"/>
        </w:rPr>
        <w:t>ц</w:t>
      </w:r>
      <w:r w:rsidRPr="00D526AD">
        <w:rPr>
          <w:rFonts w:ascii="Times New Roman" w:hAnsi="Times New Roman"/>
          <w:sz w:val="28"/>
          <w:szCs w:val="28"/>
          <w:lang w:val="be-BY" w:eastAsia="ru-RU"/>
        </w:rPr>
        <w:t xml:space="preserve">ко-крестьянские выступления 1625 и 1630 гг. Мероприятия </w:t>
      </w:r>
      <w:r w:rsidR="007E61D1" w:rsidRPr="00D526AD">
        <w:rPr>
          <w:rFonts w:ascii="Times New Roman" w:hAnsi="Times New Roman"/>
          <w:sz w:val="28"/>
          <w:szCs w:val="28"/>
          <w:lang w:val="be-BY" w:eastAsia="ru-RU"/>
        </w:rPr>
        <w:t>Речи Посполитой</w:t>
      </w:r>
      <w:r w:rsidRPr="00D526AD">
        <w:rPr>
          <w:rFonts w:ascii="Times New Roman" w:hAnsi="Times New Roman"/>
          <w:sz w:val="28"/>
          <w:szCs w:val="28"/>
          <w:lang w:val="be-BY" w:eastAsia="ru-RU"/>
        </w:rPr>
        <w:t xml:space="preserve"> по изоляции запорожцев. Народные восстания 1637–1638</w:t>
      </w:r>
      <w:r w:rsidR="009D5147" w:rsidRPr="00D526AD">
        <w:rPr>
          <w:rFonts w:ascii="Times New Roman" w:hAnsi="Times New Roman"/>
          <w:sz w:val="28"/>
          <w:szCs w:val="28"/>
          <w:lang w:val="be-BY" w:eastAsia="ru-RU"/>
        </w:rPr>
        <w:t> </w:t>
      </w:r>
      <w:r w:rsidRPr="00D526AD">
        <w:rPr>
          <w:rFonts w:ascii="Times New Roman" w:hAnsi="Times New Roman"/>
          <w:sz w:val="28"/>
          <w:szCs w:val="28"/>
          <w:lang w:val="be-BY" w:eastAsia="ru-RU"/>
        </w:rPr>
        <w:t xml:space="preserve">гг. </w:t>
      </w:r>
      <w:r w:rsidRPr="00D526AD">
        <w:rPr>
          <w:rFonts w:ascii="Times New Roman" w:eastAsia="Times New Roman" w:hAnsi="Times New Roman"/>
          <w:bCs/>
          <w:sz w:val="28"/>
          <w:szCs w:val="28"/>
          <w:lang w:val="be-BY" w:eastAsia="ru-RU"/>
        </w:rPr>
        <w:t>Каза</w:t>
      </w:r>
      <w:r w:rsidR="007E61D1" w:rsidRPr="00D526AD">
        <w:rPr>
          <w:rFonts w:ascii="Times New Roman" w:eastAsia="Times New Roman" w:hAnsi="Times New Roman"/>
          <w:bCs/>
          <w:sz w:val="28"/>
          <w:szCs w:val="28"/>
          <w:lang w:val="be-BY" w:eastAsia="ru-RU"/>
        </w:rPr>
        <w:t>ц</w:t>
      </w:r>
      <w:r w:rsidRPr="00D526AD">
        <w:rPr>
          <w:rFonts w:ascii="Times New Roman" w:eastAsia="Times New Roman" w:hAnsi="Times New Roman"/>
          <w:bCs/>
          <w:sz w:val="28"/>
          <w:szCs w:val="28"/>
          <w:lang w:val="be-BY" w:eastAsia="ru-RU"/>
        </w:rPr>
        <w:t xml:space="preserve">ко-крестьянские движения. 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>Усиление социального и национально-религиозного гнета. Восстание под предводительством Б</w:t>
      </w:r>
      <w:r w:rsidR="009D5147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огдана 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Хмельницкого и его итоги. Отношения России и Речи Посполитой. Переяславская рада и ее результаты. Раскол Украины. Создание Малороссийского приказа. Раздел Украины по Андрусовскому перемирию. </w:t>
      </w:r>
      <w:r w:rsidR="007E61D1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Гетманщина. 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Левобережная Украина. Правобережная Украина. </w:t>
      </w:r>
      <w:r w:rsidR="007E61D1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Слободская Украина. 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>Западноукраинские</w:t>
      </w:r>
      <w:r w:rsidR="007655D1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>земли.</w:t>
      </w:r>
      <w:r w:rsidR="007E61D1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4063EFA" w14:textId="77777777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2.6. Внешняя политика России в XVII </w:t>
      </w:r>
      <w:r w:rsidRPr="00D526AD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в.</w:t>
      </w:r>
    </w:p>
    <w:p w14:paraId="5EAAE306" w14:textId="41E83399" w:rsidR="008D49B0" w:rsidRPr="00D526AD" w:rsidRDefault="009D5147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Внешнеполитические задачи. </w:t>
      </w:r>
      <w:r w:rsidR="008D49B0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Направления внешней политики России в XVII </w:t>
      </w:r>
      <w:r w:rsidR="008D49B0"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в.</w:t>
      </w:r>
      <w:r w:rsidR="008D49B0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Интервенция Речи Посполитой и Швеции в начале XVII в. Борьба народа против интервентов. Первое и второе ополчения. Освобождение Москвы. </w:t>
      </w:r>
      <w:r w:rsidR="008D49B0"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Столбовский</w:t>
      </w:r>
      <w:r w:rsidR="008D49B0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мир. </w:t>
      </w:r>
      <w:r w:rsidR="008D49B0"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Деулинское</w:t>
      </w:r>
      <w:r w:rsidR="008D49B0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перемирие.</w:t>
      </w:r>
    </w:p>
    <w:p w14:paraId="5CD444BB" w14:textId="77777777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Смоленская война 1632–1634 гг. 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Поляновский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мир. Включение Украины в состав России. Война с Речью Посполитой 1654–1686 гг. 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Андрусовское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перемирие и «Вечный мир». Раздел Украины. Война России со Швецией 1656–1661 гг. 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Кардисский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мир. Русско-османские отношения. Война 1677–1681 гг. Бахчисарайский договор. Гетманщина в войнах России с Турцией и Крымским ханством. Построение 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Белгородской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засечной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черты. Освоение Сибири. </w:t>
      </w:r>
    </w:p>
    <w:p w14:paraId="565D94D2" w14:textId="77777777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2.7. Культура России и Украины в XVII </w:t>
      </w:r>
      <w:r w:rsidRPr="00D526AD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в.</w:t>
      </w:r>
    </w:p>
    <w:p w14:paraId="5F2322CA" w14:textId="77777777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Кризис средневековой и зарождение новой культуры. Усиление светских и демократических элементов в культуре XVII 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в.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Роль церкви в духовной сфере.</w:t>
      </w:r>
      <w:r w:rsidR="00D06019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Социокультурные последствия церковных реформ и раскола.</w:t>
      </w:r>
    </w:p>
    <w:p w14:paraId="61FA8BCD" w14:textId="5F175D3E" w:rsidR="00CD1623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Школа и грамотность. </w:t>
      </w:r>
      <w:r w:rsidR="00D06019" w:rsidRPr="00D526AD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1243A5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асилий </w:t>
      </w:r>
      <w:r w:rsidR="00D06019" w:rsidRPr="00D526AD">
        <w:rPr>
          <w:rFonts w:ascii="Times New Roman" w:eastAsia="Times New Roman" w:hAnsi="Times New Roman"/>
          <w:sz w:val="28"/>
          <w:szCs w:val="28"/>
          <w:lang w:eastAsia="ru-RU"/>
        </w:rPr>
        <w:t>Бурцов</w:t>
      </w:r>
      <w:r w:rsidR="001243A5" w:rsidRPr="00D526AD">
        <w:rPr>
          <w:rFonts w:ascii="Times New Roman" w:eastAsia="Times New Roman" w:hAnsi="Times New Roman"/>
          <w:sz w:val="28"/>
          <w:szCs w:val="28"/>
          <w:lang w:eastAsia="ru-RU"/>
        </w:rPr>
        <w:t>-Протопопов</w:t>
      </w:r>
      <w:r w:rsidR="00D06019" w:rsidRPr="00D526AD">
        <w:rPr>
          <w:rFonts w:ascii="Times New Roman" w:eastAsia="Times New Roman" w:hAnsi="Times New Roman"/>
          <w:sz w:val="28"/>
          <w:szCs w:val="28"/>
          <w:lang w:eastAsia="ru-RU"/>
        </w:rPr>
        <w:t>. С</w:t>
      </w:r>
      <w:r w:rsidR="001243A5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имеон </w:t>
      </w:r>
      <w:r w:rsidR="00D06019" w:rsidRPr="00D526AD">
        <w:rPr>
          <w:rFonts w:ascii="Times New Roman" w:eastAsia="Times New Roman" w:hAnsi="Times New Roman"/>
          <w:sz w:val="28"/>
          <w:szCs w:val="28"/>
          <w:lang w:eastAsia="ru-RU"/>
        </w:rPr>
        <w:t>Полоцкий. К</w:t>
      </w:r>
      <w:r w:rsidR="001243A5" w:rsidRPr="00D526AD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0432D0" w:rsidRPr="00D526AD">
        <w:rPr>
          <w:rFonts w:ascii="Times New Roman" w:eastAsia="Times New Roman" w:hAnsi="Times New Roman"/>
          <w:sz w:val="28"/>
          <w:szCs w:val="28"/>
          <w:lang w:eastAsia="ru-RU"/>
        </w:rPr>
        <w:t>рион</w:t>
      </w:r>
      <w:r w:rsidR="001243A5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06019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Истомин. 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>Славяно-греко-латинская академия. Киево-Могилянск</w:t>
      </w:r>
      <w:r w:rsidR="004F5428" w:rsidRPr="00D526AD">
        <w:rPr>
          <w:rFonts w:ascii="Times New Roman" w:eastAsia="Times New Roman" w:hAnsi="Times New Roman"/>
          <w:sz w:val="28"/>
          <w:szCs w:val="28"/>
          <w:lang w:eastAsia="ru-RU"/>
        </w:rPr>
        <w:t>ий коллегиум (академия)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CD1623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Традиционные и 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>новы</w:t>
      </w:r>
      <w:r w:rsidR="00CD1623" w:rsidRPr="00D526AD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жанр</w:t>
      </w:r>
      <w:r w:rsidR="00CD1623" w:rsidRPr="00D526AD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в литературе</w:t>
      </w:r>
      <w:r w:rsidR="00CD1623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(сатирические, биографические повести</w:t>
      </w:r>
      <w:r w:rsidR="009C7396" w:rsidRPr="00D526AD">
        <w:rPr>
          <w:rFonts w:ascii="Times New Roman" w:eastAsia="Times New Roman" w:hAnsi="Times New Roman"/>
          <w:sz w:val="28"/>
          <w:szCs w:val="28"/>
          <w:lang w:eastAsia="ru-RU"/>
        </w:rPr>
        <w:t>, полемическая</w:t>
      </w:r>
      <w:r w:rsidR="00D87357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, панегирическая </w:t>
      </w:r>
      <w:r w:rsidR="009C7396" w:rsidRPr="00D526AD">
        <w:rPr>
          <w:rFonts w:ascii="Times New Roman" w:eastAsia="Times New Roman" w:hAnsi="Times New Roman"/>
          <w:sz w:val="28"/>
          <w:szCs w:val="28"/>
          <w:lang w:eastAsia="ru-RU"/>
        </w:rPr>
        <w:t>литература</w:t>
      </w:r>
      <w:r w:rsidR="00CD1623" w:rsidRPr="00D526AD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. Поэзия. Развитие научных знаний по истории, географии, технике. </w:t>
      </w:r>
      <w:r w:rsidR="00D87357" w:rsidRPr="00D526AD">
        <w:rPr>
          <w:rFonts w:ascii="Times New Roman" w:eastAsia="Times New Roman" w:hAnsi="Times New Roman"/>
          <w:sz w:val="28"/>
          <w:szCs w:val="28"/>
          <w:lang w:eastAsia="ru-RU"/>
        </w:rPr>
        <w:t>«Синопсис» И</w:t>
      </w:r>
      <w:r w:rsidR="003A79C1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ннокентия </w:t>
      </w:r>
      <w:r w:rsidR="00D87357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Гизеля. Летописец Самовидца. 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Естественные науки. Общественно-политическая мысль. Новые черты в зодчестве, </w:t>
      </w:r>
      <w:r w:rsidR="000D2B70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иконописи, 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живописи. </w:t>
      </w:r>
      <w:r w:rsidR="000D2B70" w:rsidRPr="00D526AD">
        <w:rPr>
          <w:rFonts w:ascii="Times New Roman" w:eastAsia="Times New Roman" w:hAnsi="Times New Roman"/>
          <w:sz w:val="28"/>
          <w:szCs w:val="28"/>
          <w:lang w:eastAsia="ru-RU"/>
        </w:rPr>
        <w:t>Парсуна. С</w:t>
      </w:r>
      <w:r w:rsidR="003A79C1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имон </w:t>
      </w:r>
      <w:r w:rsidR="000D2B70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Ушаков. Шатровые и ярусные церкви. </w:t>
      </w:r>
      <w:r w:rsidR="00D87357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Зарождение украинского барокко. 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Прикладное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искусство. Театр. Народное творчество.</w:t>
      </w:r>
      <w:r w:rsidR="000D2B70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3D2314E" w14:textId="0B8742B9" w:rsidR="009C7396" w:rsidRPr="00D526AD" w:rsidRDefault="009C7396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>Церковные братства в Украине. Дебаты вокруг вопроса о церковной унии. М</w:t>
      </w:r>
      <w:r w:rsidR="000432D0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елетий 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>Смотрицкий. И</w:t>
      </w:r>
      <w:r w:rsidR="00AE1E66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ван 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Вышенский. </w:t>
      </w:r>
      <w:r w:rsidR="00DF23EE" w:rsidRPr="00D526AD">
        <w:rPr>
          <w:rFonts w:ascii="Times New Roman" w:eastAsia="Times New Roman" w:hAnsi="Times New Roman"/>
          <w:sz w:val="28"/>
          <w:szCs w:val="28"/>
          <w:lang w:eastAsia="ru-RU"/>
        </w:rPr>
        <w:t>Кирилл Ставровецкий (Транквиллион-Ставровецкий)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4F5428" w:rsidRPr="00D526AD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796914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етр </w:t>
      </w:r>
      <w:r w:rsidR="004F5428" w:rsidRPr="00D526AD">
        <w:rPr>
          <w:rFonts w:ascii="Times New Roman" w:eastAsia="Times New Roman" w:hAnsi="Times New Roman"/>
          <w:sz w:val="28"/>
          <w:szCs w:val="28"/>
          <w:lang w:eastAsia="ru-RU"/>
        </w:rPr>
        <w:t>Могила. Иезуитские коллегиумы на территории Украины. Униатство. Католицизм.</w:t>
      </w:r>
    </w:p>
    <w:p w14:paraId="11BA6484" w14:textId="77777777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Итоги развития культуры в XVII 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в.</w:t>
      </w:r>
    </w:p>
    <w:p w14:paraId="36AED400" w14:textId="5D6A78F7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2.8. Россия в </w:t>
      </w:r>
      <w:r w:rsidR="001243A5"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конце XVII – </w:t>
      </w: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первой четверти XVIII </w:t>
      </w:r>
      <w:r w:rsidRPr="00D526AD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в.</w:t>
      </w: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Становление абсолютизма в России</w:t>
      </w:r>
    </w:p>
    <w:p w14:paraId="6C07D8BE" w14:textId="1D1A930B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Борьба за власть </w:t>
      </w:r>
      <w:r w:rsidR="001243A5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в конце 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>XVII</w:t>
      </w:r>
      <w:r w:rsidR="001243A5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в. Начало правления Петра I. Усиление феодально-крепостнического гнета. Увеличение налогов и повинностей. </w:t>
      </w:r>
      <w:r w:rsidR="00847A75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Социальная политика Петра </w:t>
      </w:r>
      <w:r w:rsidR="00847A75" w:rsidRPr="00D526AD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="00847A75" w:rsidRPr="00D526AD">
        <w:rPr>
          <w:rFonts w:ascii="Times New Roman" w:eastAsiaTheme="minorEastAsia" w:hAnsi="Times New Roman"/>
          <w:sz w:val="28"/>
          <w:szCs w:val="28"/>
        </w:rPr>
        <w:t xml:space="preserve">. </w:t>
      </w:r>
      <w:r w:rsidR="0028007D" w:rsidRPr="00D526AD">
        <w:rPr>
          <w:rFonts w:ascii="Times New Roman" w:eastAsia="Times New Roman" w:hAnsi="Times New Roman"/>
          <w:sz w:val="28"/>
          <w:szCs w:val="28"/>
          <w:lang w:eastAsia="ru-RU"/>
        </w:rPr>
        <w:t>Дворянство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>. Политика по отношению к купечеству</w:t>
      </w:r>
      <w:r w:rsidR="00847A75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, городскому населению, крестьянству. 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производительных сил. Сельское хозяйство. Промышленное производство. Торговля. Итоги экономического развития России в первой четверти XVIII 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в.</w:t>
      </w:r>
    </w:p>
    <w:p w14:paraId="0412DB93" w14:textId="3A18F38C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Сенат. Коллегии. Город и городская реформа. </w:t>
      </w:r>
      <w:r w:rsidR="0028007D" w:rsidRPr="00D526AD">
        <w:rPr>
          <w:rFonts w:ascii="Times New Roman" w:eastAsia="Times New Roman" w:hAnsi="Times New Roman"/>
          <w:sz w:val="28"/>
          <w:szCs w:val="28"/>
          <w:lang w:eastAsia="ru-RU"/>
        </w:rPr>
        <w:t>Областные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реформ</w:t>
      </w:r>
      <w:r w:rsidR="0028007D" w:rsidRPr="00D526AD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. Церковная реформа. Создание регулярной армии и флота. Установление абсолютной монархии. Формирование чиновничье-бюрократического аппарата. </w:t>
      </w:r>
    </w:p>
    <w:p w14:paraId="627E5544" w14:textId="77777777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2.9. Внешняя политика России в первой четверти XVIII </w:t>
      </w:r>
      <w:r w:rsidRPr="00D526AD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в.</w:t>
      </w:r>
    </w:p>
    <w:p w14:paraId="2399FAC1" w14:textId="376303DE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Дипломатическая и военная подготовка к Северной войне. </w:t>
      </w:r>
      <w:r w:rsidR="0028007D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Заключение 30-летнего перемирия с Османской империей. 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«Северный союз». Основные этапы </w:t>
      </w:r>
      <w:r w:rsidR="0028007D" w:rsidRPr="00D526AD">
        <w:rPr>
          <w:rFonts w:ascii="Times New Roman" w:eastAsia="Times New Roman" w:hAnsi="Times New Roman"/>
          <w:sz w:val="28"/>
          <w:szCs w:val="28"/>
          <w:lang w:eastAsia="ru-RU"/>
        </w:rPr>
        <w:t>боевых действий в Прибалтике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. Поход Карла XII в Россию. Народная война против шведов </w:t>
      </w:r>
      <w:r w:rsidR="0028007D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на территории 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>Беларуси и Украин</w:t>
      </w:r>
      <w:r w:rsidR="0028007D" w:rsidRPr="00D526AD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>. Запорожское войско. Гетман И</w:t>
      </w:r>
      <w:r w:rsidR="0028007D" w:rsidRPr="00D526AD">
        <w:rPr>
          <w:rFonts w:ascii="Times New Roman" w:eastAsia="Times New Roman" w:hAnsi="Times New Roman"/>
          <w:sz w:val="28"/>
          <w:szCs w:val="28"/>
          <w:lang w:eastAsia="ru-RU"/>
        </w:rPr>
        <w:t>ван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Мазепа. Полтавская битва. Военные действия на Балтике. 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Прутский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поход. 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Итоги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Северной войны. Образование Российской империи. Народы Прибалтики в составе России. Отношения России с народами Кавказа и Средней Азии. Персидский (Каспийский) поход. Укрепление международного положения России.</w:t>
      </w:r>
    </w:p>
    <w:p w14:paraId="65358AEA" w14:textId="77777777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Тема 2.10. Внутриполитическое и международное положение и социально-экономическое развитие Российской империи при преемниках Петра I (1725–1762 гг.)</w:t>
      </w:r>
    </w:p>
    <w:p w14:paraId="521F13D0" w14:textId="2EEAF66B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Судьба преобразований Петра I. Борьба дворянских группировок за власть. 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Дворцовые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перевороты. Екатерина I</w:t>
      </w:r>
      <w:r w:rsidR="0028007D" w:rsidRPr="00D526A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Петр II. Верховный Тайный Совет. Заговор «верховников». Анна Ивановна. «Бироновщина». Царствование Елизаветы Петровны. Расширение прав и привилегий дворянства. Международное положение России в 1725–1762 гг. Отношения с Речью Посполитой. Войны с Турцией и Швецией. Участие России в Семилетней войне. </w:t>
      </w:r>
    </w:p>
    <w:p w14:paraId="0D48067B" w14:textId="207386BA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Сельское хозяйство. Эволюция помещичьего хозяйства. Дворянское предпринимательство. Усиление крепостнической эксплуатации. Начало 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разложения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феодально-крепостнических и формирования капиталистических отношений. Рост товарности хозяйства. Капиталистические и крепостные мануфактуры. Внутренняя и внешняя торговля. Открытие банков. Развитие городов. Развитие экономической мысли. </w:t>
      </w:r>
    </w:p>
    <w:p w14:paraId="71E7582C" w14:textId="5E95F2B3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Тема 2.1</w:t>
      </w:r>
      <w:r w:rsidR="00792711"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Внутренняя политика царизма </w:t>
      </w:r>
      <w:r w:rsidR="001C4FB5"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во второй половине XVIIІ </w:t>
      </w:r>
      <w:r w:rsidR="001C4FB5" w:rsidRPr="00D526AD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в.</w:t>
      </w:r>
    </w:p>
    <w:p w14:paraId="532E8433" w14:textId="6930FF56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Дворцовый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переворот 1762</w:t>
      </w:r>
      <w:r w:rsidR="007655D1" w:rsidRPr="00D526A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>г. Екатерина II. «Просвещенный абсолютизм» в России. «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Уложенная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комиссия». Сельское хозяйство. Эволюция помещичьего хозяйства. Дворянское предпринимательство. Крепостническое законодательство. Расширение дворянских привилегий. </w:t>
      </w:r>
    </w:p>
    <w:p w14:paraId="3A9267E1" w14:textId="3B93983D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Капиталистические и крепостные мануфактуры. 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Промыслы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. Внутренняя и внешняя торговля. Крестьянская война под руководством 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Е</w:t>
      </w:r>
      <w:r w:rsidR="001C4FB5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мельяна 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>Пугачева. Укрепление бюрократического аппарата на местах. Губернская реформа. Жалован</w:t>
      </w:r>
      <w:r w:rsidR="001C4FB5" w:rsidRPr="00D526AD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>ые грамоты дворянству и городам. Секуляризация церковно-монастырского землевладения. Внутренняя политика Павла I.</w:t>
      </w:r>
    </w:p>
    <w:p w14:paraId="1DA7E3EE" w14:textId="628A288D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Тема 2.1</w:t>
      </w:r>
      <w:r w:rsidR="00792711"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Внешняя политика России </w:t>
      </w:r>
      <w:r w:rsidR="001C4FB5"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в 1762–1801 гг.</w:t>
      </w:r>
    </w:p>
    <w:p w14:paraId="4CDFD5FC" w14:textId="77777777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Основные цели и направления внешней политики. Русско-турецкие войны 1768–1774 гг. и 1787–1791 гг. Укрепление России на Черном море. Декларация о вооруженном нейтралитете. Русско-шведская война. Расширение связей России с государствами Закавказья. Георгиевский трактат России с Грузией. Разделы Речи Посполитой. Политика царизма на присоединенных территориях. Участие России в коалиции против Франции. Итальянский и швейцарский походы 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А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В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. Суворова. </w:t>
      </w:r>
    </w:p>
    <w:p w14:paraId="42210B0D" w14:textId="38E42063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D526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Тема 2.1</w:t>
      </w:r>
      <w:r w:rsidR="00792711" w:rsidRPr="00D526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</w:t>
      </w:r>
      <w:r w:rsidRPr="00D526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Развитие украинских земель в </w:t>
      </w:r>
      <w:r w:rsidRPr="00D526AD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XVIII</w:t>
      </w:r>
      <w:r w:rsidRPr="00D526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DE5CA4" w:rsidRPr="00D526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в.</w:t>
      </w:r>
      <w:r w:rsidR="00395C4B" w:rsidRPr="00D526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14:paraId="08B1B7C9" w14:textId="60E5A9E0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526AD">
        <w:rPr>
          <w:rFonts w:ascii="Times New Roman" w:hAnsi="Times New Roman"/>
          <w:sz w:val="28"/>
          <w:szCs w:val="28"/>
        </w:rPr>
        <w:t>Проблема статуса Гетманщины. Роль Гетманщины в историко-культурном развитии Украины в начале XVIII в. Высшая власть Гетманщины Украины. Военно-политическое устройство. Судебная система. Российская администрация на Левобережье. «Конституция» П</w:t>
      </w:r>
      <w:r w:rsidR="001C4FB5" w:rsidRPr="00D526AD">
        <w:rPr>
          <w:rFonts w:ascii="Times New Roman" w:hAnsi="Times New Roman"/>
          <w:sz w:val="28"/>
          <w:szCs w:val="28"/>
        </w:rPr>
        <w:t xml:space="preserve">илипа </w:t>
      </w:r>
      <w:r w:rsidRPr="00D526AD">
        <w:rPr>
          <w:rFonts w:ascii="Times New Roman" w:hAnsi="Times New Roman"/>
          <w:sz w:val="28"/>
          <w:szCs w:val="28"/>
        </w:rPr>
        <w:t>Орлика. Основание Малороссийской коллегии. Межгетманство. Министерское правление. Правление Гетманщины. Роль старшины в политической и общественной жизни Украины. Восстановление гетманства. К.Разумовский. Окончательная ликвидация гетманства.</w:t>
      </w:r>
    </w:p>
    <w:p w14:paraId="24E44721" w14:textId="77777777" w:rsidR="00F9753D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526AD">
        <w:rPr>
          <w:rFonts w:ascii="Times New Roman" w:hAnsi="Times New Roman"/>
          <w:sz w:val="28"/>
          <w:szCs w:val="28"/>
        </w:rPr>
        <w:t xml:space="preserve">Демографическая ситуация на Левобережье. Социальная структура общества. Сельское хозяйство. Формирование феодально-старшинской и монастырской земельной собственности. Русские помещики в Украине. Ремесла, промыслы, мануфактуры. Торговля. Закрепощение крестьян. Антифеодальные выступления крестьян и казаков. </w:t>
      </w:r>
    </w:p>
    <w:p w14:paraId="64897DCD" w14:textId="77777777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526AD">
        <w:rPr>
          <w:rFonts w:ascii="Times New Roman" w:hAnsi="Times New Roman"/>
          <w:sz w:val="28"/>
          <w:szCs w:val="28"/>
        </w:rPr>
        <w:t xml:space="preserve">Слободская Украина. Окончательная ликвидация полкового устройства. </w:t>
      </w:r>
    </w:p>
    <w:p w14:paraId="09ABFFE3" w14:textId="77777777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526AD">
        <w:rPr>
          <w:rFonts w:ascii="Times New Roman" w:hAnsi="Times New Roman"/>
          <w:sz w:val="28"/>
          <w:szCs w:val="28"/>
        </w:rPr>
        <w:t>Запорожская Сечь. Общественно-политическое устройство Новой Сечи. Ликвидация Новой Сечи. Запорожское казачество.</w:t>
      </w:r>
    </w:p>
    <w:p w14:paraId="268455D9" w14:textId="77777777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526AD">
        <w:rPr>
          <w:rFonts w:ascii="Times New Roman" w:hAnsi="Times New Roman"/>
          <w:sz w:val="28"/>
          <w:szCs w:val="28"/>
        </w:rPr>
        <w:t>Правобережная Украина. Польская колонизация. Гайдамачество. Включение Правобережной Украины в состав России.</w:t>
      </w:r>
    </w:p>
    <w:p w14:paraId="3DDE2A04" w14:textId="77777777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526AD">
        <w:rPr>
          <w:rFonts w:ascii="Times New Roman" w:hAnsi="Times New Roman"/>
          <w:sz w:val="28"/>
          <w:szCs w:val="28"/>
        </w:rPr>
        <w:t>Западноукраинские земли. Закарпатье. Буковина.</w:t>
      </w:r>
    </w:p>
    <w:p w14:paraId="0D98D842" w14:textId="282171C8" w:rsidR="00AD5406" w:rsidRPr="00D526AD" w:rsidRDefault="00AD5406" w:rsidP="00AD5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Тема 2.1</w:t>
      </w:r>
      <w:r w:rsidR="00792711"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Русская и украинская культура и общественная мысль в XVIII </w:t>
      </w:r>
      <w:r w:rsidRPr="00D526AD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в.</w:t>
      </w:r>
    </w:p>
    <w:p w14:paraId="3BAD15D2" w14:textId="395F9459" w:rsidR="00AD5406" w:rsidRPr="00D526AD" w:rsidRDefault="00792711" w:rsidP="00AD5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Становление и развитие светской культуры. Общественно-политическая мысль. Историческая наука. Возникновение и развитие светской школы. Военные учебные учреждения. Создание учебников и издание светской литературы. Новые стили в искусстве. </w:t>
      </w:r>
      <w:r w:rsidR="00AD5406" w:rsidRPr="00D526AD">
        <w:rPr>
          <w:rFonts w:ascii="Times New Roman" w:eastAsia="Times New Roman" w:hAnsi="Times New Roman"/>
          <w:sz w:val="28"/>
          <w:szCs w:val="28"/>
          <w:lang w:eastAsia="ru-RU"/>
        </w:rPr>
        <w:t>Условия и особенности развития русской и украинской культуры. Деятельность Академии наук. Основание Московского университета. Открытие Академии искусств.</w:t>
      </w:r>
    </w:p>
    <w:p w14:paraId="7A2AFBD1" w14:textId="5BA4D888" w:rsidR="00AD5406" w:rsidRPr="00D526AD" w:rsidRDefault="00AD5406" w:rsidP="00AD5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Наука и техника. С.К.Котельников. С.Я.Румовский. И.И.Ползунов. И.П.Кулибин. Деятельность «Вольного экономического общества». Научные экспедиции И.И.Лепехина, Н.Я.Озерецковского и др. Историческая наука. М.В.Ломоносов, М.М.Щербатов, И.Н.Болтин. </w:t>
      </w:r>
    </w:p>
    <w:p w14:paraId="5E0B7BA8" w14:textId="77777777" w:rsidR="00AD5406" w:rsidRPr="00D526AD" w:rsidRDefault="00AD5406" w:rsidP="00AD5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Живопись (Ф.С.Рокотов, Д.Г.Левицкий, В.Л.Боровиковский, С.Ф.Щедрин, А.П.Лосенко). Скульптура (Ф.И.Шубин, М.И.Козловский). Архитектура (В.И.Баженов, М.Ф.Казаков, И.Е.Старов, С.Ковнир, И.Г.Григорович-Барский, А.В.Квасов). </w:t>
      </w:r>
    </w:p>
    <w:p w14:paraId="7993CA3F" w14:textId="77777777" w:rsidR="00AD5406" w:rsidRPr="00D526AD" w:rsidRDefault="00AD5406" w:rsidP="00AD5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Возникновение профессионального театра. Крепостной театр. </w:t>
      </w:r>
    </w:p>
    <w:p w14:paraId="35C2DA82" w14:textId="010CDF5D" w:rsidR="00AD5406" w:rsidRPr="00D526AD" w:rsidRDefault="00AD5406" w:rsidP="00AD5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>Устное народное творчество. Литература. Классицизм. Зарождение художественно-реалистического направления. Сентиментализм. Общественно-политическая мысль (Н.И.Новиков. Я.П.Козельский. М.М.Щербатов. А.Н.Радищев. Г.С.Сковорода. И.П.Котляревский</w:t>
      </w:r>
      <w:r w:rsidR="00792711" w:rsidRPr="00D526AD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. Идеи Просвещения. Журналы и газеты. </w:t>
      </w:r>
    </w:p>
    <w:p w14:paraId="0F457E61" w14:textId="77777777" w:rsidR="00AD5406" w:rsidRPr="00D526AD" w:rsidRDefault="00AD5406" w:rsidP="00AD5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Итоги развития культуры в XVIII 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в.</w:t>
      </w:r>
    </w:p>
    <w:p w14:paraId="47558E78" w14:textId="2099879F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Тема 2.1</w:t>
      </w:r>
      <w:r w:rsidR="00792711"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Социально-экономическое и внутриполитическое развитие в первой половине XIX в. </w:t>
      </w:r>
    </w:p>
    <w:p w14:paraId="384774F3" w14:textId="48248D1E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Дворцовый 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переворот. Александр I. Секретный комитет. Политика правительства по крестьянскому вопросу. Указ «О свободных хлебопашцах». </w:t>
      </w:r>
      <w:r w:rsidR="00847A75" w:rsidRPr="00D526AD">
        <w:rPr>
          <w:rFonts w:ascii="Times New Roman" w:eastAsia="Times New Roman" w:hAnsi="Times New Roman"/>
          <w:sz w:val="28"/>
          <w:szCs w:val="28"/>
          <w:lang w:eastAsia="ru-RU"/>
        </w:rPr>
        <w:t>Аграрная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реформа в Прибалтике. Создание министерств и Государственного совета. Реформа Сената. Меры правительства в области просвещения. Открытие университетов. </w:t>
      </w:r>
    </w:p>
    <w:p w14:paraId="285E6293" w14:textId="587C5551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>Никола</w:t>
      </w:r>
      <w:r w:rsidR="00847A75" w:rsidRPr="00D526AD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I. Изменения во внутренней политике. Бюрократизация управления. Кодификация законов. Мероприятия по крестьянскому вопросу. Реформа управления государственными крестьянами (1837–1841 гг.). Экономическая политика правительства и финансы.</w:t>
      </w:r>
    </w:p>
    <w:p w14:paraId="47F86224" w14:textId="0A59E566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Территория и население. Сельское хозяйство. Социальное расслоение крестьянства. Усиление процесса разложения крепостного хозяйства. Кризис вотчинной и посессионной мануфактур. Развитие капиталистической мануфактуры и появление 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фабрик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. Строительство первых железных дорог. Начало промышленного переворота. Развитие внутреннего рынка и внешней торговли. Рост городов и городского населения. </w:t>
      </w:r>
    </w:p>
    <w:p w14:paraId="1ED9D686" w14:textId="10837E57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Тема 2.1</w:t>
      </w:r>
      <w:r w:rsidR="00792711"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Внешняя политика России в первой половине XIX </w:t>
      </w:r>
      <w:r w:rsidRPr="00D526AD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в.</w:t>
      </w: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2607852F" w14:textId="77777777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Международное положение России в начале XIX 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в.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Вхождение Грузии в состав России. Участие России в 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антинаполеоновских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коалициях. Тильзитский мир. Русско-шведская война. Войны с Турцией и Ираном. Причины войны с Францией. Поход армии Наполеона в Россию. Основные этапы войны 1812 г. Военная кампания 1813–1814 гг. Роль русской армии в победе над Наполеоном. </w:t>
      </w:r>
    </w:p>
    <w:p w14:paraId="098D1FE3" w14:textId="77777777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Русско-иранская война. Присоединение Восточной Армении к России. Русско-турецкая война. 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Ункяр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>-И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скелесийский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договор. Кавказская война. Присоединение Северного Кавказа и Дагестана к России. Политика царизма в Европе. Международное положение накануне Крымской войны. Причины и характер войны. Ход боевых действий. 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Поражение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в Крымской войне. Парижский мир.</w:t>
      </w:r>
    </w:p>
    <w:p w14:paraId="060D09B5" w14:textId="53AFE34F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Тема 2.1</w:t>
      </w:r>
      <w:r w:rsidR="00792711"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7</w:t>
      </w: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. Движение декабристов</w:t>
      </w:r>
    </w:p>
    <w:p w14:paraId="3D3A07BF" w14:textId="77777777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Начало освободительного движения в России. Дворянский этап. Формирование идеологии декабристов. Первые тайные организации – «Союз спасения», «Союз благоденствия». Южное и Северное общества. Общество соединенных славян. «Русская правда» 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П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>.И. 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Пестеля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>, «Конституция» Н.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М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>. Муравьева. Тактика военной революции. Восстание 14 декабря 1825 г. в Санкт-Петербурге. Восстание Черниговского полка. Следствие и суд над декабристами. Историческое значение восстания декабристов.</w:t>
      </w:r>
    </w:p>
    <w:p w14:paraId="7647FD8E" w14:textId="0917D440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Тема 2.1</w:t>
      </w:r>
      <w:r w:rsidR="00792711"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8</w:t>
      </w: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Общественное движение в России в 30–40-е гг. </w:t>
      </w:r>
      <w:r w:rsidRPr="00D526AD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ХІХ</w:t>
      </w: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D526AD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в.</w:t>
      </w:r>
    </w:p>
    <w:p w14:paraId="42D72241" w14:textId="77777777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>Революционные кружки конца 20-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х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начала 30-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х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гг. 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П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Я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Чаадаев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и его «Философические письма». Формирование основных идейных течений в 30–40-е гг. 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ХІХ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526AD">
        <w:rPr>
          <w:rFonts w:ascii="Times New Roman" w:eastAsia="Times New Roman" w:hAnsi="Times New Roman"/>
          <w:iCs/>
          <w:sz w:val="28"/>
          <w:szCs w:val="28"/>
          <w:lang w:eastAsia="ru-RU"/>
        </w:rPr>
        <w:t>в.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«Теория официальной народности». Либеральная оппозиция. Славянофилы и западники. Формирование революционно-демократической идеологии. Идеи утопического социализма. Кружки петрашевцев. Революция 1848 г. в Европе и русское революционное движение. Борьба царизма против революционного движения.</w:t>
      </w:r>
    </w:p>
    <w:p w14:paraId="5FEDF6B5" w14:textId="277CF27F" w:rsidR="00AD5406" w:rsidRPr="00D526AD" w:rsidRDefault="00AD5406" w:rsidP="00AD5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D526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Тема 2.1</w:t>
      </w:r>
      <w:r w:rsidR="00792711" w:rsidRPr="00D526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9</w:t>
      </w:r>
      <w:r w:rsidRPr="00D526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Развитие украинских земель в первой половине </w:t>
      </w:r>
      <w:r w:rsidRPr="00D526AD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XIX</w:t>
      </w:r>
      <w:r w:rsidRPr="00D526AD">
        <w:rPr>
          <w:rFonts w:ascii="Times New Roman" w:hAnsi="Times New Roman"/>
          <w:b/>
          <w:bCs/>
          <w:sz w:val="28"/>
          <w:szCs w:val="28"/>
        </w:rPr>
        <w:t xml:space="preserve"> в.</w:t>
      </w:r>
    </w:p>
    <w:p w14:paraId="471E544C" w14:textId="00D5C1B3" w:rsidR="00AD5406" w:rsidRPr="00D526AD" w:rsidRDefault="00AD5406" w:rsidP="00AD5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526AD">
        <w:rPr>
          <w:rFonts w:ascii="Times New Roman" w:hAnsi="Times New Roman"/>
          <w:sz w:val="28"/>
          <w:szCs w:val="28"/>
        </w:rPr>
        <w:t xml:space="preserve">Украинские земли </w:t>
      </w:r>
      <w:r w:rsidR="009E64CF" w:rsidRPr="00D526AD">
        <w:rPr>
          <w:rFonts w:ascii="Times New Roman" w:hAnsi="Times New Roman"/>
          <w:sz w:val="28"/>
          <w:szCs w:val="28"/>
        </w:rPr>
        <w:t xml:space="preserve">в составе </w:t>
      </w:r>
      <w:r w:rsidRPr="00D526AD">
        <w:rPr>
          <w:rFonts w:ascii="Times New Roman" w:hAnsi="Times New Roman"/>
          <w:sz w:val="28"/>
          <w:szCs w:val="28"/>
        </w:rPr>
        <w:t>Российской империи. Изменения в административном устройстве.</w:t>
      </w:r>
      <w:r w:rsidR="009E64CF" w:rsidRPr="00D526AD">
        <w:rPr>
          <w:rFonts w:ascii="Times New Roman" w:hAnsi="Times New Roman"/>
          <w:sz w:val="28"/>
          <w:szCs w:val="28"/>
        </w:rPr>
        <w:t xml:space="preserve"> Г</w:t>
      </w:r>
      <w:r w:rsidRPr="00D526AD">
        <w:rPr>
          <w:rFonts w:ascii="Times New Roman" w:hAnsi="Times New Roman"/>
          <w:sz w:val="28"/>
          <w:szCs w:val="28"/>
        </w:rPr>
        <w:t>енерал-губернаторства. С</w:t>
      </w:r>
      <w:r w:rsidR="009E64CF" w:rsidRPr="00D526AD">
        <w:rPr>
          <w:rFonts w:ascii="Times New Roman" w:hAnsi="Times New Roman"/>
          <w:sz w:val="28"/>
          <w:szCs w:val="28"/>
        </w:rPr>
        <w:t>оциальная с</w:t>
      </w:r>
      <w:r w:rsidRPr="00D526AD">
        <w:rPr>
          <w:rFonts w:ascii="Times New Roman" w:hAnsi="Times New Roman"/>
          <w:sz w:val="28"/>
          <w:szCs w:val="28"/>
        </w:rPr>
        <w:t>труктура</w:t>
      </w:r>
      <w:r w:rsidR="009F4536" w:rsidRPr="00D526AD">
        <w:rPr>
          <w:rFonts w:ascii="Times New Roman" w:hAnsi="Times New Roman"/>
          <w:sz w:val="28"/>
          <w:szCs w:val="28"/>
        </w:rPr>
        <w:t xml:space="preserve"> общества</w:t>
      </w:r>
      <w:r w:rsidRPr="00D526AD">
        <w:rPr>
          <w:rFonts w:ascii="Times New Roman" w:hAnsi="Times New Roman"/>
          <w:sz w:val="28"/>
          <w:szCs w:val="28"/>
        </w:rPr>
        <w:t xml:space="preserve">. Развитие сельского хозяйства. Кризис крепостнической системы. Восстания в Киевской, Волынской и Подольской губерниях. Устим Кармалюк. «Киевская казачина». «Инвентарная» реформа. Развитие промышленного производства. Мануфактуры. Металлургическая и каменноугольная промышленность. Машиностроение. Общественное разделение труда. Хозяйственная специализация. Ярмарки. Развитие транспорта и путей сообщения. </w:t>
      </w:r>
    </w:p>
    <w:p w14:paraId="7194B994" w14:textId="77B5B3B2" w:rsidR="00AD5406" w:rsidRPr="00D526AD" w:rsidRDefault="00AD5406" w:rsidP="00AD5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526AD">
        <w:rPr>
          <w:rFonts w:ascii="Times New Roman" w:hAnsi="Times New Roman"/>
          <w:sz w:val="28"/>
          <w:szCs w:val="28"/>
        </w:rPr>
        <w:t>Начало украинского возрождения. Движение за восстановление автономии Гетманщины. Н.Г.Репнин. Революционные идеи. Движение декабристов на украинских землях. Восстание 1830</w:t>
      </w:r>
      <w:r w:rsidR="00C71484" w:rsidRPr="00D526AD">
        <w:rPr>
          <w:rFonts w:ascii="Times New Roman" w:hAnsi="Times New Roman"/>
          <w:sz w:val="28"/>
          <w:szCs w:val="28"/>
        </w:rPr>
        <w:t>–</w:t>
      </w:r>
      <w:r w:rsidRPr="00D526AD">
        <w:rPr>
          <w:rFonts w:ascii="Times New Roman" w:hAnsi="Times New Roman"/>
          <w:sz w:val="28"/>
          <w:szCs w:val="28"/>
        </w:rPr>
        <w:t xml:space="preserve">1831 гг. и украинское общество. Политика русификации. Ликвидация униатства. «Союз польского народа». Ш.Конарский. «Кирилло-Мефодиевское братство». Т.Г.Шевченко. Н.И.Костомаров. </w:t>
      </w:r>
    </w:p>
    <w:p w14:paraId="71A05807" w14:textId="77777777" w:rsidR="00AD5406" w:rsidRPr="00D526AD" w:rsidRDefault="00AD5406" w:rsidP="00AD5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526AD">
        <w:rPr>
          <w:rFonts w:ascii="Times New Roman" w:hAnsi="Times New Roman"/>
          <w:sz w:val="28"/>
          <w:szCs w:val="28"/>
        </w:rPr>
        <w:t>Западноукраинские земли под властью Австрийской империи. Галиция. Буковина. Закарпатье. Этнический состав населения. Административно-территориальное устройство. Демографическая ситуация. Реформирование народного хозяйства и общественного устройства. Экономическое развитие. Крупное помещичье землевладение. Положение крестьян. Антифеодальные выступления. Движение опришков. Восстание под руководством Лукьяна Кобылицы. Развитие промышленности и торговли. Национальное возрождение. Перемышльский культурно-просветительный кружок. Иван Могильницкий. «Русская троица». Главная Русская Рада. Григорий Яхимович. «Галицко-Русская Матица».</w:t>
      </w:r>
    </w:p>
    <w:p w14:paraId="6DA70CCC" w14:textId="77777777" w:rsidR="00A96332" w:rsidRDefault="00A96332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F220177" w14:textId="77777777" w:rsidR="00A96332" w:rsidRDefault="00A96332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249E038" w14:textId="3CA2DDC1" w:rsidR="008D49B0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2.20. Культура России и Украины в первой половине XIX </w:t>
      </w:r>
      <w:r w:rsidRPr="00D526AD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в.</w:t>
      </w:r>
    </w:p>
    <w:p w14:paraId="772B9E8E" w14:textId="15E581DE" w:rsidR="00437634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Особенности развития русской культуры. Политика царизма в области просвещения и культуры. Просвещение. </w:t>
      </w:r>
      <w:r w:rsidR="004F24DC" w:rsidRPr="00D526AD">
        <w:rPr>
          <w:rFonts w:ascii="Times New Roman" w:eastAsia="Times New Roman" w:hAnsi="Times New Roman"/>
          <w:sz w:val="28"/>
          <w:szCs w:val="28"/>
          <w:lang w:eastAsia="ru-RU"/>
        </w:rPr>
        <w:t>Открытие новых у</w:t>
      </w:r>
      <w:r w:rsidR="00150CF4" w:rsidRPr="00D526AD">
        <w:rPr>
          <w:rFonts w:ascii="Times New Roman" w:eastAsia="Times New Roman" w:hAnsi="Times New Roman"/>
          <w:sz w:val="28"/>
          <w:szCs w:val="28"/>
          <w:lang w:eastAsia="ru-RU"/>
        </w:rPr>
        <w:t>ниверситет</w:t>
      </w:r>
      <w:r w:rsidR="004F24DC" w:rsidRPr="00D526AD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437634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(Дерптский, Виленский, Казанский, Харьковский, Петербургский</w:t>
      </w:r>
      <w:r w:rsidR="00150CF4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437634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Киевский), </w:t>
      </w:r>
      <w:r w:rsidR="00150CF4" w:rsidRPr="00D526AD">
        <w:rPr>
          <w:rFonts w:ascii="Times New Roman" w:eastAsia="Times New Roman" w:hAnsi="Times New Roman"/>
          <w:sz w:val="28"/>
          <w:szCs w:val="28"/>
          <w:lang w:eastAsia="ru-RU"/>
        </w:rPr>
        <w:t>лицеи</w:t>
      </w:r>
      <w:r w:rsidR="00696C55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(Демидовский, Царскосельский, Ришельевский, Нежинский)</w:t>
      </w:r>
      <w:r w:rsidR="00150CF4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, кадетские корпуса. </w:t>
      </w:r>
      <w:r w:rsidR="00437634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Среднее и высшее техническое образование. Низшие и средние учебные заведения. 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Печать. Журналистика. </w:t>
      </w:r>
      <w:r w:rsidR="00437634" w:rsidRPr="00D526AD">
        <w:rPr>
          <w:rFonts w:ascii="Times New Roman" w:eastAsia="Times New Roman" w:hAnsi="Times New Roman"/>
          <w:sz w:val="28"/>
          <w:szCs w:val="28"/>
          <w:lang w:eastAsia="ru-RU"/>
        </w:rPr>
        <w:t>Общественно-политические и литературные журналы («Вестник Европы», «Северный вестник», «</w:t>
      </w:r>
      <w:r w:rsidR="004F24DC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Телескоп», «Отечественные записки» и </w:t>
      </w:r>
      <w:r w:rsidR="00C77687" w:rsidRPr="00D526AD">
        <w:rPr>
          <w:rFonts w:ascii="Times New Roman" w:eastAsia="Times New Roman" w:hAnsi="Times New Roman"/>
          <w:sz w:val="28"/>
          <w:szCs w:val="28"/>
          <w:lang w:eastAsia="ru-RU"/>
        </w:rPr>
        <w:t>иное</w:t>
      </w:r>
      <w:r w:rsidR="004F24DC" w:rsidRPr="00D526AD">
        <w:rPr>
          <w:rFonts w:ascii="Times New Roman" w:eastAsia="Times New Roman" w:hAnsi="Times New Roman"/>
          <w:sz w:val="28"/>
          <w:szCs w:val="28"/>
          <w:lang w:eastAsia="ru-RU"/>
        </w:rPr>
        <w:t>). Газеты.</w:t>
      </w:r>
    </w:p>
    <w:p w14:paraId="324D844E" w14:textId="6699F638" w:rsidR="00B35ABD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>Достижения науки и техники</w:t>
      </w:r>
      <w:r w:rsidR="00D17A85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B35ABD" w:rsidRPr="00D526AD">
        <w:rPr>
          <w:rFonts w:ascii="Times New Roman" w:eastAsia="Times New Roman" w:hAnsi="Times New Roman"/>
          <w:sz w:val="28"/>
          <w:szCs w:val="28"/>
          <w:lang w:eastAsia="ru-RU"/>
        </w:rPr>
        <w:t>Развитие исторической науки (Н.М.Карамзин, М.П.Погодин,</w:t>
      </w:r>
      <w:r w:rsidR="00D17A85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35ABD" w:rsidRPr="00D526AD">
        <w:rPr>
          <w:rFonts w:ascii="Times New Roman" w:eastAsia="Times New Roman" w:hAnsi="Times New Roman"/>
          <w:sz w:val="28"/>
          <w:szCs w:val="28"/>
          <w:lang w:eastAsia="ru-RU"/>
        </w:rPr>
        <w:t>М.Т.Каченовский, Н.А.Полевой, С.М.Соловьев, Т.Н.Грановский и др</w:t>
      </w:r>
      <w:r w:rsidR="00C77687" w:rsidRPr="00D526AD">
        <w:rPr>
          <w:rFonts w:ascii="Times New Roman" w:eastAsia="Times New Roman" w:hAnsi="Times New Roman"/>
          <w:sz w:val="28"/>
          <w:szCs w:val="28"/>
          <w:lang w:eastAsia="ru-RU"/>
        </w:rPr>
        <w:t>угие</w:t>
      </w:r>
      <w:r w:rsidR="00B35ABD" w:rsidRPr="00D526AD">
        <w:rPr>
          <w:rFonts w:ascii="Times New Roman" w:eastAsia="Times New Roman" w:hAnsi="Times New Roman"/>
          <w:sz w:val="28"/>
          <w:szCs w:val="28"/>
          <w:lang w:eastAsia="ru-RU"/>
        </w:rPr>
        <w:t>). Археографическая комиссия.</w:t>
      </w:r>
    </w:p>
    <w:p w14:paraId="62D97B67" w14:textId="22522DB7" w:rsidR="008D49B0" w:rsidRPr="00D526AD" w:rsidRDefault="00B35ABD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Русское географическое общество. </w:t>
      </w:r>
      <w:r w:rsidR="003C24F8" w:rsidRPr="00D526AD">
        <w:rPr>
          <w:rFonts w:ascii="Times New Roman" w:eastAsia="Times New Roman" w:hAnsi="Times New Roman"/>
          <w:sz w:val="28"/>
          <w:szCs w:val="28"/>
          <w:lang w:eastAsia="ru-RU"/>
        </w:rPr>
        <w:t>Научные экспедиции (И.Ф.Крузенштерн, Ф.Ф.Беллинсгаузен, О.Е.Коцебу, В.М.Головнин, Ф.П.Врангель</w:t>
      </w:r>
      <w:r w:rsidR="00D17A85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и др</w:t>
      </w:r>
      <w:r w:rsidR="00C77687" w:rsidRPr="00D526AD">
        <w:rPr>
          <w:rFonts w:ascii="Times New Roman" w:eastAsia="Times New Roman" w:hAnsi="Times New Roman"/>
          <w:sz w:val="28"/>
          <w:szCs w:val="28"/>
          <w:lang w:eastAsia="ru-RU"/>
        </w:rPr>
        <w:t>угие</w:t>
      </w:r>
      <w:r w:rsidR="003C24F8" w:rsidRPr="00D526AD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8D49B0" w:rsidRPr="00D526AD">
        <w:rPr>
          <w:rFonts w:ascii="Times New Roman" w:eastAsia="Times New Roman" w:hAnsi="Times New Roman"/>
          <w:sz w:val="28"/>
          <w:szCs w:val="28"/>
          <w:lang w:eastAsia="ru-RU"/>
        </w:rPr>
        <w:t>. Открытие Антарктиды. Педагогическая мысль.</w:t>
      </w:r>
    </w:p>
    <w:p w14:paraId="4C5FFACE" w14:textId="25FFE0B6" w:rsidR="00B35ABD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Русская художественная литература. Идейная борьба в литературе. </w:t>
      </w:r>
      <w:r w:rsidR="009F376A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Сентиментализм. Романтизм. 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Становление реализма. </w:t>
      </w:r>
      <w:r w:rsidR="000B5213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А.С.Пушкин. Н.В.Гоголь. М.Ю.Лермонтов. И.А.Крылов. 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>Развитие русской критики.</w:t>
      </w:r>
      <w:r w:rsidR="000B5213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96C55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Условия развития литературы Украины (Т.Г.Шевченко, </w:t>
      </w:r>
      <w:r w:rsidR="00246F9D" w:rsidRPr="00D526AD">
        <w:rPr>
          <w:rFonts w:ascii="Times New Roman" w:eastAsia="Times New Roman" w:hAnsi="Times New Roman"/>
          <w:sz w:val="28"/>
          <w:szCs w:val="28"/>
          <w:lang w:eastAsia="ru-RU"/>
        </w:rPr>
        <w:t>П.П.</w:t>
      </w:r>
      <w:r w:rsidR="00246F9D" w:rsidRPr="00D526AD">
        <w:rPr>
          <w:rFonts w:ascii="Times New Roman" w:hAnsi="Times New Roman"/>
          <w:sz w:val="28"/>
          <w:szCs w:val="28"/>
        </w:rPr>
        <w:t xml:space="preserve"> </w:t>
      </w:r>
      <w:r w:rsidR="00246F9D" w:rsidRPr="00D526AD">
        <w:rPr>
          <w:rFonts w:ascii="Times New Roman" w:eastAsia="Times New Roman" w:hAnsi="Times New Roman"/>
          <w:sz w:val="28"/>
          <w:szCs w:val="28"/>
          <w:lang w:eastAsia="ru-RU"/>
        </w:rPr>
        <w:t>Гулак-Артемовский, Г. Ф. Квитка-Основьяненко, И.П.Котляревский).</w:t>
      </w:r>
    </w:p>
    <w:p w14:paraId="19258941" w14:textId="358AE02C" w:rsidR="00B35ABD" w:rsidRPr="00D526AD" w:rsidRDefault="00FF7412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8D49B0" w:rsidRPr="00D526AD">
        <w:rPr>
          <w:rFonts w:ascii="Times New Roman" w:eastAsia="Times New Roman" w:hAnsi="Times New Roman"/>
          <w:sz w:val="28"/>
          <w:szCs w:val="28"/>
          <w:lang w:eastAsia="ru-RU"/>
        </w:rPr>
        <w:t>еатр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>. М</w:t>
      </w:r>
      <w:r w:rsidR="008D49B0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узыка 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>(М.И.Глинка, А.А.Алябьев, А.Н.Верстовский и др</w:t>
      </w:r>
      <w:r w:rsidR="00C77687" w:rsidRPr="00D526AD">
        <w:rPr>
          <w:rFonts w:ascii="Times New Roman" w:eastAsia="Times New Roman" w:hAnsi="Times New Roman"/>
          <w:sz w:val="28"/>
          <w:szCs w:val="28"/>
          <w:lang w:eastAsia="ru-RU"/>
        </w:rPr>
        <w:t>угие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). </w:t>
      </w:r>
    </w:p>
    <w:p w14:paraId="500F42FA" w14:textId="57BD14BD" w:rsidR="0015592E" w:rsidRPr="00D526AD" w:rsidRDefault="008D49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>Архитектура</w:t>
      </w:r>
      <w:r w:rsidR="00150CF4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 (А.Н.Воронихин, А.Д.Захаров, К.И.Росси, В.П.Стасов, К.А.Тон, А.А.Монферран и др</w:t>
      </w:r>
      <w:r w:rsidR="00C77687" w:rsidRPr="00D526AD">
        <w:rPr>
          <w:rFonts w:ascii="Times New Roman" w:eastAsia="Times New Roman" w:hAnsi="Times New Roman"/>
          <w:sz w:val="28"/>
          <w:szCs w:val="28"/>
          <w:lang w:eastAsia="ru-RU"/>
        </w:rPr>
        <w:t>угие</w:t>
      </w:r>
      <w:r w:rsidR="00150CF4" w:rsidRPr="00D526AD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>. Скульптура. Живопись</w:t>
      </w:r>
      <w:r w:rsidR="00F7066C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FF7412" w:rsidRPr="00D526AD">
        <w:rPr>
          <w:rFonts w:ascii="Times New Roman" w:eastAsia="Times New Roman" w:hAnsi="Times New Roman"/>
          <w:sz w:val="28"/>
          <w:szCs w:val="28"/>
          <w:lang w:eastAsia="ru-RU"/>
        </w:rPr>
        <w:t>К.П.Брюллов, А.О.Кипренский, В.А.Тропинин, А.А.Иванов</w:t>
      </w:r>
      <w:r w:rsidR="00150CF4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FF7412" w:rsidRPr="00D526AD">
        <w:rPr>
          <w:rFonts w:ascii="Times New Roman" w:eastAsia="Times New Roman" w:hAnsi="Times New Roman"/>
          <w:sz w:val="28"/>
          <w:szCs w:val="28"/>
          <w:lang w:eastAsia="ru-RU"/>
        </w:rPr>
        <w:t>П.А.Федотов</w:t>
      </w:r>
      <w:r w:rsidR="00150CF4" w:rsidRPr="00D526AD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74894BC8" w14:textId="77777777" w:rsidR="0015592E" w:rsidRPr="00D526AD" w:rsidRDefault="0015592E" w:rsidP="0015592E">
      <w:pPr>
        <w:pStyle w:val="a3"/>
        <w:rPr>
          <w:szCs w:val="28"/>
        </w:rPr>
      </w:pPr>
      <w:r w:rsidRPr="00D526AD">
        <w:rPr>
          <w:szCs w:val="28"/>
        </w:rPr>
        <w:t>Социально-экономические и политические условия развития украинской культуры. Фактор культурной границы. Народное творчество – основа развития украинской культуры. Национальное возрождение и культура Украины. Национальное возрождение на западноукраинских землях. Влияние греко-католической церкви на развитие культуры Восточной Галичины и Закарпатья. Просветительская деятельность «Русской тройки».</w:t>
      </w:r>
    </w:p>
    <w:p w14:paraId="522D2520" w14:textId="369EEF95" w:rsidR="008D49B0" w:rsidRPr="00D526AD" w:rsidRDefault="00371BB0" w:rsidP="008D4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Национально-культурное движение в Украине и развитие языкознания, истории, этнографии, фольклора. </w:t>
      </w:r>
      <w:r w:rsidR="00696C55" w:rsidRPr="00D526AD">
        <w:rPr>
          <w:rFonts w:ascii="Times New Roman" w:eastAsia="Times New Roman" w:hAnsi="Times New Roman"/>
          <w:sz w:val="28"/>
          <w:szCs w:val="28"/>
          <w:lang w:eastAsia="ru-RU"/>
        </w:rPr>
        <w:t xml:space="preserve">«История </w:t>
      </w:r>
      <w:r w:rsidR="00DD1F93" w:rsidRPr="00D526AD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696C55" w:rsidRPr="00D526AD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DD1F93" w:rsidRPr="00D526AD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696C55" w:rsidRPr="00D526AD">
        <w:rPr>
          <w:rFonts w:ascii="Times New Roman" w:eastAsia="Times New Roman" w:hAnsi="Times New Roman"/>
          <w:sz w:val="28"/>
          <w:szCs w:val="28"/>
          <w:lang w:eastAsia="ru-RU"/>
        </w:rPr>
        <w:t>сов». «История Малой России» Д.Н.Бантыш-Каменского. Н.И.Костомаров.</w:t>
      </w:r>
    </w:p>
    <w:p w14:paraId="28F62500" w14:textId="77777777" w:rsidR="0023475F" w:rsidRPr="00D526AD" w:rsidRDefault="0023475F" w:rsidP="002E6FC4">
      <w:pPr>
        <w:widowControl w:val="0"/>
        <w:spacing w:after="0" w:line="240" w:lineRule="auto"/>
        <w:rPr>
          <w:rFonts w:ascii="Times New Roman" w:eastAsia="Times New Roman" w:hAnsi="Times New Roman"/>
          <w:bCs/>
          <w:smallCaps/>
          <w:sz w:val="28"/>
          <w:szCs w:val="28"/>
          <w:lang w:eastAsia="ru-RU"/>
        </w:rPr>
      </w:pPr>
    </w:p>
    <w:p w14:paraId="12BC4FEF" w14:textId="3651E562" w:rsidR="00B05FBF" w:rsidRPr="004407FC" w:rsidRDefault="00D92A06" w:rsidP="004407FC">
      <w:pPr>
        <w:jc w:val="center"/>
        <w:rPr>
          <w:rFonts w:ascii="Times New Roman" w:eastAsia="Times New Roman" w:hAnsi="Times New Roman"/>
          <w:b/>
          <w:smallCap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/>
          <w:smallCaps/>
          <w:sz w:val="28"/>
          <w:szCs w:val="28"/>
          <w:lang w:eastAsia="ru-RU"/>
        </w:rPr>
        <w:t xml:space="preserve">РАЗДЕЛ 3. </w:t>
      </w:r>
      <w:r w:rsidR="00B05FBF" w:rsidRPr="00D526A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РОССИ</w:t>
      </w:r>
      <w:r w:rsidR="00FE5388" w:rsidRPr="00D526A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Я</w:t>
      </w:r>
      <w:r w:rsidR="00B05FBF" w:rsidRPr="00D526A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И УКРАИН</w:t>
      </w:r>
      <w:r w:rsidR="00FE5388" w:rsidRPr="00D526A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А</w:t>
      </w:r>
      <w:r w:rsidR="00B05FBF" w:rsidRPr="00D526A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В </w:t>
      </w:r>
      <w:r w:rsidR="00B05FBF" w:rsidRPr="00D526AD">
        <w:rPr>
          <w:rFonts w:ascii="Times New Roman" w:hAnsi="Times New Roman"/>
          <w:b/>
          <w:bCs/>
          <w:sz w:val="28"/>
          <w:szCs w:val="28"/>
        </w:rPr>
        <w:t>1861–1900 ГГ.</w:t>
      </w:r>
    </w:p>
    <w:p w14:paraId="41513A8D" w14:textId="77777777" w:rsidR="00C71484" w:rsidRPr="00D526AD" w:rsidRDefault="00C71484" w:rsidP="00B05FB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4C74A18" w14:textId="65192C35" w:rsidR="003B42BC" w:rsidRPr="00D526AD" w:rsidRDefault="003B42BC" w:rsidP="00AA146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526AD">
        <w:rPr>
          <w:rFonts w:ascii="Times New Roman" w:hAnsi="Times New Roman"/>
          <w:b/>
          <w:sz w:val="28"/>
          <w:szCs w:val="28"/>
        </w:rPr>
        <w:t xml:space="preserve">Тема </w:t>
      </w:r>
      <w:r w:rsidR="00D92A06" w:rsidRPr="00D526AD">
        <w:rPr>
          <w:rFonts w:ascii="Times New Roman" w:hAnsi="Times New Roman"/>
          <w:b/>
          <w:sz w:val="28"/>
          <w:szCs w:val="28"/>
        </w:rPr>
        <w:t>3.</w:t>
      </w:r>
      <w:r w:rsidRPr="00D526AD">
        <w:rPr>
          <w:rFonts w:ascii="Times New Roman" w:hAnsi="Times New Roman"/>
          <w:b/>
          <w:sz w:val="28"/>
          <w:szCs w:val="28"/>
        </w:rPr>
        <w:t xml:space="preserve">1. Внутриполитическая жизнь России во второй половине </w:t>
      </w:r>
      <w:r w:rsidR="00AA1464" w:rsidRPr="00D526AD">
        <w:rPr>
          <w:rFonts w:ascii="Times New Roman" w:hAnsi="Times New Roman"/>
          <w:b/>
          <w:sz w:val="28"/>
          <w:szCs w:val="28"/>
        </w:rPr>
        <w:br/>
      </w:r>
      <w:r w:rsidRPr="00D526AD">
        <w:rPr>
          <w:rFonts w:ascii="Times New Roman" w:hAnsi="Times New Roman"/>
          <w:b/>
          <w:sz w:val="28"/>
          <w:szCs w:val="28"/>
        </w:rPr>
        <w:t>50-х гг. XIX в. Отмена крепостного права</w:t>
      </w:r>
    </w:p>
    <w:p w14:paraId="7C726B42" w14:textId="77777777" w:rsidR="003B42BC" w:rsidRPr="00D526AD" w:rsidRDefault="003B42BC" w:rsidP="003B4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526AD">
        <w:rPr>
          <w:rFonts w:ascii="Times New Roman" w:hAnsi="Times New Roman"/>
          <w:sz w:val="28"/>
          <w:szCs w:val="28"/>
        </w:rPr>
        <w:t>Предпосылки отмены крепостного права. Углубление кризиса крепостнического хозяйства накануне реформы 1861 г. Общедемократическое движение в России в конце 1850-</w:t>
      </w:r>
      <w:r w:rsidRPr="00D526AD">
        <w:rPr>
          <w:rFonts w:ascii="Times New Roman" w:hAnsi="Times New Roman"/>
          <w:iCs/>
          <w:sz w:val="28"/>
          <w:szCs w:val="28"/>
        </w:rPr>
        <w:t>х</w:t>
      </w:r>
      <w:r w:rsidRPr="00D526AD">
        <w:rPr>
          <w:rFonts w:ascii="Times New Roman" w:hAnsi="Times New Roman"/>
          <w:sz w:val="28"/>
          <w:szCs w:val="28"/>
        </w:rPr>
        <w:t xml:space="preserve"> – начале 1860-</w:t>
      </w:r>
      <w:r w:rsidRPr="00D526AD">
        <w:rPr>
          <w:rFonts w:ascii="Times New Roman" w:hAnsi="Times New Roman"/>
          <w:iCs/>
          <w:sz w:val="28"/>
          <w:szCs w:val="28"/>
        </w:rPr>
        <w:t>х</w:t>
      </w:r>
      <w:r w:rsidRPr="00D526AD">
        <w:rPr>
          <w:rFonts w:ascii="Times New Roman" w:hAnsi="Times New Roman"/>
          <w:sz w:val="28"/>
          <w:szCs w:val="28"/>
        </w:rPr>
        <w:t xml:space="preserve"> гг. </w:t>
      </w:r>
    </w:p>
    <w:p w14:paraId="4C89BC6F" w14:textId="77777777" w:rsidR="003B42BC" w:rsidRPr="00D526AD" w:rsidRDefault="003B42BC" w:rsidP="003B4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526AD">
        <w:rPr>
          <w:rFonts w:ascii="Times New Roman" w:hAnsi="Times New Roman"/>
          <w:sz w:val="28"/>
          <w:szCs w:val="28"/>
        </w:rPr>
        <w:t xml:space="preserve">Подготовка реформы. Губернские комитеты и их проекты. «Манифест» и «Положения…» от 19 февраля 1861 г. Правовое положение крестьянства. Личное освобождение крестьян. Временнообязанное положение. Наделы и повинности крестьян. Выкупная операция. Крестьянское самоуправление. Мировые посредники. Отмена крепостного права на удельных землях. Законы о государственных крестьянах. </w:t>
      </w:r>
    </w:p>
    <w:p w14:paraId="63AB67B3" w14:textId="77777777" w:rsidR="003B42BC" w:rsidRPr="00D526AD" w:rsidRDefault="003B42BC" w:rsidP="003B4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D526AD">
        <w:rPr>
          <w:rFonts w:ascii="Times New Roman" w:hAnsi="Times New Roman"/>
          <w:b/>
          <w:sz w:val="28"/>
          <w:szCs w:val="28"/>
        </w:rPr>
        <w:t xml:space="preserve">Тема </w:t>
      </w:r>
      <w:r w:rsidR="00D92A06" w:rsidRPr="00D526AD">
        <w:rPr>
          <w:rFonts w:ascii="Times New Roman" w:hAnsi="Times New Roman"/>
          <w:b/>
          <w:sz w:val="28"/>
          <w:szCs w:val="28"/>
        </w:rPr>
        <w:t>3.</w:t>
      </w:r>
      <w:r w:rsidRPr="00D526AD">
        <w:rPr>
          <w:rFonts w:ascii="Times New Roman" w:hAnsi="Times New Roman"/>
          <w:b/>
          <w:sz w:val="28"/>
          <w:szCs w:val="28"/>
        </w:rPr>
        <w:t>2. Внутренняя политика российского правительства в 1860-е – 1870-е гг. Либеральные реформы 1860-х – 1870-х гг.</w:t>
      </w:r>
    </w:p>
    <w:p w14:paraId="41B63324" w14:textId="77777777" w:rsidR="003B42BC" w:rsidRPr="00D526AD" w:rsidRDefault="003B42BC" w:rsidP="003B4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526AD">
        <w:rPr>
          <w:rFonts w:ascii="Times New Roman" w:hAnsi="Times New Roman"/>
          <w:sz w:val="28"/>
          <w:szCs w:val="28"/>
        </w:rPr>
        <w:t xml:space="preserve">Общая характеристика и основные этапы внутренней политики правительства в 1860-е – 1870-е гг. Необходимость </w:t>
      </w:r>
      <w:r w:rsidRPr="00D526AD">
        <w:rPr>
          <w:rFonts w:ascii="Times New Roman" w:hAnsi="Times New Roman"/>
          <w:iCs/>
          <w:sz w:val="28"/>
          <w:szCs w:val="28"/>
        </w:rPr>
        <w:t xml:space="preserve">преобразований. </w:t>
      </w:r>
      <w:r w:rsidRPr="00D526AD">
        <w:rPr>
          <w:rFonts w:ascii="Times New Roman" w:hAnsi="Times New Roman"/>
          <w:sz w:val="28"/>
          <w:szCs w:val="28"/>
        </w:rPr>
        <w:t>Противники реформ. Усиление консервативных тенденций во внутренней политике во второй половине 1860-х гг.</w:t>
      </w:r>
    </w:p>
    <w:p w14:paraId="05D4C240" w14:textId="77777777" w:rsidR="003B42BC" w:rsidRPr="00D526AD" w:rsidRDefault="003B42BC" w:rsidP="003B4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526AD">
        <w:rPr>
          <w:rFonts w:ascii="Times New Roman" w:hAnsi="Times New Roman"/>
          <w:sz w:val="28"/>
          <w:szCs w:val="28"/>
        </w:rPr>
        <w:t>Реформы в области местного управления. Земская реформа. Городская реформа. Судебная реформа. Финансовые реформы. Военные реформы. Введение всеобщей воинской повинности. Реформы в области образования. Цензурные правила.</w:t>
      </w:r>
    </w:p>
    <w:p w14:paraId="4E2CC061" w14:textId="77777777" w:rsidR="003B42BC" w:rsidRPr="00D526AD" w:rsidRDefault="003B42BC" w:rsidP="003B4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526AD">
        <w:rPr>
          <w:rFonts w:ascii="Times New Roman" w:hAnsi="Times New Roman"/>
          <w:sz w:val="28"/>
          <w:szCs w:val="28"/>
        </w:rPr>
        <w:t xml:space="preserve">Либеральное содержание </w:t>
      </w:r>
      <w:r w:rsidRPr="00D526AD">
        <w:rPr>
          <w:rFonts w:ascii="Times New Roman" w:hAnsi="Times New Roman"/>
          <w:iCs/>
          <w:sz w:val="28"/>
          <w:szCs w:val="28"/>
        </w:rPr>
        <w:t>реформ</w:t>
      </w:r>
      <w:r w:rsidRPr="00D526AD">
        <w:rPr>
          <w:rFonts w:ascii="Times New Roman" w:hAnsi="Times New Roman"/>
          <w:sz w:val="28"/>
          <w:szCs w:val="28"/>
        </w:rPr>
        <w:t xml:space="preserve"> 60–70-</w:t>
      </w:r>
      <w:r w:rsidRPr="00D526AD">
        <w:rPr>
          <w:rFonts w:ascii="Times New Roman" w:hAnsi="Times New Roman"/>
          <w:iCs/>
          <w:sz w:val="28"/>
          <w:szCs w:val="28"/>
        </w:rPr>
        <w:t>х</w:t>
      </w:r>
      <w:r w:rsidRPr="00D526AD">
        <w:rPr>
          <w:rFonts w:ascii="Times New Roman" w:hAnsi="Times New Roman"/>
          <w:sz w:val="28"/>
          <w:szCs w:val="28"/>
        </w:rPr>
        <w:t xml:space="preserve"> гг. XIX </w:t>
      </w:r>
      <w:r w:rsidRPr="00D526AD">
        <w:rPr>
          <w:rFonts w:ascii="Times New Roman" w:hAnsi="Times New Roman"/>
          <w:iCs/>
          <w:sz w:val="28"/>
          <w:szCs w:val="28"/>
        </w:rPr>
        <w:t>в</w:t>
      </w:r>
      <w:r w:rsidRPr="00D526AD">
        <w:rPr>
          <w:rFonts w:ascii="Times New Roman" w:hAnsi="Times New Roman"/>
          <w:sz w:val="28"/>
          <w:szCs w:val="28"/>
        </w:rPr>
        <w:t xml:space="preserve">., их значение. Курс правительственной политики на рубеже 1870–1880-х гг. М.Т.Лорис-Меликов. «Диктатура сердца». Убийство Александра </w:t>
      </w:r>
      <w:r w:rsidRPr="00D526AD">
        <w:rPr>
          <w:rFonts w:ascii="Times New Roman" w:hAnsi="Times New Roman"/>
          <w:spacing w:val="-2"/>
          <w:sz w:val="28"/>
          <w:szCs w:val="28"/>
          <w:lang w:val="be-BY" w:eastAsia="ru-RU"/>
        </w:rPr>
        <w:t>II.</w:t>
      </w:r>
    </w:p>
    <w:p w14:paraId="25DD2CBF" w14:textId="77777777" w:rsidR="003B42BC" w:rsidRPr="00D526AD" w:rsidRDefault="003B42BC" w:rsidP="003B4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pacing w:val="-6"/>
          <w:sz w:val="28"/>
          <w:szCs w:val="28"/>
          <w:lang w:eastAsia="ru-RU"/>
        </w:rPr>
      </w:pPr>
      <w:r w:rsidRPr="00D526AD">
        <w:rPr>
          <w:rFonts w:ascii="Times New Roman" w:hAnsi="Times New Roman"/>
          <w:b/>
          <w:spacing w:val="-6"/>
          <w:sz w:val="28"/>
          <w:szCs w:val="28"/>
        </w:rPr>
        <w:t xml:space="preserve">Тема </w:t>
      </w:r>
      <w:r w:rsidR="00D92A06" w:rsidRPr="00D526AD">
        <w:rPr>
          <w:rFonts w:ascii="Times New Roman" w:hAnsi="Times New Roman"/>
          <w:b/>
          <w:spacing w:val="-6"/>
          <w:sz w:val="28"/>
          <w:szCs w:val="28"/>
        </w:rPr>
        <w:t>3.</w:t>
      </w:r>
      <w:r w:rsidRPr="00D526AD">
        <w:rPr>
          <w:rFonts w:ascii="Times New Roman" w:hAnsi="Times New Roman"/>
          <w:b/>
          <w:spacing w:val="-6"/>
          <w:sz w:val="28"/>
          <w:szCs w:val="28"/>
        </w:rPr>
        <w:t xml:space="preserve">3. Внутренняя политика российского правительства в 1880-е – 1890-е гг. </w:t>
      </w:r>
      <w:r w:rsidRPr="00D526AD">
        <w:rPr>
          <w:rFonts w:ascii="Times New Roman" w:hAnsi="Times New Roman"/>
          <w:b/>
          <w:bCs/>
          <w:spacing w:val="-6"/>
          <w:sz w:val="28"/>
          <w:szCs w:val="28"/>
          <w:lang w:eastAsia="ru-RU"/>
        </w:rPr>
        <w:t xml:space="preserve">«Контрреформы» </w:t>
      </w:r>
    </w:p>
    <w:p w14:paraId="310A5741" w14:textId="77777777" w:rsidR="003B42BC" w:rsidRPr="00D526AD" w:rsidRDefault="003B42BC" w:rsidP="003B4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526AD">
        <w:rPr>
          <w:rFonts w:ascii="Times New Roman" w:hAnsi="Times New Roman"/>
          <w:sz w:val="28"/>
          <w:szCs w:val="28"/>
        </w:rPr>
        <w:t xml:space="preserve">Александр </w:t>
      </w:r>
      <w:r w:rsidRPr="00D526AD">
        <w:rPr>
          <w:rFonts w:ascii="Times New Roman" w:hAnsi="Times New Roman"/>
          <w:spacing w:val="-2"/>
          <w:sz w:val="28"/>
          <w:szCs w:val="28"/>
          <w:lang w:val="be-BY" w:eastAsia="ru-RU"/>
        </w:rPr>
        <w:t>III. Манифест о незыблемости самодержавия. Консервативное направление во внутренней политике. К.П.Победоносцев. Н.П.Игнатьев. М.Н.Катков. Д.А.Толстой.</w:t>
      </w:r>
      <w:r w:rsidRPr="00D526AD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D526AD">
        <w:rPr>
          <w:rFonts w:ascii="Times New Roman" w:hAnsi="Times New Roman"/>
          <w:sz w:val="28"/>
          <w:szCs w:val="28"/>
        </w:rPr>
        <w:t xml:space="preserve">Ограничения в области земского и городского самоуправления в 1880–1890-е гг. XIX в. Ограничения судебной реформы. Охранительные мероприятия в области просвещения и печати. Введение института земских начальников. </w:t>
      </w:r>
    </w:p>
    <w:p w14:paraId="74C23778" w14:textId="77777777" w:rsidR="003B42BC" w:rsidRPr="00D526AD" w:rsidRDefault="003B42BC" w:rsidP="003B4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D526AD">
        <w:rPr>
          <w:rFonts w:ascii="Times New Roman" w:hAnsi="Times New Roman"/>
          <w:b/>
          <w:sz w:val="28"/>
          <w:szCs w:val="28"/>
        </w:rPr>
        <w:t xml:space="preserve">Тема </w:t>
      </w:r>
      <w:r w:rsidR="00D92A06" w:rsidRPr="00D526AD">
        <w:rPr>
          <w:rFonts w:ascii="Times New Roman" w:hAnsi="Times New Roman"/>
          <w:b/>
          <w:sz w:val="28"/>
          <w:szCs w:val="28"/>
        </w:rPr>
        <w:t>3.</w:t>
      </w:r>
      <w:r w:rsidRPr="00D526AD">
        <w:rPr>
          <w:rFonts w:ascii="Times New Roman" w:hAnsi="Times New Roman"/>
          <w:b/>
          <w:sz w:val="28"/>
          <w:szCs w:val="28"/>
        </w:rPr>
        <w:t>4. Эволюция сельского хозяйства во второй половине XIX в.</w:t>
      </w:r>
    </w:p>
    <w:p w14:paraId="59D6F525" w14:textId="76E25A29" w:rsidR="003B42BC" w:rsidRPr="00D526AD" w:rsidRDefault="003B42BC" w:rsidP="003B4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526AD">
        <w:rPr>
          <w:rFonts w:ascii="Times New Roman" w:hAnsi="Times New Roman"/>
          <w:sz w:val="28"/>
          <w:szCs w:val="28"/>
        </w:rPr>
        <w:t xml:space="preserve">Условия развития капитализма в сельском хозяйстве. Крепостнические пережитки и их влияние на состояние сельского хозяйства. Развитие капиталистических отношений в помещичьем хозяйстве. Отработочная, смешанная и капиталистическая системы. Развитие капиталистических отношений в крестьянских хозяйствах. Дифференциация крестьянства. </w:t>
      </w:r>
    </w:p>
    <w:p w14:paraId="268784B4" w14:textId="77777777" w:rsidR="003B42BC" w:rsidRPr="00D526AD" w:rsidRDefault="003B42BC" w:rsidP="003B4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526AD">
        <w:rPr>
          <w:rFonts w:ascii="Times New Roman" w:hAnsi="Times New Roman"/>
          <w:sz w:val="28"/>
          <w:szCs w:val="28"/>
        </w:rPr>
        <w:t xml:space="preserve">Итоги развития сельского хозяйства страны в конце XIX </w:t>
      </w:r>
      <w:r w:rsidRPr="00D526AD">
        <w:rPr>
          <w:rFonts w:ascii="Times New Roman" w:hAnsi="Times New Roman"/>
          <w:iCs/>
          <w:sz w:val="28"/>
          <w:szCs w:val="28"/>
        </w:rPr>
        <w:t>в.</w:t>
      </w:r>
    </w:p>
    <w:p w14:paraId="37FAB553" w14:textId="77777777" w:rsidR="003B42BC" w:rsidRPr="00D526AD" w:rsidRDefault="003B42BC" w:rsidP="003B4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D526AD">
        <w:rPr>
          <w:rFonts w:ascii="Times New Roman" w:hAnsi="Times New Roman"/>
          <w:b/>
          <w:sz w:val="28"/>
          <w:szCs w:val="28"/>
        </w:rPr>
        <w:t xml:space="preserve">Тема </w:t>
      </w:r>
      <w:r w:rsidR="00D92A06" w:rsidRPr="00D526AD">
        <w:rPr>
          <w:rFonts w:ascii="Times New Roman" w:hAnsi="Times New Roman"/>
          <w:b/>
          <w:sz w:val="28"/>
          <w:szCs w:val="28"/>
        </w:rPr>
        <w:t>3.</w:t>
      </w:r>
      <w:r w:rsidRPr="00D526AD">
        <w:rPr>
          <w:rFonts w:ascii="Times New Roman" w:hAnsi="Times New Roman"/>
          <w:b/>
          <w:sz w:val="28"/>
          <w:szCs w:val="28"/>
        </w:rPr>
        <w:t>5. Развитие промышленности, торговли, транспорта и путей сообщения</w:t>
      </w:r>
    </w:p>
    <w:p w14:paraId="280AF304" w14:textId="77777777" w:rsidR="003B42BC" w:rsidRPr="00D526AD" w:rsidRDefault="003B42BC" w:rsidP="003B4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526AD">
        <w:rPr>
          <w:rFonts w:ascii="Times New Roman" w:hAnsi="Times New Roman"/>
          <w:sz w:val="28"/>
          <w:szCs w:val="28"/>
        </w:rPr>
        <w:t xml:space="preserve">Условия развития капиталистической промышленности. Создание внутреннего рынка. Мелкотоварная промышленность и капиталистическая мануфактура. Развитие фабрично-заводской промышленности. Завершение промышленного переворота. </w:t>
      </w:r>
    </w:p>
    <w:p w14:paraId="4719AD54" w14:textId="77777777" w:rsidR="003B42BC" w:rsidRPr="00D526AD" w:rsidRDefault="003B42BC" w:rsidP="003B4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526AD">
        <w:rPr>
          <w:rFonts w:ascii="Times New Roman" w:hAnsi="Times New Roman"/>
          <w:sz w:val="28"/>
          <w:szCs w:val="28"/>
        </w:rPr>
        <w:t xml:space="preserve">Образование новых промышленных центров. Формирование монополистических объединений и их особенности в России и Украине. Итоги развития промышленности в конце XIX </w:t>
      </w:r>
      <w:r w:rsidRPr="00D526AD">
        <w:rPr>
          <w:rFonts w:ascii="Times New Roman" w:hAnsi="Times New Roman"/>
          <w:iCs/>
          <w:sz w:val="28"/>
          <w:szCs w:val="28"/>
        </w:rPr>
        <w:t>в.</w:t>
      </w:r>
      <w:r w:rsidRPr="00D526AD">
        <w:rPr>
          <w:rFonts w:ascii="Times New Roman" w:hAnsi="Times New Roman"/>
          <w:sz w:val="28"/>
          <w:szCs w:val="28"/>
        </w:rPr>
        <w:t xml:space="preserve"> </w:t>
      </w:r>
    </w:p>
    <w:p w14:paraId="16F0A1AE" w14:textId="3AC57719" w:rsidR="003B42BC" w:rsidRPr="00D526AD" w:rsidRDefault="003B42BC" w:rsidP="003B4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526AD">
        <w:rPr>
          <w:rFonts w:ascii="Times New Roman" w:hAnsi="Times New Roman"/>
          <w:sz w:val="28"/>
          <w:szCs w:val="28"/>
        </w:rPr>
        <w:t>Виды транспорта и путей сообщения. Железнодорожное строительство. Повышение роли водного транспорта в хозяйственной жизни страны. Влияние транспорта и путей сообщения на экономическое развитие империи.</w:t>
      </w:r>
      <w:r w:rsidR="007655D1" w:rsidRPr="00D526AD">
        <w:rPr>
          <w:rFonts w:ascii="Times New Roman" w:hAnsi="Times New Roman"/>
          <w:sz w:val="28"/>
          <w:szCs w:val="28"/>
        </w:rPr>
        <w:t xml:space="preserve"> </w:t>
      </w:r>
      <w:r w:rsidRPr="00D526AD">
        <w:rPr>
          <w:rFonts w:ascii="Times New Roman" w:hAnsi="Times New Roman"/>
          <w:sz w:val="28"/>
          <w:szCs w:val="28"/>
        </w:rPr>
        <w:t xml:space="preserve">Торговля, денежный оборот и кредитная система в России в 1860–1890-е гг. </w:t>
      </w:r>
    </w:p>
    <w:p w14:paraId="7E8DD85A" w14:textId="77777777" w:rsidR="004407FC" w:rsidRDefault="004407FC" w:rsidP="003B4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14:paraId="287743FD" w14:textId="7ED9A4A2" w:rsidR="003B42BC" w:rsidRPr="00D526AD" w:rsidRDefault="003B42BC" w:rsidP="003B4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D526AD">
        <w:rPr>
          <w:rFonts w:ascii="Times New Roman" w:hAnsi="Times New Roman"/>
          <w:b/>
          <w:sz w:val="28"/>
          <w:szCs w:val="28"/>
        </w:rPr>
        <w:t xml:space="preserve">Тема </w:t>
      </w:r>
      <w:r w:rsidR="00D92A06" w:rsidRPr="00D526AD">
        <w:rPr>
          <w:rFonts w:ascii="Times New Roman" w:hAnsi="Times New Roman"/>
          <w:b/>
          <w:sz w:val="28"/>
          <w:szCs w:val="28"/>
        </w:rPr>
        <w:t>3.</w:t>
      </w:r>
      <w:r w:rsidRPr="00D526AD">
        <w:rPr>
          <w:rFonts w:ascii="Times New Roman" w:hAnsi="Times New Roman"/>
          <w:b/>
          <w:sz w:val="28"/>
          <w:szCs w:val="28"/>
        </w:rPr>
        <w:t xml:space="preserve">6. Территория и население России во второй половине XIX </w:t>
      </w:r>
      <w:r w:rsidRPr="00D526AD">
        <w:rPr>
          <w:rFonts w:ascii="Times New Roman" w:hAnsi="Times New Roman"/>
          <w:b/>
          <w:iCs/>
          <w:sz w:val="28"/>
          <w:szCs w:val="28"/>
        </w:rPr>
        <w:t>в.</w:t>
      </w:r>
    </w:p>
    <w:p w14:paraId="02780819" w14:textId="77777777" w:rsidR="003B42BC" w:rsidRPr="00D526AD" w:rsidRDefault="003B42BC" w:rsidP="003B4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526AD">
        <w:rPr>
          <w:rFonts w:ascii="Times New Roman" w:hAnsi="Times New Roman"/>
          <w:sz w:val="28"/>
          <w:szCs w:val="28"/>
        </w:rPr>
        <w:t>Государственные границы Российской империи. Население России во второй половине XIX в</w:t>
      </w:r>
      <w:r w:rsidRPr="00D526AD">
        <w:rPr>
          <w:rFonts w:ascii="Times New Roman" w:hAnsi="Times New Roman"/>
          <w:iCs/>
          <w:sz w:val="28"/>
          <w:szCs w:val="28"/>
        </w:rPr>
        <w:t>.</w:t>
      </w:r>
      <w:r w:rsidRPr="00D526AD">
        <w:rPr>
          <w:rFonts w:ascii="Times New Roman" w:hAnsi="Times New Roman"/>
          <w:sz w:val="28"/>
          <w:szCs w:val="28"/>
        </w:rPr>
        <w:t xml:space="preserve"> Межнациональные отношения и политика правительства в национальном вопросе. Социальная структура населения. Формирование промышленного пролетариата и буржуазии. Появление сельского пролетариата и сельской буржуазии. Эволюция дворянства.</w:t>
      </w:r>
    </w:p>
    <w:p w14:paraId="51DB49A0" w14:textId="77777777" w:rsidR="003B42BC" w:rsidRPr="00D526AD" w:rsidRDefault="003B42BC" w:rsidP="003B4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526AD">
        <w:rPr>
          <w:rFonts w:ascii="Times New Roman" w:hAnsi="Times New Roman"/>
          <w:sz w:val="28"/>
          <w:szCs w:val="28"/>
        </w:rPr>
        <w:t xml:space="preserve">Формирование буржуазного общества в России и Украине. Жизнь и </w:t>
      </w:r>
      <w:r w:rsidRPr="00D526AD">
        <w:rPr>
          <w:rFonts w:ascii="Times New Roman" w:hAnsi="Times New Roman"/>
          <w:iCs/>
          <w:sz w:val="28"/>
          <w:szCs w:val="28"/>
        </w:rPr>
        <w:t>быт</w:t>
      </w:r>
      <w:r w:rsidRPr="00D526AD">
        <w:rPr>
          <w:rFonts w:ascii="Times New Roman" w:hAnsi="Times New Roman"/>
          <w:sz w:val="28"/>
          <w:szCs w:val="28"/>
        </w:rPr>
        <w:t xml:space="preserve"> разных слоев российского общества. Конфессиональный состав населения. Роль церкви в жизни общества.</w:t>
      </w:r>
    </w:p>
    <w:p w14:paraId="64A44ED9" w14:textId="77777777" w:rsidR="003B42BC" w:rsidRPr="00D526AD" w:rsidRDefault="003B42BC" w:rsidP="003B4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D526AD">
        <w:rPr>
          <w:rFonts w:ascii="Times New Roman" w:hAnsi="Times New Roman"/>
          <w:b/>
          <w:sz w:val="28"/>
          <w:szCs w:val="28"/>
        </w:rPr>
        <w:t xml:space="preserve">Тема </w:t>
      </w:r>
      <w:r w:rsidR="00D92A06" w:rsidRPr="00D526AD">
        <w:rPr>
          <w:rFonts w:ascii="Times New Roman" w:hAnsi="Times New Roman"/>
          <w:b/>
          <w:sz w:val="28"/>
          <w:szCs w:val="28"/>
        </w:rPr>
        <w:t>3.</w:t>
      </w:r>
      <w:r w:rsidRPr="00D526AD">
        <w:rPr>
          <w:rFonts w:ascii="Times New Roman" w:hAnsi="Times New Roman"/>
          <w:b/>
          <w:sz w:val="28"/>
          <w:szCs w:val="28"/>
        </w:rPr>
        <w:t>7. Общественно-политическая борьба во второй половине XIX в.</w:t>
      </w:r>
    </w:p>
    <w:p w14:paraId="0E71D5DE" w14:textId="77777777" w:rsidR="003B42BC" w:rsidRPr="00D526AD" w:rsidRDefault="003B42BC" w:rsidP="003B4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D526AD">
        <w:rPr>
          <w:rFonts w:ascii="Times New Roman" w:hAnsi="Times New Roman"/>
          <w:sz w:val="28"/>
          <w:szCs w:val="28"/>
        </w:rPr>
        <w:t xml:space="preserve">Оживление общественно-политической жизни во второй половине </w:t>
      </w:r>
      <w:r w:rsidRPr="00D526AD">
        <w:rPr>
          <w:rFonts w:ascii="Times New Roman" w:hAnsi="Times New Roman"/>
          <w:sz w:val="28"/>
          <w:szCs w:val="28"/>
        </w:rPr>
        <w:br/>
      </w:r>
      <w:r w:rsidRPr="00D526AD">
        <w:rPr>
          <w:rFonts w:ascii="Times New Roman" w:hAnsi="Times New Roman"/>
          <w:sz w:val="28"/>
          <w:szCs w:val="28"/>
          <w:lang w:val="be-BY" w:eastAsia="ru-RU"/>
        </w:rPr>
        <w:t xml:space="preserve">1850-х – начале 1860-х гг. </w:t>
      </w:r>
      <w:r w:rsidRPr="00D526AD">
        <w:rPr>
          <w:rFonts w:ascii="Times New Roman" w:hAnsi="Times New Roman"/>
          <w:sz w:val="28"/>
          <w:szCs w:val="28"/>
        </w:rPr>
        <w:t xml:space="preserve">Либеральное и консервативное направления общественно-политической мысли во второй половине </w:t>
      </w:r>
      <w:r w:rsidRPr="00D526AD">
        <w:rPr>
          <w:rFonts w:ascii="Times New Roman" w:hAnsi="Times New Roman"/>
          <w:bCs/>
          <w:sz w:val="28"/>
          <w:szCs w:val="28"/>
        </w:rPr>
        <w:t xml:space="preserve">XIX </w:t>
      </w:r>
      <w:r w:rsidRPr="00D526AD">
        <w:rPr>
          <w:rFonts w:ascii="Times New Roman" w:hAnsi="Times New Roman"/>
          <w:bCs/>
          <w:iCs/>
          <w:sz w:val="28"/>
          <w:szCs w:val="28"/>
        </w:rPr>
        <w:t>в.</w:t>
      </w:r>
      <w:r w:rsidRPr="00D526AD">
        <w:rPr>
          <w:rFonts w:ascii="Times New Roman" w:hAnsi="Times New Roman"/>
          <w:sz w:val="28"/>
          <w:szCs w:val="28"/>
        </w:rPr>
        <w:t xml:space="preserve"> Революционные демократы. </w:t>
      </w:r>
      <w:r w:rsidRPr="00D526AD">
        <w:rPr>
          <w:rFonts w:ascii="Times New Roman" w:hAnsi="Times New Roman"/>
          <w:bCs/>
          <w:sz w:val="28"/>
          <w:szCs w:val="28"/>
        </w:rPr>
        <w:t xml:space="preserve">Либеральная оппозиция. </w:t>
      </w:r>
    </w:p>
    <w:p w14:paraId="402662DD" w14:textId="77777777" w:rsidR="003B42BC" w:rsidRPr="00D526AD" w:rsidRDefault="003B42BC" w:rsidP="003B4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be-BY"/>
        </w:rPr>
      </w:pPr>
      <w:r w:rsidRPr="00D526AD">
        <w:rPr>
          <w:rFonts w:ascii="Times New Roman" w:hAnsi="Times New Roman"/>
          <w:sz w:val="28"/>
          <w:szCs w:val="28"/>
        </w:rPr>
        <w:t xml:space="preserve">Крестьянское и революционно-демократическое движение. «Земля и воля» 1860-х гг. Общественная мысль в середине и второй половине </w:t>
      </w:r>
      <w:r w:rsidRPr="00D526AD">
        <w:rPr>
          <w:rFonts w:ascii="Times New Roman" w:hAnsi="Times New Roman"/>
          <w:sz w:val="28"/>
          <w:szCs w:val="28"/>
        </w:rPr>
        <w:br/>
        <w:t xml:space="preserve">1860-х гг. «Русское слово». Д.И.Писарев. Революционные кружки. Н.А.Ишутин. С.Г.Нечаев. А.В.Долгушин. Покушение Д.В.Каракозова. Русская секция </w:t>
      </w:r>
      <w:r w:rsidRPr="00D526AD">
        <w:rPr>
          <w:rFonts w:ascii="Times New Roman" w:hAnsi="Times New Roman"/>
          <w:sz w:val="28"/>
          <w:szCs w:val="28"/>
          <w:lang w:val="en-US"/>
        </w:rPr>
        <w:t>I</w:t>
      </w:r>
      <w:r w:rsidRPr="00D526AD">
        <w:rPr>
          <w:rFonts w:ascii="Times New Roman" w:hAnsi="Times New Roman"/>
          <w:sz w:val="28"/>
          <w:szCs w:val="28"/>
          <w:lang w:val="be-BY"/>
        </w:rPr>
        <w:t xml:space="preserve"> Интернационала.</w:t>
      </w:r>
    </w:p>
    <w:p w14:paraId="1BABA17D" w14:textId="77777777" w:rsidR="003B42BC" w:rsidRPr="00D526AD" w:rsidRDefault="003B42BC" w:rsidP="003B4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D526AD">
        <w:rPr>
          <w:rFonts w:ascii="Times New Roman" w:hAnsi="Times New Roman"/>
          <w:sz w:val="28"/>
          <w:szCs w:val="28"/>
          <w:lang w:val="be-BY"/>
        </w:rPr>
        <w:t xml:space="preserve">Зарождение идеологии народничества. Основные теоретические направления революционного народничества. М.А.Бакунин. П.Л.Лавров. П.Н.Ткачев. </w:t>
      </w:r>
      <w:r w:rsidRPr="00D526AD">
        <w:rPr>
          <w:rFonts w:ascii="Times New Roman" w:hAnsi="Times New Roman"/>
          <w:sz w:val="28"/>
          <w:szCs w:val="28"/>
          <w:lang w:val="be-BY" w:eastAsia="ru-RU"/>
        </w:rPr>
        <w:t>«</w:t>
      </w:r>
      <w:r w:rsidRPr="00D526AD">
        <w:rPr>
          <w:rFonts w:ascii="Times New Roman" w:hAnsi="Times New Roman"/>
          <w:sz w:val="28"/>
          <w:szCs w:val="28"/>
          <w:lang w:val="be-BY"/>
        </w:rPr>
        <w:t>Хождение в народ</w:t>
      </w:r>
      <w:r w:rsidRPr="00D526AD">
        <w:rPr>
          <w:rFonts w:ascii="Times New Roman" w:hAnsi="Times New Roman"/>
          <w:sz w:val="28"/>
          <w:szCs w:val="28"/>
          <w:lang w:val="be-BY" w:eastAsia="ru-RU"/>
        </w:rPr>
        <w:t>». «Земля и воля». «Народная воля». «Черный передел».</w:t>
      </w:r>
    </w:p>
    <w:p w14:paraId="225EECCA" w14:textId="77777777" w:rsidR="003B42BC" w:rsidRPr="00D526AD" w:rsidRDefault="003B42BC" w:rsidP="003B4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526AD">
        <w:rPr>
          <w:rFonts w:ascii="Times New Roman" w:hAnsi="Times New Roman"/>
          <w:sz w:val="28"/>
          <w:szCs w:val="28"/>
          <w:lang w:val="be-BY" w:eastAsia="ru-RU"/>
        </w:rPr>
        <w:t xml:space="preserve">Идеи марксизма в России. Г.В.Плеханов. </w:t>
      </w:r>
      <w:r w:rsidRPr="00D526AD">
        <w:rPr>
          <w:rFonts w:ascii="Times New Roman" w:hAnsi="Times New Roman"/>
          <w:sz w:val="28"/>
          <w:szCs w:val="28"/>
          <w:lang w:eastAsia="ru-RU"/>
        </w:rPr>
        <w:t xml:space="preserve">Группа «Освобождение труда». Марксистские кружки 1880-х – начала 1890-х гг. </w:t>
      </w:r>
      <w:r w:rsidRPr="00D526AD">
        <w:rPr>
          <w:rFonts w:ascii="Times New Roman" w:hAnsi="Times New Roman"/>
          <w:sz w:val="28"/>
          <w:szCs w:val="28"/>
        </w:rPr>
        <w:t xml:space="preserve">Первые рабочие организации: Южно-российский союз рабочих и Северный союз русских рабочих. Морозовская стачка и ее значение. Фабричное законодательство. Рабочее движение в 1890-е гг. </w:t>
      </w:r>
      <w:r w:rsidRPr="00D526AD">
        <w:rPr>
          <w:rFonts w:ascii="Times New Roman" w:hAnsi="Times New Roman"/>
          <w:iCs/>
          <w:sz w:val="28"/>
          <w:szCs w:val="28"/>
        </w:rPr>
        <w:t>ХІХ</w:t>
      </w:r>
      <w:r w:rsidRPr="00D526AD">
        <w:rPr>
          <w:rFonts w:ascii="Times New Roman" w:hAnsi="Times New Roman"/>
          <w:sz w:val="28"/>
          <w:szCs w:val="28"/>
        </w:rPr>
        <w:t xml:space="preserve"> </w:t>
      </w:r>
      <w:r w:rsidRPr="00D526AD">
        <w:rPr>
          <w:rFonts w:ascii="Times New Roman" w:hAnsi="Times New Roman"/>
          <w:iCs/>
          <w:sz w:val="28"/>
          <w:szCs w:val="28"/>
        </w:rPr>
        <w:t>в.</w:t>
      </w:r>
    </w:p>
    <w:p w14:paraId="2EAEB396" w14:textId="77777777" w:rsidR="003B42BC" w:rsidRPr="00D526AD" w:rsidRDefault="003B42BC" w:rsidP="003B4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526AD">
        <w:rPr>
          <w:rFonts w:ascii="Times New Roman" w:hAnsi="Times New Roman"/>
          <w:sz w:val="28"/>
          <w:szCs w:val="28"/>
          <w:lang w:val="be-BY"/>
        </w:rPr>
        <w:t xml:space="preserve">Земско-либеральное </w:t>
      </w:r>
      <w:r w:rsidRPr="00D526AD">
        <w:rPr>
          <w:rFonts w:ascii="Times New Roman" w:hAnsi="Times New Roman"/>
          <w:sz w:val="28"/>
          <w:szCs w:val="28"/>
        </w:rPr>
        <w:t xml:space="preserve">движение. Оппозиционная интеллигенция в Санкт-Петербурге и Москве. Императорское Вольное экономическое общество. Юридическое общество. </w:t>
      </w:r>
    </w:p>
    <w:p w14:paraId="7F2C4FCA" w14:textId="77777777" w:rsidR="003B42BC" w:rsidRPr="00D526AD" w:rsidRDefault="003B42BC" w:rsidP="003B4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D526AD">
        <w:rPr>
          <w:rFonts w:ascii="Times New Roman" w:hAnsi="Times New Roman"/>
          <w:b/>
          <w:sz w:val="28"/>
          <w:szCs w:val="28"/>
        </w:rPr>
        <w:t xml:space="preserve">Тема </w:t>
      </w:r>
      <w:r w:rsidR="00D92A06" w:rsidRPr="00D526AD">
        <w:rPr>
          <w:rFonts w:ascii="Times New Roman" w:hAnsi="Times New Roman"/>
          <w:b/>
          <w:sz w:val="28"/>
          <w:szCs w:val="28"/>
        </w:rPr>
        <w:t>3.</w:t>
      </w:r>
      <w:r w:rsidRPr="00D526AD">
        <w:rPr>
          <w:rFonts w:ascii="Times New Roman" w:hAnsi="Times New Roman"/>
          <w:b/>
          <w:sz w:val="28"/>
          <w:szCs w:val="28"/>
        </w:rPr>
        <w:t>8. Внешняя политика России во второй половине XIX в.</w:t>
      </w:r>
    </w:p>
    <w:p w14:paraId="66255073" w14:textId="2374AEE5" w:rsidR="003B42BC" w:rsidRPr="00D526AD" w:rsidRDefault="003B42BC" w:rsidP="003B4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526AD">
        <w:rPr>
          <w:rFonts w:ascii="Times New Roman" w:hAnsi="Times New Roman"/>
          <w:sz w:val="28"/>
          <w:szCs w:val="28"/>
        </w:rPr>
        <w:t>Международное положение России после Крымской войны. Борьба российской дипломатии за пересмотр Парижского мирного договора. А.М.Горчаков. Н.П.Игнатьев. Отмена нейтрализации Черного моря. Россия в системе международных отношений после франко-прусской войны.</w:t>
      </w:r>
    </w:p>
    <w:p w14:paraId="408C2D09" w14:textId="16AD0604" w:rsidR="003B42BC" w:rsidRPr="00D526AD" w:rsidRDefault="003B42BC" w:rsidP="003B4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526AD">
        <w:rPr>
          <w:rFonts w:ascii="Times New Roman" w:hAnsi="Times New Roman"/>
          <w:sz w:val="28"/>
          <w:szCs w:val="28"/>
        </w:rPr>
        <w:t>Восточный кризис 1875–1876 гг. Позиция России. Россия и национально-освободительное движение на Балканах в 1875–1877 гг. Русско-турецкая война 1877–1878 гг. Условия Сан-</w:t>
      </w:r>
      <w:r w:rsidRPr="00D526AD">
        <w:rPr>
          <w:rFonts w:ascii="Times New Roman" w:hAnsi="Times New Roman"/>
          <w:iCs/>
          <w:sz w:val="28"/>
          <w:szCs w:val="28"/>
        </w:rPr>
        <w:t xml:space="preserve">Стефанского </w:t>
      </w:r>
      <w:r w:rsidRPr="00D526AD">
        <w:rPr>
          <w:rFonts w:ascii="Times New Roman" w:hAnsi="Times New Roman"/>
          <w:sz w:val="28"/>
          <w:szCs w:val="28"/>
        </w:rPr>
        <w:t>договора. Берлинский конгресс. Международное положение России после Берлинского конгресса. Обострение внешнеполитических противоречий между европейскими государствами. «Союз трех императоров». Образование Тройственного союза. Заключение франко-русского союза.</w:t>
      </w:r>
    </w:p>
    <w:p w14:paraId="5CA88344" w14:textId="77777777" w:rsidR="003B42BC" w:rsidRPr="00D526AD" w:rsidRDefault="003B42BC" w:rsidP="003B4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526AD">
        <w:rPr>
          <w:rFonts w:ascii="Times New Roman" w:hAnsi="Times New Roman"/>
          <w:sz w:val="28"/>
          <w:szCs w:val="28"/>
        </w:rPr>
        <w:t>Экономические и политические интересы России на Среднем Востоке. Положение среднеазиатских ханств в середине XIX в. Присоединение Кокандского, Хивинского ханств и Бухарского эмирата к России. Англо-российские противоречия на Среднем Востоке.</w:t>
      </w:r>
    </w:p>
    <w:p w14:paraId="47C0AF1B" w14:textId="06CC8B44" w:rsidR="003B42BC" w:rsidRPr="00D526AD" w:rsidRDefault="003B42BC" w:rsidP="003B4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526AD">
        <w:rPr>
          <w:rFonts w:ascii="Times New Roman" w:hAnsi="Times New Roman"/>
          <w:sz w:val="28"/>
          <w:szCs w:val="28"/>
        </w:rPr>
        <w:t>Дальневосточная политика России. Взаимоотношения с Китаем</w:t>
      </w:r>
      <w:r w:rsidR="00347480" w:rsidRPr="00D526AD">
        <w:rPr>
          <w:rFonts w:ascii="Times New Roman" w:hAnsi="Times New Roman"/>
          <w:sz w:val="28"/>
          <w:szCs w:val="28"/>
        </w:rPr>
        <w:t>.</w:t>
      </w:r>
      <w:r w:rsidRPr="00D526AD">
        <w:rPr>
          <w:rFonts w:ascii="Times New Roman" w:hAnsi="Times New Roman"/>
          <w:sz w:val="28"/>
          <w:szCs w:val="28"/>
        </w:rPr>
        <w:t xml:space="preserve"> </w:t>
      </w:r>
      <w:r w:rsidRPr="00D526AD">
        <w:rPr>
          <w:rFonts w:ascii="Times New Roman" w:hAnsi="Times New Roman"/>
          <w:iCs/>
          <w:sz w:val="28"/>
          <w:szCs w:val="28"/>
        </w:rPr>
        <w:t>Айгунский</w:t>
      </w:r>
      <w:r w:rsidRPr="00D526AD">
        <w:rPr>
          <w:rFonts w:ascii="Times New Roman" w:hAnsi="Times New Roman"/>
          <w:sz w:val="28"/>
          <w:szCs w:val="28"/>
        </w:rPr>
        <w:t xml:space="preserve"> и Пекинский договоры. Территориальные и торговые отношения между Россией и Японией. </w:t>
      </w:r>
      <w:r w:rsidRPr="00D526AD">
        <w:rPr>
          <w:rFonts w:ascii="Times New Roman" w:hAnsi="Times New Roman"/>
          <w:iCs/>
          <w:sz w:val="28"/>
          <w:szCs w:val="28"/>
        </w:rPr>
        <w:t>Симодский</w:t>
      </w:r>
      <w:r w:rsidRPr="00D526AD">
        <w:rPr>
          <w:rFonts w:ascii="Times New Roman" w:hAnsi="Times New Roman"/>
          <w:sz w:val="28"/>
          <w:szCs w:val="28"/>
        </w:rPr>
        <w:t xml:space="preserve"> и Петербургский договоры. Российско-американские отношения. Продажа Аляски.</w:t>
      </w:r>
    </w:p>
    <w:p w14:paraId="460A6BC3" w14:textId="77777777" w:rsidR="003B42BC" w:rsidRPr="00D526AD" w:rsidRDefault="003B42BC" w:rsidP="003B4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</w:t>
      </w:r>
      <w:r w:rsidR="00D92A06"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9. Украинские земли в составе Российской империи во второй половине ХІХ в.</w:t>
      </w:r>
    </w:p>
    <w:p w14:paraId="18D4E039" w14:textId="77777777" w:rsidR="003B42BC" w:rsidRPr="00D526AD" w:rsidRDefault="003B42BC" w:rsidP="003B4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Отмена крепостного права на украинских землях и ее особенности. Тенденции социально-экономического развития. Транспорт. Торговля. Украина в условиях реформ 1860–1870-х гг. </w:t>
      </w:r>
    </w:p>
    <w:p w14:paraId="39AAB004" w14:textId="77777777" w:rsidR="003B42BC" w:rsidRPr="00D526AD" w:rsidRDefault="003B42BC" w:rsidP="003B4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Общественно-политическая жизнь Украины. Украинское национальное движение. Украинофилы. «Украинская Громада». Журнал «Основа». «Хлопоманы». Киевская громада в 1860-х – 1870-х гг. Н.П.Драгоманов. Деятельность Юго-Западного отделения Русского географического общества. Журнал «Киевская старина». Кампания против украинофилов в связи с восстанием 1863–1864 гг. Эмский акт 1876 г. </w:t>
      </w:r>
    </w:p>
    <w:p w14:paraId="642F63F7" w14:textId="77777777" w:rsidR="003B42BC" w:rsidRPr="00D526AD" w:rsidRDefault="003B42BC" w:rsidP="003B4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Общероссийское политическое движение в Украине. Народничество. Популизм. «Чигиринский заговор». Распространение идей марксизма.</w:t>
      </w:r>
      <w:r w:rsidRPr="00D526AD">
        <w:rPr>
          <w:rFonts w:ascii="Times New Roman" w:hAnsi="Times New Roman"/>
          <w:spacing w:val="-6"/>
          <w:sz w:val="28"/>
          <w:szCs w:val="28"/>
          <w:lang w:val="be-BY" w:eastAsia="ru-RU"/>
        </w:rPr>
        <w:t xml:space="preserve"> Украинское национальное движение в 1890-е гг. «Братство Тарасовцев». Всеукраинская беспартийная демократическая организация. Политические организации и партии в Украине.</w:t>
      </w:r>
    </w:p>
    <w:p w14:paraId="091AE4C2" w14:textId="77777777" w:rsidR="003B42BC" w:rsidRPr="00D526AD" w:rsidRDefault="003B42BC" w:rsidP="003B4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</w:t>
      </w:r>
      <w:r w:rsidR="00D92A06"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10. Западноукраинские земли во второй половине ХІХ в.</w:t>
      </w:r>
    </w:p>
    <w:p w14:paraId="67C69AC6" w14:textId="77777777" w:rsidR="003B42BC" w:rsidRPr="00D526AD" w:rsidRDefault="003B42BC" w:rsidP="003B4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val="be-BY" w:eastAsia="ru-RU"/>
        </w:rPr>
        <w:t xml:space="preserve">Административный статус Восточной Галиции, Северной Буковины и Закарпатья в составе Австро-Венгрии. Аграрные отношения в западноукраинской деревне. Промышленность, транспорт, торговля. Города. Трудовая эмиграция. Русофильское («москафильское») течение в общественно-политической жизни 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западных украинцев. Газета «Слово». Русская рада. Кружок «Молодая Русь». Создание и деятельность научного «Всеукраинского общества «Просвещение» имени Тараса Шевченко». М.С.Грушевский. Газета «Дело». Народная рада.</w:t>
      </w:r>
    </w:p>
    <w:p w14:paraId="492C95E4" w14:textId="77777777" w:rsidR="003B42BC" w:rsidRPr="00D526AD" w:rsidRDefault="003B42BC" w:rsidP="003B4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Партийно-политическая жизнь Восточной Галиции. Русско-украинская радикальная партия. И.Я.Франко. Украинская национально-демократическая партия. «Новый курс» молодых русофилов и создание Русской национальной партии.</w:t>
      </w:r>
    </w:p>
    <w:p w14:paraId="4E7F1E40" w14:textId="034069E3" w:rsidR="003B42BC" w:rsidRPr="00D526AD" w:rsidRDefault="003B42BC" w:rsidP="003B42BC">
      <w:pPr>
        <w:widowControl w:val="0"/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</w:t>
      </w:r>
      <w:r w:rsidR="00D92A06"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11. Культура России </w:t>
      </w:r>
      <w:r w:rsidR="00F7066C"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 Украины во </w:t>
      </w: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второй половин</w:t>
      </w:r>
      <w:r w:rsidR="00F7066C"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е</w:t>
      </w: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XIX в.</w:t>
      </w:r>
    </w:p>
    <w:p w14:paraId="7DB84F98" w14:textId="42CEF7C3" w:rsidR="003B42BC" w:rsidRPr="00D526AD" w:rsidRDefault="003B42BC" w:rsidP="003B42B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Общественно-политические и экономические условия и основные этапы развития культуры. </w:t>
      </w:r>
      <w:r w:rsidR="00F7066C"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Развитие украинского культурно-национального движения.</w:t>
      </w:r>
      <w:r w:rsidR="007511A2"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Просвещение, школа и печать во второй половине XIX в. </w:t>
      </w:r>
      <w:r w:rsidR="007511A2"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Педагогическая мысль. Университеты. Становление высшего специального образования. 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Периодическая печать. Крупнейшие книгоиздательства. </w:t>
      </w:r>
    </w:p>
    <w:p w14:paraId="7D848C03" w14:textId="50DBA412" w:rsidR="003B42BC" w:rsidRPr="00D526AD" w:rsidRDefault="003B42BC" w:rsidP="003B42B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Наука и техника. Развитие новых направлений в науке и становление научных школ. Достижения в области математики, астрономии, химии, медицине, биологии. «Золотой век» русской химии. Д.И.Менделеев</w:t>
      </w:r>
      <w:r w:rsidR="0083776E"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F7066C"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М.В.Остроградский. 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Географические открытия и исследования. Философия и социология. Историческая наука. С.М.Соловьев. В.О.Ключевский</w:t>
      </w:r>
      <w:r w:rsidR="00F7066C"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F7066C"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В.Б.Антонович. М.С.Грушевский. </w:t>
      </w:r>
      <w:r w:rsidR="007511A2"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Культурно-просветительские учреждения. Научное общество имени Т.Г.Шевченко. </w:t>
      </w:r>
    </w:p>
    <w:p w14:paraId="60FC5283" w14:textId="7917C23D" w:rsidR="003B42BC" w:rsidRPr="00D526AD" w:rsidRDefault="003B42BC" w:rsidP="003B42B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Основные направления в литературе. Творчество И.А.Гончарова, М.Е.Салтыкова-Щедрина, Н.А.Некрасова, И.С.Тургенева, Ф.М.Достоевского, Л.Н.Толстого, А.П.Чехова, И.А.Бунина и др</w:t>
      </w:r>
      <w:r w:rsidR="00DA0A68"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угие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14:paraId="4AF65C82" w14:textId="0761B1F1" w:rsidR="003B42BC" w:rsidRPr="00D526AD" w:rsidRDefault="003B42BC" w:rsidP="003B42B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Музыкальная культура. Русская музыкальная школа. «Могучая кучка». Творчество П.И.Чайковского</w:t>
      </w:r>
    </w:p>
    <w:p w14:paraId="223CAC91" w14:textId="6691B730" w:rsidR="003B42BC" w:rsidRPr="00D526AD" w:rsidRDefault="003B42BC" w:rsidP="003B42B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Изобразительное искусство. «Художники-передвижники». Скульптура и архитектура. Театр. Творчество М.С.Щепкина, М.Н.Ермоловой. Сценическое искусство. Драматургия.</w:t>
      </w:r>
    </w:p>
    <w:p w14:paraId="14824DB9" w14:textId="50C86BBE" w:rsidR="00AB01C0" w:rsidRPr="00D526AD" w:rsidRDefault="00AB01C0" w:rsidP="003B42B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Развитие украинского культурно-национального движения. Национальное возрождение в </w:t>
      </w:r>
      <w:r w:rsidR="00410383" w:rsidRPr="00D526AD">
        <w:rPr>
          <w:rFonts w:ascii="Times New Roman" w:eastAsia="Times New Roman" w:hAnsi="Times New Roman"/>
          <w:bCs/>
          <w:sz w:val="28"/>
          <w:szCs w:val="28"/>
          <w:lang w:val="be-BY" w:eastAsia="ru-RU"/>
        </w:rPr>
        <w:t>Восточной Галиции, Северной Буковине и Закарпатье.</w:t>
      </w:r>
    </w:p>
    <w:p w14:paraId="236CDDBF" w14:textId="77777777" w:rsidR="0023475F" w:rsidRPr="00D526AD" w:rsidRDefault="0023475F" w:rsidP="002E6FC4">
      <w:pPr>
        <w:widowControl w:val="0"/>
        <w:spacing w:after="0" w:line="240" w:lineRule="auto"/>
        <w:rPr>
          <w:rFonts w:ascii="Times New Roman" w:eastAsia="Times New Roman" w:hAnsi="Times New Roman"/>
          <w:bCs/>
          <w:smallCaps/>
          <w:sz w:val="28"/>
          <w:szCs w:val="28"/>
          <w:lang w:eastAsia="ru-RU"/>
        </w:rPr>
      </w:pPr>
    </w:p>
    <w:p w14:paraId="32438DD0" w14:textId="6B9196CF" w:rsidR="009768E6" w:rsidRPr="00D526AD" w:rsidRDefault="00D92A06" w:rsidP="00D92A0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mallCap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/>
          <w:smallCaps/>
          <w:sz w:val="28"/>
          <w:szCs w:val="28"/>
          <w:lang w:eastAsia="ru-RU"/>
        </w:rPr>
        <w:t xml:space="preserve">РАЗДЕЛ 4. </w:t>
      </w:r>
      <w:r w:rsidR="00FE5388" w:rsidRPr="00D526AD">
        <w:rPr>
          <w:rFonts w:ascii="Times New Roman" w:eastAsia="Times New Roman" w:hAnsi="Times New Roman"/>
          <w:b/>
          <w:smallCaps/>
          <w:sz w:val="28"/>
          <w:szCs w:val="28"/>
          <w:lang w:eastAsia="ru-RU"/>
        </w:rPr>
        <w:t>РОССИЯ И УКРАИНА С 1900 ДО 1918 Г.</w:t>
      </w:r>
    </w:p>
    <w:p w14:paraId="0DFA93F5" w14:textId="77777777" w:rsidR="00C71484" w:rsidRPr="00D526AD" w:rsidRDefault="00C71484" w:rsidP="00D92A0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mallCaps/>
          <w:sz w:val="28"/>
          <w:szCs w:val="28"/>
          <w:lang w:eastAsia="ru-RU"/>
        </w:rPr>
      </w:pPr>
    </w:p>
    <w:p w14:paraId="64A444D8" w14:textId="77777777" w:rsidR="009768E6" w:rsidRPr="00D526AD" w:rsidRDefault="009768E6" w:rsidP="002E6F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</w:t>
      </w:r>
      <w:r w:rsidR="00D92A06"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4.</w:t>
      </w: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 Государственный строй и социально-экономическое положение России на рубеже XIX–XX вв. </w:t>
      </w:r>
    </w:p>
    <w:p w14:paraId="0CF1FBF9" w14:textId="77777777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Суть российского самодержавия на рубеже XIX–XX вв. Император Николай II как государственный деятель. Высшие, центральные и местные органы власти.</w:t>
      </w:r>
    </w:p>
    <w:p w14:paraId="3A5C2958" w14:textId="77777777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Российская армия. Офицерский корпус. Политические настроения в армии. </w:t>
      </w:r>
    </w:p>
    <w:p w14:paraId="7CAADD0C" w14:textId="77777777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Православная церковь. Консервативность церковной иерархии.</w:t>
      </w:r>
    </w:p>
    <w:p w14:paraId="41EF0B86" w14:textId="098D6CEB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Экономика России на рубеже столетий. Экономический кризис 1900–1903 гг. Монополии. Аграрный вопрос и сельское хозяйство. Распределение земли. Дворянское и крестьянское хозяйство. </w:t>
      </w:r>
      <w:r w:rsidR="00CE1FFF"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грарн</w:t>
      </w:r>
      <w:r w:rsidR="00CE1FFF"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ый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кризис</w:t>
      </w:r>
      <w:r w:rsidR="00CE1FFF"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</w:p>
    <w:p w14:paraId="0A99D864" w14:textId="77777777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Население России в начале XX в. и его социальная структура.</w:t>
      </w:r>
    </w:p>
    <w:p w14:paraId="4B0F3D75" w14:textId="77777777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</w:t>
      </w:r>
      <w:r w:rsidR="00D92A06"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4.</w:t>
      </w: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Подъем революционного и оппозиционного движения в России в начале XX </w:t>
      </w:r>
      <w:r w:rsidRPr="00D526AD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в</w:t>
      </w: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14:paraId="22B59622" w14:textId="77777777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Активизация рабочего движения. Первомайские выступления рабочих. Обуховская оборона. Стачки в Ростове-на-Дону в </w:t>
      </w:r>
      <w:smartTag w:uri="urn:schemas-microsoft-com:office:smarttags" w:element="metricconverter">
        <w:smartTagPr>
          <w:attr w:name="ProductID" w:val="1902 г"/>
        </w:smartTagPr>
        <w:r w:rsidRPr="00D526AD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1902 г</w:t>
        </w:r>
      </w:smartTag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. Забастовки рабочих на юге России в 1903–1904 гг. Социал-демократическое движение. Создание РСДРП. Террористическая деятельность эсеров.</w:t>
      </w:r>
    </w:p>
    <w:p w14:paraId="2B4D6E05" w14:textId="77777777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Подъем крестьянского движения. Крестьянские волнения в Харьковской и Полтавской губерниях в </w:t>
      </w:r>
      <w:smartTag w:uri="urn:schemas-microsoft-com:office:smarttags" w:element="metricconverter">
        <w:smartTagPr>
          <w:attr w:name="ProductID" w:val="1902 г"/>
        </w:smartTagPr>
        <w:r w:rsidRPr="00D526AD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1902 г</w:t>
        </w:r>
      </w:smartTag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. Волнения крестьян в других губерниях.</w:t>
      </w:r>
    </w:p>
    <w:p w14:paraId="54827D39" w14:textId="77777777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Подъем либерального оппозиционного движения. Студенческие волнения. Земское оппозиционное движение. Журнал «Освобождение». Организация «Союз освобождения». Попытки объединения оппозиционных и революционных сил в </w:t>
      </w:r>
      <w:smartTag w:uri="urn:schemas-microsoft-com:office:smarttags" w:element="metricconverter">
        <w:smartTagPr>
          <w:attr w:name="ProductID" w:val="1904 г"/>
        </w:smartTagPr>
        <w:r w:rsidRPr="00D526AD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1904 г</w:t>
        </w:r>
      </w:smartTag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14:paraId="2D0AD185" w14:textId="77777777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</w:t>
      </w:r>
      <w:r w:rsidR="00D92A06"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4.</w:t>
      </w: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 Международное положение и внешняя политика России в конце XIX – начале XX </w:t>
      </w:r>
      <w:r w:rsidRPr="00D526AD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в</w:t>
      </w: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14:paraId="13149EAE" w14:textId="77777777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Внешнеполитический курс императора Николая II. Внешняя политика России на главном направлении – в Европе. Стремление к достижению равновесия сил между крупными державами континента. Гаагская конференция 1899 г.</w:t>
      </w:r>
    </w:p>
    <w:p w14:paraId="19183801" w14:textId="700771F0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Политика России на Ближнем Востоке и на Балканах. Поддержка славянских народов на Балканах. Двусторонние соглашения с Австро-Венгрией 1897 г. и 1903 г. о поддержании статус-кво на Балканах.</w:t>
      </w:r>
    </w:p>
    <w:p w14:paraId="51293A15" w14:textId="3C7BA992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Политика России на Дальнем Востоке. Строительство Транссибирской магистрали. Улучшение российско-китайских отношений. Договор с Китаем 1896 г. о строительстве КВЖД. Укрепление позиций России в Корее. Захват Россией в 1897 г. Порт-Артура</w:t>
      </w:r>
      <w:r w:rsidR="00347480"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. А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ренд</w:t>
      </w:r>
      <w:r w:rsidR="00347480"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 у Китая 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Квантунского полуострова. Участие России в подавлении в Китае народного («боксерского») восстания. Обострение противоречий с Японией.</w:t>
      </w:r>
    </w:p>
    <w:p w14:paraId="35A6088D" w14:textId="6F251A08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Русско-японская война 1904–1905 гг. Ход и результаты военных действий на море и на суше. Портсмутский мир. </w:t>
      </w:r>
    </w:p>
    <w:p w14:paraId="3DA2E9A8" w14:textId="1BF2204F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</w:t>
      </w:r>
      <w:r w:rsidR="00D92A06"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4.</w:t>
      </w: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 </w:t>
      </w:r>
      <w:r w:rsidR="00D17A85"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Первая российская революция</w:t>
      </w:r>
    </w:p>
    <w:p w14:paraId="2DEAA31B" w14:textId="77777777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Проблемы периодизации революции. События 9 января 1905 г. в Петербурге. Забастовочное движение в январе – феврале </w:t>
      </w:r>
      <w:smartTag w:uri="urn:schemas-microsoft-com:office:smarttags" w:element="metricconverter">
        <w:smartTagPr>
          <w:attr w:name="ProductID" w:val="1905 г"/>
        </w:smartTagPr>
        <w:r w:rsidRPr="00D526AD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1905 г</w:t>
        </w:r>
      </w:smartTag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. Усиление либерального движения. Правительственная политика. Особенности первого этапа революции.</w:t>
      </w:r>
    </w:p>
    <w:p w14:paraId="1D800AD1" w14:textId="77777777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Весенне-летние (1905 г.) выступления. </w:t>
      </w:r>
      <w:r w:rsidRPr="00D526AD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III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съезд РСДРП. Женевская конференция меньшевиков. Движение в армии и на флоте. Восстание на броненосце «Потемкин». Подъем крестьянского движения. Создание и деятельность Всероссийского крестьянского союза. Усиление либерально-оппозиционного движения. Профессионально-политические союзы и «Союз Союзов».</w:t>
      </w:r>
    </w:p>
    <w:p w14:paraId="542BBCC1" w14:textId="77777777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Высший подъем революции – Всероссийская октябрьская политическая стачка. Манифест 17 октября. Кабинет </w:t>
      </w:r>
      <w:r w:rsidRPr="00D526A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Pr="00D526A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Ю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.Витте. Декабрьское вооруженное восстание в Москве и других городах.</w:t>
      </w:r>
    </w:p>
    <w:p w14:paraId="2CF5273C" w14:textId="77777777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Оформление новых политических партий. «Союз русского народа» и Русская монархическая партия. Тактические планы партий и общественных движений. Конституционно-демократическая партия. «Союз 17 октября».</w:t>
      </w:r>
    </w:p>
    <w:p w14:paraId="53EEEA95" w14:textId="77777777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Декабрьское вооруженное восстание в Москве и других городах и регионах империи. Отступление революции. </w:t>
      </w:r>
    </w:p>
    <w:p w14:paraId="0FAA4267" w14:textId="77777777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Положение 11 декабря 1905 г. о выборах в Государственную думу. Тактические планы партий и общественных движений. Выборы в Государственную думу </w:t>
      </w:r>
      <w:r w:rsidRPr="00D526AD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I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созыва. Аграрный вопрос в Думе. Роспуск I Думы. Кабинет П.А.Столыпина. Выборы в Государственную думу </w:t>
      </w:r>
      <w:r w:rsidRPr="00D526AD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II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созыва. Деятельность </w:t>
      </w:r>
      <w:r w:rsidRPr="00D526AD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II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Государственной думы и ее роспуск. Новый избирательный закон от 3 июня </w:t>
      </w:r>
      <w:smartTag w:uri="urn:schemas-microsoft-com:office:smarttags" w:element="metricconverter">
        <w:smartTagPr>
          <w:attr w:name="ProductID" w:val="1907 г"/>
        </w:smartTagPr>
        <w:r w:rsidRPr="00D526AD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1907 г</w:t>
        </w:r>
      </w:smartTag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467C72"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Выборы и состав III Государственной думы.</w:t>
      </w:r>
    </w:p>
    <w:p w14:paraId="61900FB2" w14:textId="77777777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Итоги и уроки революции.</w:t>
      </w:r>
    </w:p>
    <w:p w14:paraId="6EB6FD52" w14:textId="77777777" w:rsidR="00467C72" w:rsidRPr="00D526AD" w:rsidRDefault="00467C72" w:rsidP="00467C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4.5. Столыпинская аграрная реформа </w:t>
      </w:r>
    </w:p>
    <w:p w14:paraId="7D2134F0" w14:textId="268D0BC8" w:rsidR="00467C72" w:rsidRPr="00D526AD" w:rsidRDefault="00467C72" w:rsidP="00467C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Pr="00D526A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А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.Столыпин и новый курс аграрной политики правительства. Указ от </w:t>
      </w:r>
      <w:r w:rsidR="00F27AD2"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9 ноября </w:t>
      </w:r>
      <w:smartTag w:uri="urn:schemas-microsoft-com:office:smarttags" w:element="metricconverter">
        <w:smartTagPr>
          <w:attr w:name="ProductID" w:val="1906 г"/>
        </w:smartTagPr>
        <w:r w:rsidRPr="00D526AD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1906 г</w:t>
        </w:r>
      </w:smartTag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Законы от 14 июня </w:t>
      </w:r>
      <w:smartTag w:uri="urn:schemas-microsoft-com:office:smarttags" w:element="metricconverter">
        <w:smartTagPr>
          <w:attr w:name="ProductID" w:val="1910 г"/>
        </w:smartTagPr>
        <w:r w:rsidRPr="00D526AD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1910 г</w:t>
        </w:r>
      </w:smartTag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и 29 мая </w:t>
      </w:r>
      <w:smartTag w:uri="urn:schemas-microsoft-com:office:smarttags" w:element="metricconverter">
        <w:smartTagPr>
          <w:attr w:name="ProductID" w:val="1911 г"/>
        </w:smartTagPr>
        <w:r w:rsidRPr="00D526AD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1911 г</w:t>
        </w:r>
      </w:smartTag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. Разрушение общины. Новое землеустройство. Хутора и отруба. Крестьянский банк и его роль в проведении столыпинской аграрной реформы. Организация переселения крестьян в Сибирь и другие регионы. Экономические и политические итоги реформы.</w:t>
      </w:r>
    </w:p>
    <w:p w14:paraId="7DF8C8A7" w14:textId="77777777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</w:t>
      </w:r>
      <w:r w:rsidR="00D92A06"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4.</w:t>
      </w:r>
      <w:r w:rsidR="00467C72"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. Общественно-политическое движение и классовая борьба в России в 1907–1914 гг.</w:t>
      </w:r>
    </w:p>
    <w:p w14:paraId="4C36BD68" w14:textId="0E2C613C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«Бонапартистская» политика правительства. Курс правительства </w:t>
      </w:r>
      <w:r w:rsidRPr="00D526A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Pr="00D526A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А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.Столыпина на недопущение новой революции. Борьба правительства против терроризма. Падение престижа правительства </w:t>
      </w:r>
      <w:r w:rsidRPr="00D526A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Pr="00D526A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А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.Столыпина. Министерские кризисы 1909 и 1911 гг. Убийство </w:t>
      </w:r>
      <w:r w:rsidRPr="00D526A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Pr="00D526A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А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.Столыпина. Правительство В.Н.</w:t>
      </w:r>
      <w:r w:rsidRPr="00D526A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Коковцова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Выборы и деятельность IV Государственной думы. Обострение кризиса политической системы накануне Первой мировой войны. </w:t>
      </w:r>
    </w:p>
    <w:p w14:paraId="6B0D19AB" w14:textId="6CB3F09C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Оживление и новый подъем рабочего движения в 1910–1911 гг. </w:t>
      </w:r>
      <w:r w:rsidRPr="00D526A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Ленские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события 1912 г. Усиление </w:t>
      </w:r>
      <w:r w:rsidRPr="00D526A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стачечной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борьбы в 1912–1914 гг. Крестьянское движение. Расширение фронта крестьянской борьбы. Партийно-политическая борьба. Партия прогрессистов. Либеральный лагерь в России и Украине в предвоенные годы.</w:t>
      </w:r>
    </w:p>
    <w:p w14:paraId="709E9B9F" w14:textId="77777777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</w:t>
      </w:r>
      <w:r w:rsidR="00B30805"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4.</w:t>
      </w: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7. Внешняя политика России в 1907–1914 гг.</w:t>
      </w:r>
    </w:p>
    <w:p w14:paraId="0FC50F30" w14:textId="77777777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Обострение противоречий между ведущими европейскими странами. Сближение России и Англии. Образование Антанты. Отношения России с Германией и Австро-Венгрией. Боснийский кризис. Дипломатическая «</w:t>
      </w:r>
      <w:r w:rsidRPr="00D526A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Цусима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» России. Россия и балканские войны.</w:t>
      </w:r>
    </w:p>
    <w:p w14:paraId="15E4519F" w14:textId="77777777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</w:t>
      </w:r>
      <w:r w:rsidR="00B30805"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4.</w:t>
      </w: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8. Участие России в Первой мировой войне. Экономика в годы войны</w:t>
      </w:r>
    </w:p>
    <w:p w14:paraId="731C088A" w14:textId="77777777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Подготовка к Великой войне на европейском континенте. Балканский кризис 1914 г. и начало войны. Военные действия на Восточном фронте в </w:t>
      </w:r>
      <w:smartTag w:uri="urn:schemas-microsoft-com:office:smarttags" w:element="metricconverter">
        <w:smartTagPr>
          <w:attr w:name="ProductID" w:val="1914 г"/>
        </w:smartTagPr>
        <w:r w:rsidRPr="00D526AD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1914 г</w:t>
        </w:r>
      </w:smartTag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.: Восточно-Прусская, Галичская, Варшавская и Лодзинская операции. Наступление германских войск на Восточном фронте в </w:t>
      </w:r>
      <w:smartTag w:uri="urn:schemas-microsoft-com:office:smarttags" w:element="metricconverter">
        <w:smartTagPr>
          <w:attr w:name="ProductID" w:val="1915 г"/>
        </w:smartTagPr>
        <w:r w:rsidRPr="00D526AD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1915 г</w:t>
        </w:r>
      </w:smartTag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Положение на Восточном фронте в </w:t>
      </w:r>
      <w:smartTag w:uri="urn:schemas-microsoft-com:office:smarttags" w:element="metricconverter">
        <w:smartTagPr>
          <w:attr w:name="ProductID" w:val="1916 г"/>
        </w:smartTagPr>
        <w:r w:rsidRPr="00D526AD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1916 г</w:t>
        </w:r>
      </w:smartTag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Наступательные операции российской армии в </w:t>
      </w:r>
      <w:smartTag w:uri="urn:schemas-microsoft-com:office:smarttags" w:element="metricconverter">
        <w:smartTagPr>
          <w:attr w:name="ProductID" w:val="1916 г"/>
        </w:smartTagPr>
        <w:r w:rsidRPr="00D526AD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1916 г</w:t>
        </w:r>
      </w:smartTag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и их итоги. Моральный дух и боеспособность российской армии к началу </w:t>
      </w:r>
      <w:smartTag w:uri="urn:schemas-microsoft-com:office:smarttags" w:element="metricconverter">
        <w:smartTagPr>
          <w:attr w:name="ProductID" w:val="1917 г"/>
        </w:smartTagPr>
        <w:r w:rsidRPr="00D526AD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1917 г</w:t>
        </w:r>
      </w:smartTag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14:paraId="158096CA" w14:textId="77777777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Неготовность экономики к большой войне. Организация военного хозяйства в ходе войны. Создание и деятельность земских и городских союзов. Организация особых совещаний, военно-промышленных комитетов. Итоги перевода экономики на военные рельсы. Кризис железнодорожного транспорта, металлургии. Топливный кризис. Положение в сельском хозяйстве. Продуктовый кризис.</w:t>
      </w:r>
    </w:p>
    <w:p w14:paraId="01257238" w14:textId="75BBD969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</w:t>
      </w:r>
      <w:r w:rsidR="00B30805"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4.</w:t>
      </w: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9. Назревание революционного кризиса в годы войны. </w:t>
      </w:r>
      <w:r w:rsidR="0013067C"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Революции 1917 г. в России</w:t>
      </w:r>
    </w:p>
    <w:p w14:paraId="41048E13" w14:textId="22C4323D" w:rsidR="002F0F38" w:rsidRPr="00D526AD" w:rsidRDefault="002F0F38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Историография проблемы. Новые подходы к изучению событий 1917 г. </w:t>
      </w:r>
    </w:p>
    <w:p w14:paraId="149B6F9D" w14:textId="68D7FCA7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Спад рабочего движения в начале войны. Начало подъема рабочего движения весной и летом </w:t>
      </w:r>
      <w:smartTag w:uri="urn:schemas-microsoft-com:office:smarttags" w:element="metricconverter">
        <w:smartTagPr>
          <w:attr w:name="ProductID" w:val="1915 г"/>
        </w:smartTagPr>
        <w:r w:rsidRPr="00D526AD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1915 г</w:t>
        </w:r>
      </w:smartTag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. Усиление оппозиционности либеральных кругов общества. Активизация думской оппозиции. Образование Прогрессивного блока в IV Государственной думе. Г.Распутин. «Министерская чехарда».</w:t>
      </w:r>
    </w:p>
    <w:p w14:paraId="2A15A664" w14:textId="77777777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Положение народных масс. Рабочее и крестьянское движение в </w:t>
      </w:r>
      <w:smartTag w:uri="urn:schemas-microsoft-com:office:smarttags" w:element="metricconverter">
        <w:smartTagPr>
          <w:attr w:name="ProductID" w:val="1916 г"/>
        </w:smartTagPr>
        <w:r w:rsidRPr="00D526AD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1916 г</w:t>
        </w:r>
      </w:smartTag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Волнения в армии. Усиление национально-освободительного движения. Углубление революционного кризиса в стране в начале </w:t>
      </w:r>
      <w:smartTag w:uri="urn:schemas-microsoft-com:office:smarttags" w:element="metricconverter">
        <w:smartTagPr>
          <w:attr w:name="ProductID" w:val="1917 г"/>
        </w:smartTagPr>
        <w:r w:rsidRPr="00D526AD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1917 г</w:t>
        </w:r>
      </w:smartTag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14:paraId="1B9D0CD4" w14:textId="77777777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Положение в Петрограде и в стране накануне революции. Резкое ухудшение материального положения и рост недовольства городского населения северных регионов страны.</w:t>
      </w:r>
    </w:p>
    <w:p w14:paraId="7301EF93" w14:textId="77777777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Подъем стачечного движения рабочих Петрограда. Начало массовых шествий и демонстраций 23 февраля (8 марта). Нарастание революционной борьбы в Петрограде 24–27 февраля. Солдатский мятеж петроградского гарнизона. Захват восставшими солдатами и рабочими жизненных центров города. Потеря властями контроля над столицей. </w:t>
      </w:r>
    </w:p>
    <w:p w14:paraId="2C50D8B2" w14:textId="77777777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Создание новых органов власти в Петрограде и в стране. Образование Временного комитета Государственной думы. Отречение Николая </w:t>
      </w:r>
      <w:r w:rsidRPr="00D526AD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II</w:t>
      </w:r>
      <w:r w:rsidRPr="00D526AD">
        <w:rPr>
          <w:rFonts w:ascii="Times New Roman" w:hAnsi="Times New Roman"/>
          <w:bCs/>
          <w:sz w:val="28"/>
          <w:szCs w:val="28"/>
        </w:rPr>
        <w:t xml:space="preserve"> от престола и крушение монархии. 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Образование Временного правительства России и Исполкома Петроградского совета. Двоевластие. Демократизация государственного строя, армии, полиции, введение политических свобод. </w:t>
      </w:r>
    </w:p>
    <w:p w14:paraId="3495F151" w14:textId="77777777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Революционные события в Москве, на фронте и в провинции.</w:t>
      </w:r>
    </w:p>
    <w:p w14:paraId="7757834B" w14:textId="1C49B6F0" w:rsidR="002C6345" w:rsidRPr="00D526AD" w:rsidRDefault="002C6345" w:rsidP="002C63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Вопрос об отношении к войне. Кризис Временного правительства. Создание коалиционного правительства. Углубление экономического кризиса и политическая анархия. Первый Всероссийский съезд рабочих и солдатских депутатов. Борьба за власть.</w:t>
      </w:r>
    </w:p>
    <w:p w14:paraId="17CBD883" w14:textId="6D3A248A" w:rsidR="002C6345" w:rsidRPr="00D526AD" w:rsidRDefault="002C6345" w:rsidP="002C63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Июльский правительственный кризис. Создание второго коалиционного правительства. А. Ф. Керенский. Борьба правительства с левыми радикалами. Конец двоевластия. Нарастание экономического, политического и национального кризиса. Корнилов</w:t>
      </w:r>
      <w:r w:rsidR="00E02DFA"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ский мятеж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Временное объединение действий политических партий. Создание </w:t>
      </w:r>
      <w:r w:rsidR="00DE62F6"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Директории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. Р</w:t>
      </w:r>
      <w:r w:rsidR="00DE62F6"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ост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влияни</w:t>
      </w:r>
      <w:r w:rsidR="00DE62F6"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я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большевиков. Л.Д</w:t>
      </w:r>
      <w:r w:rsidR="00670E69"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Троцкий. Провозглашение России республикой. Развал фронта. Анархические настроения в обществе. Революционный экстремизм.</w:t>
      </w:r>
    </w:p>
    <w:p w14:paraId="023DCC05" w14:textId="4EC2CBC6" w:rsidR="00330798" w:rsidRPr="00D526AD" w:rsidRDefault="002C6345" w:rsidP="002C63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Курс большевиков на вооруженное восстание в Петрограде. Военно-революционный комитет (ВРК). </w:t>
      </w:r>
      <w:r w:rsidR="00670E69"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Н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.И.Подвойский. Силы сторонников переворота и Временного правительства. Ход восстания. Второй Всероссийский съезд Советов рабочих и солдатских депутатов. Образование Совета Народных Комиссаров (СНК) и Всероссийского Центрального Исполнительного Комитета (ВЦИК). Л</w:t>
      </w:r>
      <w:r w:rsidR="00670E69"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Б</w:t>
      </w:r>
      <w:r w:rsidR="00670E69"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Каменев. Первые декреты советского правительства.</w:t>
      </w:r>
    </w:p>
    <w:p w14:paraId="3B9141B5" w14:textId="163EA3B1" w:rsidR="009768E6" w:rsidRPr="00D526AD" w:rsidRDefault="009768E6" w:rsidP="00D526AD">
      <w:pPr>
        <w:spacing w:after="0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/>
          <w:sz w:val="28"/>
          <w:szCs w:val="28"/>
          <w:lang w:val="be-BY" w:eastAsia="ru-RU"/>
        </w:rPr>
        <w:t xml:space="preserve">Тема </w:t>
      </w:r>
      <w:r w:rsidR="00B30805" w:rsidRPr="00D526AD">
        <w:rPr>
          <w:rFonts w:ascii="Times New Roman" w:eastAsia="Times New Roman" w:hAnsi="Times New Roman"/>
          <w:b/>
          <w:sz w:val="28"/>
          <w:szCs w:val="28"/>
          <w:lang w:val="be-BY" w:eastAsia="ru-RU"/>
        </w:rPr>
        <w:t>4.</w:t>
      </w:r>
      <w:r w:rsidRPr="00D526AD">
        <w:rPr>
          <w:rFonts w:ascii="Times New Roman" w:eastAsia="Times New Roman" w:hAnsi="Times New Roman"/>
          <w:b/>
          <w:sz w:val="28"/>
          <w:szCs w:val="28"/>
          <w:lang w:val="be-BY" w:eastAsia="ru-RU"/>
        </w:rPr>
        <w:t>10. Украинские земли в составе Российской империи в начале ХХ в.</w:t>
      </w:r>
    </w:p>
    <w:p w14:paraId="4E929D7C" w14:textId="77777777" w:rsidR="009768E6" w:rsidRPr="00D526AD" w:rsidRDefault="009768E6" w:rsidP="00F2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Социально-экономическое развитие украинских земель в начале ХХ в. Развитие промышленности, транспорта. Рост городов. Демографический взрыв. Социальные изменения в украинском обществе. Особенности развития сельского хозяйства Украины. </w:t>
      </w:r>
    </w:p>
    <w:p w14:paraId="34D11029" w14:textId="3440A110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Общественно-политическая жизнь. Украинское национальное движение на рубеже веков. «Братство Тарасовцев». Политические организации и партии в Украине. Революционная украинская партия. Украинская народная партия. Украинская радикальная партия. Всероссийские партии в Украине. Деятельность Украинского социал-демократического союза («Союза»), Украинской социал-демократической рабочей партии. Украинская партия социалистов-революционеров.</w:t>
      </w:r>
    </w:p>
    <w:p w14:paraId="0165CEBE" w14:textId="28CC596C" w:rsidR="009768E6" w:rsidRPr="00D526AD" w:rsidRDefault="009768E6" w:rsidP="00E02D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Подъем общественной жизни накануне революции 1905–1907 гг. Украинская демократическая партия. Украинская демократическо-радикальная партия. Общество украинских прогрессистов.</w:t>
      </w:r>
      <w:r w:rsidR="00E02DFA"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События революции 1905–1907 гг. на украинских землях. Украинская община в Государственных думах.</w:t>
      </w:r>
    </w:p>
    <w:p w14:paraId="3FD101DA" w14:textId="0E19531C" w:rsidR="00EF3883" w:rsidRPr="00D526AD" w:rsidRDefault="009768E6" w:rsidP="00EF38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Восточная Украина в Первой мировой войне. События революци</w:t>
      </w:r>
      <w:r w:rsidR="00EF3883"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й 1917</w:t>
      </w:r>
      <w:r w:rsidR="00E02DFA"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="00EF3883"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г. на территории Украины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EF3883"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14:paraId="0AEC4B4E" w14:textId="77777777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</w:t>
      </w:r>
      <w:r w:rsidR="00B30805"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 </w:t>
      </w: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11. Западноукраинские земли </w:t>
      </w:r>
      <w:r w:rsidRPr="00D526AD">
        <w:rPr>
          <w:rFonts w:ascii="Times New Roman" w:hAnsi="Times New Roman"/>
          <w:b/>
          <w:sz w:val="28"/>
          <w:szCs w:val="28"/>
        </w:rPr>
        <w:t xml:space="preserve">в начале XX в. </w:t>
      </w:r>
    </w:p>
    <w:p w14:paraId="2611A044" w14:textId="77777777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Административный статус Восточной Галиции, Северной Буковины и Закарпатья в составе Австро-Венгрии. Аграрные отношения в западноукраинском селе. Состояние промышленности и транспорта. Города и торговля. Трудовая миграция.</w:t>
      </w:r>
    </w:p>
    <w:p w14:paraId="0D3E1BA3" w14:textId="77777777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Партийно-политическая жизнь Восточной Галиции. Русско-украинская радикальная партия. И.Дж.Франко. Украинская национально-демократическая партия. Русская народная партия. «Новый курс».  </w:t>
      </w:r>
    </w:p>
    <w:p w14:paraId="22B6E1E8" w14:textId="77777777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Обострение польско-украинских конфликтов в Галичине в начале ХХ в. Общественно-политическая ситуация в Северной Буковине и Закарпатье. Украинское национальное движение накануне Первой мировой войны. Западная Украина в Первой мировой войне.</w:t>
      </w:r>
    </w:p>
    <w:p w14:paraId="5D0542C4" w14:textId="3533283D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</w:t>
      </w:r>
      <w:r w:rsidR="00B30805"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4.</w:t>
      </w: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12. Культура России</w:t>
      </w:r>
      <w:r w:rsidR="00031373"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Украины</w:t>
      </w: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D526AD">
        <w:rPr>
          <w:rFonts w:ascii="Times New Roman" w:hAnsi="Times New Roman"/>
          <w:b/>
          <w:sz w:val="28"/>
          <w:szCs w:val="28"/>
        </w:rPr>
        <w:t>в начале XX в.</w:t>
      </w:r>
    </w:p>
    <w:p w14:paraId="2DDF4FF7" w14:textId="77777777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Общественно-идейная жизнь в России на рубеже двух столетий.</w:t>
      </w:r>
    </w:p>
    <w:p w14:paraId="6B0B8CBF" w14:textId="53276969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Просвещение и наука. Система народного образования и ее совершенствование. Развитие начальной, средней и высшей школы. Профессиональное педагогическое образование. Развитие науки. Российская академия наук. </w:t>
      </w:r>
      <w:r w:rsidR="00FD1DFA"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Достижения в математике, химии, ф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изиолог</w:t>
      </w:r>
      <w:r w:rsidR="00FD1DFA"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ии, 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биолог</w:t>
      </w:r>
      <w:r w:rsidR="00FD1DFA"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ии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естественных </w:t>
      </w:r>
      <w:r w:rsidR="00FD1DFA"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 точных 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наук</w:t>
      </w:r>
      <w:r w:rsidR="00FD1DFA"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ах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14:paraId="3523694F" w14:textId="4AC2A6E5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Успехи российской исторической науки. Вклад в ее развитие известных историков: В.О.Ключевского, А.С.Лаппо-Данилевского, П.Н.Милюкова, С.Ф.Платонова и др</w:t>
      </w:r>
      <w:r w:rsidR="00542C46"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угие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. Университетская наука. Деятельность научных обществ.</w:t>
      </w:r>
    </w:p>
    <w:p w14:paraId="2A8BC129" w14:textId="01A03B84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Литература и искусство. Ослабление позиций реализма и становление модернизма в литературе и искусстве на рубеже XIX–XX вв. Литературные организации. Творчество писателей-реалистов</w:t>
      </w:r>
      <w:r w:rsidR="0083776E"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14:paraId="4E7E03FB" w14:textId="5ECB982B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Модернистские течения. Символизм. Акмеизм. Футуризм. Приход в литературу В.В.Маяковского, Б.Л.Пастернака, С.А.Есенина, А.А.Ахматовой, М.И.Цветаевой.</w:t>
      </w:r>
    </w:p>
    <w:p w14:paraId="536B95F7" w14:textId="3BED09BA" w:rsidR="009768E6" w:rsidRPr="00D526AD" w:rsidRDefault="009768E6" w:rsidP="00976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Изобразительное искусство. Архитектура. Модерн. Музыка. Театр. «Мир искусства». С.П.Дягилев. Начало русского кино. </w:t>
      </w:r>
    </w:p>
    <w:p w14:paraId="7AC355FE" w14:textId="75DCCC6C" w:rsidR="009768E6" w:rsidRPr="00D526AD" w:rsidRDefault="009768E6" w:rsidP="009768E6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Общая характеристика состояния </w:t>
      </w:r>
      <w:r w:rsidR="00031373"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украинской 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культуры. Условия развития культуры Украины. Развитие украинского национально-культурного движения.</w:t>
      </w:r>
    </w:p>
    <w:p w14:paraId="32C6E736" w14:textId="070E7B3E" w:rsidR="009768E6" w:rsidRPr="00D526AD" w:rsidRDefault="009768E6" w:rsidP="009768E6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Система образования. Украинские университеты. Формирование высшего специального образования. Высшие женские педагогические курсы в Одессе. Создание женских высших учебных заведений. Высшие учебные заведения на западноукраинских землях. Достижения в математике</w:t>
      </w:r>
      <w:r w:rsidR="00FD1DFA"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химии, физике, медицине, ботанике, микробиологии. Научное общество имени Т.Р.Шевченко. Исторические исследования. Изучение истории Украины.</w:t>
      </w:r>
    </w:p>
    <w:p w14:paraId="13A0D8DD" w14:textId="57BA1201" w:rsidR="009768E6" w:rsidRPr="00D526AD" w:rsidRDefault="009768E6" w:rsidP="009768E6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Становление критического реализма в литературе. М.М.Коцюбинский. Л.Украинка, В.К.Винниченко</w:t>
      </w:r>
      <w:r w:rsidR="00FD1DFA"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Театральное искусство. И.П.Котляревский. Музыка. Изобразительное искусство. С.И.Васильковский, К.А.Трутовский.</w:t>
      </w:r>
    </w:p>
    <w:p w14:paraId="1CAC4C63" w14:textId="77777777" w:rsidR="009768E6" w:rsidRPr="00D526AD" w:rsidRDefault="009768E6" w:rsidP="009768E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aps/>
          <w:spacing w:val="-10"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br w:type="page"/>
      </w:r>
      <w:r w:rsidRPr="00D526AD">
        <w:rPr>
          <w:rFonts w:ascii="Times New Roman" w:eastAsia="Times New Roman" w:hAnsi="Times New Roman"/>
          <w:b/>
          <w:smallCaps/>
          <w:spacing w:val="-10"/>
          <w:sz w:val="28"/>
          <w:szCs w:val="28"/>
          <w:lang w:eastAsia="ru-RU"/>
        </w:rPr>
        <w:t>ИНФОРМАЦИОННО-МЕТОДИЧЕСКАЯ ЧАСТЬ</w:t>
      </w:r>
    </w:p>
    <w:p w14:paraId="18FB2AFD" w14:textId="77777777" w:rsidR="009768E6" w:rsidRPr="00D526AD" w:rsidRDefault="009768E6" w:rsidP="009768E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aps/>
          <w:spacing w:val="-10"/>
          <w:sz w:val="28"/>
          <w:szCs w:val="28"/>
          <w:lang w:eastAsia="ru-RU"/>
        </w:rPr>
      </w:pPr>
    </w:p>
    <w:p w14:paraId="76ACE826" w14:textId="73C95E27" w:rsidR="009768E6" w:rsidRPr="00D526AD" w:rsidRDefault="002357CF" w:rsidP="002357CF">
      <w:pPr>
        <w:widowControl w:val="0"/>
        <w:tabs>
          <w:tab w:val="left" w:pos="480"/>
          <w:tab w:val="left" w:pos="3179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Основная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л</w:t>
      </w: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итература</w:t>
      </w:r>
    </w:p>
    <w:p w14:paraId="6252FB81" w14:textId="77777777" w:rsidR="009768E6" w:rsidRPr="00D526AD" w:rsidRDefault="009768E6" w:rsidP="009768E6">
      <w:pPr>
        <w:widowControl w:val="0"/>
        <w:tabs>
          <w:tab w:val="left" w:pos="480"/>
          <w:tab w:val="left" w:pos="3179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A8F7820" w14:textId="22B1FE7E" w:rsidR="00E11A0A" w:rsidRPr="00D526AD" w:rsidRDefault="00E11A0A" w:rsidP="00783415">
      <w:pPr>
        <w:widowControl w:val="0"/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Гісторыя Украіны ад старажытных часоў да пачатку XX ст. : дапаможнік / С. Л. Лугаўцова, В. А. Кахновіч, С. М. Цемушаў; пад навук. рэд. </w:t>
      </w:r>
      <w:r w:rsidR="004407FC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br/>
      </w:r>
      <w:r w:rsidRPr="00D526AD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А. А. Яноўскага. – Мінск : БДУ, 2019. – 240 с.</w:t>
      </w:r>
    </w:p>
    <w:p w14:paraId="6D005B95" w14:textId="77777777" w:rsidR="00E11A0A" w:rsidRPr="00D526AD" w:rsidRDefault="00E11A0A" w:rsidP="00783415">
      <w:pPr>
        <w:pStyle w:val="14pt"/>
        <w:widowControl w:val="0"/>
        <w:numPr>
          <w:ilvl w:val="0"/>
          <w:numId w:val="6"/>
        </w:numPr>
        <w:ind w:firstLine="426"/>
        <w:jc w:val="both"/>
        <w:rPr>
          <w:color w:val="auto"/>
          <w:shd w:val="clear" w:color="auto" w:fill="FFFFFF"/>
        </w:rPr>
      </w:pPr>
      <w:r w:rsidRPr="00D526AD">
        <w:rPr>
          <w:color w:val="auto"/>
          <w:shd w:val="clear" w:color="auto" w:fill="FFFFFF"/>
        </w:rPr>
        <w:t>Жеребкин, М. В. История России. Вызовы эпохи Рюриковичей: учеб. пособие для студентов высших учебных заведений / М. В. Жеребкин. – М. : Вузовский учебник, Инфра-М, 2018. – 354, [1] с.</w:t>
      </w:r>
    </w:p>
    <w:p w14:paraId="41C65BFD" w14:textId="217CDCC0" w:rsidR="00E11A0A" w:rsidRPr="00D526AD" w:rsidRDefault="00E11A0A" w:rsidP="00783415">
      <w:pPr>
        <w:widowControl w:val="0"/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История восточных славян : хрестоматия : в 2 ч. / сост.: Н. М. Забавский [и др.] ; под общ. ред. А. П. Житко. – Минск : Белорус. гос. пед. ун-т, 2010. – </w:t>
      </w:r>
      <w:r w:rsidR="004407FC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br/>
      </w:r>
      <w:r w:rsidRPr="00D526AD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Ч. 1 : Внутренняя политика царизма (1861–1917 гг.). – 300 c.</w:t>
      </w:r>
    </w:p>
    <w:p w14:paraId="71C3D24C" w14:textId="4E2D7556" w:rsidR="00E11A0A" w:rsidRPr="00D526AD" w:rsidRDefault="00E11A0A" w:rsidP="00783415">
      <w:pPr>
        <w:widowControl w:val="0"/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История восточных славян : хрестоматия : в 2 ч. / сост.: Н. М. Забавский [и др.] ; под общ. ред. А. П. Житко. – Минск : Белорус. гос. пед. ун-т, 2011. – </w:t>
      </w:r>
      <w:r w:rsidR="004407FC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br/>
      </w:r>
      <w:r w:rsidRPr="00D526AD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Ч. 2 : Внешняя политика царизма (1861–1917 гг.). – 212 с.</w:t>
      </w:r>
    </w:p>
    <w:p w14:paraId="0067A234" w14:textId="40FB37F0" w:rsidR="00E11A0A" w:rsidRPr="00D526AD" w:rsidRDefault="00E11A0A" w:rsidP="00783415">
      <w:pPr>
        <w:widowControl w:val="0"/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История России : учебное пособие для бакалавриата и специалитета / </w:t>
      </w:r>
      <w:r w:rsidR="004407FC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br/>
      </w:r>
      <w:r w:rsidRPr="00D526AD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В. В. Касьянов. – 2-е изд., переработанное и дополненное. – М. : Юрайт, 2018. – 254, [1] с. </w:t>
      </w:r>
    </w:p>
    <w:p w14:paraId="22C64A48" w14:textId="009DC7E9" w:rsidR="00E11A0A" w:rsidRPr="00D526AD" w:rsidRDefault="00E11A0A" w:rsidP="00783415">
      <w:pPr>
        <w:pStyle w:val="14pt"/>
        <w:widowControl w:val="0"/>
        <w:numPr>
          <w:ilvl w:val="0"/>
          <w:numId w:val="6"/>
        </w:numPr>
        <w:ind w:firstLine="426"/>
        <w:jc w:val="both"/>
        <w:rPr>
          <w:color w:val="auto"/>
          <w:shd w:val="clear" w:color="auto" w:fill="FFFFFF"/>
        </w:rPr>
      </w:pPr>
      <w:r w:rsidRPr="00D526AD">
        <w:rPr>
          <w:color w:val="auto"/>
          <w:shd w:val="clear" w:color="auto" w:fill="FFFFFF"/>
        </w:rPr>
        <w:t xml:space="preserve">История России : учебное пособие для бакалавриата и специалитета / </w:t>
      </w:r>
      <w:r w:rsidR="004407FC">
        <w:rPr>
          <w:color w:val="auto"/>
          <w:shd w:val="clear" w:color="auto" w:fill="FFFFFF"/>
        </w:rPr>
        <w:br/>
      </w:r>
      <w:r w:rsidRPr="00D526AD">
        <w:rPr>
          <w:color w:val="auto"/>
          <w:shd w:val="clear" w:color="auto" w:fill="FFFFFF"/>
        </w:rPr>
        <w:t xml:space="preserve">В. В. Касьянов. – 2-е изд., переработанное и дополненное. – М. : Юрайт, 2018. – 254, [1] с. </w:t>
      </w:r>
    </w:p>
    <w:p w14:paraId="2C1C7823" w14:textId="77777777" w:rsidR="00E11A0A" w:rsidRPr="00D526AD" w:rsidRDefault="00E11A0A" w:rsidP="0078341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hAnsi="Times New Roman"/>
          <w:bCs/>
          <w:sz w:val="28"/>
          <w:szCs w:val="28"/>
          <w:lang w:eastAsia="ru-RU"/>
        </w:rPr>
        <w:t xml:space="preserve">История России XIX – начала XX в. : Учебник для ист. фак. ун-тов / В. А. Георгиев, Н. Д. Ерофеев, Н. С. Киняпина [и др.]; под ред. В.А. Федорова; МГУ им. М. В. Ломоносова. –М.: Проспект, 2006. – 528 с. </w:t>
      </w:r>
    </w:p>
    <w:p w14:paraId="5B399F9E" w14:textId="4FC23DA0" w:rsidR="00E11A0A" w:rsidRPr="00D526AD" w:rsidRDefault="00E11A0A" w:rsidP="0078341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pacing w:val="-2"/>
          <w:sz w:val="28"/>
          <w:szCs w:val="28"/>
          <w:lang w:eastAsia="ru-RU"/>
        </w:rPr>
      </w:pPr>
      <w:r w:rsidRPr="00D526AD">
        <w:rPr>
          <w:rFonts w:ascii="Times New Roman" w:hAnsi="Times New Roman"/>
          <w:bCs/>
          <w:spacing w:val="-2"/>
          <w:sz w:val="28"/>
          <w:szCs w:val="28"/>
          <w:lang w:eastAsia="ru-RU"/>
        </w:rPr>
        <w:t>История России и Украины (XIX – начало XX в.) : учеб.-метод. Пособие : в 2 ч. / В. В. Сергеенкова [и др.]; под ред. О. А. Яновского, В. В. Сергеенковой, В. И. Меньковского. – Минск : БГУ, 2010. – 2 ч.</w:t>
      </w:r>
    </w:p>
    <w:p w14:paraId="4CAD667C" w14:textId="77777777" w:rsidR="00E11A0A" w:rsidRPr="00D526AD" w:rsidRDefault="00E11A0A" w:rsidP="00783415">
      <w:pPr>
        <w:widowControl w:val="0"/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История России и Украины (XX — начало XXI в.) : пособие: для студентов учреждений высшего образования, обучающихся по специальности 1-21 03 01 "История (по направлениям)" / В. И. Меньковский и др. - Минск : Издательский центр БГУ, 2020. – 285 с.</w:t>
      </w:r>
    </w:p>
    <w:p w14:paraId="33418714" w14:textId="77777777" w:rsidR="00E11A0A" w:rsidRPr="00D526AD" w:rsidRDefault="00E11A0A" w:rsidP="00783415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  <w:lang w:val="be-BY" w:eastAsia="ru-RU"/>
        </w:rPr>
      </w:pPr>
      <w:r w:rsidRPr="00D526AD">
        <w:rPr>
          <w:rFonts w:ascii="Times New Roman" w:hAnsi="Times New Roman"/>
          <w:bCs/>
          <w:sz w:val="28"/>
          <w:szCs w:val="28"/>
          <w:lang w:val="be-BY" w:eastAsia="ru-RU"/>
        </w:rPr>
        <w:t>Литвин, В. М. Історія України : підручник / В. М. Литвин. – Київ: Наукова думка, 2009. – 821 с.</w:t>
      </w:r>
    </w:p>
    <w:p w14:paraId="73E7D08C" w14:textId="77777777" w:rsidR="00554E7B" w:rsidRPr="00D526AD" w:rsidRDefault="00554E7B" w:rsidP="00554E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be-BY" w:eastAsia="ru-RU"/>
        </w:rPr>
      </w:pPr>
    </w:p>
    <w:p w14:paraId="1F38733D" w14:textId="2B6DD1FD" w:rsidR="009768E6" w:rsidRPr="00D526AD" w:rsidRDefault="009768E6" w:rsidP="009768E6">
      <w:pPr>
        <w:widowControl w:val="0"/>
        <w:tabs>
          <w:tab w:val="left" w:pos="48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Дополнительная</w:t>
      </w:r>
      <w:r w:rsidR="002357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л</w:t>
      </w:r>
      <w:r w:rsidR="002357CF" w:rsidRPr="00D526AD">
        <w:rPr>
          <w:rFonts w:ascii="Times New Roman" w:eastAsia="Times New Roman" w:hAnsi="Times New Roman"/>
          <w:b/>
          <w:sz w:val="28"/>
          <w:szCs w:val="28"/>
          <w:lang w:eastAsia="ru-RU"/>
        </w:rPr>
        <w:t>итература</w:t>
      </w:r>
    </w:p>
    <w:p w14:paraId="53A99FAF" w14:textId="77777777" w:rsidR="00E11A0A" w:rsidRPr="00D526AD" w:rsidRDefault="00E11A0A" w:rsidP="00783415">
      <w:pPr>
        <w:widowControl w:val="0"/>
        <w:numPr>
          <w:ilvl w:val="0"/>
          <w:numId w:val="7"/>
        </w:numPr>
        <w:spacing w:after="0" w:line="240" w:lineRule="auto"/>
        <w:ind w:firstLine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hAnsi="Times New Roman"/>
          <w:bCs/>
          <w:sz w:val="28"/>
          <w:szCs w:val="28"/>
        </w:rPr>
        <w:t>Багалей, Д. И. История Слобожанщины, XVII – начало XX в</w:t>
      </w:r>
      <w:r w:rsidRPr="00D526AD">
        <w:rPr>
          <w:rFonts w:ascii="Times New Roman" w:hAnsi="Times New Roman"/>
          <w:bCs/>
          <w:sz w:val="28"/>
          <w:szCs w:val="28"/>
          <w:lang w:val="uk-UA"/>
        </w:rPr>
        <w:t xml:space="preserve">. / </w:t>
      </w:r>
      <w:r w:rsidRPr="00D526AD">
        <w:rPr>
          <w:rFonts w:ascii="Times New Roman" w:hAnsi="Times New Roman"/>
          <w:bCs/>
          <w:sz w:val="28"/>
          <w:szCs w:val="28"/>
        </w:rPr>
        <w:t>Д. И. Багалей. – Харк</w:t>
      </w:r>
      <w:r w:rsidRPr="00D526AD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D526AD">
        <w:rPr>
          <w:rFonts w:ascii="Times New Roman" w:hAnsi="Times New Roman"/>
          <w:bCs/>
          <w:sz w:val="28"/>
          <w:szCs w:val="28"/>
        </w:rPr>
        <w:t>в: Фолио, 2011. – 1311 с.</w:t>
      </w:r>
    </w:p>
    <w:p w14:paraId="2D5FE314" w14:textId="400AE154" w:rsidR="00E11A0A" w:rsidRPr="00D526AD" w:rsidRDefault="00E11A0A" w:rsidP="00783415">
      <w:pPr>
        <w:widowControl w:val="0"/>
        <w:numPr>
          <w:ilvl w:val="0"/>
          <w:numId w:val="7"/>
        </w:numPr>
        <w:spacing w:after="0" w:line="240" w:lineRule="auto"/>
        <w:ind w:firstLine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hAnsi="Times New Roman"/>
          <w:bCs/>
          <w:sz w:val="28"/>
          <w:szCs w:val="28"/>
          <w:lang w:eastAsia="ru-RU"/>
        </w:rPr>
        <w:t xml:space="preserve">Бондаренко К. М. Политические партии России, конец XIX – первая четверть XX вв.: учеб. пособ. для студ. ист. спец. учреждений, обесп. получ. высш. образования / К. М. Бондаренко. – Ч. 1. – Могилев : МГУ </w:t>
      </w:r>
      <w:r w:rsidR="004407FC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D526AD">
        <w:rPr>
          <w:rFonts w:ascii="Times New Roman" w:hAnsi="Times New Roman"/>
          <w:bCs/>
          <w:sz w:val="28"/>
          <w:szCs w:val="28"/>
          <w:lang w:eastAsia="ru-RU"/>
        </w:rPr>
        <w:t>им. А. А. Кулешова, 2004. – 172 с.</w:t>
      </w:r>
    </w:p>
    <w:p w14:paraId="52973C53" w14:textId="77777777" w:rsidR="00E11A0A" w:rsidRPr="00D526AD" w:rsidRDefault="00E11A0A" w:rsidP="00783415">
      <w:pPr>
        <w:pStyle w:val="14pt"/>
        <w:widowControl w:val="0"/>
        <w:numPr>
          <w:ilvl w:val="0"/>
          <w:numId w:val="7"/>
        </w:numPr>
        <w:ind w:firstLine="284"/>
        <w:jc w:val="both"/>
        <w:rPr>
          <w:color w:val="auto"/>
        </w:rPr>
      </w:pPr>
      <w:r w:rsidRPr="00D526AD">
        <w:rPr>
          <w:color w:val="auto"/>
        </w:rPr>
        <w:t>Брестская уния 1596 г. и общественно-политическая борьба на Украине и Белоруссии в конце XVI – начале XVII в.: в 2 ч. / редкол. Б.Н. Флоре (отв. ред.) [и др.]. – М. : Индрик, 1996. – Ч. 1 : Брестская уния 1596 г.– 197 с.</w:t>
      </w:r>
    </w:p>
    <w:p w14:paraId="0EF20FA0" w14:textId="77777777" w:rsidR="00E11A0A" w:rsidRPr="00D526AD" w:rsidRDefault="00E11A0A" w:rsidP="00783415">
      <w:pPr>
        <w:pStyle w:val="14pt"/>
        <w:widowControl w:val="0"/>
        <w:numPr>
          <w:ilvl w:val="0"/>
          <w:numId w:val="7"/>
        </w:numPr>
        <w:ind w:firstLine="284"/>
        <w:jc w:val="both"/>
        <w:rPr>
          <w:color w:val="auto"/>
        </w:rPr>
      </w:pPr>
      <w:r w:rsidRPr="00D526AD">
        <w:rPr>
          <w:color w:val="auto"/>
          <w:shd w:val="clear" w:color="auto" w:fill="FFFFFF"/>
        </w:rPr>
        <w:t xml:space="preserve">Вернадский, Г. Московское царство / Г. Вернадский. – М. : Ломоносовъ, 2017. – 444, [3] с. </w:t>
      </w:r>
    </w:p>
    <w:p w14:paraId="774E2DEF" w14:textId="77777777" w:rsidR="00E11A0A" w:rsidRPr="00D526AD" w:rsidRDefault="00E11A0A" w:rsidP="0078341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hAnsi="Times New Roman"/>
          <w:bCs/>
          <w:sz w:val="28"/>
          <w:szCs w:val="28"/>
          <w:lang w:eastAsia="ru-RU"/>
        </w:rPr>
        <w:t>Власть и реформы: От самодержавия к советской России / В. М. Панеях, Е. В. Анисимов, А. Н. Цамутали [и др.]; редкол.: Б. В. Ананьич (отв. ред.) [и др.]. – СПб.: Дмитрий Буланин, 1996. – 800 с.</w:t>
      </w:r>
    </w:p>
    <w:p w14:paraId="0D452E9A" w14:textId="77777777" w:rsidR="00E11A0A" w:rsidRPr="00D526AD" w:rsidRDefault="00E11A0A" w:rsidP="00783415">
      <w:pPr>
        <w:pStyle w:val="a9"/>
        <w:numPr>
          <w:ilvl w:val="0"/>
          <w:numId w:val="7"/>
        </w:num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D526AD">
        <w:rPr>
          <w:rFonts w:ascii="Times New Roman" w:hAnsi="Times New Roman"/>
          <w:sz w:val="28"/>
          <w:szCs w:val="28"/>
        </w:rPr>
        <w:t>Греков, Б. Д. Киевская Русь / Б. Д. Греков. – М. : Наука, 1953. – 567 с.</w:t>
      </w:r>
    </w:p>
    <w:p w14:paraId="32197854" w14:textId="77777777" w:rsidR="00E11A0A" w:rsidRPr="00D526AD" w:rsidRDefault="00E11A0A" w:rsidP="0078341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hAnsi="Times New Roman"/>
          <w:bCs/>
          <w:sz w:val="28"/>
          <w:szCs w:val="28"/>
          <w:lang w:val="be-BY" w:eastAsia="ru-RU"/>
        </w:rPr>
        <w:t>Грицак,</w:t>
      </w:r>
      <w:r w:rsidRPr="00D526AD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 w:rsidRPr="00D526AD">
        <w:rPr>
          <w:rFonts w:ascii="Times New Roman" w:hAnsi="Times New Roman"/>
          <w:bCs/>
          <w:sz w:val="28"/>
          <w:szCs w:val="28"/>
          <w:lang w:val="be-BY" w:eastAsia="ru-RU"/>
        </w:rPr>
        <w:t>Я. Й. Нарис історії України: Формування модерної української нації ХІХ–</w:t>
      </w:r>
      <w:r w:rsidRPr="00D526AD">
        <w:rPr>
          <w:rFonts w:ascii="Times New Roman" w:hAnsi="Times New Roman"/>
          <w:bCs/>
          <w:sz w:val="28"/>
          <w:szCs w:val="28"/>
          <w:lang w:eastAsia="ru-RU"/>
        </w:rPr>
        <w:t>XX</w:t>
      </w:r>
      <w:r w:rsidRPr="00D526AD">
        <w:rPr>
          <w:rFonts w:ascii="Times New Roman" w:hAnsi="Times New Roman"/>
          <w:bCs/>
          <w:sz w:val="28"/>
          <w:szCs w:val="28"/>
          <w:lang w:val="be-BY" w:eastAsia="ru-RU"/>
        </w:rPr>
        <w:t xml:space="preserve"> ст. : навч. посібник / Я. Й. Грицак. – К</w:t>
      </w:r>
      <w:r w:rsidRPr="00D526AD">
        <w:rPr>
          <w:rFonts w:ascii="Times New Roman" w:hAnsi="Times New Roman"/>
          <w:bCs/>
          <w:sz w:val="28"/>
          <w:szCs w:val="28"/>
          <w:lang w:val="uk-UA" w:eastAsia="ru-RU"/>
        </w:rPr>
        <w:t>иїв</w:t>
      </w:r>
      <w:r w:rsidRPr="00D526AD">
        <w:rPr>
          <w:rFonts w:ascii="Times New Roman" w:hAnsi="Times New Roman"/>
          <w:bCs/>
          <w:sz w:val="28"/>
          <w:szCs w:val="28"/>
          <w:lang w:val="be-BY" w:eastAsia="ru-RU"/>
        </w:rPr>
        <w:t>: Генеза, 1996. – 360 с.</w:t>
      </w:r>
    </w:p>
    <w:p w14:paraId="1629F2B4" w14:textId="77777777" w:rsidR="00E11A0A" w:rsidRPr="00D526AD" w:rsidRDefault="00E11A0A" w:rsidP="00783415">
      <w:pPr>
        <w:widowControl w:val="0"/>
        <w:numPr>
          <w:ilvl w:val="0"/>
          <w:numId w:val="7"/>
        </w:numPr>
        <w:spacing w:after="0" w:line="240" w:lineRule="auto"/>
        <w:ind w:firstLine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Грушевский, М. С. Очерк истории украинского народа / М. С. Грушевский. – Киев : Лыбидь, 1990. – 397 с. </w:t>
      </w:r>
    </w:p>
    <w:p w14:paraId="6250A21B" w14:textId="77777777" w:rsidR="00E11A0A" w:rsidRPr="00D526AD" w:rsidRDefault="00E11A0A" w:rsidP="0078341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Cs/>
          <w:sz w:val="28"/>
          <w:szCs w:val="28"/>
          <w:lang w:val="be-BY" w:eastAsia="ru-RU"/>
        </w:rPr>
      </w:pPr>
      <w:r w:rsidRPr="00D526AD">
        <w:rPr>
          <w:rFonts w:ascii="Times New Roman" w:hAnsi="Times New Roman"/>
          <w:bCs/>
          <w:sz w:val="28"/>
          <w:szCs w:val="28"/>
          <w:lang w:val="be-BY" w:eastAsia="ru-RU"/>
        </w:rPr>
        <w:t>Ерошкин, Н. П. История государственных учреждений дореволюционной России / Н. П. Ерошкин. – М. : Издательский центр РГГУ, 2008. – 672 с.</w:t>
      </w:r>
    </w:p>
    <w:p w14:paraId="4A67C0EC" w14:textId="77777777" w:rsidR="00E11A0A" w:rsidRPr="00D526AD" w:rsidRDefault="00E11A0A" w:rsidP="00783415">
      <w:pPr>
        <w:pStyle w:val="14pt"/>
        <w:widowControl w:val="0"/>
        <w:numPr>
          <w:ilvl w:val="0"/>
          <w:numId w:val="7"/>
        </w:numPr>
        <w:ind w:firstLine="284"/>
        <w:jc w:val="both"/>
        <w:rPr>
          <w:color w:val="auto"/>
        </w:rPr>
      </w:pPr>
      <w:r w:rsidRPr="00D526AD">
        <w:rPr>
          <w:color w:val="auto"/>
        </w:rPr>
        <w:t>Зайцев, Д. М. Общественно-политическая и религиозно-философская мысль Беларуси, Украины и России IX-XVII вв. : учеб. пособие: для учащихся и студентов всех специальностей / Д. М. Зайцев. – Минск : МГВРК, 2003. – 171 с.</w:t>
      </w:r>
    </w:p>
    <w:p w14:paraId="0960F2C8" w14:textId="77777777" w:rsidR="00E11A0A" w:rsidRPr="00D526AD" w:rsidRDefault="00E11A0A" w:rsidP="00783415">
      <w:pPr>
        <w:widowControl w:val="0"/>
        <w:numPr>
          <w:ilvl w:val="0"/>
          <w:numId w:val="7"/>
        </w:numPr>
        <w:spacing w:after="0" w:line="240" w:lineRule="auto"/>
        <w:ind w:firstLine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Зезин, М. Р. История русской культуры / М. Р. Зезин, Л. В. Кошман, В. С. Шулгин. – М. : Высш. школа, 1990. – 431 с.</w:t>
      </w:r>
    </w:p>
    <w:p w14:paraId="674E9C59" w14:textId="77777777" w:rsidR="00E11A0A" w:rsidRPr="00D526AD" w:rsidRDefault="00E11A0A" w:rsidP="00783415">
      <w:pPr>
        <w:pStyle w:val="14pt"/>
        <w:widowControl w:val="0"/>
        <w:numPr>
          <w:ilvl w:val="0"/>
          <w:numId w:val="7"/>
        </w:numPr>
        <w:ind w:firstLine="284"/>
        <w:jc w:val="both"/>
        <w:rPr>
          <w:color w:val="auto"/>
        </w:rPr>
      </w:pPr>
      <w:r w:rsidRPr="00D526AD">
        <w:rPr>
          <w:color w:val="auto"/>
        </w:rPr>
        <w:t>Зезин, М. Р. История русской культуры / М. Р. Зезин, Л. В. Кошман, В. С. Шулгин. – М. : Высш. школа, 1990. – 431 с.</w:t>
      </w:r>
    </w:p>
    <w:p w14:paraId="4DD0FD4A" w14:textId="77777777" w:rsidR="00E11A0A" w:rsidRPr="00D526AD" w:rsidRDefault="00E11A0A" w:rsidP="00783415">
      <w:pPr>
        <w:pStyle w:val="14pt"/>
        <w:widowControl w:val="0"/>
        <w:numPr>
          <w:ilvl w:val="0"/>
          <w:numId w:val="7"/>
        </w:numPr>
        <w:ind w:firstLine="284"/>
        <w:jc w:val="both"/>
        <w:rPr>
          <w:color w:val="auto"/>
        </w:rPr>
      </w:pPr>
      <w:r w:rsidRPr="00D526AD">
        <w:rPr>
          <w:color w:val="auto"/>
          <w:shd w:val="clear" w:color="auto" w:fill="FFFFFF"/>
        </w:rPr>
        <w:t>История России и Украины (с древнейших времен до конца XVIII в.) : пособие для студентов исторических факультетов высших учебных заведений Республики Беларусь / О. А. Яновский [и др.]; под ред. О.А. Яновского. – Минск : БГУ, 2012. – 502 с.</w:t>
      </w:r>
    </w:p>
    <w:p w14:paraId="6591DC7E" w14:textId="77777777" w:rsidR="00E11A0A" w:rsidRPr="00D526AD" w:rsidRDefault="00E11A0A" w:rsidP="0078341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hAnsi="Times New Roman"/>
          <w:bCs/>
          <w:sz w:val="28"/>
          <w:szCs w:val="28"/>
          <w:lang w:eastAsia="ru-RU"/>
        </w:rPr>
        <w:t>История России. XX век : учеб. пособие для студ. ист. спец. учреждений, обеспеч. получение высш. образования / авторы: О. А. Яновский [и др.]; под ред. В. И. Меньковского и О. А. Яновского. – Минск : РИВШ, 2005. – 704 с. Есть учеб. пособие 2020 г.</w:t>
      </w:r>
    </w:p>
    <w:p w14:paraId="27C4BB18" w14:textId="68048826" w:rsidR="00E11A0A" w:rsidRPr="00D526AD" w:rsidRDefault="00E11A0A" w:rsidP="00783415">
      <w:pPr>
        <w:widowControl w:val="0"/>
        <w:numPr>
          <w:ilvl w:val="0"/>
          <w:numId w:val="7"/>
        </w:numPr>
        <w:spacing w:after="0" w:line="240" w:lineRule="auto"/>
        <w:ind w:firstLine="284"/>
        <w:jc w:val="both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Кортеж российской власти. </w:t>
      </w:r>
      <w:r w:rsidRPr="00D526AD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IX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—</w:t>
      </w:r>
      <w:r w:rsidRPr="00D526AD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XXI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века : биограф. </w:t>
      </w:r>
      <w:r w:rsidRPr="00D526AD">
        <w:rPr>
          <w:rFonts w:ascii="Times New Roman" w:eastAsia="Times New Roman" w:hAnsi="Times New Roman"/>
          <w:bCs/>
          <w:sz w:val="28"/>
          <w:szCs w:val="28"/>
          <w:lang w:val="be-BY" w:eastAsia="ru-RU"/>
        </w:rPr>
        <w:t>с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правочник :  в 3</w:t>
      </w:r>
      <w:r w:rsidR="00D526AD"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ч. Ч. 1</w:t>
      </w:r>
      <w:r w:rsidRPr="00D526AD">
        <w:rPr>
          <w:rFonts w:ascii="Times New Roman" w:eastAsia="Times New Roman" w:hAnsi="Times New Roman"/>
          <w:bCs/>
          <w:sz w:val="28"/>
          <w:szCs w:val="28"/>
          <w:lang w:val="be-BY" w:eastAsia="ru-RU"/>
        </w:rPr>
        <w:t>. Ч.</w:t>
      </w: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2, Ч. 3 / сост.: О. А. Яновский [и др.]. – Минск : РИВШ, 2013–2014. </w:t>
      </w:r>
      <w:r w:rsidRPr="00D526AD">
        <w:rPr>
          <w:rFonts w:ascii="Times New Roman" w:eastAsia="Times New Roman" w:hAnsi="Times New Roman"/>
          <w:bCs/>
          <w:sz w:val="28"/>
          <w:szCs w:val="28"/>
          <w:lang w:val="be-BY" w:eastAsia="ru-RU"/>
        </w:rPr>
        <w:t>– 400 с., 356 с., 332 с.</w:t>
      </w:r>
    </w:p>
    <w:p w14:paraId="414A6215" w14:textId="77777777" w:rsidR="00E11A0A" w:rsidRPr="00D526AD" w:rsidRDefault="00E11A0A" w:rsidP="00783415">
      <w:pPr>
        <w:widowControl w:val="0"/>
        <w:numPr>
          <w:ilvl w:val="0"/>
          <w:numId w:val="7"/>
        </w:numPr>
        <w:spacing w:after="0" w:line="240" w:lineRule="auto"/>
        <w:ind w:firstLine="284"/>
        <w:jc w:val="both"/>
        <w:rPr>
          <w:rFonts w:ascii="Times New Roman" w:eastAsia="Times New Roman" w:hAnsi="Times New Roman"/>
          <w:bCs/>
          <w:sz w:val="28"/>
          <w:szCs w:val="28"/>
          <w:lang w:val="be-BY" w:eastAsia="ru-RU"/>
        </w:rPr>
      </w:pPr>
      <w:r w:rsidRPr="00D526AD">
        <w:rPr>
          <w:rFonts w:ascii="Times New Roman" w:hAnsi="Times New Roman"/>
          <w:bCs/>
          <w:sz w:val="28"/>
          <w:szCs w:val="28"/>
          <w:lang w:val="be-BY" w:eastAsia="ru-RU"/>
        </w:rPr>
        <w:t>Крип’якевич, I. П. Iсторiя України / I. П. Крип’якевич. – Львiв : Свiт, 1990. – 520 с.</w:t>
      </w:r>
    </w:p>
    <w:p w14:paraId="5DA19BB7" w14:textId="77777777" w:rsidR="00E11A0A" w:rsidRPr="00D526AD" w:rsidRDefault="00E11A0A" w:rsidP="00783415">
      <w:pPr>
        <w:widowControl w:val="0"/>
        <w:numPr>
          <w:ilvl w:val="0"/>
          <w:numId w:val="7"/>
        </w:numPr>
        <w:spacing w:after="0" w:line="240" w:lineRule="auto"/>
        <w:ind w:firstLine="284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hAnsi="Times New Roman"/>
          <w:bCs/>
          <w:sz w:val="28"/>
          <w:szCs w:val="28"/>
          <w:lang w:eastAsia="ru-RU"/>
        </w:rPr>
        <w:t>Миронов, Б. Н. Социальная история России периода империи (XVIII – начало XX в.): Генезис личности, демократической семьи, гражданского общества и правового государства: В 2-х т. 1-е изд. / Б. Н. Миронов. – СПб. : Дмитрий Буланин, 1999. – Т. 1. 1999. – 547 с. – Т. 2. –  566 с.</w:t>
      </w:r>
    </w:p>
    <w:p w14:paraId="1BDF9E63" w14:textId="77777777" w:rsidR="00E11A0A" w:rsidRPr="00D526AD" w:rsidRDefault="00E11A0A" w:rsidP="00783415">
      <w:pPr>
        <w:pStyle w:val="14pt"/>
        <w:widowControl w:val="0"/>
        <w:numPr>
          <w:ilvl w:val="0"/>
          <w:numId w:val="7"/>
        </w:numPr>
        <w:ind w:firstLine="284"/>
        <w:jc w:val="both"/>
        <w:rPr>
          <w:color w:val="auto"/>
        </w:rPr>
      </w:pPr>
      <w:r w:rsidRPr="00D526AD">
        <w:rPr>
          <w:color w:val="auto"/>
        </w:rPr>
        <w:t>Нагаев, А. С. Практикум по истории СССР с древнейших времен до конца XVII в. : учеб. пособие для студентов-заочников 1 курса ист.фак. пед. ин-тов / А. С. Нагаев, В. Н. Огнев. – 2-е изд., перераб. и доп. – М. : Просвещение, 1991. – 191 с.</w:t>
      </w:r>
    </w:p>
    <w:p w14:paraId="6CCC0CCF" w14:textId="77777777" w:rsidR="00E11A0A" w:rsidRPr="00D526AD" w:rsidRDefault="00E11A0A" w:rsidP="0078341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Cs/>
          <w:spacing w:val="-2"/>
          <w:sz w:val="28"/>
          <w:szCs w:val="28"/>
          <w:lang w:eastAsia="ru-RU"/>
        </w:rPr>
      </w:pPr>
      <w:r w:rsidRPr="00D526AD">
        <w:rPr>
          <w:rFonts w:ascii="Times New Roman" w:hAnsi="Times New Roman"/>
          <w:bCs/>
          <w:iCs/>
          <w:spacing w:val="-2"/>
          <w:sz w:val="28"/>
          <w:szCs w:val="28"/>
          <w:lang w:eastAsia="ru-RU"/>
        </w:rPr>
        <w:t>Олейников, Д. И.</w:t>
      </w:r>
      <w:r w:rsidRPr="00D526AD">
        <w:rPr>
          <w:rFonts w:ascii="Times New Roman" w:hAnsi="Times New Roman"/>
          <w:bCs/>
          <w:spacing w:val="-2"/>
          <w:sz w:val="28"/>
          <w:szCs w:val="28"/>
          <w:lang w:eastAsia="ru-RU"/>
        </w:rPr>
        <w:t xml:space="preserve"> История России. 1801–1917. Курс лекций / </w:t>
      </w:r>
      <w:r w:rsidRPr="00D526AD">
        <w:rPr>
          <w:rFonts w:ascii="Times New Roman" w:hAnsi="Times New Roman"/>
          <w:bCs/>
          <w:iCs/>
          <w:spacing w:val="-2"/>
          <w:sz w:val="28"/>
          <w:szCs w:val="28"/>
          <w:lang w:eastAsia="ru-RU"/>
        </w:rPr>
        <w:t>Д. И. Олейников</w:t>
      </w:r>
      <w:r w:rsidRPr="00D526AD">
        <w:rPr>
          <w:rFonts w:ascii="Times New Roman" w:hAnsi="Times New Roman"/>
          <w:bCs/>
          <w:spacing w:val="-2"/>
          <w:sz w:val="28"/>
          <w:szCs w:val="28"/>
          <w:lang w:eastAsia="ru-RU"/>
        </w:rPr>
        <w:t>. – М. : Форум, 2016. – 304 c.</w:t>
      </w:r>
    </w:p>
    <w:p w14:paraId="6B146106" w14:textId="77777777" w:rsidR="00E11A0A" w:rsidRPr="00D526AD" w:rsidRDefault="00E11A0A" w:rsidP="0078341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Cs/>
          <w:spacing w:val="-6"/>
          <w:sz w:val="28"/>
          <w:szCs w:val="28"/>
          <w:lang w:eastAsia="ru-RU"/>
        </w:rPr>
      </w:pPr>
      <w:r w:rsidRPr="00D526AD">
        <w:rPr>
          <w:rFonts w:ascii="Times New Roman" w:hAnsi="Times New Roman"/>
          <w:bCs/>
          <w:iCs/>
          <w:spacing w:val="-6"/>
          <w:sz w:val="28"/>
          <w:szCs w:val="28"/>
          <w:lang w:eastAsia="ru-RU"/>
        </w:rPr>
        <w:t>Парсамов, В. С.</w:t>
      </w:r>
      <w:r w:rsidRPr="00D526AD">
        <w:rPr>
          <w:rFonts w:ascii="Times New Roman" w:hAnsi="Times New Roman"/>
          <w:bCs/>
          <w:spacing w:val="-6"/>
          <w:sz w:val="28"/>
          <w:szCs w:val="28"/>
          <w:lang w:eastAsia="ru-RU"/>
        </w:rPr>
        <w:t xml:space="preserve"> История России: XVIII – начало XX в. / </w:t>
      </w:r>
      <w:r w:rsidRPr="00D526AD">
        <w:rPr>
          <w:rFonts w:ascii="Times New Roman" w:hAnsi="Times New Roman"/>
          <w:bCs/>
          <w:iCs/>
          <w:spacing w:val="-6"/>
          <w:sz w:val="28"/>
          <w:szCs w:val="28"/>
          <w:lang w:eastAsia="ru-RU"/>
        </w:rPr>
        <w:t xml:space="preserve">В. С. Парсамов </w:t>
      </w:r>
      <w:r w:rsidRPr="00D526AD">
        <w:rPr>
          <w:rFonts w:ascii="Times New Roman" w:hAnsi="Times New Roman"/>
          <w:bCs/>
          <w:spacing w:val="-6"/>
          <w:sz w:val="28"/>
          <w:szCs w:val="28"/>
          <w:lang w:eastAsia="ru-RU"/>
        </w:rPr>
        <w:t>– М. : Academia, 2018. – 406 c.</w:t>
      </w:r>
    </w:p>
    <w:p w14:paraId="07DB1EE4" w14:textId="77777777" w:rsidR="00E11A0A" w:rsidRPr="00D526AD" w:rsidRDefault="00E11A0A" w:rsidP="0078341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Cs/>
          <w:spacing w:val="-2"/>
          <w:sz w:val="28"/>
          <w:szCs w:val="28"/>
          <w:lang w:eastAsia="ru-RU"/>
        </w:rPr>
      </w:pPr>
      <w:r w:rsidRPr="00D526AD">
        <w:rPr>
          <w:rFonts w:ascii="Times New Roman" w:hAnsi="Times New Roman"/>
          <w:bCs/>
          <w:sz w:val="28"/>
          <w:szCs w:val="28"/>
          <w:lang w:eastAsia="ru-RU"/>
        </w:rPr>
        <w:t>Позняк, С. В. История внешней политики России (1856–1914 гг.): пособие для студентов ист. фак. спец. Г.05.01.00 «История» / С. В. Позняк. – Минск: БГУ, 2001. – 116 с.</w:t>
      </w:r>
    </w:p>
    <w:p w14:paraId="7C3CC01B" w14:textId="77777777" w:rsidR="00E11A0A" w:rsidRPr="00D526AD" w:rsidRDefault="00E11A0A" w:rsidP="00783415">
      <w:pPr>
        <w:pStyle w:val="a9"/>
        <w:widowControl w:val="0"/>
        <w:numPr>
          <w:ilvl w:val="0"/>
          <w:numId w:val="7"/>
        </w:num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D526AD">
        <w:rPr>
          <w:rFonts w:ascii="Times New Roman" w:hAnsi="Times New Roman"/>
          <w:sz w:val="28"/>
          <w:szCs w:val="28"/>
        </w:rPr>
        <w:t>Позняк, С. В. История Украины (IX – первая половина XVII) : курс лекций / С.В. Позняк. – Минск : Изд-во БГУ, 2002. – 162 с.</w:t>
      </w:r>
    </w:p>
    <w:p w14:paraId="41A2BD40" w14:textId="77777777" w:rsidR="00E11A0A" w:rsidRPr="00D526AD" w:rsidRDefault="00E11A0A" w:rsidP="0078341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hAnsi="Times New Roman"/>
          <w:bCs/>
          <w:sz w:val="28"/>
          <w:szCs w:val="28"/>
          <w:lang w:eastAsia="ru-RU"/>
        </w:rPr>
        <w:t>Политическая история России : Хрестоматия для вузов / Ин-т «Открытое общество»; сост. В. И. Коваленко [и др.]. – М. : Аспект Пресс, 1996. – 624 с.</w:t>
      </w:r>
    </w:p>
    <w:p w14:paraId="1B431A64" w14:textId="77777777" w:rsidR="00E11A0A" w:rsidRPr="00D526AD" w:rsidRDefault="00E11A0A" w:rsidP="0078341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hAnsi="Times New Roman"/>
          <w:bCs/>
          <w:sz w:val="28"/>
          <w:szCs w:val="28"/>
          <w:lang w:eastAsia="ru-RU"/>
        </w:rPr>
        <w:t>Политические партии России: история и современность : учебник для ист. и гум. фак-в вузов / Под ред. А. И. Зевелева [и др.]. – М. : РОССПЭН, 2000. – 631 с.</w:t>
      </w:r>
    </w:p>
    <w:p w14:paraId="78583582" w14:textId="63E21D4A" w:rsidR="00E11A0A" w:rsidRPr="00D526AD" w:rsidRDefault="00E11A0A" w:rsidP="00783415">
      <w:pPr>
        <w:numPr>
          <w:ilvl w:val="0"/>
          <w:numId w:val="7"/>
        </w:numPr>
        <w:tabs>
          <w:tab w:val="left" w:pos="540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bCs/>
          <w:noProof/>
          <w:sz w:val="28"/>
          <w:szCs w:val="28"/>
          <w:lang w:val="be-BY" w:eastAsia="ru-RU"/>
        </w:rPr>
      </w:pPr>
      <w:r w:rsidRPr="00D526AD">
        <w:rPr>
          <w:rFonts w:ascii="Times New Roman" w:hAnsi="Times New Roman"/>
          <w:bCs/>
          <w:sz w:val="28"/>
          <w:szCs w:val="28"/>
          <w:lang w:eastAsia="ru-RU"/>
        </w:rPr>
        <w:t>Программы политических партий России. Конец XIX – начало XX вв. – М. : РОССПЭН, 1995. – 464 с.</w:t>
      </w:r>
    </w:p>
    <w:p w14:paraId="6B09AB7E" w14:textId="77777777" w:rsidR="00E11A0A" w:rsidRPr="00D526AD" w:rsidRDefault="00E11A0A" w:rsidP="00783415">
      <w:pPr>
        <w:widowControl w:val="0"/>
        <w:numPr>
          <w:ilvl w:val="0"/>
          <w:numId w:val="7"/>
        </w:num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hAnsi="Times New Roman"/>
          <w:bCs/>
          <w:sz w:val="28"/>
          <w:szCs w:val="28"/>
          <w:lang w:eastAsia="ru-RU"/>
        </w:rPr>
        <w:t>Российские самодержцы, 1801–1917 / А. Н. Боханов [и др.]. – М. : Междунар. отношения, 1994. – 397 с.</w:t>
      </w:r>
    </w:p>
    <w:p w14:paraId="6D04F6EF" w14:textId="7C732962" w:rsidR="00E11A0A" w:rsidRPr="00D526AD" w:rsidRDefault="00E11A0A" w:rsidP="0078341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hAnsi="Times New Roman"/>
          <w:bCs/>
          <w:sz w:val="28"/>
          <w:szCs w:val="28"/>
          <w:lang w:eastAsia="ru-RU"/>
        </w:rPr>
        <w:t xml:space="preserve">Российское законодательство </w:t>
      </w:r>
      <w:r w:rsidRPr="00D526AD">
        <w:rPr>
          <w:rFonts w:ascii="Times New Roman" w:hAnsi="Times New Roman"/>
          <w:bCs/>
          <w:sz w:val="28"/>
          <w:szCs w:val="28"/>
          <w:lang w:val="de-DE" w:eastAsia="ru-RU"/>
        </w:rPr>
        <w:t>X</w:t>
      </w:r>
      <w:r w:rsidRPr="00D526AD">
        <w:rPr>
          <w:rFonts w:ascii="Times New Roman" w:hAnsi="Times New Roman"/>
          <w:bCs/>
          <w:sz w:val="28"/>
          <w:szCs w:val="28"/>
          <w:lang w:eastAsia="ru-RU"/>
        </w:rPr>
        <w:t xml:space="preserve"> –XX веков: [тексты и комментарии] : </w:t>
      </w:r>
      <w:r w:rsidR="004407FC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D526AD">
        <w:rPr>
          <w:rFonts w:ascii="Times New Roman" w:hAnsi="Times New Roman"/>
          <w:bCs/>
          <w:sz w:val="28"/>
          <w:szCs w:val="28"/>
          <w:lang w:eastAsia="ru-RU"/>
        </w:rPr>
        <w:t xml:space="preserve">в 9 т. / под общей редакцией О. И. Чистякова. </w:t>
      </w:r>
      <w:r w:rsidRPr="00D526AD">
        <w:rPr>
          <w:rFonts w:ascii="Times New Roman" w:eastAsia="MS Mincho" w:hAnsi="Times New Roman"/>
          <w:bCs/>
          <w:sz w:val="28"/>
          <w:szCs w:val="28"/>
          <w:lang w:eastAsia="ru-RU"/>
        </w:rPr>
        <w:t>‒</w:t>
      </w:r>
      <w:r w:rsidRPr="00D526AD">
        <w:rPr>
          <w:rFonts w:ascii="Times New Roman" w:hAnsi="Times New Roman"/>
          <w:bCs/>
          <w:sz w:val="28"/>
          <w:szCs w:val="28"/>
          <w:lang w:eastAsia="ru-RU"/>
        </w:rPr>
        <w:t xml:space="preserve"> М</w:t>
      </w:r>
      <w:r w:rsidRPr="00D526AD">
        <w:rPr>
          <w:rFonts w:ascii="Times New Roman" w:hAnsi="Times New Roman"/>
          <w:bCs/>
          <w:sz w:val="28"/>
          <w:szCs w:val="28"/>
          <w:lang w:val="be-BY" w:eastAsia="ru-RU"/>
        </w:rPr>
        <w:t xml:space="preserve">. </w:t>
      </w:r>
      <w:r w:rsidRPr="00D526AD">
        <w:rPr>
          <w:rFonts w:ascii="Times New Roman" w:hAnsi="Times New Roman"/>
          <w:bCs/>
          <w:sz w:val="28"/>
          <w:szCs w:val="28"/>
          <w:lang w:eastAsia="ru-RU"/>
        </w:rPr>
        <w:t xml:space="preserve">: Юридическая литература, 1984–[н. вр.]. </w:t>
      </w:r>
    </w:p>
    <w:p w14:paraId="728219E5" w14:textId="77777777" w:rsidR="00E11A0A" w:rsidRPr="00D526AD" w:rsidRDefault="00E11A0A" w:rsidP="00783415">
      <w:pPr>
        <w:pStyle w:val="a9"/>
        <w:widowControl w:val="0"/>
        <w:numPr>
          <w:ilvl w:val="0"/>
          <w:numId w:val="7"/>
        </w:numPr>
        <w:spacing w:after="0" w:line="240" w:lineRule="auto"/>
        <w:ind w:firstLine="284"/>
        <w:rPr>
          <w:rFonts w:ascii="Times New Roman" w:hAnsi="Times New Roman"/>
          <w:sz w:val="28"/>
          <w:szCs w:val="28"/>
          <w:shd w:val="clear" w:color="auto" w:fill="FFFFFF"/>
        </w:rPr>
      </w:pPr>
      <w:r w:rsidRPr="00D526AD">
        <w:rPr>
          <w:rFonts w:ascii="Times New Roman" w:hAnsi="Times New Roman"/>
          <w:sz w:val="28"/>
          <w:szCs w:val="28"/>
        </w:rPr>
        <w:t>Средневековая Русь в текстах и документах : учеб. пособие / авт.-сост. А. В. Мартынюк. – Минск: РИВШ, 2005. – 519 с.</w:t>
      </w:r>
    </w:p>
    <w:p w14:paraId="042855C3" w14:textId="77777777" w:rsidR="00E11A0A" w:rsidRPr="00D526AD" w:rsidRDefault="00E11A0A" w:rsidP="00783415">
      <w:pPr>
        <w:pStyle w:val="a9"/>
        <w:widowControl w:val="0"/>
        <w:numPr>
          <w:ilvl w:val="0"/>
          <w:numId w:val="7"/>
        </w:numPr>
        <w:spacing w:after="0" w:line="240" w:lineRule="auto"/>
        <w:ind w:firstLine="284"/>
        <w:rPr>
          <w:rFonts w:ascii="Times New Roman" w:hAnsi="Times New Roman"/>
          <w:sz w:val="28"/>
          <w:szCs w:val="28"/>
          <w:shd w:val="clear" w:color="auto" w:fill="FFFFFF"/>
        </w:rPr>
      </w:pPr>
      <w:r w:rsidRPr="00D526AD">
        <w:rPr>
          <w:rFonts w:ascii="Times New Roman" w:hAnsi="Times New Roman"/>
          <w:sz w:val="28"/>
          <w:szCs w:val="28"/>
          <w:shd w:val="clear" w:color="auto" w:fill="FFFFFF"/>
        </w:rPr>
        <w:t>Темушев, С. Н. Образование Древнерусского государства. – М. : Квадрига, 2020. – 352 с.</w:t>
      </w:r>
    </w:p>
    <w:p w14:paraId="1A6EDF27" w14:textId="77777777" w:rsidR="00E11A0A" w:rsidRPr="00D526AD" w:rsidRDefault="00E11A0A" w:rsidP="00783415">
      <w:pPr>
        <w:widowControl w:val="0"/>
        <w:numPr>
          <w:ilvl w:val="0"/>
          <w:numId w:val="7"/>
        </w:numPr>
        <w:spacing w:after="0" w:line="240" w:lineRule="auto"/>
        <w:ind w:firstLine="284"/>
        <w:jc w:val="both"/>
        <w:rPr>
          <w:rFonts w:ascii="Times New Roman" w:eastAsia="Times New Roman" w:hAnsi="Times New Roman"/>
          <w:bCs/>
          <w:sz w:val="28"/>
          <w:szCs w:val="28"/>
          <w:lang w:val="be-BY" w:eastAsia="ru-RU"/>
        </w:rPr>
      </w:pPr>
      <w:r w:rsidRPr="00D526AD">
        <w:rPr>
          <w:rFonts w:ascii="Times New Roman" w:hAnsi="Times New Roman"/>
          <w:bCs/>
          <w:iCs/>
          <w:sz w:val="28"/>
          <w:szCs w:val="28"/>
          <w:lang w:val="be-BY" w:eastAsia="ru-RU"/>
        </w:rPr>
        <w:t>Федоров, В. А</w:t>
      </w:r>
      <w:r w:rsidRPr="00D526AD">
        <w:rPr>
          <w:rFonts w:ascii="Times New Roman" w:hAnsi="Times New Roman"/>
          <w:bCs/>
          <w:i/>
          <w:sz w:val="28"/>
          <w:szCs w:val="28"/>
          <w:lang w:val="be-BY" w:eastAsia="ru-RU"/>
        </w:rPr>
        <w:t>.</w:t>
      </w:r>
      <w:r w:rsidRPr="00D526AD">
        <w:rPr>
          <w:rFonts w:ascii="Times New Roman" w:hAnsi="Times New Roman"/>
          <w:bCs/>
          <w:sz w:val="28"/>
          <w:szCs w:val="28"/>
          <w:lang w:val="be-BY" w:eastAsia="ru-RU"/>
        </w:rPr>
        <w:t xml:space="preserve"> История России. 1861–1917 / </w:t>
      </w:r>
      <w:r w:rsidRPr="00D526AD">
        <w:rPr>
          <w:rFonts w:ascii="Times New Roman" w:hAnsi="Times New Roman"/>
          <w:bCs/>
          <w:iCs/>
          <w:sz w:val="28"/>
          <w:szCs w:val="28"/>
          <w:lang w:val="be-BY" w:eastAsia="ru-RU"/>
        </w:rPr>
        <w:t>В. А</w:t>
      </w:r>
      <w:r w:rsidRPr="00D526AD">
        <w:rPr>
          <w:rFonts w:ascii="Times New Roman" w:hAnsi="Times New Roman"/>
          <w:bCs/>
          <w:sz w:val="28"/>
          <w:szCs w:val="28"/>
          <w:lang w:val="be-BY" w:eastAsia="ru-RU"/>
        </w:rPr>
        <w:t xml:space="preserve">. </w:t>
      </w:r>
      <w:r w:rsidRPr="00D526AD">
        <w:rPr>
          <w:rFonts w:ascii="Times New Roman" w:hAnsi="Times New Roman"/>
          <w:bCs/>
          <w:iCs/>
          <w:sz w:val="28"/>
          <w:szCs w:val="28"/>
          <w:lang w:val="be-BY" w:eastAsia="ru-RU"/>
        </w:rPr>
        <w:t xml:space="preserve">Федоров. </w:t>
      </w:r>
      <w:r w:rsidRPr="00D526AD">
        <w:rPr>
          <w:rFonts w:ascii="Times New Roman" w:hAnsi="Times New Roman"/>
          <w:bCs/>
          <w:sz w:val="28"/>
          <w:szCs w:val="28"/>
          <w:lang w:val="be-BY" w:eastAsia="ru-RU"/>
        </w:rPr>
        <w:t>– М. : Юрайт, 2020. – 494 c.</w:t>
      </w:r>
    </w:p>
    <w:p w14:paraId="2A738F52" w14:textId="77777777" w:rsidR="00E11A0A" w:rsidRPr="00D526AD" w:rsidRDefault="00E11A0A" w:rsidP="00783415">
      <w:pPr>
        <w:widowControl w:val="0"/>
        <w:numPr>
          <w:ilvl w:val="0"/>
          <w:numId w:val="7"/>
        </w:numPr>
        <w:spacing w:after="0" w:line="240" w:lineRule="auto"/>
        <w:ind w:firstLine="284"/>
        <w:rPr>
          <w:rFonts w:ascii="Times New Roman" w:eastAsia="Times New Roman" w:hAnsi="Times New Roman"/>
          <w:bCs/>
          <w:sz w:val="28"/>
          <w:szCs w:val="28"/>
          <w:lang w:val="be-BY" w:eastAsia="ru-RU"/>
        </w:rPr>
      </w:pPr>
      <w:r w:rsidRPr="00D526AD">
        <w:rPr>
          <w:rFonts w:ascii="Times New Roman" w:hAnsi="Times New Roman"/>
          <w:bCs/>
          <w:sz w:val="28"/>
          <w:szCs w:val="28"/>
          <w:lang w:eastAsia="ru-RU"/>
        </w:rPr>
        <w:t xml:space="preserve">Хрестоматия по истории России: учеб. пособие / </w:t>
      </w:r>
      <w:r w:rsidRPr="00D526AD">
        <w:rPr>
          <w:rFonts w:ascii="Times New Roman" w:hAnsi="Times New Roman"/>
          <w:bCs/>
          <w:sz w:val="28"/>
          <w:szCs w:val="28"/>
          <w:lang w:val="be-BY" w:eastAsia="ru-RU"/>
        </w:rPr>
        <w:t>МГУ</w:t>
      </w:r>
      <w:r w:rsidRPr="00D526AD">
        <w:rPr>
          <w:rFonts w:ascii="Times New Roman" w:hAnsi="Times New Roman"/>
          <w:bCs/>
          <w:sz w:val="28"/>
          <w:szCs w:val="28"/>
          <w:lang w:eastAsia="ru-RU"/>
        </w:rPr>
        <w:t xml:space="preserve"> им. </w:t>
      </w:r>
      <w:r w:rsidRPr="00D526AD">
        <w:rPr>
          <w:rFonts w:ascii="Times New Roman" w:hAnsi="Times New Roman"/>
          <w:bCs/>
          <w:sz w:val="28"/>
          <w:szCs w:val="28"/>
          <w:lang w:val="be-BY" w:eastAsia="ru-RU"/>
        </w:rPr>
        <w:t xml:space="preserve">М. В. Ломоносова; авт.-сост.: А. С. Орлов </w:t>
      </w:r>
      <w:r w:rsidRPr="00D526AD">
        <w:rPr>
          <w:rFonts w:ascii="Times New Roman" w:hAnsi="Times New Roman"/>
          <w:bCs/>
          <w:sz w:val="28"/>
          <w:szCs w:val="28"/>
          <w:lang w:eastAsia="ru-RU"/>
        </w:rPr>
        <w:t>[и др.]</w:t>
      </w:r>
      <w:r w:rsidRPr="00D526AD">
        <w:rPr>
          <w:rFonts w:ascii="Times New Roman" w:hAnsi="Times New Roman"/>
          <w:bCs/>
          <w:sz w:val="28"/>
          <w:szCs w:val="28"/>
          <w:lang w:val="be-BY" w:eastAsia="ru-RU"/>
        </w:rPr>
        <w:t>. – М. : Проспект, 2003. – 589 с.</w:t>
      </w:r>
    </w:p>
    <w:p w14:paraId="2E4E0073" w14:textId="77777777" w:rsidR="009768E6" w:rsidRPr="00D526AD" w:rsidRDefault="009768E6" w:rsidP="007655D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val="be-BY" w:eastAsia="ru-RU"/>
        </w:rPr>
      </w:pPr>
      <w:r w:rsidRPr="00D526AD">
        <w:rPr>
          <w:rFonts w:ascii="Times New Roman" w:eastAsia="Calibri" w:hAnsi="Times New Roman"/>
          <w:bCs/>
          <w:sz w:val="28"/>
          <w:szCs w:val="28"/>
          <w:lang w:val="be-BY" w:eastAsia="en-US"/>
        </w:rPr>
        <w:br w:type="page"/>
      </w:r>
      <w:r w:rsidRPr="00D526AD">
        <w:rPr>
          <w:rFonts w:ascii="Times New Roman" w:eastAsia="Calibri" w:hAnsi="Times New Roman"/>
          <w:b/>
          <w:sz w:val="28"/>
          <w:szCs w:val="28"/>
          <w:lang w:eastAsia="en-US"/>
        </w:rPr>
        <w:t>РЕКОМЕНДУЕМЫЕ ФОРМЫ И МЕТОДЫ ОБУЧЕНИЯ</w:t>
      </w:r>
    </w:p>
    <w:p w14:paraId="01741672" w14:textId="77777777" w:rsidR="009768E6" w:rsidRPr="00D526AD" w:rsidRDefault="009768E6" w:rsidP="009768E6">
      <w:pPr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5D8DBEA5" w14:textId="6A5AB2BD" w:rsidR="009768E6" w:rsidRPr="00D526AD" w:rsidRDefault="009768E6" w:rsidP="009768E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Основными методами обучения, отвечающими целям учебной дисциплины, являются: методы проблемного обучения (проблемное изложение, частично-поисковый и исследовательский методы), интерактивные методы и метод проектов, которые способствуют поддержанию оптимального уровня активности. </w:t>
      </w:r>
      <w:bookmarkStart w:id="6" w:name="_Hlk106257360"/>
      <w:r w:rsidRPr="00D526AD">
        <w:rPr>
          <w:rFonts w:ascii="Times New Roman" w:eastAsia="Calibri" w:hAnsi="Times New Roman"/>
          <w:sz w:val="28"/>
          <w:szCs w:val="28"/>
          <w:lang w:eastAsia="en-US"/>
        </w:rPr>
        <w:t xml:space="preserve">Формы обучения: лекции, семинарские занятия, самостоятельная работа, консультации, экскурсии, групповые и индивидуальные занятия и </w:t>
      </w:r>
      <w:r w:rsidR="00CC7C94" w:rsidRPr="00D526AD">
        <w:rPr>
          <w:rFonts w:ascii="Times New Roman" w:eastAsia="Calibri" w:hAnsi="Times New Roman"/>
          <w:sz w:val="28"/>
          <w:szCs w:val="28"/>
          <w:lang w:eastAsia="en-US"/>
        </w:rPr>
        <w:t>иное</w:t>
      </w:r>
      <w:r w:rsidRPr="00D526AD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bookmarkEnd w:id="6"/>
    <w:p w14:paraId="21D7B8BB" w14:textId="77777777" w:rsidR="009768E6" w:rsidRPr="00D526AD" w:rsidRDefault="009768E6" w:rsidP="009768E6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222D93F7" w14:textId="77777777" w:rsidR="009768E6" w:rsidRPr="00D526AD" w:rsidRDefault="009768E6" w:rsidP="009768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Перечень рекомендуемых средств диагностики</w:t>
      </w:r>
    </w:p>
    <w:p w14:paraId="49922998" w14:textId="77777777" w:rsidR="009768E6" w:rsidRPr="00D526AD" w:rsidRDefault="009768E6" w:rsidP="009768E6">
      <w:pPr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noProof/>
          <w:spacing w:val="-4"/>
          <w:sz w:val="28"/>
          <w:szCs w:val="28"/>
          <w:lang w:eastAsia="ru-RU"/>
        </w:rPr>
      </w:pPr>
    </w:p>
    <w:p w14:paraId="07529546" w14:textId="77777777" w:rsidR="009768E6" w:rsidRPr="00D526AD" w:rsidRDefault="009768E6" w:rsidP="009768E6">
      <w:pPr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noProof/>
          <w:spacing w:val="-4"/>
          <w:sz w:val="28"/>
          <w:szCs w:val="28"/>
          <w:lang w:val="be-BY" w:eastAsia="ru-RU"/>
        </w:rPr>
      </w:pPr>
      <w:r w:rsidRPr="00D526AD">
        <w:rPr>
          <w:rFonts w:ascii="Times New Roman" w:eastAsia="Times New Roman" w:hAnsi="Times New Roman"/>
          <w:bCs/>
          <w:noProof/>
          <w:spacing w:val="-4"/>
          <w:sz w:val="28"/>
          <w:szCs w:val="28"/>
          <w:lang w:eastAsia="ru-RU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</w:p>
    <w:p w14:paraId="063544DF" w14:textId="77777777" w:rsidR="009768E6" w:rsidRPr="00D526AD" w:rsidRDefault="009768E6" w:rsidP="009768E6">
      <w:pPr>
        <w:numPr>
          <w:ilvl w:val="0"/>
          <w:numId w:val="5"/>
        </w:numPr>
        <w:spacing w:after="0" w:line="240" w:lineRule="auto"/>
        <w:ind w:left="1068" w:hanging="360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Устная форма:</w:t>
      </w:r>
    </w:p>
    <w:p w14:paraId="449FD975" w14:textId="77777777" w:rsidR="009768E6" w:rsidRPr="00D526AD" w:rsidRDefault="009768E6" w:rsidP="009768E6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– собеседование; </w:t>
      </w:r>
    </w:p>
    <w:p w14:paraId="43662B0E" w14:textId="77777777" w:rsidR="009768E6" w:rsidRPr="00D526AD" w:rsidRDefault="009768E6" w:rsidP="009768E6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– консультации; </w:t>
      </w:r>
    </w:p>
    <w:p w14:paraId="418E91DA" w14:textId="77777777" w:rsidR="009768E6" w:rsidRPr="00D526AD" w:rsidRDefault="009768E6" w:rsidP="009768E6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– доклады на семинарских занятиях; </w:t>
      </w:r>
    </w:p>
    <w:p w14:paraId="157E22E7" w14:textId="77777777" w:rsidR="009768E6" w:rsidRPr="00D526AD" w:rsidRDefault="009768E6" w:rsidP="009768E6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– оценивание на основании «деловой игры»;</w:t>
      </w:r>
    </w:p>
    <w:p w14:paraId="230DAF11" w14:textId="77777777" w:rsidR="009768E6" w:rsidRPr="00D526AD" w:rsidRDefault="009768E6" w:rsidP="009768E6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– дискуссии; </w:t>
      </w:r>
    </w:p>
    <w:p w14:paraId="5F01ED06" w14:textId="77777777" w:rsidR="009768E6" w:rsidRPr="00D526AD" w:rsidRDefault="009768E6" w:rsidP="009768E6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– зачет;</w:t>
      </w:r>
    </w:p>
    <w:p w14:paraId="67EEF4D1" w14:textId="77777777" w:rsidR="009768E6" w:rsidRPr="00D526AD" w:rsidRDefault="009768E6" w:rsidP="009768E6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– экзамен.</w:t>
      </w:r>
    </w:p>
    <w:p w14:paraId="5532D682" w14:textId="77777777" w:rsidR="009768E6" w:rsidRPr="00D526AD" w:rsidRDefault="009768E6" w:rsidP="009768E6">
      <w:pPr>
        <w:numPr>
          <w:ilvl w:val="0"/>
          <w:numId w:val="5"/>
        </w:numPr>
        <w:spacing w:after="0" w:line="240" w:lineRule="auto"/>
        <w:ind w:left="1068" w:hanging="360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Cs/>
          <w:sz w:val="28"/>
          <w:szCs w:val="28"/>
          <w:lang w:eastAsia="ru-RU"/>
        </w:rPr>
        <w:t>Письменная форма:</w:t>
      </w:r>
    </w:p>
    <w:p w14:paraId="1A5C183D" w14:textId="77777777" w:rsidR="009768E6" w:rsidRPr="00D526AD" w:rsidRDefault="009768E6" w:rsidP="009768E6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– тесты; </w:t>
      </w:r>
    </w:p>
    <w:p w14:paraId="5A1A9BEC" w14:textId="77777777" w:rsidR="009768E6" w:rsidRPr="00D526AD" w:rsidRDefault="009768E6" w:rsidP="009768E6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– письменные отчеты по аудиторным (домашним) практическим заданиям; </w:t>
      </w:r>
    </w:p>
    <w:p w14:paraId="49DC9CAD" w14:textId="77777777" w:rsidR="009768E6" w:rsidRPr="00D526AD" w:rsidRDefault="009768E6" w:rsidP="009768E6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– эссе; </w:t>
      </w:r>
    </w:p>
    <w:p w14:paraId="2F7380ED" w14:textId="77777777" w:rsidR="009768E6" w:rsidRPr="00D526AD" w:rsidRDefault="009768E6" w:rsidP="009768E6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– аннотации; </w:t>
      </w:r>
    </w:p>
    <w:p w14:paraId="7D25C309" w14:textId="77777777" w:rsidR="009768E6" w:rsidRPr="00D526AD" w:rsidRDefault="009768E6" w:rsidP="009768E6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– письменные работы с источниками;</w:t>
      </w:r>
    </w:p>
    <w:p w14:paraId="2CB8204A" w14:textId="77777777" w:rsidR="009768E6" w:rsidRPr="00D526AD" w:rsidRDefault="009768E6" w:rsidP="009768E6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– контрольные опросы; контрольная работа;</w:t>
      </w:r>
    </w:p>
    <w:p w14:paraId="2EBB7FA4" w14:textId="77777777" w:rsidR="009768E6" w:rsidRPr="00D526AD" w:rsidRDefault="009768E6" w:rsidP="009768E6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– отчеты по научно-исследовательской работе; </w:t>
      </w:r>
    </w:p>
    <w:p w14:paraId="6A1C785D" w14:textId="77777777" w:rsidR="009768E6" w:rsidRPr="00D526AD" w:rsidRDefault="009768E6" w:rsidP="009768E6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– публикации статей и докладов;</w:t>
      </w:r>
    </w:p>
    <w:p w14:paraId="6142740E" w14:textId="77777777" w:rsidR="009768E6" w:rsidRPr="00D526AD" w:rsidRDefault="009768E6" w:rsidP="009768E6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– оценивание на основе рейтинговой системы;</w:t>
      </w:r>
    </w:p>
    <w:p w14:paraId="4D6B28FB" w14:textId="77777777" w:rsidR="009768E6" w:rsidRPr="00D526AD" w:rsidRDefault="009768E6" w:rsidP="009768E6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– зачет;</w:t>
      </w:r>
    </w:p>
    <w:p w14:paraId="2310149B" w14:textId="797CFD15" w:rsidR="009768E6" w:rsidRPr="00D526AD" w:rsidRDefault="009768E6" w:rsidP="009768E6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526AD">
        <w:rPr>
          <w:rFonts w:ascii="Times New Roman" w:eastAsia="Calibri" w:hAnsi="Times New Roman"/>
          <w:bCs/>
          <w:sz w:val="28"/>
          <w:szCs w:val="28"/>
          <w:lang w:eastAsia="en-US"/>
        </w:rPr>
        <w:t>– экзамен.</w:t>
      </w:r>
    </w:p>
    <w:p w14:paraId="3AF3359B" w14:textId="77777777" w:rsidR="009768E6" w:rsidRPr="00D526AD" w:rsidRDefault="009768E6" w:rsidP="009768E6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3486211D" w14:textId="77777777" w:rsidR="009768E6" w:rsidRPr="00D526AD" w:rsidRDefault="009768E6" w:rsidP="009768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 w:rsidRPr="00D526AD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МЕТОДИЧЕСКИЕ РЕКОМЕНДАЦИИ ПО ОРГАНИЗАЦИИ САМОСТОЯТЕЛЬНОЙ РАБОТЫ СТУДЕНТОВ</w:t>
      </w:r>
    </w:p>
    <w:p w14:paraId="18B136DF" w14:textId="77777777" w:rsidR="009768E6" w:rsidRPr="00D526AD" w:rsidRDefault="009768E6" w:rsidP="009768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14:paraId="6192BA9D" w14:textId="465C8469" w:rsidR="009768E6" w:rsidRPr="00D526AD" w:rsidRDefault="009768E6" w:rsidP="009768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26AD">
        <w:rPr>
          <w:rFonts w:ascii="Times New Roman" w:hAnsi="Times New Roman"/>
          <w:sz w:val="28"/>
          <w:szCs w:val="28"/>
        </w:rPr>
        <w:t xml:space="preserve">В числе эффективных педагогических методик и технологий, способствующих активизации познавательной творческой деятельности студентов, приобретению ими опыта самостоятельного решения разнообразных задач, следует выделить: технологии проблемно-модульного обучения; технологии модульно-рейтингового обучения; технологии рейтингового обучения; метод проектов; технологии «портфель студента»; технологии учебно-исследовательской деятельности; коммуникативные технологии (коллоквиумы, дискуссии, круглые столы, пресс-конференции, учебные дебаты и </w:t>
      </w:r>
      <w:r w:rsidR="003C1D7D" w:rsidRPr="00D526AD">
        <w:rPr>
          <w:rFonts w:ascii="Times New Roman" w:hAnsi="Times New Roman"/>
          <w:sz w:val="28"/>
          <w:szCs w:val="28"/>
        </w:rPr>
        <w:t>иное</w:t>
      </w:r>
      <w:r w:rsidRPr="00D526AD">
        <w:rPr>
          <w:rFonts w:ascii="Times New Roman" w:hAnsi="Times New Roman"/>
          <w:sz w:val="28"/>
          <w:szCs w:val="28"/>
        </w:rPr>
        <w:t xml:space="preserve">); игровые технологии (организация и проведение деловых, ролевых, имитационных игр и </w:t>
      </w:r>
      <w:r w:rsidR="003C1D7D" w:rsidRPr="00D526AD">
        <w:rPr>
          <w:rFonts w:ascii="Times New Roman" w:hAnsi="Times New Roman"/>
          <w:sz w:val="28"/>
          <w:szCs w:val="28"/>
        </w:rPr>
        <w:t>иное</w:t>
      </w:r>
      <w:r w:rsidRPr="00D526AD">
        <w:rPr>
          <w:rFonts w:ascii="Times New Roman" w:hAnsi="Times New Roman"/>
          <w:sz w:val="28"/>
          <w:szCs w:val="28"/>
        </w:rPr>
        <w:t xml:space="preserve">); технологии эвристического обучения (открытые эвристические задания, занятия эвристического типа, эвристические </w:t>
      </w:r>
      <w:r w:rsidR="00640032" w:rsidRPr="00D526AD">
        <w:rPr>
          <w:rFonts w:ascii="Times New Roman" w:hAnsi="Times New Roman"/>
          <w:sz w:val="28"/>
          <w:szCs w:val="28"/>
        </w:rPr>
        <w:t>интернет-</w:t>
      </w:r>
      <w:r w:rsidRPr="00D526AD">
        <w:rPr>
          <w:rFonts w:ascii="Times New Roman" w:hAnsi="Times New Roman"/>
          <w:sz w:val="28"/>
          <w:szCs w:val="28"/>
        </w:rPr>
        <w:t>занятия); технологии дистанционного обучения.</w:t>
      </w:r>
    </w:p>
    <w:p w14:paraId="550DFC50" w14:textId="77777777" w:rsidR="009768E6" w:rsidRPr="00D526AD" w:rsidRDefault="009768E6" w:rsidP="009768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26AD">
        <w:rPr>
          <w:rFonts w:ascii="Times New Roman" w:hAnsi="Times New Roman"/>
          <w:sz w:val="28"/>
          <w:szCs w:val="28"/>
        </w:rPr>
        <w:t xml:space="preserve">Компетентностный подход позволяет существенно усилить практическую ориентированность образовательного процесса и углубить роль управляемой самостоятельной работы студентов как будущих специалистов с высшим образованием. </w:t>
      </w:r>
    </w:p>
    <w:p w14:paraId="14957CC1" w14:textId="4C948862" w:rsidR="009768E6" w:rsidRPr="00D526AD" w:rsidRDefault="009768E6" w:rsidP="009768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26AD">
        <w:rPr>
          <w:rFonts w:ascii="Times New Roman" w:hAnsi="Times New Roman"/>
          <w:sz w:val="28"/>
          <w:szCs w:val="28"/>
        </w:rPr>
        <w:t xml:space="preserve">Самостоятельная работа студентов предполагает выполнение тестов, сдачу промежуточных зачетов, выполнение контрольных работ, написание рефератов, ознакомление с учебной, учебно-методической и научной литературой, работу с историческими источниками, написание эссе по проблемным темам, выполнение учебно-исследовательских работ, создание "портфолио", создание презентаций, проведение </w:t>
      </w:r>
      <w:r w:rsidR="00C85C07" w:rsidRPr="00D526AD">
        <w:rPr>
          <w:rFonts w:ascii="Times New Roman" w:hAnsi="Times New Roman"/>
          <w:sz w:val="28"/>
          <w:szCs w:val="28"/>
        </w:rPr>
        <w:t>онлайн-</w:t>
      </w:r>
      <w:r w:rsidRPr="00D526AD">
        <w:rPr>
          <w:rFonts w:ascii="Times New Roman" w:hAnsi="Times New Roman"/>
          <w:sz w:val="28"/>
          <w:szCs w:val="28"/>
        </w:rPr>
        <w:t xml:space="preserve">коллоквиумов, выполнение открытых эвристических заданий, использование для выполнения и проверки заданий по направленной самостоятельной работе дистанционных методов на различных образовательных платформах и через электронную почту и </w:t>
      </w:r>
      <w:r w:rsidR="00C85C07" w:rsidRPr="00D526AD">
        <w:rPr>
          <w:rFonts w:ascii="Times New Roman" w:hAnsi="Times New Roman"/>
          <w:sz w:val="28"/>
          <w:szCs w:val="28"/>
        </w:rPr>
        <w:t>иное</w:t>
      </w:r>
      <w:r w:rsidRPr="00D526AD">
        <w:rPr>
          <w:rFonts w:ascii="Times New Roman" w:hAnsi="Times New Roman"/>
          <w:sz w:val="28"/>
          <w:szCs w:val="28"/>
        </w:rPr>
        <w:t>.</w:t>
      </w:r>
    </w:p>
    <w:p w14:paraId="45DFBCF9" w14:textId="77777777" w:rsidR="009768E6" w:rsidRPr="00D526AD" w:rsidRDefault="009768E6" w:rsidP="009768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26AD">
        <w:rPr>
          <w:rFonts w:ascii="Times New Roman" w:hAnsi="Times New Roman"/>
          <w:sz w:val="28"/>
          <w:szCs w:val="28"/>
        </w:rPr>
        <w:t xml:space="preserve">Виды самостоятельной работы студентов: </w:t>
      </w:r>
    </w:p>
    <w:p w14:paraId="33617386" w14:textId="60B13160" w:rsidR="009768E6" w:rsidRPr="00D526AD" w:rsidRDefault="009768E6" w:rsidP="009768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26AD">
        <w:rPr>
          <w:rFonts w:ascii="Times New Roman" w:hAnsi="Times New Roman"/>
          <w:sz w:val="28"/>
          <w:szCs w:val="28"/>
        </w:rPr>
        <w:t xml:space="preserve">- репродуктивная: самостоятельное чтение, просмотр, конспектирование учебной литературы, запоминание, изложение, повторение учебного материала и </w:t>
      </w:r>
      <w:r w:rsidR="00C85C07" w:rsidRPr="00D526AD">
        <w:rPr>
          <w:rFonts w:ascii="Times New Roman" w:hAnsi="Times New Roman"/>
          <w:sz w:val="28"/>
          <w:szCs w:val="28"/>
        </w:rPr>
        <w:t>иное</w:t>
      </w:r>
      <w:r w:rsidRPr="00D526AD">
        <w:rPr>
          <w:rFonts w:ascii="Times New Roman" w:hAnsi="Times New Roman"/>
          <w:sz w:val="28"/>
          <w:szCs w:val="28"/>
        </w:rPr>
        <w:t>;</w:t>
      </w:r>
    </w:p>
    <w:p w14:paraId="3C99B811" w14:textId="0AD2F904" w:rsidR="009768E6" w:rsidRPr="00D526AD" w:rsidRDefault="009768E6" w:rsidP="009768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26AD">
        <w:rPr>
          <w:rFonts w:ascii="Times New Roman" w:hAnsi="Times New Roman"/>
          <w:sz w:val="28"/>
          <w:szCs w:val="28"/>
        </w:rPr>
        <w:t xml:space="preserve">- познавательно-поисковая: подготовка сообщений, докладов, выступлений на семинарских и занятиях, подбор соответствующей литературы, написание эссе, дипломных работ и </w:t>
      </w:r>
      <w:r w:rsidR="00C85C07" w:rsidRPr="00D526AD">
        <w:rPr>
          <w:rFonts w:ascii="Times New Roman" w:hAnsi="Times New Roman"/>
          <w:sz w:val="28"/>
          <w:szCs w:val="28"/>
        </w:rPr>
        <w:t>иное</w:t>
      </w:r>
      <w:r w:rsidRPr="00D526AD">
        <w:rPr>
          <w:rFonts w:ascii="Times New Roman" w:hAnsi="Times New Roman"/>
          <w:sz w:val="28"/>
          <w:szCs w:val="28"/>
        </w:rPr>
        <w:t>;</w:t>
      </w:r>
    </w:p>
    <w:p w14:paraId="70373C97" w14:textId="53A35E16" w:rsidR="009768E6" w:rsidRPr="00D526AD" w:rsidRDefault="009768E6" w:rsidP="009768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26AD">
        <w:rPr>
          <w:rFonts w:ascii="Times New Roman" w:hAnsi="Times New Roman"/>
          <w:sz w:val="28"/>
          <w:szCs w:val="28"/>
        </w:rPr>
        <w:t xml:space="preserve">- творческая самостоятельная работа: участие в научно-исследовательской работе, научных мероприятиях, выполнение творческих проектов по индивидуальным и групповым заданиям и </w:t>
      </w:r>
      <w:r w:rsidR="003C1D7D" w:rsidRPr="00D526AD">
        <w:rPr>
          <w:rFonts w:ascii="Times New Roman" w:hAnsi="Times New Roman"/>
          <w:sz w:val="28"/>
          <w:szCs w:val="28"/>
        </w:rPr>
        <w:t>иное</w:t>
      </w:r>
      <w:r w:rsidRPr="00D526AD">
        <w:rPr>
          <w:rFonts w:ascii="Times New Roman" w:hAnsi="Times New Roman"/>
          <w:sz w:val="28"/>
          <w:szCs w:val="28"/>
        </w:rPr>
        <w:t>.</w:t>
      </w:r>
    </w:p>
    <w:p w14:paraId="121C5396" w14:textId="77777777" w:rsidR="009768E6" w:rsidRPr="00D526AD" w:rsidRDefault="009768E6" w:rsidP="009768E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bookmarkEnd w:id="0"/>
    <w:p w14:paraId="63BF562A" w14:textId="77777777" w:rsidR="00821517" w:rsidRPr="00D526AD" w:rsidRDefault="00821517">
      <w:pPr>
        <w:rPr>
          <w:rFonts w:ascii="Times New Roman" w:hAnsi="Times New Roman"/>
          <w:sz w:val="28"/>
          <w:szCs w:val="28"/>
        </w:rPr>
      </w:pPr>
    </w:p>
    <w:sectPr w:rsidR="00821517" w:rsidRPr="00D526AD" w:rsidSect="00A96332">
      <w:headerReference w:type="default" r:id="rId8"/>
      <w:headerReference w:type="first" r:id="rId9"/>
      <w:pgSz w:w="11906" w:h="16838"/>
      <w:pgMar w:top="1134" w:right="567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F653B2" w14:textId="77777777" w:rsidR="009A1319" w:rsidRDefault="009A1319">
      <w:pPr>
        <w:spacing w:after="0" w:line="240" w:lineRule="auto"/>
      </w:pPr>
      <w:r>
        <w:separator/>
      </w:r>
    </w:p>
  </w:endnote>
  <w:endnote w:type="continuationSeparator" w:id="0">
    <w:p w14:paraId="19E28A9C" w14:textId="77777777" w:rsidR="009A1319" w:rsidRDefault="009A1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DengXian">
    <w:altName w:val="DengXian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44E4FE" w14:textId="77777777" w:rsidR="009A1319" w:rsidRDefault="009A1319">
      <w:pPr>
        <w:spacing w:after="0" w:line="240" w:lineRule="auto"/>
      </w:pPr>
      <w:r>
        <w:separator/>
      </w:r>
    </w:p>
  </w:footnote>
  <w:footnote w:type="continuationSeparator" w:id="0">
    <w:p w14:paraId="793E4A20" w14:textId="77777777" w:rsidR="009A1319" w:rsidRDefault="009A1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866CDC" w14:textId="418155F1" w:rsidR="00A96332" w:rsidRPr="00783415" w:rsidRDefault="00A96332" w:rsidP="00783415">
    <w:pPr>
      <w:pStyle w:val="a4"/>
      <w:jc w:val="center"/>
      <w:rPr>
        <w:rFonts w:ascii="Times New Roman" w:hAnsi="Times New Roman"/>
        <w:sz w:val="24"/>
        <w:szCs w:val="24"/>
      </w:rPr>
    </w:pPr>
    <w:r w:rsidRPr="00BE5FC3">
      <w:rPr>
        <w:rFonts w:ascii="Times New Roman" w:hAnsi="Times New Roman"/>
        <w:sz w:val="24"/>
        <w:szCs w:val="24"/>
      </w:rPr>
      <w:fldChar w:fldCharType="begin"/>
    </w:r>
    <w:r w:rsidRPr="00BE5FC3">
      <w:rPr>
        <w:rFonts w:ascii="Times New Roman" w:hAnsi="Times New Roman"/>
        <w:sz w:val="24"/>
        <w:szCs w:val="24"/>
      </w:rPr>
      <w:instrText>PAGE   \* MERGEFORMAT</w:instrText>
    </w:r>
    <w:r w:rsidRPr="00BE5FC3">
      <w:rPr>
        <w:rFonts w:ascii="Times New Roman" w:hAnsi="Times New Roman"/>
        <w:sz w:val="24"/>
        <w:szCs w:val="24"/>
      </w:rPr>
      <w:fldChar w:fldCharType="separate"/>
    </w:r>
    <w:r w:rsidR="009023BB">
      <w:rPr>
        <w:rFonts w:ascii="Times New Roman" w:hAnsi="Times New Roman"/>
        <w:noProof/>
        <w:sz w:val="24"/>
        <w:szCs w:val="24"/>
      </w:rPr>
      <w:t>2</w:t>
    </w:r>
    <w:r w:rsidRPr="00BE5FC3">
      <w:rPr>
        <w:rFonts w:ascii="Times New Roman" w:hAnsi="Times New Roman"/>
        <w:noProof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8377F" w14:textId="77777777" w:rsidR="009710A8" w:rsidRDefault="009710A8">
    <w:pPr>
      <w:pStyle w:val="a4"/>
      <w:jc w:val="center"/>
    </w:pPr>
  </w:p>
  <w:p w14:paraId="199609EF" w14:textId="77777777" w:rsidR="009710A8" w:rsidRPr="00250BF2" w:rsidRDefault="009710A8" w:rsidP="002B76EB">
    <w:pPr>
      <w:pStyle w:val="a4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8B3606"/>
    <w:multiLevelType w:val="hybridMultilevel"/>
    <w:tmpl w:val="8DA8D9E6"/>
    <w:lvl w:ilvl="0" w:tplc="5C721BF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476B226E"/>
    <w:multiLevelType w:val="hybridMultilevel"/>
    <w:tmpl w:val="43B6FC20"/>
    <w:lvl w:ilvl="0" w:tplc="7BA2743A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0E5DB5"/>
    <w:multiLevelType w:val="multilevel"/>
    <w:tmpl w:val="580E5DB5"/>
    <w:name w:val="Нумерованный список 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3">
    <w:nsid w:val="593E5E86"/>
    <w:multiLevelType w:val="hybridMultilevel"/>
    <w:tmpl w:val="F4227A18"/>
    <w:lvl w:ilvl="0" w:tplc="5C721BF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5C9B72D4"/>
    <w:multiLevelType w:val="hybridMultilevel"/>
    <w:tmpl w:val="43B6FC20"/>
    <w:lvl w:ilvl="0" w:tplc="7BA2743A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B45EF8"/>
    <w:multiLevelType w:val="hybridMultilevel"/>
    <w:tmpl w:val="33F468D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6">
    <w:nsid w:val="6C926A39"/>
    <w:multiLevelType w:val="hybridMultilevel"/>
    <w:tmpl w:val="01E03F16"/>
    <w:lvl w:ilvl="0" w:tplc="5724526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0E4A10"/>
    <w:multiLevelType w:val="hybridMultilevel"/>
    <w:tmpl w:val="327AF072"/>
    <w:lvl w:ilvl="0" w:tplc="5724526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4A268F"/>
    <w:multiLevelType w:val="hybridMultilevel"/>
    <w:tmpl w:val="F9DAB770"/>
    <w:lvl w:ilvl="0" w:tplc="5C721BF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7F886B46"/>
    <w:multiLevelType w:val="hybridMultilevel"/>
    <w:tmpl w:val="5D0C2EB2"/>
    <w:lvl w:ilvl="0" w:tplc="5724526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6"/>
  </w:num>
  <w:num w:numId="9">
    <w:abstractNumId w:val="7"/>
  </w:num>
  <w:num w:numId="10">
    <w:abstractNumId w:val="9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141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768E6"/>
    <w:rsid w:val="00002FBC"/>
    <w:rsid w:val="00006CDD"/>
    <w:rsid w:val="00031373"/>
    <w:rsid w:val="00035E10"/>
    <w:rsid w:val="000432D0"/>
    <w:rsid w:val="0005618D"/>
    <w:rsid w:val="0005706E"/>
    <w:rsid w:val="000816E7"/>
    <w:rsid w:val="000A7BBA"/>
    <w:rsid w:val="000B5213"/>
    <w:rsid w:val="000D0349"/>
    <w:rsid w:val="000D2B70"/>
    <w:rsid w:val="000E140B"/>
    <w:rsid w:val="00106EB9"/>
    <w:rsid w:val="0011662A"/>
    <w:rsid w:val="001173EC"/>
    <w:rsid w:val="001243A5"/>
    <w:rsid w:val="0013067C"/>
    <w:rsid w:val="00140FFC"/>
    <w:rsid w:val="00147934"/>
    <w:rsid w:val="00150CF4"/>
    <w:rsid w:val="0015592E"/>
    <w:rsid w:val="00180D0A"/>
    <w:rsid w:val="00183D13"/>
    <w:rsid w:val="001878C1"/>
    <w:rsid w:val="001A1FE1"/>
    <w:rsid w:val="001B6F41"/>
    <w:rsid w:val="001C0625"/>
    <w:rsid w:val="001C1D81"/>
    <w:rsid w:val="001C4FB5"/>
    <w:rsid w:val="001D5A94"/>
    <w:rsid w:val="001F02DB"/>
    <w:rsid w:val="001F1DF9"/>
    <w:rsid w:val="001F2151"/>
    <w:rsid w:val="001F2802"/>
    <w:rsid w:val="001F284A"/>
    <w:rsid w:val="0020256C"/>
    <w:rsid w:val="00220B4C"/>
    <w:rsid w:val="002328F5"/>
    <w:rsid w:val="0023475F"/>
    <w:rsid w:val="002357CF"/>
    <w:rsid w:val="00246F9D"/>
    <w:rsid w:val="00257828"/>
    <w:rsid w:val="00267E33"/>
    <w:rsid w:val="002717B2"/>
    <w:rsid w:val="0028007D"/>
    <w:rsid w:val="0028242D"/>
    <w:rsid w:val="00284D32"/>
    <w:rsid w:val="0029039D"/>
    <w:rsid w:val="00294F0A"/>
    <w:rsid w:val="002B76EB"/>
    <w:rsid w:val="002C2246"/>
    <w:rsid w:val="002C6345"/>
    <w:rsid w:val="002D3E10"/>
    <w:rsid w:val="002E0429"/>
    <w:rsid w:val="002E6FC4"/>
    <w:rsid w:val="002F0F38"/>
    <w:rsid w:val="00306322"/>
    <w:rsid w:val="00316B1D"/>
    <w:rsid w:val="003300DF"/>
    <w:rsid w:val="00330798"/>
    <w:rsid w:val="00347480"/>
    <w:rsid w:val="00354C14"/>
    <w:rsid w:val="00371BB0"/>
    <w:rsid w:val="00395C4B"/>
    <w:rsid w:val="003A79C1"/>
    <w:rsid w:val="003B1C99"/>
    <w:rsid w:val="003B42BC"/>
    <w:rsid w:val="003C1D7D"/>
    <w:rsid w:val="003C24F8"/>
    <w:rsid w:val="003D7F69"/>
    <w:rsid w:val="004012F5"/>
    <w:rsid w:val="00404B8E"/>
    <w:rsid w:val="00410383"/>
    <w:rsid w:val="00437634"/>
    <w:rsid w:val="004407FC"/>
    <w:rsid w:val="0044397D"/>
    <w:rsid w:val="0046226A"/>
    <w:rsid w:val="00467C72"/>
    <w:rsid w:val="004A017A"/>
    <w:rsid w:val="004A133B"/>
    <w:rsid w:val="004A52D8"/>
    <w:rsid w:val="004B4DA9"/>
    <w:rsid w:val="004E62BC"/>
    <w:rsid w:val="004F24DC"/>
    <w:rsid w:val="004F371E"/>
    <w:rsid w:val="004F5428"/>
    <w:rsid w:val="00511BA6"/>
    <w:rsid w:val="0053683B"/>
    <w:rsid w:val="00542C46"/>
    <w:rsid w:val="00554E7B"/>
    <w:rsid w:val="005560DC"/>
    <w:rsid w:val="005606F0"/>
    <w:rsid w:val="00567BDB"/>
    <w:rsid w:val="00582AE5"/>
    <w:rsid w:val="0058632F"/>
    <w:rsid w:val="005A3CF7"/>
    <w:rsid w:val="005E6CE6"/>
    <w:rsid w:val="005E7581"/>
    <w:rsid w:val="005F15BE"/>
    <w:rsid w:val="00606CF4"/>
    <w:rsid w:val="00630DDB"/>
    <w:rsid w:val="00635255"/>
    <w:rsid w:val="00640032"/>
    <w:rsid w:val="0064231B"/>
    <w:rsid w:val="006622AA"/>
    <w:rsid w:val="00670E69"/>
    <w:rsid w:val="00683540"/>
    <w:rsid w:val="00684231"/>
    <w:rsid w:val="00696C55"/>
    <w:rsid w:val="006A5578"/>
    <w:rsid w:val="006C3521"/>
    <w:rsid w:val="006C6621"/>
    <w:rsid w:val="006D5C88"/>
    <w:rsid w:val="007064E2"/>
    <w:rsid w:val="00715530"/>
    <w:rsid w:val="007272B9"/>
    <w:rsid w:val="007406A5"/>
    <w:rsid w:val="007511A2"/>
    <w:rsid w:val="00763F88"/>
    <w:rsid w:val="007655D1"/>
    <w:rsid w:val="00775E8F"/>
    <w:rsid w:val="00783415"/>
    <w:rsid w:val="00792711"/>
    <w:rsid w:val="00796914"/>
    <w:rsid w:val="007A00FB"/>
    <w:rsid w:val="007E61D1"/>
    <w:rsid w:val="008067F9"/>
    <w:rsid w:val="00810191"/>
    <w:rsid w:val="00821517"/>
    <w:rsid w:val="0083776E"/>
    <w:rsid w:val="00847A75"/>
    <w:rsid w:val="00856A0A"/>
    <w:rsid w:val="00876BFB"/>
    <w:rsid w:val="00890C4E"/>
    <w:rsid w:val="008C0472"/>
    <w:rsid w:val="008D0F68"/>
    <w:rsid w:val="008D49B0"/>
    <w:rsid w:val="009023BB"/>
    <w:rsid w:val="00903B3D"/>
    <w:rsid w:val="009710A8"/>
    <w:rsid w:val="009768E6"/>
    <w:rsid w:val="009A1319"/>
    <w:rsid w:val="009C2F9F"/>
    <w:rsid w:val="009C6068"/>
    <w:rsid w:val="009C696E"/>
    <w:rsid w:val="009C7396"/>
    <w:rsid w:val="009D4A67"/>
    <w:rsid w:val="009D5147"/>
    <w:rsid w:val="009E64CF"/>
    <w:rsid w:val="009F376A"/>
    <w:rsid w:val="009F4536"/>
    <w:rsid w:val="009F7D69"/>
    <w:rsid w:val="00A07FBE"/>
    <w:rsid w:val="00A65E62"/>
    <w:rsid w:val="00A74FB3"/>
    <w:rsid w:val="00A90ABA"/>
    <w:rsid w:val="00A96332"/>
    <w:rsid w:val="00AA1464"/>
    <w:rsid w:val="00AA7C40"/>
    <w:rsid w:val="00AB01C0"/>
    <w:rsid w:val="00AB5E3A"/>
    <w:rsid w:val="00AB6D89"/>
    <w:rsid w:val="00AC36FA"/>
    <w:rsid w:val="00AD5406"/>
    <w:rsid w:val="00AE1E66"/>
    <w:rsid w:val="00B05FBF"/>
    <w:rsid w:val="00B30805"/>
    <w:rsid w:val="00B31753"/>
    <w:rsid w:val="00B35ABD"/>
    <w:rsid w:val="00B75C63"/>
    <w:rsid w:val="00B92C01"/>
    <w:rsid w:val="00BE0C01"/>
    <w:rsid w:val="00BE5FC3"/>
    <w:rsid w:val="00BF780F"/>
    <w:rsid w:val="00C328D5"/>
    <w:rsid w:val="00C62B27"/>
    <w:rsid w:val="00C71484"/>
    <w:rsid w:val="00C76818"/>
    <w:rsid w:val="00C77687"/>
    <w:rsid w:val="00C83FDC"/>
    <w:rsid w:val="00C85C07"/>
    <w:rsid w:val="00CB46F7"/>
    <w:rsid w:val="00CC7C94"/>
    <w:rsid w:val="00CD1623"/>
    <w:rsid w:val="00CD598A"/>
    <w:rsid w:val="00CD6853"/>
    <w:rsid w:val="00CE1FFF"/>
    <w:rsid w:val="00CF4BBF"/>
    <w:rsid w:val="00D06019"/>
    <w:rsid w:val="00D17A85"/>
    <w:rsid w:val="00D31DDC"/>
    <w:rsid w:val="00D526AD"/>
    <w:rsid w:val="00D87357"/>
    <w:rsid w:val="00D906BF"/>
    <w:rsid w:val="00D92A06"/>
    <w:rsid w:val="00D93DA9"/>
    <w:rsid w:val="00D95AEE"/>
    <w:rsid w:val="00DA0A68"/>
    <w:rsid w:val="00DB5794"/>
    <w:rsid w:val="00DB6FD3"/>
    <w:rsid w:val="00DC5CA0"/>
    <w:rsid w:val="00DD1514"/>
    <w:rsid w:val="00DD1F93"/>
    <w:rsid w:val="00DE085D"/>
    <w:rsid w:val="00DE5CA4"/>
    <w:rsid w:val="00DE62F6"/>
    <w:rsid w:val="00DE6F7D"/>
    <w:rsid w:val="00DF23EE"/>
    <w:rsid w:val="00E02DFA"/>
    <w:rsid w:val="00E11A0A"/>
    <w:rsid w:val="00E26F86"/>
    <w:rsid w:val="00E34D2E"/>
    <w:rsid w:val="00E37F44"/>
    <w:rsid w:val="00E4551D"/>
    <w:rsid w:val="00E56DF0"/>
    <w:rsid w:val="00E9721D"/>
    <w:rsid w:val="00EA7511"/>
    <w:rsid w:val="00ED7D3E"/>
    <w:rsid w:val="00EE4EEB"/>
    <w:rsid w:val="00EE7827"/>
    <w:rsid w:val="00EF3883"/>
    <w:rsid w:val="00EF601F"/>
    <w:rsid w:val="00F04674"/>
    <w:rsid w:val="00F07CF9"/>
    <w:rsid w:val="00F14405"/>
    <w:rsid w:val="00F22450"/>
    <w:rsid w:val="00F27AD2"/>
    <w:rsid w:val="00F44D88"/>
    <w:rsid w:val="00F53A66"/>
    <w:rsid w:val="00F7066C"/>
    <w:rsid w:val="00F87E8E"/>
    <w:rsid w:val="00F9753D"/>
    <w:rsid w:val="00FA662C"/>
    <w:rsid w:val="00FC5F9C"/>
    <w:rsid w:val="00FD1DFA"/>
    <w:rsid w:val="00FE5388"/>
    <w:rsid w:val="00FF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81B6266"/>
  <w15:docId w15:val="{9B6794DA-F680-434C-8114-DB3D8A751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CA4"/>
    <w:rPr>
      <w:rFonts w:ascii="Calibri" w:eastAsia="DengXian" w:hAnsi="Calibri" w:cs="Times New Roman"/>
      <w:kern w:val="0"/>
    </w:rPr>
  </w:style>
  <w:style w:type="paragraph" w:styleId="2">
    <w:name w:val="heading 2"/>
    <w:basedOn w:val="a"/>
    <w:next w:val="a"/>
    <w:link w:val="20"/>
    <w:qFormat/>
    <w:rsid w:val="009768E6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/>
      <w:color w:val="000000"/>
      <w:spacing w:val="-10"/>
      <w:sz w:val="25"/>
      <w:szCs w:val="2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"/>
    <w:basedOn w:val="a"/>
    <w:qFormat/>
    <w:rsid w:val="00DB6FD3"/>
    <w:pPr>
      <w:spacing w:after="0" w:line="240" w:lineRule="auto"/>
      <w:ind w:firstLine="567"/>
      <w:jc w:val="both"/>
    </w:pPr>
    <w:rPr>
      <w:rFonts w:ascii="Times New Roman" w:eastAsia="Calibri" w:hAnsi="Times New Roman"/>
      <w:sz w:val="28"/>
      <w:lang w:eastAsia="en-US"/>
    </w:rPr>
  </w:style>
  <w:style w:type="character" w:customStyle="1" w:styleId="20">
    <w:name w:val="Заголовок 2 Знак"/>
    <w:basedOn w:val="a0"/>
    <w:link w:val="2"/>
    <w:rsid w:val="009768E6"/>
    <w:rPr>
      <w:rFonts w:ascii="Times New Roman" w:eastAsia="Times New Roman" w:hAnsi="Times New Roman" w:cs="Times New Roman"/>
      <w:color w:val="000000"/>
      <w:spacing w:val="-10"/>
      <w:kern w:val="0"/>
      <w:sz w:val="25"/>
      <w:szCs w:val="25"/>
      <w:shd w:val="clear" w:color="auto" w:fill="FFFFFF"/>
      <w:lang w:val="ru-RU" w:eastAsia="ru-RU"/>
    </w:rPr>
  </w:style>
  <w:style w:type="numbering" w:customStyle="1" w:styleId="1">
    <w:name w:val="Нет списка1"/>
    <w:next w:val="a2"/>
    <w:uiPriority w:val="99"/>
    <w:semiHidden/>
    <w:unhideWhenUsed/>
    <w:rsid w:val="009768E6"/>
  </w:style>
  <w:style w:type="paragraph" w:customStyle="1" w:styleId="10">
    <w:name w:val="Верхний колонтитул1"/>
    <w:basedOn w:val="a"/>
    <w:next w:val="a4"/>
    <w:link w:val="a5"/>
    <w:uiPriority w:val="99"/>
    <w:unhideWhenUsed/>
    <w:rsid w:val="009768E6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a5">
    <w:name w:val="Верхний колонтитул Знак"/>
    <w:link w:val="10"/>
    <w:uiPriority w:val="99"/>
    <w:rsid w:val="009768E6"/>
    <w:rPr>
      <w:rFonts w:ascii="Calibri" w:eastAsia="DengXian" w:hAnsi="Calibri" w:cs="Times New Roman"/>
      <w:kern w:val="0"/>
      <w:sz w:val="20"/>
    </w:rPr>
  </w:style>
  <w:style w:type="paragraph" w:customStyle="1" w:styleId="11">
    <w:name w:val="Нижний колонтитул1"/>
    <w:basedOn w:val="a"/>
    <w:next w:val="a6"/>
    <w:link w:val="a7"/>
    <w:uiPriority w:val="99"/>
    <w:semiHidden/>
    <w:unhideWhenUsed/>
    <w:rsid w:val="009768E6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a7">
    <w:name w:val="Нижний колонтитул Знак"/>
    <w:link w:val="11"/>
    <w:uiPriority w:val="99"/>
    <w:semiHidden/>
    <w:rsid w:val="009768E6"/>
    <w:rPr>
      <w:rFonts w:ascii="Calibri" w:eastAsia="DengXian" w:hAnsi="Calibri" w:cs="Times New Roman"/>
      <w:kern w:val="0"/>
      <w:sz w:val="20"/>
    </w:rPr>
  </w:style>
  <w:style w:type="paragraph" w:customStyle="1" w:styleId="14pt">
    <w:name w:val="Обычный+14pt"/>
    <w:aliases w:val="Черный,по ширине,Первая строка: 0,95 см,Узор: Нет(Белый),Узор: Нет(Белый) + полуж..."/>
    <w:basedOn w:val="a"/>
    <w:rsid w:val="009768E6"/>
    <w:pPr>
      <w:spacing w:after="0" w:line="240" w:lineRule="auto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styleId="a8">
    <w:name w:val="List Number"/>
    <w:basedOn w:val="a"/>
    <w:uiPriority w:val="99"/>
    <w:rsid w:val="009768E6"/>
    <w:pPr>
      <w:tabs>
        <w:tab w:val="num" w:pos="360"/>
      </w:tabs>
      <w:spacing w:after="0" w:line="240" w:lineRule="auto"/>
      <w:ind w:left="360" w:hanging="360"/>
      <w:contextualSpacing/>
    </w:pPr>
    <w:rPr>
      <w:rFonts w:ascii="Times New Roman" w:eastAsia="Calibri" w:hAnsi="Times New Roman"/>
      <w:sz w:val="20"/>
      <w:szCs w:val="20"/>
      <w:lang w:eastAsia="ru-RU"/>
    </w:rPr>
  </w:style>
  <w:style w:type="paragraph" w:styleId="a9">
    <w:name w:val="List Paragraph"/>
    <w:basedOn w:val="a"/>
    <w:qFormat/>
    <w:rsid w:val="009768E6"/>
    <w:pPr>
      <w:spacing w:after="200" w:line="276" w:lineRule="auto"/>
      <w:ind w:left="720" w:hanging="357"/>
      <w:contextualSpacing/>
      <w:jc w:val="both"/>
    </w:pPr>
    <w:rPr>
      <w:rFonts w:eastAsia="Times New Roman"/>
      <w:lang w:eastAsia="ru-RU"/>
    </w:rPr>
  </w:style>
  <w:style w:type="paragraph" w:styleId="a4">
    <w:name w:val="header"/>
    <w:basedOn w:val="a"/>
    <w:link w:val="12"/>
    <w:uiPriority w:val="99"/>
    <w:unhideWhenUsed/>
    <w:rsid w:val="009768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link w:val="a4"/>
    <w:uiPriority w:val="99"/>
    <w:rsid w:val="009768E6"/>
    <w:rPr>
      <w:rFonts w:ascii="Calibri" w:eastAsia="DengXian" w:hAnsi="Calibri" w:cs="Times New Roman"/>
      <w:kern w:val="0"/>
    </w:rPr>
  </w:style>
  <w:style w:type="paragraph" w:styleId="a6">
    <w:name w:val="footer"/>
    <w:basedOn w:val="a"/>
    <w:link w:val="13"/>
    <w:uiPriority w:val="99"/>
    <w:unhideWhenUsed/>
    <w:rsid w:val="009768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6"/>
    <w:uiPriority w:val="99"/>
    <w:rsid w:val="009768E6"/>
    <w:rPr>
      <w:rFonts w:ascii="Calibri" w:eastAsia="DengXian" w:hAnsi="Calibri" w:cs="Times New Roman"/>
      <w:kern w:val="0"/>
    </w:rPr>
  </w:style>
  <w:style w:type="paragraph" w:styleId="aa">
    <w:name w:val="Balloon Text"/>
    <w:basedOn w:val="a"/>
    <w:link w:val="ab"/>
    <w:uiPriority w:val="99"/>
    <w:semiHidden/>
    <w:unhideWhenUsed/>
    <w:rsid w:val="004407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407FC"/>
    <w:rPr>
      <w:rFonts w:ascii="Segoe UI" w:eastAsia="DengXian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CE00A-5AEB-481E-BD6D-E0DBB0CAB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4592</TotalTime>
  <Pages>31</Pages>
  <Words>10210</Words>
  <Characters>58203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Толмачева</dc:creator>
  <cp:lastModifiedBy>Михайлова Инна Николаевна</cp:lastModifiedBy>
  <cp:revision>61</cp:revision>
  <cp:lastPrinted>2024-01-17T09:31:00Z</cp:lastPrinted>
  <dcterms:created xsi:type="dcterms:W3CDTF">2023-04-08T11:56:00Z</dcterms:created>
  <dcterms:modified xsi:type="dcterms:W3CDTF">2024-02-19T09:43:00Z</dcterms:modified>
</cp:coreProperties>
</file>