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3096B" w:rsidRPr="00325838" w:rsidRDefault="00F3096B" w:rsidP="00325838">
      <w:pPr>
        <w:pStyle w:val="1"/>
        <w:jc w:val="center"/>
        <w:rPr>
          <w:rFonts w:ascii="Times New Roman" w:eastAsia="Calibri" w:hAnsi="Times New Roman" w:cs="Times New Roman"/>
          <w:bCs w:val="0"/>
          <w:color w:val="auto"/>
        </w:rPr>
      </w:pPr>
      <w:r w:rsidRPr="00325838">
        <w:rPr>
          <w:rFonts w:ascii="Times New Roman" w:eastAsia="Calibri" w:hAnsi="Times New Roman" w:cs="Times New Roman"/>
          <w:bCs w:val="0"/>
          <w:color w:val="auto"/>
        </w:rPr>
        <w:t>МИНИСТЕРСТВО ОБРАЗОВАНИЯ РЕСПУБЛИКИ БЕЛАРУСЬ</w:t>
      </w:r>
    </w:p>
    <w:p w:rsidR="00F3096B" w:rsidRDefault="00F3096B" w:rsidP="00F3096B">
      <w:pPr>
        <w:jc w:val="center"/>
      </w:pPr>
      <w:r>
        <w:t>Учебно-методическое объединение по педагогическому образованию</w:t>
      </w:r>
    </w:p>
    <w:p w:rsidR="00F3096B" w:rsidRDefault="00F3096B" w:rsidP="00F3096B">
      <w:pPr>
        <w:jc w:val="center"/>
      </w:pPr>
    </w:p>
    <w:p w:rsidR="00F3096B" w:rsidRDefault="00A845EF" w:rsidP="00F3096B">
      <w:pPr>
        <w:ind w:left="4253"/>
        <w:rPr>
          <w:b/>
        </w:rPr>
      </w:pPr>
      <w:r>
        <w:rPr>
          <w:b/>
        </w:rPr>
        <w:t>УТВЕРЖДЕНО</w:t>
      </w:r>
    </w:p>
    <w:p w:rsidR="00F3096B" w:rsidRPr="00D044AB" w:rsidRDefault="00F3096B" w:rsidP="00F3096B">
      <w:pPr>
        <w:ind w:left="4253"/>
      </w:pPr>
      <w:r>
        <w:t>Первы</w:t>
      </w:r>
      <w:r w:rsidR="00A845EF">
        <w:t>м заместителем</w:t>
      </w:r>
      <w:r>
        <w:t xml:space="preserve"> Министра </w:t>
      </w:r>
    </w:p>
    <w:p w:rsidR="00F3096B" w:rsidRDefault="00F3096B" w:rsidP="00F3096B">
      <w:pPr>
        <w:ind w:left="4253"/>
      </w:pPr>
      <w:r>
        <w:t>образования Республики Беларусь</w:t>
      </w:r>
    </w:p>
    <w:p w:rsidR="00F3096B" w:rsidRDefault="00A845EF" w:rsidP="00F3096B">
      <w:pPr>
        <w:ind w:left="4253"/>
      </w:pPr>
      <w:r>
        <w:t>И.А.Старовойтовой</w:t>
      </w:r>
    </w:p>
    <w:p w:rsidR="00F3096B" w:rsidRPr="00A845EF" w:rsidRDefault="00A845EF" w:rsidP="00F3096B">
      <w:pPr>
        <w:ind w:left="4253"/>
        <w:rPr>
          <w:b/>
        </w:rPr>
      </w:pPr>
      <w:r w:rsidRPr="00A845EF">
        <w:rPr>
          <w:b/>
        </w:rPr>
        <w:t>15.03.2022</w:t>
      </w:r>
    </w:p>
    <w:p w:rsidR="00F3096B" w:rsidRPr="00A845EF" w:rsidRDefault="00F3096B" w:rsidP="00F3096B">
      <w:pPr>
        <w:ind w:left="4253"/>
        <w:rPr>
          <w:b/>
        </w:rPr>
      </w:pPr>
      <w:r>
        <w:t xml:space="preserve">Регистрационный № </w:t>
      </w:r>
      <w:bookmarkStart w:id="0" w:name="_GoBack"/>
      <w:r w:rsidR="00A845EF" w:rsidRPr="00A845EF">
        <w:rPr>
          <w:b/>
        </w:rPr>
        <w:t>ТД-А.642/тип.</w:t>
      </w:r>
    </w:p>
    <w:bookmarkEnd w:id="0"/>
    <w:p w:rsidR="00F3096B" w:rsidRDefault="00F3096B" w:rsidP="00F3096B">
      <w:pPr>
        <w:jc w:val="center"/>
      </w:pPr>
    </w:p>
    <w:p w:rsidR="00F3096B" w:rsidRDefault="00F3096B" w:rsidP="00F3096B">
      <w:pPr>
        <w:jc w:val="center"/>
      </w:pPr>
    </w:p>
    <w:p w:rsidR="00F3096B" w:rsidRDefault="00F3096B" w:rsidP="00F3096B">
      <w:pPr>
        <w:jc w:val="center"/>
      </w:pPr>
    </w:p>
    <w:p w:rsidR="00F3096B" w:rsidRDefault="00F3096B" w:rsidP="00F3096B">
      <w:pPr>
        <w:jc w:val="center"/>
      </w:pPr>
    </w:p>
    <w:p w:rsidR="00F3096B" w:rsidRDefault="00F3096B" w:rsidP="00F3096B">
      <w:pPr>
        <w:ind w:firstLine="0"/>
        <w:jc w:val="center"/>
        <w:rPr>
          <w:rFonts w:eastAsia="Calibri"/>
          <w:b/>
        </w:rPr>
      </w:pPr>
      <w:r>
        <w:rPr>
          <w:rFonts w:eastAsia="Calibri"/>
          <w:b/>
        </w:rPr>
        <w:t>ЛИНЕЙНАЯ АЛГЕБРА</w:t>
      </w:r>
    </w:p>
    <w:p w:rsidR="00F3096B" w:rsidRPr="007837EF" w:rsidRDefault="00F3096B" w:rsidP="00F3096B">
      <w:pPr>
        <w:ind w:firstLine="0"/>
        <w:jc w:val="center"/>
        <w:rPr>
          <w:rFonts w:eastAsia="Calibri"/>
          <w:b/>
        </w:rPr>
      </w:pPr>
    </w:p>
    <w:p w:rsidR="00F3096B" w:rsidRDefault="00F3096B" w:rsidP="00F3096B">
      <w:pPr>
        <w:ind w:firstLine="0"/>
        <w:jc w:val="center"/>
        <w:rPr>
          <w:color w:val="000000"/>
        </w:rPr>
      </w:pPr>
      <w:r>
        <w:rPr>
          <w:b/>
        </w:rPr>
        <w:t xml:space="preserve">Типовая учебная программа </w:t>
      </w:r>
      <w:r w:rsidRPr="00931A7B">
        <w:rPr>
          <w:b/>
        </w:rPr>
        <w:t>по учебной дисциплине</w:t>
      </w:r>
      <w:r>
        <w:rPr>
          <w:color w:val="000000"/>
        </w:rPr>
        <w:t xml:space="preserve"> </w:t>
      </w:r>
    </w:p>
    <w:p w:rsidR="00F3096B" w:rsidRDefault="00F3096B" w:rsidP="00F3096B">
      <w:pPr>
        <w:ind w:firstLine="0"/>
        <w:jc w:val="center"/>
        <w:rPr>
          <w:b/>
        </w:rPr>
      </w:pPr>
      <w:r>
        <w:rPr>
          <w:b/>
        </w:rPr>
        <w:t>для специальности</w:t>
      </w:r>
    </w:p>
    <w:p w:rsidR="00F3096B" w:rsidRDefault="00F3096B" w:rsidP="00F3096B">
      <w:pPr>
        <w:jc w:val="center"/>
        <w:rPr>
          <w:b/>
        </w:rPr>
      </w:pPr>
      <w:r>
        <w:rPr>
          <w:b/>
        </w:rPr>
        <w:t>1-02 05 01</w:t>
      </w:r>
      <w:r>
        <w:rPr>
          <w:b/>
          <w:lang w:val="en-US"/>
        </w:rPr>
        <w:t xml:space="preserve"> </w:t>
      </w:r>
      <w:r>
        <w:rPr>
          <w:b/>
        </w:rPr>
        <w:t>Математика и информатика</w:t>
      </w:r>
    </w:p>
    <w:p w:rsidR="00F3096B" w:rsidRDefault="00F3096B" w:rsidP="00F3096B">
      <w:pPr>
        <w:jc w:val="center"/>
      </w:pPr>
    </w:p>
    <w:p w:rsidR="00F3096B" w:rsidRDefault="00F3096B" w:rsidP="00F3096B">
      <w:pPr>
        <w:jc w:val="center"/>
      </w:pPr>
    </w:p>
    <w:tbl>
      <w:tblPr>
        <w:tblW w:w="5145" w:type="pct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5322"/>
        <w:gridCol w:w="5007"/>
      </w:tblGrid>
      <w:tr w:rsidR="00F3096B" w:rsidTr="00E42073">
        <w:tc>
          <w:tcPr>
            <w:tcW w:w="2576" w:type="pct"/>
          </w:tcPr>
          <w:p w:rsidR="00F3096B" w:rsidRDefault="00F3096B" w:rsidP="00E42073">
            <w:pPr>
              <w:ind w:firstLine="0"/>
            </w:pPr>
            <w:r>
              <w:t>СОГЛАСОВАНО</w:t>
            </w:r>
          </w:p>
          <w:p w:rsidR="00F3096B" w:rsidRDefault="00F3096B" w:rsidP="00E42073">
            <w:pPr>
              <w:ind w:firstLine="0"/>
            </w:pPr>
            <w:r>
              <w:t>Председатель учебно-методического</w:t>
            </w:r>
          </w:p>
          <w:p w:rsidR="00F3096B" w:rsidRDefault="00F3096B" w:rsidP="00E42073">
            <w:pPr>
              <w:ind w:firstLine="0"/>
            </w:pPr>
            <w:r>
              <w:t xml:space="preserve">объединения по </w:t>
            </w:r>
            <w:r>
              <w:rPr>
                <w:lang w:val="be-BY"/>
              </w:rPr>
              <w:t>педагогическому</w:t>
            </w:r>
          </w:p>
          <w:p w:rsidR="00F3096B" w:rsidRDefault="00F3096B" w:rsidP="00E42073">
            <w:pPr>
              <w:ind w:firstLine="0"/>
            </w:pPr>
            <w:r>
              <w:t>образованию</w:t>
            </w:r>
          </w:p>
          <w:p w:rsidR="00F3096B" w:rsidRDefault="00F3096B" w:rsidP="00E42073">
            <w:pPr>
              <w:ind w:firstLine="0"/>
            </w:pPr>
            <w:r>
              <w:t>______________А.И.Жук</w:t>
            </w:r>
          </w:p>
          <w:p w:rsidR="00F3096B" w:rsidRDefault="00F3096B" w:rsidP="00E42073">
            <w:pPr>
              <w:ind w:firstLine="0"/>
            </w:pPr>
            <w:r>
              <w:t>______________</w:t>
            </w:r>
          </w:p>
          <w:p w:rsidR="00F3096B" w:rsidRDefault="00F3096B" w:rsidP="00E42073">
            <w:pPr>
              <w:ind w:firstLine="0"/>
            </w:pPr>
          </w:p>
          <w:p w:rsidR="00F3096B" w:rsidRDefault="00F3096B" w:rsidP="00E42073">
            <w:pPr>
              <w:ind w:firstLine="0"/>
            </w:pPr>
          </w:p>
          <w:p w:rsidR="00F3096B" w:rsidRDefault="00F3096B" w:rsidP="00E42073">
            <w:pPr>
              <w:ind w:firstLine="0"/>
            </w:pPr>
            <w:r>
              <w:t>СОГЛАСОВАНО</w:t>
            </w:r>
          </w:p>
          <w:p w:rsidR="00F3096B" w:rsidRDefault="00F3096B" w:rsidP="00E42073">
            <w:pPr>
              <w:ind w:firstLine="0"/>
            </w:pPr>
            <w:r>
              <w:t>Начальник Главного управления</w:t>
            </w:r>
          </w:p>
          <w:p w:rsidR="00F3096B" w:rsidRDefault="00F3096B" w:rsidP="00E42073">
            <w:pPr>
              <w:ind w:firstLine="0"/>
            </w:pPr>
            <w:r>
              <w:t xml:space="preserve">общего среднего, дошкольного </w:t>
            </w:r>
          </w:p>
          <w:p w:rsidR="00F3096B" w:rsidRDefault="00F3096B" w:rsidP="00E42073">
            <w:pPr>
              <w:ind w:firstLine="0"/>
            </w:pPr>
            <w:r>
              <w:t>и специального образования</w:t>
            </w:r>
          </w:p>
          <w:p w:rsidR="00F3096B" w:rsidRDefault="00F3096B" w:rsidP="00E42073">
            <w:pPr>
              <w:ind w:firstLine="0"/>
            </w:pPr>
            <w:r>
              <w:t>Министерства образования</w:t>
            </w:r>
          </w:p>
          <w:p w:rsidR="00F3096B" w:rsidRDefault="00F3096B" w:rsidP="00E42073">
            <w:pPr>
              <w:ind w:firstLine="0"/>
            </w:pPr>
            <w:r>
              <w:t>Республики Беларусь</w:t>
            </w:r>
          </w:p>
          <w:p w:rsidR="00F3096B" w:rsidRDefault="00F3096B" w:rsidP="00E42073">
            <w:pPr>
              <w:ind w:firstLine="0"/>
            </w:pPr>
            <w:r>
              <w:t>______________М.С.Киндиренко</w:t>
            </w:r>
          </w:p>
          <w:p w:rsidR="00F3096B" w:rsidRDefault="00F3096B" w:rsidP="00E42073">
            <w:pPr>
              <w:ind w:firstLine="0"/>
            </w:pPr>
            <w:r>
              <w:t>______________</w:t>
            </w:r>
          </w:p>
        </w:tc>
        <w:tc>
          <w:tcPr>
            <w:tcW w:w="2424" w:type="pct"/>
          </w:tcPr>
          <w:p w:rsidR="00F3096B" w:rsidRDefault="00F3096B" w:rsidP="00E42073">
            <w:pPr>
              <w:ind w:firstLine="0"/>
            </w:pPr>
            <w:r>
              <w:t>СОГЛАСОВАНО</w:t>
            </w:r>
          </w:p>
          <w:p w:rsidR="00F3096B" w:rsidRDefault="00F3096B" w:rsidP="00E42073">
            <w:pPr>
              <w:ind w:firstLine="0"/>
            </w:pPr>
            <w:r>
              <w:t>Начальник Главного управления</w:t>
            </w:r>
          </w:p>
          <w:p w:rsidR="00F3096B" w:rsidRDefault="00F3096B" w:rsidP="00E42073">
            <w:pPr>
              <w:ind w:firstLine="0"/>
            </w:pPr>
            <w:r>
              <w:t>профессионального образования</w:t>
            </w:r>
          </w:p>
          <w:p w:rsidR="00F3096B" w:rsidRDefault="00F3096B" w:rsidP="00E42073">
            <w:pPr>
              <w:ind w:firstLine="0"/>
            </w:pPr>
            <w:r>
              <w:t>Министерства образования</w:t>
            </w:r>
          </w:p>
          <w:p w:rsidR="00F3096B" w:rsidRDefault="00F3096B" w:rsidP="00E42073">
            <w:pPr>
              <w:ind w:firstLine="0"/>
            </w:pPr>
            <w:r>
              <w:t>Республики Беларусь</w:t>
            </w:r>
          </w:p>
          <w:p w:rsidR="00F3096B" w:rsidRDefault="00F3096B" w:rsidP="00E42073">
            <w:pPr>
              <w:ind w:firstLine="0"/>
            </w:pPr>
            <w:r>
              <w:t>_______________С.А.Касперович</w:t>
            </w:r>
          </w:p>
          <w:p w:rsidR="00F3096B" w:rsidRDefault="00F3096B" w:rsidP="00E42073">
            <w:pPr>
              <w:ind w:firstLine="0"/>
            </w:pPr>
            <w:r>
              <w:t>_______________</w:t>
            </w:r>
          </w:p>
          <w:p w:rsidR="00F3096B" w:rsidRDefault="00F3096B" w:rsidP="00E42073">
            <w:pPr>
              <w:ind w:firstLine="0"/>
            </w:pPr>
          </w:p>
          <w:p w:rsidR="00F3096B" w:rsidRDefault="00F3096B" w:rsidP="00E42073">
            <w:pPr>
              <w:ind w:firstLine="0"/>
            </w:pPr>
            <w:r>
              <w:t>СОГЛАСОВАНО</w:t>
            </w:r>
          </w:p>
          <w:p w:rsidR="00F3096B" w:rsidRDefault="00F3096B" w:rsidP="00E42073">
            <w:pPr>
              <w:ind w:firstLine="0"/>
              <w:jc w:val="left"/>
            </w:pPr>
            <w:r>
              <w:t>Проректор по научно-методической работе Государственного учреждения</w:t>
            </w:r>
          </w:p>
          <w:p w:rsidR="00F3096B" w:rsidRDefault="00F3096B" w:rsidP="00E42073">
            <w:pPr>
              <w:ind w:firstLine="0"/>
              <w:jc w:val="left"/>
            </w:pPr>
            <w:r>
              <w:t>образования «Республиканский</w:t>
            </w:r>
          </w:p>
          <w:p w:rsidR="00F3096B" w:rsidRDefault="00F3096B" w:rsidP="00E42073">
            <w:pPr>
              <w:ind w:firstLine="0"/>
              <w:jc w:val="left"/>
            </w:pPr>
            <w:r>
              <w:t>институт высшей школы»</w:t>
            </w:r>
          </w:p>
          <w:p w:rsidR="00F3096B" w:rsidRDefault="00F3096B" w:rsidP="00E42073">
            <w:pPr>
              <w:ind w:firstLine="0"/>
              <w:jc w:val="left"/>
            </w:pPr>
            <w:r>
              <w:t>_______________И.В.Титович</w:t>
            </w:r>
          </w:p>
          <w:p w:rsidR="00F3096B" w:rsidRDefault="00F3096B" w:rsidP="00E42073">
            <w:pPr>
              <w:ind w:firstLine="0"/>
            </w:pPr>
            <w:r>
              <w:t>_______________</w:t>
            </w:r>
          </w:p>
          <w:p w:rsidR="00F3096B" w:rsidRDefault="00F3096B" w:rsidP="00E42073">
            <w:pPr>
              <w:ind w:firstLine="0"/>
            </w:pPr>
          </w:p>
          <w:p w:rsidR="00F3096B" w:rsidRDefault="00F3096B" w:rsidP="00E42073">
            <w:pPr>
              <w:ind w:firstLine="0"/>
            </w:pPr>
            <w:r>
              <w:t>Эксперт-нормоконтролер</w:t>
            </w:r>
          </w:p>
          <w:p w:rsidR="00F3096B" w:rsidRDefault="00F3096B" w:rsidP="00E42073">
            <w:pPr>
              <w:ind w:firstLine="0"/>
            </w:pPr>
            <w:r>
              <w:t>____________   _______________</w:t>
            </w:r>
          </w:p>
          <w:p w:rsidR="00F3096B" w:rsidRDefault="00F3096B" w:rsidP="00E42073">
            <w:pPr>
              <w:ind w:firstLine="0"/>
            </w:pPr>
            <w:r>
              <w:t>_______________</w:t>
            </w:r>
          </w:p>
        </w:tc>
      </w:tr>
    </w:tbl>
    <w:p w:rsidR="00F3096B" w:rsidRDefault="00F3096B" w:rsidP="00F3096B">
      <w:pPr>
        <w:jc w:val="center"/>
      </w:pPr>
    </w:p>
    <w:p w:rsidR="00F3096B" w:rsidRDefault="00F3096B" w:rsidP="00F3096B">
      <w:pPr>
        <w:jc w:val="center"/>
      </w:pPr>
    </w:p>
    <w:p w:rsidR="00F3096B" w:rsidRDefault="00F3096B" w:rsidP="00F3096B">
      <w:pPr>
        <w:jc w:val="center"/>
      </w:pPr>
    </w:p>
    <w:p w:rsidR="00F3096B" w:rsidRDefault="00F3096B" w:rsidP="00F3096B">
      <w:pPr>
        <w:jc w:val="center"/>
      </w:pPr>
    </w:p>
    <w:p w:rsidR="00F3096B" w:rsidRPr="000F5BC6" w:rsidRDefault="00F3096B" w:rsidP="00F3096B">
      <w:pPr>
        <w:ind w:firstLine="0"/>
        <w:jc w:val="center"/>
        <w:rPr>
          <w:rFonts w:eastAsia="Calibri"/>
          <w:b/>
        </w:rPr>
        <w:sectPr w:rsidR="00F3096B" w:rsidRPr="000F5BC6" w:rsidSect="006E0E8E">
          <w:headerReference w:type="default" r:id="rId8"/>
          <w:pgSz w:w="11909" w:h="16834"/>
          <w:pgMar w:top="1134" w:right="567" w:bottom="851" w:left="1418" w:header="720" w:footer="720" w:gutter="0"/>
          <w:pgNumType w:start="3"/>
          <w:cols w:space="60"/>
          <w:noEndnote/>
          <w:titlePg/>
          <w:docGrid w:linePitch="299"/>
        </w:sectPr>
      </w:pPr>
      <w:r>
        <w:t>Минск 2022</w:t>
      </w:r>
    </w:p>
    <w:p w:rsidR="00F3096B" w:rsidRPr="00C73265" w:rsidRDefault="00F3096B" w:rsidP="00F3096B">
      <w:pPr>
        <w:spacing w:before="600"/>
        <w:ind w:firstLine="0"/>
        <w:rPr>
          <w:rFonts w:eastAsia="Times New Roman"/>
          <w:b/>
          <w:spacing w:val="-12"/>
          <w:lang w:eastAsia="ru-RU"/>
        </w:rPr>
      </w:pPr>
      <w:r w:rsidRPr="00C73265">
        <w:rPr>
          <w:rFonts w:eastAsia="Times New Roman"/>
          <w:b/>
          <w:spacing w:val="-12"/>
          <w:lang w:eastAsia="ru-RU"/>
        </w:rPr>
        <w:lastRenderedPageBreak/>
        <w:t>СОСТАВИТЕЛИ:</w:t>
      </w:r>
    </w:p>
    <w:p w:rsidR="00F3096B" w:rsidRDefault="00F3096B" w:rsidP="00F3096B">
      <w:pPr>
        <w:ind w:firstLine="0"/>
        <w:rPr>
          <w:rFonts w:eastAsia="Calibri"/>
        </w:rPr>
      </w:pPr>
      <w:r>
        <w:rPr>
          <w:rFonts w:eastAsia="Calibri"/>
        </w:rPr>
        <w:t>С.И.Василец, проректор по учебной работе учреждения образования «Белорусский государственный педагогический университет имени Максима Танка», кандидат физико-математических наук, доцент;</w:t>
      </w:r>
    </w:p>
    <w:p w:rsidR="00F3096B" w:rsidRDefault="00F3096B" w:rsidP="00F3096B">
      <w:pPr>
        <w:ind w:firstLine="0"/>
        <w:rPr>
          <w:rFonts w:eastAsia="Calibri"/>
        </w:rPr>
      </w:pPr>
    </w:p>
    <w:p w:rsidR="00F3096B" w:rsidRDefault="00F3096B" w:rsidP="00F3096B">
      <w:pPr>
        <w:ind w:firstLine="0"/>
        <w:rPr>
          <w:rFonts w:eastAsia="Calibri"/>
        </w:rPr>
      </w:pPr>
      <w:r>
        <w:rPr>
          <w:rFonts w:eastAsia="Calibri"/>
        </w:rPr>
        <w:t>А.Ф.Климович, декан физико-математического факультета учреждения образования «Белорусский государственный педагогический университет имени Максима Танка», кандидат педагогических наук, доцент;</w:t>
      </w:r>
    </w:p>
    <w:p w:rsidR="00F3096B" w:rsidRDefault="00F3096B" w:rsidP="00F3096B">
      <w:pPr>
        <w:ind w:firstLine="0"/>
        <w:rPr>
          <w:rFonts w:eastAsia="Calibri"/>
        </w:rPr>
      </w:pPr>
    </w:p>
    <w:p w:rsidR="00F3096B" w:rsidRPr="00DF388E" w:rsidRDefault="00F3096B" w:rsidP="00F3096B">
      <w:pPr>
        <w:ind w:firstLine="0"/>
        <w:rPr>
          <w:rFonts w:eastAsia="Calibri"/>
        </w:rPr>
      </w:pPr>
      <w:r>
        <w:rPr>
          <w:rFonts w:eastAsia="Calibri"/>
        </w:rPr>
        <w:t xml:space="preserve">А.А.Черняк, профессор кафедры математики и методики преподавания математики </w:t>
      </w:r>
      <w:r w:rsidRPr="00B84744">
        <w:rPr>
          <w:rFonts w:eastAsia="Calibri"/>
        </w:rPr>
        <w:t xml:space="preserve">физико-математического факультета </w:t>
      </w:r>
      <w:r>
        <w:rPr>
          <w:rFonts w:eastAsia="Calibri"/>
        </w:rPr>
        <w:t>учреждения образования «Белорусский государственный педагогический университет имени Максима Танка», доктор физ</w:t>
      </w:r>
      <w:r w:rsidR="009C578F">
        <w:rPr>
          <w:rFonts w:eastAsia="Calibri"/>
        </w:rPr>
        <w:t>ико-математических наук, доцент</w:t>
      </w:r>
    </w:p>
    <w:p w:rsidR="00F3096B" w:rsidRDefault="00F3096B" w:rsidP="00F3096B">
      <w:pPr>
        <w:ind w:firstLine="0"/>
        <w:rPr>
          <w:rFonts w:eastAsia="Times New Roman"/>
          <w:lang w:eastAsia="ru-RU"/>
        </w:rPr>
      </w:pPr>
    </w:p>
    <w:p w:rsidR="00F3096B" w:rsidRDefault="00F3096B" w:rsidP="00F3096B">
      <w:pPr>
        <w:ind w:firstLine="0"/>
        <w:rPr>
          <w:rFonts w:eastAsia="Times New Roman"/>
          <w:lang w:eastAsia="ru-RU"/>
        </w:rPr>
      </w:pPr>
    </w:p>
    <w:p w:rsidR="00F3096B" w:rsidRPr="00C73265" w:rsidRDefault="00F3096B" w:rsidP="00F3096B">
      <w:pPr>
        <w:shd w:val="clear" w:color="auto" w:fill="FFFFFF"/>
        <w:tabs>
          <w:tab w:val="left" w:pos="7766"/>
        </w:tabs>
        <w:ind w:firstLine="0"/>
        <w:rPr>
          <w:rFonts w:eastAsia="Times New Roman"/>
          <w:b/>
          <w:lang w:eastAsia="ru-RU"/>
        </w:rPr>
      </w:pPr>
      <w:r w:rsidRPr="00C73265">
        <w:rPr>
          <w:rFonts w:eastAsia="Times New Roman"/>
          <w:b/>
          <w:lang w:eastAsia="ru-RU"/>
        </w:rPr>
        <w:t>РЕЦЕНЗЕНТЫ:</w:t>
      </w:r>
    </w:p>
    <w:p w:rsidR="00F3096B" w:rsidRDefault="00F3096B" w:rsidP="00F3096B">
      <w:pPr>
        <w:shd w:val="clear" w:color="auto" w:fill="FFFFFF"/>
        <w:tabs>
          <w:tab w:val="left" w:pos="7766"/>
        </w:tabs>
        <w:ind w:firstLine="0"/>
      </w:pPr>
      <w:r>
        <w:t>Кафедра высшей алгебры и защиты информации Белорусского государственного университета (протокол № 10 от 14.04.2021);</w:t>
      </w:r>
    </w:p>
    <w:p w:rsidR="00F3096B" w:rsidRDefault="00F3096B" w:rsidP="00F3096B">
      <w:pPr>
        <w:shd w:val="clear" w:color="auto" w:fill="FFFFFF"/>
        <w:tabs>
          <w:tab w:val="left" w:pos="7766"/>
        </w:tabs>
        <w:ind w:firstLine="0"/>
      </w:pPr>
    </w:p>
    <w:p w:rsidR="00F3096B" w:rsidRDefault="00F3096B" w:rsidP="00F3096B">
      <w:pPr>
        <w:shd w:val="clear" w:color="auto" w:fill="FFFFFF"/>
        <w:tabs>
          <w:tab w:val="left" w:pos="7766"/>
        </w:tabs>
        <w:ind w:firstLine="0"/>
      </w:pPr>
      <w:r>
        <w:t>А.А.Тиунчик, заведующий кафедрой высшей математики учреждения образования «Белорусский государственный аграрный технический университет», кандидат физико-математических наук, доцент</w:t>
      </w:r>
    </w:p>
    <w:p w:rsidR="00F3096B" w:rsidRDefault="00F3096B" w:rsidP="00F3096B">
      <w:pPr>
        <w:shd w:val="clear" w:color="auto" w:fill="FFFFFF"/>
        <w:tabs>
          <w:tab w:val="left" w:pos="7766"/>
        </w:tabs>
        <w:ind w:firstLine="0"/>
        <w:rPr>
          <w:rFonts w:eastAsia="Times New Roman"/>
          <w:lang w:eastAsia="ru-RU"/>
        </w:rPr>
      </w:pPr>
    </w:p>
    <w:p w:rsidR="00325838" w:rsidRDefault="00325838" w:rsidP="00F3096B">
      <w:pPr>
        <w:shd w:val="clear" w:color="auto" w:fill="FFFFFF"/>
        <w:tabs>
          <w:tab w:val="left" w:pos="7766"/>
        </w:tabs>
        <w:ind w:firstLine="0"/>
        <w:rPr>
          <w:rFonts w:eastAsia="Times New Roman"/>
          <w:lang w:eastAsia="ru-RU"/>
        </w:rPr>
      </w:pPr>
    </w:p>
    <w:p w:rsidR="00F3096B" w:rsidRPr="00C73265" w:rsidRDefault="00F3096B" w:rsidP="00F3096B">
      <w:pPr>
        <w:ind w:firstLine="0"/>
        <w:rPr>
          <w:rFonts w:eastAsia="Times New Roman"/>
          <w:b/>
          <w:lang w:eastAsia="ru-RU"/>
        </w:rPr>
      </w:pPr>
      <w:r w:rsidRPr="00C73265">
        <w:rPr>
          <w:rFonts w:eastAsia="Times New Roman"/>
          <w:b/>
          <w:lang w:eastAsia="ru-RU"/>
        </w:rPr>
        <w:t>РЕКОМЕНДОВАНА К УТВЕРЖДЕНИЮ В КАЧЕСТВЕ ТИПОВОЙ:</w:t>
      </w:r>
    </w:p>
    <w:p w:rsidR="00F3096B" w:rsidRDefault="00F3096B" w:rsidP="00F3096B">
      <w:pPr>
        <w:ind w:firstLine="0"/>
        <w:rPr>
          <w:rFonts w:eastAsia="Times New Roman"/>
          <w:spacing w:val="-4"/>
          <w:lang w:eastAsia="ru-RU"/>
        </w:rPr>
      </w:pPr>
      <w:r>
        <w:rPr>
          <w:rFonts w:eastAsia="Times New Roman"/>
          <w:spacing w:val="-4"/>
          <w:lang w:eastAsia="ru-RU"/>
        </w:rPr>
        <w:t xml:space="preserve">Кафедрой математики и методики преподавания математики </w:t>
      </w:r>
      <w:r w:rsidRPr="00B84744">
        <w:rPr>
          <w:rFonts w:eastAsia="Times New Roman"/>
          <w:spacing w:val="-4"/>
          <w:lang w:eastAsia="ru-RU"/>
        </w:rPr>
        <w:t xml:space="preserve">физико-математического факультета </w:t>
      </w:r>
      <w:r>
        <w:rPr>
          <w:rFonts w:eastAsia="Times New Roman"/>
          <w:spacing w:val="-4"/>
          <w:lang w:eastAsia="ru-RU"/>
        </w:rPr>
        <w:t>учреждения образования «Белорусский государственный педагогический университет имени Максима Танка» (протокол № 11 от 25.05.2021);</w:t>
      </w:r>
    </w:p>
    <w:p w:rsidR="00F3096B" w:rsidRDefault="00F3096B" w:rsidP="00F3096B">
      <w:pPr>
        <w:widowControl w:val="0"/>
        <w:tabs>
          <w:tab w:val="left" w:pos="1820"/>
        </w:tabs>
        <w:autoSpaceDE w:val="0"/>
        <w:autoSpaceDN w:val="0"/>
        <w:adjustRightInd w:val="0"/>
        <w:ind w:firstLine="0"/>
        <w:rPr>
          <w:rFonts w:eastAsia="Times New Roman"/>
          <w:spacing w:val="-4"/>
          <w:lang w:eastAsia="ru-RU"/>
        </w:rPr>
      </w:pPr>
    </w:p>
    <w:p w:rsidR="00F3096B" w:rsidRDefault="00F3096B" w:rsidP="00F3096B">
      <w:pPr>
        <w:widowControl w:val="0"/>
        <w:autoSpaceDE w:val="0"/>
        <w:autoSpaceDN w:val="0"/>
        <w:adjustRightInd w:val="0"/>
        <w:ind w:firstLine="0"/>
        <w:rPr>
          <w:rFonts w:eastAsia="Times New Roman"/>
          <w:i/>
          <w:spacing w:val="-4"/>
          <w:lang w:eastAsia="ru-RU"/>
        </w:rPr>
      </w:pPr>
      <w:r>
        <w:rPr>
          <w:rFonts w:eastAsia="Times New Roman"/>
          <w:spacing w:val="-4"/>
          <w:lang w:eastAsia="ru-RU"/>
        </w:rPr>
        <w:t xml:space="preserve">Научно-методическим советом учреждения образования «Белорусский государственный педагогический университет имени Максима Танка» </w:t>
      </w:r>
      <w:r>
        <w:rPr>
          <w:rFonts w:eastAsia="Times New Roman"/>
          <w:spacing w:val="-4"/>
          <w:lang w:eastAsia="ru-RU"/>
        </w:rPr>
        <w:br/>
        <w:t xml:space="preserve">(протокол </w:t>
      </w:r>
      <w:r w:rsidRPr="00D8450A">
        <w:rPr>
          <w:rFonts w:eastAsia="Times New Roman"/>
          <w:spacing w:val="-4"/>
          <w:lang w:eastAsia="ru-RU"/>
        </w:rPr>
        <w:t>№ 6 от 26.05.2021);</w:t>
      </w:r>
    </w:p>
    <w:p w:rsidR="00F3096B" w:rsidRDefault="00F3096B" w:rsidP="00F3096B">
      <w:pPr>
        <w:ind w:firstLine="0"/>
        <w:rPr>
          <w:rFonts w:eastAsia="Times New Roman"/>
          <w:spacing w:val="-4"/>
          <w:lang w:eastAsia="ru-RU"/>
        </w:rPr>
      </w:pPr>
    </w:p>
    <w:p w:rsidR="00F3096B" w:rsidRDefault="00F3096B" w:rsidP="00F3096B">
      <w:pPr>
        <w:ind w:firstLine="0"/>
        <w:rPr>
          <w:rFonts w:eastAsia="Times New Roman"/>
          <w:spacing w:val="-4"/>
          <w:lang w:eastAsia="ru-RU"/>
        </w:rPr>
      </w:pPr>
      <w:r>
        <w:rPr>
          <w:rFonts w:eastAsia="Times New Roman"/>
          <w:lang w:eastAsia="ru-RU"/>
        </w:rPr>
        <w:t xml:space="preserve">Научно-методическим советом по физико-математическому образованию и технологии </w:t>
      </w:r>
      <w:r w:rsidRPr="00B84744">
        <w:rPr>
          <w:rFonts w:eastAsia="Times New Roman"/>
          <w:lang w:eastAsia="ru-RU"/>
        </w:rPr>
        <w:t xml:space="preserve">учебно-методического объединения по педагогическому </w:t>
      </w:r>
      <w:r w:rsidRPr="00D8450A">
        <w:rPr>
          <w:rFonts w:eastAsia="Times New Roman"/>
          <w:lang w:eastAsia="ru-RU"/>
        </w:rPr>
        <w:t xml:space="preserve">образованию </w:t>
      </w:r>
      <w:r w:rsidR="009C578F">
        <w:rPr>
          <w:rFonts w:eastAsia="Times New Roman"/>
          <w:spacing w:val="-4"/>
          <w:lang w:eastAsia="ru-RU"/>
        </w:rPr>
        <w:t>(протокол № 2 от 04.06.2021)</w:t>
      </w:r>
    </w:p>
    <w:p w:rsidR="00F3096B" w:rsidRDefault="00F3096B" w:rsidP="00F3096B">
      <w:pPr>
        <w:ind w:firstLine="0"/>
        <w:rPr>
          <w:rFonts w:eastAsia="Times New Roman"/>
          <w:b/>
          <w:lang w:eastAsia="ru-RU"/>
        </w:rPr>
      </w:pPr>
    </w:p>
    <w:p w:rsidR="00F3096B" w:rsidRDefault="00F3096B" w:rsidP="00F3096B">
      <w:pPr>
        <w:ind w:firstLine="0"/>
        <w:rPr>
          <w:rFonts w:eastAsia="Times New Roman"/>
          <w:b/>
          <w:lang w:eastAsia="ru-RU"/>
        </w:rPr>
      </w:pPr>
    </w:p>
    <w:p w:rsidR="00325838" w:rsidRDefault="00325838" w:rsidP="00F3096B">
      <w:pPr>
        <w:ind w:firstLine="0"/>
        <w:rPr>
          <w:rFonts w:eastAsia="Times New Roman"/>
          <w:b/>
          <w:lang w:eastAsia="ru-RU"/>
        </w:rPr>
      </w:pPr>
    </w:p>
    <w:p w:rsidR="00325838" w:rsidRDefault="00325838" w:rsidP="00F3096B">
      <w:pPr>
        <w:ind w:firstLine="0"/>
        <w:rPr>
          <w:rFonts w:eastAsia="Times New Roman"/>
          <w:b/>
          <w:lang w:eastAsia="ru-RU"/>
        </w:rPr>
      </w:pPr>
    </w:p>
    <w:p w:rsidR="00F3096B" w:rsidRDefault="00F3096B" w:rsidP="00F3096B">
      <w:pPr>
        <w:ind w:firstLine="0"/>
        <w:rPr>
          <w:rFonts w:eastAsia="Times New Roman"/>
          <w:lang w:eastAsia="ru-RU"/>
        </w:rPr>
      </w:pPr>
      <w:r>
        <w:rPr>
          <w:rFonts w:eastAsia="Times New Roman"/>
          <w:lang w:eastAsia="ru-RU"/>
        </w:rPr>
        <w:t>Ответственный за редакцию: А.А.Черняк</w:t>
      </w:r>
    </w:p>
    <w:p w:rsidR="00F3096B" w:rsidRDefault="00F3096B" w:rsidP="00F3096B">
      <w:pPr>
        <w:ind w:firstLine="0"/>
        <w:jc w:val="left"/>
        <w:rPr>
          <w:rFonts w:eastAsia="Times New Roman"/>
          <w:lang w:eastAsia="ru-RU"/>
        </w:rPr>
        <w:sectPr w:rsidR="00F3096B" w:rsidSect="00F3096B">
          <w:headerReference w:type="default" r:id="rId9"/>
          <w:pgSz w:w="11906" w:h="16838"/>
          <w:pgMar w:top="1134" w:right="851" w:bottom="1134" w:left="1701" w:header="709" w:footer="709" w:gutter="0"/>
          <w:cols w:space="708"/>
          <w:titlePg/>
          <w:docGrid w:linePitch="381"/>
        </w:sectPr>
      </w:pPr>
      <w:r>
        <w:rPr>
          <w:rFonts w:eastAsia="Times New Roman"/>
          <w:lang w:eastAsia="ru-RU"/>
        </w:rPr>
        <w:t>Ответственный за выпуск: А.А.Черняк</w:t>
      </w:r>
    </w:p>
    <w:p w:rsidR="00365F00" w:rsidRPr="00334C6A" w:rsidRDefault="00365F00" w:rsidP="00365F00">
      <w:pPr>
        <w:ind w:firstLine="567"/>
        <w:jc w:val="center"/>
        <w:rPr>
          <w:rFonts w:eastAsia="Times New Roman"/>
          <w:b/>
          <w:lang w:eastAsia="ru-RU"/>
        </w:rPr>
      </w:pPr>
      <w:r w:rsidRPr="00334C6A">
        <w:rPr>
          <w:rFonts w:eastAsia="Times New Roman"/>
          <w:b/>
          <w:lang w:eastAsia="ru-RU"/>
        </w:rPr>
        <w:t>ПОЯСНИТЕЛЬНАЯ ЗАПИСКА</w:t>
      </w:r>
    </w:p>
    <w:p w:rsidR="00365F00" w:rsidRPr="00334C6A" w:rsidRDefault="00365F00" w:rsidP="00365F00">
      <w:pPr>
        <w:ind w:firstLine="540"/>
        <w:rPr>
          <w:b/>
          <w:lang w:val="be-BY"/>
        </w:rPr>
      </w:pPr>
    </w:p>
    <w:p w:rsidR="004C0C1D" w:rsidRDefault="004C0C1D" w:rsidP="00AE2712">
      <w:pPr>
        <w:rPr>
          <w:b/>
        </w:rPr>
      </w:pPr>
      <w:r w:rsidRPr="006B60FA">
        <w:rPr>
          <w:rFonts w:eastAsia="Times New Roman"/>
          <w:spacing w:val="-4"/>
          <w:lang w:eastAsia="ru-RU"/>
        </w:rPr>
        <w:t>Типовая учебная п</w:t>
      </w:r>
      <w:r>
        <w:rPr>
          <w:rFonts w:eastAsia="Times New Roman"/>
          <w:spacing w:val="-4"/>
          <w:lang w:eastAsia="ru-RU"/>
        </w:rPr>
        <w:t>рограмма по учебной дисциплине «Линейная алгебра</w:t>
      </w:r>
      <w:r w:rsidRPr="006B60FA">
        <w:rPr>
          <w:rFonts w:eastAsia="Times New Roman"/>
          <w:spacing w:val="-4"/>
          <w:lang w:eastAsia="ru-RU"/>
        </w:rPr>
        <w:t xml:space="preserve">» разработана для учреждений высшего образования Республики Беларусь в соответствии с требованиями образовательного стандарта высшего образования </w:t>
      </w:r>
      <w:r w:rsidR="00AE2712">
        <w:rPr>
          <w:rFonts w:eastAsia="Times New Roman"/>
          <w:spacing w:val="-4"/>
          <w:lang w:val="en-US" w:eastAsia="ru-RU"/>
        </w:rPr>
        <w:t>I</w:t>
      </w:r>
      <w:r w:rsidRPr="006B60FA">
        <w:rPr>
          <w:rFonts w:eastAsia="Times New Roman"/>
          <w:spacing w:val="-4"/>
          <w:lang w:eastAsia="ru-RU"/>
        </w:rPr>
        <w:t xml:space="preserve"> ступени по специальности </w:t>
      </w:r>
      <w:r w:rsidRPr="00AC715F">
        <w:t>1-02 05 01 Математика и информатика</w:t>
      </w:r>
      <w:r w:rsidR="00AC715F">
        <w:t>.</w:t>
      </w:r>
    </w:p>
    <w:p w:rsidR="004C0C1D" w:rsidRPr="004C0C1D" w:rsidRDefault="004C0C1D" w:rsidP="00AE2712">
      <w:pPr>
        <w:rPr>
          <w:rFonts w:eastAsia="Times New Roman"/>
          <w:lang w:eastAsia="ru-RU"/>
        </w:rPr>
      </w:pPr>
      <w:r w:rsidRPr="004C0C1D">
        <w:rPr>
          <w:rFonts w:eastAsia="Times New Roman"/>
          <w:b/>
          <w:noProof/>
          <w:spacing w:val="-4"/>
          <w:lang w:eastAsia="ru-RU"/>
        </w:rPr>
        <w:t xml:space="preserve">Цель </w:t>
      </w:r>
      <w:r w:rsidRPr="004C0C1D">
        <w:rPr>
          <w:rFonts w:eastAsia="Times New Roman"/>
          <w:noProof/>
          <w:spacing w:val="-4"/>
          <w:lang w:eastAsia="ru-RU"/>
        </w:rPr>
        <w:t xml:space="preserve">учебной дисциплины </w:t>
      </w:r>
      <w:r w:rsidR="00AC715F">
        <w:rPr>
          <w:rFonts w:eastAsia="Times New Roman"/>
          <w:noProof/>
          <w:spacing w:val="-4"/>
          <w:lang w:eastAsia="ru-RU"/>
        </w:rPr>
        <w:t>–</w:t>
      </w:r>
      <w:r w:rsidRPr="004C0C1D">
        <w:rPr>
          <w:rFonts w:eastAsia="Times New Roman"/>
          <w:noProof/>
          <w:spacing w:val="-4"/>
          <w:lang w:eastAsia="ru-RU"/>
        </w:rPr>
        <w:t xml:space="preserve"> </w:t>
      </w:r>
      <w:r w:rsidRPr="004C0C1D">
        <w:rPr>
          <w:rFonts w:eastAsia="Times New Roman"/>
          <w:lang w:eastAsia="ru-RU"/>
        </w:rPr>
        <w:t>обеспечить будущего учителя математики</w:t>
      </w:r>
      <w:r w:rsidRPr="004C0C1D">
        <w:rPr>
          <w:rFonts w:eastAsia="Times New Roman"/>
          <w:color w:val="0070C0"/>
          <w:lang w:eastAsia="ru-RU"/>
        </w:rPr>
        <w:t xml:space="preserve"> </w:t>
      </w:r>
      <w:r w:rsidRPr="004C0C1D">
        <w:rPr>
          <w:rFonts w:eastAsia="Times New Roman"/>
          <w:lang w:eastAsia="ru-RU"/>
        </w:rPr>
        <w:t>и информатики мощным аппаратом линейной алгебры для изучения школьной алгебры на профильным уровне.</w:t>
      </w:r>
    </w:p>
    <w:p w:rsidR="004C0C1D" w:rsidRPr="006B60FA" w:rsidRDefault="004C0C1D" w:rsidP="00AE2712">
      <w:pPr>
        <w:rPr>
          <w:rFonts w:eastAsia="Times New Roman"/>
          <w:noProof/>
          <w:spacing w:val="-4"/>
          <w:lang w:eastAsia="ru-RU"/>
        </w:rPr>
      </w:pPr>
      <w:r w:rsidRPr="006B60FA">
        <w:rPr>
          <w:rFonts w:eastAsia="Times New Roman"/>
          <w:b/>
          <w:noProof/>
          <w:spacing w:val="-4"/>
          <w:lang w:eastAsia="ru-RU"/>
        </w:rPr>
        <w:t xml:space="preserve">Задачи </w:t>
      </w:r>
      <w:r w:rsidRPr="006B60FA">
        <w:rPr>
          <w:rFonts w:eastAsia="Times New Roman"/>
          <w:noProof/>
          <w:spacing w:val="-4"/>
          <w:lang w:eastAsia="ru-RU"/>
        </w:rPr>
        <w:t>дисциплины:</w:t>
      </w:r>
    </w:p>
    <w:p w:rsidR="004C0C1D" w:rsidRPr="00533210" w:rsidRDefault="004C0C1D" w:rsidP="00AE2712">
      <w:pPr>
        <w:rPr>
          <w:rFonts w:eastAsia="Times New Roman"/>
          <w:spacing w:val="-4"/>
          <w:lang w:eastAsia="ru-RU"/>
        </w:rPr>
      </w:pPr>
      <w:r w:rsidRPr="00533210">
        <w:rPr>
          <w:rFonts w:eastAsia="Times New Roman"/>
          <w:spacing w:val="-4"/>
          <w:lang w:eastAsia="ru-RU"/>
        </w:rPr>
        <w:t>на единой математической базе дать строгое изложение ключевых по</w:t>
      </w:r>
      <w:r w:rsidR="00B74189" w:rsidRPr="00533210">
        <w:rPr>
          <w:rFonts w:eastAsia="Times New Roman"/>
          <w:spacing w:val="-4"/>
          <w:lang w:eastAsia="ru-RU"/>
        </w:rPr>
        <w:t>нятий и теорем линейной алгебры;</w:t>
      </w:r>
    </w:p>
    <w:p w:rsidR="004C0C1D" w:rsidRPr="00533210" w:rsidRDefault="004C0C1D" w:rsidP="00AE2712">
      <w:pPr>
        <w:rPr>
          <w:rFonts w:eastAsia="Times New Roman"/>
          <w:spacing w:val="-4"/>
          <w:lang w:eastAsia="ru-RU"/>
        </w:rPr>
      </w:pPr>
      <w:r w:rsidRPr="00533210">
        <w:rPr>
          <w:rFonts w:eastAsia="Times New Roman"/>
          <w:spacing w:val="-4"/>
          <w:lang w:eastAsia="ru-RU"/>
        </w:rPr>
        <w:t>обеспечить пропедевтику абстрактных понятий теории линейных пространств на основе более наглядных коорд</w:t>
      </w:r>
      <w:r w:rsidR="00B74189" w:rsidRPr="00533210">
        <w:rPr>
          <w:rFonts w:eastAsia="Times New Roman"/>
          <w:spacing w:val="-4"/>
          <w:lang w:eastAsia="ru-RU"/>
        </w:rPr>
        <w:t>инатных векторных пространствах;</w:t>
      </w:r>
    </w:p>
    <w:p w:rsidR="004C0C1D" w:rsidRPr="00533210" w:rsidRDefault="004C0C1D" w:rsidP="00AE2712">
      <w:pPr>
        <w:rPr>
          <w:rFonts w:eastAsia="Times New Roman"/>
          <w:spacing w:val="-4"/>
          <w:lang w:eastAsia="ru-RU"/>
        </w:rPr>
      </w:pPr>
      <w:r w:rsidRPr="00533210">
        <w:rPr>
          <w:rFonts w:eastAsia="Times New Roman"/>
          <w:spacing w:val="-4"/>
          <w:lang w:eastAsia="ru-RU"/>
        </w:rPr>
        <w:t>сформировать теоретическую базу и инструментарий для изучения конечномерных расширений полей, играющих ключевую роль при изучении следующих</w:t>
      </w:r>
      <w:r w:rsidR="00B74189" w:rsidRPr="00533210">
        <w:rPr>
          <w:rFonts w:eastAsia="Times New Roman"/>
          <w:spacing w:val="-4"/>
          <w:lang w:eastAsia="ru-RU"/>
        </w:rPr>
        <w:t xml:space="preserve"> учебных</w:t>
      </w:r>
      <w:r w:rsidRPr="00533210">
        <w:rPr>
          <w:rFonts w:eastAsia="Times New Roman"/>
          <w:spacing w:val="-4"/>
          <w:lang w:eastAsia="ru-RU"/>
        </w:rPr>
        <w:t xml:space="preserve"> дисциплин модуля «Алгебра и теория чисел»</w:t>
      </w:r>
      <w:r w:rsidR="00B74189" w:rsidRPr="00533210">
        <w:rPr>
          <w:rFonts w:eastAsia="Times New Roman"/>
          <w:spacing w:val="-4"/>
          <w:lang w:eastAsia="ru-RU"/>
        </w:rPr>
        <w:t>;</w:t>
      </w:r>
    </w:p>
    <w:p w:rsidR="004C0C1D" w:rsidRPr="00533210" w:rsidRDefault="004C0C1D" w:rsidP="00AE2712">
      <w:pPr>
        <w:rPr>
          <w:rFonts w:eastAsia="Times New Roman"/>
          <w:spacing w:val="-4"/>
          <w:lang w:eastAsia="ru-RU"/>
        </w:rPr>
      </w:pPr>
      <w:r w:rsidRPr="00533210">
        <w:rPr>
          <w:rFonts w:eastAsia="Times New Roman"/>
          <w:spacing w:val="-4"/>
          <w:lang w:eastAsia="ru-RU"/>
        </w:rPr>
        <w:t>использовать возможности информационных технологий для повышения эффективности проведения практических занятий с использованием систем компьютерной математики</w:t>
      </w:r>
      <w:r w:rsidR="00B74189" w:rsidRPr="00533210">
        <w:rPr>
          <w:rFonts w:eastAsia="Times New Roman"/>
          <w:spacing w:val="-4"/>
          <w:lang w:eastAsia="ru-RU"/>
        </w:rPr>
        <w:t>.</w:t>
      </w:r>
    </w:p>
    <w:p w:rsidR="00BE41A0" w:rsidRPr="00BE41A0" w:rsidRDefault="00AE2712" w:rsidP="00AE2712">
      <w:pPr>
        <w:shd w:val="clear" w:color="auto" w:fill="FFFFFF"/>
        <w:contextualSpacing/>
        <w:rPr>
          <w:rFonts w:eastAsia="Times New Roman"/>
          <w:color w:val="000000"/>
        </w:rPr>
      </w:pPr>
      <w:r>
        <w:rPr>
          <w:rFonts w:eastAsia="Times New Roman"/>
          <w:color w:val="000000"/>
        </w:rPr>
        <w:t>Линейная алгебра</w:t>
      </w:r>
      <w:r w:rsidR="00BE41A0" w:rsidRPr="00BE41A0">
        <w:rPr>
          <w:rFonts w:eastAsia="Times New Roman"/>
          <w:color w:val="000000"/>
        </w:rPr>
        <w:t xml:space="preserve"> </w:t>
      </w:r>
      <w:r w:rsidRPr="00AE2712">
        <w:rPr>
          <w:rFonts w:eastAsia="Times New Roman"/>
          <w:color w:val="000000"/>
        </w:rPr>
        <w:t xml:space="preserve">– </w:t>
      </w:r>
      <w:r>
        <w:rPr>
          <w:rFonts w:eastAsia="Times New Roman"/>
          <w:color w:val="000000"/>
        </w:rPr>
        <w:t>одна</w:t>
      </w:r>
      <w:r w:rsidR="00BE41A0" w:rsidRPr="00BE41A0">
        <w:rPr>
          <w:rFonts w:eastAsia="Times New Roman"/>
          <w:color w:val="000000"/>
        </w:rPr>
        <w:t xml:space="preserve"> из ведущих специальных учебных дисциплин в профессиональной подготовке преподавателя математики и информатики. С одной стороны, данная программа является естественным углублением и обобщением таких центральных разделов школьной алгебры, как: системы линейных уравнений с двумя или тремя переменными; координатный метод на плоскости и в пространстве; взаимное расположение прямых и плоскостей, канонические уравнения кривых второго порядка.</w:t>
      </w:r>
    </w:p>
    <w:p w:rsidR="00BE41A0" w:rsidRPr="00BE41A0" w:rsidRDefault="00BE41A0" w:rsidP="00AE2712">
      <w:pPr>
        <w:shd w:val="clear" w:color="auto" w:fill="FFFFFF"/>
        <w:contextualSpacing/>
        <w:rPr>
          <w:rFonts w:eastAsia="Times New Roman"/>
          <w:color w:val="000000"/>
        </w:rPr>
      </w:pPr>
      <w:r w:rsidRPr="00BE41A0">
        <w:rPr>
          <w:rFonts w:eastAsia="Times New Roman"/>
          <w:color w:val="000000"/>
        </w:rPr>
        <w:t xml:space="preserve">С другой стороны, она закладывает фундамент не только для освоения учебных дисциплин «Алгебра многочленов и расширения полей», «Алгебраические методы в </w:t>
      </w:r>
      <w:r w:rsidR="009C2FBC">
        <w:rPr>
          <w:rFonts w:eastAsia="Times New Roman"/>
          <w:color w:val="000000"/>
        </w:rPr>
        <w:t>защите информации</w:t>
      </w:r>
      <w:r w:rsidRPr="00BE41A0">
        <w:rPr>
          <w:rFonts w:eastAsia="Times New Roman"/>
          <w:color w:val="000000"/>
        </w:rPr>
        <w:t xml:space="preserve">», предусмотренных </w:t>
      </w:r>
      <w:r w:rsidR="009C2FBC">
        <w:rPr>
          <w:rFonts w:eastAsia="Times New Roman"/>
          <w:color w:val="000000"/>
        </w:rPr>
        <w:t>типовым</w:t>
      </w:r>
      <w:r w:rsidRPr="00BE41A0">
        <w:rPr>
          <w:rFonts w:eastAsia="Times New Roman"/>
          <w:color w:val="000000"/>
        </w:rPr>
        <w:t xml:space="preserve"> учебным планом специальности, но и для понимания студентами математических основ информатики и физики. </w:t>
      </w:r>
    </w:p>
    <w:p w:rsidR="004C0C1D" w:rsidRDefault="004C0C1D" w:rsidP="00AE2712">
      <w:pPr>
        <w:shd w:val="clear" w:color="auto" w:fill="FFFFFF"/>
        <w:contextualSpacing/>
        <w:rPr>
          <w:rFonts w:eastAsia="Times New Roman"/>
          <w:color w:val="000000"/>
        </w:rPr>
      </w:pPr>
      <w:r w:rsidRPr="00334C6A">
        <w:rPr>
          <w:rFonts w:eastAsia="Times New Roman"/>
          <w:color w:val="000000"/>
        </w:rPr>
        <w:t xml:space="preserve">В результате изучения учебной дисциплины студент должен </w:t>
      </w:r>
    </w:p>
    <w:p w:rsidR="004C0C1D" w:rsidRPr="004C0C1D" w:rsidRDefault="004C0C1D" w:rsidP="00AE2712">
      <w:pPr>
        <w:shd w:val="clear" w:color="auto" w:fill="FFFFFF"/>
        <w:contextualSpacing/>
        <w:rPr>
          <w:rFonts w:eastAsia="Times New Roman"/>
          <w:b/>
          <w:color w:val="000000"/>
        </w:rPr>
      </w:pPr>
      <w:r w:rsidRPr="004C0C1D">
        <w:rPr>
          <w:rFonts w:eastAsia="Times New Roman"/>
          <w:b/>
          <w:i/>
          <w:color w:val="000000"/>
        </w:rPr>
        <w:t>знать</w:t>
      </w:r>
      <w:r w:rsidRPr="004C0C1D">
        <w:rPr>
          <w:rFonts w:eastAsia="Times New Roman"/>
          <w:b/>
          <w:color w:val="000000"/>
        </w:rPr>
        <w:t>:</w:t>
      </w:r>
    </w:p>
    <w:p w:rsidR="004C0C1D" w:rsidRPr="00334C6A" w:rsidRDefault="004C0C1D" w:rsidP="00AE2712">
      <w:pPr>
        <w:shd w:val="clear" w:color="auto" w:fill="FFFFFF"/>
        <w:contextualSpacing/>
        <w:rPr>
          <w:rFonts w:eastAsia="Times New Roman"/>
          <w:color w:val="000000"/>
        </w:rPr>
      </w:pPr>
      <w:r w:rsidRPr="00334C6A">
        <w:rPr>
          <w:rFonts w:eastAsia="Times New Roman"/>
          <w:color w:val="000000"/>
        </w:rPr>
        <w:t>определения и понятия линейной алгебры;</w:t>
      </w:r>
    </w:p>
    <w:p w:rsidR="004C0C1D" w:rsidRPr="00334C6A" w:rsidRDefault="004C0C1D" w:rsidP="00AE2712">
      <w:pPr>
        <w:shd w:val="clear" w:color="auto" w:fill="FFFFFF"/>
        <w:contextualSpacing/>
        <w:rPr>
          <w:rFonts w:eastAsia="Times New Roman"/>
          <w:color w:val="000000"/>
        </w:rPr>
      </w:pPr>
      <w:r w:rsidRPr="00334C6A">
        <w:rPr>
          <w:rFonts w:eastAsia="Times New Roman"/>
          <w:color w:val="000000"/>
        </w:rPr>
        <w:t xml:space="preserve">теоремы линейной </w:t>
      </w:r>
      <w:r w:rsidR="00B74189">
        <w:rPr>
          <w:rFonts w:eastAsia="Times New Roman"/>
          <w:color w:val="000000"/>
        </w:rPr>
        <w:t>алгебры и методы их обоснования;</w:t>
      </w:r>
    </w:p>
    <w:p w:rsidR="004C0C1D" w:rsidRPr="004C0C1D" w:rsidRDefault="004C0C1D" w:rsidP="00AE2712">
      <w:pPr>
        <w:shd w:val="clear" w:color="auto" w:fill="FFFFFF"/>
        <w:contextualSpacing/>
        <w:rPr>
          <w:rFonts w:eastAsia="Times New Roman"/>
          <w:b/>
          <w:i/>
          <w:color w:val="000000"/>
        </w:rPr>
      </w:pPr>
      <w:r w:rsidRPr="004C0C1D">
        <w:rPr>
          <w:rFonts w:eastAsia="Times New Roman"/>
          <w:b/>
          <w:i/>
          <w:color w:val="000000"/>
        </w:rPr>
        <w:t>уметь:</w:t>
      </w:r>
    </w:p>
    <w:p w:rsidR="004C0C1D" w:rsidRPr="00334C6A" w:rsidRDefault="004C0C1D" w:rsidP="00AE2712">
      <w:pPr>
        <w:shd w:val="clear" w:color="auto" w:fill="FFFFFF"/>
        <w:contextualSpacing/>
        <w:rPr>
          <w:rFonts w:eastAsia="Times New Roman"/>
          <w:color w:val="000000"/>
        </w:rPr>
      </w:pPr>
      <w:r w:rsidRPr="00334C6A">
        <w:rPr>
          <w:rFonts w:eastAsia="Times New Roman"/>
          <w:color w:val="000000"/>
        </w:rPr>
        <w:t>решать системы линейных уравнений;</w:t>
      </w:r>
    </w:p>
    <w:p w:rsidR="004C0C1D" w:rsidRPr="00334C6A" w:rsidRDefault="004C0C1D" w:rsidP="00AE2712">
      <w:pPr>
        <w:shd w:val="clear" w:color="auto" w:fill="FFFFFF"/>
        <w:contextualSpacing/>
        <w:rPr>
          <w:rFonts w:eastAsia="Times New Roman"/>
          <w:color w:val="000000"/>
        </w:rPr>
      </w:pPr>
      <w:r w:rsidRPr="00334C6A">
        <w:rPr>
          <w:rFonts w:eastAsia="Times New Roman"/>
          <w:color w:val="000000"/>
        </w:rPr>
        <w:t>приводить к каноническому виду квадратичные формы;</w:t>
      </w:r>
    </w:p>
    <w:p w:rsidR="004C0C1D" w:rsidRPr="004C0C1D" w:rsidRDefault="004C0C1D" w:rsidP="00AE2712">
      <w:pPr>
        <w:shd w:val="clear" w:color="auto" w:fill="FFFFFF"/>
        <w:contextualSpacing/>
        <w:rPr>
          <w:rFonts w:eastAsia="Times New Roman"/>
          <w:b/>
          <w:color w:val="000000"/>
        </w:rPr>
      </w:pPr>
      <w:r w:rsidRPr="004C0C1D">
        <w:rPr>
          <w:rFonts w:eastAsia="Times New Roman"/>
          <w:b/>
          <w:i/>
          <w:color w:val="000000"/>
        </w:rPr>
        <w:t>владеть</w:t>
      </w:r>
      <w:r w:rsidRPr="004C0C1D">
        <w:rPr>
          <w:rFonts w:eastAsia="Times New Roman"/>
          <w:b/>
          <w:color w:val="000000"/>
        </w:rPr>
        <w:t>:</w:t>
      </w:r>
    </w:p>
    <w:p w:rsidR="004C0C1D" w:rsidRPr="00334C6A" w:rsidRDefault="004C0C1D" w:rsidP="00AE2712">
      <w:pPr>
        <w:shd w:val="clear" w:color="auto" w:fill="FFFFFF"/>
        <w:contextualSpacing/>
        <w:rPr>
          <w:rFonts w:eastAsia="Times New Roman"/>
          <w:color w:val="000000"/>
        </w:rPr>
      </w:pPr>
      <w:r w:rsidRPr="00334C6A">
        <w:rPr>
          <w:rFonts w:eastAsia="Times New Roman"/>
          <w:color w:val="000000"/>
        </w:rPr>
        <w:t xml:space="preserve">навыками изложения доказательств теоретико-числовых утверждений; </w:t>
      </w:r>
    </w:p>
    <w:p w:rsidR="004C0C1D" w:rsidRPr="00334C6A" w:rsidRDefault="004C0C1D" w:rsidP="00AE2712">
      <w:pPr>
        <w:shd w:val="clear" w:color="auto" w:fill="FFFFFF"/>
        <w:contextualSpacing/>
        <w:rPr>
          <w:rFonts w:eastAsia="Times New Roman"/>
          <w:color w:val="000000"/>
        </w:rPr>
      </w:pPr>
      <w:r w:rsidRPr="00334C6A">
        <w:rPr>
          <w:rFonts w:eastAsia="Times New Roman"/>
          <w:color w:val="000000"/>
        </w:rPr>
        <w:t xml:space="preserve">навыками решения типовых теоретико-числовых задач. </w:t>
      </w:r>
    </w:p>
    <w:p w:rsidR="004C0C1D" w:rsidRPr="00334C6A" w:rsidRDefault="004C0C1D" w:rsidP="00AE2712">
      <w:pPr>
        <w:tabs>
          <w:tab w:val="left" w:pos="993"/>
        </w:tabs>
        <w:suppressAutoHyphens/>
        <w:rPr>
          <w:rFonts w:eastAsia="Times New Roman"/>
          <w:color w:val="000000"/>
        </w:rPr>
      </w:pPr>
      <w:r w:rsidRPr="006B60FA">
        <w:rPr>
          <w:rFonts w:eastAsia="Times New Roman"/>
          <w:noProof/>
          <w:lang w:eastAsia="ru-RU"/>
        </w:rPr>
        <w:t xml:space="preserve">Освоение учебной дисциплины </w:t>
      </w:r>
      <w:r w:rsidRPr="006B60FA">
        <w:rPr>
          <w:rFonts w:eastAsia="Times New Roman"/>
          <w:noProof/>
          <w:spacing w:val="-4"/>
          <w:lang w:eastAsia="ru-RU"/>
        </w:rPr>
        <w:t>«</w:t>
      </w:r>
      <w:r>
        <w:rPr>
          <w:rFonts w:eastAsia="Times New Roman"/>
          <w:noProof/>
          <w:spacing w:val="-4"/>
          <w:lang w:eastAsia="ru-RU"/>
        </w:rPr>
        <w:t>Линейная алгебра</w:t>
      </w:r>
      <w:r w:rsidRPr="006B60FA">
        <w:rPr>
          <w:rFonts w:eastAsia="Times New Roman"/>
          <w:noProof/>
          <w:spacing w:val="-4"/>
          <w:lang w:eastAsia="ru-RU"/>
        </w:rPr>
        <w:t>»</w:t>
      </w:r>
      <w:r>
        <w:rPr>
          <w:rFonts w:eastAsia="Times New Roman"/>
          <w:noProof/>
          <w:spacing w:val="-4"/>
          <w:lang w:eastAsia="ru-RU"/>
        </w:rPr>
        <w:t xml:space="preserve"> </w:t>
      </w:r>
      <w:r w:rsidRPr="006B60FA">
        <w:rPr>
          <w:rFonts w:eastAsia="Times New Roman"/>
          <w:noProof/>
          <w:lang w:eastAsia="ru-RU"/>
        </w:rPr>
        <w:t xml:space="preserve">должно обеспечить формирование </w:t>
      </w:r>
      <w:r w:rsidR="001F7B75">
        <w:rPr>
          <w:rFonts w:eastAsia="Times New Roman"/>
          <w:noProof/>
          <w:lang w:eastAsia="ru-RU"/>
        </w:rPr>
        <w:t>базовой профессиональной</w:t>
      </w:r>
      <w:r w:rsidR="001F7B75" w:rsidRPr="006B60FA">
        <w:rPr>
          <w:rFonts w:eastAsia="Times New Roman"/>
          <w:noProof/>
          <w:lang w:eastAsia="ru-RU"/>
        </w:rPr>
        <w:t xml:space="preserve"> компетенци</w:t>
      </w:r>
      <w:r w:rsidR="001F7B75">
        <w:rPr>
          <w:rFonts w:eastAsia="Times New Roman"/>
          <w:noProof/>
          <w:lang w:eastAsia="ru-RU"/>
        </w:rPr>
        <w:t>и</w:t>
      </w:r>
      <w:r w:rsidR="001F7B75" w:rsidRPr="006B60FA">
        <w:rPr>
          <w:rFonts w:eastAsia="Times New Roman"/>
          <w:noProof/>
          <w:lang w:eastAsia="ru-RU"/>
        </w:rPr>
        <w:t>:</w:t>
      </w:r>
      <w:r w:rsidR="001F7B75">
        <w:rPr>
          <w:rFonts w:eastAsia="Times New Roman"/>
          <w:noProof/>
          <w:lang w:eastAsia="ru-RU"/>
        </w:rPr>
        <w:t xml:space="preserve"> п</w:t>
      </w:r>
      <w:r w:rsidRPr="00334C6A">
        <w:t>рименять в работе с обучающимися положения теории чисел и методы линейной алгебры для решения алгебраических уравнений и их систем</w:t>
      </w:r>
      <w:r w:rsidR="00921D69">
        <w:t>.</w:t>
      </w:r>
    </w:p>
    <w:p w:rsidR="00AE2712" w:rsidRDefault="00AE2712" w:rsidP="00AE2712">
      <w:pPr>
        <w:shd w:val="clear" w:color="auto" w:fill="FFFFFF"/>
        <w:rPr>
          <w:rFonts w:eastAsia="Times New Roman"/>
          <w:color w:val="000000"/>
        </w:rPr>
      </w:pPr>
      <w:r>
        <w:rPr>
          <w:rFonts w:eastAsia="Times New Roman"/>
          <w:color w:val="000000"/>
        </w:rPr>
        <w:t>В рамках образовательного процесса по учебной дисциплине «</w:t>
      </w:r>
      <w:r w:rsidR="009C2FBC">
        <w:rPr>
          <w:rFonts w:eastAsia="Times New Roman"/>
          <w:noProof/>
          <w:spacing w:val="-4"/>
          <w:lang w:eastAsia="ru-RU"/>
        </w:rPr>
        <w:t>Линейная алгебра</w:t>
      </w:r>
      <w:r>
        <w:rPr>
          <w:rFonts w:eastAsia="Times New Roman"/>
          <w:color w:val="000000"/>
        </w:rPr>
        <w:t>» студент должен приобрести не только теоретические и практические знания, умения и навыки по специальности, но и развить свой ценностно-личностный, духовный потенциал, сформировать качества патриота и гражданина, готового к активному участию в экономической, производственной, социально-культурной и общественной жизни страны.</w:t>
      </w:r>
    </w:p>
    <w:p w:rsidR="004C0C1D" w:rsidRPr="00334C6A" w:rsidRDefault="004C0C1D" w:rsidP="00AE2712">
      <w:pPr>
        <w:shd w:val="clear" w:color="auto" w:fill="FFFFFF"/>
        <w:contextualSpacing/>
        <w:rPr>
          <w:rFonts w:eastAsia="Times New Roman"/>
          <w:color w:val="000000"/>
        </w:rPr>
      </w:pPr>
      <w:r>
        <w:rPr>
          <w:rFonts w:eastAsia="Times New Roman"/>
          <w:color w:val="000000"/>
        </w:rPr>
        <w:t>Н</w:t>
      </w:r>
      <w:r w:rsidRPr="00334C6A">
        <w:rPr>
          <w:rFonts w:eastAsia="Times New Roman"/>
          <w:color w:val="000000"/>
        </w:rPr>
        <w:t xml:space="preserve">а изучение учебной дисциплины «Линейная алгебра» отводится </w:t>
      </w:r>
      <w:r w:rsidR="004E0E51">
        <w:rPr>
          <w:rFonts w:eastAsia="Times New Roman"/>
          <w:color w:val="000000"/>
        </w:rPr>
        <w:br/>
      </w:r>
      <w:r w:rsidRPr="00334C6A">
        <w:rPr>
          <w:rFonts w:eastAsia="Times New Roman"/>
          <w:color w:val="000000"/>
        </w:rPr>
        <w:t>110 часов, из них аудиторных – 50 часов (лекции – 18 часов, практические занятия – 32 часа).</w:t>
      </w:r>
    </w:p>
    <w:p w:rsidR="001F7B75" w:rsidRDefault="00C9048C" w:rsidP="00AE2712">
      <w:pPr>
        <w:shd w:val="clear" w:color="auto" w:fill="FFFFFF"/>
        <w:contextualSpacing/>
        <w:rPr>
          <w:rFonts w:eastAsia="Calibri"/>
          <w:b/>
        </w:rPr>
      </w:pPr>
      <w:r>
        <w:rPr>
          <w:rFonts w:eastAsia="Times New Roman"/>
          <w:noProof/>
          <w:spacing w:val="-4"/>
          <w:lang w:eastAsia="ru-RU"/>
        </w:rPr>
        <w:t>Рекомендуемая форма</w:t>
      </w:r>
      <w:r w:rsidR="00634D0D" w:rsidRPr="006B60FA">
        <w:rPr>
          <w:rFonts w:eastAsia="Times New Roman"/>
          <w:noProof/>
          <w:spacing w:val="-4"/>
          <w:lang w:eastAsia="ru-RU"/>
        </w:rPr>
        <w:t xml:space="preserve"> текущей аттестации –</w:t>
      </w:r>
      <w:r w:rsidR="004C0C1D" w:rsidRPr="00334C6A">
        <w:rPr>
          <w:rFonts w:eastAsia="Times New Roman"/>
          <w:color w:val="000000"/>
        </w:rPr>
        <w:t xml:space="preserve"> экзамен.</w:t>
      </w:r>
      <w:r w:rsidR="001F7B75">
        <w:rPr>
          <w:rFonts w:eastAsia="Calibri"/>
          <w:b/>
        </w:rPr>
        <w:br w:type="page"/>
      </w:r>
    </w:p>
    <w:p w:rsidR="00D94CDA" w:rsidRPr="00334C6A" w:rsidRDefault="00D94CDA" w:rsidP="00D94CDA">
      <w:pPr>
        <w:ind w:firstLine="0"/>
        <w:jc w:val="center"/>
        <w:rPr>
          <w:rFonts w:eastAsia="Calibri"/>
          <w:b/>
        </w:rPr>
      </w:pPr>
      <w:r w:rsidRPr="00334C6A">
        <w:rPr>
          <w:rFonts w:eastAsia="Calibri"/>
          <w:b/>
        </w:rPr>
        <w:t>ПРИМЕРНЫЙ ТЕМАТИЧЕСКИЙ ПЛАН УЧЕБНОЙ ДИСЦИПЛИНЫ</w:t>
      </w:r>
    </w:p>
    <w:p w:rsidR="00D94CDA" w:rsidRDefault="00D94CDA" w:rsidP="00D94CDA">
      <w:pPr>
        <w:ind w:firstLine="0"/>
        <w:jc w:val="left"/>
        <w:rPr>
          <w:rFonts w:eastAsia="Calibri"/>
        </w:rPr>
      </w:pP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497"/>
        <w:gridCol w:w="6537"/>
        <w:gridCol w:w="634"/>
        <w:gridCol w:w="893"/>
        <w:gridCol w:w="907"/>
      </w:tblGrid>
      <w:tr w:rsidR="00C634B1" w:rsidRPr="001A27F5" w:rsidTr="00875149">
        <w:trPr>
          <w:cantSplit/>
          <w:trHeight w:val="198"/>
        </w:trPr>
        <w:tc>
          <w:tcPr>
            <w:tcW w:w="290" w:type="pct"/>
            <w:vMerge w:val="restart"/>
            <w:vAlign w:val="center"/>
          </w:tcPr>
          <w:p w:rsidR="00C634B1" w:rsidRPr="00A620AC" w:rsidRDefault="00C634B1" w:rsidP="00C634B1">
            <w:pPr>
              <w:widowControl w:val="0"/>
              <w:ind w:firstLine="0"/>
              <w:jc w:val="center"/>
              <w:rPr>
                <w:rFonts w:eastAsia="Times New Roman"/>
                <w:b/>
                <w:noProof/>
                <w:spacing w:val="-4"/>
                <w:sz w:val="26"/>
                <w:szCs w:val="26"/>
                <w:lang w:eastAsia="ru-RU"/>
              </w:rPr>
            </w:pPr>
            <w:r w:rsidRPr="00A620AC">
              <w:rPr>
                <w:rFonts w:eastAsia="Times New Roman"/>
                <w:b/>
                <w:noProof/>
                <w:spacing w:val="-4"/>
                <w:sz w:val="26"/>
                <w:szCs w:val="26"/>
                <w:lang w:eastAsia="ru-RU"/>
              </w:rPr>
              <w:t>№</w:t>
            </w:r>
          </w:p>
        </w:tc>
        <w:tc>
          <w:tcPr>
            <w:tcW w:w="3479" w:type="pct"/>
            <w:vMerge w:val="restart"/>
            <w:vAlign w:val="center"/>
          </w:tcPr>
          <w:p w:rsidR="00C634B1" w:rsidRPr="00A620AC" w:rsidRDefault="00C634B1" w:rsidP="00C634B1">
            <w:pPr>
              <w:widowControl w:val="0"/>
              <w:ind w:firstLine="0"/>
              <w:jc w:val="center"/>
              <w:rPr>
                <w:rFonts w:eastAsia="Times New Roman"/>
                <w:b/>
                <w:noProof/>
                <w:spacing w:val="-4"/>
                <w:sz w:val="26"/>
                <w:szCs w:val="26"/>
                <w:lang w:eastAsia="ru-RU"/>
              </w:rPr>
            </w:pPr>
            <w:r w:rsidRPr="00A620AC">
              <w:rPr>
                <w:rFonts w:eastAsia="Times New Roman"/>
                <w:b/>
                <w:noProof/>
                <w:spacing w:val="-4"/>
                <w:sz w:val="26"/>
                <w:szCs w:val="26"/>
                <w:lang w:eastAsia="ru-RU"/>
              </w:rPr>
              <w:t>Наименование раздела, темы</w:t>
            </w:r>
          </w:p>
        </w:tc>
        <w:tc>
          <w:tcPr>
            <w:tcW w:w="362" w:type="pct"/>
            <w:vMerge w:val="restart"/>
            <w:textDirection w:val="btLr"/>
            <w:vAlign w:val="center"/>
          </w:tcPr>
          <w:p w:rsidR="00C634B1" w:rsidRPr="00A620AC" w:rsidRDefault="00C634B1" w:rsidP="00C634B1">
            <w:pPr>
              <w:widowControl w:val="0"/>
              <w:ind w:left="113" w:right="113" w:firstLine="0"/>
              <w:jc w:val="center"/>
              <w:rPr>
                <w:rFonts w:eastAsia="Times New Roman"/>
                <w:noProof/>
                <w:spacing w:val="-4"/>
                <w:sz w:val="26"/>
                <w:szCs w:val="26"/>
                <w:lang w:eastAsia="ru-RU"/>
              </w:rPr>
            </w:pPr>
            <w:r w:rsidRPr="00A620AC">
              <w:rPr>
                <w:rFonts w:eastAsia="Times New Roman"/>
                <w:b/>
                <w:noProof/>
                <w:spacing w:val="-4"/>
                <w:sz w:val="26"/>
                <w:szCs w:val="26"/>
                <w:lang w:eastAsia="ru-RU"/>
              </w:rPr>
              <w:t>Всего аудиторных часов</w:t>
            </w:r>
          </w:p>
        </w:tc>
        <w:tc>
          <w:tcPr>
            <w:tcW w:w="869" w:type="pct"/>
            <w:gridSpan w:val="2"/>
            <w:vAlign w:val="center"/>
          </w:tcPr>
          <w:p w:rsidR="00C634B1" w:rsidRPr="00A620AC" w:rsidRDefault="00C634B1" w:rsidP="00C634B1">
            <w:pPr>
              <w:widowControl w:val="0"/>
              <w:ind w:firstLine="0"/>
              <w:jc w:val="center"/>
              <w:rPr>
                <w:rFonts w:eastAsia="Times New Roman"/>
                <w:b/>
                <w:spacing w:val="-4"/>
                <w:sz w:val="26"/>
                <w:szCs w:val="26"/>
                <w:lang w:eastAsia="ru-RU"/>
              </w:rPr>
            </w:pPr>
            <w:r w:rsidRPr="00A620AC">
              <w:rPr>
                <w:rFonts w:eastAsia="Times New Roman"/>
                <w:b/>
                <w:noProof/>
                <w:spacing w:val="-4"/>
                <w:sz w:val="26"/>
                <w:szCs w:val="26"/>
                <w:lang w:eastAsia="ru-RU"/>
              </w:rPr>
              <w:t>Распределение аудиторного времени по видам занятий</w:t>
            </w:r>
          </w:p>
        </w:tc>
      </w:tr>
      <w:tr w:rsidR="00C634B1" w:rsidRPr="001A27F5" w:rsidTr="00875149">
        <w:trPr>
          <w:cantSplit/>
          <w:trHeight w:val="1613"/>
        </w:trPr>
        <w:tc>
          <w:tcPr>
            <w:tcW w:w="290" w:type="pct"/>
            <w:vMerge/>
          </w:tcPr>
          <w:p w:rsidR="00C634B1" w:rsidRPr="00A620AC" w:rsidRDefault="00C634B1" w:rsidP="00C634B1">
            <w:pPr>
              <w:widowControl w:val="0"/>
              <w:ind w:firstLine="0"/>
              <w:jc w:val="center"/>
              <w:rPr>
                <w:rFonts w:eastAsia="Times New Roman"/>
                <w:b/>
                <w:noProof/>
                <w:color w:val="000000"/>
                <w:spacing w:val="-4"/>
                <w:sz w:val="26"/>
                <w:szCs w:val="26"/>
                <w:lang w:eastAsia="ru-RU"/>
              </w:rPr>
            </w:pPr>
          </w:p>
        </w:tc>
        <w:tc>
          <w:tcPr>
            <w:tcW w:w="3479" w:type="pct"/>
            <w:vMerge/>
            <w:vAlign w:val="center"/>
          </w:tcPr>
          <w:p w:rsidR="00C634B1" w:rsidRPr="00A620AC" w:rsidRDefault="00C634B1" w:rsidP="00C634B1">
            <w:pPr>
              <w:widowControl w:val="0"/>
              <w:ind w:firstLine="0"/>
              <w:jc w:val="center"/>
              <w:rPr>
                <w:rFonts w:eastAsia="Times New Roman"/>
                <w:b/>
                <w:noProof/>
                <w:color w:val="000000"/>
                <w:spacing w:val="-4"/>
                <w:sz w:val="26"/>
                <w:szCs w:val="26"/>
                <w:lang w:eastAsia="ru-RU"/>
              </w:rPr>
            </w:pPr>
          </w:p>
        </w:tc>
        <w:tc>
          <w:tcPr>
            <w:tcW w:w="362" w:type="pct"/>
            <w:vMerge/>
            <w:vAlign w:val="center"/>
          </w:tcPr>
          <w:p w:rsidR="00C634B1" w:rsidRPr="00A620AC" w:rsidRDefault="00C634B1" w:rsidP="00C634B1">
            <w:pPr>
              <w:widowControl w:val="0"/>
              <w:ind w:firstLine="0"/>
              <w:jc w:val="center"/>
              <w:rPr>
                <w:rFonts w:eastAsia="Times New Roman"/>
                <w:b/>
                <w:noProof/>
                <w:color w:val="000000"/>
                <w:spacing w:val="-4"/>
                <w:sz w:val="26"/>
                <w:szCs w:val="26"/>
                <w:lang w:eastAsia="ru-RU"/>
              </w:rPr>
            </w:pPr>
          </w:p>
        </w:tc>
        <w:tc>
          <w:tcPr>
            <w:tcW w:w="431" w:type="pct"/>
            <w:textDirection w:val="btLr"/>
            <w:vAlign w:val="center"/>
          </w:tcPr>
          <w:p w:rsidR="00C634B1" w:rsidRPr="00A620AC" w:rsidRDefault="00C634B1" w:rsidP="00C634B1">
            <w:pPr>
              <w:widowControl w:val="0"/>
              <w:ind w:firstLine="0"/>
              <w:jc w:val="center"/>
              <w:rPr>
                <w:rFonts w:eastAsia="Times New Roman"/>
                <w:noProof/>
                <w:spacing w:val="-4"/>
                <w:sz w:val="26"/>
                <w:szCs w:val="26"/>
                <w:lang w:eastAsia="ru-RU"/>
              </w:rPr>
            </w:pPr>
            <w:r w:rsidRPr="00A620AC">
              <w:rPr>
                <w:rFonts w:eastAsia="Times New Roman"/>
                <w:b/>
                <w:noProof/>
                <w:spacing w:val="-4"/>
                <w:sz w:val="26"/>
                <w:szCs w:val="26"/>
                <w:lang w:eastAsia="ru-RU"/>
              </w:rPr>
              <w:t>лекции</w:t>
            </w:r>
          </w:p>
        </w:tc>
        <w:tc>
          <w:tcPr>
            <w:tcW w:w="438" w:type="pct"/>
            <w:textDirection w:val="btLr"/>
            <w:vAlign w:val="center"/>
          </w:tcPr>
          <w:p w:rsidR="00C634B1" w:rsidRPr="00A620AC" w:rsidRDefault="00C634B1" w:rsidP="00C634B1">
            <w:pPr>
              <w:widowControl w:val="0"/>
              <w:ind w:firstLine="0"/>
              <w:jc w:val="center"/>
              <w:rPr>
                <w:rFonts w:eastAsia="Times New Roman"/>
                <w:b/>
                <w:noProof/>
                <w:spacing w:val="-4"/>
                <w:sz w:val="26"/>
                <w:szCs w:val="26"/>
                <w:lang w:eastAsia="ru-RU"/>
              </w:rPr>
            </w:pPr>
            <w:r w:rsidRPr="00A620AC">
              <w:rPr>
                <w:rFonts w:eastAsia="Times New Roman"/>
                <w:b/>
                <w:noProof/>
                <w:spacing w:val="-4"/>
                <w:sz w:val="26"/>
                <w:szCs w:val="26"/>
                <w:lang w:eastAsia="ru-RU"/>
              </w:rPr>
              <w:t>практические занятия</w:t>
            </w:r>
          </w:p>
        </w:tc>
      </w:tr>
      <w:tr w:rsidR="00C634B1" w:rsidRPr="00A620AC" w:rsidTr="00875149">
        <w:trPr>
          <w:cantSplit/>
          <w:trHeight w:val="198"/>
        </w:trPr>
        <w:tc>
          <w:tcPr>
            <w:tcW w:w="3769" w:type="pct"/>
            <w:gridSpan w:val="2"/>
          </w:tcPr>
          <w:p w:rsidR="00C634B1" w:rsidRPr="00A620AC" w:rsidRDefault="00C634B1" w:rsidP="00C634B1">
            <w:pPr>
              <w:widowControl w:val="0"/>
              <w:ind w:firstLine="0"/>
              <w:rPr>
                <w:rFonts w:eastAsia="Times New Roman"/>
                <w:b/>
                <w:noProof/>
                <w:color w:val="000000"/>
                <w:spacing w:val="-4"/>
                <w:lang w:eastAsia="ru-RU"/>
              </w:rPr>
            </w:pPr>
            <w:r w:rsidRPr="00A620AC">
              <w:rPr>
                <w:rFonts w:eastAsia="Times New Roman"/>
                <w:b/>
                <w:noProof/>
                <w:spacing w:val="-4"/>
                <w:lang w:eastAsia="ru-RU"/>
              </w:rPr>
              <w:t>РАЗДЕЛ 1. КООРДИНАТНЫЕ ВЕКТОРНЫЕ ПРОСТРАНСТВА</w:t>
            </w:r>
          </w:p>
        </w:tc>
        <w:tc>
          <w:tcPr>
            <w:tcW w:w="362" w:type="pct"/>
          </w:tcPr>
          <w:p w:rsidR="00C634B1" w:rsidRPr="00A620AC" w:rsidRDefault="00C634B1" w:rsidP="00D0654D">
            <w:pPr>
              <w:ind w:firstLine="0"/>
              <w:jc w:val="center"/>
              <w:rPr>
                <w:rFonts w:eastAsia="Calibri"/>
                <w:b/>
              </w:rPr>
            </w:pPr>
            <w:r w:rsidRPr="00A620AC">
              <w:rPr>
                <w:rFonts w:eastAsia="Calibri"/>
                <w:b/>
              </w:rPr>
              <w:t>27</w:t>
            </w:r>
          </w:p>
        </w:tc>
        <w:tc>
          <w:tcPr>
            <w:tcW w:w="431" w:type="pct"/>
          </w:tcPr>
          <w:p w:rsidR="00C634B1" w:rsidRPr="00A620AC" w:rsidRDefault="00C634B1" w:rsidP="00D0654D">
            <w:pPr>
              <w:ind w:firstLine="0"/>
              <w:jc w:val="center"/>
              <w:rPr>
                <w:rFonts w:eastAsia="Calibri"/>
                <w:b/>
              </w:rPr>
            </w:pPr>
            <w:r w:rsidRPr="00A620AC">
              <w:rPr>
                <w:rFonts w:eastAsia="Calibri"/>
                <w:b/>
              </w:rPr>
              <w:t>9</w:t>
            </w:r>
          </w:p>
        </w:tc>
        <w:tc>
          <w:tcPr>
            <w:tcW w:w="438" w:type="pct"/>
          </w:tcPr>
          <w:p w:rsidR="00C634B1" w:rsidRPr="00A620AC" w:rsidRDefault="00C634B1" w:rsidP="00D0654D">
            <w:pPr>
              <w:ind w:firstLine="0"/>
              <w:jc w:val="center"/>
              <w:rPr>
                <w:rFonts w:eastAsia="Calibri"/>
                <w:b/>
              </w:rPr>
            </w:pPr>
            <w:r w:rsidRPr="00A620AC">
              <w:rPr>
                <w:rFonts w:eastAsia="Calibri"/>
                <w:b/>
              </w:rPr>
              <w:t>18</w:t>
            </w:r>
          </w:p>
        </w:tc>
      </w:tr>
      <w:tr w:rsidR="00C634B1" w:rsidRPr="00A620AC" w:rsidTr="00875149">
        <w:trPr>
          <w:cantSplit/>
          <w:trHeight w:val="198"/>
        </w:trPr>
        <w:tc>
          <w:tcPr>
            <w:tcW w:w="290" w:type="pct"/>
          </w:tcPr>
          <w:p w:rsidR="00C634B1" w:rsidRPr="00A620AC" w:rsidRDefault="00C634B1" w:rsidP="00C634B1">
            <w:pPr>
              <w:ind w:firstLine="0"/>
              <w:rPr>
                <w:rFonts w:eastAsia="Times New Roman"/>
                <w:iCs/>
                <w:noProof/>
                <w:spacing w:val="-4"/>
                <w:lang w:val="be-BY" w:eastAsia="ru-RU"/>
              </w:rPr>
            </w:pPr>
            <w:r w:rsidRPr="00A620AC">
              <w:rPr>
                <w:rFonts w:eastAsia="Times New Roman"/>
                <w:iCs/>
                <w:noProof/>
                <w:spacing w:val="-4"/>
                <w:lang w:val="be-BY" w:eastAsia="ru-RU"/>
              </w:rPr>
              <w:t>1.1</w:t>
            </w:r>
          </w:p>
        </w:tc>
        <w:tc>
          <w:tcPr>
            <w:tcW w:w="3479" w:type="pct"/>
          </w:tcPr>
          <w:p w:rsidR="00C634B1" w:rsidRPr="00A620AC" w:rsidRDefault="001D07E1" w:rsidP="001D07E1">
            <w:pPr>
              <w:widowControl w:val="0"/>
              <w:ind w:firstLine="0"/>
              <w:rPr>
                <w:rFonts w:eastAsia="Times New Roman"/>
                <w:spacing w:val="-4"/>
                <w:lang w:eastAsia="ru-RU"/>
              </w:rPr>
            </w:pPr>
            <w:r w:rsidRPr="00A620AC">
              <w:rPr>
                <w:rFonts w:eastAsia="Times New Roman"/>
                <w:iCs/>
                <w:noProof/>
                <w:spacing w:val="-4"/>
                <w:lang w:val="be-BY" w:eastAsia="ru-RU"/>
              </w:rPr>
              <w:t>Линейно зависимые и независимые системы векторов</w:t>
            </w:r>
          </w:p>
        </w:tc>
        <w:tc>
          <w:tcPr>
            <w:tcW w:w="362" w:type="pct"/>
          </w:tcPr>
          <w:p w:rsidR="00C634B1" w:rsidRPr="00A620AC" w:rsidRDefault="00C634B1" w:rsidP="00D0654D">
            <w:pPr>
              <w:ind w:firstLine="0"/>
              <w:jc w:val="center"/>
              <w:rPr>
                <w:rFonts w:eastAsia="Calibri"/>
              </w:rPr>
            </w:pPr>
            <w:r w:rsidRPr="00A620AC">
              <w:rPr>
                <w:rFonts w:eastAsia="Calibri"/>
              </w:rPr>
              <w:t>1</w:t>
            </w:r>
          </w:p>
        </w:tc>
        <w:tc>
          <w:tcPr>
            <w:tcW w:w="431" w:type="pct"/>
          </w:tcPr>
          <w:p w:rsidR="00C634B1" w:rsidRPr="00A620AC" w:rsidRDefault="00C634B1" w:rsidP="00D0654D">
            <w:pPr>
              <w:ind w:firstLine="0"/>
              <w:jc w:val="center"/>
              <w:rPr>
                <w:rFonts w:eastAsia="Calibri"/>
                <w:lang w:val="be-BY"/>
              </w:rPr>
            </w:pPr>
            <w:r w:rsidRPr="00A620AC">
              <w:rPr>
                <w:rFonts w:eastAsia="Calibri"/>
                <w:lang w:val="be-BY"/>
              </w:rPr>
              <w:t>1</w:t>
            </w:r>
          </w:p>
        </w:tc>
        <w:tc>
          <w:tcPr>
            <w:tcW w:w="438" w:type="pct"/>
          </w:tcPr>
          <w:p w:rsidR="00C634B1" w:rsidRPr="00A620AC" w:rsidRDefault="00C634B1" w:rsidP="00D0654D">
            <w:pPr>
              <w:ind w:firstLine="0"/>
              <w:jc w:val="center"/>
              <w:rPr>
                <w:rFonts w:eastAsia="Calibri"/>
                <w:lang w:val="be-BY"/>
              </w:rPr>
            </w:pPr>
          </w:p>
        </w:tc>
      </w:tr>
      <w:tr w:rsidR="001D07E1" w:rsidRPr="00A620AC" w:rsidTr="00875149">
        <w:trPr>
          <w:cantSplit/>
          <w:trHeight w:val="198"/>
        </w:trPr>
        <w:tc>
          <w:tcPr>
            <w:tcW w:w="290" w:type="pct"/>
          </w:tcPr>
          <w:p w:rsidR="001D07E1" w:rsidRPr="00A620AC" w:rsidRDefault="001D07E1" w:rsidP="00C634B1">
            <w:pPr>
              <w:widowControl w:val="0"/>
              <w:ind w:firstLine="0"/>
              <w:rPr>
                <w:rFonts w:eastAsia="Times New Roman"/>
                <w:iCs/>
                <w:noProof/>
                <w:spacing w:val="-4"/>
                <w:lang w:val="be-BY" w:eastAsia="ru-RU"/>
              </w:rPr>
            </w:pPr>
            <w:r w:rsidRPr="00A620AC">
              <w:rPr>
                <w:rFonts w:eastAsia="Times New Roman"/>
                <w:iCs/>
                <w:noProof/>
                <w:spacing w:val="-4"/>
                <w:lang w:val="be-BY" w:eastAsia="ru-RU"/>
              </w:rPr>
              <w:t>1.2</w:t>
            </w:r>
          </w:p>
        </w:tc>
        <w:tc>
          <w:tcPr>
            <w:tcW w:w="3479" w:type="pct"/>
          </w:tcPr>
          <w:p w:rsidR="001D07E1" w:rsidRPr="00A620AC" w:rsidRDefault="001D07E1" w:rsidP="001D07E1">
            <w:pPr>
              <w:widowControl w:val="0"/>
              <w:ind w:firstLine="0"/>
              <w:rPr>
                <w:rFonts w:eastAsia="Times New Roman"/>
                <w:iCs/>
                <w:noProof/>
                <w:spacing w:val="-4"/>
                <w:lang w:val="be-BY" w:eastAsia="ru-RU"/>
              </w:rPr>
            </w:pPr>
            <w:r w:rsidRPr="00A620AC">
              <w:rPr>
                <w:rFonts w:eastAsia="Times New Roman"/>
                <w:iCs/>
                <w:noProof/>
                <w:spacing w:val="-4"/>
                <w:lang w:val="be-BY" w:eastAsia="ru-RU"/>
              </w:rPr>
              <w:t>Матрицы и операции над ними</w:t>
            </w:r>
          </w:p>
        </w:tc>
        <w:tc>
          <w:tcPr>
            <w:tcW w:w="362" w:type="pct"/>
          </w:tcPr>
          <w:p w:rsidR="001D07E1" w:rsidRPr="00A620AC" w:rsidRDefault="001D07E1" w:rsidP="00D0654D">
            <w:pPr>
              <w:ind w:firstLine="0"/>
              <w:jc w:val="center"/>
              <w:rPr>
                <w:rFonts w:eastAsia="Calibri"/>
              </w:rPr>
            </w:pPr>
            <w:r w:rsidRPr="00A620AC">
              <w:rPr>
                <w:rFonts w:eastAsia="Calibri"/>
              </w:rPr>
              <w:t>4</w:t>
            </w:r>
          </w:p>
        </w:tc>
        <w:tc>
          <w:tcPr>
            <w:tcW w:w="431" w:type="pct"/>
          </w:tcPr>
          <w:p w:rsidR="001D07E1" w:rsidRPr="00A620AC" w:rsidRDefault="001D07E1" w:rsidP="00D0654D">
            <w:pPr>
              <w:ind w:firstLine="0"/>
              <w:jc w:val="center"/>
              <w:rPr>
                <w:rFonts w:eastAsia="Calibri"/>
              </w:rPr>
            </w:pPr>
            <w:r w:rsidRPr="00A620AC">
              <w:rPr>
                <w:rFonts w:eastAsia="Calibri"/>
              </w:rPr>
              <w:t>1</w:t>
            </w:r>
          </w:p>
        </w:tc>
        <w:tc>
          <w:tcPr>
            <w:tcW w:w="438" w:type="pct"/>
          </w:tcPr>
          <w:p w:rsidR="001D07E1" w:rsidRPr="00A620AC" w:rsidRDefault="001D07E1" w:rsidP="00D0654D">
            <w:pPr>
              <w:ind w:firstLine="0"/>
              <w:jc w:val="center"/>
              <w:rPr>
                <w:rFonts w:eastAsia="Calibri"/>
              </w:rPr>
            </w:pPr>
            <w:r w:rsidRPr="00A620AC">
              <w:rPr>
                <w:rFonts w:eastAsia="Calibri"/>
              </w:rPr>
              <w:t>3</w:t>
            </w:r>
          </w:p>
        </w:tc>
      </w:tr>
      <w:tr w:rsidR="001D07E1" w:rsidRPr="00A620AC" w:rsidTr="00875149">
        <w:trPr>
          <w:cantSplit/>
          <w:trHeight w:val="198"/>
        </w:trPr>
        <w:tc>
          <w:tcPr>
            <w:tcW w:w="290" w:type="pct"/>
          </w:tcPr>
          <w:p w:rsidR="001D07E1" w:rsidRPr="00A620AC" w:rsidRDefault="001D07E1" w:rsidP="00C634B1">
            <w:pPr>
              <w:widowControl w:val="0"/>
              <w:ind w:firstLine="0"/>
              <w:rPr>
                <w:rFonts w:eastAsia="Times New Roman"/>
                <w:iCs/>
                <w:noProof/>
                <w:spacing w:val="-4"/>
                <w:lang w:val="be-BY" w:eastAsia="ru-RU"/>
              </w:rPr>
            </w:pPr>
            <w:r w:rsidRPr="00A620AC">
              <w:rPr>
                <w:rFonts w:eastAsia="Times New Roman"/>
                <w:iCs/>
                <w:noProof/>
                <w:spacing w:val="-4"/>
                <w:lang w:val="be-BY" w:eastAsia="ru-RU"/>
              </w:rPr>
              <w:t>1.3</w:t>
            </w:r>
          </w:p>
        </w:tc>
        <w:tc>
          <w:tcPr>
            <w:tcW w:w="3479" w:type="pct"/>
          </w:tcPr>
          <w:p w:rsidR="001D07E1" w:rsidRPr="00A620AC" w:rsidRDefault="001D07E1" w:rsidP="001D07E1">
            <w:pPr>
              <w:widowControl w:val="0"/>
              <w:ind w:firstLine="0"/>
              <w:rPr>
                <w:rFonts w:eastAsia="Times New Roman"/>
                <w:iCs/>
                <w:noProof/>
                <w:spacing w:val="-4"/>
                <w:lang w:val="be-BY" w:eastAsia="ru-RU"/>
              </w:rPr>
            </w:pPr>
            <w:r w:rsidRPr="00A620AC">
              <w:rPr>
                <w:rFonts w:eastAsia="Times New Roman"/>
                <w:iCs/>
                <w:noProof/>
                <w:spacing w:val="-4"/>
                <w:lang w:val="be-BY" w:eastAsia="ru-RU"/>
              </w:rPr>
              <w:t>Системы линейных алгебраических уравнений</w:t>
            </w:r>
          </w:p>
        </w:tc>
        <w:tc>
          <w:tcPr>
            <w:tcW w:w="362" w:type="pct"/>
          </w:tcPr>
          <w:p w:rsidR="001D07E1" w:rsidRPr="00A620AC" w:rsidRDefault="001D07E1" w:rsidP="00D0654D">
            <w:pPr>
              <w:ind w:firstLine="0"/>
              <w:jc w:val="center"/>
              <w:rPr>
                <w:rFonts w:eastAsia="Calibri"/>
              </w:rPr>
            </w:pPr>
            <w:r w:rsidRPr="00A620AC">
              <w:rPr>
                <w:rFonts w:eastAsia="Calibri"/>
              </w:rPr>
              <w:t>4</w:t>
            </w:r>
          </w:p>
        </w:tc>
        <w:tc>
          <w:tcPr>
            <w:tcW w:w="431" w:type="pct"/>
          </w:tcPr>
          <w:p w:rsidR="001D07E1" w:rsidRPr="00A620AC" w:rsidRDefault="001D07E1" w:rsidP="00D0654D">
            <w:pPr>
              <w:ind w:firstLine="0"/>
              <w:jc w:val="center"/>
              <w:rPr>
                <w:rFonts w:eastAsia="Calibri"/>
              </w:rPr>
            </w:pPr>
            <w:r w:rsidRPr="00A620AC">
              <w:rPr>
                <w:rFonts w:eastAsia="Calibri"/>
              </w:rPr>
              <w:t>1</w:t>
            </w:r>
          </w:p>
        </w:tc>
        <w:tc>
          <w:tcPr>
            <w:tcW w:w="438" w:type="pct"/>
          </w:tcPr>
          <w:p w:rsidR="001D07E1" w:rsidRPr="00A620AC" w:rsidRDefault="001D07E1" w:rsidP="00D0654D">
            <w:pPr>
              <w:ind w:firstLine="0"/>
              <w:jc w:val="center"/>
              <w:rPr>
                <w:rFonts w:eastAsia="Calibri"/>
              </w:rPr>
            </w:pPr>
            <w:r w:rsidRPr="00A620AC">
              <w:rPr>
                <w:rFonts w:eastAsia="Calibri"/>
              </w:rPr>
              <w:t>3</w:t>
            </w:r>
          </w:p>
        </w:tc>
      </w:tr>
      <w:tr w:rsidR="001D07E1" w:rsidRPr="00A620AC" w:rsidTr="00875149">
        <w:trPr>
          <w:cantSplit/>
          <w:trHeight w:val="198"/>
        </w:trPr>
        <w:tc>
          <w:tcPr>
            <w:tcW w:w="290" w:type="pct"/>
          </w:tcPr>
          <w:p w:rsidR="001D07E1" w:rsidRPr="00A620AC" w:rsidRDefault="001D07E1" w:rsidP="001D07E1">
            <w:pPr>
              <w:ind w:firstLine="0"/>
            </w:pPr>
            <w:r w:rsidRPr="00A620AC">
              <w:rPr>
                <w:rFonts w:eastAsia="Times New Roman"/>
                <w:iCs/>
                <w:noProof/>
                <w:spacing w:val="-4"/>
                <w:lang w:val="be-BY" w:eastAsia="ru-RU"/>
              </w:rPr>
              <w:t>1.4</w:t>
            </w:r>
          </w:p>
        </w:tc>
        <w:tc>
          <w:tcPr>
            <w:tcW w:w="3479" w:type="pct"/>
          </w:tcPr>
          <w:p w:rsidR="001D07E1" w:rsidRPr="00A620AC" w:rsidRDefault="001D07E1" w:rsidP="001D07E1">
            <w:pPr>
              <w:widowControl w:val="0"/>
              <w:ind w:firstLine="0"/>
              <w:rPr>
                <w:rFonts w:eastAsia="Times New Roman"/>
                <w:iCs/>
                <w:noProof/>
                <w:spacing w:val="-4"/>
                <w:lang w:val="be-BY" w:eastAsia="ru-RU"/>
              </w:rPr>
            </w:pPr>
            <w:r w:rsidRPr="00A620AC">
              <w:rPr>
                <w:rFonts w:eastAsia="Times New Roman"/>
                <w:iCs/>
                <w:noProof/>
                <w:spacing w:val="-4"/>
                <w:lang w:val="be-BY" w:eastAsia="ru-RU"/>
              </w:rPr>
              <w:t>Ранг и базис системы векторов. Ранг матрицы</w:t>
            </w:r>
          </w:p>
        </w:tc>
        <w:tc>
          <w:tcPr>
            <w:tcW w:w="362" w:type="pct"/>
          </w:tcPr>
          <w:p w:rsidR="001D07E1" w:rsidRPr="00A620AC" w:rsidRDefault="001D07E1" w:rsidP="00D0654D">
            <w:pPr>
              <w:ind w:firstLine="0"/>
              <w:jc w:val="center"/>
              <w:rPr>
                <w:rFonts w:eastAsia="Calibri"/>
              </w:rPr>
            </w:pPr>
            <w:r w:rsidRPr="00A620AC">
              <w:rPr>
                <w:rFonts w:eastAsia="Calibri"/>
              </w:rPr>
              <w:t>6</w:t>
            </w:r>
          </w:p>
        </w:tc>
        <w:tc>
          <w:tcPr>
            <w:tcW w:w="431" w:type="pct"/>
          </w:tcPr>
          <w:p w:rsidR="001D07E1" w:rsidRPr="00A620AC" w:rsidRDefault="001D07E1" w:rsidP="00D0654D">
            <w:pPr>
              <w:ind w:firstLine="0"/>
              <w:jc w:val="center"/>
              <w:rPr>
                <w:rFonts w:eastAsia="Calibri"/>
              </w:rPr>
            </w:pPr>
            <w:r w:rsidRPr="00A620AC">
              <w:rPr>
                <w:rFonts w:eastAsia="Calibri"/>
              </w:rPr>
              <w:t>2</w:t>
            </w:r>
          </w:p>
        </w:tc>
        <w:tc>
          <w:tcPr>
            <w:tcW w:w="438" w:type="pct"/>
          </w:tcPr>
          <w:p w:rsidR="001D07E1" w:rsidRPr="00A620AC" w:rsidRDefault="001D07E1" w:rsidP="00D0654D">
            <w:pPr>
              <w:ind w:firstLine="0"/>
              <w:jc w:val="center"/>
              <w:rPr>
                <w:rFonts w:eastAsia="Calibri"/>
              </w:rPr>
            </w:pPr>
            <w:r w:rsidRPr="00A620AC">
              <w:rPr>
                <w:rFonts w:eastAsia="Calibri"/>
              </w:rPr>
              <w:t>4</w:t>
            </w:r>
          </w:p>
        </w:tc>
      </w:tr>
      <w:tr w:rsidR="001D07E1" w:rsidRPr="00A620AC" w:rsidTr="00875149">
        <w:trPr>
          <w:cantSplit/>
          <w:trHeight w:val="198"/>
        </w:trPr>
        <w:tc>
          <w:tcPr>
            <w:tcW w:w="290" w:type="pct"/>
          </w:tcPr>
          <w:p w:rsidR="001D07E1" w:rsidRPr="00A620AC" w:rsidRDefault="001D07E1" w:rsidP="001D07E1">
            <w:pPr>
              <w:ind w:firstLine="0"/>
            </w:pPr>
            <w:r w:rsidRPr="00A620AC">
              <w:rPr>
                <w:rFonts w:eastAsia="Times New Roman"/>
                <w:iCs/>
                <w:noProof/>
                <w:spacing w:val="-4"/>
                <w:lang w:val="be-BY" w:eastAsia="ru-RU"/>
              </w:rPr>
              <w:t>1.5</w:t>
            </w:r>
          </w:p>
        </w:tc>
        <w:tc>
          <w:tcPr>
            <w:tcW w:w="3479" w:type="pct"/>
          </w:tcPr>
          <w:p w:rsidR="001D07E1" w:rsidRPr="00A620AC" w:rsidRDefault="001D07E1" w:rsidP="001D07E1">
            <w:pPr>
              <w:widowControl w:val="0"/>
              <w:ind w:firstLine="0"/>
              <w:rPr>
                <w:rFonts w:eastAsia="Times New Roman"/>
                <w:iCs/>
                <w:noProof/>
                <w:spacing w:val="-4"/>
                <w:lang w:val="be-BY" w:eastAsia="ru-RU"/>
              </w:rPr>
            </w:pPr>
            <w:r w:rsidRPr="00A620AC">
              <w:rPr>
                <w:rFonts w:eastAsia="Times New Roman"/>
                <w:iCs/>
                <w:noProof/>
                <w:spacing w:val="-4"/>
                <w:lang w:val="be-BY" w:eastAsia="ru-RU"/>
              </w:rPr>
              <w:t>Обратные матрицы. Матричные уравнения</w:t>
            </w:r>
          </w:p>
        </w:tc>
        <w:tc>
          <w:tcPr>
            <w:tcW w:w="362" w:type="pct"/>
          </w:tcPr>
          <w:p w:rsidR="001D07E1" w:rsidRPr="00A620AC" w:rsidRDefault="001D07E1" w:rsidP="00D0654D">
            <w:pPr>
              <w:ind w:firstLine="0"/>
              <w:jc w:val="center"/>
              <w:rPr>
                <w:rFonts w:eastAsia="Calibri"/>
              </w:rPr>
            </w:pPr>
            <w:r w:rsidRPr="00A620AC">
              <w:rPr>
                <w:rFonts w:eastAsia="Calibri"/>
              </w:rPr>
              <w:t>6</w:t>
            </w:r>
          </w:p>
        </w:tc>
        <w:tc>
          <w:tcPr>
            <w:tcW w:w="431" w:type="pct"/>
          </w:tcPr>
          <w:p w:rsidR="001D07E1" w:rsidRPr="00A620AC" w:rsidRDefault="001D07E1" w:rsidP="00D0654D">
            <w:pPr>
              <w:ind w:firstLine="0"/>
              <w:jc w:val="center"/>
              <w:rPr>
                <w:rFonts w:eastAsia="Calibri"/>
              </w:rPr>
            </w:pPr>
            <w:r w:rsidRPr="00A620AC">
              <w:rPr>
                <w:rFonts w:eastAsia="Calibri"/>
              </w:rPr>
              <w:t>2</w:t>
            </w:r>
          </w:p>
        </w:tc>
        <w:tc>
          <w:tcPr>
            <w:tcW w:w="438" w:type="pct"/>
          </w:tcPr>
          <w:p w:rsidR="001D07E1" w:rsidRPr="00A620AC" w:rsidRDefault="001D07E1" w:rsidP="00D0654D">
            <w:pPr>
              <w:ind w:firstLine="0"/>
              <w:jc w:val="center"/>
              <w:rPr>
                <w:rFonts w:eastAsia="Calibri"/>
              </w:rPr>
            </w:pPr>
            <w:r w:rsidRPr="00A620AC">
              <w:rPr>
                <w:rFonts w:eastAsia="Calibri"/>
              </w:rPr>
              <w:t>4</w:t>
            </w:r>
          </w:p>
        </w:tc>
      </w:tr>
      <w:tr w:rsidR="001D07E1" w:rsidRPr="00A620AC" w:rsidTr="00875149">
        <w:trPr>
          <w:cantSplit/>
          <w:trHeight w:val="198"/>
        </w:trPr>
        <w:tc>
          <w:tcPr>
            <w:tcW w:w="290" w:type="pct"/>
          </w:tcPr>
          <w:p w:rsidR="001D07E1" w:rsidRPr="00A620AC" w:rsidRDefault="001D07E1" w:rsidP="001D07E1">
            <w:pPr>
              <w:ind w:firstLine="0"/>
            </w:pPr>
            <w:r w:rsidRPr="00A620AC">
              <w:rPr>
                <w:rFonts w:eastAsia="Times New Roman"/>
                <w:iCs/>
                <w:noProof/>
                <w:spacing w:val="-4"/>
                <w:lang w:val="be-BY" w:eastAsia="ru-RU"/>
              </w:rPr>
              <w:t>1.6</w:t>
            </w:r>
          </w:p>
        </w:tc>
        <w:tc>
          <w:tcPr>
            <w:tcW w:w="3479" w:type="pct"/>
          </w:tcPr>
          <w:p w:rsidR="001D07E1" w:rsidRPr="00A620AC" w:rsidRDefault="001D07E1" w:rsidP="001D07E1">
            <w:pPr>
              <w:widowControl w:val="0"/>
              <w:ind w:firstLine="0"/>
              <w:rPr>
                <w:rFonts w:eastAsia="Times New Roman"/>
                <w:iCs/>
                <w:noProof/>
                <w:spacing w:val="-4"/>
                <w:lang w:val="be-BY" w:eastAsia="ru-RU"/>
              </w:rPr>
            </w:pPr>
            <w:r w:rsidRPr="00A620AC">
              <w:rPr>
                <w:rFonts w:eastAsia="Times New Roman"/>
                <w:iCs/>
                <w:noProof/>
                <w:spacing w:val="-4"/>
                <w:lang w:val="be-BY" w:eastAsia="ru-RU"/>
              </w:rPr>
              <w:t>Определитель матрицы и его свойства. Применение определителей</w:t>
            </w:r>
          </w:p>
        </w:tc>
        <w:tc>
          <w:tcPr>
            <w:tcW w:w="362" w:type="pct"/>
          </w:tcPr>
          <w:p w:rsidR="001D07E1" w:rsidRPr="00A620AC" w:rsidRDefault="001D07E1" w:rsidP="00D0654D">
            <w:pPr>
              <w:ind w:firstLine="0"/>
              <w:jc w:val="center"/>
              <w:rPr>
                <w:rFonts w:eastAsia="Calibri"/>
              </w:rPr>
            </w:pPr>
            <w:r w:rsidRPr="00A620AC">
              <w:rPr>
                <w:rFonts w:eastAsia="Calibri"/>
              </w:rPr>
              <w:t>6</w:t>
            </w:r>
          </w:p>
        </w:tc>
        <w:tc>
          <w:tcPr>
            <w:tcW w:w="431" w:type="pct"/>
          </w:tcPr>
          <w:p w:rsidR="001D07E1" w:rsidRPr="00A620AC" w:rsidRDefault="001D07E1" w:rsidP="00D0654D">
            <w:pPr>
              <w:ind w:firstLine="0"/>
              <w:jc w:val="center"/>
              <w:rPr>
                <w:rFonts w:eastAsia="Calibri"/>
              </w:rPr>
            </w:pPr>
            <w:r w:rsidRPr="00A620AC">
              <w:rPr>
                <w:rFonts w:eastAsia="Calibri"/>
              </w:rPr>
              <w:t>2</w:t>
            </w:r>
          </w:p>
        </w:tc>
        <w:tc>
          <w:tcPr>
            <w:tcW w:w="438" w:type="pct"/>
          </w:tcPr>
          <w:p w:rsidR="001D07E1" w:rsidRPr="00A620AC" w:rsidRDefault="001D07E1" w:rsidP="00D0654D">
            <w:pPr>
              <w:ind w:firstLine="0"/>
              <w:jc w:val="center"/>
              <w:rPr>
                <w:rFonts w:eastAsia="Calibri"/>
              </w:rPr>
            </w:pPr>
            <w:r w:rsidRPr="00A620AC">
              <w:rPr>
                <w:rFonts w:eastAsia="Calibri"/>
              </w:rPr>
              <w:t>4</w:t>
            </w:r>
          </w:p>
        </w:tc>
      </w:tr>
      <w:tr w:rsidR="00C634B1" w:rsidRPr="00A620AC" w:rsidTr="00875149">
        <w:trPr>
          <w:cantSplit/>
          <w:trHeight w:val="198"/>
        </w:trPr>
        <w:tc>
          <w:tcPr>
            <w:tcW w:w="3769" w:type="pct"/>
            <w:gridSpan w:val="2"/>
          </w:tcPr>
          <w:p w:rsidR="00C634B1" w:rsidRPr="00A620AC" w:rsidRDefault="00C634B1" w:rsidP="00C634B1">
            <w:pPr>
              <w:widowControl w:val="0"/>
              <w:ind w:firstLine="0"/>
              <w:rPr>
                <w:rFonts w:eastAsia="Times New Roman"/>
                <w:b/>
                <w:noProof/>
                <w:spacing w:val="-4"/>
                <w:lang w:eastAsia="ru-RU"/>
              </w:rPr>
            </w:pPr>
            <w:r w:rsidRPr="00A620AC">
              <w:rPr>
                <w:rFonts w:eastAsia="Times New Roman"/>
                <w:b/>
                <w:noProof/>
                <w:spacing w:val="-4"/>
                <w:lang w:eastAsia="ru-RU"/>
              </w:rPr>
              <w:t>РАЗДЕЛ 2. ТРЁХМЕРНЫЕ И ДВУХМЕРНЫЕ ЛИНЕЙНЫЕ ПРОСТРАНСТВА</w:t>
            </w:r>
          </w:p>
        </w:tc>
        <w:tc>
          <w:tcPr>
            <w:tcW w:w="362" w:type="pct"/>
          </w:tcPr>
          <w:p w:rsidR="00C634B1" w:rsidRPr="00A620AC" w:rsidRDefault="00C634B1" w:rsidP="00D0654D">
            <w:pPr>
              <w:ind w:firstLine="0"/>
              <w:jc w:val="center"/>
              <w:rPr>
                <w:rFonts w:eastAsia="Calibri"/>
                <w:b/>
              </w:rPr>
            </w:pPr>
            <w:r w:rsidRPr="00A620AC">
              <w:rPr>
                <w:rFonts w:eastAsia="Calibri"/>
                <w:b/>
              </w:rPr>
              <w:t>23</w:t>
            </w:r>
          </w:p>
        </w:tc>
        <w:tc>
          <w:tcPr>
            <w:tcW w:w="431" w:type="pct"/>
          </w:tcPr>
          <w:p w:rsidR="00C634B1" w:rsidRPr="00A620AC" w:rsidRDefault="00C634B1" w:rsidP="00D0654D">
            <w:pPr>
              <w:ind w:firstLine="0"/>
              <w:jc w:val="center"/>
              <w:rPr>
                <w:rFonts w:eastAsia="Calibri"/>
                <w:b/>
              </w:rPr>
            </w:pPr>
            <w:r w:rsidRPr="00A620AC">
              <w:rPr>
                <w:rFonts w:eastAsia="Calibri"/>
                <w:b/>
              </w:rPr>
              <w:t>9</w:t>
            </w:r>
          </w:p>
        </w:tc>
        <w:tc>
          <w:tcPr>
            <w:tcW w:w="438" w:type="pct"/>
          </w:tcPr>
          <w:p w:rsidR="00C634B1" w:rsidRPr="00A620AC" w:rsidRDefault="00C634B1" w:rsidP="00D0654D">
            <w:pPr>
              <w:ind w:firstLine="0"/>
              <w:jc w:val="center"/>
              <w:rPr>
                <w:rFonts w:eastAsia="Calibri"/>
                <w:b/>
              </w:rPr>
            </w:pPr>
            <w:r w:rsidRPr="00A620AC">
              <w:rPr>
                <w:rFonts w:eastAsia="Calibri"/>
                <w:b/>
              </w:rPr>
              <w:t>14</w:t>
            </w:r>
          </w:p>
        </w:tc>
      </w:tr>
      <w:tr w:rsidR="00C634B1" w:rsidRPr="00A620AC" w:rsidTr="00875149">
        <w:trPr>
          <w:cantSplit/>
          <w:trHeight w:val="198"/>
        </w:trPr>
        <w:tc>
          <w:tcPr>
            <w:tcW w:w="290" w:type="pct"/>
          </w:tcPr>
          <w:p w:rsidR="00C634B1" w:rsidRPr="00A620AC" w:rsidRDefault="00C634B1" w:rsidP="00C634B1">
            <w:pPr>
              <w:widowControl w:val="0"/>
              <w:ind w:firstLine="0"/>
              <w:rPr>
                <w:rFonts w:eastAsia="Times New Roman"/>
                <w:noProof/>
                <w:spacing w:val="-4"/>
                <w:lang w:eastAsia="ru-RU"/>
              </w:rPr>
            </w:pPr>
            <w:r w:rsidRPr="00A620AC">
              <w:rPr>
                <w:rFonts w:eastAsia="Times New Roman"/>
                <w:noProof/>
                <w:spacing w:val="-4"/>
                <w:lang w:eastAsia="ru-RU"/>
              </w:rPr>
              <w:t>2.1</w:t>
            </w:r>
          </w:p>
        </w:tc>
        <w:tc>
          <w:tcPr>
            <w:tcW w:w="3479" w:type="pct"/>
          </w:tcPr>
          <w:p w:rsidR="00C634B1" w:rsidRPr="00A620AC" w:rsidRDefault="001D07E1" w:rsidP="00C634B1">
            <w:pPr>
              <w:widowControl w:val="0"/>
              <w:ind w:firstLine="0"/>
              <w:rPr>
                <w:rFonts w:eastAsia="Times New Roman"/>
                <w:noProof/>
                <w:spacing w:val="-4"/>
                <w:lang w:eastAsia="ru-RU"/>
              </w:rPr>
            </w:pPr>
            <w:r w:rsidRPr="00A620AC">
              <w:rPr>
                <w:rFonts w:eastAsia="Times New Roman"/>
                <w:iCs/>
                <w:noProof/>
                <w:spacing w:val="-4"/>
                <w:lang w:val="be-BY" w:eastAsia="ru-RU"/>
              </w:rPr>
              <w:t>Линейные (евклидовые) пространства</w:t>
            </w:r>
          </w:p>
        </w:tc>
        <w:tc>
          <w:tcPr>
            <w:tcW w:w="362" w:type="pct"/>
          </w:tcPr>
          <w:p w:rsidR="00C634B1" w:rsidRPr="00A620AC" w:rsidRDefault="00C634B1" w:rsidP="00D0654D">
            <w:pPr>
              <w:ind w:firstLine="0"/>
              <w:jc w:val="center"/>
              <w:rPr>
                <w:rFonts w:eastAsia="Calibri"/>
              </w:rPr>
            </w:pPr>
            <w:r w:rsidRPr="00A620AC">
              <w:rPr>
                <w:rFonts w:eastAsia="Calibri"/>
              </w:rPr>
              <w:t>3</w:t>
            </w:r>
          </w:p>
        </w:tc>
        <w:tc>
          <w:tcPr>
            <w:tcW w:w="431" w:type="pct"/>
          </w:tcPr>
          <w:p w:rsidR="00C634B1" w:rsidRPr="00A620AC" w:rsidRDefault="00C634B1" w:rsidP="00D0654D">
            <w:pPr>
              <w:ind w:firstLine="0"/>
              <w:jc w:val="center"/>
              <w:rPr>
                <w:rFonts w:eastAsia="Calibri"/>
              </w:rPr>
            </w:pPr>
            <w:r w:rsidRPr="00A620AC">
              <w:rPr>
                <w:rFonts w:eastAsia="Calibri"/>
              </w:rPr>
              <w:t>1</w:t>
            </w:r>
          </w:p>
        </w:tc>
        <w:tc>
          <w:tcPr>
            <w:tcW w:w="438" w:type="pct"/>
          </w:tcPr>
          <w:p w:rsidR="00C634B1" w:rsidRPr="00A620AC" w:rsidRDefault="00C634B1" w:rsidP="00D0654D">
            <w:pPr>
              <w:ind w:firstLine="0"/>
              <w:jc w:val="center"/>
              <w:rPr>
                <w:rFonts w:eastAsia="Calibri"/>
              </w:rPr>
            </w:pPr>
            <w:r w:rsidRPr="00A620AC">
              <w:rPr>
                <w:rFonts w:eastAsia="Calibri"/>
              </w:rPr>
              <w:t>2</w:t>
            </w:r>
          </w:p>
        </w:tc>
      </w:tr>
      <w:tr w:rsidR="00C634B1" w:rsidRPr="00A620AC" w:rsidTr="00875149">
        <w:trPr>
          <w:cantSplit/>
          <w:trHeight w:val="198"/>
        </w:trPr>
        <w:tc>
          <w:tcPr>
            <w:tcW w:w="290" w:type="pct"/>
          </w:tcPr>
          <w:p w:rsidR="00C634B1" w:rsidRPr="00A620AC" w:rsidRDefault="00C634B1" w:rsidP="00C634B1">
            <w:pPr>
              <w:widowControl w:val="0"/>
              <w:ind w:firstLine="0"/>
              <w:rPr>
                <w:rFonts w:eastAsia="Times New Roman"/>
                <w:noProof/>
                <w:spacing w:val="-4"/>
                <w:lang w:eastAsia="ru-RU"/>
              </w:rPr>
            </w:pPr>
            <w:r w:rsidRPr="00A620AC">
              <w:rPr>
                <w:rFonts w:eastAsia="Times New Roman"/>
                <w:noProof/>
                <w:spacing w:val="-4"/>
                <w:lang w:eastAsia="ru-RU"/>
              </w:rPr>
              <w:t>2.2</w:t>
            </w:r>
          </w:p>
        </w:tc>
        <w:tc>
          <w:tcPr>
            <w:tcW w:w="3479" w:type="pct"/>
          </w:tcPr>
          <w:p w:rsidR="00C634B1" w:rsidRPr="00A620AC" w:rsidRDefault="001D07E1" w:rsidP="00C634B1">
            <w:pPr>
              <w:widowControl w:val="0"/>
              <w:ind w:firstLine="0"/>
              <w:rPr>
                <w:rFonts w:eastAsia="Times New Roman"/>
                <w:iCs/>
                <w:noProof/>
                <w:spacing w:val="-4"/>
                <w:lang w:val="be-BY" w:eastAsia="ru-RU"/>
              </w:rPr>
            </w:pPr>
            <w:r w:rsidRPr="00A620AC">
              <w:rPr>
                <w:rFonts w:eastAsia="Times New Roman"/>
                <w:iCs/>
                <w:noProof/>
                <w:spacing w:val="-4"/>
                <w:lang w:val="be-BY" w:eastAsia="ru-RU"/>
              </w:rPr>
              <w:t>Линейные операторы</w:t>
            </w:r>
          </w:p>
        </w:tc>
        <w:tc>
          <w:tcPr>
            <w:tcW w:w="362" w:type="pct"/>
          </w:tcPr>
          <w:p w:rsidR="00C634B1" w:rsidRPr="00A620AC" w:rsidRDefault="00C634B1" w:rsidP="00D0654D">
            <w:pPr>
              <w:ind w:firstLine="0"/>
              <w:jc w:val="center"/>
              <w:rPr>
                <w:rFonts w:eastAsia="Calibri"/>
              </w:rPr>
            </w:pPr>
            <w:r w:rsidRPr="00A620AC">
              <w:rPr>
                <w:rFonts w:eastAsia="Calibri"/>
              </w:rPr>
              <w:t>6</w:t>
            </w:r>
          </w:p>
        </w:tc>
        <w:tc>
          <w:tcPr>
            <w:tcW w:w="431" w:type="pct"/>
          </w:tcPr>
          <w:p w:rsidR="00C634B1" w:rsidRPr="00A620AC" w:rsidRDefault="00C634B1" w:rsidP="00D0654D">
            <w:pPr>
              <w:ind w:firstLine="0"/>
              <w:jc w:val="center"/>
              <w:rPr>
                <w:rFonts w:eastAsia="Calibri"/>
              </w:rPr>
            </w:pPr>
            <w:r w:rsidRPr="00A620AC">
              <w:rPr>
                <w:rFonts w:eastAsia="Calibri"/>
              </w:rPr>
              <w:t>2</w:t>
            </w:r>
          </w:p>
        </w:tc>
        <w:tc>
          <w:tcPr>
            <w:tcW w:w="438" w:type="pct"/>
          </w:tcPr>
          <w:p w:rsidR="00C634B1" w:rsidRPr="00A620AC" w:rsidRDefault="00C634B1" w:rsidP="00D0654D">
            <w:pPr>
              <w:ind w:firstLine="0"/>
              <w:jc w:val="center"/>
              <w:rPr>
                <w:rFonts w:eastAsia="Calibri"/>
              </w:rPr>
            </w:pPr>
            <w:r w:rsidRPr="00A620AC">
              <w:rPr>
                <w:rFonts w:eastAsia="Calibri"/>
              </w:rPr>
              <w:t>4</w:t>
            </w:r>
          </w:p>
        </w:tc>
      </w:tr>
      <w:tr w:rsidR="00C634B1" w:rsidRPr="00A620AC" w:rsidTr="00875149">
        <w:trPr>
          <w:cantSplit/>
          <w:trHeight w:val="198"/>
        </w:trPr>
        <w:tc>
          <w:tcPr>
            <w:tcW w:w="290" w:type="pct"/>
          </w:tcPr>
          <w:p w:rsidR="00C634B1" w:rsidRPr="00A620AC" w:rsidRDefault="00C634B1" w:rsidP="00C634B1">
            <w:pPr>
              <w:widowControl w:val="0"/>
              <w:ind w:firstLine="0"/>
              <w:rPr>
                <w:rFonts w:eastAsia="Times New Roman"/>
                <w:noProof/>
                <w:spacing w:val="-4"/>
                <w:lang w:eastAsia="ru-RU"/>
              </w:rPr>
            </w:pPr>
            <w:r w:rsidRPr="00A620AC">
              <w:rPr>
                <w:rFonts w:eastAsia="Times New Roman"/>
                <w:noProof/>
                <w:spacing w:val="-4"/>
                <w:lang w:eastAsia="ru-RU"/>
              </w:rPr>
              <w:t>2.3</w:t>
            </w:r>
          </w:p>
        </w:tc>
        <w:tc>
          <w:tcPr>
            <w:tcW w:w="3479" w:type="pct"/>
          </w:tcPr>
          <w:p w:rsidR="00C634B1" w:rsidRPr="00A620AC" w:rsidRDefault="001D07E1" w:rsidP="00C634B1">
            <w:pPr>
              <w:widowControl w:val="0"/>
              <w:ind w:firstLine="0"/>
              <w:rPr>
                <w:rFonts w:eastAsia="Times New Roman"/>
                <w:iCs/>
                <w:noProof/>
                <w:spacing w:val="-4"/>
                <w:lang w:val="be-BY" w:eastAsia="ru-RU"/>
              </w:rPr>
            </w:pPr>
            <w:r w:rsidRPr="00A620AC">
              <w:rPr>
                <w:rFonts w:eastAsia="Times New Roman"/>
                <w:iCs/>
                <w:noProof/>
                <w:spacing w:val="-4"/>
                <w:lang w:val="be-BY" w:eastAsia="ru-RU"/>
              </w:rPr>
              <w:t>Собственные значения и собственные векторы линейного оператора</w:t>
            </w:r>
          </w:p>
        </w:tc>
        <w:tc>
          <w:tcPr>
            <w:tcW w:w="362" w:type="pct"/>
          </w:tcPr>
          <w:p w:rsidR="00C634B1" w:rsidRPr="00A620AC" w:rsidRDefault="00C634B1" w:rsidP="00D0654D">
            <w:pPr>
              <w:ind w:firstLine="0"/>
              <w:jc w:val="center"/>
              <w:rPr>
                <w:rFonts w:eastAsia="Calibri"/>
              </w:rPr>
            </w:pPr>
            <w:r w:rsidRPr="00A620AC">
              <w:rPr>
                <w:rFonts w:eastAsia="Calibri"/>
              </w:rPr>
              <w:t>4</w:t>
            </w:r>
          </w:p>
        </w:tc>
        <w:tc>
          <w:tcPr>
            <w:tcW w:w="431" w:type="pct"/>
          </w:tcPr>
          <w:p w:rsidR="00C634B1" w:rsidRPr="00A620AC" w:rsidRDefault="00C634B1" w:rsidP="00D0654D">
            <w:pPr>
              <w:ind w:firstLine="0"/>
              <w:jc w:val="center"/>
              <w:rPr>
                <w:rFonts w:eastAsia="Calibri"/>
              </w:rPr>
            </w:pPr>
            <w:r w:rsidRPr="00A620AC">
              <w:rPr>
                <w:rFonts w:eastAsia="Calibri"/>
              </w:rPr>
              <w:t>2</w:t>
            </w:r>
          </w:p>
        </w:tc>
        <w:tc>
          <w:tcPr>
            <w:tcW w:w="438" w:type="pct"/>
          </w:tcPr>
          <w:p w:rsidR="00C634B1" w:rsidRPr="00A620AC" w:rsidRDefault="00C634B1" w:rsidP="00D0654D">
            <w:pPr>
              <w:ind w:firstLine="0"/>
              <w:jc w:val="center"/>
              <w:rPr>
                <w:rFonts w:eastAsia="Calibri"/>
              </w:rPr>
            </w:pPr>
            <w:r w:rsidRPr="00A620AC">
              <w:rPr>
                <w:rFonts w:eastAsia="Calibri"/>
              </w:rPr>
              <w:t>2</w:t>
            </w:r>
          </w:p>
        </w:tc>
      </w:tr>
      <w:tr w:rsidR="00C634B1" w:rsidRPr="00A620AC" w:rsidTr="00875149">
        <w:trPr>
          <w:cantSplit/>
          <w:trHeight w:val="198"/>
        </w:trPr>
        <w:tc>
          <w:tcPr>
            <w:tcW w:w="290" w:type="pct"/>
          </w:tcPr>
          <w:p w:rsidR="00C634B1" w:rsidRPr="00A620AC" w:rsidRDefault="00C634B1" w:rsidP="00C634B1">
            <w:pPr>
              <w:widowControl w:val="0"/>
              <w:ind w:firstLine="0"/>
              <w:rPr>
                <w:rFonts w:eastAsia="Times New Roman"/>
                <w:noProof/>
                <w:spacing w:val="-4"/>
                <w:lang w:eastAsia="ru-RU"/>
              </w:rPr>
            </w:pPr>
            <w:r w:rsidRPr="00A620AC">
              <w:rPr>
                <w:rFonts w:eastAsia="Times New Roman"/>
                <w:noProof/>
                <w:spacing w:val="-4"/>
                <w:lang w:eastAsia="ru-RU"/>
              </w:rPr>
              <w:t>2.4</w:t>
            </w:r>
          </w:p>
        </w:tc>
        <w:tc>
          <w:tcPr>
            <w:tcW w:w="3479" w:type="pct"/>
          </w:tcPr>
          <w:p w:rsidR="00C634B1" w:rsidRPr="00A620AC" w:rsidRDefault="000C4D19" w:rsidP="00C634B1">
            <w:pPr>
              <w:widowControl w:val="0"/>
              <w:ind w:firstLine="0"/>
              <w:rPr>
                <w:rFonts w:eastAsia="Times New Roman"/>
                <w:iCs/>
                <w:noProof/>
                <w:spacing w:val="-4"/>
                <w:lang w:val="be-BY" w:eastAsia="ru-RU"/>
              </w:rPr>
            </w:pPr>
            <w:r w:rsidRPr="00A620AC">
              <w:rPr>
                <w:lang w:val="be-BY"/>
              </w:rPr>
              <w:t>Квадратичные формы. Диагонализация матриц</w:t>
            </w:r>
          </w:p>
        </w:tc>
        <w:tc>
          <w:tcPr>
            <w:tcW w:w="362" w:type="pct"/>
          </w:tcPr>
          <w:p w:rsidR="00C634B1" w:rsidRPr="00A620AC" w:rsidRDefault="00C634B1" w:rsidP="00D0654D">
            <w:pPr>
              <w:ind w:firstLine="0"/>
              <w:jc w:val="center"/>
              <w:rPr>
                <w:rFonts w:eastAsia="Calibri"/>
              </w:rPr>
            </w:pPr>
            <w:r w:rsidRPr="00A620AC">
              <w:rPr>
                <w:rFonts w:eastAsia="Calibri"/>
              </w:rPr>
              <w:t>10</w:t>
            </w:r>
          </w:p>
        </w:tc>
        <w:tc>
          <w:tcPr>
            <w:tcW w:w="431" w:type="pct"/>
          </w:tcPr>
          <w:p w:rsidR="00C634B1" w:rsidRPr="00A620AC" w:rsidRDefault="00C634B1" w:rsidP="00D0654D">
            <w:pPr>
              <w:ind w:firstLine="0"/>
              <w:jc w:val="center"/>
              <w:rPr>
                <w:rFonts w:eastAsia="Calibri"/>
              </w:rPr>
            </w:pPr>
            <w:r w:rsidRPr="00A620AC">
              <w:rPr>
                <w:rFonts w:eastAsia="Calibri"/>
              </w:rPr>
              <w:t>4</w:t>
            </w:r>
          </w:p>
        </w:tc>
        <w:tc>
          <w:tcPr>
            <w:tcW w:w="438" w:type="pct"/>
          </w:tcPr>
          <w:p w:rsidR="00C634B1" w:rsidRPr="00A620AC" w:rsidRDefault="00C634B1" w:rsidP="00D0654D">
            <w:pPr>
              <w:ind w:firstLine="0"/>
              <w:jc w:val="center"/>
              <w:rPr>
                <w:rFonts w:eastAsia="Calibri"/>
              </w:rPr>
            </w:pPr>
            <w:r w:rsidRPr="00A620AC">
              <w:rPr>
                <w:rFonts w:eastAsia="Calibri"/>
              </w:rPr>
              <w:t>6</w:t>
            </w:r>
          </w:p>
        </w:tc>
      </w:tr>
      <w:tr w:rsidR="001D07E1" w:rsidRPr="00A620AC" w:rsidTr="00875149">
        <w:trPr>
          <w:cantSplit/>
          <w:trHeight w:val="198"/>
        </w:trPr>
        <w:tc>
          <w:tcPr>
            <w:tcW w:w="290" w:type="pct"/>
          </w:tcPr>
          <w:p w:rsidR="001D07E1" w:rsidRPr="00A620AC" w:rsidRDefault="001D07E1" w:rsidP="00C634B1">
            <w:pPr>
              <w:widowControl w:val="0"/>
              <w:ind w:firstLine="0"/>
              <w:rPr>
                <w:rFonts w:eastAsia="Times New Roman"/>
                <w:spacing w:val="-4"/>
                <w:lang w:eastAsia="ru-RU"/>
              </w:rPr>
            </w:pPr>
          </w:p>
        </w:tc>
        <w:tc>
          <w:tcPr>
            <w:tcW w:w="3479" w:type="pct"/>
          </w:tcPr>
          <w:p w:rsidR="001D07E1" w:rsidRPr="00A620AC" w:rsidRDefault="001D07E1" w:rsidP="00C634B1">
            <w:pPr>
              <w:widowControl w:val="0"/>
              <w:ind w:firstLine="0"/>
              <w:jc w:val="right"/>
              <w:rPr>
                <w:rFonts w:eastAsia="Times New Roman"/>
                <w:b/>
                <w:noProof/>
                <w:spacing w:val="-4"/>
                <w:lang w:eastAsia="ru-RU"/>
              </w:rPr>
            </w:pPr>
            <w:r w:rsidRPr="00A620AC">
              <w:rPr>
                <w:rFonts w:eastAsia="Times New Roman"/>
                <w:b/>
                <w:noProof/>
                <w:spacing w:val="-4"/>
                <w:lang w:eastAsia="ru-RU"/>
              </w:rPr>
              <w:t>Итого:</w:t>
            </w:r>
          </w:p>
        </w:tc>
        <w:tc>
          <w:tcPr>
            <w:tcW w:w="362" w:type="pct"/>
          </w:tcPr>
          <w:p w:rsidR="001D07E1" w:rsidRPr="00A620AC" w:rsidRDefault="001D07E1" w:rsidP="00D0654D">
            <w:pPr>
              <w:ind w:firstLine="0"/>
              <w:jc w:val="center"/>
              <w:rPr>
                <w:rFonts w:eastAsia="Calibri"/>
                <w:b/>
              </w:rPr>
            </w:pPr>
            <w:r w:rsidRPr="00A620AC">
              <w:rPr>
                <w:rFonts w:eastAsia="Calibri"/>
                <w:b/>
              </w:rPr>
              <w:t>50</w:t>
            </w:r>
          </w:p>
        </w:tc>
        <w:tc>
          <w:tcPr>
            <w:tcW w:w="431" w:type="pct"/>
          </w:tcPr>
          <w:p w:rsidR="001D07E1" w:rsidRPr="00A620AC" w:rsidRDefault="001D07E1" w:rsidP="00D0654D">
            <w:pPr>
              <w:ind w:firstLine="0"/>
              <w:jc w:val="center"/>
              <w:rPr>
                <w:rFonts w:eastAsia="Calibri"/>
                <w:b/>
              </w:rPr>
            </w:pPr>
            <w:r w:rsidRPr="00A620AC">
              <w:rPr>
                <w:rFonts w:eastAsia="Calibri"/>
                <w:b/>
              </w:rPr>
              <w:t>18</w:t>
            </w:r>
          </w:p>
        </w:tc>
        <w:tc>
          <w:tcPr>
            <w:tcW w:w="438" w:type="pct"/>
          </w:tcPr>
          <w:p w:rsidR="001D07E1" w:rsidRPr="00A620AC" w:rsidRDefault="001D07E1" w:rsidP="00D0654D">
            <w:pPr>
              <w:ind w:firstLine="0"/>
              <w:jc w:val="center"/>
              <w:rPr>
                <w:rFonts w:eastAsia="Calibri"/>
                <w:b/>
              </w:rPr>
            </w:pPr>
            <w:r w:rsidRPr="00A620AC">
              <w:rPr>
                <w:rFonts w:eastAsia="Calibri"/>
                <w:b/>
              </w:rPr>
              <w:t>32</w:t>
            </w:r>
          </w:p>
        </w:tc>
      </w:tr>
    </w:tbl>
    <w:p w:rsidR="001F7B75" w:rsidRDefault="001F7B75">
      <w:pPr>
        <w:rPr>
          <w:rFonts w:eastAsia="Times New Roman"/>
          <w:b/>
          <w:color w:val="000000"/>
        </w:rPr>
      </w:pPr>
      <w:r>
        <w:rPr>
          <w:rFonts w:eastAsia="Times New Roman"/>
          <w:b/>
          <w:color w:val="000000"/>
        </w:rPr>
        <w:br w:type="page"/>
      </w:r>
    </w:p>
    <w:p w:rsidR="006318E6" w:rsidRPr="00334C6A" w:rsidRDefault="006318E6" w:rsidP="001F7B75">
      <w:pPr>
        <w:shd w:val="clear" w:color="auto" w:fill="FFFFFF"/>
        <w:jc w:val="center"/>
        <w:rPr>
          <w:b/>
        </w:rPr>
      </w:pPr>
      <w:r w:rsidRPr="00334C6A">
        <w:rPr>
          <w:rFonts w:eastAsia="Times New Roman"/>
          <w:b/>
          <w:color w:val="000000"/>
        </w:rPr>
        <w:t>СОДЕРЖАНИЕ УЧЕБНОГО МАТЕРИАЛА</w:t>
      </w:r>
    </w:p>
    <w:p w:rsidR="006318E6" w:rsidRPr="00334C6A" w:rsidRDefault="006318E6" w:rsidP="006318E6">
      <w:pPr>
        <w:shd w:val="clear" w:color="auto" w:fill="FFFFFF"/>
        <w:ind w:firstLine="571"/>
        <w:rPr>
          <w:color w:val="000000"/>
        </w:rPr>
      </w:pPr>
    </w:p>
    <w:p w:rsidR="00900E29" w:rsidRPr="00334C6A" w:rsidRDefault="006318E6" w:rsidP="006318E6">
      <w:pPr>
        <w:rPr>
          <w:b/>
        </w:rPr>
      </w:pPr>
      <w:r w:rsidRPr="00334C6A">
        <w:rPr>
          <w:b/>
          <w:lang w:val="be-BY"/>
        </w:rPr>
        <w:t xml:space="preserve">Раздел 1. </w:t>
      </w:r>
      <w:r w:rsidRPr="00334C6A">
        <w:rPr>
          <w:b/>
        </w:rPr>
        <w:t xml:space="preserve">Координатные векторные пространства </w:t>
      </w:r>
    </w:p>
    <w:p w:rsidR="00A127F7" w:rsidRDefault="006318E6" w:rsidP="006318E6">
      <w:r w:rsidRPr="00A127F7">
        <w:rPr>
          <w:b/>
        </w:rPr>
        <w:t>1.1.</w:t>
      </w:r>
      <w:r w:rsidRPr="00334C6A">
        <w:t xml:space="preserve"> </w:t>
      </w:r>
      <w:r w:rsidR="00A127F7" w:rsidRPr="00A127F7">
        <w:rPr>
          <w:b/>
          <w:lang w:val="be-BY"/>
        </w:rPr>
        <w:t>Линейно зависимые и независимые системы векторов</w:t>
      </w:r>
      <w:r w:rsidR="00A127F7" w:rsidRPr="00334C6A">
        <w:t xml:space="preserve"> </w:t>
      </w:r>
    </w:p>
    <w:p w:rsidR="006318E6" w:rsidRPr="00334C6A" w:rsidRDefault="006318E6" w:rsidP="006318E6">
      <w:r w:rsidRPr="00334C6A">
        <w:t xml:space="preserve">Операции над </w:t>
      </w:r>
      <w:r w:rsidRPr="00334C6A">
        <w:rPr>
          <w:i/>
          <w:lang w:val="en-US"/>
        </w:rPr>
        <w:t>n</w:t>
      </w:r>
      <w:r w:rsidRPr="00334C6A">
        <w:t xml:space="preserve">-мерными векторами и элементарные преобразования системы векторов. Критерии линейной независимости </w:t>
      </w:r>
      <w:r w:rsidR="007C3ED6" w:rsidRPr="00334C6A">
        <w:t>(зависимости) системы векторов</w:t>
      </w:r>
      <w:r w:rsidRPr="00334C6A">
        <w:t>.</w:t>
      </w:r>
    </w:p>
    <w:p w:rsidR="00A127F7" w:rsidRDefault="006318E6" w:rsidP="006318E6">
      <w:r w:rsidRPr="00A127F7">
        <w:rPr>
          <w:b/>
        </w:rPr>
        <w:t>1.2.</w:t>
      </w:r>
      <w:r w:rsidRPr="00334C6A">
        <w:t xml:space="preserve"> </w:t>
      </w:r>
      <w:r w:rsidR="001D07E1" w:rsidRPr="001D07E1">
        <w:rPr>
          <w:b/>
        </w:rPr>
        <w:t>Матрицы и о</w:t>
      </w:r>
      <w:r w:rsidR="00A127F7" w:rsidRPr="00A127F7">
        <w:rPr>
          <w:b/>
        </w:rPr>
        <w:t xml:space="preserve">перации над </w:t>
      </w:r>
      <w:r w:rsidR="001D07E1">
        <w:rPr>
          <w:b/>
        </w:rPr>
        <w:t>ними</w:t>
      </w:r>
    </w:p>
    <w:p w:rsidR="006318E6" w:rsidRPr="00334C6A" w:rsidRDefault="006318E6" w:rsidP="006318E6">
      <w:r w:rsidRPr="00334C6A">
        <w:t>Операции над матрицами и их основные свойства. Перестановочные, треугольные, диагональные, скалярные матрицы.</w:t>
      </w:r>
    </w:p>
    <w:p w:rsidR="00A127F7" w:rsidRPr="00A127F7" w:rsidRDefault="006318E6" w:rsidP="006318E6">
      <w:pPr>
        <w:rPr>
          <w:b/>
        </w:rPr>
      </w:pPr>
      <w:r w:rsidRPr="00A127F7">
        <w:rPr>
          <w:b/>
        </w:rPr>
        <w:t xml:space="preserve">1.3. </w:t>
      </w:r>
      <w:r w:rsidR="00A127F7" w:rsidRPr="00A127F7">
        <w:rPr>
          <w:b/>
          <w:lang w:val="be-BY"/>
        </w:rPr>
        <w:t>Системы линейных алгебраических уравнений</w:t>
      </w:r>
    </w:p>
    <w:p w:rsidR="006318E6" w:rsidRPr="00334C6A" w:rsidRDefault="006318E6" w:rsidP="006318E6">
      <w:pPr>
        <w:rPr>
          <w:lang w:val="be-BY"/>
        </w:rPr>
      </w:pPr>
      <w:r w:rsidRPr="00334C6A">
        <w:rPr>
          <w:lang w:val="be-BY"/>
        </w:rPr>
        <w:t>Метод Гаусса-Жордана решения систем линейных алгебраических уравнений (СЛАУ). Однородные СЛАУ. Критерии единственности решения СЛАУ.</w:t>
      </w:r>
    </w:p>
    <w:p w:rsidR="00A127F7" w:rsidRPr="00A127F7" w:rsidRDefault="006318E6" w:rsidP="00900E29">
      <w:pPr>
        <w:rPr>
          <w:b/>
          <w:lang w:val="be-BY"/>
        </w:rPr>
      </w:pPr>
      <w:r w:rsidRPr="00A127F7">
        <w:rPr>
          <w:b/>
          <w:lang w:val="be-BY"/>
        </w:rPr>
        <w:t xml:space="preserve">1.4. </w:t>
      </w:r>
      <w:r w:rsidR="001D07E1" w:rsidRPr="001D07E1">
        <w:rPr>
          <w:b/>
          <w:lang w:val="be-BY"/>
        </w:rPr>
        <w:t>Ранг и базис системы векторов. Ранг матрицы</w:t>
      </w:r>
    </w:p>
    <w:p w:rsidR="00900E29" w:rsidRPr="001D07E1" w:rsidRDefault="007C3ED6" w:rsidP="00900E29">
      <w:pPr>
        <w:rPr>
          <w:lang w:val="be-BY"/>
        </w:rPr>
      </w:pPr>
      <w:r w:rsidRPr="001D07E1">
        <w:rPr>
          <w:lang w:val="be-BY"/>
        </w:rPr>
        <w:t>Ранг и базис систе</w:t>
      </w:r>
      <w:r w:rsidR="006318E6" w:rsidRPr="001D07E1">
        <w:rPr>
          <w:lang w:val="be-BY"/>
        </w:rPr>
        <w:t>мы векторов</w:t>
      </w:r>
      <w:r w:rsidRPr="001D07E1">
        <w:rPr>
          <w:lang w:val="be-BY"/>
        </w:rPr>
        <w:t>. Р</w:t>
      </w:r>
      <w:r w:rsidR="006318E6" w:rsidRPr="001D07E1">
        <w:rPr>
          <w:lang w:val="be-BY"/>
        </w:rPr>
        <w:t>анг матрицы и свойства множеств</w:t>
      </w:r>
      <w:r w:rsidRPr="001D07E1">
        <w:rPr>
          <w:lang w:val="be-BY"/>
        </w:rPr>
        <w:t>а</w:t>
      </w:r>
      <w:r w:rsidR="006318E6" w:rsidRPr="001D07E1">
        <w:rPr>
          <w:lang w:val="be-BY"/>
        </w:rPr>
        <w:t xml:space="preserve"> решений СЛАУ</w:t>
      </w:r>
      <w:r w:rsidRPr="001D07E1">
        <w:rPr>
          <w:lang w:val="be-BY"/>
        </w:rPr>
        <w:t>.</w:t>
      </w:r>
    </w:p>
    <w:p w:rsidR="00A127F7" w:rsidRPr="00A127F7" w:rsidRDefault="007C3ED6" w:rsidP="00900E29">
      <w:pPr>
        <w:rPr>
          <w:b/>
          <w:lang w:val="be-BY"/>
        </w:rPr>
      </w:pPr>
      <w:r w:rsidRPr="001D07E1">
        <w:rPr>
          <w:b/>
          <w:lang w:val="be-BY"/>
        </w:rPr>
        <w:t xml:space="preserve">1.5. </w:t>
      </w:r>
      <w:r w:rsidR="001D07E1" w:rsidRPr="001D07E1">
        <w:rPr>
          <w:b/>
          <w:lang w:val="be-BY"/>
        </w:rPr>
        <w:t>Обратные матрицы. Матричные уравнения</w:t>
      </w:r>
    </w:p>
    <w:p w:rsidR="007C3ED6" w:rsidRPr="00334C6A" w:rsidRDefault="007C3ED6" w:rsidP="00900E29">
      <w:pPr>
        <w:rPr>
          <w:lang w:val="be-BY"/>
        </w:rPr>
      </w:pPr>
      <w:r w:rsidRPr="00334C6A">
        <w:rPr>
          <w:lang w:val="be-BY"/>
        </w:rPr>
        <w:t>Матричные уравнения и свойства обратных матрицы. Обратимые матрицы специального вида. Алгоритм нахожения обратной матрицы методом Гаусса-Жордана.</w:t>
      </w:r>
    </w:p>
    <w:p w:rsidR="00A127F7" w:rsidRPr="00A127F7" w:rsidRDefault="007C3ED6" w:rsidP="00900E29">
      <w:pPr>
        <w:rPr>
          <w:b/>
          <w:lang w:val="be-BY"/>
        </w:rPr>
      </w:pPr>
      <w:r w:rsidRPr="00A127F7">
        <w:rPr>
          <w:b/>
          <w:lang w:val="be-BY"/>
        </w:rPr>
        <w:t xml:space="preserve">1.6. </w:t>
      </w:r>
      <w:r w:rsidR="00A127F7" w:rsidRPr="001D07E1">
        <w:rPr>
          <w:b/>
          <w:lang w:val="be-BY"/>
        </w:rPr>
        <w:t>Определитель матрицы</w:t>
      </w:r>
      <w:r w:rsidR="001D07E1" w:rsidRPr="001D07E1">
        <w:rPr>
          <w:b/>
          <w:lang w:val="be-BY"/>
        </w:rPr>
        <w:t xml:space="preserve"> и его свойства. Применение определителей</w:t>
      </w:r>
    </w:p>
    <w:p w:rsidR="007C3ED6" w:rsidRPr="00334C6A" w:rsidRDefault="007C3ED6" w:rsidP="00900E29">
      <w:pPr>
        <w:rPr>
          <w:lang w:val="be-BY"/>
        </w:rPr>
      </w:pPr>
      <w:r w:rsidRPr="00334C6A">
        <w:rPr>
          <w:lang w:val="be-BY"/>
        </w:rPr>
        <w:t>Равносильные определения определителя матрицы. Алгоритмы вычисления определителей. Применение определителей для решения квадратных СЛАУ.</w:t>
      </w:r>
    </w:p>
    <w:p w:rsidR="00900E29" w:rsidRPr="00334C6A" w:rsidRDefault="00A21CF4" w:rsidP="00900E29">
      <w:pPr>
        <w:rPr>
          <w:lang w:val="be-BY"/>
        </w:rPr>
      </w:pPr>
      <w:r w:rsidRPr="00334C6A">
        <w:rPr>
          <w:b/>
          <w:lang w:val="be-BY"/>
        </w:rPr>
        <w:t>Раздел 2.</w:t>
      </w:r>
      <w:r w:rsidRPr="00334C6A">
        <w:rPr>
          <w:lang w:val="be-BY"/>
        </w:rPr>
        <w:t xml:space="preserve"> </w:t>
      </w:r>
      <w:r w:rsidRPr="00334C6A">
        <w:rPr>
          <w:b/>
          <w:lang w:val="be-BY"/>
        </w:rPr>
        <w:t xml:space="preserve"> </w:t>
      </w:r>
      <w:r w:rsidR="001F7B75">
        <w:rPr>
          <w:b/>
          <w:lang w:val="be-BY"/>
        </w:rPr>
        <w:t>Трёх</w:t>
      </w:r>
      <w:r w:rsidRPr="00334C6A">
        <w:rPr>
          <w:b/>
          <w:lang w:val="be-BY"/>
        </w:rPr>
        <w:t xml:space="preserve">мерные </w:t>
      </w:r>
      <w:r w:rsidR="00C77412" w:rsidRPr="00334C6A">
        <w:rPr>
          <w:b/>
          <w:lang w:val="be-BY"/>
        </w:rPr>
        <w:t xml:space="preserve">и </w:t>
      </w:r>
      <w:r w:rsidR="001F7B75">
        <w:rPr>
          <w:b/>
          <w:lang w:val="be-BY"/>
        </w:rPr>
        <w:t>двух</w:t>
      </w:r>
      <w:r w:rsidR="00C77412" w:rsidRPr="00334C6A">
        <w:rPr>
          <w:b/>
          <w:lang w:val="be-BY"/>
        </w:rPr>
        <w:t xml:space="preserve">мерные </w:t>
      </w:r>
      <w:r w:rsidRPr="00334C6A">
        <w:rPr>
          <w:b/>
          <w:lang w:val="be-BY"/>
        </w:rPr>
        <w:t>линейные пространства</w:t>
      </w:r>
    </w:p>
    <w:p w:rsidR="00A127F7" w:rsidRPr="00A127F7" w:rsidRDefault="00A21CF4">
      <w:pPr>
        <w:rPr>
          <w:b/>
          <w:lang w:val="be-BY"/>
        </w:rPr>
      </w:pPr>
      <w:r w:rsidRPr="00A127F7">
        <w:rPr>
          <w:b/>
          <w:lang w:val="be-BY"/>
        </w:rPr>
        <w:t xml:space="preserve">2.1. </w:t>
      </w:r>
      <w:r w:rsidR="00A127F7" w:rsidRPr="00A127F7">
        <w:rPr>
          <w:b/>
          <w:lang w:val="be-BY"/>
        </w:rPr>
        <w:t>Линейные (евклидовые) пространства</w:t>
      </w:r>
    </w:p>
    <w:p w:rsidR="006D7762" w:rsidRPr="00334C6A" w:rsidRDefault="00A21CF4">
      <w:pPr>
        <w:rPr>
          <w:lang w:val="be-BY"/>
        </w:rPr>
      </w:pPr>
      <w:r w:rsidRPr="00334C6A">
        <w:rPr>
          <w:lang w:val="be-BY"/>
        </w:rPr>
        <w:t xml:space="preserve">Определение линейного (евклидового) пространства и подпространства. Размерность подпространств. Изоморфизм линейных пространств. Ортонормированные базисы и ортогональные проекции. </w:t>
      </w:r>
    </w:p>
    <w:p w:rsidR="00A127F7" w:rsidRPr="00A127F7" w:rsidRDefault="00A21CF4">
      <w:pPr>
        <w:rPr>
          <w:b/>
          <w:lang w:val="be-BY"/>
        </w:rPr>
      </w:pPr>
      <w:r w:rsidRPr="00A127F7">
        <w:rPr>
          <w:b/>
          <w:lang w:val="be-BY"/>
        </w:rPr>
        <w:t xml:space="preserve">2.2. </w:t>
      </w:r>
      <w:r w:rsidR="00A127F7" w:rsidRPr="00A127F7">
        <w:rPr>
          <w:b/>
          <w:lang w:val="be-BY"/>
        </w:rPr>
        <w:t>Линейные операторы</w:t>
      </w:r>
    </w:p>
    <w:p w:rsidR="00A21CF4" w:rsidRPr="00334C6A" w:rsidRDefault="00A21CF4">
      <w:pPr>
        <w:rPr>
          <w:lang w:val="be-BY"/>
        </w:rPr>
      </w:pPr>
      <w:r w:rsidRPr="00334C6A">
        <w:rPr>
          <w:lang w:val="be-BY"/>
        </w:rPr>
        <w:t xml:space="preserve">Определение линейного оператора (преобразования) и его матрицы. Линейные операторы поворота, проектирования,  зеркального отражения. Самосопряженный, ортогональный, невырожденный линейные операторы. Размерность ядра и образа линейного оператора. </w:t>
      </w:r>
    </w:p>
    <w:p w:rsidR="00A127F7" w:rsidRPr="00C634B1" w:rsidRDefault="00A21CF4">
      <w:pPr>
        <w:rPr>
          <w:b/>
          <w:lang w:val="be-BY"/>
        </w:rPr>
      </w:pPr>
      <w:r w:rsidRPr="001D07E1">
        <w:rPr>
          <w:b/>
          <w:lang w:val="be-BY"/>
        </w:rPr>
        <w:t xml:space="preserve">2.3. </w:t>
      </w:r>
      <w:r w:rsidR="001D07E1" w:rsidRPr="001D07E1">
        <w:rPr>
          <w:b/>
          <w:lang w:val="be-BY"/>
        </w:rPr>
        <w:t>Собственные значения и собственные векторы линейного оператора</w:t>
      </w:r>
    </w:p>
    <w:p w:rsidR="00E26F2A" w:rsidRDefault="00A21CF4">
      <w:pPr>
        <w:rPr>
          <w:lang w:val="be-BY"/>
        </w:rPr>
      </w:pPr>
      <w:r w:rsidRPr="00334C6A">
        <w:rPr>
          <w:lang w:val="be-BY"/>
        </w:rPr>
        <w:t>Собственные значения и собственные векторы линейного оператора. Характеристический многочлен. Свойства множеств собственных векторов, соответствующих различным собственным значениям. Матрицы линейного оператора в различных базисах.</w:t>
      </w:r>
    </w:p>
    <w:p w:rsidR="00E26F2A" w:rsidRDefault="00E26F2A">
      <w:pPr>
        <w:rPr>
          <w:lang w:val="be-BY"/>
        </w:rPr>
      </w:pPr>
      <w:r>
        <w:rPr>
          <w:lang w:val="be-BY"/>
        </w:rPr>
        <w:br w:type="page"/>
      </w:r>
    </w:p>
    <w:p w:rsidR="000C4D19" w:rsidRPr="006A5313" w:rsidRDefault="00A21CF4" w:rsidP="000C4D19">
      <w:pPr>
        <w:rPr>
          <w:b/>
          <w:lang w:val="be-BY"/>
        </w:rPr>
      </w:pPr>
      <w:r w:rsidRPr="000C4D19">
        <w:rPr>
          <w:b/>
          <w:lang w:val="be-BY"/>
        </w:rPr>
        <w:t>2.4.</w:t>
      </w:r>
      <w:r w:rsidRPr="00334C6A">
        <w:rPr>
          <w:lang w:val="be-BY"/>
        </w:rPr>
        <w:t xml:space="preserve"> </w:t>
      </w:r>
      <w:r w:rsidR="000C4D19" w:rsidRPr="006A5313">
        <w:rPr>
          <w:b/>
          <w:lang w:val="be-BY"/>
        </w:rPr>
        <w:t>Квадратичные формы. Диагонализация матриц</w:t>
      </w:r>
    </w:p>
    <w:p w:rsidR="001F7B75" w:rsidRDefault="000C4D19">
      <w:pPr>
        <w:rPr>
          <w:b/>
        </w:rPr>
      </w:pPr>
      <w:r>
        <w:rPr>
          <w:lang w:val="be-BY"/>
        </w:rPr>
        <w:t xml:space="preserve">Определение квадратичной формы. Диагонализация симметрических матриц. </w:t>
      </w:r>
      <w:r w:rsidRPr="000C4D19">
        <w:rPr>
          <w:b/>
        </w:rPr>
        <w:t xml:space="preserve"> </w:t>
      </w:r>
      <w:r>
        <w:rPr>
          <w:lang w:val="be-BY"/>
        </w:rPr>
        <w:t>Алгоритм п</w:t>
      </w:r>
      <w:r w:rsidRPr="00E7704F">
        <w:rPr>
          <w:lang w:val="be-BY"/>
        </w:rPr>
        <w:t>риведени</w:t>
      </w:r>
      <w:r>
        <w:rPr>
          <w:lang w:val="be-BY"/>
        </w:rPr>
        <w:t>я</w:t>
      </w:r>
      <w:r w:rsidRPr="00E7704F">
        <w:rPr>
          <w:lang w:val="be-BY"/>
        </w:rPr>
        <w:t xml:space="preserve"> уравнений 2-го порядка с двумя переменными к каноническому виду.</w:t>
      </w:r>
      <w:r w:rsidRPr="000C4D19">
        <w:t xml:space="preserve"> </w:t>
      </w:r>
      <w:r w:rsidR="00A21CF4" w:rsidRPr="00334C6A">
        <w:rPr>
          <w:lang w:val="be-BY"/>
        </w:rPr>
        <w:t xml:space="preserve">Алгоритм диагонализация квадратичных форм. </w:t>
      </w:r>
      <w:r w:rsidR="00C77412" w:rsidRPr="00334C6A">
        <w:rPr>
          <w:lang w:val="be-BY"/>
        </w:rPr>
        <w:t>Приведение уравнений 2-го порядка с двумя переменными к каноническому виду</w:t>
      </w:r>
      <w:r w:rsidR="00A94FD4" w:rsidRPr="00334C6A">
        <w:rPr>
          <w:lang w:val="be-BY"/>
        </w:rPr>
        <w:t>.</w:t>
      </w:r>
      <w:r w:rsidR="001F7B75">
        <w:rPr>
          <w:b/>
        </w:rPr>
        <w:br w:type="page"/>
      </w:r>
    </w:p>
    <w:p w:rsidR="00A94FD4" w:rsidRPr="00334C6A" w:rsidRDefault="001F7B75" w:rsidP="00A94FD4">
      <w:pPr>
        <w:ind w:firstLine="567"/>
        <w:jc w:val="center"/>
        <w:rPr>
          <w:b/>
        </w:rPr>
      </w:pPr>
      <w:r w:rsidRPr="00334C6A">
        <w:rPr>
          <w:b/>
        </w:rPr>
        <w:t>ИНФОРМАЦИОННО-МЕТОДИЧЕСКАЯ ЧАСТЬ</w:t>
      </w:r>
    </w:p>
    <w:p w:rsidR="00A94FD4" w:rsidRPr="00334C6A" w:rsidRDefault="00A94FD4" w:rsidP="00A94FD4">
      <w:pPr>
        <w:ind w:firstLine="567"/>
        <w:jc w:val="center"/>
      </w:pPr>
    </w:p>
    <w:p w:rsidR="00A94FD4" w:rsidRPr="001F7B75" w:rsidRDefault="00A94FD4" w:rsidP="00A94FD4">
      <w:pPr>
        <w:ind w:firstLine="567"/>
        <w:jc w:val="center"/>
        <w:rPr>
          <w:b/>
        </w:rPr>
      </w:pPr>
      <w:r w:rsidRPr="001F7B75">
        <w:rPr>
          <w:b/>
        </w:rPr>
        <w:t>Основная литература</w:t>
      </w:r>
    </w:p>
    <w:p w:rsidR="00A94FD4" w:rsidRPr="00334C6A" w:rsidRDefault="00A94FD4" w:rsidP="00A94FD4">
      <w:pPr>
        <w:ind w:firstLine="567"/>
      </w:pPr>
    </w:p>
    <w:p w:rsidR="00266AD0" w:rsidRPr="00334C6A" w:rsidRDefault="00266AD0" w:rsidP="00266AD0">
      <w:pPr>
        <w:ind w:firstLine="567"/>
      </w:pPr>
      <w:r w:rsidRPr="00266AD0">
        <w:t>1</w:t>
      </w:r>
      <w:r w:rsidR="00E26F2A">
        <w:t>. </w:t>
      </w:r>
      <w:r w:rsidRPr="00334C6A">
        <w:t>Алгебра и аналитическая геометрия : учеб. для студентов матем. спец. вузов / М. В. Милованов, М. М. Толкачев, Р. И. Тышкевич, А.</w:t>
      </w:r>
      <w:r w:rsidR="00BC64E6">
        <w:t xml:space="preserve"> </w:t>
      </w:r>
      <w:r w:rsidRPr="00334C6A">
        <w:t>С. Фед</w:t>
      </w:r>
      <w:r w:rsidR="00D92989">
        <w:t xml:space="preserve">енко. </w:t>
      </w:r>
      <w:r w:rsidR="005A5EFF" w:rsidRPr="00334C6A">
        <w:t>–</w:t>
      </w:r>
      <w:r w:rsidR="00D92989">
        <w:t xml:space="preserve"> Минск : Амалфея, 2001. – Ч. 1. –</w:t>
      </w:r>
      <w:r w:rsidRPr="00334C6A">
        <w:t xml:space="preserve"> 401 с.</w:t>
      </w:r>
    </w:p>
    <w:p w:rsidR="00266AD0" w:rsidRPr="00334C6A" w:rsidRDefault="00266AD0" w:rsidP="00266AD0">
      <w:pPr>
        <w:ind w:firstLine="567"/>
      </w:pPr>
      <w:r w:rsidRPr="00266AD0">
        <w:t>2</w:t>
      </w:r>
      <w:r w:rsidR="00E26F2A">
        <w:t>. </w:t>
      </w:r>
      <w:r w:rsidRPr="00334C6A">
        <w:t>Алгебра и аналитическая </w:t>
      </w:r>
      <w:r w:rsidRPr="00334C6A">
        <w:rPr>
          <w:bCs/>
        </w:rPr>
        <w:t>геометрия</w:t>
      </w:r>
      <w:r w:rsidRPr="00334C6A">
        <w:t xml:space="preserve">: учебник для студентов матем. спец. вузов / М. В. Милованов, М. М. Толкачев, Р. И. Тышкевич, </w:t>
      </w:r>
      <w:r w:rsidR="00E26F2A">
        <w:br/>
      </w:r>
      <w:r w:rsidRPr="00334C6A">
        <w:t>А. С. Фед</w:t>
      </w:r>
      <w:r w:rsidR="00D92989">
        <w:t>енко. – Минск : Амалфея, 2001 – Ч. 2. , 2001. –</w:t>
      </w:r>
      <w:r w:rsidRPr="00334C6A">
        <w:t xml:space="preserve"> 352 с.</w:t>
      </w:r>
    </w:p>
    <w:p w:rsidR="00F57476" w:rsidRPr="00C40070" w:rsidRDefault="00266AD0" w:rsidP="00F57476">
      <w:pPr>
        <w:ind w:firstLine="567"/>
      </w:pPr>
      <w:r w:rsidRPr="00266AD0">
        <w:t>3</w:t>
      </w:r>
      <w:r w:rsidR="00E26F2A">
        <w:t>. </w:t>
      </w:r>
      <w:r w:rsidR="00A94FD4" w:rsidRPr="00334C6A">
        <w:t>Курош</w:t>
      </w:r>
      <w:r w:rsidR="00E26F2A">
        <w:t>,</w:t>
      </w:r>
      <w:r w:rsidR="00A94FD4" w:rsidRPr="00334C6A">
        <w:t xml:space="preserve"> А.</w:t>
      </w:r>
      <w:r w:rsidR="00BC64E6">
        <w:t xml:space="preserve"> </w:t>
      </w:r>
      <w:r w:rsidR="00A94FD4" w:rsidRPr="00334C6A">
        <w:t>Г. Курс высшей алгебры / А.</w:t>
      </w:r>
      <w:r w:rsidR="00BC64E6">
        <w:t xml:space="preserve"> </w:t>
      </w:r>
      <w:r w:rsidR="00A94FD4" w:rsidRPr="00334C6A">
        <w:t>Г. Курош. – М.: Лань, 2021. – 432 с.</w:t>
      </w:r>
      <w:r w:rsidR="00F57476" w:rsidRPr="00334C6A">
        <w:t xml:space="preserve"> Репозиторий БГПУ. – Режим доступа: </w:t>
      </w:r>
      <w:hyperlink r:id="rId10" w:history="1">
        <w:r w:rsidR="00C40070" w:rsidRPr="00C42A81">
          <w:t>http://elib.bspu.by/handle/doc/51544</w:t>
        </w:r>
      </w:hyperlink>
      <w:r w:rsidR="00F57476" w:rsidRPr="00334C6A">
        <w:t>.</w:t>
      </w:r>
    </w:p>
    <w:p w:rsidR="00F57476" w:rsidRPr="00334C6A" w:rsidRDefault="00266AD0" w:rsidP="00F57476">
      <w:pPr>
        <w:ind w:firstLine="567"/>
      </w:pPr>
      <w:r w:rsidRPr="00266AD0">
        <w:t>4</w:t>
      </w:r>
      <w:r w:rsidR="00E26F2A">
        <w:t xml:space="preserve">. Черняк, </w:t>
      </w:r>
      <w:r w:rsidR="00A94FD4" w:rsidRPr="00334C6A">
        <w:t>А.</w:t>
      </w:r>
      <w:r w:rsidR="00BC64E6">
        <w:t xml:space="preserve"> </w:t>
      </w:r>
      <w:r w:rsidR="00A94FD4" w:rsidRPr="00334C6A">
        <w:t xml:space="preserve">А. Математические расчеты в среде </w:t>
      </w:r>
      <w:r w:rsidR="00A94FD4" w:rsidRPr="00334C6A">
        <w:rPr>
          <w:lang w:val="en-US"/>
        </w:rPr>
        <w:t>Mathcad</w:t>
      </w:r>
      <w:r w:rsidR="00A94FD4" w:rsidRPr="00334C6A">
        <w:t xml:space="preserve"> / </w:t>
      </w:r>
      <w:r w:rsidR="00A47443">
        <w:br/>
      </w:r>
      <w:r w:rsidR="00A94FD4" w:rsidRPr="00334C6A">
        <w:t>А.</w:t>
      </w:r>
      <w:r w:rsidR="00BC64E6">
        <w:t xml:space="preserve"> </w:t>
      </w:r>
      <w:r w:rsidR="00A94FD4" w:rsidRPr="00334C6A">
        <w:t>А.</w:t>
      </w:r>
      <w:r w:rsidR="00A47443">
        <w:t xml:space="preserve"> </w:t>
      </w:r>
      <w:r w:rsidR="00A94FD4" w:rsidRPr="00334C6A">
        <w:t>Черняк, Ж.</w:t>
      </w:r>
      <w:r w:rsidR="00BC64E6">
        <w:t xml:space="preserve"> </w:t>
      </w:r>
      <w:r w:rsidR="00D92989">
        <w:t>А.</w:t>
      </w:r>
      <w:r w:rsidR="00A47443">
        <w:t xml:space="preserve"> </w:t>
      </w:r>
      <w:r w:rsidR="00D92989">
        <w:t>Черняк. –</w:t>
      </w:r>
      <w:r w:rsidR="00A94FD4" w:rsidRPr="00334C6A">
        <w:t xml:space="preserve"> М</w:t>
      </w:r>
      <w:r w:rsidR="00A47443">
        <w:t xml:space="preserve"> </w:t>
      </w:r>
      <w:r w:rsidR="00A94FD4" w:rsidRPr="00334C6A">
        <w:t>:</w:t>
      </w:r>
      <w:r w:rsidR="00D92989">
        <w:t xml:space="preserve"> Юрайт, 2021. –</w:t>
      </w:r>
      <w:r w:rsidR="00F57476" w:rsidRPr="00334C6A">
        <w:t xml:space="preserve"> 161</w:t>
      </w:r>
      <w:r w:rsidR="00A94FD4" w:rsidRPr="00334C6A">
        <w:t xml:space="preserve"> с. </w:t>
      </w:r>
      <w:r w:rsidR="00F57476" w:rsidRPr="00334C6A">
        <w:t>Репозиторий БГПУ. – Режим доступа: http://elib.bspu.by/handle/doc/51548.</w:t>
      </w:r>
    </w:p>
    <w:p w:rsidR="00A94FD4" w:rsidRPr="00334C6A" w:rsidRDefault="00A94FD4" w:rsidP="00A94FD4">
      <w:pPr>
        <w:ind w:firstLine="567"/>
      </w:pPr>
    </w:p>
    <w:p w:rsidR="00A94FD4" w:rsidRPr="00334C6A" w:rsidRDefault="00A94FD4" w:rsidP="00A94FD4">
      <w:pPr>
        <w:ind w:firstLine="567"/>
        <w:jc w:val="center"/>
        <w:rPr>
          <w:b/>
          <w:i/>
        </w:rPr>
      </w:pPr>
      <w:r w:rsidRPr="00334C6A">
        <w:rPr>
          <w:b/>
          <w:i/>
        </w:rPr>
        <w:t>Дополнительная литература</w:t>
      </w:r>
    </w:p>
    <w:p w:rsidR="00A94FD4" w:rsidRPr="00334C6A" w:rsidRDefault="00A94FD4" w:rsidP="00A94FD4">
      <w:pPr>
        <w:ind w:firstLine="567"/>
      </w:pPr>
    </w:p>
    <w:p w:rsidR="00334C6A" w:rsidRPr="00334C6A" w:rsidRDefault="00F67007" w:rsidP="00334C6A">
      <w:pPr>
        <w:ind w:firstLine="567"/>
      </w:pPr>
      <w:r>
        <w:t>1</w:t>
      </w:r>
      <w:r w:rsidR="00E26F2A">
        <w:t>. </w:t>
      </w:r>
      <w:r w:rsidR="00334C6A" w:rsidRPr="00334C6A">
        <w:t>Баркович, О.</w:t>
      </w:r>
      <w:r w:rsidR="00BC64E6">
        <w:t xml:space="preserve"> </w:t>
      </w:r>
      <w:r w:rsidR="00334C6A" w:rsidRPr="00334C6A">
        <w:t>А. Алгебра:</w:t>
      </w:r>
      <w:r w:rsidR="00334C6A" w:rsidRPr="00334C6A">
        <w:rPr>
          <w:lang w:val="be-BY"/>
        </w:rPr>
        <w:t xml:space="preserve"> задан</w:t>
      </w:r>
      <w:r w:rsidR="00334C6A" w:rsidRPr="00334C6A">
        <w:t>и</w:t>
      </w:r>
      <w:r w:rsidR="00334C6A" w:rsidRPr="00334C6A">
        <w:rPr>
          <w:lang w:val="be-BY"/>
        </w:rPr>
        <w:t>я для практических занятий и самостоятельной работы</w:t>
      </w:r>
      <w:r w:rsidR="00334C6A" w:rsidRPr="00334C6A">
        <w:t>: часть 2. Линейная алгебра / О.</w:t>
      </w:r>
      <w:r w:rsidR="00BC64E6">
        <w:t xml:space="preserve"> </w:t>
      </w:r>
      <w:r w:rsidR="00334C6A" w:rsidRPr="00334C6A">
        <w:t>А. Баркович. – Минск</w:t>
      </w:r>
      <w:r w:rsidR="00A47443">
        <w:t xml:space="preserve"> </w:t>
      </w:r>
      <w:r w:rsidR="00334C6A" w:rsidRPr="00334C6A">
        <w:t>: БГПУ, 2006. –</w:t>
      </w:r>
      <w:r w:rsidR="00334C6A" w:rsidRPr="00334C6A">
        <w:rPr>
          <w:lang w:val="be-BY"/>
        </w:rPr>
        <w:t xml:space="preserve"> </w:t>
      </w:r>
      <w:r w:rsidR="00334C6A" w:rsidRPr="00334C6A">
        <w:t>112 с.</w:t>
      </w:r>
    </w:p>
    <w:p w:rsidR="00A94FD4" w:rsidRPr="0076157C" w:rsidRDefault="00F67007" w:rsidP="00A94FD4">
      <w:pPr>
        <w:ind w:firstLine="567"/>
        <w:rPr>
          <w:rFonts w:eastAsia="Times New Roman"/>
          <w:bCs/>
          <w:lang w:eastAsia="ru-RU"/>
        </w:rPr>
      </w:pPr>
      <w:r>
        <w:rPr>
          <w:rFonts w:eastAsia="Times New Roman"/>
          <w:bCs/>
          <w:lang w:eastAsia="ru-RU"/>
        </w:rPr>
        <w:t>2</w:t>
      </w:r>
      <w:r w:rsidR="00E26F2A">
        <w:rPr>
          <w:rFonts w:eastAsia="Times New Roman"/>
          <w:bCs/>
          <w:lang w:eastAsia="ru-RU"/>
        </w:rPr>
        <w:t>. </w:t>
      </w:r>
      <w:r w:rsidR="00A94FD4" w:rsidRPr="00334C6A">
        <w:rPr>
          <w:rFonts w:eastAsia="Times New Roman"/>
          <w:bCs/>
          <w:lang w:eastAsia="ru-RU"/>
        </w:rPr>
        <w:t>Мантуров, О.</w:t>
      </w:r>
      <w:r w:rsidR="00BC64E6">
        <w:rPr>
          <w:rFonts w:eastAsia="Times New Roman"/>
          <w:bCs/>
          <w:lang w:eastAsia="ru-RU"/>
        </w:rPr>
        <w:t xml:space="preserve"> </w:t>
      </w:r>
      <w:r w:rsidR="00A94FD4" w:rsidRPr="00334C6A">
        <w:rPr>
          <w:rFonts w:eastAsia="Times New Roman"/>
          <w:bCs/>
          <w:lang w:eastAsia="ru-RU"/>
        </w:rPr>
        <w:t>В. Курс высшей математики. Линейная алгебра. Аналитическ</w:t>
      </w:r>
      <w:r w:rsidR="00A47443">
        <w:rPr>
          <w:rFonts w:eastAsia="Times New Roman"/>
          <w:bCs/>
          <w:lang w:eastAsia="ru-RU"/>
        </w:rPr>
        <w:t>ая геометрия. Дифференциальное</w:t>
      </w:r>
      <w:r w:rsidR="00A94FD4" w:rsidRPr="00334C6A">
        <w:rPr>
          <w:rFonts w:eastAsia="Times New Roman"/>
          <w:bCs/>
          <w:lang w:eastAsia="ru-RU"/>
        </w:rPr>
        <w:t xml:space="preserve"> исчисление функции одной переменной / </w:t>
      </w:r>
      <w:r w:rsidR="00BC64E6" w:rsidRPr="00334C6A">
        <w:rPr>
          <w:rFonts w:eastAsia="Times New Roman"/>
          <w:bCs/>
          <w:lang w:eastAsia="ru-RU"/>
        </w:rPr>
        <w:t>О.</w:t>
      </w:r>
      <w:r w:rsidR="00BC64E6">
        <w:rPr>
          <w:rFonts w:eastAsia="Times New Roman"/>
          <w:bCs/>
          <w:lang w:eastAsia="ru-RU"/>
        </w:rPr>
        <w:t xml:space="preserve"> </w:t>
      </w:r>
      <w:r w:rsidR="00BC64E6" w:rsidRPr="00334C6A">
        <w:rPr>
          <w:rFonts w:eastAsia="Times New Roman"/>
          <w:bCs/>
          <w:lang w:eastAsia="ru-RU"/>
        </w:rPr>
        <w:t>В.</w:t>
      </w:r>
      <w:r w:rsidR="00BC64E6">
        <w:rPr>
          <w:rFonts w:eastAsia="Times New Roman"/>
          <w:bCs/>
          <w:lang w:eastAsia="ru-RU"/>
        </w:rPr>
        <w:t xml:space="preserve"> </w:t>
      </w:r>
      <w:r w:rsidR="00A94FD4" w:rsidRPr="00334C6A">
        <w:rPr>
          <w:rFonts w:eastAsia="Times New Roman"/>
          <w:bCs/>
          <w:lang w:eastAsia="ru-RU"/>
        </w:rPr>
        <w:t xml:space="preserve">Мантуров, </w:t>
      </w:r>
      <w:r w:rsidR="00BC64E6" w:rsidRPr="00334C6A">
        <w:rPr>
          <w:rFonts w:eastAsia="Times New Roman"/>
          <w:bCs/>
          <w:lang w:eastAsia="ru-RU"/>
        </w:rPr>
        <w:t>Н.</w:t>
      </w:r>
      <w:r w:rsidR="00BC64E6">
        <w:rPr>
          <w:rFonts w:eastAsia="Times New Roman"/>
          <w:bCs/>
          <w:lang w:eastAsia="ru-RU"/>
        </w:rPr>
        <w:t xml:space="preserve"> </w:t>
      </w:r>
      <w:r w:rsidR="00BC64E6" w:rsidRPr="00334C6A">
        <w:rPr>
          <w:rFonts w:eastAsia="Times New Roman"/>
          <w:bCs/>
          <w:lang w:eastAsia="ru-RU"/>
        </w:rPr>
        <w:t xml:space="preserve">М. </w:t>
      </w:r>
      <w:r w:rsidR="00A47443">
        <w:rPr>
          <w:rFonts w:eastAsia="Times New Roman"/>
          <w:bCs/>
          <w:lang w:eastAsia="ru-RU"/>
        </w:rPr>
        <w:t>Матвеев</w:t>
      </w:r>
      <w:r w:rsidR="00A94FD4" w:rsidRPr="00334C6A">
        <w:rPr>
          <w:rFonts w:eastAsia="Times New Roman"/>
          <w:bCs/>
          <w:lang w:eastAsia="ru-RU"/>
        </w:rPr>
        <w:t xml:space="preserve"> – М.</w:t>
      </w:r>
      <w:r w:rsidR="00A47443">
        <w:rPr>
          <w:rFonts w:eastAsia="Times New Roman"/>
          <w:bCs/>
          <w:lang w:eastAsia="ru-RU"/>
        </w:rPr>
        <w:t xml:space="preserve"> </w:t>
      </w:r>
      <w:r w:rsidR="00A94FD4" w:rsidRPr="00334C6A">
        <w:rPr>
          <w:rFonts w:eastAsia="Times New Roman"/>
          <w:bCs/>
          <w:lang w:eastAsia="ru-RU"/>
        </w:rPr>
        <w:t>: Высшая школа, 1986. – 480 с.</w:t>
      </w:r>
    </w:p>
    <w:p w:rsidR="00F429D5" w:rsidRPr="00334C6A" w:rsidRDefault="00C40070" w:rsidP="00F429D5">
      <w:pPr>
        <w:ind w:firstLine="567"/>
        <w:rPr>
          <w:rFonts w:eastAsia="Times New Roman"/>
          <w:bCs/>
          <w:lang w:eastAsia="ru-RU"/>
        </w:rPr>
      </w:pPr>
      <w:r w:rsidRPr="00C40070">
        <w:rPr>
          <w:rFonts w:eastAsia="Times New Roman"/>
          <w:lang w:eastAsia="ru-RU"/>
        </w:rPr>
        <w:t>3</w:t>
      </w:r>
      <w:r w:rsidR="00E26F2A">
        <w:rPr>
          <w:rFonts w:eastAsia="Times New Roman"/>
          <w:lang w:eastAsia="ru-RU"/>
        </w:rPr>
        <w:t>. </w:t>
      </w:r>
      <w:r w:rsidR="00F429D5" w:rsidRPr="00334C6A">
        <w:rPr>
          <w:rFonts w:eastAsia="Times New Roman"/>
          <w:lang w:eastAsia="ru-RU"/>
        </w:rPr>
        <w:t>Проскуряков, И.</w:t>
      </w:r>
      <w:r w:rsidR="00BC64E6">
        <w:rPr>
          <w:rFonts w:eastAsia="Times New Roman"/>
          <w:lang w:eastAsia="ru-RU"/>
        </w:rPr>
        <w:t xml:space="preserve"> </w:t>
      </w:r>
      <w:r w:rsidR="00F429D5" w:rsidRPr="00334C6A">
        <w:rPr>
          <w:rFonts w:eastAsia="Times New Roman"/>
          <w:lang w:eastAsia="ru-RU"/>
        </w:rPr>
        <w:t xml:space="preserve">В. Сборник задач по линейной алгебре / </w:t>
      </w:r>
      <w:r w:rsidR="00F429D5" w:rsidRPr="00334C6A">
        <w:rPr>
          <w:rFonts w:eastAsia="Times New Roman"/>
          <w:lang w:eastAsia="ru-RU"/>
        </w:rPr>
        <w:br/>
        <w:t>И.</w:t>
      </w:r>
      <w:r w:rsidR="00BC64E6">
        <w:rPr>
          <w:rFonts w:eastAsia="Times New Roman"/>
          <w:lang w:eastAsia="ru-RU"/>
        </w:rPr>
        <w:t xml:space="preserve"> </w:t>
      </w:r>
      <w:r w:rsidR="00F429D5" w:rsidRPr="00334C6A">
        <w:rPr>
          <w:rFonts w:eastAsia="Times New Roman"/>
          <w:lang w:eastAsia="ru-RU"/>
        </w:rPr>
        <w:t xml:space="preserve">В. Проскуряков.– </w:t>
      </w:r>
      <w:r w:rsidR="00F429D5" w:rsidRPr="00334C6A">
        <w:rPr>
          <w:rFonts w:eastAsia="Times New Roman"/>
          <w:bCs/>
          <w:lang w:eastAsia="ru-RU"/>
        </w:rPr>
        <w:t>М.</w:t>
      </w:r>
      <w:r w:rsidR="00A47443">
        <w:rPr>
          <w:rFonts w:eastAsia="Times New Roman"/>
          <w:bCs/>
          <w:lang w:eastAsia="ru-RU"/>
        </w:rPr>
        <w:t xml:space="preserve"> </w:t>
      </w:r>
      <w:r w:rsidR="00F429D5" w:rsidRPr="00334C6A">
        <w:rPr>
          <w:rFonts w:eastAsia="Times New Roman"/>
          <w:bCs/>
          <w:lang w:eastAsia="ru-RU"/>
        </w:rPr>
        <w:t xml:space="preserve">: Лань, 2021.– 476 </w:t>
      </w:r>
      <w:r w:rsidR="00F429D5" w:rsidRPr="00334C6A">
        <w:rPr>
          <w:rFonts w:eastAsia="Times New Roman"/>
          <w:bCs/>
          <w:lang w:val="en-US" w:eastAsia="ru-RU"/>
        </w:rPr>
        <w:t>c</w:t>
      </w:r>
      <w:r w:rsidR="00F429D5" w:rsidRPr="00334C6A">
        <w:rPr>
          <w:rFonts w:eastAsia="Times New Roman"/>
          <w:bCs/>
          <w:lang w:eastAsia="ru-RU"/>
        </w:rPr>
        <w:t>.</w:t>
      </w:r>
    </w:p>
    <w:p w:rsidR="00F429D5" w:rsidRPr="00334C6A" w:rsidRDefault="00C40070" w:rsidP="00F429D5">
      <w:pPr>
        <w:ind w:firstLine="567"/>
        <w:rPr>
          <w:rFonts w:eastAsia="Times New Roman"/>
          <w:lang w:eastAsia="ru-RU"/>
        </w:rPr>
      </w:pPr>
      <w:r w:rsidRPr="00266AD0">
        <w:rPr>
          <w:rFonts w:eastAsia="Times New Roman"/>
          <w:lang w:eastAsia="ru-RU"/>
        </w:rPr>
        <w:t>4</w:t>
      </w:r>
      <w:r w:rsidR="00E26F2A">
        <w:rPr>
          <w:rFonts w:eastAsia="Times New Roman"/>
          <w:lang w:eastAsia="ru-RU"/>
        </w:rPr>
        <w:t>. </w:t>
      </w:r>
      <w:r w:rsidR="00F429D5" w:rsidRPr="00334C6A">
        <w:rPr>
          <w:rFonts w:eastAsia="Times New Roman"/>
          <w:lang w:eastAsia="ru-RU"/>
        </w:rPr>
        <w:t>Черняк, А.</w:t>
      </w:r>
      <w:r w:rsidR="00BC64E6">
        <w:rPr>
          <w:rFonts w:eastAsia="Times New Roman"/>
          <w:lang w:eastAsia="ru-RU"/>
        </w:rPr>
        <w:t xml:space="preserve"> </w:t>
      </w:r>
      <w:r w:rsidR="00F429D5" w:rsidRPr="00334C6A">
        <w:rPr>
          <w:rFonts w:eastAsia="Times New Roman"/>
          <w:lang w:eastAsia="ru-RU"/>
        </w:rPr>
        <w:t>А. Алгебра в задачах и решениях. Часть 1: Линейная алгебра / А.</w:t>
      </w:r>
      <w:r w:rsidR="00BC64E6">
        <w:rPr>
          <w:rFonts w:eastAsia="Times New Roman"/>
          <w:lang w:eastAsia="ru-RU"/>
        </w:rPr>
        <w:t xml:space="preserve"> </w:t>
      </w:r>
      <w:r w:rsidR="00F429D5" w:rsidRPr="00334C6A">
        <w:rPr>
          <w:rFonts w:eastAsia="Times New Roman"/>
          <w:lang w:eastAsia="ru-RU"/>
        </w:rPr>
        <w:t>А. Черняк.</w:t>
      </w:r>
      <w:r w:rsidR="00BC64E6">
        <w:rPr>
          <w:rFonts w:eastAsia="Times New Roman"/>
          <w:lang w:eastAsia="ru-RU"/>
        </w:rPr>
        <w:t xml:space="preserve"> </w:t>
      </w:r>
      <w:r w:rsidR="00F429D5" w:rsidRPr="00334C6A">
        <w:rPr>
          <w:rFonts w:eastAsia="Times New Roman"/>
          <w:lang w:eastAsia="ru-RU"/>
        </w:rPr>
        <w:t>– Мн.</w:t>
      </w:r>
      <w:r w:rsidR="00A47443">
        <w:rPr>
          <w:rFonts w:eastAsia="Times New Roman"/>
          <w:lang w:eastAsia="ru-RU"/>
        </w:rPr>
        <w:t xml:space="preserve"> </w:t>
      </w:r>
      <w:r w:rsidR="00F429D5" w:rsidRPr="00334C6A">
        <w:rPr>
          <w:rFonts w:eastAsia="Times New Roman"/>
          <w:lang w:eastAsia="ru-RU"/>
        </w:rPr>
        <w:t>: БГПУ, 2007.– 100 с.</w:t>
      </w:r>
    </w:p>
    <w:p w:rsidR="00F429D5" w:rsidRPr="00334C6A" w:rsidRDefault="00F429D5"/>
    <w:p w:rsidR="00F919A6" w:rsidRPr="00334C6A" w:rsidRDefault="00F919A6"/>
    <w:p w:rsidR="007649DA" w:rsidRDefault="007649DA" w:rsidP="00577F2F">
      <w:pPr>
        <w:shd w:val="clear" w:color="auto" w:fill="FFFFFF"/>
        <w:ind w:firstLine="550"/>
        <w:contextualSpacing/>
        <w:jc w:val="center"/>
        <w:rPr>
          <w:rFonts w:eastAsia="Times New Roman"/>
          <w:b/>
          <w:color w:val="000000"/>
        </w:rPr>
      </w:pPr>
    </w:p>
    <w:p w:rsidR="007649DA" w:rsidRDefault="007649DA" w:rsidP="00577F2F">
      <w:pPr>
        <w:shd w:val="clear" w:color="auto" w:fill="FFFFFF"/>
        <w:ind w:firstLine="550"/>
        <w:contextualSpacing/>
        <w:jc w:val="center"/>
        <w:rPr>
          <w:rFonts w:eastAsia="Times New Roman"/>
          <w:b/>
          <w:color w:val="000000"/>
        </w:rPr>
      </w:pPr>
    </w:p>
    <w:p w:rsidR="001F7B75" w:rsidRDefault="001F7B75">
      <w:pPr>
        <w:rPr>
          <w:b/>
        </w:rPr>
      </w:pPr>
      <w:r>
        <w:rPr>
          <w:b/>
        </w:rPr>
        <w:br w:type="page"/>
      </w:r>
    </w:p>
    <w:p w:rsidR="007649DA" w:rsidRPr="00EB5C47" w:rsidRDefault="001F7B75" w:rsidP="007649DA">
      <w:pPr>
        <w:jc w:val="center"/>
        <w:rPr>
          <w:b/>
        </w:rPr>
      </w:pPr>
      <w:r>
        <w:rPr>
          <w:b/>
        </w:rPr>
        <w:t>РЕКОМЕНДУЕМЫЕ ФОРМЫ И МЕТОДЫ ОБУЧЕНИЯ</w:t>
      </w:r>
      <w:r w:rsidR="007649DA">
        <w:rPr>
          <w:b/>
        </w:rPr>
        <w:t xml:space="preserve">  </w:t>
      </w:r>
    </w:p>
    <w:p w:rsidR="007649DA" w:rsidRDefault="007649DA" w:rsidP="002F2850">
      <w:r w:rsidRPr="00EB5C47">
        <w:t>Основными методами (формами) обучения, отвечающими целям учебной дисциплины, являются: методы проблемного обучения (проблемное изложение, частично-поисков</w:t>
      </w:r>
      <w:r>
        <w:t>ый и исследовательский методы)</w:t>
      </w:r>
      <w:r w:rsidRPr="00EB5C47">
        <w:t>.</w:t>
      </w:r>
      <w:r>
        <w:t xml:space="preserve"> </w:t>
      </w:r>
      <w:r w:rsidRPr="00E7704F">
        <w:rPr>
          <w:rFonts w:eastAsia="Times New Roman"/>
          <w:color w:val="000000"/>
        </w:rPr>
        <w:t>В процессе реализации учебной программы особое место должна занимать организация учебно-исследовательской работы студентов. Эта работа должна органично включаться в образовательный процесс в сочетании со всеми видами учебных занятий.</w:t>
      </w:r>
    </w:p>
    <w:p w:rsidR="007649DA" w:rsidRPr="00334C6A" w:rsidRDefault="007649DA" w:rsidP="002F2850">
      <w:pPr>
        <w:rPr>
          <w:b/>
        </w:rPr>
      </w:pPr>
      <w:r>
        <w:t>К</w:t>
      </w:r>
      <w:r w:rsidRPr="00E7704F">
        <w:rPr>
          <w:rFonts w:eastAsia="Times New Roman"/>
          <w:lang w:eastAsia="ru-RU"/>
        </w:rPr>
        <w:t xml:space="preserve">роме того, </w:t>
      </w:r>
      <w:r>
        <w:rPr>
          <w:rFonts w:eastAsia="Times New Roman"/>
          <w:lang w:eastAsia="ru-RU"/>
        </w:rPr>
        <w:t>рекомендуется</w:t>
      </w:r>
      <w:r w:rsidRPr="00E7704F">
        <w:rPr>
          <w:rFonts w:eastAsia="Times New Roman"/>
          <w:lang w:eastAsia="ru-RU"/>
        </w:rPr>
        <w:t xml:space="preserve"> </w:t>
      </w:r>
      <w:r w:rsidRPr="00334C6A">
        <w:rPr>
          <w:rFonts w:eastAsia="Times New Roman"/>
          <w:lang w:eastAsia="ru-RU"/>
        </w:rPr>
        <w:t xml:space="preserve">проведение практических занятий на базе систем компьютерной математики, что призвано повысить эффективность </w:t>
      </w:r>
      <w:r w:rsidR="00D55AFC">
        <w:rPr>
          <w:rFonts w:eastAsia="Times New Roman"/>
          <w:lang w:eastAsia="ru-RU"/>
        </w:rPr>
        <w:t xml:space="preserve">образовательного </w:t>
      </w:r>
      <w:r w:rsidRPr="00334C6A">
        <w:rPr>
          <w:rFonts w:eastAsia="Times New Roman"/>
          <w:lang w:eastAsia="ru-RU"/>
        </w:rPr>
        <w:t>процесса, а также проиллюстрировать студентам преимущества использования соврем</w:t>
      </w:r>
      <w:r w:rsidR="00D55AFC">
        <w:rPr>
          <w:rFonts w:eastAsia="Times New Roman"/>
          <w:lang w:eastAsia="ru-RU"/>
        </w:rPr>
        <w:t>енных информационных технологий.</w:t>
      </w:r>
    </w:p>
    <w:p w:rsidR="007649DA" w:rsidRPr="00875149" w:rsidRDefault="007649DA" w:rsidP="00577F2F">
      <w:pPr>
        <w:shd w:val="clear" w:color="auto" w:fill="FFFFFF"/>
        <w:ind w:firstLine="550"/>
        <w:contextualSpacing/>
        <w:jc w:val="center"/>
        <w:rPr>
          <w:rFonts w:eastAsia="Times New Roman"/>
          <w:color w:val="000000"/>
        </w:rPr>
      </w:pPr>
    </w:p>
    <w:p w:rsidR="00577F2F" w:rsidRPr="00334C6A" w:rsidRDefault="001F7B75" w:rsidP="002F2850">
      <w:pPr>
        <w:shd w:val="clear" w:color="auto" w:fill="FFFFFF"/>
        <w:contextualSpacing/>
        <w:jc w:val="center"/>
        <w:rPr>
          <w:rFonts w:eastAsia="Times New Roman"/>
          <w:b/>
          <w:color w:val="000000"/>
        </w:rPr>
      </w:pPr>
      <w:r w:rsidRPr="00334C6A">
        <w:rPr>
          <w:rFonts w:eastAsia="Times New Roman"/>
          <w:b/>
          <w:color w:val="000000"/>
        </w:rPr>
        <w:t>МЕТОДИЧЕСКИЕ РЕКОМЕНДАЦИИ ПО ОРГАНИЗАЦИИ И ВЫПОЛНЕНИЮ</w:t>
      </w:r>
      <w:r>
        <w:rPr>
          <w:rFonts w:eastAsia="Times New Roman"/>
          <w:b/>
          <w:color w:val="000000"/>
        </w:rPr>
        <w:t xml:space="preserve"> </w:t>
      </w:r>
      <w:r w:rsidRPr="00334C6A">
        <w:rPr>
          <w:rFonts w:eastAsia="Times New Roman"/>
          <w:b/>
          <w:color w:val="000000"/>
        </w:rPr>
        <w:t>САМОСТОЯТЕЛЬНОЙ РАБОТЫ СТУДЕНТОВ</w:t>
      </w:r>
    </w:p>
    <w:p w:rsidR="00577F2F" w:rsidRPr="00334C6A" w:rsidRDefault="00577F2F" w:rsidP="002F2850">
      <w:pPr>
        <w:shd w:val="clear" w:color="auto" w:fill="FFFFFF"/>
        <w:contextualSpacing/>
        <w:rPr>
          <w:rFonts w:eastAsia="Times New Roman"/>
          <w:color w:val="000000"/>
        </w:rPr>
      </w:pPr>
      <w:r w:rsidRPr="00334C6A">
        <w:rPr>
          <w:rFonts w:eastAsia="Times New Roman"/>
          <w:color w:val="000000"/>
        </w:rPr>
        <w:t>В принципе, каждая тема программы позволяет организовывать творческую самостоятельную работу студентов, которая будет содействовать становлению преподавателя-исследователя, владеющего значительным творческим потенциалом.</w:t>
      </w:r>
    </w:p>
    <w:p w:rsidR="00577F2F" w:rsidRPr="00334C6A" w:rsidRDefault="00577F2F" w:rsidP="002F2850">
      <w:pPr>
        <w:shd w:val="clear" w:color="auto" w:fill="FFFFFF"/>
        <w:contextualSpacing/>
        <w:rPr>
          <w:rFonts w:eastAsia="Times New Roman"/>
          <w:color w:val="000000"/>
        </w:rPr>
      </w:pPr>
      <w:r w:rsidRPr="00334C6A">
        <w:rPr>
          <w:rFonts w:eastAsia="Times New Roman"/>
          <w:color w:val="000000"/>
        </w:rPr>
        <w:t>Рекомендуем следующие темы для организации самостоятельной работы студентов:</w:t>
      </w:r>
    </w:p>
    <w:p w:rsidR="00577F2F" w:rsidRPr="00533210" w:rsidRDefault="00577F2F" w:rsidP="002F2850">
      <w:pPr>
        <w:shd w:val="clear" w:color="auto" w:fill="FFFFFF"/>
        <w:contextualSpacing/>
        <w:rPr>
          <w:rFonts w:eastAsia="Times New Roman"/>
          <w:color w:val="000000"/>
        </w:rPr>
      </w:pPr>
      <w:r w:rsidRPr="00533210">
        <w:rPr>
          <w:rFonts w:eastAsia="Times New Roman"/>
          <w:color w:val="000000"/>
        </w:rPr>
        <w:t>свойства перестановочных, треугольных, диагональных и скалярных матриц;</w:t>
      </w:r>
    </w:p>
    <w:p w:rsidR="00577F2F" w:rsidRPr="00533210" w:rsidRDefault="00577F2F" w:rsidP="002F2850">
      <w:pPr>
        <w:shd w:val="clear" w:color="auto" w:fill="FFFFFF"/>
        <w:contextualSpacing/>
        <w:rPr>
          <w:rFonts w:eastAsia="Times New Roman"/>
          <w:color w:val="000000"/>
        </w:rPr>
      </w:pPr>
      <w:r w:rsidRPr="00533210">
        <w:rPr>
          <w:rFonts w:eastAsia="Times New Roman"/>
          <w:color w:val="000000"/>
        </w:rPr>
        <w:t>доказательства критериев единственности решения СЛАУ</w:t>
      </w:r>
      <w:r w:rsidR="00A127F7" w:rsidRPr="00533210">
        <w:rPr>
          <w:rFonts w:eastAsia="Times New Roman"/>
          <w:color w:val="000000"/>
        </w:rPr>
        <w:t>;</w:t>
      </w:r>
    </w:p>
    <w:p w:rsidR="00577F2F" w:rsidRPr="00533210" w:rsidRDefault="00577F2F" w:rsidP="002F2850">
      <w:pPr>
        <w:shd w:val="clear" w:color="auto" w:fill="FFFFFF"/>
        <w:contextualSpacing/>
        <w:rPr>
          <w:rFonts w:eastAsia="Times New Roman"/>
          <w:color w:val="000000"/>
        </w:rPr>
      </w:pPr>
      <w:r w:rsidRPr="00533210">
        <w:rPr>
          <w:rFonts w:eastAsia="Times New Roman"/>
          <w:color w:val="000000"/>
        </w:rPr>
        <w:t>доказательства теорем, вытекающих как следствия алгоритма Гаусса: о ранге матриц, об эквивалентных системах векторов, о ранге системы векторов;</w:t>
      </w:r>
    </w:p>
    <w:p w:rsidR="00577F2F" w:rsidRPr="00334C6A" w:rsidRDefault="00577F2F" w:rsidP="002F2850">
      <w:pPr>
        <w:shd w:val="clear" w:color="auto" w:fill="FFFFFF"/>
        <w:contextualSpacing/>
        <w:rPr>
          <w:rFonts w:eastAsia="Times New Roman"/>
          <w:color w:val="000000"/>
        </w:rPr>
      </w:pPr>
      <w:r w:rsidRPr="00533210">
        <w:rPr>
          <w:rFonts w:eastAsia="Times New Roman"/>
          <w:color w:val="000000"/>
        </w:rPr>
        <w:t>методы вычи</w:t>
      </w:r>
      <w:r w:rsidRPr="00334C6A">
        <w:rPr>
          <w:rFonts w:eastAsia="Times New Roman"/>
          <w:color w:val="000000"/>
        </w:rPr>
        <w:t>сления определителей матриц специального вида;</w:t>
      </w:r>
    </w:p>
    <w:p w:rsidR="00577F2F" w:rsidRPr="00334C6A" w:rsidRDefault="00577F2F" w:rsidP="002F2850">
      <w:pPr>
        <w:shd w:val="clear" w:color="auto" w:fill="FFFFFF"/>
        <w:contextualSpacing/>
        <w:rPr>
          <w:rFonts w:eastAsia="Times New Roman"/>
          <w:color w:val="000000"/>
        </w:rPr>
      </w:pPr>
      <w:r w:rsidRPr="00533210">
        <w:rPr>
          <w:rFonts w:eastAsia="Times New Roman"/>
          <w:color w:val="000000"/>
        </w:rPr>
        <w:t>формулы Крамера;</w:t>
      </w:r>
    </w:p>
    <w:p w:rsidR="00577F2F" w:rsidRPr="00334C6A" w:rsidRDefault="00577F2F" w:rsidP="002F2850">
      <w:pPr>
        <w:shd w:val="clear" w:color="auto" w:fill="FFFFFF"/>
        <w:contextualSpacing/>
        <w:rPr>
          <w:rFonts w:eastAsia="Times New Roman"/>
          <w:color w:val="000000"/>
        </w:rPr>
      </w:pPr>
      <w:r w:rsidRPr="00533210">
        <w:rPr>
          <w:rFonts w:eastAsia="Times New Roman"/>
          <w:color w:val="000000"/>
        </w:rPr>
        <w:t>исследование квадратичных форм на знакоопр</w:t>
      </w:r>
      <w:r w:rsidR="00B74189" w:rsidRPr="00533210">
        <w:rPr>
          <w:rFonts w:eastAsia="Times New Roman"/>
          <w:color w:val="000000"/>
        </w:rPr>
        <w:t>еделенность.</w:t>
      </w:r>
    </w:p>
    <w:p w:rsidR="00577F2F" w:rsidRPr="00334C6A" w:rsidRDefault="00577F2F" w:rsidP="002F2850">
      <w:pPr>
        <w:shd w:val="clear" w:color="auto" w:fill="FFFFFF"/>
        <w:contextualSpacing/>
        <w:rPr>
          <w:rFonts w:eastAsia="Times New Roman"/>
          <w:color w:val="000000"/>
        </w:rPr>
      </w:pPr>
      <w:r w:rsidRPr="00334C6A">
        <w:rPr>
          <w:rFonts w:eastAsia="Times New Roman"/>
          <w:color w:val="000000"/>
        </w:rPr>
        <w:t xml:space="preserve">Контроль за самостоятельной работой студентов предполагается проводить на еженедельных консультациях, коллоквиумах и экзаменах. </w:t>
      </w:r>
      <w:r w:rsidR="006C357E" w:rsidRPr="00334C6A">
        <w:rPr>
          <w:rFonts w:eastAsia="Times New Roman"/>
          <w:color w:val="000000"/>
        </w:rPr>
        <w:t>К</w:t>
      </w:r>
      <w:r w:rsidRPr="00334C6A">
        <w:rPr>
          <w:rFonts w:eastAsia="Times New Roman"/>
          <w:color w:val="000000"/>
        </w:rPr>
        <w:t xml:space="preserve">роме того, контроль за самостоятельной работой студентов по </w:t>
      </w:r>
      <w:r w:rsidR="00F67007">
        <w:rPr>
          <w:rFonts w:eastAsia="Times New Roman"/>
          <w:color w:val="000000"/>
        </w:rPr>
        <w:t>ряду тем</w:t>
      </w:r>
      <w:r w:rsidRPr="00334C6A">
        <w:rPr>
          <w:rFonts w:eastAsia="Times New Roman"/>
          <w:color w:val="000000"/>
        </w:rPr>
        <w:t xml:space="preserve"> целесообразно проводить на базе системы компьютерной математики </w:t>
      </w:r>
      <w:r w:rsidRPr="00334C6A">
        <w:rPr>
          <w:rFonts w:eastAsia="Times New Roman"/>
          <w:color w:val="000000"/>
          <w:lang w:val="en-US"/>
        </w:rPr>
        <w:t>Mathcad</w:t>
      </w:r>
      <w:r w:rsidRPr="00334C6A">
        <w:rPr>
          <w:rFonts w:eastAsia="Times New Roman"/>
          <w:color w:val="000000"/>
        </w:rPr>
        <w:t>.</w:t>
      </w:r>
    </w:p>
    <w:p w:rsidR="00577F2F" w:rsidRPr="00875149" w:rsidRDefault="00577F2F" w:rsidP="00577F2F">
      <w:pPr>
        <w:shd w:val="clear" w:color="auto" w:fill="FFFFFF"/>
        <w:ind w:firstLine="550"/>
        <w:contextualSpacing/>
        <w:rPr>
          <w:rFonts w:eastAsia="Times New Roman"/>
          <w:color w:val="000000"/>
        </w:rPr>
      </w:pPr>
    </w:p>
    <w:p w:rsidR="00577F2F" w:rsidRPr="00334C6A" w:rsidRDefault="001F7B75" w:rsidP="002F2850">
      <w:pPr>
        <w:shd w:val="clear" w:color="auto" w:fill="FFFFFF"/>
        <w:contextualSpacing/>
        <w:jc w:val="center"/>
        <w:rPr>
          <w:rFonts w:eastAsia="Times New Roman"/>
          <w:b/>
          <w:color w:val="000000"/>
        </w:rPr>
      </w:pPr>
      <w:r w:rsidRPr="00334C6A">
        <w:rPr>
          <w:rFonts w:eastAsia="Times New Roman"/>
          <w:b/>
          <w:color w:val="000000"/>
        </w:rPr>
        <w:t>ПЕРЕЧЕНЬ РЕКОМЕНДУЕМЫХ СРЕДСТВ ДИАГНОСТИКИ</w:t>
      </w:r>
    </w:p>
    <w:p w:rsidR="007768BD" w:rsidRPr="00EB5C47" w:rsidRDefault="007768BD" w:rsidP="007768BD">
      <w:pPr>
        <w:tabs>
          <w:tab w:val="center" w:pos="4536"/>
          <w:tab w:val="right" w:pos="9072"/>
        </w:tabs>
        <w:suppressAutoHyphens/>
        <w:rPr>
          <w:rFonts w:eastAsia="Times New Roman"/>
          <w:noProof/>
          <w:spacing w:val="-4"/>
          <w:lang w:eastAsia="ru-RU"/>
        </w:rPr>
      </w:pPr>
      <w:r w:rsidRPr="00EB5C47">
        <w:rPr>
          <w:rFonts w:eastAsia="Times New Roman"/>
          <w:noProof/>
          <w:spacing w:val="-4"/>
          <w:lang w:eastAsia="ru-RU"/>
        </w:rPr>
        <w:t xml:space="preserve">Для контроля </w:t>
      </w:r>
      <w:r w:rsidRPr="00334C6A">
        <w:rPr>
          <w:rFonts w:eastAsia="Times New Roman"/>
          <w:color w:val="000000"/>
        </w:rPr>
        <w:t xml:space="preserve">и самоконтроля </w:t>
      </w:r>
      <w:r w:rsidRPr="00EB5C47">
        <w:rPr>
          <w:rFonts w:eastAsia="Times New Roman"/>
          <w:noProof/>
          <w:spacing w:val="-4"/>
          <w:lang w:eastAsia="ru-RU"/>
        </w:rPr>
        <w:t xml:space="preserve">качества усвоения знаний по учебной дисциплине рекомендуется использовать следующий диагностический инструментарий: </w:t>
      </w:r>
    </w:p>
    <w:p w:rsidR="007768BD" w:rsidRDefault="007768BD" w:rsidP="007768BD">
      <w:pPr>
        <w:widowControl w:val="0"/>
        <w:shd w:val="clear" w:color="auto" w:fill="FFFFFF"/>
        <w:rPr>
          <w:rFonts w:eastAsia="Times New Roman"/>
          <w:color w:val="000000"/>
        </w:rPr>
      </w:pPr>
      <w:r w:rsidRPr="00334C6A">
        <w:rPr>
          <w:rFonts w:eastAsia="Times New Roman"/>
          <w:color w:val="000000"/>
        </w:rPr>
        <w:t>проведение коллоквиума для подготовки к устной части экзамена</w:t>
      </w:r>
      <w:r>
        <w:rPr>
          <w:rFonts w:eastAsia="Times New Roman"/>
          <w:color w:val="000000"/>
        </w:rPr>
        <w:t>;</w:t>
      </w:r>
    </w:p>
    <w:p w:rsidR="007768BD" w:rsidRPr="00EB5C47" w:rsidRDefault="007768BD" w:rsidP="007768BD">
      <w:pPr>
        <w:widowControl w:val="0"/>
        <w:shd w:val="clear" w:color="auto" w:fill="FFFFFF"/>
        <w:rPr>
          <w:rFonts w:eastAsia="Arial Unicode MS"/>
          <w:spacing w:val="-4"/>
        </w:rPr>
      </w:pPr>
      <w:r w:rsidRPr="00334C6A">
        <w:rPr>
          <w:rFonts w:eastAsia="Times New Roman"/>
        </w:rPr>
        <w:t>тестирование</w:t>
      </w:r>
      <w:r w:rsidRPr="00EB5C47">
        <w:rPr>
          <w:rFonts w:eastAsia="Arial Unicode MS"/>
          <w:spacing w:val="-4"/>
        </w:rPr>
        <w:t xml:space="preserve">; </w:t>
      </w:r>
    </w:p>
    <w:p w:rsidR="007768BD" w:rsidRPr="00EB5C47" w:rsidRDefault="007768BD" w:rsidP="005530B6">
      <w:pPr>
        <w:widowControl w:val="0"/>
        <w:shd w:val="clear" w:color="auto" w:fill="FFFFFF"/>
        <w:rPr>
          <w:rFonts w:eastAsia="Arial Unicode MS"/>
          <w:spacing w:val="-4"/>
        </w:rPr>
      </w:pPr>
      <w:r w:rsidRPr="00EB5C47">
        <w:rPr>
          <w:rFonts w:eastAsia="PMingLiU"/>
          <w:noProof/>
          <w:spacing w:val="-4"/>
          <w:lang w:eastAsia="zh-TW"/>
        </w:rPr>
        <w:t>защита выполненных индивидуальных заданий (в том числе и</w:t>
      </w:r>
      <w:r w:rsidR="005530B6">
        <w:rPr>
          <w:rFonts w:eastAsia="PMingLiU"/>
          <w:noProof/>
          <w:spacing w:val="-4"/>
          <w:lang w:eastAsia="zh-TW"/>
        </w:rPr>
        <w:t xml:space="preserve"> </w:t>
      </w:r>
      <w:r w:rsidRPr="00EB5C47">
        <w:rPr>
          <w:rFonts w:eastAsia="PMingLiU"/>
          <w:noProof/>
          <w:spacing w:val="-4"/>
          <w:lang w:eastAsia="zh-TW"/>
        </w:rPr>
        <w:t>разноуровневых);</w:t>
      </w:r>
    </w:p>
    <w:p w:rsidR="007768BD" w:rsidRPr="00EB5C47" w:rsidRDefault="007768BD" w:rsidP="007768BD">
      <w:pPr>
        <w:widowControl w:val="0"/>
        <w:shd w:val="clear" w:color="auto" w:fill="FFFFFF"/>
        <w:rPr>
          <w:rFonts w:eastAsia="Arial Unicode MS"/>
          <w:spacing w:val="-4"/>
        </w:rPr>
      </w:pPr>
      <w:r w:rsidRPr="00EB5C47">
        <w:rPr>
          <w:rFonts w:eastAsia="PMingLiU"/>
          <w:noProof/>
          <w:spacing w:val="-4"/>
          <w:lang w:eastAsia="zh-TW"/>
        </w:rPr>
        <w:t xml:space="preserve">проведение текущих контрольных работ по отдельным темам </w:t>
      </w:r>
      <w:r w:rsidR="00FF367F">
        <w:rPr>
          <w:rFonts w:eastAsia="PMingLiU"/>
          <w:noProof/>
          <w:spacing w:val="-4"/>
          <w:lang w:eastAsia="zh-TW"/>
        </w:rPr>
        <w:t xml:space="preserve">учебной </w:t>
      </w:r>
      <w:r w:rsidR="002F2850">
        <w:rPr>
          <w:rFonts w:eastAsia="PMingLiU"/>
          <w:noProof/>
          <w:spacing w:val="-4"/>
          <w:lang w:eastAsia="zh-TW"/>
        </w:rPr>
        <w:t>дисциплин</w:t>
      </w:r>
      <w:r w:rsidR="00FF367F">
        <w:rPr>
          <w:rFonts w:eastAsia="PMingLiU"/>
          <w:noProof/>
          <w:spacing w:val="-4"/>
          <w:lang w:eastAsia="zh-TW"/>
        </w:rPr>
        <w:t>ы</w:t>
      </w:r>
      <w:r w:rsidRPr="00EB5C47">
        <w:rPr>
          <w:rFonts w:eastAsia="PMingLiU"/>
          <w:noProof/>
          <w:spacing w:val="-4"/>
          <w:lang w:eastAsia="zh-TW"/>
        </w:rPr>
        <w:t>;</w:t>
      </w:r>
    </w:p>
    <w:p w:rsidR="007768BD" w:rsidRPr="00EB5C47" w:rsidRDefault="007768BD" w:rsidP="007768BD">
      <w:pPr>
        <w:widowControl w:val="0"/>
        <w:shd w:val="clear" w:color="auto" w:fill="FFFFFF"/>
        <w:rPr>
          <w:rFonts w:eastAsia="Arial Unicode MS"/>
          <w:spacing w:val="-4"/>
        </w:rPr>
      </w:pPr>
      <w:r w:rsidRPr="00EB5C47">
        <w:rPr>
          <w:rFonts w:eastAsia="Arial Unicode MS"/>
          <w:spacing w:val="-4"/>
        </w:rPr>
        <w:t>устный опрос во время проведения занятий;</w:t>
      </w:r>
    </w:p>
    <w:p w:rsidR="007768BD" w:rsidRPr="00EB5C47" w:rsidRDefault="007768BD" w:rsidP="007768BD">
      <w:pPr>
        <w:widowControl w:val="0"/>
        <w:shd w:val="clear" w:color="auto" w:fill="FFFFFF"/>
        <w:rPr>
          <w:rFonts w:eastAsia="Calibri"/>
          <w:spacing w:val="-4"/>
        </w:rPr>
      </w:pPr>
      <w:r w:rsidRPr="00EB5C47">
        <w:rPr>
          <w:rFonts w:eastAsia="Times New Roman"/>
          <w:noProof/>
          <w:spacing w:val="-4"/>
          <w:lang w:eastAsia="ru-RU"/>
        </w:rPr>
        <w:t xml:space="preserve">сдача экзамена по </w:t>
      </w:r>
      <w:r w:rsidR="002F2850">
        <w:rPr>
          <w:rFonts w:eastAsia="Times New Roman"/>
          <w:noProof/>
          <w:spacing w:val="-4"/>
          <w:lang w:eastAsia="ru-RU"/>
        </w:rPr>
        <w:t xml:space="preserve">учебной </w:t>
      </w:r>
      <w:r w:rsidRPr="00EB5C47">
        <w:rPr>
          <w:rFonts w:eastAsia="Times New Roman"/>
          <w:noProof/>
          <w:spacing w:val="-4"/>
          <w:lang w:eastAsia="ru-RU"/>
        </w:rPr>
        <w:t>дисциплине</w:t>
      </w:r>
      <w:r>
        <w:rPr>
          <w:rFonts w:eastAsia="Times New Roman"/>
          <w:noProof/>
          <w:spacing w:val="-4"/>
          <w:lang w:eastAsia="ru-RU"/>
        </w:rPr>
        <w:t>.</w:t>
      </w:r>
    </w:p>
    <w:p w:rsidR="00F919A6" w:rsidRPr="00334C6A" w:rsidRDefault="00F919A6"/>
    <w:sectPr w:rsidR="00F919A6" w:rsidRPr="00334C6A" w:rsidSect="00F3096B">
      <w:pgSz w:w="11906" w:h="16838"/>
      <w:pgMar w:top="1134" w:right="851" w:bottom="1134" w:left="1701" w:header="709" w:footer="709" w:gutter="0"/>
      <w:pgNumType w:start="3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557D1" w:rsidRDefault="002557D1">
      <w:r>
        <w:separator/>
      </w:r>
    </w:p>
  </w:endnote>
  <w:endnote w:type="continuationSeparator" w:id="0">
    <w:p w:rsidR="002557D1" w:rsidRDefault="002557D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557D1" w:rsidRDefault="002557D1">
      <w:r>
        <w:separator/>
      </w:r>
    </w:p>
  </w:footnote>
  <w:footnote w:type="continuationSeparator" w:id="0">
    <w:p w:rsidR="002557D1" w:rsidRDefault="002557D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3096B" w:rsidRDefault="00801598">
    <w:pPr>
      <w:pStyle w:val="a4"/>
      <w:jc w:val="center"/>
    </w:pPr>
    <w:r>
      <w:fldChar w:fldCharType="begin"/>
    </w:r>
    <w:r w:rsidR="00F3096B">
      <w:instrText xml:space="preserve"> PAGE   \* MERGEFORMAT </w:instrText>
    </w:r>
    <w:r>
      <w:fldChar w:fldCharType="separate"/>
    </w:r>
    <w:r w:rsidR="005530B6">
      <w:rPr>
        <w:noProof/>
      </w:rPr>
      <w:t>4</w:t>
    </w:r>
    <w:r>
      <w:fldChar w:fldCharType="end"/>
    </w:r>
  </w:p>
  <w:p w:rsidR="00F3096B" w:rsidRDefault="00F3096B">
    <w:pPr>
      <w:pStyle w:val="a4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77F2F" w:rsidRPr="00FF367F" w:rsidRDefault="00801598">
    <w:pPr>
      <w:pStyle w:val="a4"/>
      <w:jc w:val="center"/>
      <w:rPr>
        <w:lang w:val="en-US"/>
      </w:rPr>
    </w:pPr>
    <w:r>
      <w:fldChar w:fldCharType="begin"/>
    </w:r>
    <w:r w:rsidR="00577F2F">
      <w:instrText xml:space="preserve"> PAGE   \* MERGEFORMAT </w:instrText>
    </w:r>
    <w:r>
      <w:fldChar w:fldCharType="separate"/>
    </w:r>
    <w:r w:rsidR="00A845EF">
      <w:rPr>
        <w:noProof/>
      </w:rPr>
      <w:t>10</w:t>
    </w:r>
    <w:r>
      <w:fldChar w:fldCharType="end"/>
    </w:r>
  </w:p>
  <w:p w:rsidR="00577F2F" w:rsidRDefault="00577F2F">
    <w:pPr>
      <w:pStyle w:val="a4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CB34E81"/>
    <w:multiLevelType w:val="hybridMultilevel"/>
    <w:tmpl w:val="F55A2B92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">
    <w:nsid w:val="22943048"/>
    <w:multiLevelType w:val="hybridMultilevel"/>
    <w:tmpl w:val="07C09100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">
    <w:nsid w:val="25306888"/>
    <w:multiLevelType w:val="hybridMultilevel"/>
    <w:tmpl w:val="DBDE86B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8230E8D"/>
    <w:multiLevelType w:val="hybridMultilevel"/>
    <w:tmpl w:val="C67064C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34523D7"/>
    <w:multiLevelType w:val="hybridMultilevel"/>
    <w:tmpl w:val="9D345A18"/>
    <w:lvl w:ilvl="0" w:tplc="9E7EEBE6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4FA65182"/>
    <w:multiLevelType w:val="hybridMultilevel"/>
    <w:tmpl w:val="EB6AD534"/>
    <w:lvl w:ilvl="0" w:tplc="AB68441A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b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5"/>
  </w:num>
  <w:num w:numId="3">
    <w:abstractNumId w:val="2"/>
  </w:num>
  <w:num w:numId="4">
    <w:abstractNumId w:val="4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900E29"/>
    <w:rsid w:val="0000668B"/>
    <w:rsid w:val="00063393"/>
    <w:rsid w:val="000C4D19"/>
    <w:rsid w:val="001D07E1"/>
    <w:rsid w:val="001E57F7"/>
    <w:rsid w:val="001F7B75"/>
    <w:rsid w:val="002202AF"/>
    <w:rsid w:val="00254C8E"/>
    <w:rsid w:val="002557D1"/>
    <w:rsid w:val="00266AD0"/>
    <w:rsid w:val="002B4701"/>
    <w:rsid w:val="002F2850"/>
    <w:rsid w:val="00325838"/>
    <w:rsid w:val="00334C6A"/>
    <w:rsid w:val="00365F00"/>
    <w:rsid w:val="003C14E0"/>
    <w:rsid w:val="0047736D"/>
    <w:rsid w:val="004871EA"/>
    <w:rsid w:val="004C0C1D"/>
    <w:rsid w:val="004E0E51"/>
    <w:rsid w:val="00500CE2"/>
    <w:rsid w:val="00533210"/>
    <w:rsid w:val="00551BE2"/>
    <w:rsid w:val="005530B6"/>
    <w:rsid w:val="00572C44"/>
    <w:rsid w:val="00577F2F"/>
    <w:rsid w:val="00581F0C"/>
    <w:rsid w:val="005A5EFF"/>
    <w:rsid w:val="005C222E"/>
    <w:rsid w:val="00622091"/>
    <w:rsid w:val="006318E6"/>
    <w:rsid w:val="00634D0D"/>
    <w:rsid w:val="006514CC"/>
    <w:rsid w:val="006578EA"/>
    <w:rsid w:val="00672591"/>
    <w:rsid w:val="006937C3"/>
    <w:rsid w:val="00696965"/>
    <w:rsid w:val="006C357E"/>
    <w:rsid w:val="006D7762"/>
    <w:rsid w:val="00743D48"/>
    <w:rsid w:val="0076157C"/>
    <w:rsid w:val="007649DA"/>
    <w:rsid w:val="00772376"/>
    <w:rsid w:val="007768BD"/>
    <w:rsid w:val="0079088F"/>
    <w:rsid w:val="007C3ED6"/>
    <w:rsid w:val="007F4BCC"/>
    <w:rsid w:val="007F5A00"/>
    <w:rsid w:val="00801598"/>
    <w:rsid w:val="008401A7"/>
    <w:rsid w:val="00875149"/>
    <w:rsid w:val="008E6774"/>
    <w:rsid w:val="008F4BF6"/>
    <w:rsid w:val="00900E29"/>
    <w:rsid w:val="00921D69"/>
    <w:rsid w:val="00946D9B"/>
    <w:rsid w:val="0095523F"/>
    <w:rsid w:val="00960A7D"/>
    <w:rsid w:val="00983039"/>
    <w:rsid w:val="009B36CB"/>
    <w:rsid w:val="009C2FBC"/>
    <w:rsid w:val="009C578F"/>
    <w:rsid w:val="009D649D"/>
    <w:rsid w:val="00A03326"/>
    <w:rsid w:val="00A127F7"/>
    <w:rsid w:val="00A21CF4"/>
    <w:rsid w:val="00A331C3"/>
    <w:rsid w:val="00A47443"/>
    <w:rsid w:val="00A52E96"/>
    <w:rsid w:val="00A620AC"/>
    <w:rsid w:val="00A845EF"/>
    <w:rsid w:val="00A94FD4"/>
    <w:rsid w:val="00AB552C"/>
    <w:rsid w:val="00AC715F"/>
    <w:rsid w:val="00AE2712"/>
    <w:rsid w:val="00AE4E08"/>
    <w:rsid w:val="00B52C89"/>
    <w:rsid w:val="00B74189"/>
    <w:rsid w:val="00B82640"/>
    <w:rsid w:val="00B929FA"/>
    <w:rsid w:val="00BC64E6"/>
    <w:rsid w:val="00BE41A0"/>
    <w:rsid w:val="00BF54E3"/>
    <w:rsid w:val="00C00D80"/>
    <w:rsid w:val="00C40070"/>
    <w:rsid w:val="00C42A81"/>
    <w:rsid w:val="00C45471"/>
    <w:rsid w:val="00C634B1"/>
    <w:rsid w:val="00C73265"/>
    <w:rsid w:val="00C77412"/>
    <w:rsid w:val="00C9048C"/>
    <w:rsid w:val="00CA7723"/>
    <w:rsid w:val="00D22B1C"/>
    <w:rsid w:val="00D23B0C"/>
    <w:rsid w:val="00D45E78"/>
    <w:rsid w:val="00D55AFC"/>
    <w:rsid w:val="00D8177C"/>
    <w:rsid w:val="00D92989"/>
    <w:rsid w:val="00D94CDA"/>
    <w:rsid w:val="00E17EDA"/>
    <w:rsid w:val="00E26F2A"/>
    <w:rsid w:val="00E820CE"/>
    <w:rsid w:val="00EE5BAE"/>
    <w:rsid w:val="00EF4EA5"/>
    <w:rsid w:val="00F10CAB"/>
    <w:rsid w:val="00F3096B"/>
    <w:rsid w:val="00F429D5"/>
    <w:rsid w:val="00F511F3"/>
    <w:rsid w:val="00F57476"/>
    <w:rsid w:val="00F62ADE"/>
    <w:rsid w:val="00F67007"/>
    <w:rsid w:val="00F73FFD"/>
    <w:rsid w:val="00F919A6"/>
    <w:rsid w:val="00FD5032"/>
    <w:rsid w:val="00FF2DC5"/>
    <w:rsid w:val="00FF367F"/>
    <w:rsid w:val="00FF4A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244D9205-6BFF-45B7-B028-641DC27935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ind w:firstLine="709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45E78"/>
  </w:style>
  <w:style w:type="paragraph" w:styleId="1">
    <w:name w:val="heading 1"/>
    <w:basedOn w:val="a"/>
    <w:next w:val="a"/>
    <w:link w:val="10"/>
    <w:uiPriority w:val="9"/>
    <w:qFormat/>
    <w:rsid w:val="00A94FD4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65F00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A94FD4"/>
    <w:rPr>
      <w:rFonts w:asciiTheme="majorHAnsi" w:eastAsiaTheme="majorEastAsia" w:hAnsiTheme="majorHAnsi" w:cstheme="majorBidi"/>
      <w:b/>
      <w:bCs/>
      <w:color w:val="365F91" w:themeColor="accent1" w:themeShade="BF"/>
    </w:rPr>
  </w:style>
  <w:style w:type="paragraph" w:styleId="a4">
    <w:name w:val="header"/>
    <w:basedOn w:val="a"/>
    <w:link w:val="a5"/>
    <w:uiPriority w:val="99"/>
    <w:unhideWhenUsed/>
    <w:rsid w:val="00577F2F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577F2F"/>
  </w:style>
  <w:style w:type="character" w:styleId="a6">
    <w:name w:val="Hyperlink"/>
    <w:basedOn w:val="a0"/>
    <w:uiPriority w:val="99"/>
    <w:unhideWhenUsed/>
    <w:rsid w:val="00C40070"/>
    <w:rPr>
      <w:color w:val="0000FF" w:themeColor="hyperlink"/>
      <w:u w:val="single"/>
    </w:rPr>
  </w:style>
  <w:style w:type="paragraph" w:customStyle="1" w:styleId="a7">
    <w:name w:val="Мелкий"/>
    <w:basedOn w:val="a"/>
    <w:rsid w:val="00AC715F"/>
    <w:pPr>
      <w:spacing w:line="252" w:lineRule="auto"/>
      <w:ind w:firstLine="425"/>
    </w:pPr>
    <w:rPr>
      <w:rFonts w:eastAsia="Times New Roman"/>
      <w:sz w:val="24"/>
      <w:szCs w:val="24"/>
      <w:lang w:eastAsia="ru-RU"/>
    </w:rPr>
  </w:style>
  <w:style w:type="paragraph" w:styleId="a8">
    <w:name w:val="footer"/>
    <w:basedOn w:val="a"/>
    <w:link w:val="a9"/>
    <w:uiPriority w:val="99"/>
    <w:unhideWhenUsed/>
    <w:rsid w:val="00F3096B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F3096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40879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007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759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134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http://elib.bspu.by/handle/doc/51544" TargetMode="Externa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2B282F7-92C0-425D-B517-18FBEAF67C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58</TotalTime>
  <Pages>10</Pages>
  <Words>1895</Words>
  <Characters>10802</Characters>
  <Application>Microsoft Office Word</Application>
  <DocSecurity>0</DocSecurity>
  <Lines>90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CtrlSoft</Company>
  <LinksUpToDate>false</LinksUpToDate>
  <CharactersWithSpaces>12672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Arkadzi</dc:creator>
  <cp:lastModifiedBy>Михайлова Инна Николаевна</cp:lastModifiedBy>
  <cp:revision>29</cp:revision>
  <cp:lastPrinted>2021-07-29T10:57:00Z</cp:lastPrinted>
  <dcterms:created xsi:type="dcterms:W3CDTF">2021-07-28T20:19:00Z</dcterms:created>
  <dcterms:modified xsi:type="dcterms:W3CDTF">2022-03-18T08:03:00Z</dcterms:modified>
</cp:coreProperties>
</file>