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4" w:rsidRPr="00FC00ED" w:rsidRDefault="006D1704" w:rsidP="006D1704">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6D1704" w:rsidRPr="006C6BC0" w:rsidTr="003F3D59">
        <w:tc>
          <w:tcPr>
            <w:tcW w:w="4361" w:type="dxa"/>
            <w:tcBorders>
              <w:top w:val="nil"/>
              <w:left w:val="nil"/>
              <w:bottom w:val="nil"/>
              <w:right w:val="nil"/>
            </w:tcBorders>
            <w:hideMark/>
          </w:tcPr>
          <w:p w:rsidR="006D1704" w:rsidRPr="006C6BC0" w:rsidRDefault="006D1704" w:rsidP="003F3D59">
            <w:pPr>
              <w:spacing w:after="0" w:line="280" w:lineRule="exact"/>
              <w:jc w:val="center"/>
              <w:rPr>
                <w:rFonts w:ascii="Times New Roman" w:eastAsia="Times New Roman" w:hAnsi="Times New Roman"/>
                <w:b/>
                <w:caps/>
                <w:sz w:val="24"/>
                <w:szCs w:val="24"/>
                <w:lang w:val="be-BY" w:eastAsia="ru-RU"/>
              </w:rPr>
            </w:pPr>
            <w:r w:rsidRPr="006C6BC0">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rsidR="006D1704" w:rsidRPr="006C6BC0" w:rsidRDefault="006D1704" w:rsidP="003F3D59">
            <w:pPr>
              <w:spacing w:after="0" w:line="280" w:lineRule="exact"/>
              <w:ind w:hanging="111"/>
              <w:jc w:val="center"/>
              <w:rPr>
                <w:rFonts w:ascii="Times New Roman" w:eastAsia="Times New Roman" w:hAnsi="Times New Roman"/>
                <w:b/>
                <w:caps/>
                <w:sz w:val="24"/>
                <w:szCs w:val="24"/>
                <w:lang w:eastAsia="ru-RU"/>
              </w:rPr>
            </w:pPr>
            <w:r w:rsidRPr="006C6BC0">
              <w:rPr>
                <w:rFonts w:ascii="Times New Roman" w:eastAsia="Times New Roman" w:hAnsi="Times New Roman"/>
                <w:b/>
                <w:caps/>
                <w:sz w:val="24"/>
                <w:szCs w:val="24"/>
                <w:lang w:eastAsia="ru-RU"/>
              </w:rPr>
              <w:t>Министерство образования Республики Беларусь</w:t>
            </w:r>
          </w:p>
        </w:tc>
      </w:tr>
      <w:tr w:rsidR="006D1704" w:rsidRPr="006C6BC0" w:rsidTr="003F3D59">
        <w:tc>
          <w:tcPr>
            <w:tcW w:w="4361"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caps/>
                <w:sz w:val="30"/>
                <w:szCs w:val="28"/>
                <w:lang w:eastAsia="ru-RU"/>
              </w:rPr>
            </w:pPr>
          </w:p>
        </w:tc>
      </w:tr>
      <w:tr w:rsidR="006D1704" w:rsidRPr="006C6BC0" w:rsidTr="003F3D59">
        <w:tc>
          <w:tcPr>
            <w:tcW w:w="4361" w:type="dxa"/>
            <w:tcBorders>
              <w:top w:val="nil"/>
              <w:left w:val="nil"/>
              <w:bottom w:val="nil"/>
              <w:right w:val="nil"/>
            </w:tcBorders>
            <w:hideMark/>
          </w:tcPr>
          <w:p w:rsidR="006D1704" w:rsidRPr="006C6BC0" w:rsidRDefault="006D1704" w:rsidP="003F3D59">
            <w:pPr>
              <w:spacing w:after="0" w:line="280" w:lineRule="exact"/>
              <w:jc w:val="center"/>
              <w:rPr>
                <w:rFonts w:ascii="Times New Roman" w:eastAsia="Times New Roman" w:hAnsi="Times New Roman"/>
                <w:b/>
                <w:sz w:val="30"/>
                <w:szCs w:val="28"/>
                <w:lang w:eastAsia="ru-RU"/>
              </w:rPr>
            </w:pPr>
            <w:r w:rsidRPr="006C6BC0">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rsidR="006D1704" w:rsidRPr="006C6BC0" w:rsidRDefault="006D1704" w:rsidP="003F3D59">
            <w:pPr>
              <w:spacing w:after="0" w:line="280" w:lineRule="exact"/>
              <w:jc w:val="center"/>
              <w:rPr>
                <w:rFonts w:ascii="Times New Roman" w:eastAsia="Times New Roman" w:hAnsi="Times New Roman"/>
                <w:b/>
                <w:sz w:val="30"/>
                <w:szCs w:val="28"/>
                <w:lang w:eastAsia="ru-RU"/>
              </w:rPr>
            </w:pPr>
            <w:r w:rsidRPr="006C6BC0">
              <w:rPr>
                <w:rFonts w:ascii="Times New Roman" w:eastAsia="Times New Roman" w:hAnsi="Times New Roman"/>
                <w:b/>
                <w:caps/>
                <w:sz w:val="30"/>
                <w:szCs w:val="28"/>
                <w:lang w:eastAsia="ru-RU"/>
              </w:rPr>
              <w:t>Постановление</w:t>
            </w:r>
          </w:p>
        </w:tc>
      </w:tr>
      <w:tr w:rsidR="006D1704" w:rsidRPr="006C6BC0" w:rsidTr="003F3D59">
        <w:tc>
          <w:tcPr>
            <w:tcW w:w="4361"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caps/>
                <w:sz w:val="30"/>
                <w:szCs w:val="28"/>
                <w:lang w:eastAsia="ru-RU"/>
              </w:rPr>
            </w:pPr>
          </w:p>
        </w:tc>
      </w:tr>
      <w:tr w:rsidR="006D1704" w:rsidRPr="006C6BC0" w:rsidTr="003F3D59">
        <w:tc>
          <w:tcPr>
            <w:tcW w:w="4361" w:type="dxa"/>
            <w:tcBorders>
              <w:top w:val="nil"/>
              <w:left w:val="nil"/>
              <w:bottom w:val="nil"/>
              <w:right w:val="nil"/>
            </w:tcBorders>
          </w:tcPr>
          <w:p w:rsidR="006D1704" w:rsidRPr="006C6BC0" w:rsidRDefault="00DA14F6" w:rsidP="003F3D59">
            <w:pPr>
              <w:widowControl w:val="0"/>
              <w:spacing w:after="0" w:line="240" w:lineRule="auto"/>
              <w:jc w:val="both"/>
              <w:rPr>
                <w:rFonts w:ascii="Times New Roman" w:eastAsia="Times New Roman" w:hAnsi="Times New Roman"/>
                <w:sz w:val="30"/>
                <w:szCs w:val="30"/>
                <w:lang w:eastAsia="ru-RU"/>
              </w:rPr>
            </w:pPr>
            <w:r w:rsidRPr="006C6BC0">
              <w:rPr>
                <w:rFonts w:ascii="Times New Roman" w:eastAsia="Times New Roman" w:hAnsi="Times New Roman"/>
                <w:sz w:val="30"/>
                <w:szCs w:val="30"/>
                <w:lang w:eastAsia="ru-RU"/>
              </w:rPr>
              <w:t>26 января 2022</w:t>
            </w:r>
            <w:r w:rsidR="006D1704" w:rsidRPr="006C6BC0">
              <w:rPr>
                <w:rFonts w:ascii="Times New Roman" w:eastAsia="Times New Roman" w:hAnsi="Times New Roman"/>
                <w:sz w:val="30"/>
                <w:szCs w:val="30"/>
                <w:lang w:eastAsia="ru-RU"/>
              </w:rPr>
              <w:t xml:space="preserve"> г. № </w:t>
            </w:r>
            <w:r w:rsidRPr="006C6BC0">
              <w:rPr>
                <w:rFonts w:ascii="Times New Roman" w:eastAsia="Times New Roman" w:hAnsi="Times New Roman"/>
                <w:sz w:val="30"/>
                <w:szCs w:val="30"/>
                <w:lang w:eastAsia="ru-RU"/>
              </w:rPr>
              <w:t>13</w:t>
            </w:r>
          </w:p>
          <w:p w:rsidR="006D1704" w:rsidRPr="006C6BC0" w:rsidRDefault="006D1704" w:rsidP="003F3D59">
            <w:pPr>
              <w:spacing w:after="0" w:line="280" w:lineRule="exact"/>
              <w:rPr>
                <w:rFonts w:ascii="Times New Roman" w:eastAsia="Times New Roman" w:hAnsi="Times New Roman"/>
                <w:sz w:val="30"/>
                <w:szCs w:val="28"/>
                <w:lang w:eastAsia="ru-RU"/>
              </w:rPr>
            </w:pPr>
          </w:p>
          <w:p w:rsidR="006D1704" w:rsidRPr="006C6BC0" w:rsidRDefault="006D1704" w:rsidP="003F3D59">
            <w:pPr>
              <w:spacing w:after="0" w:line="280" w:lineRule="exact"/>
              <w:jc w:val="center"/>
              <w:rPr>
                <w:rFonts w:ascii="Times New Roman" w:eastAsia="Times New Roman" w:hAnsi="Times New Roman"/>
                <w:sz w:val="30"/>
                <w:szCs w:val="28"/>
                <w:lang w:eastAsia="ru-RU"/>
              </w:rPr>
            </w:pPr>
            <w:r w:rsidRPr="006C6BC0">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6C6BC0" w:rsidRDefault="006D1704" w:rsidP="003F3D59">
            <w:pPr>
              <w:spacing w:after="0" w:line="280" w:lineRule="exact"/>
              <w:jc w:val="center"/>
              <w:rPr>
                <w:rFonts w:ascii="Times New Roman" w:eastAsia="Times New Roman" w:hAnsi="Times New Roman"/>
                <w:caps/>
                <w:sz w:val="30"/>
                <w:szCs w:val="28"/>
                <w:lang w:eastAsia="ru-RU"/>
              </w:rPr>
            </w:pPr>
          </w:p>
          <w:p w:rsidR="006D1704" w:rsidRPr="006C6BC0" w:rsidRDefault="006D1704" w:rsidP="003F3D59">
            <w:pPr>
              <w:spacing w:after="0" w:line="280" w:lineRule="exact"/>
              <w:jc w:val="center"/>
              <w:rPr>
                <w:rFonts w:ascii="Times New Roman" w:eastAsia="Times New Roman" w:hAnsi="Times New Roman"/>
                <w:caps/>
                <w:sz w:val="30"/>
                <w:szCs w:val="28"/>
                <w:lang w:eastAsia="ru-RU"/>
              </w:rPr>
            </w:pPr>
          </w:p>
          <w:p w:rsidR="006D1704" w:rsidRPr="006C6BC0" w:rsidRDefault="006D1704" w:rsidP="003F3D59">
            <w:pPr>
              <w:spacing w:after="0" w:line="280" w:lineRule="exact"/>
              <w:jc w:val="center"/>
              <w:rPr>
                <w:rFonts w:ascii="Times New Roman" w:eastAsia="Times New Roman" w:hAnsi="Times New Roman"/>
                <w:caps/>
                <w:sz w:val="30"/>
                <w:szCs w:val="28"/>
                <w:lang w:eastAsia="ru-RU"/>
              </w:rPr>
            </w:pPr>
            <w:r w:rsidRPr="006C6BC0">
              <w:rPr>
                <w:rFonts w:ascii="Times New Roman" w:eastAsia="Times New Roman" w:hAnsi="Times New Roman"/>
                <w:sz w:val="24"/>
                <w:szCs w:val="24"/>
                <w:lang w:val="be-BY" w:eastAsia="ru-RU"/>
              </w:rPr>
              <w:t>г.Минск</w:t>
            </w:r>
          </w:p>
        </w:tc>
      </w:tr>
    </w:tbl>
    <w:p w:rsidR="006D1704" w:rsidRPr="006C6BC0" w:rsidRDefault="006D1704" w:rsidP="006D1704">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5211"/>
      </w:tblGrid>
      <w:tr w:rsidR="006D1704" w:rsidRPr="006C6BC0" w:rsidTr="009D12C9">
        <w:trPr>
          <w:trHeight w:val="611"/>
        </w:trPr>
        <w:tc>
          <w:tcPr>
            <w:tcW w:w="5211" w:type="dxa"/>
          </w:tcPr>
          <w:p w:rsidR="006D1704" w:rsidRPr="006C6BC0" w:rsidRDefault="006D1704" w:rsidP="0008071E">
            <w:pPr>
              <w:widowControl w:val="0"/>
              <w:tabs>
                <w:tab w:val="left" w:pos="687"/>
              </w:tabs>
              <w:spacing w:after="0" w:line="280" w:lineRule="exact"/>
              <w:jc w:val="both"/>
              <w:rPr>
                <w:rFonts w:ascii="Times New Roman" w:hAnsi="Times New Roman" w:cs="Times New Roman"/>
                <w:sz w:val="30"/>
                <w:szCs w:val="30"/>
              </w:rPr>
            </w:pPr>
            <w:r w:rsidRPr="006C6BC0">
              <w:rPr>
                <w:rFonts w:ascii="Times New Roman" w:hAnsi="Times New Roman"/>
                <w:sz w:val="30"/>
                <w:szCs w:val="30"/>
              </w:rPr>
              <w:t>Об утверждении образовательн</w:t>
            </w:r>
            <w:r w:rsidR="009D5A03" w:rsidRPr="006C6BC0">
              <w:rPr>
                <w:rFonts w:ascii="Times New Roman" w:hAnsi="Times New Roman"/>
                <w:sz w:val="30"/>
                <w:szCs w:val="30"/>
              </w:rPr>
              <w:t>ого</w:t>
            </w:r>
            <w:r w:rsidRPr="006C6BC0">
              <w:rPr>
                <w:rFonts w:ascii="Times New Roman" w:hAnsi="Times New Roman"/>
                <w:sz w:val="30"/>
                <w:szCs w:val="30"/>
              </w:rPr>
              <w:t xml:space="preserve"> стандарт</w:t>
            </w:r>
            <w:r w:rsidR="009D5A03" w:rsidRPr="006C6BC0">
              <w:rPr>
                <w:rFonts w:ascii="Times New Roman" w:hAnsi="Times New Roman"/>
                <w:sz w:val="30"/>
                <w:szCs w:val="30"/>
              </w:rPr>
              <w:t>а</w:t>
            </w:r>
            <w:r w:rsidRPr="006C6BC0">
              <w:rPr>
                <w:rFonts w:ascii="Times New Roman" w:hAnsi="Times New Roman"/>
                <w:sz w:val="30"/>
                <w:szCs w:val="30"/>
              </w:rPr>
              <w:t xml:space="preserve"> высшего образования </w:t>
            </w:r>
            <w:r w:rsidRPr="006C6BC0">
              <w:rPr>
                <w:rFonts w:ascii="Times New Roman" w:hAnsi="Times New Roman"/>
                <w:sz w:val="30"/>
                <w:szCs w:val="30"/>
                <w:lang w:val="en-US"/>
              </w:rPr>
              <w:t>I</w:t>
            </w:r>
            <w:r w:rsidR="009D12C9" w:rsidRPr="006C6BC0">
              <w:rPr>
                <w:rFonts w:ascii="Times New Roman" w:hAnsi="Times New Roman"/>
                <w:sz w:val="30"/>
                <w:szCs w:val="30"/>
              </w:rPr>
              <w:t> </w:t>
            </w:r>
            <w:r w:rsidRPr="006C6BC0">
              <w:rPr>
                <w:rFonts w:ascii="Times New Roman" w:hAnsi="Times New Roman"/>
                <w:sz w:val="30"/>
                <w:szCs w:val="30"/>
              </w:rPr>
              <w:t>ступени</w:t>
            </w:r>
            <w:r w:rsidRPr="006C6BC0">
              <w:rPr>
                <w:rFonts w:ascii="Times New Roman" w:hAnsi="Times New Roman" w:cs="Times New Roman"/>
                <w:sz w:val="30"/>
                <w:szCs w:val="30"/>
              </w:rPr>
              <w:t xml:space="preserve"> </w:t>
            </w:r>
            <w:r w:rsidR="009D5A03" w:rsidRPr="006C6BC0">
              <w:rPr>
                <w:rFonts w:ascii="Times New Roman" w:hAnsi="Times New Roman" w:cs="Times New Roman"/>
                <w:sz w:val="30"/>
                <w:szCs w:val="30"/>
              </w:rPr>
              <w:t xml:space="preserve">по специальности </w:t>
            </w:r>
            <w:r w:rsidR="009D5A03" w:rsidRPr="006C6BC0">
              <w:rPr>
                <w:rFonts w:ascii="Times New Roman" w:eastAsia="Calibri" w:hAnsi="Times New Roman" w:cs="Times New Roman"/>
                <w:sz w:val="30"/>
                <w:szCs w:val="30"/>
              </w:rPr>
              <w:t>1-</w:t>
            </w:r>
            <w:r w:rsidR="0008071E" w:rsidRPr="006C6BC0">
              <w:rPr>
                <w:rFonts w:ascii="Times New Roman" w:eastAsia="Calibri" w:hAnsi="Times New Roman" w:cs="Times New Roman"/>
                <w:sz w:val="30"/>
                <w:szCs w:val="30"/>
              </w:rPr>
              <w:t>44</w:t>
            </w:r>
            <w:r w:rsidR="009D5A03" w:rsidRPr="006C6BC0">
              <w:rPr>
                <w:rFonts w:ascii="Times New Roman" w:eastAsia="Calibri" w:hAnsi="Times New Roman" w:cs="Times New Roman"/>
                <w:sz w:val="30"/>
                <w:szCs w:val="30"/>
              </w:rPr>
              <w:t xml:space="preserve"> 0</w:t>
            </w:r>
            <w:r w:rsidR="0008071E" w:rsidRPr="006C6BC0">
              <w:rPr>
                <w:rFonts w:ascii="Times New Roman" w:eastAsia="Calibri" w:hAnsi="Times New Roman" w:cs="Times New Roman"/>
                <w:sz w:val="30"/>
                <w:szCs w:val="30"/>
              </w:rPr>
              <w:t>1</w:t>
            </w:r>
            <w:r w:rsidR="009D5A03" w:rsidRPr="006C6BC0">
              <w:rPr>
                <w:rFonts w:ascii="Times New Roman" w:eastAsia="Calibri" w:hAnsi="Times New Roman" w:cs="Times New Roman"/>
                <w:sz w:val="30"/>
                <w:szCs w:val="30"/>
              </w:rPr>
              <w:t xml:space="preserve"> 0</w:t>
            </w:r>
            <w:r w:rsidR="0008071E" w:rsidRPr="006C6BC0">
              <w:rPr>
                <w:rFonts w:ascii="Times New Roman" w:eastAsia="Calibri" w:hAnsi="Times New Roman" w:cs="Times New Roman"/>
                <w:sz w:val="30"/>
                <w:szCs w:val="30"/>
              </w:rPr>
              <w:t>4</w:t>
            </w:r>
          </w:p>
        </w:tc>
      </w:tr>
    </w:tbl>
    <w:p w:rsidR="006D1704" w:rsidRPr="006C6BC0" w:rsidRDefault="006D1704" w:rsidP="006D1704">
      <w:pPr>
        <w:widowControl w:val="0"/>
        <w:spacing w:after="0" w:line="240" w:lineRule="auto"/>
        <w:jc w:val="both"/>
        <w:rPr>
          <w:rFonts w:ascii="Times New Roman" w:eastAsia="Calibri" w:hAnsi="Times New Roman" w:cs="Times New Roman"/>
          <w:sz w:val="30"/>
        </w:rPr>
      </w:pPr>
    </w:p>
    <w:p w:rsidR="00907CFC" w:rsidRPr="006C6BC0"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6C6BC0">
        <w:rPr>
          <w:rFonts w:ascii="Times New Roman" w:hAnsi="Times New Roman" w:cs="Times New Roman"/>
          <w:sz w:val="30"/>
          <w:szCs w:val="30"/>
          <w:lang w:val="be-BY"/>
        </w:rPr>
        <w:t>Н</w:t>
      </w:r>
      <w:r w:rsidRPr="006C6BC0">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6C6BC0">
        <w:rPr>
          <w:rFonts w:ascii="Times New Roman" w:hAnsi="Times New Roman" w:cs="Times New Roman"/>
          <w:caps/>
          <w:sz w:val="30"/>
          <w:szCs w:val="30"/>
        </w:rPr>
        <w:t>постановляет:</w:t>
      </w:r>
    </w:p>
    <w:p w:rsidR="006D1704" w:rsidRPr="006C6BC0" w:rsidRDefault="00DD69B9" w:rsidP="00DB34AE">
      <w:pPr>
        <w:spacing w:after="0" w:line="240" w:lineRule="auto"/>
        <w:ind w:firstLine="709"/>
        <w:jc w:val="both"/>
        <w:rPr>
          <w:rFonts w:ascii="Times New Roman" w:eastAsia="Calibri" w:hAnsi="Times New Roman" w:cs="Times New Roman"/>
          <w:sz w:val="30"/>
          <w:szCs w:val="30"/>
          <w:lang w:val="be-BY"/>
        </w:rPr>
      </w:pPr>
      <w:r w:rsidRPr="006C6BC0">
        <w:rPr>
          <w:rFonts w:ascii="Times New Roman" w:eastAsia="Calibri" w:hAnsi="Times New Roman" w:cs="Times New Roman"/>
          <w:sz w:val="30"/>
          <w:szCs w:val="30"/>
        </w:rPr>
        <w:t>1. Утвердить образовательный</w:t>
      </w:r>
      <w:r w:rsidR="006D1704" w:rsidRPr="006C6BC0">
        <w:rPr>
          <w:rFonts w:ascii="Times New Roman" w:eastAsia="Calibri" w:hAnsi="Times New Roman" w:cs="Times New Roman"/>
          <w:sz w:val="30"/>
          <w:szCs w:val="30"/>
        </w:rPr>
        <w:t xml:space="preserve"> станд</w:t>
      </w:r>
      <w:r w:rsidRPr="006C6BC0">
        <w:rPr>
          <w:rFonts w:ascii="Times New Roman" w:eastAsia="Calibri" w:hAnsi="Times New Roman" w:cs="Times New Roman"/>
          <w:sz w:val="30"/>
          <w:szCs w:val="30"/>
        </w:rPr>
        <w:t>арт высшего образования I</w:t>
      </w:r>
      <w:r w:rsidR="009D5A03" w:rsidRPr="006C6BC0">
        <w:rPr>
          <w:rFonts w:ascii="Times New Roman" w:eastAsia="Calibri" w:hAnsi="Times New Roman" w:cs="Times New Roman"/>
          <w:sz w:val="30"/>
          <w:szCs w:val="30"/>
        </w:rPr>
        <w:t> </w:t>
      </w:r>
      <w:r w:rsidRPr="006C6BC0">
        <w:rPr>
          <w:rFonts w:ascii="Times New Roman" w:eastAsia="Calibri" w:hAnsi="Times New Roman" w:cs="Times New Roman"/>
          <w:sz w:val="30"/>
          <w:szCs w:val="30"/>
        </w:rPr>
        <w:t>ступени по специальности 1-</w:t>
      </w:r>
      <w:r w:rsidR="0008071E" w:rsidRPr="006C6BC0">
        <w:rPr>
          <w:rFonts w:ascii="Times New Roman" w:eastAsia="Calibri" w:hAnsi="Times New Roman" w:cs="Times New Roman"/>
          <w:sz w:val="30"/>
          <w:szCs w:val="30"/>
        </w:rPr>
        <w:t>44</w:t>
      </w:r>
      <w:r w:rsidRPr="006C6BC0">
        <w:rPr>
          <w:rFonts w:ascii="Times New Roman" w:eastAsia="Calibri" w:hAnsi="Times New Roman" w:cs="Times New Roman"/>
          <w:sz w:val="30"/>
          <w:szCs w:val="30"/>
        </w:rPr>
        <w:t xml:space="preserve"> 0</w:t>
      </w:r>
      <w:r w:rsidR="0008071E" w:rsidRPr="006C6BC0">
        <w:rPr>
          <w:rFonts w:ascii="Times New Roman" w:eastAsia="Calibri" w:hAnsi="Times New Roman" w:cs="Times New Roman"/>
          <w:sz w:val="30"/>
          <w:szCs w:val="30"/>
        </w:rPr>
        <w:t>1</w:t>
      </w:r>
      <w:r w:rsidRPr="006C6BC0">
        <w:rPr>
          <w:rFonts w:ascii="Times New Roman" w:eastAsia="Calibri" w:hAnsi="Times New Roman" w:cs="Times New Roman"/>
          <w:sz w:val="30"/>
          <w:szCs w:val="30"/>
        </w:rPr>
        <w:t xml:space="preserve"> 0</w:t>
      </w:r>
      <w:r w:rsidR="0008071E" w:rsidRPr="006C6BC0">
        <w:rPr>
          <w:rFonts w:ascii="Times New Roman" w:eastAsia="Calibri" w:hAnsi="Times New Roman" w:cs="Times New Roman"/>
          <w:sz w:val="30"/>
          <w:szCs w:val="30"/>
        </w:rPr>
        <w:t>4</w:t>
      </w:r>
      <w:r w:rsidRPr="006C6BC0">
        <w:rPr>
          <w:rFonts w:ascii="Times New Roman" w:eastAsia="Calibri" w:hAnsi="Times New Roman" w:cs="Times New Roman"/>
          <w:sz w:val="30"/>
          <w:szCs w:val="30"/>
        </w:rPr>
        <w:t xml:space="preserve"> «</w:t>
      </w:r>
      <w:r w:rsidR="00CB544D" w:rsidRPr="006C6BC0">
        <w:rPr>
          <w:rFonts w:ascii="Times New Roman" w:eastAsia="Times New Roman" w:hAnsi="Times New Roman" w:cs="Times New Roman"/>
          <w:bCs/>
          <w:spacing w:val="6"/>
          <w:sz w:val="30"/>
          <w:szCs w:val="30"/>
          <w:lang w:eastAsia="ru-RU"/>
        </w:rPr>
        <w:t>Организация перевозок и управление на речном транспорте</w:t>
      </w:r>
      <w:r w:rsidRPr="006C6BC0">
        <w:rPr>
          <w:rFonts w:ascii="Times New Roman" w:eastAsia="Calibri" w:hAnsi="Times New Roman" w:cs="Times New Roman"/>
          <w:sz w:val="30"/>
          <w:szCs w:val="30"/>
        </w:rPr>
        <w:t xml:space="preserve">» </w:t>
      </w:r>
      <w:r w:rsidR="00D279C8" w:rsidRPr="006C6BC0">
        <w:rPr>
          <w:rFonts w:ascii="Times New Roman" w:eastAsia="Calibri" w:hAnsi="Times New Roman" w:cs="Times New Roman"/>
          <w:spacing w:val="-6"/>
          <w:sz w:val="30"/>
          <w:szCs w:val="30"/>
        </w:rPr>
        <w:t>(прилагается)</w:t>
      </w:r>
      <w:r w:rsidRPr="006C6BC0">
        <w:rPr>
          <w:rFonts w:ascii="Times New Roman" w:eastAsia="Calibri" w:hAnsi="Times New Roman" w:cs="Times New Roman"/>
          <w:sz w:val="30"/>
          <w:szCs w:val="30"/>
        </w:rPr>
        <w:t>.</w:t>
      </w:r>
    </w:p>
    <w:p w:rsidR="006D1704" w:rsidRPr="006C6BC0" w:rsidRDefault="006D1704" w:rsidP="00B91099">
      <w:pPr>
        <w:spacing w:after="0" w:line="240" w:lineRule="auto"/>
        <w:ind w:firstLine="709"/>
        <w:jc w:val="both"/>
        <w:rPr>
          <w:rFonts w:ascii="Times New Roman" w:eastAsia="Times New Roman" w:hAnsi="Times New Roman" w:cs="Times New Roman"/>
          <w:sz w:val="30"/>
          <w:szCs w:val="30"/>
          <w:lang w:eastAsia="ru-RU"/>
        </w:rPr>
      </w:pPr>
      <w:r w:rsidRPr="006C6BC0">
        <w:rPr>
          <w:rFonts w:ascii="Times New Roman" w:eastAsia="Calibri" w:hAnsi="Times New Roman" w:cs="Times New Roman"/>
          <w:caps/>
          <w:sz w:val="30"/>
          <w:szCs w:val="30"/>
        </w:rPr>
        <w:t>2. </w:t>
      </w:r>
      <w:r w:rsidRPr="006C6BC0">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rsidR="006D1704" w:rsidRPr="006C6BC0"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rsidR="00CB7EE9" w:rsidRPr="006C6BC0" w:rsidRDefault="00CB7EE9" w:rsidP="00CB7EE9">
      <w:pPr>
        <w:widowControl w:val="0"/>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bidi="ru-RU"/>
        </w:rPr>
      </w:pPr>
      <w:r w:rsidRPr="006C6BC0">
        <w:rPr>
          <w:rFonts w:ascii="Times New Roman" w:eastAsia="Times New Roman" w:hAnsi="Times New Roman" w:cs="Times New Roman"/>
          <w:bCs/>
          <w:sz w:val="30"/>
          <w:szCs w:val="30"/>
          <w:lang w:eastAsia="ru-RU" w:bidi="ru-RU"/>
        </w:rPr>
        <w:t>Первый заместитель Министра</w:t>
      </w:r>
      <w:r w:rsidRPr="006C6BC0">
        <w:rPr>
          <w:rFonts w:ascii="Times New Roman" w:eastAsia="Times New Roman" w:hAnsi="Times New Roman" w:cs="Times New Roman"/>
          <w:bCs/>
          <w:sz w:val="30"/>
          <w:szCs w:val="30"/>
          <w:lang w:eastAsia="ru-RU" w:bidi="ru-RU"/>
        </w:rPr>
        <w:tab/>
      </w:r>
      <w:proofErr w:type="spellStart"/>
      <w:r w:rsidRPr="006C6BC0">
        <w:rPr>
          <w:rFonts w:ascii="Times New Roman" w:eastAsia="Times New Roman" w:hAnsi="Times New Roman" w:cs="Times New Roman"/>
          <w:bCs/>
          <w:sz w:val="30"/>
          <w:szCs w:val="30"/>
          <w:lang w:eastAsia="ru-RU" w:bidi="ru-RU"/>
        </w:rPr>
        <w:t>И.А.Старовойтова</w:t>
      </w:r>
      <w:proofErr w:type="spellEnd"/>
    </w:p>
    <w:p w:rsidR="006D1704" w:rsidRPr="006C6BC0"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6C6BC0"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6C6BC0" w:rsidRDefault="006D1704" w:rsidP="006D1704">
      <w:pPr>
        <w:widowControl w:val="0"/>
        <w:spacing w:after="120" w:line="276" w:lineRule="auto"/>
        <w:rPr>
          <w:rFonts w:ascii="Times New Roman" w:eastAsia="Calibri" w:hAnsi="Times New Roman" w:cs="Times New Roman"/>
          <w:sz w:val="30"/>
          <w:szCs w:val="30"/>
        </w:rPr>
      </w:pPr>
    </w:p>
    <w:p w:rsidR="00F84CE5" w:rsidRPr="006C6BC0" w:rsidRDefault="00F84CE5" w:rsidP="006D1704">
      <w:pPr>
        <w:widowControl w:val="0"/>
        <w:spacing w:after="120" w:line="276" w:lineRule="auto"/>
        <w:rPr>
          <w:rFonts w:ascii="Times New Roman" w:eastAsia="Calibri" w:hAnsi="Times New Roman" w:cs="Times New Roman"/>
          <w:sz w:val="30"/>
          <w:szCs w:val="30"/>
        </w:rPr>
      </w:pPr>
    </w:p>
    <w:p w:rsidR="00F84CE5" w:rsidRPr="006C6BC0" w:rsidRDefault="00F84CE5" w:rsidP="006D1704">
      <w:pPr>
        <w:widowControl w:val="0"/>
        <w:spacing w:after="120" w:line="276" w:lineRule="auto"/>
        <w:rPr>
          <w:rFonts w:ascii="Times New Roman" w:eastAsia="Calibri" w:hAnsi="Times New Roman" w:cs="Times New Roman"/>
          <w:sz w:val="30"/>
          <w:szCs w:val="30"/>
        </w:rPr>
      </w:pPr>
    </w:p>
    <w:p w:rsidR="00F84CE5" w:rsidRPr="006C6BC0" w:rsidRDefault="00F84CE5" w:rsidP="006D1704">
      <w:pPr>
        <w:widowControl w:val="0"/>
        <w:spacing w:after="120" w:line="276" w:lineRule="auto"/>
        <w:rPr>
          <w:rFonts w:ascii="Times New Roman" w:eastAsia="Calibri" w:hAnsi="Times New Roman" w:cs="Times New Roman"/>
          <w:sz w:val="30"/>
          <w:szCs w:val="30"/>
        </w:rPr>
      </w:pPr>
    </w:p>
    <w:p w:rsidR="00C55C39" w:rsidRPr="006C6BC0" w:rsidRDefault="00C55C39" w:rsidP="006D1704">
      <w:pPr>
        <w:widowControl w:val="0"/>
        <w:spacing w:after="120" w:line="276" w:lineRule="auto"/>
        <w:rPr>
          <w:rFonts w:ascii="Times New Roman" w:eastAsia="Calibri" w:hAnsi="Times New Roman" w:cs="Times New Roman"/>
          <w:sz w:val="30"/>
          <w:szCs w:val="30"/>
        </w:rPr>
      </w:pPr>
    </w:p>
    <w:p w:rsidR="00C55C39" w:rsidRPr="006C6BC0" w:rsidRDefault="00C55C39" w:rsidP="006D1704">
      <w:pPr>
        <w:widowControl w:val="0"/>
        <w:spacing w:after="120" w:line="276" w:lineRule="auto"/>
        <w:rPr>
          <w:rFonts w:ascii="Times New Roman" w:eastAsia="Calibri" w:hAnsi="Times New Roman" w:cs="Times New Roman"/>
          <w:sz w:val="30"/>
          <w:szCs w:val="30"/>
        </w:rPr>
      </w:pPr>
    </w:p>
    <w:p w:rsidR="00C55C39" w:rsidRPr="006C6BC0" w:rsidRDefault="00C55C39" w:rsidP="006D1704">
      <w:pPr>
        <w:widowControl w:val="0"/>
        <w:spacing w:after="120" w:line="276" w:lineRule="auto"/>
        <w:rPr>
          <w:rFonts w:ascii="Times New Roman" w:eastAsia="Calibri" w:hAnsi="Times New Roman" w:cs="Times New Roman"/>
          <w:sz w:val="30"/>
          <w:szCs w:val="30"/>
        </w:rPr>
      </w:pPr>
    </w:p>
    <w:p w:rsidR="00C55C39" w:rsidRPr="006C6BC0" w:rsidRDefault="00C55C39" w:rsidP="006D1704">
      <w:pPr>
        <w:widowControl w:val="0"/>
        <w:spacing w:after="120" w:line="276" w:lineRule="auto"/>
        <w:rPr>
          <w:rFonts w:ascii="Times New Roman" w:eastAsia="Calibri" w:hAnsi="Times New Roman" w:cs="Times New Roman"/>
          <w:sz w:val="30"/>
          <w:szCs w:val="30"/>
        </w:rPr>
      </w:pPr>
    </w:p>
    <w:p w:rsidR="00DD69B9" w:rsidRPr="006C6BC0" w:rsidRDefault="00DD69B9" w:rsidP="006D1704">
      <w:pPr>
        <w:widowControl w:val="0"/>
        <w:spacing w:after="120" w:line="276" w:lineRule="auto"/>
        <w:rPr>
          <w:rFonts w:ascii="Times New Roman" w:eastAsia="Calibri" w:hAnsi="Times New Roman" w:cs="Times New Roman"/>
          <w:sz w:val="30"/>
          <w:szCs w:val="30"/>
        </w:rPr>
      </w:pPr>
    </w:p>
    <w:p w:rsidR="006D1704" w:rsidRPr="006C6BC0" w:rsidRDefault="006D1704" w:rsidP="006D1704">
      <w:pPr>
        <w:widowControl w:val="0"/>
        <w:spacing w:after="120" w:line="276" w:lineRule="auto"/>
        <w:rPr>
          <w:rFonts w:ascii="Times New Roman" w:eastAsia="Calibri" w:hAnsi="Times New Roman" w:cs="Times New Roman"/>
          <w:sz w:val="30"/>
          <w:szCs w:val="30"/>
        </w:rPr>
      </w:pPr>
      <w:r w:rsidRPr="006C6BC0">
        <w:rPr>
          <w:rFonts w:ascii="Times New Roman" w:eastAsia="Calibri" w:hAnsi="Times New Roman" w:cs="Times New Roman"/>
          <w:sz w:val="30"/>
          <w:szCs w:val="30"/>
        </w:rPr>
        <w:t>СОГЛАСОВАНО</w:t>
      </w:r>
    </w:p>
    <w:p w:rsidR="00C55C39" w:rsidRPr="006C6BC0" w:rsidRDefault="00C55C39" w:rsidP="00C55C39">
      <w:pPr>
        <w:widowControl w:val="0"/>
        <w:spacing w:after="0" w:line="280" w:lineRule="exact"/>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Министерство транспорта и</w:t>
      </w:r>
    </w:p>
    <w:p w:rsidR="004A1FD7" w:rsidRPr="006C6BC0" w:rsidRDefault="00C55C39" w:rsidP="00C55C39">
      <w:pPr>
        <w:widowControl w:val="0"/>
        <w:spacing w:after="0" w:line="280" w:lineRule="exact"/>
        <w:rPr>
          <w:rFonts w:ascii="Times New Roman" w:eastAsia="Calibri" w:hAnsi="Times New Roman" w:cs="Times New Roman"/>
          <w:bCs/>
          <w:strike/>
          <w:sz w:val="30"/>
          <w:szCs w:val="30"/>
        </w:rPr>
      </w:pPr>
      <w:r w:rsidRPr="006C6BC0">
        <w:rPr>
          <w:rFonts w:ascii="Times New Roman" w:eastAsia="Times New Roman" w:hAnsi="Times New Roman" w:cs="Times New Roman"/>
          <w:sz w:val="30"/>
          <w:szCs w:val="30"/>
        </w:rPr>
        <w:t>коммуникаций Республики Беларусь</w:t>
      </w:r>
    </w:p>
    <w:p w:rsidR="006D1704" w:rsidRPr="006C6BC0" w:rsidRDefault="006D1704" w:rsidP="006D1704">
      <w:pPr>
        <w:spacing w:after="0" w:line="240" w:lineRule="auto"/>
        <w:jc w:val="both"/>
        <w:rPr>
          <w:rFonts w:ascii="Times New Roman" w:hAnsi="Times New Roman" w:cs="Times New Roman"/>
          <w:b/>
        </w:rPr>
      </w:pPr>
    </w:p>
    <w:p w:rsidR="006D1704" w:rsidRPr="006C6BC0" w:rsidRDefault="006D1704" w:rsidP="006D1704">
      <w:pPr>
        <w:sectPr w:rsidR="006D1704" w:rsidRPr="006C6BC0" w:rsidSect="00D9193C">
          <w:footerReference w:type="default" r:id="rId8"/>
          <w:footerReference w:type="first" r:id="rId9"/>
          <w:pgSz w:w="11906" w:h="16838"/>
          <w:pgMar w:top="1134" w:right="567" w:bottom="1134" w:left="1701" w:header="720" w:footer="720" w:gutter="0"/>
          <w:cols w:space="708"/>
          <w:titlePg/>
          <w:docGrid w:linePitch="360"/>
        </w:sectPr>
      </w:pPr>
    </w:p>
    <w:p w:rsidR="004A1FD7" w:rsidRPr="006C6BC0" w:rsidRDefault="004A1FD7" w:rsidP="00A61F6E">
      <w:pPr>
        <w:spacing w:after="120" w:line="240" w:lineRule="auto"/>
        <w:ind w:left="6492" w:hanging="680"/>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lastRenderedPageBreak/>
        <w:t>УТВЕРЖДЕНО</w:t>
      </w:r>
    </w:p>
    <w:p w:rsidR="004A1FD7" w:rsidRPr="006C6BC0" w:rsidRDefault="004A1FD7" w:rsidP="00A61F6E">
      <w:pPr>
        <w:spacing w:before="1" w:after="0" w:line="280" w:lineRule="exact"/>
        <w:ind w:left="5812"/>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Постановление</w:t>
      </w:r>
    </w:p>
    <w:p w:rsidR="004A1FD7" w:rsidRPr="006C6BC0" w:rsidRDefault="004A1FD7" w:rsidP="00A61F6E">
      <w:pPr>
        <w:spacing w:before="1" w:after="0" w:line="280" w:lineRule="exact"/>
        <w:ind w:left="5812"/>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Министерства образования Республики Беларусь</w:t>
      </w:r>
    </w:p>
    <w:p w:rsidR="004A1FD7" w:rsidRPr="006C6BC0" w:rsidRDefault="00034539" w:rsidP="00A61F6E">
      <w:pPr>
        <w:tabs>
          <w:tab w:val="left" w:pos="7466"/>
          <w:tab w:val="left" w:pos="8140"/>
          <w:tab w:val="left" w:pos="9178"/>
        </w:tabs>
        <w:spacing w:before="1" w:after="0" w:line="280" w:lineRule="exact"/>
        <w:ind w:left="6495" w:hanging="683"/>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26.01.2022 № 13</w:t>
      </w:r>
    </w:p>
    <w:p w:rsidR="004A1FD7" w:rsidRPr="006C6BC0" w:rsidRDefault="004A1FD7" w:rsidP="004A1FD7">
      <w:pPr>
        <w:spacing w:before="5" w:after="0" w:line="240" w:lineRule="auto"/>
        <w:jc w:val="both"/>
        <w:rPr>
          <w:rFonts w:ascii="Times New Roman" w:eastAsia="Times New Roman" w:hAnsi="Times New Roman" w:cs="Times New Roman"/>
          <w:sz w:val="30"/>
          <w:szCs w:val="30"/>
        </w:rPr>
      </w:pPr>
    </w:p>
    <w:p w:rsidR="004A1FD7" w:rsidRPr="006C6BC0" w:rsidRDefault="004A1FD7" w:rsidP="004A1FD7">
      <w:pPr>
        <w:spacing w:after="0" w:line="240" w:lineRule="auto"/>
        <w:jc w:val="center"/>
        <w:rPr>
          <w:rFonts w:ascii="Times New Roman" w:eastAsia="Times New Roman" w:hAnsi="Times New Roman" w:cs="Times New Roman"/>
          <w:b/>
          <w:spacing w:val="1"/>
          <w:sz w:val="30"/>
        </w:rPr>
      </w:pPr>
      <w:r w:rsidRPr="006C6BC0">
        <w:rPr>
          <w:rFonts w:ascii="Times New Roman" w:eastAsia="Times New Roman" w:hAnsi="Times New Roman" w:cs="Times New Roman"/>
          <w:b/>
          <w:spacing w:val="1"/>
          <w:sz w:val="30"/>
        </w:rPr>
        <w:t>ОБРАЗОВАТЕЛЬНЫЙ СТАНДАРТ</w:t>
      </w:r>
    </w:p>
    <w:p w:rsidR="004A1FD7" w:rsidRPr="006C6BC0" w:rsidRDefault="004A1FD7" w:rsidP="004A1FD7">
      <w:pPr>
        <w:spacing w:after="0" w:line="240" w:lineRule="auto"/>
        <w:jc w:val="center"/>
        <w:rPr>
          <w:rFonts w:ascii="Times New Roman" w:eastAsia="Times New Roman" w:hAnsi="Times New Roman" w:cs="Times New Roman"/>
          <w:sz w:val="30"/>
        </w:rPr>
      </w:pPr>
      <w:r w:rsidRPr="006C6BC0">
        <w:rPr>
          <w:rFonts w:ascii="Times New Roman" w:eastAsia="Times New Roman" w:hAnsi="Times New Roman" w:cs="Times New Roman"/>
          <w:b/>
          <w:spacing w:val="1"/>
          <w:sz w:val="30"/>
        </w:rPr>
        <w:t>ВЫСШЕГО ОБРАЗОВАНИЯ</w:t>
      </w:r>
      <w:r w:rsidRPr="006C6BC0">
        <w:rPr>
          <w:rFonts w:ascii="Times New Roman" w:eastAsia="Times New Roman" w:hAnsi="Times New Roman" w:cs="Times New Roman"/>
          <w:b/>
          <w:spacing w:val="1"/>
          <w:sz w:val="30"/>
        </w:rPr>
        <w:br/>
      </w:r>
      <w:r w:rsidRPr="006C6BC0">
        <w:rPr>
          <w:rFonts w:ascii="Times New Roman" w:eastAsia="Times New Roman" w:hAnsi="Times New Roman" w:cs="Times New Roman"/>
          <w:sz w:val="30"/>
        </w:rPr>
        <w:t>(ОСВО</w:t>
      </w:r>
      <w:r w:rsidR="00710D4A" w:rsidRPr="006C6BC0">
        <w:rPr>
          <w:rFonts w:ascii="Times New Roman" w:eastAsia="Times New Roman" w:hAnsi="Times New Roman" w:cs="Times New Roman"/>
          <w:sz w:val="30"/>
        </w:rPr>
        <w:t xml:space="preserve"> </w:t>
      </w:r>
      <w:r w:rsidRPr="006C6BC0">
        <w:rPr>
          <w:rFonts w:ascii="Times New Roman" w:eastAsia="Times New Roman" w:hAnsi="Times New Roman" w:cs="Times New Roman"/>
          <w:sz w:val="30"/>
        </w:rPr>
        <w:t>1-44 01 04-2021)</w:t>
      </w:r>
    </w:p>
    <w:p w:rsidR="004A1FD7" w:rsidRPr="006C6BC0" w:rsidRDefault="004A1FD7" w:rsidP="004A1FD7">
      <w:pPr>
        <w:spacing w:after="0" w:line="240" w:lineRule="auto"/>
        <w:jc w:val="center"/>
        <w:rPr>
          <w:rFonts w:ascii="Times New Roman" w:eastAsia="Times New Roman" w:hAnsi="Times New Roman" w:cs="Times New Roman"/>
          <w:sz w:val="30"/>
        </w:rPr>
      </w:pPr>
    </w:p>
    <w:p w:rsidR="004A1FD7" w:rsidRPr="006C6BC0" w:rsidRDefault="004A1FD7" w:rsidP="004A1FD7">
      <w:pPr>
        <w:spacing w:after="0" w:line="240" w:lineRule="auto"/>
        <w:jc w:val="center"/>
        <w:rPr>
          <w:rFonts w:ascii="Times New Roman" w:eastAsia="Times New Roman" w:hAnsi="Times New Roman" w:cs="Times New Roman"/>
          <w:b/>
          <w:sz w:val="30"/>
        </w:rPr>
      </w:pPr>
      <w:r w:rsidRPr="006C6BC0">
        <w:rPr>
          <w:rFonts w:ascii="Times New Roman" w:eastAsia="Times New Roman" w:hAnsi="Times New Roman" w:cs="Times New Roman"/>
          <w:b/>
          <w:sz w:val="30"/>
        </w:rPr>
        <w:t>ВЫСШЕЕ ОБРАЗОВАНИЕ. I СТУПЕНЬ</w:t>
      </w:r>
    </w:p>
    <w:p w:rsidR="004A1FD7" w:rsidRPr="006C6BC0" w:rsidRDefault="004A1FD7" w:rsidP="004A1FD7">
      <w:pPr>
        <w:tabs>
          <w:tab w:val="left" w:pos="709"/>
          <w:tab w:val="left" w:pos="10159"/>
          <w:tab w:val="left" w:pos="10260"/>
        </w:tabs>
        <w:spacing w:after="0" w:line="240" w:lineRule="auto"/>
        <w:jc w:val="both"/>
        <w:rPr>
          <w:rFonts w:ascii="Times New Roman" w:eastAsia="Times New Roman" w:hAnsi="Times New Roman" w:cs="Times New Roman"/>
          <w:spacing w:val="-1"/>
          <w:sz w:val="30"/>
        </w:rPr>
      </w:pPr>
      <w:r w:rsidRPr="006C6BC0">
        <w:rPr>
          <w:rFonts w:ascii="Times New Roman" w:eastAsia="Times New Roman" w:hAnsi="Times New Roman" w:cs="Times New Roman"/>
          <w:b/>
          <w:sz w:val="30"/>
        </w:rPr>
        <w:t xml:space="preserve">Специальность </w:t>
      </w:r>
      <w:r w:rsidRPr="006C6BC0">
        <w:rPr>
          <w:rFonts w:ascii="Times New Roman" w:eastAsia="Times New Roman" w:hAnsi="Times New Roman" w:cs="Times New Roman"/>
          <w:sz w:val="30"/>
        </w:rPr>
        <w:t>1-44 01 04 Организация перевозок и управление на речном транспорте</w:t>
      </w:r>
      <w:r w:rsidRPr="006C6BC0">
        <w:rPr>
          <w:rFonts w:ascii="Times New Roman" w:eastAsia="Times New Roman" w:hAnsi="Times New Roman" w:cs="Times New Roman"/>
          <w:b/>
          <w:sz w:val="30"/>
        </w:rPr>
        <w:cr/>
        <w:t xml:space="preserve">Квалификация </w:t>
      </w:r>
      <w:r w:rsidRPr="006C6BC0">
        <w:rPr>
          <w:rFonts w:ascii="Times New Roman" w:eastAsia="Times New Roman" w:hAnsi="Times New Roman" w:cs="Times New Roman"/>
          <w:spacing w:val="-1"/>
          <w:sz w:val="30"/>
        </w:rPr>
        <w:t>Инженер</w:t>
      </w:r>
    </w:p>
    <w:p w:rsidR="004A1FD7" w:rsidRPr="006C6BC0" w:rsidRDefault="004A1FD7" w:rsidP="004A1FD7">
      <w:pPr>
        <w:tabs>
          <w:tab w:val="left" w:pos="10159"/>
          <w:tab w:val="left" w:pos="10260"/>
        </w:tabs>
        <w:spacing w:after="0" w:line="240" w:lineRule="auto"/>
        <w:jc w:val="center"/>
        <w:rPr>
          <w:rFonts w:ascii="Times New Roman" w:eastAsia="Times New Roman" w:hAnsi="Times New Roman" w:cs="Times New Roman"/>
          <w:sz w:val="30"/>
        </w:rPr>
      </w:pPr>
    </w:p>
    <w:p w:rsidR="004A1FD7" w:rsidRPr="006C6BC0" w:rsidRDefault="004A1FD7" w:rsidP="004A1FD7">
      <w:pPr>
        <w:spacing w:after="0" w:line="240" w:lineRule="auto"/>
        <w:jc w:val="center"/>
        <w:rPr>
          <w:rFonts w:ascii="Times New Roman" w:eastAsia="Times New Roman" w:hAnsi="Times New Roman" w:cs="Times New Roman"/>
          <w:b/>
          <w:sz w:val="30"/>
        </w:rPr>
      </w:pPr>
      <w:r w:rsidRPr="006C6BC0">
        <w:rPr>
          <w:rFonts w:ascii="Times New Roman" w:eastAsia="Times New Roman" w:hAnsi="Times New Roman" w:cs="Times New Roman"/>
          <w:b/>
          <w:sz w:val="30"/>
        </w:rPr>
        <w:t>ВЫШЭЙШАЯ АДУКАЦЫЯ. I СТУПЕНЬ</w:t>
      </w:r>
    </w:p>
    <w:p w:rsidR="004A1FD7" w:rsidRPr="006C6BC0" w:rsidRDefault="004A1FD7" w:rsidP="004A1FD7">
      <w:pPr>
        <w:tabs>
          <w:tab w:val="left" w:pos="10159"/>
          <w:tab w:val="left" w:pos="10260"/>
        </w:tabs>
        <w:spacing w:after="0" w:line="240" w:lineRule="auto"/>
        <w:jc w:val="both"/>
        <w:rPr>
          <w:rFonts w:ascii="Times New Roman" w:eastAsia="Times New Roman" w:hAnsi="Times New Roman" w:cs="Times New Roman"/>
          <w:sz w:val="30"/>
        </w:rPr>
      </w:pPr>
      <w:r w:rsidRPr="006C6BC0">
        <w:rPr>
          <w:rFonts w:ascii="Times New Roman" w:eastAsia="Times New Roman" w:hAnsi="Times New Roman" w:cs="Times New Roman"/>
          <w:b/>
          <w:sz w:val="30"/>
        </w:rPr>
        <w:t xml:space="preserve">Спецыяльнасць </w:t>
      </w:r>
      <w:r w:rsidRPr="006C6BC0">
        <w:rPr>
          <w:rFonts w:ascii="Times New Roman" w:eastAsia="Times New Roman" w:hAnsi="Times New Roman" w:cs="Times New Roman"/>
          <w:sz w:val="30"/>
        </w:rPr>
        <w:t>1-44 01 04 Арганiзацыя перавозак i кiраванне на рачным транспарце</w:t>
      </w:r>
    </w:p>
    <w:p w:rsidR="004A1FD7" w:rsidRPr="006C6BC0" w:rsidRDefault="004A1FD7" w:rsidP="004A1FD7">
      <w:pPr>
        <w:tabs>
          <w:tab w:val="left" w:pos="10159"/>
          <w:tab w:val="left" w:pos="10260"/>
        </w:tabs>
        <w:spacing w:after="0" w:line="240" w:lineRule="auto"/>
        <w:jc w:val="both"/>
        <w:rPr>
          <w:rFonts w:ascii="Times New Roman" w:eastAsia="Times New Roman" w:hAnsi="Times New Roman" w:cs="Times New Roman"/>
          <w:b/>
          <w:sz w:val="30"/>
          <w:lang w:val="en-US"/>
        </w:rPr>
      </w:pPr>
      <w:r w:rsidRPr="006C6BC0">
        <w:rPr>
          <w:rFonts w:ascii="Times New Roman" w:eastAsia="Times New Roman" w:hAnsi="Times New Roman" w:cs="Times New Roman"/>
          <w:b/>
          <w:sz w:val="30"/>
        </w:rPr>
        <w:t>Кваліфікацыя</w:t>
      </w:r>
      <w:r w:rsidRPr="006C6BC0">
        <w:rPr>
          <w:rFonts w:ascii="Times New Roman" w:eastAsia="Times New Roman" w:hAnsi="Times New Roman" w:cs="Times New Roman"/>
          <w:b/>
          <w:sz w:val="30"/>
          <w:lang w:val="en-US"/>
        </w:rPr>
        <w:t xml:space="preserve"> </w:t>
      </w:r>
      <w:r w:rsidRPr="006C6BC0">
        <w:rPr>
          <w:rFonts w:ascii="Times New Roman" w:eastAsia="Times New Roman" w:hAnsi="Times New Roman" w:cs="Times New Roman"/>
          <w:sz w:val="30"/>
        </w:rPr>
        <w:t>Інжынер</w:t>
      </w:r>
      <w:r w:rsidRPr="006C6BC0">
        <w:rPr>
          <w:rFonts w:ascii="Times New Roman" w:eastAsia="Times New Roman" w:hAnsi="Times New Roman" w:cs="Times New Roman"/>
          <w:b/>
          <w:sz w:val="30"/>
          <w:lang w:val="en-US"/>
        </w:rPr>
        <w:cr/>
      </w:r>
    </w:p>
    <w:p w:rsidR="004A1FD7" w:rsidRPr="006C6BC0" w:rsidRDefault="004A1FD7" w:rsidP="004A1FD7">
      <w:pPr>
        <w:spacing w:after="0" w:line="240" w:lineRule="auto"/>
        <w:jc w:val="center"/>
        <w:rPr>
          <w:rFonts w:ascii="Times New Roman" w:eastAsia="Times New Roman" w:hAnsi="Times New Roman" w:cs="Times New Roman"/>
          <w:b/>
          <w:sz w:val="30"/>
          <w:lang w:val="en-GB"/>
        </w:rPr>
      </w:pPr>
      <w:r w:rsidRPr="006C6BC0">
        <w:rPr>
          <w:rFonts w:ascii="Times New Roman" w:eastAsia="Times New Roman" w:hAnsi="Times New Roman" w:cs="Times New Roman"/>
          <w:b/>
          <w:sz w:val="30"/>
          <w:lang w:val="en-US"/>
        </w:rPr>
        <w:t>HIGHER EDUCATION. I STAGE</w:t>
      </w:r>
    </w:p>
    <w:p w:rsidR="004A1FD7" w:rsidRPr="006C6BC0" w:rsidRDefault="004A1FD7" w:rsidP="004A1FD7">
      <w:pPr>
        <w:tabs>
          <w:tab w:val="left" w:pos="10311"/>
          <w:tab w:val="left" w:pos="10369"/>
        </w:tabs>
        <w:spacing w:after="0" w:line="240" w:lineRule="auto"/>
        <w:jc w:val="both"/>
        <w:rPr>
          <w:rFonts w:ascii="Times New Roman" w:eastAsia="Times New Roman" w:hAnsi="Times New Roman" w:cs="Times New Roman"/>
          <w:spacing w:val="-6"/>
          <w:sz w:val="30"/>
          <w:lang w:val="en-GB"/>
        </w:rPr>
      </w:pPr>
      <w:r w:rsidRPr="006C6BC0">
        <w:rPr>
          <w:rFonts w:ascii="Times New Roman" w:eastAsia="Times New Roman" w:hAnsi="Times New Roman" w:cs="Times New Roman"/>
          <w:b/>
          <w:sz w:val="30"/>
          <w:lang w:val="en-GB"/>
        </w:rPr>
        <w:t>Speciality</w:t>
      </w:r>
      <w:r w:rsidRPr="006C6BC0">
        <w:rPr>
          <w:rFonts w:ascii="Times New Roman" w:eastAsia="Times New Roman" w:hAnsi="Times New Roman" w:cs="Times New Roman"/>
          <w:b/>
          <w:sz w:val="30"/>
          <w:lang w:val="en-US"/>
        </w:rPr>
        <w:t xml:space="preserve"> </w:t>
      </w:r>
      <w:r w:rsidRPr="006C6BC0">
        <w:rPr>
          <w:rFonts w:ascii="Times New Roman" w:eastAsia="Times New Roman" w:hAnsi="Times New Roman" w:cs="Times New Roman"/>
          <w:spacing w:val="-6"/>
          <w:sz w:val="30"/>
          <w:lang w:val="en-US"/>
        </w:rPr>
        <w:t>1-44 01 04 The Organization of Transportations and River Transport Management</w:t>
      </w:r>
    </w:p>
    <w:p w:rsidR="004A1FD7" w:rsidRPr="006C6BC0" w:rsidRDefault="004A1FD7" w:rsidP="004A1FD7">
      <w:pPr>
        <w:tabs>
          <w:tab w:val="left" w:pos="10311"/>
          <w:tab w:val="left" w:pos="10369"/>
        </w:tabs>
        <w:spacing w:after="0" w:line="240" w:lineRule="auto"/>
        <w:jc w:val="both"/>
        <w:rPr>
          <w:rFonts w:ascii="Times New Roman" w:eastAsia="Times New Roman" w:hAnsi="Times New Roman" w:cs="Times New Roman"/>
          <w:b/>
          <w:sz w:val="30"/>
        </w:rPr>
      </w:pPr>
      <w:r w:rsidRPr="006C6BC0">
        <w:rPr>
          <w:rFonts w:ascii="Times New Roman" w:eastAsia="Times New Roman" w:hAnsi="Times New Roman" w:cs="Times New Roman"/>
          <w:b/>
          <w:sz w:val="30"/>
          <w:lang w:val="en-GB"/>
        </w:rPr>
        <w:t>Qualification</w:t>
      </w:r>
      <w:r w:rsidRPr="006C6BC0">
        <w:rPr>
          <w:rFonts w:ascii="Times New Roman" w:eastAsia="Times New Roman" w:hAnsi="Times New Roman" w:cs="Times New Roman"/>
          <w:b/>
          <w:sz w:val="30"/>
        </w:rPr>
        <w:t xml:space="preserve"> </w:t>
      </w:r>
      <w:r w:rsidRPr="006C6BC0">
        <w:rPr>
          <w:rFonts w:ascii="Times New Roman" w:eastAsia="Times New Roman" w:hAnsi="Times New Roman" w:cs="Times New Roman"/>
          <w:sz w:val="30"/>
          <w:lang w:val="en-GB"/>
        </w:rPr>
        <w:t>Engineer</w:t>
      </w:r>
      <w:r w:rsidRPr="006C6BC0">
        <w:rPr>
          <w:rFonts w:ascii="Times New Roman" w:eastAsia="Times New Roman" w:hAnsi="Times New Roman" w:cs="Times New Roman"/>
          <w:b/>
          <w:sz w:val="30"/>
          <w:u w:val="single"/>
        </w:rPr>
        <w:cr/>
      </w:r>
    </w:p>
    <w:p w:rsidR="004A1FD7" w:rsidRPr="006C6BC0" w:rsidRDefault="004A1FD7" w:rsidP="004A1FD7">
      <w:pPr>
        <w:spacing w:after="0" w:line="240" w:lineRule="auto"/>
        <w:jc w:val="center"/>
        <w:rPr>
          <w:rFonts w:ascii="Times New Roman" w:eastAsia="Times New Roman" w:hAnsi="Times New Roman" w:cs="Times New Roman"/>
          <w:b/>
          <w:sz w:val="30"/>
        </w:rPr>
      </w:pPr>
      <w:r w:rsidRPr="006C6BC0">
        <w:rPr>
          <w:rFonts w:ascii="Times New Roman" w:eastAsia="Times New Roman" w:hAnsi="Times New Roman" w:cs="Times New Roman"/>
          <w:b/>
          <w:sz w:val="30"/>
        </w:rPr>
        <w:t>ГЛАВА1</w:t>
      </w:r>
    </w:p>
    <w:p w:rsidR="004A1FD7" w:rsidRPr="006C6BC0" w:rsidRDefault="004A1FD7" w:rsidP="004A1FD7">
      <w:pPr>
        <w:spacing w:after="0" w:line="240" w:lineRule="auto"/>
        <w:jc w:val="center"/>
        <w:rPr>
          <w:rFonts w:ascii="Times New Roman" w:eastAsia="Times New Roman" w:hAnsi="Times New Roman" w:cs="Times New Roman"/>
          <w:b/>
          <w:sz w:val="30"/>
        </w:rPr>
      </w:pPr>
      <w:r w:rsidRPr="006C6BC0">
        <w:rPr>
          <w:rFonts w:ascii="Times New Roman" w:eastAsia="Times New Roman" w:hAnsi="Times New Roman" w:cs="Times New Roman"/>
          <w:b/>
          <w:sz w:val="30"/>
        </w:rPr>
        <w:t>ОБЩИЕ ПОЛОЖЕНИЯ</w:t>
      </w:r>
    </w:p>
    <w:p w:rsidR="004A1FD7" w:rsidRPr="006C6BC0" w:rsidRDefault="004A1FD7" w:rsidP="004A1FD7">
      <w:pPr>
        <w:spacing w:after="0" w:line="240" w:lineRule="auto"/>
        <w:jc w:val="center"/>
        <w:rPr>
          <w:rFonts w:ascii="Times New Roman" w:eastAsia="Times New Roman" w:hAnsi="Times New Roman" w:cs="Times New Roman"/>
          <w:b/>
          <w:sz w:val="30"/>
        </w:rPr>
      </w:pPr>
    </w:p>
    <w:p w:rsidR="004A1FD7" w:rsidRPr="006C6BC0" w:rsidRDefault="004A1FD7" w:rsidP="004A1FD7">
      <w:pPr>
        <w:spacing w:after="0" w:line="240" w:lineRule="auto"/>
        <w:ind w:firstLine="709"/>
        <w:jc w:val="both"/>
        <w:rPr>
          <w:rFonts w:ascii="Times New Roman" w:eastAsia="Times New Roman" w:hAnsi="Times New Roman" w:cs="Times New Roman"/>
          <w:sz w:val="30"/>
        </w:rPr>
      </w:pPr>
      <w:r w:rsidRPr="006C6BC0">
        <w:rPr>
          <w:rFonts w:ascii="Times New Roman" w:eastAsia="Times New Roman" w:hAnsi="Times New Roman" w:cs="Times New Roman"/>
          <w:sz w:val="30"/>
        </w:rPr>
        <w:t>1. Образовательный стандарт высшего образования I ступени по специальности 1-44 01 04 «Организация перевозок и управление на</w:t>
      </w:r>
      <w:r w:rsidR="00865491" w:rsidRPr="006C6BC0">
        <w:rPr>
          <w:rFonts w:ascii="Times New Roman" w:eastAsia="Times New Roman" w:hAnsi="Times New Roman" w:cs="Times New Roman"/>
          <w:sz w:val="30"/>
        </w:rPr>
        <w:t xml:space="preserve"> </w:t>
      </w:r>
      <w:r w:rsidRPr="006C6BC0">
        <w:rPr>
          <w:rFonts w:ascii="Times New Roman" w:eastAsia="Times New Roman" w:hAnsi="Times New Roman" w:cs="Times New Roman"/>
          <w:sz w:val="30"/>
        </w:rPr>
        <w:t>речном транспорте»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w:t>
      </w:r>
      <w:r w:rsidRPr="006C6BC0">
        <w:rPr>
          <w:rFonts w:ascii="Times New Roman" w:eastAsia="Times New Roman" w:hAnsi="Times New Roman" w:cs="Times New Roman"/>
          <w:sz w:val="30"/>
          <w:szCs w:val="30"/>
        </w:rPr>
        <w:t xml:space="preserve"> документации, учебных изданий, и</w:t>
      </w:r>
      <w:r w:rsidRPr="006C6BC0">
        <w:rPr>
          <w:rFonts w:ascii="Times New Roman" w:eastAsia="Times New Roman" w:hAnsi="Times New Roman" w:cs="Times New Roman"/>
          <w:spacing w:val="-6"/>
          <w:sz w:val="30"/>
          <w:szCs w:val="30"/>
        </w:rPr>
        <w:t>нформационно-</w:t>
      </w:r>
      <w:r w:rsidRPr="006C6BC0">
        <w:rPr>
          <w:rFonts w:ascii="Times New Roman" w:eastAsia="Times New Roman" w:hAnsi="Times New Roman" w:cs="Times New Roman"/>
          <w:sz w:val="30"/>
          <w:szCs w:val="30"/>
        </w:rPr>
        <w:t>аналитических материалов.</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6C6BC0">
        <w:rPr>
          <w:rFonts w:ascii="Times New Roman" w:eastAsia="Times New Roman" w:hAnsi="Times New Roman" w:cs="Times New Roman"/>
          <w:sz w:val="30"/>
          <w:szCs w:val="30"/>
        </w:rPr>
        <w:lastRenderedPageBreak/>
        <w:t>образовательной программе высшего образования I ступени по специальности 1-44 01 04 «Организация перевозок и управление на речном транспорте».</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2. В настоящем образовательном стандарте использованы ссылки на следующие акты законодательства:</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Кодекс Республики Беларусь об образовании;</w:t>
      </w:r>
    </w:p>
    <w:p w:rsidR="003478F4" w:rsidRPr="006C6BC0" w:rsidRDefault="003478F4" w:rsidP="003478F4">
      <w:pPr>
        <w:spacing w:after="0" w:line="240" w:lineRule="auto"/>
        <w:ind w:firstLine="709"/>
        <w:jc w:val="both"/>
        <w:rPr>
          <w:rFonts w:ascii="Times New Roman" w:eastAsia="Times New Roman" w:hAnsi="Times New Roman" w:cs="Times New Roman"/>
          <w:spacing w:val="-10"/>
          <w:sz w:val="30"/>
          <w:szCs w:val="30"/>
        </w:rPr>
      </w:pPr>
      <w:r w:rsidRPr="006C6BC0">
        <w:rPr>
          <w:rFonts w:ascii="Times New Roman" w:eastAsia="Times New Roman" w:hAnsi="Times New Roman" w:cs="Times New Roman"/>
          <w:sz w:val="30"/>
          <w:szCs w:val="30"/>
        </w:rPr>
        <w:t>Общегосударственный классификатор Республики Беларусь ОКРБ</w:t>
      </w:r>
      <w:r w:rsidR="00BA4C3F" w:rsidRPr="006C6BC0">
        <w:rPr>
          <w:rFonts w:ascii="Times New Roman" w:eastAsia="Times New Roman" w:hAnsi="Times New Roman" w:cs="Times New Roman"/>
          <w:sz w:val="30"/>
          <w:szCs w:val="30"/>
        </w:rPr>
        <w:t> </w:t>
      </w:r>
      <w:r w:rsidRPr="006C6BC0">
        <w:rPr>
          <w:rFonts w:ascii="Times New Roman" w:eastAsia="Times New Roman" w:hAnsi="Times New Roman" w:cs="Times New Roman"/>
          <w:sz w:val="30"/>
          <w:szCs w:val="30"/>
        </w:rPr>
        <w:t xml:space="preserve">011-2009 </w:t>
      </w:r>
      <w:r w:rsidRPr="006C6BC0">
        <w:rPr>
          <w:rFonts w:ascii="Times New Roman" w:eastAsia="Times New Roman" w:hAnsi="Times New Roman" w:cs="Times New Roman"/>
          <w:spacing w:val="-10"/>
          <w:sz w:val="30"/>
          <w:szCs w:val="30"/>
        </w:rPr>
        <w:t>«Специальности и квалификации» (далее – ОКРБ 011-2009);</w:t>
      </w:r>
    </w:p>
    <w:p w:rsidR="003478F4" w:rsidRPr="006C6BC0" w:rsidRDefault="003478F4" w:rsidP="003478F4">
      <w:pPr>
        <w:spacing w:after="0" w:line="240" w:lineRule="auto"/>
        <w:ind w:firstLine="709"/>
        <w:jc w:val="both"/>
        <w:rPr>
          <w:rFonts w:ascii="Times New Roman" w:eastAsia="Times New Roman" w:hAnsi="Times New Roman" w:cs="Times New Roman"/>
          <w:spacing w:val="-10"/>
          <w:sz w:val="30"/>
          <w:szCs w:val="30"/>
        </w:rPr>
      </w:pPr>
      <w:r w:rsidRPr="006C6BC0">
        <w:rPr>
          <w:rFonts w:ascii="Times New Roman" w:eastAsia="Times New Roman" w:hAnsi="Times New Roman" w:cs="Times New Roman"/>
          <w:sz w:val="30"/>
          <w:szCs w:val="30"/>
        </w:rPr>
        <w:t xml:space="preserve">Общегосударственный </w:t>
      </w:r>
      <w:hyperlink r:id="rId10">
        <w:r w:rsidRPr="006C6BC0">
          <w:rPr>
            <w:rFonts w:ascii="Times New Roman" w:eastAsia="Times New Roman" w:hAnsi="Times New Roman" w:cs="Times New Roman"/>
            <w:sz w:val="30"/>
            <w:szCs w:val="30"/>
          </w:rPr>
          <w:t>классификатор</w:t>
        </w:r>
      </w:hyperlink>
      <w:r w:rsidRPr="006C6BC0">
        <w:rPr>
          <w:rFonts w:ascii="Times New Roman" w:eastAsia="Times New Roman" w:hAnsi="Times New Roman" w:cs="Times New Roman"/>
          <w:sz w:val="30"/>
          <w:szCs w:val="30"/>
        </w:rPr>
        <w:t xml:space="preserve"> Республики Беларусь ОКРБ</w:t>
      </w:r>
      <w:r w:rsidR="00BA4C3F" w:rsidRPr="006C6BC0">
        <w:rPr>
          <w:rFonts w:ascii="Times New Roman" w:eastAsia="Times New Roman" w:hAnsi="Times New Roman" w:cs="Times New Roman"/>
          <w:sz w:val="30"/>
          <w:szCs w:val="30"/>
        </w:rPr>
        <w:t> </w:t>
      </w:r>
      <w:r w:rsidRPr="006C6BC0">
        <w:rPr>
          <w:rFonts w:ascii="Times New Roman" w:eastAsia="Times New Roman" w:hAnsi="Times New Roman" w:cs="Times New Roman"/>
          <w:sz w:val="30"/>
          <w:szCs w:val="30"/>
        </w:rPr>
        <w:t xml:space="preserve">005-2011 </w:t>
      </w:r>
      <w:r w:rsidRPr="006C6BC0">
        <w:rPr>
          <w:rFonts w:ascii="Times New Roman" w:eastAsia="Times New Roman" w:hAnsi="Times New Roman" w:cs="Times New Roman"/>
          <w:spacing w:val="-10"/>
          <w:sz w:val="30"/>
          <w:szCs w:val="30"/>
        </w:rPr>
        <w:t>«Виды экономической деятельности» (далее – ОКРБ 005-2011);</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СТБ ISO 9000-2015 Системы менеджмента качества. Основные положения и словарь (далее – СТБ ISО 9000-2015)</w:t>
      </w:r>
      <w:r w:rsidR="003478F4" w:rsidRPr="006C6BC0">
        <w:rPr>
          <w:rFonts w:ascii="Times New Roman" w:eastAsia="Times New Roman" w:hAnsi="Times New Roman" w:cs="Times New Roman"/>
          <w:sz w:val="30"/>
          <w:szCs w:val="30"/>
        </w:rPr>
        <w:t>.</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4A1FD7" w:rsidRPr="006C6BC0" w:rsidRDefault="004A1FD7" w:rsidP="004A1FD7">
      <w:pPr>
        <w:spacing w:after="0" w:line="240" w:lineRule="auto"/>
        <w:ind w:firstLine="709"/>
        <w:jc w:val="both"/>
        <w:rPr>
          <w:rFonts w:ascii="Times New Roman" w:eastAsia="Times New Roman" w:hAnsi="Times New Roman" w:cs="Times New Roman"/>
          <w:spacing w:val="-4"/>
          <w:sz w:val="30"/>
          <w:szCs w:val="30"/>
        </w:rPr>
      </w:pPr>
      <w:r w:rsidRPr="006C6BC0">
        <w:rPr>
          <w:rFonts w:ascii="Times New Roman" w:eastAsia="Times New Roman" w:hAnsi="Times New Roman" w:cs="Times New Roman"/>
          <w:spacing w:val="-4"/>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компетентность – способность применять знания и навыки для достижения намеченных результатов (СТБ ISO 9000-2015);</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компетенция – знания, умения и опыт, необходимые для решения теоретических и практических задач;</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lastRenderedPageBreak/>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2930CC" w:rsidRPr="006C6BC0" w:rsidRDefault="002930CC"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транспортная деятельность – совокупность организационных и технологических операций по перемещению грузов, пассажиров и багажа автомобильным, воздушным, железнодорожным, морским, внутренним водным, городским электрическим транспортом, метро и иным транспортом, а также транспортно-экспедиционная деятельность, другие связанные с перевозкой транспортные работы и услуги, выполняемые (оказываемые) на договорной основе или иных законных основаниях.</w:t>
      </w:r>
    </w:p>
    <w:p w:rsidR="004A1FD7" w:rsidRPr="00A61F6E" w:rsidRDefault="004A1FD7" w:rsidP="004A1FD7">
      <w:pPr>
        <w:spacing w:after="0" w:line="240" w:lineRule="auto"/>
        <w:ind w:firstLine="709"/>
        <w:jc w:val="both"/>
        <w:rPr>
          <w:rFonts w:ascii="Times New Roman" w:eastAsia="Times New Roman" w:hAnsi="Times New Roman" w:cs="Times New Roman"/>
          <w:spacing w:val="-14"/>
          <w:sz w:val="30"/>
          <w:szCs w:val="30"/>
        </w:rPr>
      </w:pPr>
      <w:r w:rsidRPr="00A61F6E">
        <w:rPr>
          <w:rFonts w:ascii="Times New Roman" w:eastAsia="Times New Roman" w:hAnsi="Times New Roman" w:cs="Times New Roman"/>
          <w:spacing w:val="-14"/>
          <w:sz w:val="30"/>
          <w:szCs w:val="30"/>
        </w:rPr>
        <w:t>4.</w:t>
      </w:r>
      <w:r w:rsidRPr="00A61F6E">
        <w:rPr>
          <w:rFonts w:ascii="Times New Roman" w:eastAsia="Times New Roman" w:hAnsi="Times New Roman" w:cs="Times New Roman"/>
          <w:spacing w:val="-14"/>
          <w:sz w:val="30"/>
          <w:szCs w:val="30"/>
          <w:lang w:val="en-US"/>
        </w:rPr>
        <w:t> </w:t>
      </w:r>
      <w:r w:rsidRPr="00A61F6E">
        <w:rPr>
          <w:rFonts w:ascii="Times New Roman" w:eastAsia="Times New Roman" w:hAnsi="Times New Roman" w:cs="Times New Roman"/>
          <w:spacing w:val="-14"/>
          <w:sz w:val="30"/>
          <w:szCs w:val="30"/>
        </w:rPr>
        <w:t>Специальность 1-44 01 04 «Организация перевозок и управление на речном транспорте» в соответствии с ОКРБ 011-2009 относится к профилю образования I «Техника и технологи</w:t>
      </w:r>
      <w:r w:rsidR="00ED53D8" w:rsidRPr="00A61F6E">
        <w:rPr>
          <w:rFonts w:ascii="Times New Roman" w:eastAsia="Times New Roman" w:hAnsi="Times New Roman" w:cs="Times New Roman"/>
          <w:spacing w:val="-14"/>
          <w:sz w:val="30"/>
          <w:szCs w:val="30"/>
        </w:rPr>
        <w:t>и</w:t>
      </w:r>
      <w:r w:rsidRPr="00A61F6E">
        <w:rPr>
          <w:rFonts w:ascii="Times New Roman" w:eastAsia="Times New Roman" w:hAnsi="Times New Roman" w:cs="Times New Roman"/>
          <w:spacing w:val="-14"/>
          <w:sz w:val="30"/>
          <w:szCs w:val="30"/>
        </w:rPr>
        <w:t>», направлению образования 44 «Транспортная деятельность» и обеспечивает получение квалификации «Инженер».</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5.</w:t>
      </w:r>
      <w:r w:rsidRPr="006C6BC0">
        <w:rPr>
          <w:rFonts w:ascii="Times New Roman" w:eastAsia="Times New Roman" w:hAnsi="Times New Roman" w:cs="Times New Roman"/>
          <w:sz w:val="30"/>
          <w:szCs w:val="30"/>
          <w:lang w:val="en-US"/>
        </w:rPr>
        <w:t> </w:t>
      </w:r>
      <w:r w:rsidRPr="006C6BC0">
        <w:rPr>
          <w:rFonts w:ascii="Times New Roman" w:eastAsia="Times New Roman" w:hAnsi="Times New Roman" w:cs="Times New Roman"/>
          <w:sz w:val="30"/>
          <w:szCs w:val="30"/>
        </w:rPr>
        <w:t>Специальность 1-44 01 04 «Организация перевозок и управление на речном транспорте» относится к уровню 6 Национальной рамки квалификаций высшего образования Республики Беларусь.</w:t>
      </w:r>
    </w:p>
    <w:p w:rsidR="004A1FD7" w:rsidRPr="006C6BC0" w:rsidRDefault="004A1FD7" w:rsidP="004A1FD7">
      <w:pPr>
        <w:spacing w:after="0" w:line="240" w:lineRule="auto"/>
        <w:ind w:firstLine="851"/>
        <w:jc w:val="both"/>
        <w:rPr>
          <w:rFonts w:ascii="Times New Roman" w:eastAsia="Times New Roman" w:hAnsi="Times New Roman" w:cs="Times New Roman"/>
          <w:sz w:val="30"/>
          <w:szCs w:val="30"/>
        </w:rPr>
      </w:pPr>
    </w:p>
    <w:p w:rsidR="004A1FD7" w:rsidRPr="006C6BC0" w:rsidRDefault="004A1FD7" w:rsidP="005E4EA4">
      <w:pPr>
        <w:spacing w:after="0" w:line="240" w:lineRule="auto"/>
        <w:jc w:val="center"/>
        <w:rPr>
          <w:rFonts w:ascii="Times New Roman" w:eastAsia="Times New Roman" w:hAnsi="Times New Roman" w:cs="Times New Roman"/>
          <w:b/>
          <w:sz w:val="30"/>
          <w:szCs w:val="30"/>
        </w:rPr>
      </w:pPr>
      <w:r w:rsidRPr="006C6BC0">
        <w:rPr>
          <w:rFonts w:ascii="Times New Roman" w:eastAsia="Times New Roman" w:hAnsi="Times New Roman" w:cs="Times New Roman"/>
          <w:b/>
          <w:sz w:val="30"/>
          <w:szCs w:val="30"/>
        </w:rPr>
        <w:t>ГЛАВА 2</w:t>
      </w:r>
    </w:p>
    <w:p w:rsidR="004A1FD7" w:rsidRPr="006C6BC0" w:rsidRDefault="004A1FD7" w:rsidP="005E4EA4">
      <w:pPr>
        <w:spacing w:after="0" w:line="240" w:lineRule="auto"/>
        <w:jc w:val="center"/>
        <w:rPr>
          <w:rFonts w:ascii="Times New Roman" w:eastAsia="Times New Roman" w:hAnsi="Times New Roman" w:cs="Times New Roman"/>
          <w:b/>
          <w:sz w:val="30"/>
          <w:szCs w:val="30"/>
        </w:rPr>
      </w:pPr>
      <w:r w:rsidRPr="006C6BC0">
        <w:rPr>
          <w:rFonts w:ascii="Times New Roman" w:eastAsia="Times New Roman" w:hAnsi="Times New Roman" w:cs="Times New Roman"/>
          <w:b/>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4A1FD7" w:rsidRPr="006C6BC0" w:rsidRDefault="004A1FD7" w:rsidP="004A1FD7">
      <w:pPr>
        <w:spacing w:after="0" w:line="240" w:lineRule="auto"/>
        <w:ind w:firstLine="709"/>
        <w:jc w:val="center"/>
        <w:rPr>
          <w:rFonts w:ascii="Times New Roman" w:eastAsia="Times New Roman" w:hAnsi="Times New Roman" w:cs="Times New Roman"/>
          <w:b/>
          <w:sz w:val="30"/>
          <w:szCs w:val="30"/>
        </w:rPr>
      </w:pP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6.</w:t>
      </w:r>
      <w:r w:rsidRPr="006C6BC0">
        <w:rPr>
          <w:rFonts w:ascii="Times New Roman" w:eastAsia="Times New Roman" w:hAnsi="Times New Roman" w:cs="Times New Roman"/>
          <w:sz w:val="30"/>
          <w:szCs w:val="30"/>
          <w:lang w:val="en-US"/>
        </w:rPr>
        <w:t> </w:t>
      </w:r>
      <w:r w:rsidRPr="006C6BC0">
        <w:rPr>
          <w:rFonts w:ascii="Times New Roman" w:eastAsia="Times New Roman" w:hAnsi="Times New Roman" w:cs="Times New Roman"/>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lastRenderedPageBreak/>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7.</w:t>
      </w:r>
      <w:r w:rsidRPr="006C6BC0">
        <w:rPr>
          <w:rFonts w:ascii="Times New Roman" w:eastAsia="Times New Roman" w:hAnsi="Times New Roman" w:cs="Times New Roman"/>
          <w:sz w:val="30"/>
          <w:szCs w:val="30"/>
          <w:lang w:val="en-US"/>
        </w:rPr>
        <w:t> </w:t>
      </w:r>
      <w:r w:rsidRPr="006C6BC0">
        <w:rPr>
          <w:rFonts w:ascii="Times New Roman" w:eastAsia="Times New Roman" w:hAnsi="Times New Roman" w:cs="Times New Roman"/>
          <w:sz w:val="30"/>
          <w:szCs w:val="30"/>
        </w:rPr>
        <w:t>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8. Срок получения высшего образования I ступени в дневной форме составляет 4 года.</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Срок получения высшего образования I ступени в вечерней форме составляет 5 лет.</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Срок получения высшего образования I ступени в заочной форме составляет 5 лет.</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Срок получения высшего образования I ступени в дистанционной форме составляет 5 лет.</w:t>
      </w:r>
    </w:p>
    <w:p w:rsidR="004A1FD7" w:rsidRPr="006C6BC0" w:rsidRDefault="00616874"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9. </w:t>
      </w:r>
      <w:r w:rsidR="004A1FD7" w:rsidRPr="006C6BC0">
        <w:rPr>
          <w:rFonts w:ascii="Times New Roman" w:eastAsia="Times New Roman" w:hAnsi="Times New Roman" w:cs="Times New Roman"/>
          <w:sz w:val="30"/>
          <w:szCs w:val="30"/>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1-44 01 04 «Организация перевозок и управление на речном транспорте», определяется Министерством образования.</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Срок получения высшего образования по специальности 1-44 01 04 «Организация перевозок и управление на речном транспорте» лицами, обучающимися по образовательной программе высшего образования I</w:t>
      </w:r>
      <w:r w:rsidR="001C5B68" w:rsidRPr="006C6BC0">
        <w:rPr>
          <w:rFonts w:ascii="Times New Roman" w:eastAsia="Times New Roman" w:hAnsi="Times New Roman" w:cs="Times New Roman"/>
          <w:sz w:val="30"/>
          <w:szCs w:val="30"/>
        </w:rPr>
        <w:t> </w:t>
      </w:r>
      <w:r w:rsidRPr="006C6BC0">
        <w:rPr>
          <w:rFonts w:ascii="Times New Roman" w:eastAsia="Times New Roman" w:hAnsi="Times New Roman" w:cs="Times New Roman"/>
          <w:sz w:val="30"/>
          <w:szCs w:val="30"/>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Срок обучения по образовательной программе высшего образования I</w:t>
      </w:r>
      <w:r w:rsidR="001C5B68" w:rsidRPr="006C6BC0">
        <w:rPr>
          <w:rFonts w:ascii="Times New Roman" w:eastAsia="Times New Roman" w:hAnsi="Times New Roman" w:cs="Times New Roman"/>
          <w:sz w:val="30"/>
          <w:szCs w:val="30"/>
        </w:rPr>
        <w:t> </w:t>
      </w:r>
      <w:r w:rsidRPr="006C6BC0">
        <w:rPr>
          <w:rFonts w:ascii="Times New Roman" w:eastAsia="Times New Roman" w:hAnsi="Times New Roman" w:cs="Times New Roman"/>
          <w:sz w:val="30"/>
          <w:szCs w:val="30"/>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rsidR="00051675" w:rsidRPr="006C6BC0" w:rsidRDefault="00051675" w:rsidP="00051675">
      <w:pPr>
        <w:spacing w:after="0" w:line="264" w:lineRule="auto"/>
        <w:ind w:firstLine="709"/>
        <w:jc w:val="both"/>
        <w:rPr>
          <w:rFonts w:ascii="Times New Roman" w:eastAsia="Times New Roman" w:hAnsi="Times New Roman" w:cs="Times New Roman"/>
          <w:sz w:val="30"/>
          <w:szCs w:val="30"/>
        </w:rPr>
      </w:pPr>
    </w:p>
    <w:p w:rsidR="00051675" w:rsidRPr="006C6BC0" w:rsidRDefault="00051675" w:rsidP="00051675">
      <w:pPr>
        <w:spacing w:after="0" w:line="264" w:lineRule="auto"/>
        <w:ind w:firstLine="709"/>
        <w:jc w:val="both"/>
        <w:rPr>
          <w:rFonts w:ascii="Times New Roman" w:eastAsia="Times New Roman" w:hAnsi="Times New Roman" w:cs="Times New Roman"/>
          <w:sz w:val="30"/>
          <w:szCs w:val="30"/>
        </w:rPr>
      </w:pP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lastRenderedPageBreak/>
        <w:t>1</w:t>
      </w:r>
      <w:r w:rsidR="00051675" w:rsidRPr="006C6BC0">
        <w:rPr>
          <w:rFonts w:ascii="Times New Roman" w:eastAsia="Times New Roman" w:hAnsi="Times New Roman" w:cs="Times New Roman"/>
          <w:sz w:val="30"/>
          <w:szCs w:val="30"/>
        </w:rPr>
        <w:t>0</w:t>
      </w:r>
      <w:r w:rsidRPr="006C6BC0">
        <w:rPr>
          <w:rFonts w:ascii="Times New Roman" w:eastAsia="Times New Roman" w:hAnsi="Times New Roman" w:cs="Times New Roman"/>
          <w:sz w:val="30"/>
          <w:szCs w:val="30"/>
        </w:rPr>
        <w:t>. Общий объем образовательной программы высшего образования I</w:t>
      </w:r>
      <w:r w:rsidR="001C5B68" w:rsidRPr="006C6BC0">
        <w:rPr>
          <w:rFonts w:ascii="Times New Roman" w:eastAsia="Times New Roman" w:hAnsi="Times New Roman" w:cs="Times New Roman"/>
          <w:sz w:val="30"/>
          <w:szCs w:val="30"/>
        </w:rPr>
        <w:t> </w:t>
      </w:r>
      <w:r w:rsidRPr="006C6BC0">
        <w:rPr>
          <w:rFonts w:ascii="Times New Roman" w:eastAsia="Times New Roman" w:hAnsi="Times New Roman" w:cs="Times New Roman"/>
          <w:sz w:val="30"/>
          <w:szCs w:val="30"/>
        </w:rPr>
        <w:t>ступени составляет 240 зачетных единиц.</w:t>
      </w:r>
    </w:p>
    <w:p w:rsidR="004A1FD7" w:rsidRPr="006C6BC0" w:rsidRDefault="00051675"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11. </w:t>
      </w:r>
      <w:r w:rsidR="004A1FD7" w:rsidRPr="006C6BC0">
        <w:rPr>
          <w:rFonts w:ascii="Times New Roman" w:eastAsia="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4A1FD7" w:rsidRPr="006C6BC0" w:rsidRDefault="004A1FD7" w:rsidP="00051675">
      <w:pPr>
        <w:spacing w:after="0" w:line="264" w:lineRule="auto"/>
        <w:ind w:firstLine="851"/>
        <w:jc w:val="center"/>
        <w:rPr>
          <w:rFonts w:ascii="Times New Roman" w:eastAsia="Times New Roman" w:hAnsi="Times New Roman" w:cs="Times New Roman"/>
          <w:b/>
          <w:sz w:val="30"/>
          <w:szCs w:val="30"/>
        </w:rPr>
      </w:pPr>
    </w:p>
    <w:p w:rsidR="004A1FD7" w:rsidRPr="006C6BC0" w:rsidRDefault="004A1FD7" w:rsidP="00051675">
      <w:pPr>
        <w:spacing w:after="0" w:line="264" w:lineRule="auto"/>
        <w:jc w:val="center"/>
        <w:rPr>
          <w:rFonts w:ascii="Times New Roman" w:eastAsia="Times New Roman" w:hAnsi="Times New Roman" w:cs="Times New Roman"/>
          <w:b/>
          <w:sz w:val="30"/>
          <w:szCs w:val="30"/>
        </w:rPr>
      </w:pPr>
      <w:r w:rsidRPr="006C6BC0">
        <w:rPr>
          <w:rFonts w:ascii="Times New Roman" w:eastAsia="Times New Roman" w:hAnsi="Times New Roman" w:cs="Times New Roman"/>
          <w:b/>
          <w:sz w:val="30"/>
          <w:szCs w:val="30"/>
        </w:rPr>
        <w:t>ГЛАВА 3</w:t>
      </w:r>
    </w:p>
    <w:p w:rsidR="00051675" w:rsidRPr="006C6BC0" w:rsidRDefault="004A1FD7" w:rsidP="00051675">
      <w:pPr>
        <w:spacing w:after="0" w:line="264" w:lineRule="auto"/>
        <w:jc w:val="center"/>
        <w:rPr>
          <w:rFonts w:ascii="Times New Roman" w:eastAsia="Times New Roman" w:hAnsi="Times New Roman" w:cs="Times New Roman"/>
          <w:b/>
          <w:sz w:val="30"/>
          <w:szCs w:val="30"/>
        </w:rPr>
      </w:pPr>
      <w:r w:rsidRPr="006C6BC0">
        <w:rPr>
          <w:rFonts w:ascii="Times New Roman" w:eastAsia="Times New Roman" w:hAnsi="Times New Roman" w:cs="Times New Roman"/>
          <w:b/>
          <w:sz w:val="30"/>
          <w:szCs w:val="30"/>
        </w:rPr>
        <w:t>ТРЕБОВАНИЯ К СОДЕРЖАНИЮ ПРОФЕССИОНАЛЬНОЙ ДЕЯТЕЛЬНОСТИ СП</w:t>
      </w:r>
      <w:r w:rsidR="00FA2A16" w:rsidRPr="006C6BC0">
        <w:rPr>
          <w:rFonts w:ascii="Times New Roman" w:eastAsia="Times New Roman" w:hAnsi="Times New Roman" w:cs="Times New Roman"/>
          <w:b/>
          <w:sz w:val="30"/>
          <w:szCs w:val="30"/>
        </w:rPr>
        <w:t xml:space="preserve">ЕЦИАЛИСТА </w:t>
      </w:r>
    </w:p>
    <w:p w:rsidR="004A1FD7" w:rsidRPr="006C6BC0" w:rsidRDefault="00FA2A16" w:rsidP="00051675">
      <w:pPr>
        <w:spacing w:after="0" w:line="264" w:lineRule="auto"/>
        <w:jc w:val="center"/>
        <w:rPr>
          <w:rFonts w:ascii="Times New Roman" w:eastAsia="Times New Roman" w:hAnsi="Times New Roman" w:cs="Times New Roman"/>
          <w:b/>
          <w:sz w:val="30"/>
          <w:szCs w:val="30"/>
        </w:rPr>
      </w:pPr>
      <w:r w:rsidRPr="006C6BC0">
        <w:rPr>
          <w:rFonts w:ascii="Times New Roman" w:eastAsia="Times New Roman" w:hAnsi="Times New Roman" w:cs="Times New Roman"/>
          <w:b/>
          <w:sz w:val="30"/>
          <w:szCs w:val="30"/>
        </w:rPr>
        <w:t>С ВЫСШИМ ОБРАЗОВАНИЕМ</w:t>
      </w:r>
    </w:p>
    <w:p w:rsidR="00FA2A16" w:rsidRPr="006C6BC0" w:rsidRDefault="00FA2A16" w:rsidP="00051675">
      <w:pPr>
        <w:spacing w:after="0" w:line="264" w:lineRule="auto"/>
        <w:ind w:firstLine="851"/>
        <w:jc w:val="center"/>
        <w:rPr>
          <w:rFonts w:ascii="Times New Roman" w:eastAsia="Times New Roman" w:hAnsi="Times New Roman" w:cs="Times New Roman"/>
          <w:b/>
          <w:sz w:val="30"/>
          <w:szCs w:val="30"/>
        </w:rPr>
      </w:pP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501 Деятельность пассажирского морского и прибрежного транспорта; </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502 Деятельность грузового морского и прибрежного транспорта; </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503 Деятельность пассажирского речного транспорта; </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504 Деятельность грузового речного транспорта; </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72192 Научные исследования и разработки в области технических наук; </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8542 Высшее образование.</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13. Объектами профессиональной деятельности специалиста являются:</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грузовые и пассажирские, транспортные и сопутствующие им информационные потоки; </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объекты инфраструктуры речного транспорта и флот; </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технологические процессы объектов инфраструктуры речного транспорта;</w:t>
      </w:r>
    </w:p>
    <w:p w:rsidR="004A1FD7" w:rsidRPr="006C6BC0" w:rsidRDefault="004A1FD7" w:rsidP="00051675">
      <w:pPr>
        <w:spacing w:after="0" w:line="264"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перевозочные процессы, технологии, системы и сети, их обеспечение (техническое, сертификационное, лицензионное, организационное, информационное); </w:t>
      </w:r>
    </w:p>
    <w:p w:rsidR="004A1FD7" w:rsidRPr="006C6BC0" w:rsidRDefault="004A1FD7" w:rsidP="004A1FD7">
      <w:pPr>
        <w:spacing w:after="0" w:line="240" w:lineRule="auto"/>
        <w:ind w:firstLine="709"/>
        <w:jc w:val="both"/>
        <w:rPr>
          <w:rFonts w:ascii="Times New Roman" w:eastAsia="Times New Roman" w:hAnsi="Times New Roman" w:cs="Times New Roman"/>
          <w:spacing w:val="-10"/>
          <w:sz w:val="30"/>
          <w:szCs w:val="30"/>
        </w:rPr>
      </w:pPr>
      <w:r w:rsidRPr="006C6BC0">
        <w:rPr>
          <w:rFonts w:ascii="Times New Roman" w:eastAsia="Times New Roman" w:hAnsi="Times New Roman" w:cs="Times New Roman"/>
          <w:spacing w:val="-10"/>
          <w:sz w:val="30"/>
          <w:szCs w:val="30"/>
        </w:rPr>
        <w:lastRenderedPageBreak/>
        <w:t xml:space="preserve">процессы грузовой и коммерческой работы, технологии, системы, их обеспечение (техническое, сертификационное, лицензионное, организационное, информационное); </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t xml:space="preserve">информационные системы, процессы и технологии, обеспечивающие управление процессами перевозок на железнодорожном транспорте; </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t xml:space="preserve">способы и методы оптимизации перевозочного процесса; </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t xml:space="preserve">способы и методы эксплуатации объектов инфраструктуры и флота; </w:t>
      </w:r>
    </w:p>
    <w:p w:rsidR="004A1FD7" w:rsidRPr="006C6BC0" w:rsidRDefault="004A1FD7" w:rsidP="004A1FD7">
      <w:pPr>
        <w:spacing w:after="0" w:line="240" w:lineRule="auto"/>
        <w:ind w:firstLine="709"/>
        <w:jc w:val="both"/>
        <w:rPr>
          <w:rFonts w:ascii="Times New Roman" w:eastAsia="Times New Roman" w:hAnsi="Times New Roman" w:cs="Times New Roman"/>
          <w:spacing w:val="-3"/>
          <w:sz w:val="30"/>
          <w:szCs w:val="30"/>
        </w:rPr>
      </w:pPr>
      <w:r w:rsidRPr="006C6BC0">
        <w:rPr>
          <w:rFonts w:ascii="Times New Roman" w:eastAsia="Times New Roman" w:hAnsi="Times New Roman" w:cs="Times New Roman"/>
          <w:spacing w:val="-3"/>
          <w:sz w:val="30"/>
          <w:szCs w:val="30"/>
        </w:rPr>
        <w:t>способы и методы научно-исследовательской деятельности в области эксплуатации транспортных систем.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14. Специалист может решать задачи профессиональной деятельности следующих типов: </w:t>
      </w:r>
    </w:p>
    <w:p w:rsidR="004A1FD7" w:rsidRPr="006C6BC0" w:rsidRDefault="00703A84"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14.1. </w:t>
      </w:r>
      <w:r w:rsidR="004A1FD7" w:rsidRPr="006C6BC0">
        <w:rPr>
          <w:rFonts w:ascii="Times New Roman" w:eastAsia="Times New Roman" w:hAnsi="Times New Roman" w:cs="Times New Roman"/>
          <w:spacing w:val="-2"/>
          <w:sz w:val="30"/>
          <w:szCs w:val="30"/>
        </w:rPr>
        <w:t>организационно-управленческие: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разработка эффективных схем организации движения флота и взаимодействия речного со смежными видами транспорта; </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обеспечение безопасности движения флота и процессов обслуживания объектов инфраструктуры;</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разработка эффективных транспортно-технологических схем доставки грузов на основе принципов логистики;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разработка и внедрение мер по совершенствованию систем управления на речном транспорте с учетом требований рыночной конъюнктуры и современных достижений науки и техники;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организация работы коллектива исполнителей и участие в разработке вариантов</w:t>
      </w:r>
      <w:r w:rsidRPr="006C6BC0">
        <w:rPr>
          <w:rFonts w:ascii="Times New Roman" w:eastAsia="Times New Roman" w:hAnsi="Times New Roman" w:cs="Times New Roman"/>
          <w:color w:val="FF0000"/>
          <w:spacing w:val="-2"/>
          <w:sz w:val="30"/>
          <w:szCs w:val="30"/>
        </w:rPr>
        <w:t xml:space="preserve"> </w:t>
      </w:r>
      <w:r w:rsidRPr="006C6BC0">
        <w:rPr>
          <w:rFonts w:ascii="Times New Roman" w:eastAsia="Times New Roman" w:hAnsi="Times New Roman" w:cs="Times New Roman"/>
          <w:spacing w:val="-2"/>
          <w:sz w:val="30"/>
          <w:szCs w:val="30"/>
        </w:rPr>
        <w:t>управленческих решений;</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z w:val="30"/>
          <w:szCs w:val="30"/>
        </w:rPr>
        <w:t xml:space="preserve">контроль за работой транспортно-технологических систем; </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pacing w:val="-2"/>
          <w:sz w:val="30"/>
          <w:szCs w:val="30"/>
        </w:rPr>
        <w:t>обучение и повышение квалификации персонала в области транспортной деятельности;</w:t>
      </w:r>
    </w:p>
    <w:p w:rsidR="004A1FD7" w:rsidRPr="006C6BC0" w:rsidRDefault="00703A84"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14.2. </w:t>
      </w:r>
      <w:r w:rsidR="004A1FD7" w:rsidRPr="006C6BC0">
        <w:rPr>
          <w:rFonts w:ascii="Times New Roman" w:eastAsia="Times New Roman" w:hAnsi="Times New Roman" w:cs="Times New Roman"/>
          <w:spacing w:val="-2"/>
          <w:sz w:val="30"/>
          <w:szCs w:val="30"/>
        </w:rPr>
        <w:t>расчетно-экономические:</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t>комплексная оценка эффективности функционирования систем организации движения флота;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выполнение технико-экономических обоснований и инвестиционной оценки технологических транспортных решений; </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выявление приоритетов решения задач с учетом показателей экономической и экологической безопасности; </w:t>
      </w:r>
    </w:p>
    <w:p w:rsidR="004A1FD7" w:rsidRPr="006C6BC0" w:rsidRDefault="004A1FD7" w:rsidP="004A1FD7">
      <w:pPr>
        <w:spacing w:after="0" w:line="240" w:lineRule="auto"/>
        <w:ind w:firstLine="709"/>
        <w:jc w:val="both"/>
        <w:rPr>
          <w:rFonts w:ascii="Times New Roman" w:eastAsia="Times New Roman" w:hAnsi="Times New Roman" w:cs="Times New Roman"/>
          <w:spacing w:val="-8"/>
          <w:sz w:val="30"/>
          <w:szCs w:val="30"/>
        </w:rPr>
      </w:pPr>
      <w:r w:rsidRPr="006C6BC0">
        <w:rPr>
          <w:rFonts w:ascii="Times New Roman" w:eastAsia="Times New Roman" w:hAnsi="Times New Roman" w:cs="Times New Roman"/>
          <w:spacing w:val="-8"/>
          <w:sz w:val="30"/>
          <w:szCs w:val="30"/>
        </w:rPr>
        <w:t>применение</w:t>
      </w:r>
      <w:r w:rsidRPr="006C6BC0">
        <w:rPr>
          <w:rFonts w:ascii="Times New Roman" w:eastAsia="Times New Roman" w:hAnsi="Times New Roman" w:cs="Times New Roman"/>
          <w:color w:val="FF0000"/>
          <w:spacing w:val="-8"/>
          <w:sz w:val="30"/>
          <w:szCs w:val="30"/>
        </w:rPr>
        <w:t xml:space="preserve"> </w:t>
      </w:r>
      <w:r w:rsidRPr="006C6BC0">
        <w:rPr>
          <w:rFonts w:ascii="Times New Roman" w:eastAsia="Times New Roman" w:hAnsi="Times New Roman" w:cs="Times New Roman"/>
          <w:spacing w:val="-8"/>
          <w:sz w:val="30"/>
          <w:szCs w:val="30"/>
        </w:rPr>
        <w:t>методов и моделей для управления инновационными процессами;</w:t>
      </w:r>
    </w:p>
    <w:p w:rsidR="004A1FD7" w:rsidRPr="006C6BC0" w:rsidRDefault="00703A84"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14.3. </w:t>
      </w:r>
      <w:r w:rsidR="004A1FD7" w:rsidRPr="006C6BC0">
        <w:rPr>
          <w:rFonts w:ascii="Times New Roman" w:eastAsia="Times New Roman" w:hAnsi="Times New Roman" w:cs="Times New Roman"/>
          <w:spacing w:val="-2"/>
          <w:sz w:val="30"/>
          <w:szCs w:val="30"/>
        </w:rPr>
        <w:t>научно-производственные и проектные: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выполнение научных и проектных работ по совершенствованию функционирования и развитию транспортных систем; </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формирование целей проектных работ, направленных на решение транспортных задач;</w:t>
      </w:r>
    </w:p>
    <w:p w:rsidR="004A1FD7" w:rsidRPr="006C6BC0" w:rsidRDefault="004A1FD7" w:rsidP="004A1FD7">
      <w:pPr>
        <w:spacing w:after="0" w:line="240" w:lineRule="auto"/>
        <w:ind w:firstLine="709"/>
        <w:jc w:val="both"/>
        <w:rPr>
          <w:rFonts w:ascii="Times New Roman" w:eastAsia="Times New Roman" w:hAnsi="Times New Roman" w:cs="Times New Roman"/>
          <w:spacing w:val="-3"/>
          <w:sz w:val="30"/>
          <w:szCs w:val="30"/>
        </w:rPr>
      </w:pPr>
      <w:r w:rsidRPr="006C6BC0">
        <w:rPr>
          <w:rFonts w:ascii="Times New Roman" w:eastAsia="Times New Roman" w:hAnsi="Times New Roman" w:cs="Times New Roman"/>
          <w:spacing w:val="-2"/>
          <w:sz w:val="30"/>
          <w:szCs w:val="30"/>
        </w:rPr>
        <w:lastRenderedPageBreak/>
        <w:t xml:space="preserve">разработка планов и методик проведения исследований объектов </w:t>
      </w:r>
      <w:r w:rsidRPr="006C6BC0">
        <w:rPr>
          <w:rFonts w:ascii="Times New Roman" w:eastAsia="Times New Roman" w:hAnsi="Times New Roman" w:cs="Times New Roman"/>
          <w:spacing w:val="-3"/>
          <w:sz w:val="30"/>
          <w:szCs w:val="30"/>
        </w:rPr>
        <w:t>в области эксплуатации транспортных систем</w:t>
      </w:r>
      <w:r w:rsidRPr="006C6BC0">
        <w:rPr>
          <w:rFonts w:ascii="Times New Roman" w:eastAsia="Times New Roman" w:hAnsi="Times New Roman" w:cs="Times New Roman"/>
          <w:spacing w:val="-2"/>
          <w:sz w:val="30"/>
          <w:szCs w:val="30"/>
        </w:rPr>
        <w:t xml:space="preserve">, поиск и анализ информации по объектам исследований, подготовка обзоров, аннотаций, рефератов и отчетов, библиографий; </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разработка и использование информационных систем управления речного транспорта.</w:t>
      </w:r>
    </w:p>
    <w:p w:rsidR="005E4EA4" w:rsidRPr="006C6BC0" w:rsidRDefault="005E4EA4" w:rsidP="004A1FD7">
      <w:pPr>
        <w:spacing w:after="0" w:line="240" w:lineRule="auto"/>
        <w:ind w:firstLine="851"/>
        <w:jc w:val="center"/>
        <w:rPr>
          <w:rFonts w:ascii="Times New Roman" w:eastAsia="Times New Roman" w:hAnsi="Times New Roman" w:cs="Times New Roman"/>
          <w:b/>
          <w:spacing w:val="-2"/>
          <w:sz w:val="30"/>
          <w:szCs w:val="30"/>
        </w:rPr>
      </w:pPr>
    </w:p>
    <w:p w:rsidR="004A1FD7" w:rsidRPr="006C6BC0" w:rsidRDefault="004A1FD7" w:rsidP="001C5B68">
      <w:pPr>
        <w:spacing w:after="0" w:line="240" w:lineRule="auto"/>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ГЛАВА 4</w:t>
      </w:r>
    </w:p>
    <w:p w:rsidR="004A1FD7" w:rsidRPr="006C6BC0" w:rsidRDefault="004A1FD7" w:rsidP="001C5B68">
      <w:pPr>
        <w:spacing w:after="0" w:line="240" w:lineRule="auto"/>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ТРЕБОВАНИЯ К КОМПЕТЕНТНОСТИ СПЕЦИАЛИСТА</w:t>
      </w:r>
    </w:p>
    <w:p w:rsidR="005E4EA4" w:rsidRPr="006C6BC0" w:rsidRDefault="005E4EA4" w:rsidP="004A1FD7">
      <w:pPr>
        <w:spacing w:after="0" w:line="240" w:lineRule="auto"/>
        <w:ind w:firstLine="851"/>
        <w:jc w:val="center"/>
        <w:rPr>
          <w:rFonts w:ascii="Times New Roman" w:eastAsia="Times New Roman" w:hAnsi="Times New Roman" w:cs="Times New Roman"/>
          <w:b/>
          <w:spacing w:val="-2"/>
          <w:sz w:val="30"/>
          <w:szCs w:val="30"/>
        </w:rPr>
      </w:pPr>
    </w:p>
    <w:p w:rsidR="004A1FD7" w:rsidRPr="006C6BC0" w:rsidRDefault="004A1FD7" w:rsidP="004A1FD7">
      <w:pPr>
        <w:spacing w:after="0" w:line="240" w:lineRule="auto"/>
        <w:ind w:firstLine="709"/>
        <w:jc w:val="both"/>
        <w:rPr>
          <w:rFonts w:ascii="Times New Roman" w:eastAsia="Times New Roman" w:hAnsi="Times New Roman" w:cs="Times New Roman"/>
          <w:spacing w:val="-8"/>
          <w:sz w:val="30"/>
          <w:szCs w:val="30"/>
        </w:rPr>
      </w:pPr>
      <w:r w:rsidRPr="006C6BC0">
        <w:rPr>
          <w:rFonts w:ascii="Times New Roman" w:eastAsia="Times New Roman" w:hAnsi="Times New Roman" w:cs="Times New Roman"/>
          <w:spacing w:val="-2"/>
          <w:sz w:val="30"/>
          <w:szCs w:val="30"/>
        </w:rPr>
        <w:t>15. </w:t>
      </w:r>
      <w:r w:rsidRPr="006C6BC0">
        <w:rPr>
          <w:rFonts w:ascii="Times New Roman" w:eastAsia="Times New Roman" w:hAnsi="Times New Roman" w:cs="Times New Roman"/>
          <w:spacing w:val="-8"/>
          <w:sz w:val="30"/>
          <w:szCs w:val="30"/>
        </w:rPr>
        <w:t>Специалист, освоивший содержание образовательной программы высшего образования I ступени по специальности1-44 01 04 «Организация перевозок и управление на речном транспорте» должен обладать универсальными, базовыми профессиональными и специализированными компетенциями.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УК-1.</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Владеть основами исследовательской деятельности, осуществлять поиск, анализ и синтез информации;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УК-2.</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Решать стандартные задачи профессиональной деятельности на основе применения информационно-коммуникационных технологий;</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УК-3.</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Осуществлять коммуникации на иностранном языке для решения задач межличностного и межкультурного взаимодействия;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УК-4.</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Работать в команде, толерантно воспринимать социальные, этнические, конфессиональные, культурные и иные различия;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УК-5.</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Быть способным к саморазвитию и совершенствованию в профессиональной деятельности;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УК-6.</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Проявлять инициативу и адаптироваться к изменениям в профессиональной деятельности;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УК-7.</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Обладать гуманистическим мировоззрением, качествами гражданственности и патриотизма;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УК-8.</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Обладать современной культурой мышления, уметь использовать основы философских знаний в профессиональной деятельности;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УК-9.</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Выявлять факторы и механизмы исторического развития, определять общественное значение исторических событий;</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lastRenderedPageBreak/>
        <w:t>УК-10.</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Решать социокультурные и социально-профессиональные проблемы, осуществлять осмысленный ценностный выбор и формировать продуктивное межличностное взаимодействие в профессиональной сфере;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УК-11.</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Анализировать политические процессы в современном мире и Республике Беларусь, применять полученные знания при формировании гражданской и мировоззренческой позиции;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УК-12.</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Анализировать государственные и общественные институты белорусского этноса в контексте развития европейской цивилизации;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УК-13.</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Осуществлять анализ экономических и социальных процессов в Республике Беларусь и за рубежом, использовать полученные знания для принятия рациональных решений в профессиональной деятельности;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УК-14.</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Применять знания иностранного языка в профессиональной деятельности;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УК-15.</w:t>
      </w:r>
      <w:r w:rsidRPr="006C6BC0">
        <w:rPr>
          <w:rFonts w:ascii="Times New Roman" w:eastAsia="Times New Roman" w:hAnsi="Times New Roman" w:cs="Times New Roman"/>
          <w:spacing w:val="-2"/>
          <w:sz w:val="30"/>
          <w:szCs w:val="30"/>
          <w:lang w:val="en-US"/>
        </w:rPr>
        <w:t> </w:t>
      </w:r>
      <w:r w:rsidRPr="006C6BC0">
        <w:rPr>
          <w:rFonts w:ascii="Times New Roman" w:eastAsia="Times New Roman" w:hAnsi="Times New Roman" w:cs="Times New Roman"/>
          <w:spacing w:val="-2"/>
          <w:sz w:val="30"/>
          <w:szCs w:val="30"/>
        </w:rPr>
        <w:t>Использовать языковой материал в профессиональной области на белорусском языке;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УК-16. Владеть навыками здоровьесбережения.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w:t>
      </w:r>
      <w:r w:rsidR="002B1D92" w:rsidRPr="006C6BC0">
        <w:rPr>
          <w:rFonts w:ascii="Times New Roman" w:eastAsia="Times New Roman" w:hAnsi="Times New Roman" w:cs="Times New Roman"/>
          <w:spacing w:val="-2"/>
          <w:sz w:val="30"/>
          <w:szCs w:val="30"/>
        </w:rPr>
        <w:t xml:space="preserve"> </w:t>
      </w:r>
      <w:r w:rsidRPr="006C6BC0">
        <w:rPr>
          <w:rFonts w:ascii="Times New Roman" w:eastAsia="Times New Roman" w:hAnsi="Times New Roman" w:cs="Times New Roman"/>
          <w:spacing w:val="-2"/>
          <w:sz w:val="30"/>
          <w:szCs w:val="30"/>
        </w:rPr>
        <w:t>(далее – БПК):</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БПК-1. Применять методы линейной алгебры, аналитической геометрии, математического анализа для решения практических инженерных задач;</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БПК-2. Разрабатывать и реализовывать алгоритмы решения транспортных задач средствами инструментального программного обеспечения, инструментарием среды объектно-ориентированного программирования;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8"/>
          <w:sz w:val="30"/>
          <w:szCs w:val="30"/>
        </w:rPr>
      </w:pPr>
      <w:r w:rsidRPr="006C6BC0">
        <w:rPr>
          <w:rFonts w:ascii="Times New Roman" w:eastAsia="Times New Roman" w:hAnsi="Times New Roman" w:cs="Times New Roman"/>
          <w:spacing w:val="-6"/>
          <w:sz w:val="30"/>
          <w:szCs w:val="30"/>
        </w:rPr>
        <w:t>БПК-3. </w:t>
      </w:r>
      <w:r w:rsidRPr="006C6BC0">
        <w:rPr>
          <w:rFonts w:ascii="Times New Roman" w:eastAsia="Times New Roman" w:hAnsi="Times New Roman" w:cs="Times New Roman"/>
          <w:spacing w:val="-8"/>
          <w:sz w:val="30"/>
          <w:szCs w:val="30"/>
        </w:rPr>
        <w:t>Применять основные понятия и законы физики для изучения физических явлений и процессов при решении прикладных инженерных задач;</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БПК-4. Применять знания о химических явлениях, свойствах основных химических грузов при организации перевозок грузов;</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2"/>
          <w:sz w:val="30"/>
          <w:szCs w:val="30"/>
        </w:rPr>
        <w:t>БПК-5. </w:t>
      </w:r>
      <w:r w:rsidRPr="006C6BC0">
        <w:rPr>
          <w:rFonts w:ascii="Times New Roman" w:eastAsia="Times New Roman" w:hAnsi="Times New Roman" w:cs="Times New Roman"/>
          <w:spacing w:val="-6"/>
          <w:sz w:val="30"/>
          <w:szCs w:val="30"/>
        </w:rPr>
        <w:t xml:space="preserve">Оформлять конструкторскую и техническую документацию в соответствии с </w:t>
      </w:r>
      <w:r w:rsidRPr="006C6BC0">
        <w:rPr>
          <w:rFonts w:ascii="Times New Roman" w:eastAsia="Times New Roman" w:hAnsi="Times New Roman" w:cs="Times New Roman"/>
          <w:spacing w:val="-2"/>
          <w:sz w:val="30"/>
          <w:szCs w:val="30"/>
        </w:rPr>
        <w:t xml:space="preserve">требованиями </w:t>
      </w:r>
      <w:r w:rsidR="00180791" w:rsidRPr="006C6BC0">
        <w:rPr>
          <w:rFonts w:ascii="Times New Roman" w:eastAsia="Times New Roman" w:hAnsi="Times New Roman" w:cs="Times New Roman"/>
          <w:spacing w:val="-2"/>
          <w:sz w:val="30"/>
          <w:szCs w:val="30"/>
        </w:rPr>
        <w:t>Единой системы конструкторской документации</w:t>
      </w:r>
      <w:r w:rsidRPr="006C6BC0">
        <w:rPr>
          <w:rFonts w:ascii="Times New Roman" w:eastAsia="Times New Roman" w:hAnsi="Times New Roman" w:cs="Times New Roman"/>
          <w:spacing w:val="-2"/>
          <w:sz w:val="30"/>
          <w:szCs w:val="30"/>
        </w:rPr>
        <w:t xml:space="preserve"> с использованием прикладных программ;</w:t>
      </w:r>
    </w:p>
    <w:p w:rsidR="004A1FD7" w:rsidRPr="006C6BC0" w:rsidRDefault="004A1FD7" w:rsidP="004A1FD7">
      <w:pPr>
        <w:spacing w:after="0" w:line="240" w:lineRule="auto"/>
        <w:ind w:firstLine="709"/>
        <w:jc w:val="both"/>
        <w:rPr>
          <w:rFonts w:ascii="Times New Roman" w:eastAsia="Times New Roman" w:hAnsi="Times New Roman" w:cs="Times New Roman"/>
          <w:spacing w:val="-8"/>
          <w:sz w:val="30"/>
          <w:szCs w:val="30"/>
        </w:rPr>
      </w:pPr>
      <w:r w:rsidRPr="006C6BC0">
        <w:rPr>
          <w:rFonts w:ascii="Times New Roman" w:eastAsia="Times New Roman" w:hAnsi="Times New Roman" w:cs="Times New Roman"/>
          <w:spacing w:val="-8"/>
          <w:sz w:val="30"/>
          <w:szCs w:val="30"/>
        </w:rPr>
        <w:t>БПК-6. Использовать методы выполнения геодезических работ при изысканиях, строительстве и эксплуатации инфраструктуры на речном транспорте;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БПК-7. Применять теоретические знания о водных транспортных путях, их видах, русловых процессах при проектировании судоходной эксплуатационной прорези;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БПК-8. Применять теоретические знания об устройстве судов внутреннего плавания, подбирать суда для перевозки грузов </w:t>
      </w:r>
      <w:proofErr w:type="gramStart"/>
      <w:r w:rsidRPr="006C6BC0">
        <w:rPr>
          <w:rFonts w:ascii="Times New Roman" w:eastAsia="Times New Roman" w:hAnsi="Times New Roman" w:cs="Times New Roman"/>
          <w:spacing w:val="-2"/>
          <w:sz w:val="30"/>
          <w:szCs w:val="30"/>
        </w:rPr>
        <w:t xml:space="preserve">и </w:t>
      </w:r>
      <w:r w:rsidR="007E212F">
        <w:rPr>
          <w:rFonts w:ascii="Times New Roman" w:eastAsia="Times New Roman" w:hAnsi="Times New Roman" w:cs="Times New Roman"/>
          <w:spacing w:val="-2"/>
          <w:sz w:val="30"/>
          <w:szCs w:val="30"/>
        </w:rPr>
        <w:t xml:space="preserve"> </w:t>
      </w:r>
      <w:r w:rsidRPr="006C6BC0">
        <w:rPr>
          <w:rFonts w:ascii="Times New Roman" w:eastAsia="Times New Roman" w:hAnsi="Times New Roman" w:cs="Times New Roman"/>
          <w:spacing w:val="-2"/>
          <w:sz w:val="30"/>
          <w:szCs w:val="30"/>
        </w:rPr>
        <w:t>пассажиров</w:t>
      </w:r>
      <w:proofErr w:type="gramEnd"/>
      <w:r w:rsidRPr="006C6BC0">
        <w:rPr>
          <w:rFonts w:ascii="Times New Roman" w:eastAsia="Times New Roman" w:hAnsi="Times New Roman" w:cs="Times New Roman"/>
          <w:spacing w:val="-2"/>
          <w:sz w:val="30"/>
          <w:szCs w:val="30"/>
        </w:rPr>
        <w:t xml:space="preserve"> </w:t>
      </w:r>
      <w:r w:rsidRPr="006C6BC0">
        <w:rPr>
          <w:rFonts w:ascii="Times New Roman" w:eastAsia="Times New Roman" w:hAnsi="Times New Roman" w:cs="Times New Roman"/>
          <w:spacing w:val="-2"/>
          <w:sz w:val="30"/>
          <w:szCs w:val="30"/>
        </w:rPr>
        <w:lastRenderedPageBreak/>
        <w:t>в соответствующих навигационных условиях при обеспечении безопасности судоходства;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БПК-9. Организовывать техническую эксплуатацию судов, повышать эффективность их эксплуатации;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БПК-10. Организовывать перевозку и обслуживание пассажиров, обеспечивать выполнение технологических требований к перевозкам грузов различной номенклатуры;</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БПК-11. Организовывать движение транспортного флота с максимальной эффективностью в зависимости от внешних условий, схем грузовых и пассажирских потоков;</w:t>
      </w:r>
    </w:p>
    <w:p w:rsidR="004A1FD7" w:rsidRPr="006C6BC0" w:rsidRDefault="004A1FD7" w:rsidP="004A1FD7">
      <w:pPr>
        <w:spacing w:after="0" w:line="240" w:lineRule="auto"/>
        <w:ind w:firstLine="709"/>
        <w:jc w:val="both"/>
        <w:rPr>
          <w:rFonts w:ascii="Times New Roman" w:eastAsia="Times New Roman" w:hAnsi="Times New Roman" w:cs="Times New Roman"/>
          <w:spacing w:val="-8"/>
          <w:sz w:val="30"/>
          <w:szCs w:val="30"/>
        </w:rPr>
      </w:pPr>
      <w:r w:rsidRPr="006C6BC0">
        <w:rPr>
          <w:rFonts w:ascii="Times New Roman" w:eastAsia="Times New Roman" w:hAnsi="Times New Roman" w:cs="Times New Roman"/>
          <w:spacing w:val="-8"/>
          <w:sz w:val="30"/>
          <w:szCs w:val="30"/>
        </w:rPr>
        <w:t>БПК-12. Применять знания об условиях транспортирования пассажиров, багажа, грузобагажа, различных видов грузов с учетом их транспортных характеристик при организации перевозок на водном транспорте;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БПК-13. Применять знания об устройстве и характеристике портов и портовых устройств при проектировании элементов речных портов;</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rsidR="004A1FD7" w:rsidRPr="006C6BC0" w:rsidRDefault="004A1FD7" w:rsidP="004A1FD7">
      <w:pPr>
        <w:spacing w:after="0" w:line="240" w:lineRule="auto"/>
        <w:ind w:firstLine="709"/>
        <w:jc w:val="both"/>
        <w:rPr>
          <w:rFonts w:ascii="Times New Roman" w:eastAsia="Times New Roman" w:hAnsi="Times New Roman" w:cs="Times New Roman"/>
          <w:spacing w:val="-8"/>
          <w:sz w:val="30"/>
          <w:szCs w:val="30"/>
        </w:rPr>
      </w:pPr>
      <w:r w:rsidRPr="006C6BC0">
        <w:rPr>
          <w:rFonts w:ascii="Times New Roman" w:eastAsia="Times New Roman" w:hAnsi="Times New Roman" w:cs="Times New Roman"/>
          <w:spacing w:val="-8"/>
          <w:sz w:val="30"/>
          <w:szCs w:val="30"/>
        </w:rPr>
        <w:t>БПК-15. Анализировать причины производственного травматизма и проф</w:t>
      </w:r>
      <w:r w:rsidR="001A332E" w:rsidRPr="006C6BC0">
        <w:rPr>
          <w:rFonts w:ascii="Times New Roman" w:eastAsia="Times New Roman" w:hAnsi="Times New Roman" w:cs="Times New Roman"/>
          <w:spacing w:val="-8"/>
          <w:sz w:val="30"/>
          <w:szCs w:val="30"/>
        </w:rPr>
        <w:t xml:space="preserve">ессиональных </w:t>
      </w:r>
      <w:r w:rsidRPr="006C6BC0">
        <w:rPr>
          <w:rFonts w:ascii="Times New Roman" w:eastAsia="Times New Roman" w:hAnsi="Times New Roman" w:cs="Times New Roman"/>
          <w:spacing w:val="-8"/>
          <w:sz w:val="30"/>
          <w:szCs w:val="30"/>
        </w:rPr>
        <w:t>заболеваний, разрабатывать и реализовывать мероприятия по предупреждению производственного травматизма и профессиональных заболеваний;</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БПК-16. Реализовывать принципы обеспечения безопасности судоходства для схемы организации движения флота на водных путях;</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t>БПК-17. Анализировать конкурентные характеристики видов транспорта, применять принципы эффективной организации взаимодействия и распределения объемов работы между видами транспорта.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lastRenderedPageBreak/>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w:t>
      </w:r>
      <w:r w:rsidR="002B1D92" w:rsidRPr="006C6BC0">
        <w:rPr>
          <w:rFonts w:ascii="Times New Roman" w:eastAsia="Times New Roman" w:hAnsi="Times New Roman" w:cs="Times New Roman"/>
          <w:spacing w:val="-2"/>
          <w:sz w:val="30"/>
          <w:szCs w:val="30"/>
        </w:rPr>
        <w:t xml:space="preserve"> </w:t>
      </w:r>
      <w:r w:rsidRPr="006C6BC0">
        <w:rPr>
          <w:rFonts w:ascii="Times New Roman" w:eastAsia="Times New Roman" w:hAnsi="Times New Roman" w:cs="Times New Roman"/>
          <w:spacing w:val="-2"/>
          <w:sz w:val="30"/>
          <w:szCs w:val="30"/>
        </w:rPr>
        <w:t>14 настоящего образовательного стандарта.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p>
    <w:p w:rsidR="004A1FD7" w:rsidRPr="006C6BC0" w:rsidRDefault="004A1FD7" w:rsidP="005E4EA4">
      <w:pPr>
        <w:spacing w:after="0" w:line="240" w:lineRule="auto"/>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ГЛАВА 5</w:t>
      </w:r>
    </w:p>
    <w:p w:rsidR="004A1FD7" w:rsidRPr="006C6BC0" w:rsidRDefault="004A1FD7" w:rsidP="005E4EA4">
      <w:pPr>
        <w:spacing w:after="0" w:line="240" w:lineRule="auto"/>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ТРЕБОВАНИЯ К УЧЕБНО-ПРОГРАММНОЙ ДОКУМЕНТАЦИИ ОБРАЗОВАТЕЛЬНЫХ ПРОГРАММ</w:t>
      </w:r>
    </w:p>
    <w:p w:rsidR="004A1FD7" w:rsidRPr="006C6BC0" w:rsidRDefault="004A1FD7" w:rsidP="005E4EA4">
      <w:pPr>
        <w:spacing w:after="0" w:line="240" w:lineRule="auto"/>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ВЫСШЕГО ОБРАЗОВАНИЯ I СТУПЕНИ</w:t>
      </w:r>
    </w:p>
    <w:p w:rsidR="004A1FD7" w:rsidRPr="006C6BC0" w:rsidRDefault="004A1FD7" w:rsidP="004A1FD7">
      <w:pPr>
        <w:spacing w:after="0" w:line="240" w:lineRule="auto"/>
        <w:ind w:firstLine="851"/>
        <w:jc w:val="center"/>
        <w:rPr>
          <w:rFonts w:ascii="Times New Roman" w:eastAsia="Times New Roman" w:hAnsi="Times New Roman" w:cs="Times New Roman"/>
          <w:b/>
          <w:spacing w:val="-2"/>
          <w:sz w:val="30"/>
          <w:szCs w:val="30"/>
        </w:rPr>
      </w:pP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19. Образовательная программа высшего образования I ступени включает следующую учебно-программную документацию:</w:t>
      </w:r>
    </w:p>
    <w:p w:rsidR="005E4EA4"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типовой учебный план по специальности; </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учебный план учреждения высшего образования по специальности;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типовые учебные программы по учебным дисциплинам;</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программы практик.</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4A1FD7" w:rsidRPr="006C6BC0" w:rsidRDefault="004A1FD7" w:rsidP="004A1FD7">
      <w:pPr>
        <w:spacing w:after="0" w:line="240" w:lineRule="auto"/>
        <w:ind w:firstLine="709"/>
        <w:jc w:val="both"/>
        <w:rPr>
          <w:rFonts w:ascii="Times New Roman" w:eastAsia="Times New Roman" w:hAnsi="Times New Roman" w:cs="Times New Roman"/>
          <w:spacing w:val="-8"/>
          <w:sz w:val="30"/>
          <w:szCs w:val="30"/>
        </w:rPr>
      </w:pPr>
      <w:r w:rsidRPr="006C6BC0">
        <w:rPr>
          <w:rFonts w:ascii="Times New Roman" w:eastAsia="Times New Roman" w:hAnsi="Times New Roman" w:cs="Times New Roman"/>
          <w:spacing w:val="-8"/>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4A1FD7" w:rsidRPr="006C6BC0" w:rsidRDefault="004A1FD7" w:rsidP="004A1FD7">
      <w:pPr>
        <w:spacing w:after="0" w:line="240" w:lineRule="auto"/>
        <w:ind w:firstLine="709"/>
        <w:jc w:val="both"/>
        <w:rPr>
          <w:rFonts w:ascii="Times New Roman" w:eastAsia="Times New Roman" w:hAnsi="Times New Roman" w:cs="Times New Roman"/>
          <w:spacing w:val="-6"/>
          <w:sz w:val="30"/>
          <w:szCs w:val="30"/>
        </w:rPr>
      </w:pPr>
      <w:r w:rsidRPr="006C6BC0">
        <w:rPr>
          <w:rFonts w:ascii="Times New Roman" w:eastAsia="Times New Roman" w:hAnsi="Times New Roman" w:cs="Times New Roman"/>
          <w:spacing w:val="-2"/>
          <w:sz w:val="30"/>
          <w:szCs w:val="30"/>
        </w:rPr>
        <w:t>21. </w:t>
      </w:r>
      <w:r w:rsidRPr="006C6BC0">
        <w:rPr>
          <w:rFonts w:ascii="Times New Roman" w:eastAsia="Times New Roman" w:hAnsi="Times New Roman" w:cs="Times New Roman"/>
          <w:spacing w:val="-6"/>
          <w:sz w:val="30"/>
          <w:szCs w:val="30"/>
        </w:rPr>
        <w:t>Учебный план учреждения высшего образования по специальности  разрабатывается в соответствии со структурой, приведенной в таблице 1.</w:t>
      </w:r>
    </w:p>
    <w:p w:rsidR="004A1FD7" w:rsidRPr="006C6BC0" w:rsidRDefault="004A1FD7" w:rsidP="004A1FD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Таблица 1</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6952"/>
        <w:gridCol w:w="1920"/>
      </w:tblGrid>
      <w:tr w:rsidR="004A1FD7" w:rsidRPr="006C6BC0" w:rsidTr="001C5B68">
        <w:tc>
          <w:tcPr>
            <w:tcW w:w="333"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w:t>
            </w:r>
          </w:p>
          <w:p w:rsidR="004A1FD7" w:rsidRPr="006C6BC0" w:rsidRDefault="004A1FD7" w:rsidP="004A1FD7">
            <w:pPr>
              <w:spacing w:after="0" w:line="240" w:lineRule="auto"/>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п/п</w:t>
            </w:r>
          </w:p>
        </w:tc>
        <w:tc>
          <w:tcPr>
            <w:tcW w:w="3657"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Наименование видов деятельности обучающегося,</w:t>
            </w:r>
          </w:p>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модулей, учебных дисциплин</w:t>
            </w:r>
          </w:p>
        </w:tc>
        <w:tc>
          <w:tcPr>
            <w:tcW w:w="1010" w:type="pct"/>
            <w:vAlign w:val="center"/>
          </w:tcPr>
          <w:p w:rsidR="004A1FD7" w:rsidRPr="006C6BC0" w:rsidRDefault="004A1FD7" w:rsidP="004A1FD7">
            <w:pPr>
              <w:widowControl w:val="0"/>
              <w:autoSpaceDE w:val="0"/>
              <w:autoSpaceDN w:val="0"/>
              <w:adjustRightInd w:val="0"/>
              <w:spacing w:after="0" w:line="240" w:lineRule="auto"/>
              <w:ind w:left="-250"/>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Трудоемкость</w:t>
            </w:r>
          </w:p>
          <w:p w:rsidR="004A1FD7" w:rsidRPr="006C6BC0" w:rsidRDefault="004A1FD7" w:rsidP="004A1FD7">
            <w:pPr>
              <w:widowControl w:val="0"/>
              <w:autoSpaceDE w:val="0"/>
              <w:autoSpaceDN w:val="0"/>
              <w:adjustRightInd w:val="0"/>
              <w:spacing w:after="0" w:line="240" w:lineRule="auto"/>
              <w:ind w:left="-250"/>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(в зачетных единицах)</w:t>
            </w: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lastRenderedPageBreak/>
              <w:t>1.</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Теоретическое обучение</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b/>
                <w:sz w:val="26"/>
                <w:szCs w:val="26"/>
                <w:lang w:val="en-US"/>
              </w:rPr>
            </w:pPr>
            <w:r w:rsidRPr="006C6BC0">
              <w:rPr>
                <w:rFonts w:ascii="Times New Roman" w:eastAsia="Times New Roman" w:hAnsi="Times New Roman" w:cs="Times New Roman"/>
                <w:b/>
                <w:sz w:val="26"/>
                <w:szCs w:val="26"/>
              </w:rPr>
              <w:t>183-</w:t>
            </w:r>
            <w:r w:rsidRPr="006C6BC0">
              <w:rPr>
                <w:rFonts w:ascii="Times New Roman" w:eastAsia="Times New Roman" w:hAnsi="Times New Roman" w:cs="Times New Roman"/>
                <w:b/>
                <w:sz w:val="26"/>
                <w:szCs w:val="26"/>
                <w:lang w:val="en-US"/>
              </w:rPr>
              <w:t>219</w:t>
            </w: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1.1.</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C6BC0">
              <w:rPr>
                <w:rFonts w:ascii="Times New Roman" w:eastAsia="Times New Roman" w:hAnsi="Times New Roman" w:cs="Times New Roman"/>
                <w:spacing w:val="-6"/>
                <w:sz w:val="26"/>
                <w:szCs w:val="26"/>
              </w:rPr>
              <w:t>Государственный компонент: Социально-гуманитарный  (</w:t>
            </w:r>
            <w:r w:rsidRPr="006C6BC0">
              <w:rPr>
                <w:rFonts w:ascii="Times New Roman" w:eastAsia="Times New Roman" w:hAnsi="Times New Roman" w:cs="Times New Roman"/>
                <w:i/>
                <w:spacing w:val="-6"/>
                <w:sz w:val="26"/>
                <w:szCs w:val="26"/>
              </w:rPr>
              <w:t>Философия, Политология, История,</w:t>
            </w:r>
            <w:r w:rsidRPr="006C6BC0">
              <w:rPr>
                <w:rFonts w:ascii="Times New Roman" w:eastAsia="Times New Roman" w:hAnsi="Times New Roman" w:cs="Times New Roman"/>
                <w:i/>
                <w:sz w:val="26"/>
                <w:szCs w:val="26"/>
              </w:rPr>
              <w:t xml:space="preserve"> Экономика</w:t>
            </w:r>
            <w:r w:rsidRPr="006C6BC0">
              <w:rPr>
                <w:rFonts w:ascii="Times New Roman" w:eastAsia="Times New Roman" w:hAnsi="Times New Roman" w:cs="Times New Roman"/>
                <w:sz w:val="26"/>
                <w:szCs w:val="26"/>
              </w:rPr>
              <w:t>); Лингвистический (</w:t>
            </w:r>
            <w:r w:rsidRPr="006C6BC0">
              <w:rPr>
                <w:rFonts w:ascii="Times New Roman" w:eastAsia="Times New Roman" w:hAnsi="Times New Roman" w:cs="Times New Roman"/>
                <w:i/>
                <w:sz w:val="26"/>
                <w:szCs w:val="26"/>
              </w:rPr>
              <w:t>Иностранный язык</w:t>
            </w:r>
            <w:r w:rsidRPr="006C6BC0">
              <w:rPr>
                <w:rFonts w:ascii="Times New Roman" w:eastAsia="Times New Roman" w:hAnsi="Times New Roman" w:cs="Times New Roman"/>
                <w:sz w:val="26"/>
                <w:szCs w:val="26"/>
              </w:rPr>
              <w:t>); Математика и информатика (</w:t>
            </w:r>
            <w:r w:rsidRPr="006C6BC0">
              <w:rPr>
                <w:rFonts w:ascii="Times New Roman" w:eastAsia="Times New Roman" w:hAnsi="Times New Roman" w:cs="Times New Roman"/>
                <w:i/>
                <w:sz w:val="26"/>
                <w:szCs w:val="26"/>
              </w:rPr>
              <w:t>Математика, информатика</w:t>
            </w:r>
            <w:r w:rsidRPr="006C6BC0">
              <w:rPr>
                <w:rFonts w:ascii="Times New Roman" w:eastAsia="Times New Roman" w:hAnsi="Times New Roman" w:cs="Times New Roman"/>
                <w:sz w:val="26"/>
                <w:szCs w:val="26"/>
              </w:rPr>
              <w:t>); Физика и химия (</w:t>
            </w:r>
            <w:r w:rsidRPr="006C6BC0">
              <w:rPr>
                <w:rFonts w:ascii="Times New Roman" w:eastAsia="Times New Roman" w:hAnsi="Times New Roman" w:cs="Times New Roman"/>
                <w:i/>
                <w:sz w:val="26"/>
                <w:szCs w:val="26"/>
              </w:rPr>
              <w:t>Физика, Химия</w:t>
            </w:r>
            <w:r w:rsidRPr="006C6BC0">
              <w:rPr>
                <w:rFonts w:ascii="Times New Roman" w:eastAsia="Times New Roman" w:hAnsi="Times New Roman" w:cs="Times New Roman"/>
                <w:sz w:val="26"/>
                <w:szCs w:val="26"/>
              </w:rPr>
              <w:t>); Общеинженерный (</w:t>
            </w:r>
            <w:r w:rsidRPr="006C6BC0">
              <w:rPr>
                <w:rFonts w:ascii="Times New Roman" w:eastAsia="Times New Roman" w:hAnsi="Times New Roman" w:cs="Times New Roman"/>
                <w:i/>
                <w:sz w:val="26"/>
                <w:szCs w:val="26"/>
              </w:rPr>
              <w:t xml:space="preserve">Инженерная графика, Инженерная </w:t>
            </w:r>
            <w:bookmarkStart w:id="0" w:name="_GoBack"/>
            <w:bookmarkEnd w:id="0"/>
            <w:r w:rsidRPr="006C6BC0">
              <w:rPr>
                <w:rFonts w:ascii="Times New Roman" w:eastAsia="Times New Roman" w:hAnsi="Times New Roman" w:cs="Times New Roman"/>
                <w:i/>
                <w:sz w:val="26"/>
                <w:szCs w:val="26"/>
              </w:rPr>
              <w:t>геодезия</w:t>
            </w:r>
            <w:r w:rsidRPr="006C6BC0">
              <w:rPr>
                <w:rFonts w:ascii="Times New Roman" w:eastAsia="Times New Roman" w:hAnsi="Times New Roman" w:cs="Times New Roman"/>
                <w:sz w:val="26"/>
                <w:szCs w:val="26"/>
              </w:rPr>
              <w:t>); Инфраструктура водных путей (</w:t>
            </w:r>
            <w:r w:rsidRPr="006C6BC0">
              <w:rPr>
                <w:rFonts w:ascii="Times New Roman" w:eastAsia="Times New Roman" w:hAnsi="Times New Roman" w:cs="Times New Roman"/>
                <w:i/>
                <w:sz w:val="26"/>
                <w:szCs w:val="26"/>
              </w:rPr>
              <w:t>Водные транспортные пути</w:t>
            </w:r>
            <w:r w:rsidRPr="006C6BC0">
              <w:rPr>
                <w:rFonts w:ascii="Times New Roman" w:eastAsia="Times New Roman" w:hAnsi="Times New Roman" w:cs="Times New Roman"/>
                <w:sz w:val="26"/>
                <w:szCs w:val="26"/>
              </w:rPr>
              <w:t>); Устройство и эксплуатация судов внутреннего плавания (</w:t>
            </w:r>
            <w:r w:rsidRPr="006C6BC0">
              <w:rPr>
                <w:rFonts w:ascii="Times New Roman" w:eastAsia="Times New Roman" w:hAnsi="Times New Roman" w:cs="Times New Roman"/>
                <w:i/>
                <w:sz w:val="26"/>
                <w:szCs w:val="26"/>
              </w:rPr>
              <w:t>Техническая эксплуатация судов, Устройство и оборудование судов</w:t>
            </w:r>
            <w:r w:rsidRPr="006C6BC0">
              <w:rPr>
                <w:rFonts w:ascii="Times New Roman" w:eastAsia="Times New Roman" w:hAnsi="Times New Roman" w:cs="Times New Roman"/>
                <w:sz w:val="26"/>
                <w:szCs w:val="26"/>
              </w:rPr>
              <w:t>); Организация перевозок грузов и пассажиров (</w:t>
            </w:r>
            <w:r w:rsidRPr="006C6BC0">
              <w:rPr>
                <w:rFonts w:ascii="Times New Roman" w:eastAsia="Times New Roman" w:hAnsi="Times New Roman" w:cs="Times New Roman"/>
                <w:i/>
                <w:sz w:val="26"/>
                <w:szCs w:val="26"/>
              </w:rPr>
              <w:t>Организация перевозок грузов и пассажиров</w:t>
            </w:r>
            <w:r w:rsidRPr="006C6BC0">
              <w:rPr>
                <w:rFonts w:ascii="Times New Roman" w:eastAsia="Times New Roman" w:hAnsi="Times New Roman" w:cs="Times New Roman"/>
                <w:sz w:val="26"/>
                <w:szCs w:val="26"/>
              </w:rPr>
              <w:t>); Организация работы флота (</w:t>
            </w:r>
            <w:r w:rsidRPr="006C6BC0">
              <w:rPr>
                <w:rFonts w:ascii="Times New Roman" w:eastAsia="Times New Roman" w:hAnsi="Times New Roman" w:cs="Times New Roman"/>
                <w:i/>
                <w:sz w:val="26"/>
                <w:szCs w:val="26"/>
              </w:rPr>
              <w:t>Организация движения транспортного флота</w:t>
            </w:r>
            <w:r w:rsidRPr="006C6BC0">
              <w:rPr>
                <w:rFonts w:ascii="Times New Roman" w:eastAsia="Times New Roman" w:hAnsi="Times New Roman" w:cs="Times New Roman"/>
                <w:sz w:val="26"/>
                <w:szCs w:val="26"/>
              </w:rPr>
              <w:t>); Грузоведение и условия перевозок грузов (</w:t>
            </w:r>
            <w:r w:rsidRPr="006C6BC0">
              <w:rPr>
                <w:rFonts w:ascii="Times New Roman" w:eastAsia="Times New Roman" w:hAnsi="Times New Roman" w:cs="Times New Roman"/>
                <w:i/>
                <w:sz w:val="26"/>
                <w:szCs w:val="26"/>
              </w:rPr>
              <w:t>Грузоведение и условия перевозок грузов</w:t>
            </w:r>
            <w:r w:rsidRPr="006C6BC0">
              <w:rPr>
                <w:rFonts w:ascii="Times New Roman" w:eastAsia="Times New Roman" w:hAnsi="Times New Roman" w:cs="Times New Roman"/>
                <w:sz w:val="26"/>
                <w:szCs w:val="26"/>
              </w:rPr>
              <w:t>); Речные порты (</w:t>
            </w:r>
            <w:r w:rsidRPr="006C6BC0">
              <w:rPr>
                <w:rFonts w:ascii="Times New Roman" w:eastAsia="Times New Roman" w:hAnsi="Times New Roman" w:cs="Times New Roman"/>
                <w:i/>
                <w:sz w:val="26"/>
                <w:szCs w:val="26"/>
              </w:rPr>
              <w:t>Речные порты</w:t>
            </w:r>
            <w:r w:rsidRPr="006C6BC0">
              <w:rPr>
                <w:rFonts w:ascii="Times New Roman" w:eastAsia="Times New Roman" w:hAnsi="Times New Roman" w:cs="Times New Roman"/>
                <w:sz w:val="26"/>
                <w:szCs w:val="26"/>
              </w:rPr>
              <w:t xml:space="preserve">); </w:t>
            </w:r>
            <w:r w:rsidRPr="006C6BC0">
              <w:rPr>
                <w:rFonts w:ascii="Times New Roman" w:eastAsia="Times New Roman" w:hAnsi="Times New Roman" w:cs="Times New Roman"/>
                <w:spacing w:val="-6"/>
                <w:sz w:val="26"/>
                <w:szCs w:val="26"/>
              </w:rPr>
              <w:t>Охрана труда и безопасность жизнедеятельности (</w:t>
            </w:r>
            <w:r w:rsidRPr="006C6BC0">
              <w:rPr>
                <w:rFonts w:ascii="Times New Roman" w:eastAsia="Times New Roman" w:hAnsi="Times New Roman" w:cs="Times New Roman"/>
                <w:i/>
                <w:spacing w:val="-6"/>
                <w:sz w:val="26"/>
                <w:szCs w:val="26"/>
              </w:rPr>
              <w:t>Безопасность жизнедеятельности человека</w:t>
            </w:r>
            <w:r w:rsidRPr="006C6BC0">
              <w:rPr>
                <w:rFonts w:ascii="Times New Roman" w:eastAsia="Times New Roman" w:hAnsi="Times New Roman" w:cs="Times New Roman"/>
                <w:i/>
                <w:spacing w:val="-6"/>
                <w:sz w:val="26"/>
                <w:szCs w:val="26"/>
                <w:vertAlign w:val="superscript"/>
              </w:rPr>
              <w:footnoteReference w:id="1"/>
            </w:r>
            <w:r w:rsidRPr="006C6BC0">
              <w:rPr>
                <w:rFonts w:ascii="Times New Roman" w:eastAsia="Times New Roman" w:hAnsi="Times New Roman" w:cs="Times New Roman"/>
                <w:i/>
                <w:spacing w:val="-6"/>
                <w:sz w:val="26"/>
                <w:szCs w:val="26"/>
              </w:rPr>
              <w:t>, Охрана труда</w:t>
            </w:r>
            <w:r w:rsidRPr="006C6BC0">
              <w:rPr>
                <w:rFonts w:ascii="Times New Roman" w:eastAsia="Times New Roman" w:hAnsi="Times New Roman" w:cs="Times New Roman"/>
                <w:spacing w:val="-6"/>
                <w:sz w:val="26"/>
                <w:szCs w:val="26"/>
              </w:rPr>
              <w:t>)</w:t>
            </w:r>
            <w:r w:rsidRPr="006C6BC0">
              <w:rPr>
                <w:rFonts w:ascii="Times New Roman" w:eastAsia="Times New Roman" w:hAnsi="Times New Roman" w:cs="Times New Roman"/>
                <w:sz w:val="26"/>
                <w:szCs w:val="26"/>
              </w:rPr>
              <w:t xml:space="preserve">; Обеспечение безопасности и организация взаимодействия видов транспорта </w:t>
            </w:r>
            <w:r w:rsidRPr="006C6BC0">
              <w:rPr>
                <w:rFonts w:ascii="Times New Roman" w:eastAsia="Times New Roman" w:hAnsi="Times New Roman" w:cs="Times New Roman"/>
                <w:spacing w:val="-6"/>
                <w:sz w:val="26"/>
                <w:szCs w:val="26"/>
              </w:rPr>
              <w:t>(</w:t>
            </w:r>
            <w:r w:rsidRPr="006C6BC0">
              <w:rPr>
                <w:rFonts w:ascii="Times New Roman" w:eastAsia="Times New Roman" w:hAnsi="Times New Roman" w:cs="Times New Roman"/>
                <w:i/>
                <w:spacing w:val="-6"/>
                <w:sz w:val="26"/>
                <w:szCs w:val="26"/>
              </w:rPr>
              <w:t>Обеспечение безопасности судоходства, Взаимодействие видов транспорта</w:t>
            </w:r>
            <w:r w:rsidRPr="006C6BC0">
              <w:rPr>
                <w:rFonts w:ascii="Times New Roman" w:eastAsia="Times New Roman" w:hAnsi="Times New Roman" w:cs="Times New Roman"/>
                <w:spacing w:val="-6"/>
                <w:sz w:val="26"/>
                <w:szCs w:val="26"/>
              </w:rPr>
              <w:t>)</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88-132</w:t>
            </w: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1.2.</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Компонент учреждения высшего образования</w:t>
            </w:r>
            <w:r w:rsidRPr="006C6BC0">
              <w:rPr>
                <w:rFonts w:ascii="Times New Roman" w:eastAsia="Times New Roman" w:hAnsi="Times New Roman" w:cs="Times New Roman"/>
                <w:sz w:val="26"/>
                <w:szCs w:val="26"/>
                <w:vertAlign w:val="superscript"/>
              </w:rPr>
              <w:footnoteReference w:id="2"/>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72-116</w:t>
            </w: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1.3.</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Факультативные дисциплины</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sz w:val="26"/>
                <w:szCs w:val="26"/>
              </w:rPr>
            </w:pPr>
            <w:r w:rsidRPr="006C6BC0">
              <w:rPr>
                <w:rFonts w:ascii="Times New Roman" w:eastAsia="Times New Roman" w:hAnsi="Times New Roman" w:cs="Times New Roman"/>
                <w:sz w:val="26"/>
                <w:szCs w:val="26"/>
              </w:rPr>
              <w:t>1.4.</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rPr>
            </w:pPr>
            <w:r w:rsidRPr="006C6BC0">
              <w:rPr>
                <w:rFonts w:ascii="Times New Roman" w:eastAsia="Times New Roman" w:hAnsi="Times New Roman" w:cs="Times New Roman"/>
                <w:spacing w:val="-6"/>
                <w:sz w:val="26"/>
                <w:szCs w:val="26"/>
              </w:rPr>
              <w:t>Дополнительные виды обучения (Физическая культура, Белорусский язык (профессиональная лексика)</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b/>
                <w:spacing w:val="-4"/>
                <w:sz w:val="26"/>
                <w:szCs w:val="26"/>
                <w:lang w:eastAsia="ru-RU"/>
              </w:rPr>
            </w:pPr>
            <w:r w:rsidRPr="006C6BC0">
              <w:rPr>
                <w:rFonts w:ascii="Times New Roman" w:eastAsia="Times New Roman" w:hAnsi="Times New Roman" w:cs="Times New Roman"/>
                <w:b/>
                <w:spacing w:val="-4"/>
                <w:sz w:val="26"/>
                <w:szCs w:val="26"/>
                <w:lang w:eastAsia="ru-RU"/>
              </w:rPr>
              <w:t>2.</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Учебная практика</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 xml:space="preserve">3-9 </w:t>
            </w: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b/>
                <w:spacing w:val="-4"/>
                <w:sz w:val="26"/>
                <w:szCs w:val="26"/>
                <w:lang w:eastAsia="ru-RU"/>
              </w:rPr>
            </w:pPr>
            <w:r w:rsidRPr="006C6BC0">
              <w:rPr>
                <w:rFonts w:ascii="Times New Roman" w:eastAsia="Times New Roman" w:hAnsi="Times New Roman" w:cs="Times New Roman"/>
                <w:b/>
                <w:spacing w:val="-4"/>
                <w:sz w:val="26"/>
                <w:szCs w:val="26"/>
                <w:lang w:eastAsia="ru-RU"/>
              </w:rPr>
              <w:t>3.</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Производственная практика</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12-30</w:t>
            </w: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b/>
                <w:spacing w:val="-4"/>
                <w:sz w:val="26"/>
                <w:szCs w:val="26"/>
                <w:lang w:eastAsia="ru-RU"/>
              </w:rPr>
            </w:pPr>
            <w:r w:rsidRPr="006C6BC0">
              <w:rPr>
                <w:rFonts w:ascii="Times New Roman" w:eastAsia="Times New Roman" w:hAnsi="Times New Roman" w:cs="Times New Roman"/>
                <w:b/>
                <w:spacing w:val="-4"/>
                <w:sz w:val="26"/>
                <w:szCs w:val="26"/>
                <w:lang w:eastAsia="ru-RU"/>
              </w:rPr>
              <w:t>4.</w:t>
            </w: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Дипломное проектирование</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6-18</w:t>
            </w:r>
          </w:p>
        </w:tc>
      </w:tr>
      <w:tr w:rsidR="004A1FD7" w:rsidRPr="006C6BC0" w:rsidTr="001C5B68">
        <w:tc>
          <w:tcPr>
            <w:tcW w:w="333" w:type="pct"/>
            <w:vAlign w:val="center"/>
          </w:tcPr>
          <w:p w:rsidR="004A1FD7" w:rsidRPr="006C6BC0" w:rsidRDefault="004A1FD7" w:rsidP="004A1FD7">
            <w:pPr>
              <w:spacing w:after="0" w:line="240" w:lineRule="auto"/>
              <w:rPr>
                <w:rFonts w:ascii="Times New Roman" w:eastAsia="Times New Roman" w:hAnsi="Times New Roman" w:cs="Times New Roman"/>
                <w:b/>
                <w:spacing w:val="-4"/>
                <w:sz w:val="26"/>
                <w:szCs w:val="26"/>
                <w:lang w:eastAsia="ru-RU"/>
              </w:rPr>
            </w:pPr>
          </w:p>
        </w:tc>
        <w:tc>
          <w:tcPr>
            <w:tcW w:w="3657" w:type="pct"/>
          </w:tcPr>
          <w:p w:rsidR="004A1FD7" w:rsidRPr="006C6BC0" w:rsidRDefault="004A1FD7" w:rsidP="004A1FD7">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Всего</w:t>
            </w:r>
          </w:p>
        </w:tc>
        <w:tc>
          <w:tcPr>
            <w:tcW w:w="1010" w:type="pct"/>
            <w:vAlign w:val="center"/>
          </w:tcPr>
          <w:p w:rsidR="004A1FD7" w:rsidRPr="006C6BC0" w:rsidRDefault="004A1FD7" w:rsidP="004A1FD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6C6BC0">
              <w:rPr>
                <w:rFonts w:ascii="Times New Roman" w:eastAsia="Times New Roman" w:hAnsi="Times New Roman" w:cs="Times New Roman"/>
                <w:b/>
                <w:sz w:val="26"/>
                <w:szCs w:val="26"/>
              </w:rPr>
              <w:t>240</w:t>
            </w:r>
          </w:p>
        </w:tc>
      </w:tr>
    </w:tbl>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lastRenderedPageBreak/>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4A1FD7" w:rsidRPr="006C6BC0" w:rsidRDefault="004A1FD7" w:rsidP="004A1FD7">
      <w:pPr>
        <w:spacing w:after="0" w:line="240" w:lineRule="auto"/>
        <w:ind w:firstLine="709"/>
        <w:jc w:val="both"/>
        <w:rPr>
          <w:rFonts w:ascii="Times New Roman" w:eastAsia="Times New Roman" w:hAnsi="Times New Roman" w:cs="Times New Roman"/>
          <w:sz w:val="30"/>
          <w:szCs w:val="30"/>
        </w:rPr>
      </w:pPr>
      <w:r w:rsidRPr="006C6BC0">
        <w:rPr>
          <w:rFonts w:ascii="Times New Roman" w:eastAsia="Times New Roman" w:hAnsi="Times New Roman" w:cs="Times New Roman"/>
          <w:spacing w:val="-2"/>
          <w:sz w:val="30"/>
          <w:szCs w:val="30"/>
        </w:rPr>
        <w:t xml:space="preserve">26. Коды УК и БПК, формирование которых обеспечивают модули и учебные дисциплины государственного </w:t>
      </w:r>
      <w:r w:rsidRPr="006C6BC0">
        <w:rPr>
          <w:rFonts w:ascii="Times New Roman" w:eastAsia="Times New Roman" w:hAnsi="Times New Roman" w:cs="Times New Roman"/>
          <w:spacing w:val="-5"/>
          <w:sz w:val="30"/>
          <w:szCs w:val="30"/>
        </w:rPr>
        <w:t>компонента, указаны в таблице 2.</w:t>
      </w:r>
    </w:p>
    <w:p w:rsidR="004A1FD7" w:rsidRPr="006C6BC0" w:rsidRDefault="004A1FD7" w:rsidP="004A1FD7">
      <w:pPr>
        <w:spacing w:after="0" w:line="240" w:lineRule="auto"/>
        <w:jc w:val="right"/>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Таблица 2</w:t>
      </w:r>
    </w:p>
    <w:tbl>
      <w:tblPr>
        <w:tblpPr w:leftFromText="180" w:rightFromText="180" w:vertAnchor="text" w:tblpX="108"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6774"/>
        <w:gridCol w:w="1800"/>
      </w:tblGrid>
      <w:tr w:rsidR="004A1FD7" w:rsidRPr="006C6BC0" w:rsidTr="001C5B68">
        <w:tc>
          <w:tcPr>
            <w:tcW w:w="432"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w:t>
            </w:r>
          </w:p>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п/п</w:t>
            </w:r>
          </w:p>
        </w:tc>
        <w:tc>
          <w:tcPr>
            <w:tcW w:w="360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Наименование модулей, учебных дисциплин</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Коды формируемых компетенций</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1.</w:t>
            </w:r>
          </w:p>
        </w:tc>
        <w:tc>
          <w:tcPr>
            <w:tcW w:w="3609" w:type="pct"/>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sz w:val="26"/>
                <w:szCs w:val="26"/>
                <w:lang w:eastAsia="ru-RU"/>
              </w:rPr>
              <w:t xml:space="preserve">Социально-гуманитарный </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b/>
                <w:iCs/>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Философия</w:t>
            </w:r>
          </w:p>
        </w:tc>
        <w:tc>
          <w:tcPr>
            <w:tcW w:w="959" w:type="pct"/>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УК-8, 10</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1.2.</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Политология</w:t>
            </w:r>
          </w:p>
        </w:tc>
        <w:tc>
          <w:tcPr>
            <w:tcW w:w="959" w:type="pct"/>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УК-7, 11</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1.3.</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История</w:t>
            </w:r>
          </w:p>
        </w:tc>
        <w:tc>
          <w:tcPr>
            <w:tcW w:w="959" w:type="pct"/>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УК-9, 12</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1.4.</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Экономика</w:t>
            </w:r>
          </w:p>
        </w:tc>
        <w:tc>
          <w:tcPr>
            <w:tcW w:w="959" w:type="pct"/>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УК-4, 13</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2.</w:t>
            </w:r>
          </w:p>
        </w:tc>
        <w:tc>
          <w:tcPr>
            <w:tcW w:w="3609" w:type="pct"/>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sz w:val="26"/>
                <w:szCs w:val="26"/>
                <w:lang w:eastAsia="ru-RU"/>
              </w:rPr>
              <w:t xml:space="preserve">Лингвистический </w:t>
            </w:r>
          </w:p>
        </w:tc>
        <w:tc>
          <w:tcPr>
            <w:tcW w:w="959" w:type="pct"/>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2.1.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Иностранный язык</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 -3, 14</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3.</w:t>
            </w:r>
          </w:p>
        </w:tc>
        <w:tc>
          <w:tcPr>
            <w:tcW w:w="3609" w:type="pct"/>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sz w:val="26"/>
                <w:szCs w:val="26"/>
                <w:lang w:eastAsia="ru-RU"/>
              </w:rPr>
              <w:t>Математика и информатика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b/>
                <w:iCs/>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3.1.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Математика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УК-1</w:t>
            </w:r>
            <w:r w:rsidR="0039216C" w:rsidRPr="006C6BC0">
              <w:rPr>
                <w:rFonts w:ascii="Times New Roman" w:eastAsia="Times New Roman" w:hAnsi="Times New Roman" w:cs="Times New Roman"/>
                <w:sz w:val="26"/>
                <w:szCs w:val="26"/>
                <w:lang w:eastAsia="ru-RU"/>
              </w:rPr>
              <w:t>;</w:t>
            </w:r>
            <w:r w:rsidRPr="006C6BC0">
              <w:rPr>
                <w:rFonts w:ascii="Times New Roman" w:eastAsia="Times New Roman" w:hAnsi="Times New Roman" w:cs="Times New Roman"/>
                <w:sz w:val="26"/>
                <w:szCs w:val="26"/>
                <w:lang w:eastAsia="ru-RU"/>
              </w:rPr>
              <w:t xml:space="preserve"> БПК-1</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3.2.</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Информатика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УК-2</w:t>
            </w:r>
            <w:r w:rsidR="0039216C" w:rsidRPr="006C6BC0">
              <w:rPr>
                <w:rFonts w:ascii="Times New Roman" w:eastAsia="Times New Roman" w:hAnsi="Times New Roman" w:cs="Times New Roman"/>
                <w:sz w:val="26"/>
                <w:szCs w:val="26"/>
                <w:lang w:eastAsia="ru-RU"/>
              </w:rPr>
              <w:t>;</w:t>
            </w:r>
            <w:r w:rsidRPr="006C6BC0">
              <w:rPr>
                <w:rFonts w:ascii="Times New Roman" w:eastAsia="Times New Roman" w:hAnsi="Times New Roman" w:cs="Times New Roman"/>
                <w:sz w:val="26"/>
                <w:szCs w:val="26"/>
                <w:lang w:eastAsia="ru-RU"/>
              </w:rPr>
              <w:t xml:space="preserve"> БПК-2</w:t>
            </w:r>
          </w:p>
        </w:tc>
      </w:tr>
      <w:tr w:rsidR="004A1FD7" w:rsidRPr="006C6BC0" w:rsidTr="001C5B68">
        <w:trPr>
          <w:trHeight w:val="242"/>
        </w:trPr>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4.</w:t>
            </w:r>
          </w:p>
        </w:tc>
        <w:tc>
          <w:tcPr>
            <w:tcW w:w="3609" w:type="pct"/>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sz w:val="26"/>
                <w:szCs w:val="26"/>
                <w:lang w:eastAsia="ru-RU"/>
              </w:rPr>
              <w:t>Физика и химия</w:t>
            </w:r>
          </w:p>
        </w:tc>
        <w:tc>
          <w:tcPr>
            <w:tcW w:w="959" w:type="pct"/>
            <w:vAlign w:val="center"/>
          </w:tcPr>
          <w:p w:rsidR="004A1FD7" w:rsidRPr="006C6BC0" w:rsidRDefault="00963667" w:rsidP="004A1FD7">
            <w:pPr>
              <w:spacing w:after="0" w:line="240" w:lineRule="auto"/>
              <w:jc w:val="center"/>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sz w:val="26"/>
                <w:szCs w:val="26"/>
                <w:lang w:eastAsia="ru-RU"/>
              </w:rPr>
              <w:t>УК-1,</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4.1.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Физика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sz w:val="26"/>
                <w:szCs w:val="26"/>
                <w:lang w:eastAsia="ru-RU"/>
              </w:rPr>
              <w:t>БПК-3</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4.2.</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Химия</w:t>
            </w:r>
          </w:p>
        </w:tc>
        <w:tc>
          <w:tcPr>
            <w:tcW w:w="959" w:type="pct"/>
            <w:vAlign w:val="center"/>
          </w:tcPr>
          <w:p w:rsidR="004A1FD7" w:rsidRPr="006C6BC0" w:rsidRDefault="004A1FD7" w:rsidP="0096366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БПК-4</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5.</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Общеинженерный</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5.1.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Инженерная графика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БПК-5</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5.2.</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Инженерная геодезия</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УК-4</w:t>
            </w:r>
            <w:r w:rsidR="0039216C" w:rsidRPr="006C6BC0">
              <w:rPr>
                <w:rFonts w:ascii="Times New Roman" w:eastAsia="Times New Roman" w:hAnsi="Times New Roman" w:cs="Times New Roman"/>
                <w:sz w:val="26"/>
                <w:szCs w:val="26"/>
                <w:lang w:eastAsia="ru-RU"/>
              </w:rPr>
              <w:t>;</w:t>
            </w:r>
            <w:r w:rsidRPr="006C6BC0">
              <w:rPr>
                <w:rFonts w:ascii="Times New Roman" w:eastAsia="Times New Roman" w:hAnsi="Times New Roman" w:cs="Times New Roman"/>
                <w:sz w:val="26"/>
                <w:szCs w:val="26"/>
                <w:lang w:eastAsia="ru-RU"/>
              </w:rPr>
              <w:t xml:space="preserve"> БПК-6</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6.</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Инфраструктура водных путей</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6.1.</w:t>
            </w:r>
          </w:p>
        </w:tc>
        <w:tc>
          <w:tcPr>
            <w:tcW w:w="3609" w:type="pct"/>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Водные транспортные пути</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УК-5</w:t>
            </w:r>
            <w:r w:rsidR="0039216C"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eastAsia="ru-RU"/>
              </w:rPr>
              <w:t xml:space="preserve"> БПК-7</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7.</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 xml:space="preserve">Устройство и эксплуатация судов внутреннего плавания </w:t>
            </w:r>
          </w:p>
        </w:tc>
        <w:tc>
          <w:tcPr>
            <w:tcW w:w="959" w:type="pct"/>
            <w:vAlign w:val="center"/>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7.1.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Техническая эксплуатация судов</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БПК-9</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7.2</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Устройство и оборудование судов</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УК-1</w:t>
            </w:r>
            <w:r w:rsidR="0039216C" w:rsidRPr="006C6BC0">
              <w:rPr>
                <w:rFonts w:ascii="Times New Roman" w:eastAsia="Times New Roman" w:hAnsi="Times New Roman" w:cs="Times New Roman"/>
                <w:sz w:val="26"/>
                <w:szCs w:val="26"/>
                <w:lang w:eastAsia="ru-RU"/>
              </w:rPr>
              <w:t>;</w:t>
            </w:r>
            <w:r w:rsidRPr="006C6BC0">
              <w:rPr>
                <w:rFonts w:ascii="Times New Roman" w:eastAsia="Times New Roman" w:hAnsi="Times New Roman" w:cs="Times New Roman"/>
                <w:sz w:val="26"/>
                <w:szCs w:val="26"/>
                <w:lang w:eastAsia="ru-RU"/>
              </w:rPr>
              <w:t xml:space="preserve"> БПК-8</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8.</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Организация перевозок грузов и пассажиров</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iCs/>
                <w:sz w:val="26"/>
                <w:szCs w:val="26"/>
                <w:lang w:eastAsia="ru-RU"/>
              </w:rPr>
              <w:t>УК-6</w:t>
            </w:r>
            <w:r w:rsidR="0039216C"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eastAsia="ru-RU"/>
              </w:rPr>
              <w:t xml:space="preserve"> БПК-10</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9.</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Организация работы флота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9.1.</w:t>
            </w:r>
          </w:p>
        </w:tc>
        <w:tc>
          <w:tcPr>
            <w:tcW w:w="3609" w:type="pct"/>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Организация движения транспортного флота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УК-5</w:t>
            </w:r>
            <w:r w:rsidR="0039216C"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eastAsia="ru-RU"/>
              </w:rPr>
              <w:t xml:space="preserve"> БПК-11</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10.</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Грузоведение и условия перевозок грузов</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iCs/>
                <w:sz w:val="26"/>
                <w:szCs w:val="26"/>
                <w:lang w:eastAsia="ru-RU"/>
              </w:rPr>
              <w:t>УК-1</w:t>
            </w:r>
            <w:r w:rsidR="0039216C"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eastAsia="ru-RU"/>
              </w:rPr>
              <w:t xml:space="preserve"> БПК-12</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11.</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Речные порты</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sz w:val="26"/>
                <w:szCs w:val="26"/>
                <w:lang w:eastAsia="ru-RU"/>
              </w:rPr>
            </w:pPr>
            <w:r w:rsidRPr="006C6BC0">
              <w:rPr>
                <w:rFonts w:ascii="Times New Roman" w:eastAsia="Times New Roman" w:hAnsi="Times New Roman" w:cs="Times New Roman"/>
                <w:iCs/>
                <w:sz w:val="26"/>
                <w:szCs w:val="26"/>
                <w:lang w:eastAsia="ru-RU"/>
              </w:rPr>
              <w:t>УК-6</w:t>
            </w:r>
            <w:r w:rsidR="0039216C"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eastAsia="ru-RU"/>
              </w:rPr>
              <w:t xml:space="preserve"> БПК-13</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12.</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Охрана труда и безопасность жизнедеятельности</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p>
        </w:tc>
      </w:tr>
      <w:tr w:rsidR="004A1FD7" w:rsidRPr="006C6BC0" w:rsidTr="001C5B68">
        <w:tc>
          <w:tcPr>
            <w:tcW w:w="432" w:type="pct"/>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12.1.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Безопасность жизнедеятельности человека</w:t>
            </w:r>
          </w:p>
        </w:tc>
        <w:tc>
          <w:tcPr>
            <w:tcW w:w="959" w:type="pct"/>
          </w:tcPr>
          <w:p w:rsidR="004A1FD7" w:rsidRPr="006C6BC0" w:rsidRDefault="004A1FD7" w:rsidP="004A1FD7">
            <w:pPr>
              <w:spacing w:after="0" w:line="240" w:lineRule="auto"/>
              <w:jc w:val="center"/>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sz w:val="26"/>
                <w:szCs w:val="26"/>
                <w:lang w:eastAsia="ru-RU"/>
              </w:rPr>
              <w:t>БПК-14</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12.2.</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Охрана труда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sz w:val="26"/>
                <w:szCs w:val="26"/>
                <w:lang w:eastAsia="ru-RU"/>
              </w:rPr>
              <w:t>БПК-15</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lastRenderedPageBreak/>
              <w:t>13.</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 xml:space="preserve">Обеспечение безопасности и организация взаимодействия видов транспорта </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13.1.</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Обеспечение безопасности судоходства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УК-4</w:t>
            </w:r>
            <w:r w:rsidR="0039216C"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eastAsia="ru-RU"/>
              </w:rPr>
              <w:t xml:space="preserve"> БПК-16</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13.2.</w:t>
            </w:r>
          </w:p>
        </w:tc>
        <w:tc>
          <w:tcPr>
            <w:tcW w:w="3609" w:type="pct"/>
          </w:tcPr>
          <w:p w:rsidR="004A1FD7" w:rsidRPr="006C6BC0" w:rsidRDefault="004A1FD7" w:rsidP="004A1FD7">
            <w:pPr>
              <w:spacing w:after="0" w:line="240" w:lineRule="auto"/>
              <w:rPr>
                <w:rFonts w:ascii="Times New Roman" w:eastAsia="Times New Roman" w:hAnsi="Times New Roman" w:cs="Times New Roman"/>
                <w:sz w:val="26"/>
                <w:szCs w:val="26"/>
                <w:lang w:eastAsia="ru-RU"/>
              </w:rPr>
            </w:pPr>
            <w:r w:rsidRPr="006C6BC0">
              <w:rPr>
                <w:rFonts w:ascii="Times New Roman" w:eastAsia="Times New Roman" w:hAnsi="Times New Roman" w:cs="Times New Roman"/>
                <w:sz w:val="26"/>
                <w:szCs w:val="26"/>
                <w:lang w:eastAsia="ru-RU"/>
              </w:rPr>
              <w:t>Взаимодействие видов транспорта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УК-5</w:t>
            </w:r>
            <w:r w:rsidR="0039216C"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eastAsia="ru-RU"/>
              </w:rPr>
              <w:t xml:space="preserve"> БПК-17</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14.</w:t>
            </w:r>
          </w:p>
        </w:tc>
        <w:tc>
          <w:tcPr>
            <w:tcW w:w="3609" w:type="pct"/>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Курсовые  проекты (курсовые работы)</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bCs/>
                <w:iCs/>
                <w:sz w:val="26"/>
                <w:szCs w:val="26"/>
                <w:lang w:eastAsia="ru-RU"/>
              </w:rPr>
            </w:pPr>
            <w:r w:rsidRPr="006C6BC0">
              <w:rPr>
                <w:rFonts w:ascii="Times New Roman" w:eastAsia="Times New Roman" w:hAnsi="Times New Roman" w:cs="Times New Roman"/>
                <w:bCs/>
                <w:iCs/>
                <w:sz w:val="26"/>
                <w:szCs w:val="26"/>
                <w:lang w:eastAsia="ru-RU"/>
              </w:rPr>
              <w:t>УК-1, 4, 5, 6</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b/>
                <w:iCs/>
                <w:sz w:val="26"/>
                <w:szCs w:val="26"/>
                <w:lang w:eastAsia="ru-RU"/>
              </w:rPr>
            </w:pPr>
            <w:r w:rsidRPr="006C6BC0">
              <w:rPr>
                <w:rFonts w:ascii="Times New Roman" w:eastAsia="Times New Roman" w:hAnsi="Times New Roman" w:cs="Times New Roman"/>
                <w:b/>
                <w:iCs/>
                <w:sz w:val="26"/>
                <w:szCs w:val="26"/>
                <w:lang w:eastAsia="ru-RU"/>
              </w:rPr>
              <w:t>1</w:t>
            </w:r>
            <w:r w:rsidR="00CD2F15">
              <w:rPr>
                <w:rFonts w:ascii="Times New Roman" w:eastAsia="Times New Roman" w:hAnsi="Times New Roman" w:cs="Times New Roman"/>
                <w:b/>
                <w:iCs/>
                <w:sz w:val="26"/>
                <w:szCs w:val="26"/>
                <w:lang w:eastAsia="ru-RU"/>
              </w:rPr>
              <w:t>5</w:t>
            </w:r>
            <w:r w:rsidRPr="006C6BC0">
              <w:rPr>
                <w:rFonts w:ascii="Times New Roman" w:eastAsia="Times New Roman" w:hAnsi="Times New Roman" w:cs="Times New Roman"/>
                <w:b/>
                <w:iCs/>
                <w:sz w:val="26"/>
                <w:szCs w:val="26"/>
                <w:lang w:eastAsia="ru-RU"/>
              </w:rPr>
              <w:t>.</w:t>
            </w:r>
          </w:p>
        </w:tc>
        <w:tc>
          <w:tcPr>
            <w:tcW w:w="3609" w:type="pct"/>
          </w:tcPr>
          <w:p w:rsidR="004A1FD7" w:rsidRPr="006C6BC0" w:rsidRDefault="004A1FD7" w:rsidP="004A1FD7">
            <w:pPr>
              <w:spacing w:after="0" w:line="240" w:lineRule="auto"/>
              <w:rPr>
                <w:rFonts w:ascii="Times New Roman" w:eastAsia="Times New Roman" w:hAnsi="Times New Roman" w:cs="Times New Roman"/>
                <w:b/>
                <w:sz w:val="26"/>
                <w:szCs w:val="26"/>
                <w:lang w:eastAsia="ru-RU"/>
              </w:rPr>
            </w:pPr>
            <w:r w:rsidRPr="006C6BC0">
              <w:rPr>
                <w:rFonts w:ascii="Times New Roman" w:eastAsia="Times New Roman" w:hAnsi="Times New Roman" w:cs="Times New Roman"/>
                <w:b/>
                <w:sz w:val="26"/>
                <w:szCs w:val="26"/>
                <w:lang w:eastAsia="ru-RU"/>
              </w:rPr>
              <w:t>Дополнительные виды обучения</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val="en-US" w:eastAsia="ru-RU"/>
              </w:rPr>
            </w:pPr>
            <w:r w:rsidRPr="006C6BC0">
              <w:rPr>
                <w:rFonts w:ascii="Times New Roman" w:eastAsia="Times New Roman" w:hAnsi="Times New Roman" w:cs="Times New Roman"/>
                <w:iCs/>
                <w:sz w:val="26"/>
                <w:szCs w:val="26"/>
                <w:lang w:val="en-US" w:eastAsia="ru-RU"/>
              </w:rPr>
              <w:t>1</w:t>
            </w:r>
            <w:r w:rsidR="00CD2F15">
              <w:rPr>
                <w:rFonts w:ascii="Times New Roman" w:eastAsia="Times New Roman" w:hAnsi="Times New Roman" w:cs="Times New Roman"/>
                <w:iCs/>
                <w:sz w:val="26"/>
                <w:szCs w:val="26"/>
                <w:lang w:eastAsia="ru-RU"/>
              </w:rPr>
              <w:t>5</w:t>
            </w:r>
            <w:r w:rsidRPr="006C6BC0">
              <w:rPr>
                <w:rFonts w:ascii="Times New Roman" w:eastAsia="Times New Roman" w:hAnsi="Times New Roman" w:cs="Times New Roman"/>
                <w:iCs/>
                <w:sz w:val="26"/>
                <w:szCs w:val="26"/>
                <w:lang w:val="en-US" w:eastAsia="ru-RU"/>
              </w:rPr>
              <w:t>.1.</w:t>
            </w:r>
          </w:p>
        </w:tc>
        <w:tc>
          <w:tcPr>
            <w:tcW w:w="3609" w:type="pct"/>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Физическая культура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УК-16</w:t>
            </w:r>
          </w:p>
        </w:tc>
      </w:tr>
      <w:tr w:rsidR="004A1FD7" w:rsidRPr="006C6BC0" w:rsidTr="001C5B68">
        <w:tc>
          <w:tcPr>
            <w:tcW w:w="432" w:type="pct"/>
            <w:vAlign w:val="center"/>
          </w:tcPr>
          <w:p w:rsidR="004A1FD7" w:rsidRPr="006C6BC0" w:rsidRDefault="004A1FD7" w:rsidP="004A1FD7">
            <w:pPr>
              <w:spacing w:after="0" w:line="240" w:lineRule="auto"/>
              <w:rPr>
                <w:rFonts w:ascii="Times New Roman" w:eastAsia="Times New Roman" w:hAnsi="Times New Roman" w:cs="Times New Roman"/>
                <w:iCs/>
                <w:sz w:val="26"/>
                <w:szCs w:val="26"/>
                <w:lang w:val="en-US" w:eastAsia="ru-RU"/>
              </w:rPr>
            </w:pPr>
            <w:r w:rsidRPr="006C6BC0">
              <w:rPr>
                <w:rFonts w:ascii="Times New Roman" w:eastAsia="Times New Roman" w:hAnsi="Times New Roman" w:cs="Times New Roman"/>
                <w:iCs/>
                <w:sz w:val="26"/>
                <w:szCs w:val="26"/>
                <w:lang w:eastAsia="ru-RU"/>
              </w:rPr>
              <w:t>1</w:t>
            </w:r>
            <w:r w:rsidR="00CD2F15">
              <w:rPr>
                <w:rFonts w:ascii="Times New Roman" w:eastAsia="Times New Roman" w:hAnsi="Times New Roman" w:cs="Times New Roman"/>
                <w:iCs/>
                <w:sz w:val="26"/>
                <w:szCs w:val="26"/>
                <w:lang w:eastAsia="ru-RU"/>
              </w:rPr>
              <w:t>5</w:t>
            </w:r>
            <w:r w:rsidRPr="006C6BC0">
              <w:rPr>
                <w:rFonts w:ascii="Times New Roman" w:eastAsia="Times New Roman" w:hAnsi="Times New Roman" w:cs="Times New Roman"/>
                <w:iCs/>
                <w:sz w:val="26"/>
                <w:szCs w:val="26"/>
                <w:lang w:eastAsia="ru-RU"/>
              </w:rPr>
              <w:t>.</w:t>
            </w:r>
            <w:r w:rsidRPr="006C6BC0">
              <w:rPr>
                <w:rFonts w:ascii="Times New Roman" w:eastAsia="Times New Roman" w:hAnsi="Times New Roman" w:cs="Times New Roman"/>
                <w:iCs/>
                <w:sz w:val="26"/>
                <w:szCs w:val="26"/>
                <w:lang w:val="en-US" w:eastAsia="ru-RU"/>
              </w:rPr>
              <w:t>2.</w:t>
            </w:r>
          </w:p>
        </w:tc>
        <w:tc>
          <w:tcPr>
            <w:tcW w:w="3609" w:type="pct"/>
          </w:tcPr>
          <w:p w:rsidR="004A1FD7" w:rsidRPr="006C6BC0" w:rsidRDefault="004A1FD7" w:rsidP="004A1FD7">
            <w:pPr>
              <w:spacing w:after="0" w:line="240" w:lineRule="auto"/>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Белорусский язык (профессиональная лексика)</w:t>
            </w:r>
          </w:p>
        </w:tc>
        <w:tc>
          <w:tcPr>
            <w:tcW w:w="959" w:type="pct"/>
            <w:vAlign w:val="center"/>
          </w:tcPr>
          <w:p w:rsidR="004A1FD7" w:rsidRPr="006C6BC0" w:rsidRDefault="004A1FD7" w:rsidP="004A1FD7">
            <w:pPr>
              <w:spacing w:after="0" w:line="240" w:lineRule="auto"/>
              <w:jc w:val="center"/>
              <w:rPr>
                <w:rFonts w:ascii="Times New Roman" w:eastAsia="Times New Roman" w:hAnsi="Times New Roman" w:cs="Times New Roman"/>
                <w:iCs/>
                <w:sz w:val="26"/>
                <w:szCs w:val="26"/>
                <w:lang w:eastAsia="ru-RU"/>
              </w:rPr>
            </w:pPr>
            <w:r w:rsidRPr="006C6BC0">
              <w:rPr>
                <w:rFonts w:ascii="Times New Roman" w:eastAsia="Times New Roman" w:hAnsi="Times New Roman" w:cs="Times New Roman"/>
                <w:iCs/>
                <w:sz w:val="26"/>
                <w:szCs w:val="26"/>
                <w:lang w:eastAsia="ru-RU"/>
              </w:rPr>
              <w:t>УК-15</w:t>
            </w:r>
          </w:p>
        </w:tc>
      </w:tr>
    </w:tbl>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6"/>
          <w:sz w:val="30"/>
          <w:szCs w:val="30"/>
        </w:rPr>
        <w:t>Учреждение высшего образования также может корректировать результаты обучения по модулям и учебным дисциплинам</w:t>
      </w:r>
      <w:r w:rsidRPr="006C6BC0">
        <w:rPr>
          <w:rFonts w:ascii="Times New Roman" w:eastAsia="Times New Roman" w:hAnsi="Times New Roman" w:cs="Times New Roman"/>
          <w:spacing w:val="-2"/>
          <w:sz w:val="30"/>
          <w:szCs w:val="30"/>
        </w:rPr>
        <w:t xml:space="preserve">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4A1FD7" w:rsidRPr="006C6BC0" w:rsidRDefault="004A1FD7" w:rsidP="004A1FD7">
      <w:pPr>
        <w:spacing w:after="0" w:line="240" w:lineRule="auto"/>
        <w:jc w:val="center"/>
        <w:rPr>
          <w:rFonts w:ascii="Times New Roman" w:eastAsia="Times New Roman" w:hAnsi="Times New Roman" w:cs="Times New Roman"/>
          <w:b/>
          <w:spacing w:val="-2"/>
          <w:sz w:val="30"/>
          <w:szCs w:val="30"/>
        </w:rPr>
      </w:pPr>
    </w:p>
    <w:p w:rsidR="004A1FD7" w:rsidRPr="006C6BC0" w:rsidRDefault="004A1FD7" w:rsidP="004A1FD7">
      <w:pPr>
        <w:spacing w:after="0" w:line="240" w:lineRule="auto"/>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ГЛАВА 6</w:t>
      </w:r>
    </w:p>
    <w:p w:rsidR="004A1FD7" w:rsidRPr="006C6BC0" w:rsidRDefault="004A1FD7" w:rsidP="005E4EA4">
      <w:pPr>
        <w:spacing w:after="0" w:line="240" w:lineRule="auto"/>
        <w:rPr>
          <w:rFonts w:ascii="Times New Roman" w:eastAsia="Times New Roman" w:hAnsi="Times New Roman" w:cs="Times New Roman"/>
          <w:b/>
          <w:spacing w:val="-10"/>
          <w:sz w:val="30"/>
          <w:szCs w:val="30"/>
        </w:rPr>
      </w:pPr>
      <w:r w:rsidRPr="006C6BC0">
        <w:rPr>
          <w:rFonts w:ascii="Times New Roman" w:eastAsia="Times New Roman" w:hAnsi="Times New Roman" w:cs="Times New Roman"/>
          <w:b/>
          <w:spacing w:val="-8"/>
          <w:sz w:val="30"/>
          <w:szCs w:val="30"/>
        </w:rPr>
        <w:t>ТРЕБОВАНИЯ</w:t>
      </w:r>
      <w:r w:rsidR="005E4EA4" w:rsidRPr="006C6BC0">
        <w:rPr>
          <w:rFonts w:ascii="Times New Roman" w:eastAsia="Times New Roman" w:hAnsi="Times New Roman" w:cs="Times New Roman"/>
          <w:b/>
          <w:spacing w:val="-8"/>
          <w:sz w:val="30"/>
          <w:szCs w:val="30"/>
        </w:rPr>
        <w:t xml:space="preserve"> К ОРГАНИЗАЦИИ </w:t>
      </w:r>
      <w:r w:rsidR="005E4EA4" w:rsidRPr="006C6BC0">
        <w:rPr>
          <w:rFonts w:ascii="Times New Roman" w:eastAsia="Times New Roman" w:hAnsi="Times New Roman" w:cs="Times New Roman"/>
          <w:b/>
          <w:spacing w:val="-10"/>
          <w:sz w:val="30"/>
          <w:szCs w:val="30"/>
        </w:rPr>
        <w:t>ОБРАЗОВАТЕЛЬНОГО</w:t>
      </w:r>
      <w:r w:rsidR="005E4EA4" w:rsidRPr="006C6BC0">
        <w:rPr>
          <w:rFonts w:ascii="Times New Roman" w:eastAsia="Times New Roman" w:hAnsi="Times New Roman" w:cs="Times New Roman"/>
          <w:b/>
          <w:spacing w:val="-8"/>
          <w:sz w:val="30"/>
          <w:szCs w:val="30"/>
        </w:rPr>
        <w:t xml:space="preserve"> </w:t>
      </w:r>
      <w:r w:rsidRPr="006C6BC0">
        <w:rPr>
          <w:rFonts w:ascii="Times New Roman" w:eastAsia="Times New Roman" w:hAnsi="Times New Roman" w:cs="Times New Roman"/>
          <w:b/>
          <w:spacing w:val="-10"/>
          <w:sz w:val="30"/>
          <w:szCs w:val="30"/>
        </w:rPr>
        <w:t>ПРОЦЕССА</w:t>
      </w:r>
    </w:p>
    <w:p w:rsidR="004A1FD7" w:rsidRPr="006C6BC0" w:rsidRDefault="004A1FD7" w:rsidP="004A1FD7">
      <w:pPr>
        <w:spacing w:after="0" w:line="240" w:lineRule="auto"/>
        <w:jc w:val="center"/>
        <w:rPr>
          <w:rFonts w:ascii="Times New Roman" w:eastAsia="Times New Roman" w:hAnsi="Times New Roman" w:cs="Times New Roman"/>
          <w:b/>
          <w:spacing w:val="-2"/>
          <w:sz w:val="30"/>
          <w:szCs w:val="30"/>
        </w:rPr>
      </w:pP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31. Педагогические работники учреждения высшего образования должны:</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заниматься научно-методической деятельностью;</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lastRenderedPageBreak/>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32. Учреждение высшего образования должно располагать:</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33. Научно-методическое обеспечение образовательного процесса должно соответствовать следующим требованиям:</w:t>
      </w:r>
    </w:p>
    <w:p w:rsidR="004A1FD7" w:rsidRPr="006C6BC0" w:rsidRDefault="005E4EA4"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w:t>
      </w:r>
      <w:r w:rsidR="004A1FD7" w:rsidRPr="006C6BC0">
        <w:rPr>
          <w:rFonts w:ascii="Times New Roman" w:eastAsia="Times New Roman" w:hAnsi="Times New Roman" w:cs="Times New Roman"/>
          <w:spacing w:val="-2"/>
          <w:sz w:val="30"/>
          <w:szCs w:val="30"/>
        </w:rPr>
        <w:t>чебные дисциплины (модули) должны быть обеспечены современной учебной, справочной, иной литературой, учебными программами, учебно-методической</w:t>
      </w:r>
      <w:r w:rsidR="00B55531" w:rsidRPr="006C6BC0">
        <w:rPr>
          <w:rFonts w:ascii="Times New Roman" w:eastAsia="Times New Roman" w:hAnsi="Times New Roman" w:cs="Times New Roman"/>
          <w:spacing w:val="-2"/>
          <w:sz w:val="30"/>
          <w:szCs w:val="30"/>
        </w:rPr>
        <w:t xml:space="preserve"> </w:t>
      </w:r>
      <w:r w:rsidR="004A1FD7" w:rsidRPr="006C6BC0">
        <w:rPr>
          <w:rFonts w:ascii="Times New Roman" w:eastAsia="Times New Roman" w:hAnsi="Times New Roman" w:cs="Times New Roman"/>
          <w:spacing w:val="-2"/>
          <w:sz w:val="30"/>
          <w:szCs w:val="30"/>
        </w:rPr>
        <w:t>документацией,</w:t>
      </w:r>
      <w:r w:rsidR="00B55531" w:rsidRPr="006C6BC0">
        <w:rPr>
          <w:rFonts w:ascii="Times New Roman" w:eastAsia="Times New Roman" w:hAnsi="Times New Roman" w:cs="Times New Roman"/>
          <w:spacing w:val="-2"/>
          <w:sz w:val="30"/>
          <w:szCs w:val="30"/>
        </w:rPr>
        <w:t xml:space="preserve"> </w:t>
      </w:r>
      <w:r w:rsidR="004A1FD7" w:rsidRPr="006C6BC0">
        <w:rPr>
          <w:rFonts w:ascii="Times New Roman" w:eastAsia="Times New Roman" w:hAnsi="Times New Roman" w:cs="Times New Roman"/>
          <w:spacing w:val="-2"/>
          <w:sz w:val="30"/>
          <w:szCs w:val="30"/>
        </w:rPr>
        <w:t>информационно-аналитическими материалами, в том числе в электронном виде;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w:t>
      </w:r>
      <w:r w:rsidR="00B55531" w:rsidRPr="006C6BC0">
        <w:rPr>
          <w:rFonts w:ascii="Times New Roman" w:eastAsia="Times New Roman" w:hAnsi="Times New Roman" w:cs="Times New Roman"/>
          <w:spacing w:val="-2"/>
          <w:sz w:val="30"/>
          <w:szCs w:val="30"/>
        </w:rPr>
        <w:t xml:space="preserve"> </w:t>
      </w:r>
      <w:r w:rsidRPr="006C6BC0">
        <w:rPr>
          <w:rFonts w:ascii="Times New Roman" w:eastAsia="Times New Roman" w:hAnsi="Times New Roman" w:cs="Times New Roman"/>
          <w:spacing w:val="-2"/>
          <w:sz w:val="30"/>
          <w:szCs w:val="30"/>
        </w:rPr>
        <w:t>по всем учебным дисциплинам (модулям).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lastRenderedPageBreak/>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представляется на русском и (или) белорусском языке и английском языке;</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объем описания учебной дисциплины (модуля) составляет максимум одну страницу;</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34. Требования к организации самостоятельной работы устанавливаются законодательством.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w:t>
      </w:r>
      <w:r w:rsidRPr="006C6BC0">
        <w:rPr>
          <w:rFonts w:ascii="Times New Roman" w:eastAsia="Times New Roman" w:hAnsi="Times New Roman" w:cs="Times New Roman"/>
          <w:spacing w:val="-2"/>
          <w:sz w:val="30"/>
          <w:szCs w:val="30"/>
        </w:rPr>
        <w:lastRenderedPageBreak/>
        <w:t>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4A1FD7" w:rsidRPr="006C6BC0" w:rsidRDefault="004A1FD7" w:rsidP="004A1FD7">
      <w:pPr>
        <w:spacing w:after="0" w:line="240" w:lineRule="auto"/>
        <w:ind w:firstLine="851"/>
        <w:jc w:val="both"/>
        <w:rPr>
          <w:rFonts w:ascii="Times New Roman" w:eastAsia="Times New Roman" w:hAnsi="Times New Roman" w:cs="Times New Roman"/>
          <w:spacing w:val="-2"/>
          <w:sz w:val="30"/>
          <w:szCs w:val="30"/>
        </w:rPr>
      </w:pPr>
    </w:p>
    <w:p w:rsidR="004A1FD7" w:rsidRPr="006C6BC0" w:rsidRDefault="004A1FD7" w:rsidP="004A1FD7">
      <w:pPr>
        <w:spacing w:before="1" w:after="0" w:line="262" w:lineRule="auto"/>
        <w:ind w:right="153"/>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ГЛАВА 7</w:t>
      </w:r>
    </w:p>
    <w:p w:rsidR="004A1FD7" w:rsidRPr="006C6BC0" w:rsidRDefault="004A1FD7" w:rsidP="004A1FD7">
      <w:pPr>
        <w:spacing w:after="0" w:line="240" w:lineRule="auto"/>
        <w:jc w:val="center"/>
        <w:rPr>
          <w:rFonts w:ascii="Times New Roman" w:eastAsia="Times New Roman" w:hAnsi="Times New Roman" w:cs="Times New Roman"/>
          <w:b/>
          <w:spacing w:val="-2"/>
          <w:sz w:val="30"/>
          <w:szCs w:val="30"/>
        </w:rPr>
      </w:pPr>
      <w:r w:rsidRPr="006C6BC0">
        <w:rPr>
          <w:rFonts w:ascii="Times New Roman" w:eastAsia="Times New Roman" w:hAnsi="Times New Roman" w:cs="Times New Roman"/>
          <w:b/>
          <w:spacing w:val="-2"/>
          <w:sz w:val="30"/>
          <w:szCs w:val="30"/>
        </w:rPr>
        <w:t>ТРЕБОВАНИЯ К ИТОГОВОЙ АТТЕСТАЦИИ</w:t>
      </w:r>
    </w:p>
    <w:p w:rsidR="004A1FD7" w:rsidRPr="006C6BC0" w:rsidRDefault="004A1FD7" w:rsidP="004A1FD7">
      <w:pPr>
        <w:spacing w:after="0" w:line="240" w:lineRule="auto"/>
        <w:ind w:firstLine="851"/>
        <w:jc w:val="both"/>
        <w:rPr>
          <w:rFonts w:ascii="Times New Roman" w:eastAsia="Times New Roman" w:hAnsi="Times New Roman" w:cs="Times New Roman"/>
          <w:spacing w:val="-2"/>
          <w:sz w:val="30"/>
          <w:szCs w:val="30"/>
        </w:rPr>
      </w:pP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39. Итоговая аттестация осуществляется государственной экзаменационной комиссией.</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Итоговая аттестация студентов, курсантов, слушателей при освоении образовательной программы высшего образования I ступени по специальности</w:t>
      </w:r>
      <w:r w:rsidR="00070B5C" w:rsidRPr="006C6BC0">
        <w:rPr>
          <w:rFonts w:ascii="Times New Roman" w:eastAsia="Times New Roman" w:hAnsi="Times New Roman" w:cs="Times New Roman"/>
          <w:spacing w:val="-2"/>
          <w:sz w:val="30"/>
          <w:szCs w:val="30"/>
        </w:rPr>
        <w:t xml:space="preserve"> </w:t>
      </w:r>
      <w:r w:rsidRPr="006C6BC0">
        <w:rPr>
          <w:rFonts w:ascii="Times New Roman" w:eastAsia="Times New Roman" w:hAnsi="Times New Roman" w:cs="Times New Roman"/>
          <w:spacing w:val="-2"/>
          <w:sz w:val="30"/>
          <w:szCs w:val="30"/>
        </w:rPr>
        <w:t>1-44 01 04 «Организация перевозок и управление на речном транспорте» проводится в форме защиты</w:t>
      </w:r>
      <w:r w:rsidRPr="006C6BC0">
        <w:rPr>
          <w:rFonts w:ascii="Times New Roman" w:eastAsia="Times New Roman" w:hAnsi="Times New Roman" w:cs="Times New Roman"/>
          <w:sz w:val="30"/>
          <w:szCs w:val="30"/>
        </w:rPr>
        <w:t xml:space="preserve"> дипломного проекта</w:t>
      </w:r>
      <w:r w:rsidRPr="006C6BC0">
        <w:rPr>
          <w:rFonts w:ascii="Times New Roman" w:eastAsia="Times New Roman" w:hAnsi="Times New Roman" w:cs="Times New Roman"/>
          <w:spacing w:val="-2"/>
          <w:sz w:val="30"/>
          <w:szCs w:val="30"/>
        </w:rPr>
        <w:t>.</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40. 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4A1FD7" w:rsidRPr="006C6BC0" w:rsidRDefault="004A1FD7" w:rsidP="004A1FD7">
      <w:pPr>
        <w:spacing w:after="0" w:line="240" w:lineRule="auto"/>
        <w:ind w:firstLine="709"/>
        <w:jc w:val="both"/>
        <w:rPr>
          <w:rFonts w:ascii="Times New Roman" w:eastAsia="Times New Roman" w:hAnsi="Times New Roman" w:cs="Times New Roman"/>
          <w:spacing w:val="-2"/>
          <w:sz w:val="30"/>
          <w:szCs w:val="30"/>
        </w:rPr>
      </w:pPr>
      <w:r w:rsidRPr="006C6BC0">
        <w:rPr>
          <w:rFonts w:ascii="Times New Roman" w:eastAsia="Times New Roman" w:hAnsi="Times New Roman" w:cs="Times New Roman"/>
          <w:spacing w:val="-2"/>
          <w:sz w:val="30"/>
          <w:szCs w:val="30"/>
        </w:rPr>
        <w:t>Тематика дипломных проектов должна определяться актуальностью и практической значимостью.</w:t>
      </w:r>
    </w:p>
    <w:sectPr w:rsidR="004A1FD7" w:rsidRPr="006C6BC0" w:rsidSect="00E66BCB">
      <w:footerReference w:type="default" r:id="rId11"/>
      <w:footerReference w:type="first" r:id="rId12"/>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D0F" w:rsidRDefault="00743D0F" w:rsidP="00D34B80">
      <w:pPr>
        <w:spacing w:after="0" w:line="240" w:lineRule="auto"/>
      </w:pPr>
      <w:r>
        <w:separator/>
      </w:r>
    </w:p>
  </w:endnote>
  <w:endnote w:type="continuationSeparator" w:id="0">
    <w:p w:rsidR="00743D0F" w:rsidRDefault="00743D0F"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FD7" w:rsidRDefault="004A1FD7">
    <w:pPr>
      <w:pStyle w:val="af7"/>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FD7" w:rsidRPr="00316E06" w:rsidRDefault="004A1FD7"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FD7" w:rsidRPr="00CF3F82" w:rsidRDefault="004A1FD7">
    <w:pPr>
      <w:pStyle w:val="af7"/>
      <w:jc w:val="right"/>
      <w:rPr>
        <w:sz w:val="22"/>
        <w:szCs w:val="22"/>
      </w:rPr>
    </w:pPr>
    <w:r w:rsidRPr="00CF3F82">
      <w:rPr>
        <w:sz w:val="22"/>
        <w:szCs w:val="22"/>
      </w:rPr>
      <w:fldChar w:fldCharType="begin"/>
    </w:r>
    <w:r w:rsidRPr="00CF3F82">
      <w:rPr>
        <w:sz w:val="22"/>
        <w:szCs w:val="22"/>
      </w:rPr>
      <w:instrText>PAGE   \* MERGEFORMAT</w:instrText>
    </w:r>
    <w:r w:rsidRPr="00CF3F82">
      <w:rPr>
        <w:sz w:val="22"/>
        <w:szCs w:val="22"/>
      </w:rPr>
      <w:fldChar w:fldCharType="separate"/>
    </w:r>
    <w:r w:rsidR="00EB7894">
      <w:rPr>
        <w:noProof/>
        <w:sz w:val="22"/>
        <w:szCs w:val="22"/>
      </w:rPr>
      <w:t>13</w:t>
    </w:r>
    <w:r w:rsidRPr="00CF3F82">
      <w:rPr>
        <w:sz w:val="22"/>
        <w:szCs w:val="22"/>
      </w:rPr>
      <w:fldChar w:fldCharType="end"/>
    </w:r>
  </w:p>
  <w:p w:rsidR="004A1FD7" w:rsidRDefault="004A1FD7" w:rsidP="00DD69B9">
    <w:pPr>
      <w:pStyle w:val="af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FD7" w:rsidRPr="00CF3F82" w:rsidRDefault="004A1FD7">
    <w:pPr>
      <w:pStyle w:val="af7"/>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D0F" w:rsidRDefault="00743D0F" w:rsidP="00D34B80">
      <w:pPr>
        <w:spacing w:after="0" w:line="240" w:lineRule="auto"/>
      </w:pPr>
      <w:r>
        <w:separator/>
      </w:r>
    </w:p>
  </w:footnote>
  <w:footnote w:type="continuationSeparator" w:id="0">
    <w:p w:rsidR="00743D0F" w:rsidRDefault="00743D0F" w:rsidP="00D34B80">
      <w:pPr>
        <w:spacing w:after="0" w:line="240" w:lineRule="auto"/>
      </w:pPr>
      <w:r>
        <w:continuationSeparator/>
      </w:r>
    </w:p>
  </w:footnote>
  <w:footnote w:id="1">
    <w:p w:rsidR="004A1FD7" w:rsidRPr="00DB2A75" w:rsidRDefault="004A1FD7" w:rsidP="004A1FD7">
      <w:pPr>
        <w:pStyle w:val="ac"/>
        <w:ind w:firstLine="709"/>
        <w:rPr>
          <w:rFonts w:eastAsia="Microsoft Sans Serif"/>
          <w:szCs w:val="18"/>
          <w:lang w:val="x-none" w:eastAsia="x-none" w:bidi="ru-RU"/>
        </w:rPr>
      </w:pPr>
      <w:r w:rsidRPr="00DB2A75">
        <w:rPr>
          <w:rStyle w:val="ae"/>
        </w:rPr>
        <w:footnoteRef/>
      </w:r>
      <w:r w:rsidRPr="00DB2A75">
        <w:t xml:space="preserve"> </w:t>
      </w:r>
      <w:r w:rsidRPr="00DB2A75">
        <w:rPr>
          <w:rFonts w:eastAsia="Microsoft Sans Serif"/>
          <w:szCs w:val="18"/>
          <w:lang w:val="x-none" w:eastAsia="x-none" w:bidi="ru-RU"/>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w:t>
      </w:r>
      <w:r w:rsidRPr="00DB2A75">
        <w:rPr>
          <w:rFonts w:ascii="Microsoft Sans Serif" w:eastAsia="Microsoft Sans Serif" w:hAnsi="Microsoft Sans Serif" w:cs="Microsoft Sans Serif"/>
          <w:lang w:val="x-none" w:eastAsia="x-none" w:bidi="ru-RU"/>
        </w:rPr>
        <w:t xml:space="preserve"> </w:t>
      </w:r>
      <w:r w:rsidRPr="00DB2A75">
        <w:rPr>
          <w:rFonts w:eastAsia="Microsoft Sans Serif"/>
          <w:szCs w:val="18"/>
          <w:lang w:val="x-none" w:eastAsia="x-none" w:bidi="ru-RU"/>
        </w:rPr>
        <w:t>безопасности, основ экологии, основ</w:t>
      </w:r>
      <w:r w:rsidRPr="00DB2A75">
        <w:rPr>
          <w:rFonts w:ascii="Microsoft Sans Serif" w:eastAsia="Microsoft Sans Serif" w:hAnsi="Microsoft Sans Serif" w:cs="Microsoft Sans Serif"/>
          <w:lang w:val="x-none" w:eastAsia="x-none" w:bidi="ru-RU"/>
        </w:rPr>
        <w:t xml:space="preserve"> </w:t>
      </w:r>
      <w:r w:rsidRPr="00DB2A75">
        <w:rPr>
          <w:rFonts w:eastAsia="Microsoft Sans Serif"/>
          <w:szCs w:val="18"/>
          <w:lang w:val="x-none" w:eastAsia="x-none" w:bidi="ru-RU"/>
        </w:rPr>
        <w:t>энергосбережения</w:t>
      </w:r>
      <w:r w:rsidRPr="00DB2A75">
        <w:rPr>
          <w:rFonts w:eastAsia="Microsoft Sans Serif"/>
          <w:szCs w:val="18"/>
          <w:lang w:eastAsia="x-none" w:bidi="ru-RU"/>
        </w:rPr>
        <w:t>.</w:t>
      </w:r>
      <w:r w:rsidRPr="00DB2A75">
        <w:rPr>
          <w:rFonts w:eastAsia="Microsoft Sans Serif"/>
          <w:szCs w:val="18"/>
          <w:lang w:val="x-none" w:eastAsia="x-none" w:bidi="ru-RU"/>
        </w:rPr>
        <w:t xml:space="preserve"> </w:t>
      </w:r>
    </w:p>
  </w:footnote>
  <w:footnote w:id="2">
    <w:p w:rsidR="004A1FD7" w:rsidRPr="00DB2A75" w:rsidRDefault="004A1FD7" w:rsidP="004A1FD7">
      <w:pPr>
        <w:pStyle w:val="ac"/>
        <w:tabs>
          <w:tab w:val="left" w:pos="709"/>
        </w:tabs>
        <w:ind w:firstLine="709"/>
        <w:rPr>
          <w:rFonts w:eastAsia="Microsoft Sans Serif"/>
          <w:lang w:eastAsia="x-none" w:bidi="ru-RU"/>
        </w:rPr>
      </w:pPr>
      <w:r w:rsidRPr="00DB2A75">
        <w:rPr>
          <w:rStyle w:val="ae"/>
        </w:rPr>
        <w:footnoteRef/>
      </w:r>
      <w:r w:rsidRPr="00DB2A75">
        <w:t xml:space="preserve"> </w:t>
      </w:r>
      <w:r w:rsidRPr="00DB2A75">
        <w:rPr>
          <w:rFonts w:eastAsia="Microsoft Sans Serif"/>
          <w:lang w:val="x-none" w:eastAsia="x-none" w:bidi="ru-RU"/>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p w:rsidR="004A1FD7" w:rsidRDefault="004A1FD7" w:rsidP="004A1FD7">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80"/>
    <w:rsid w:val="000025CE"/>
    <w:rsid w:val="00004076"/>
    <w:rsid w:val="00005DCA"/>
    <w:rsid w:val="00005EC3"/>
    <w:rsid w:val="00007DF2"/>
    <w:rsid w:val="00013609"/>
    <w:rsid w:val="000179C3"/>
    <w:rsid w:val="00023209"/>
    <w:rsid w:val="0002790F"/>
    <w:rsid w:val="00032917"/>
    <w:rsid w:val="000340A3"/>
    <w:rsid w:val="00034539"/>
    <w:rsid w:val="00042B78"/>
    <w:rsid w:val="00042BC8"/>
    <w:rsid w:val="00042FD8"/>
    <w:rsid w:val="000454CC"/>
    <w:rsid w:val="00051675"/>
    <w:rsid w:val="00060FE0"/>
    <w:rsid w:val="00061EAA"/>
    <w:rsid w:val="00070B5C"/>
    <w:rsid w:val="000713AD"/>
    <w:rsid w:val="00073DE8"/>
    <w:rsid w:val="00074204"/>
    <w:rsid w:val="000777A0"/>
    <w:rsid w:val="0008071E"/>
    <w:rsid w:val="000A02ED"/>
    <w:rsid w:val="000B6A61"/>
    <w:rsid w:val="000C01F9"/>
    <w:rsid w:val="000C3E68"/>
    <w:rsid w:val="000C4D1B"/>
    <w:rsid w:val="000D0719"/>
    <w:rsid w:val="000D29CA"/>
    <w:rsid w:val="000D2E00"/>
    <w:rsid w:val="000E3E47"/>
    <w:rsid w:val="000E47A2"/>
    <w:rsid w:val="000E6822"/>
    <w:rsid w:val="000E6BFF"/>
    <w:rsid w:val="000F30F1"/>
    <w:rsid w:val="000F4A45"/>
    <w:rsid w:val="000F5D0F"/>
    <w:rsid w:val="000F6AEE"/>
    <w:rsid w:val="000F7359"/>
    <w:rsid w:val="000F77CF"/>
    <w:rsid w:val="00106BF6"/>
    <w:rsid w:val="0010718D"/>
    <w:rsid w:val="00110010"/>
    <w:rsid w:val="00110DFE"/>
    <w:rsid w:val="00114E47"/>
    <w:rsid w:val="00130D49"/>
    <w:rsid w:val="001315DF"/>
    <w:rsid w:val="001335F0"/>
    <w:rsid w:val="001350E1"/>
    <w:rsid w:val="00140CFC"/>
    <w:rsid w:val="00141E0B"/>
    <w:rsid w:val="00144EDD"/>
    <w:rsid w:val="0014724D"/>
    <w:rsid w:val="00151E07"/>
    <w:rsid w:val="00166F8C"/>
    <w:rsid w:val="0016737C"/>
    <w:rsid w:val="0017364E"/>
    <w:rsid w:val="0018053A"/>
    <w:rsid w:val="00180791"/>
    <w:rsid w:val="00181E39"/>
    <w:rsid w:val="001831D2"/>
    <w:rsid w:val="00195FD4"/>
    <w:rsid w:val="001969A3"/>
    <w:rsid w:val="001A281E"/>
    <w:rsid w:val="001A332E"/>
    <w:rsid w:val="001A51BC"/>
    <w:rsid w:val="001C0445"/>
    <w:rsid w:val="001C5B68"/>
    <w:rsid w:val="001D2DB8"/>
    <w:rsid w:val="001E1921"/>
    <w:rsid w:val="001F2962"/>
    <w:rsid w:val="001F6898"/>
    <w:rsid w:val="00203FF1"/>
    <w:rsid w:val="0020470E"/>
    <w:rsid w:val="00206477"/>
    <w:rsid w:val="00214C08"/>
    <w:rsid w:val="00234136"/>
    <w:rsid w:val="00243044"/>
    <w:rsid w:val="00244006"/>
    <w:rsid w:val="00244E5B"/>
    <w:rsid w:val="002466FA"/>
    <w:rsid w:val="002514B8"/>
    <w:rsid w:val="002653BD"/>
    <w:rsid w:val="0026667D"/>
    <w:rsid w:val="00276127"/>
    <w:rsid w:val="00283696"/>
    <w:rsid w:val="0029180F"/>
    <w:rsid w:val="00291E7A"/>
    <w:rsid w:val="002930CC"/>
    <w:rsid w:val="002A01A0"/>
    <w:rsid w:val="002A1061"/>
    <w:rsid w:val="002A32F0"/>
    <w:rsid w:val="002A4AEF"/>
    <w:rsid w:val="002A7B3D"/>
    <w:rsid w:val="002B1D92"/>
    <w:rsid w:val="002D2E1F"/>
    <w:rsid w:val="002D35DF"/>
    <w:rsid w:val="002D47B4"/>
    <w:rsid w:val="002E0FA5"/>
    <w:rsid w:val="002E1C5F"/>
    <w:rsid w:val="002E7664"/>
    <w:rsid w:val="002F0847"/>
    <w:rsid w:val="002F57DD"/>
    <w:rsid w:val="00303DA6"/>
    <w:rsid w:val="00303F20"/>
    <w:rsid w:val="00305011"/>
    <w:rsid w:val="00311D14"/>
    <w:rsid w:val="00316F97"/>
    <w:rsid w:val="003213B0"/>
    <w:rsid w:val="003313C3"/>
    <w:rsid w:val="00334290"/>
    <w:rsid w:val="0033540C"/>
    <w:rsid w:val="00342AF9"/>
    <w:rsid w:val="00343177"/>
    <w:rsid w:val="003478F4"/>
    <w:rsid w:val="00352A38"/>
    <w:rsid w:val="0036725C"/>
    <w:rsid w:val="00385DCD"/>
    <w:rsid w:val="0039216C"/>
    <w:rsid w:val="003A1FF0"/>
    <w:rsid w:val="003A39D8"/>
    <w:rsid w:val="003A529C"/>
    <w:rsid w:val="003B06E8"/>
    <w:rsid w:val="003B12FC"/>
    <w:rsid w:val="003B1E40"/>
    <w:rsid w:val="003B2FFA"/>
    <w:rsid w:val="003B7A76"/>
    <w:rsid w:val="003D10CF"/>
    <w:rsid w:val="003D1539"/>
    <w:rsid w:val="003D2A2F"/>
    <w:rsid w:val="003F1D7D"/>
    <w:rsid w:val="003F3D59"/>
    <w:rsid w:val="0040012C"/>
    <w:rsid w:val="0040259E"/>
    <w:rsid w:val="00410FB3"/>
    <w:rsid w:val="00415990"/>
    <w:rsid w:val="00415A0D"/>
    <w:rsid w:val="0042048D"/>
    <w:rsid w:val="004212DD"/>
    <w:rsid w:val="004251DD"/>
    <w:rsid w:val="004312D7"/>
    <w:rsid w:val="00443835"/>
    <w:rsid w:val="00444D5D"/>
    <w:rsid w:val="00445D1A"/>
    <w:rsid w:val="00454CD5"/>
    <w:rsid w:val="004845F1"/>
    <w:rsid w:val="00484F8E"/>
    <w:rsid w:val="004914A9"/>
    <w:rsid w:val="004920F5"/>
    <w:rsid w:val="004923CF"/>
    <w:rsid w:val="0049658C"/>
    <w:rsid w:val="004A1FD7"/>
    <w:rsid w:val="004A6A46"/>
    <w:rsid w:val="004B54BB"/>
    <w:rsid w:val="004C182D"/>
    <w:rsid w:val="004D019D"/>
    <w:rsid w:val="004D06D9"/>
    <w:rsid w:val="004D45B2"/>
    <w:rsid w:val="004E0E08"/>
    <w:rsid w:val="004E1A80"/>
    <w:rsid w:val="004E1BB3"/>
    <w:rsid w:val="004E3460"/>
    <w:rsid w:val="004F0EAA"/>
    <w:rsid w:val="00502A7B"/>
    <w:rsid w:val="00506830"/>
    <w:rsid w:val="0051050B"/>
    <w:rsid w:val="00510750"/>
    <w:rsid w:val="005144DC"/>
    <w:rsid w:val="0051490E"/>
    <w:rsid w:val="005166D7"/>
    <w:rsid w:val="005233F8"/>
    <w:rsid w:val="005237F4"/>
    <w:rsid w:val="005239A0"/>
    <w:rsid w:val="00526499"/>
    <w:rsid w:val="00530C47"/>
    <w:rsid w:val="005346BD"/>
    <w:rsid w:val="0054213A"/>
    <w:rsid w:val="005518AB"/>
    <w:rsid w:val="00555EA9"/>
    <w:rsid w:val="00565CF6"/>
    <w:rsid w:val="005823EE"/>
    <w:rsid w:val="005855FC"/>
    <w:rsid w:val="005877F1"/>
    <w:rsid w:val="005A3FD9"/>
    <w:rsid w:val="005B21C8"/>
    <w:rsid w:val="005B4E63"/>
    <w:rsid w:val="005C01B0"/>
    <w:rsid w:val="005C61DA"/>
    <w:rsid w:val="005E3889"/>
    <w:rsid w:val="005E4EA4"/>
    <w:rsid w:val="005E76F7"/>
    <w:rsid w:val="005F085E"/>
    <w:rsid w:val="005F51FC"/>
    <w:rsid w:val="005F6466"/>
    <w:rsid w:val="005F7EE1"/>
    <w:rsid w:val="00600B65"/>
    <w:rsid w:val="00606918"/>
    <w:rsid w:val="00607D07"/>
    <w:rsid w:val="0061483A"/>
    <w:rsid w:val="00616874"/>
    <w:rsid w:val="006301BE"/>
    <w:rsid w:val="0064214F"/>
    <w:rsid w:val="006645B2"/>
    <w:rsid w:val="00666A38"/>
    <w:rsid w:val="00670846"/>
    <w:rsid w:val="00671375"/>
    <w:rsid w:val="00686D74"/>
    <w:rsid w:val="00691EC1"/>
    <w:rsid w:val="006969AF"/>
    <w:rsid w:val="006A320A"/>
    <w:rsid w:val="006C0DF0"/>
    <w:rsid w:val="006C4E74"/>
    <w:rsid w:val="006C68CB"/>
    <w:rsid w:val="006C69BC"/>
    <w:rsid w:val="006C6BC0"/>
    <w:rsid w:val="006D1704"/>
    <w:rsid w:val="006D410C"/>
    <w:rsid w:val="006E7080"/>
    <w:rsid w:val="006F29A6"/>
    <w:rsid w:val="00700C4D"/>
    <w:rsid w:val="007028A9"/>
    <w:rsid w:val="00703A84"/>
    <w:rsid w:val="00710D4A"/>
    <w:rsid w:val="00716A15"/>
    <w:rsid w:val="007220CA"/>
    <w:rsid w:val="0073620E"/>
    <w:rsid w:val="00743D0F"/>
    <w:rsid w:val="00744960"/>
    <w:rsid w:val="00755D61"/>
    <w:rsid w:val="00757C41"/>
    <w:rsid w:val="00760222"/>
    <w:rsid w:val="00762DFB"/>
    <w:rsid w:val="00763637"/>
    <w:rsid w:val="00763A16"/>
    <w:rsid w:val="0077335C"/>
    <w:rsid w:val="007734D6"/>
    <w:rsid w:val="00774349"/>
    <w:rsid w:val="007745AE"/>
    <w:rsid w:val="00775BC7"/>
    <w:rsid w:val="00781570"/>
    <w:rsid w:val="007A17FE"/>
    <w:rsid w:val="007A5B7C"/>
    <w:rsid w:val="007B1CD6"/>
    <w:rsid w:val="007B5333"/>
    <w:rsid w:val="007B681F"/>
    <w:rsid w:val="007C57A3"/>
    <w:rsid w:val="007E212F"/>
    <w:rsid w:val="007E4B4F"/>
    <w:rsid w:val="007E503D"/>
    <w:rsid w:val="007E54BB"/>
    <w:rsid w:val="007F258B"/>
    <w:rsid w:val="007F5C51"/>
    <w:rsid w:val="0080136D"/>
    <w:rsid w:val="0081052E"/>
    <w:rsid w:val="00815797"/>
    <w:rsid w:val="00821DAA"/>
    <w:rsid w:val="008221D3"/>
    <w:rsid w:val="0082386B"/>
    <w:rsid w:val="00835541"/>
    <w:rsid w:val="008355DF"/>
    <w:rsid w:val="00844471"/>
    <w:rsid w:val="0086036F"/>
    <w:rsid w:val="008604DA"/>
    <w:rsid w:val="008612F6"/>
    <w:rsid w:val="008612F7"/>
    <w:rsid w:val="00861999"/>
    <w:rsid w:val="00865491"/>
    <w:rsid w:val="00881481"/>
    <w:rsid w:val="00885B4C"/>
    <w:rsid w:val="00887FC1"/>
    <w:rsid w:val="00890FC3"/>
    <w:rsid w:val="00891668"/>
    <w:rsid w:val="0089316D"/>
    <w:rsid w:val="00894E55"/>
    <w:rsid w:val="008A2D6B"/>
    <w:rsid w:val="008B7433"/>
    <w:rsid w:val="008C5BCB"/>
    <w:rsid w:val="008E08EC"/>
    <w:rsid w:val="008E40A4"/>
    <w:rsid w:val="008E6487"/>
    <w:rsid w:val="008E72CD"/>
    <w:rsid w:val="008E78F5"/>
    <w:rsid w:val="008F3CA6"/>
    <w:rsid w:val="00904708"/>
    <w:rsid w:val="00907CFC"/>
    <w:rsid w:val="009101BD"/>
    <w:rsid w:val="00913ADA"/>
    <w:rsid w:val="00913CF3"/>
    <w:rsid w:val="00917E46"/>
    <w:rsid w:val="00926585"/>
    <w:rsid w:val="00926CA1"/>
    <w:rsid w:val="00927EF9"/>
    <w:rsid w:val="009317A0"/>
    <w:rsid w:val="009324D4"/>
    <w:rsid w:val="00945FFD"/>
    <w:rsid w:val="00952074"/>
    <w:rsid w:val="00955DB8"/>
    <w:rsid w:val="00956394"/>
    <w:rsid w:val="00963667"/>
    <w:rsid w:val="00975B55"/>
    <w:rsid w:val="0098255F"/>
    <w:rsid w:val="00987C97"/>
    <w:rsid w:val="0099177E"/>
    <w:rsid w:val="00995D10"/>
    <w:rsid w:val="009B0E25"/>
    <w:rsid w:val="009B43FE"/>
    <w:rsid w:val="009B6100"/>
    <w:rsid w:val="009B73E7"/>
    <w:rsid w:val="009B7BCD"/>
    <w:rsid w:val="009C52F9"/>
    <w:rsid w:val="009D12C9"/>
    <w:rsid w:val="009D5A03"/>
    <w:rsid w:val="009E0ABE"/>
    <w:rsid w:val="009E3533"/>
    <w:rsid w:val="009E354B"/>
    <w:rsid w:val="009E3B05"/>
    <w:rsid w:val="009F3A12"/>
    <w:rsid w:val="009F3FF5"/>
    <w:rsid w:val="009F4502"/>
    <w:rsid w:val="00A005DD"/>
    <w:rsid w:val="00A2598A"/>
    <w:rsid w:val="00A31BC5"/>
    <w:rsid w:val="00A47CA3"/>
    <w:rsid w:val="00A51D0B"/>
    <w:rsid w:val="00A551A3"/>
    <w:rsid w:val="00A55D1B"/>
    <w:rsid w:val="00A61F6E"/>
    <w:rsid w:val="00A676B1"/>
    <w:rsid w:val="00A67B71"/>
    <w:rsid w:val="00A73BF1"/>
    <w:rsid w:val="00A743F7"/>
    <w:rsid w:val="00A74D41"/>
    <w:rsid w:val="00A76CCF"/>
    <w:rsid w:val="00A80FE1"/>
    <w:rsid w:val="00A876D4"/>
    <w:rsid w:val="00A92135"/>
    <w:rsid w:val="00A97057"/>
    <w:rsid w:val="00A9790C"/>
    <w:rsid w:val="00A97E9B"/>
    <w:rsid w:val="00AC2A41"/>
    <w:rsid w:val="00AC51AF"/>
    <w:rsid w:val="00AC565B"/>
    <w:rsid w:val="00AD051B"/>
    <w:rsid w:val="00AD0983"/>
    <w:rsid w:val="00AD6B70"/>
    <w:rsid w:val="00AE77CB"/>
    <w:rsid w:val="00AF4750"/>
    <w:rsid w:val="00AF6436"/>
    <w:rsid w:val="00B07631"/>
    <w:rsid w:val="00B07B86"/>
    <w:rsid w:val="00B22D5B"/>
    <w:rsid w:val="00B2353E"/>
    <w:rsid w:val="00B26045"/>
    <w:rsid w:val="00B33E4B"/>
    <w:rsid w:val="00B341AC"/>
    <w:rsid w:val="00B436D8"/>
    <w:rsid w:val="00B46DCD"/>
    <w:rsid w:val="00B52C8C"/>
    <w:rsid w:val="00B55531"/>
    <w:rsid w:val="00B65D72"/>
    <w:rsid w:val="00B709BD"/>
    <w:rsid w:val="00B91099"/>
    <w:rsid w:val="00BA16DE"/>
    <w:rsid w:val="00BA4666"/>
    <w:rsid w:val="00BA4C3F"/>
    <w:rsid w:val="00BB39A3"/>
    <w:rsid w:val="00BC38EE"/>
    <w:rsid w:val="00BC538B"/>
    <w:rsid w:val="00BD383E"/>
    <w:rsid w:val="00BD432C"/>
    <w:rsid w:val="00BE0487"/>
    <w:rsid w:val="00BE546F"/>
    <w:rsid w:val="00BE54D8"/>
    <w:rsid w:val="00BF5613"/>
    <w:rsid w:val="00C002DB"/>
    <w:rsid w:val="00C021A0"/>
    <w:rsid w:val="00C05197"/>
    <w:rsid w:val="00C1352D"/>
    <w:rsid w:val="00C1374A"/>
    <w:rsid w:val="00C1552D"/>
    <w:rsid w:val="00C20F49"/>
    <w:rsid w:val="00C21149"/>
    <w:rsid w:val="00C22E2C"/>
    <w:rsid w:val="00C2352D"/>
    <w:rsid w:val="00C24528"/>
    <w:rsid w:val="00C25B6A"/>
    <w:rsid w:val="00C263F5"/>
    <w:rsid w:val="00C45378"/>
    <w:rsid w:val="00C531D0"/>
    <w:rsid w:val="00C55C39"/>
    <w:rsid w:val="00C717A8"/>
    <w:rsid w:val="00C77967"/>
    <w:rsid w:val="00C86E53"/>
    <w:rsid w:val="00C91676"/>
    <w:rsid w:val="00CA1827"/>
    <w:rsid w:val="00CA3CDE"/>
    <w:rsid w:val="00CA5A5E"/>
    <w:rsid w:val="00CB1D1D"/>
    <w:rsid w:val="00CB49F2"/>
    <w:rsid w:val="00CB544D"/>
    <w:rsid w:val="00CB5453"/>
    <w:rsid w:val="00CB7EE9"/>
    <w:rsid w:val="00CC5510"/>
    <w:rsid w:val="00CC5FCF"/>
    <w:rsid w:val="00CD11A9"/>
    <w:rsid w:val="00CD24E0"/>
    <w:rsid w:val="00CD2F15"/>
    <w:rsid w:val="00CD7612"/>
    <w:rsid w:val="00D0090B"/>
    <w:rsid w:val="00D16479"/>
    <w:rsid w:val="00D16D7B"/>
    <w:rsid w:val="00D1709A"/>
    <w:rsid w:val="00D216EE"/>
    <w:rsid w:val="00D279C8"/>
    <w:rsid w:val="00D27D41"/>
    <w:rsid w:val="00D34B80"/>
    <w:rsid w:val="00D35244"/>
    <w:rsid w:val="00D42D48"/>
    <w:rsid w:val="00D5628B"/>
    <w:rsid w:val="00D57352"/>
    <w:rsid w:val="00D62254"/>
    <w:rsid w:val="00D65A32"/>
    <w:rsid w:val="00D73088"/>
    <w:rsid w:val="00D81E4F"/>
    <w:rsid w:val="00D9193C"/>
    <w:rsid w:val="00D92E97"/>
    <w:rsid w:val="00D97656"/>
    <w:rsid w:val="00DA0C5D"/>
    <w:rsid w:val="00DA14F6"/>
    <w:rsid w:val="00DB0BC6"/>
    <w:rsid w:val="00DB34AE"/>
    <w:rsid w:val="00DB3DE8"/>
    <w:rsid w:val="00DC12BF"/>
    <w:rsid w:val="00DC1995"/>
    <w:rsid w:val="00DC1EE7"/>
    <w:rsid w:val="00DC1F93"/>
    <w:rsid w:val="00DC596A"/>
    <w:rsid w:val="00DC7D72"/>
    <w:rsid w:val="00DD69B9"/>
    <w:rsid w:val="00DE4578"/>
    <w:rsid w:val="00DF22A3"/>
    <w:rsid w:val="00DF751B"/>
    <w:rsid w:val="00E03A76"/>
    <w:rsid w:val="00E06D5E"/>
    <w:rsid w:val="00E12D0B"/>
    <w:rsid w:val="00E13275"/>
    <w:rsid w:val="00E13614"/>
    <w:rsid w:val="00E20439"/>
    <w:rsid w:val="00E33044"/>
    <w:rsid w:val="00E56A9C"/>
    <w:rsid w:val="00E66BCB"/>
    <w:rsid w:val="00E80894"/>
    <w:rsid w:val="00E86B2B"/>
    <w:rsid w:val="00E9530C"/>
    <w:rsid w:val="00EA0198"/>
    <w:rsid w:val="00EB7894"/>
    <w:rsid w:val="00EC2FE2"/>
    <w:rsid w:val="00EC759D"/>
    <w:rsid w:val="00ED41F9"/>
    <w:rsid w:val="00ED53D8"/>
    <w:rsid w:val="00ED6798"/>
    <w:rsid w:val="00EE12F8"/>
    <w:rsid w:val="00EE316A"/>
    <w:rsid w:val="00EF258C"/>
    <w:rsid w:val="00EF4AAA"/>
    <w:rsid w:val="00EF57C3"/>
    <w:rsid w:val="00EF6566"/>
    <w:rsid w:val="00EF6B49"/>
    <w:rsid w:val="00EF7485"/>
    <w:rsid w:val="00F06FB2"/>
    <w:rsid w:val="00F122A4"/>
    <w:rsid w:val="00F13E83"/>
    <w:rsid w:val="00F14C97"/>
    <w:rsid w:val="00F258E6"/>
    <w:rsid w:val="00F30300"/>
    <w:rsid w:val="00F32764"/>
    <w:rsid w:val="00F3388F"/>
    <w:rsid w:val="00F3540F"/>
    <w:rsid w:val="00F41613"/>
    <w:rsid w:val="00F47E2F"/>
    <w:rsid w:val="00F51E98"/>
    <w:rsid w:val="00F52AAC"/>
    <w:rsid w:val="00F642C4"/>
    <w:rsid w:val="00F67C16"/>
    <w:rsid w:val="00F72A45"/>
    <w:rsid w:val="00F74997"/>
    <w:rsid w:val="00F75A9E"/>
    <w:rsid w:val="00F7600C"/>
    <w:rsid w:val="00F84CE5"/>
    <w:rsid w:val="00F85BB8"/>
    <w:rsid w:val="00F9721C"/>
    <w:rsid w:val="00F97AB4"/>
    <w:rsid w:val="00FA18E4"/>
    <w:rsid w:val="00FA2A16"/>
    <w:rsid w:val="00FA5BCB"/>
    <w:rsid w:val="00FB049E"/>
    <w:rsid w:val="00FB0895"/>
    <w:rsid w:val="00FB3BB1"/>
    <w:rsid w:val="00FB6CE8"/>
    <w:rsid w:val="00FC00ED"/>
    <w:rsid w:val="00FC0B8B"/>
    <w:rsid w:val="00FD014A"/>
    <w:rsid w:val="00FD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55AF1"/>
  <w15:docId w15:val="{265B78F0-FE2A-4BE0-81A0-28B41B31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uiPriority w:val="1"/>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uiPriority w:val="99"/>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uiPriority w:val="99"/>
    <w:rsid w:val="00D34B80"/>
    <w:rPr>
      <w:rFonts w:ascii="Times New Roman" w:eastAsia="Times New Roman" w:hAnsi="Times New Roman" w:cs="Times New Roman"/>
      <w:sz w:val="18"/>
      <w:szCs w:val="20"/>
    </w:rPr>
  </w:style>
  <w:style w:type="character" w:styleId="ae">
    <w:name w:val="footnote reference"/>
    <w:uiPriority w:val="99"/>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uiPriority w:val="99"/>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uiPriority w:val="22"/>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semiHidden/>
    <w:unhideWhenUsed/>
    <w:rsid w:val="005237F4"/>
    <w:pPr>
      <w:spacing w:line="240" w:lineRule="auto"/>
    </w:pPr>
    <w:rPr>
      <w:sz w:val="20"/>
      <w:szCs w:val="20"/>
    </w:rPr>
  </w:style>
  <w:style w:type="character" w:customStyle="1" w:styleId="aff5">
    <w:name w:val="Текст примечания Знак"/>
    <w:basedOn w:val="a0"/>
    <w:link w:val="aff4"/>
    <w:uiPriority w:val="99"/>
    <w:semiHidden/>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1"/>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affff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semiHidden/>
    <w:rsid w:val="00DB34AE"/>
  </w:style>
  <w:style w:type="paragraph" w:customStyle="1" w:styleId="affff5">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a">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e"/>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ord-wrapper">
    <w:name w:val="word-wrapper"/>
    <w:basedOn w:val="a0"/>
    <w:rsid w:val="0029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consultantplus://offline/belorus?base=RLAW425%3Bn%3D86692%3Bfld%3D134%3Bdst%3D10001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150B-2E68-4EFC-A7EE-C5F3D17D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Мирошникова Светлана Владимировна</cp:lastModifiedBy>
  <cp:revision>24</cp:revision>
  <cp:lastPrinted>2022-04-18T08:56:00Z</cp:lastPrinted>
  <dcterms:created xsi:type="dcterms:W3CDTF">2022-02-11T13:37:00Z</dcterms:created>
  <dcterms:modified xsi:type="dcterms:W3CDTF">2022-04-18T08:59:00Z</dcterms:modified>
</cp:coreProperties>
</file>