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D8B9A" w14:textId="77777777" w:rsidR="00E56B44" w:rsidRPr="006F0CD4" w:rsidRDefault="00E56B44" w:rsidP="006F0C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МИНИСТЕРСТВО ОБРАЗОВАНИЯ РЕСПУБЛИКИ БЕЛАРУСЬ</w:t>
      </w:r>
    </w:p>
    <w:p w14:paraId="7F018056" w14:textId="77777777" w:rsidR="00E56B44" w:rsidRPr="006F0CD4" w:rsidRDefault="00E56B44" w:rsidP="006F0CD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>Учебно-методическое объединение по педагогическому образованию</w:t>
      </w:r>
    </w:p>
    <w:p w14:paraId="025D766D" w14:textId="13AB2C94" w:rsidR="00C53095" w:rsidRDefault="00C53095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2FF112A3" w14:textId="77777777" w:rsidR="00824E9E" w:rsidRPr="006F0CD4" w:rsidRDefault="00824E9E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2004513B" w14:textId="77777777" w:rsidR="00E56B44" w:rsidRPr="006F0CD4" w:rsidRDefault="00E56B44" w:rsidP="006F0CD4">
      <w:pPr>
        <w:spacing w:after="0" w:line="240" w:lineRule="auto"/>
        <w:ind w:left="4956"/>
        <w:jc w:val="left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УТВЕРЖДАЮ</w:t>
      </w:r>
    </w:p>
    <w:p w14:paraId="60AD0864" w14:textId="77777777" w:rsidR="00E56B44" w:rsidRPr="006F0CD4" w:rsidRDefault="00E56B44" w:rsidP="006F0CD4">
      <w:pPr>
        <w:spacing w:after="0" w:line="240" w:lineRule="auto"/>
        <w:ind w:left="4956"/>
        <w:jc w:val="left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>Первый заместитель Министра образования Республики Беларусь</w:t>
      </w:r>
    </w:p>
    <w:p w14:paraId="6927DADD" w14:textId="56A464F6" w:rsidR="00E56B44" w:rsidRPr="006F0CD4" w:rsidRDefault="00E56B44" w:rsidP="006F0CD4">
      <w:pPr>
        <w:spacing w:after="0" w:line="240" w:lineRule="auto"/>
        <w:ind w:left="4956"/>
        <w:jc w:val="left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 xml:space="preserve">_____________ </w:t>
      </w:r>
      <w:r w:rsidR="002F2A31" w:rsidRPr="006F0CD4">
        <w:rPr>
          <w:rFonts w:cs="Times New Roman"/>
          <w:sz w:val="28"/>
          <w:szCs w:val="28"/>
          <w:lang w:val="ru-RU"/>
        </w:rPr>
        <w:t>А.Г.Баханович</w:t>
      </w:r>
    </w:p>
    <w:p w14:paraId="390437C3" w14:textId="77777777" w:rsidR="00E56B44" w:rsidRPr="006F0CD4" w:rsidRDefault="00E56B44" w:rsidP="006F0CD4">
      <w:pPr>
        <w:spacing w:after="0" w:line="240" w:lineRule="auto"/>
        <w:ind w:left="4956"/>
        <w:jc w:val="left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 xml:space="preserve">________________ </w:t>
      </w:r>
    </w:p>
    <w:p w14:paraId="71DC07C2" w14:textId="55F3B76D" w:rsidR="00E56B44" w:rsidRPr="006F0CD4" w:rsidRDefault="00E56B44" w:rsidP="006F0CD4">
      <w:pPr>
        <w:spacing w:after="0" w:line="240" w:lineRule="auto"/>
        <w:ind w:left="4956"/>
        <w:jc w:val="left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>Регистрационный №_____</w:t>
      </w:r>
      <w:r w:rsidR="00336696" w:rsidRPr="006F0CD4">
        <w:rPr>
          <w:rFonts w:eastAsia="Times New Roman" w:cs="Times New Roman"/>
          <w:bCs/>
          <w:sz w:val="28"/>
          <w:szCs w:val="28"/>
          <w:lang w:val="ru-RU" w:eastAsia="ru-RU"/>
        </w:rPr>
        <w:t>_____</w:t>
      </w:r>
    </w:p>
    <w:p w14:paraId="44CC1334" w14:textId="77777777" w:rsidR="00E56B44" w:rsidRPr="006F0CD4" w:rsidRDefault="00E56B44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64098FD9" w14:textId="77777777" w:rsidR="00E56B44" w:rsidRPr="006F0CD4" w:rsidRDefault="00E56B44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5DE06F7E" w14:textId="019B9E6D" w:rsidR="00E56B44" w:rsidRPr="006F0CD4" w:rsidRDefault="00A70571" w:rsidP="006F0C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be-BY" w:eastAsia="ru-RU"/>
        </w:rPr>
        <w:t>ЭЛЕКТРИЧЕСТВО И МАГНЕТИЗМ</w:t>
      </w:r>
    </w:p>
    <w:p w14:paraId="062211B0" w14:textId="77777777" w:rsidR="00E56B44" w:rsidRPr="006F0CD4" w:rsidRDefault="00E56B44" w:rsidP="006F0C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A090A68" w14:textId="77777777" w:rsidR="00336696" w:rsidRPr="006F0CD4" w:rsidRDefault="00336696" w:rsidP="006F0C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Примерная учебная программа по учебной дисциплине </w:t>
      </w: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br/>
        <w:t xml:space="preserve">для специальности </w:t>
      </w:r>
    </w:p>
    <w:p w14:paraId="17E0DE72" w14:textId="5F9401C0" w:rsidR="00336696" w:rsidRPr="006F0CD4" w:rsidRDefault="00336696" w:rsidP="006F0CD4">
      <w:pPr>
        <w:spacing w:after="0" w:line="240" w:lineRule="auto"/>
        <w:jc w:val="center"/>
        <w:rPr>
          <w:rFonts w:eastAsia="Calibri" w:cs="Times New Roman"/>
          <w:bCs/>
          <w:sz w:val="28"/>
          <w:szCs w:val="28"/>
          <w:lang w:val="ru-RU"/>
        </w:rPr>
      </w:pPr>
      <w:r w:rsidRPr="006F0CD4">
        <w:rPr>
          <w:rFonts w:eastAsia="Calibri" w:cs="Times New Roman"/>
          <w:bCs/>
          <w:sz w:val="28"/>
          <w:szCs w:val="28"/>
          <w:lang w:val="ru-RU"/>
        </w:rPr>
        <w:t>6-05-0113-04 Физико-математическое образование</w:t>
      </w:r>
    </w:p>
    <w:p w14:paraId="690641DF" w14:textId="77777777" w:rsidR="001943BD" w:rsidRPr="006F0CD4" w:rsidRDefault="001943BD" w:rsidP="006F0CD4">
      <w:pPr>
        <w:pStyle w:val="1417"/>
        <w:spacing w:line="240" w:lineRule="auto"/>
        <w:ind w:firstLine="0"/>
        <w:jc w:val="center"/>
        <w:rPr>
          <w:szCs w:val="28"/>
          <w:lang w:val="be-BY"/>
        </w:rPr>
      </w:pPr>
      <w:r w:rsidRPr="006F0CD4">
        <w:rPr>
          <w:szCs w:val="28"/>
          <w:lang w:val="be-BY"/>
        </w:rPr>
        <w:t>(математика и физика; физика и информатика)</w:t>
      </w:r>
    </w:p>
    <w:p w14:paraId="16299C53" w14:textId="77777777" w:rsidR="00625DFD" w:rsidRPr="006F0CD4" w:rsidRDefault="00625DFD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</w:p>
    <w:tbl>
      <w:tblPr>
        <w:tblW w:w="5121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5102"/>
      </w:tblGrid>
      <w:tr w:rsidR="00E56B44" w:rsidRPr="006F0CD4" w14:paraId="2F46D14F" w14:textId="77777777" w:rsidTr="002F2A31">
        <w:tc>
          <w:tcPr>
            <w:tcW w:w="2429" w:type="pct"/>
            <w:shd w:val="clear" w:color="auto" w:fill="auto"/>
          </w:tcPr>
          <w:p w14:paraId="71B85F76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14:paraId="493315AC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Председатель учебно-методического</w:t>
            </w:r>
          </w:p>
          <w:p w14:paraId="47D33F3A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объединения по </w:t>
            </w:r>
            <w:r w:rsidRPr="006F0CD4">
              <w:rPr>
                <w:rFonts w:eastAsia="Times New Roman" w:cs="Times New Roman"/>
                <w:bCs/>
                <w:sz w:val="28"/>
                <w:szCs w:val="28"/>
                <w:lang w:val="be-BY" w:eastAsia="ru-RU"/>
              </w:rPr>
              <w:t>педагогическому</w:t>
            </w:r>
          </w:p>
          <w:p w14:paraId="0E2D6273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образованию</w:t>
            </w:r>
          </w:p>
          <w:p w14:paraId="7E26891A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______________А.И.Жук</w:t>
            </w:r>
          </w:p>
          <w:p w14:paraId="2766948C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</w:t>
            </w:r>
          </w:p>
          <w:p w14:paraId="255D7A21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0E231178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7261D506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14:paraId="2E363C5E" w14:textId="77777777" w:rsidR="00E56B44" w:rsidRPr="006F0CD4" w:rsidRDefault="00E56B44" w:rsidP="008A39A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Начальник Главного управления</w:t>
            </w:r>
          </w:p>
          <w:p w14:paraId="71B6BF48" w14:textId="0EE6FA9B" w:rsidR="00E56B44" w:rsidRPr="006F0CD4" w:rsidRDefault="00E56B44" w:rsidP="008A39A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общего среднего</w:t>
            </w:r>
            <w:r w:rsidR="008A39A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и</w:t>
            </w: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дошкольного </w:t>
            </w:r>
          </w:p>
          <w:p w14:paraId="30471835" w14:textId="7BD4345B" w:rsidR="00E56B44" w:rsidRDefault="00E56B44" w:rsidP="008A39A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образования</w:t>
            </w:r>
            <w:r w:rsidR="008A39A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Министерства образования</w:t>
            </w:r>
            <w:r w:rsidR="008A39A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Республики Беларусь</w:t>
            </w:r>
          </w:p>
          <w:p w14:paraId="159B423F" w14:textId="77777777" w:rsidR="008A39A4" w:rsidRPr="006F0CD4" w:rsidRDefault="008A39A4" w:rsidP="008A39A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32786B44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______________М.С.Киндиренко</w:t>
            </w:r>
          </w:p>
          <w:p w14:paraId="50B7EA84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  <w:tc>
          <w:tcPr>
            <w:tcW w:w="2571" w:type="pct"/>
            <w:shd w:val="clear" w:color="auto" w:fill="auto"/>
          </w:tcPr>
          <w:p w14:paraId="3AACA97D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14:paraId="0CEEEA98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Начальник Главного управления</w:t>
            </w:r>
          </w:p>
          <w:p w14:paraId="44AA75F3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профессионального образования</w:t>
            </w:r>
          </w:p>
          <w:p w14:paraId="5A7BD5F9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Министерства образования</w:t>
            </w:r>
          </w:p>
          <w:p w14:paraId="5BCCA478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Республики Беларусь</w:t>
            </w:r>
          </w:p>
          <w:p w14:paraId="54CE88D4" w14:textId="60EE5548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_______________</w:t>
            </w:r>
            <w:r w:rsidR="002F2A31" w:rsidRPr="006F0CD4">
              <w:rPr>
                <w:rFonts w:cs="Times New Roman"/>
                <w:sz w:val="28"/>
                <w:szCs w:val="28"/>
                <w:lang w:val="ru-RU"/>
              </w:rPr>
              <w:t xml:space="preserve"> С.Н.Пищов</w:t>
            </w:r>
          </w:p>
          <w:p w14:paraId="126402D0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_______________</w:t>
            </w:r>
          </w:p>
          <w:p w14:paraId="21CC9837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40F847BA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14:paraId="0FE48AEE" w14:textId="77777777" w:rsidR="00E56B44" w:rsidRPr="006F0CD4" w:rsidRDefault="00E56B44" w:rsidP="006F0CD4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Проректор по научно-методической работе Государственного учреждения</w:t>
            </w:r>
          </w:p>
          <w:p w14:paraId="4DB29691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образования «Республиканский</w:t>
            </w:r>
          </w:p>
          <w:p w14:paraId="574704CD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институт высшей школы»</w:t>
            </w:r>
          </w:p>
          <w:p w14:paraId="5A901B4A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_______________И.В.Титович</w:t>
            </w:r>
          </w:p>
          <w:p w14:paraId="6573D885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_______________</w:t>
            </w:r>
          </w:p>
          <w:p w14:paraId="28466313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2F5393F0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Эксперт-нормоконтролер</w:t>
            </w:r>
          </w:p>
          <w:p w14:paraId="345F3555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   _______________</w:t>
            </w:r>
          </w:p>
          <w:p w14:paraId="438DBADF" w14:textId="77777777" w:rsidR="00E56B44" w:rsidRPr="006F0CD4" w:rsidRDefault="00E56B44" w:rsidP="006F0CD4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6F0CD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_______________</w:t>
            </w:r>
          </w:p>
        </w:tc>
      </w:tr>
    </w:tbl>
    <w:p w14:paraId="30FBFAAF" w14:textId="77777777" w:rsidR="001943BD" w:rsidRPr="006F0CD4" w:rsidRDefault="001943BD" w:rsidP="006F0CD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1A16A541" w14:textId="144ED739" w:rsidR="002F2A31" w:rsidRPr="006F0CD4" w:rsidRDefault="00E56B44" w:rsidP="006F0CD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>Минск 202</w:t>
      </w:r>
      <w:r w:rsidR="008A39A4">
        <w:rPr>
          <w:rFonts w:eastAsia="Times New Roman" w:cs="Times New Roman"/>
          <w:bCs/>
          <w:sz w:val="28"/>
          <w:szCs w:val="28"/>
          <w:lang w:val="ru-RU" w:eastAsia="ru-RU"/>
        </w:rPr>
        <w:t>4</w:t>
      </w:r>
    </w:p>
    <w:p w14:paraId="74088EDA" w14:textId="78BA31D5" w:rsidR="00E56B44" w:rsidRPr="006F0CD4" w:rsidRDefault="00E56B44" w:rsidP="006F0CD4">
      <w:pPr>
        <w:spacing w:after="0" w:line="240" w:lineRule="auto"/>
        <w:jc w:val="left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br w:type="page"/>
      </w:r>
      <w:r w:rsidRPr="006F0CD4">
        <w:rPr>
          <w:rFonts w:eastAsia="Times New Roman" w:cs="Times New Roman"/>
          <w:b/>
          <w:sz w:val="28"/>
          <w:szCs w:val="28"/>
          <w:lang w:val="ru-RU" w:eastAsia="ru-RU"/>
        </w:rPr>
        <w:lastRenderedPageBreak/>
        <w:t>СОСТАВИТЕЛИ:</w:t>
      </w:r>
    </w:p>
    <w:p w14:paraId="075D2B86" w14:textId="1880F35D" w:rsidR="00E56B44" w:rsidRPr="006F0CD4" w:rsidRDefault="00C53095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>В.Р. </w:t>
      </w:r>
      <w:r w:rsidR="00E56B44" w:rsidRPr="006F0CD4">
        <w:rPr>
          <w:rFonts w:eastAsia="Times New Roman" w:cs="Times New Roman"/>
          <w:bCs/>
          <w:sz w:val="28"/>
          <w:szCs w:val="28"/>
          <w:lang w:val="ru-RU" w:eastAsia="ru-RU"/>
        </w:rPr>
        <w:t>Соболь, заведующий кафедрой физики и методики преподавания физики физико-математического факультета учреждения образования «Белорусский государственный педагогический университет имени Максима Танка», доктор физико-математических наук, профессор;</w:t>
      </w:r>
    </w:p>
    <w:p w14:paraId="78214BC1" w14:textId="32C5D459" w:rsidR="00E56B44" w:rsidRPr="006F0CD4" w:rsidRDefault="00A95DAA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>В.М.</w:t>
      </w:r>
      <w:r w:rsidR="00625DFD" w:rsidRPr="006F0CD4">
        <w:rPr>
          <w:rFonts w:eastAsia="Times New Roman" w:cs="Times New Roman"/>
          <w:bCs/>
          <w:sz w:val="28"/>
          <w:szCs w:val="28"/>
          <w:lang w:val="ru-RU" w:eastAsia="ru-RU"/>
        </w:rPr>
        <w:t> </w:t>
      </w: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>Зеленкевич</w:t>
      </w:r>
      <w:r w:rsidR="00E56B44" w:rsidRPr="006F0CD4">
        <w:rPr>
          <w:rFonts w:eastAsia="Times New Roman" w:cs="Times New Roman"/>
          <w:bCs/>
          <w:sz w:val="28"/>
          <w:szCs w:val="28"/>
          <w:lang w:val="ru-RU" w:eastAsia="ru-RU"/>
        </w:rPr>
        <w:t xml:space="preserve">, доцент кафедры физики и методики преподавания физики физико-математического факультета учреждения образования «Белорусский государственный педагогический университет имени Максима Танка», кандидат </w:t>
      </w: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>технических</w:t>
      </w:r>
      <w:r w:rsidR="00E56B44" w:rsidRPr="006F0CD4">
        <w:rPr>
          <w:rFonts w:eastAsia="Times New Roman" w:cs="Times New Roman"/>
          <w:bCs/>
          <w:sz w:val="28"/>
          <w:szCs w:val="28"/>
          <w:lang w:val="ru-RU" w:eastAsia="ru-RU"/>
        </w:rPr>
        <w:t xml:space="preserve"> наук, доцент</w:t>
      </w:r>
    </w:p>
    <w:p w14:paraId="30642147" w14:textId="77777777" w:rsidR="00E56B44" w:rsidRPr="006F0CD4" w:rsidRDefault="00E56B44" w:rsidP="006F0CD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0C5D6581" w14:textId="77777777" w:rsidR="00E56B44" w:rsidRPr="006F0CD4" w:rsidRDefault="00E56B44" w:rsidP="006F0CD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760BCEFE" w14:textId="77777777" w:rsidR="00E56B44" w:rsidRPr="006F0CD4" w:rsidRDefault="00E56B44" w:rsidP="006F0CD4">
      <w:pPr>
        <w:spacing w:after="0" w:line="240" w:lineRule="auto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sz w:val="28"/>
          <w:szCs w:val="28"/>
          <w:lang w:val="ru-RU" w:eastAsia="ru-RU"/>
        </w:rPr>
        <w:t>РЕЦЕНЗЕНТЫ:</w:t>
      </w:r>
    </w:p>
    <w:p w14:paraId="3E10CAE7" w14:textId="2E183F45" w:rsidR="00E56B44" w:rsidRPr="0078666C" w:rsidRDefault="00E56B44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 xml:space="preserve">Кафедра общей и теоретической </w:t>
      </w: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>физики учреждения образования «Брестский государственный университет имени А.С.Пушкина» (протокол №</w:t>
      </w:r>
      <w:r w:rsidR="00A9737E" w:rsidRPr="0078666C">
        <w:rPr>
          <w:rFonts w:eastAsia="Times New Roman" w:cs="Times New Roman"/>
          <w:bCs/>
          <w:sz w:val="28"/>
          <w:szCs w:val="28"/>
          <w:lang w:val="ru-RU" w:eastAsia="ru-RU"/>
        </w:rPr>
        <w:t> </w:t>
      </w:r>
      <w:r w:rsidR="0078666C" w:rsidRPr="0078666C">
        <w:rPr>
          <w:rFonts w:eastAsia="Times New Roman" w:cs="Times New Roman"/>
          <w:bCs/>
          <w:sz w:val="28"/>
          <w:szCs w:val="28"/>
          <w:lang w:val="ru-RU" w:eastAsia="ru-RU"/>
        </w:rPr>
        <w:t>4</w:t>
      </w:r>
      <w:r w:rsidR="00A9737E"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A9737E" w:rsidRPr="0078666C">
        <w:rPr>
          <w:rFonts w:eastAsia="Times New Roman" w:cs="Times New Roman"/>
          <w:bCs/>
          <w:sz w:val="28"/>
          <w:szCs w:val="28"/>
          <w:lang w:val="ru-RU" w:eastAsia="ru-RU"/>
        </w:rPr>
        <w:br/>
      </w: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>от</w:t>
      </w:r>
      <w:r w:rsidR="002D308B"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78666C" w:rsidRPr="0078666C">
        <w:rPr>
          <w:rFonts w:eastAsia="Times New Roman" w:cs="Times New Roman"/>
          <w:bCs/>
          <w:sz w:val="28"/>
          <w:szCs w:val="28"/>
          <w:lang w:val="ru-RU" w:eastAsia="ru-RU"/>
        </w:rPr>
        <w:t>15</w:t>
      </w:r>
      <w:r w:rsidR="002D308B" w:rsidRPr="0078666C">
        <w:rPr>
          <w:rFonts w:eastAsia="Times New Roman" w:cs="Times New Roman"/>
          <w:bCs/>
          <w:sz w:val="28"/>
          <w:szCs w:val="28"/>
          <w:lang w:val="ru-RU" w:eastAsia="ru-RU"/>
        </w:rPr>
        <w:t>.1</w:t>
      </w:r>
      <w:r w:rsidR="0078666C" w:rsidRPr="0078666C">
        <w:rPr>
          <w:rFonts w:eastAsia="Times New Roman" w:cs="Times New Roman"/>
          <w:bCs/>
          <w:sz w:val="28"/>
          <w:szCs w:val="28"/>
          <w:lang w:val="ru-RU" w:eastAsia="ru-RU"/>
        </w:rPr>
        <w:t>2</w:t>
      </w:r>
      <w:r w:rsidR="002D308B" w:rsidRPr="0078666C">
        <w:rPr>
          <w:rFonts w:eastAsia="Times New Roman" w:cs="Times New Roman"/>
          <w:bCs/>
          <w:sz w:val="28"/>
          <w:szCs w:val="28"/>
          <w:lang w:val="ru-RU" w:eastAsia="ru-RU"/>
        </w:rPr>
        <w:t>.</w:t>
      </w: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>202</w:t>
      </w:r>
      <w:r w:rsidR="0078666C" w:rsidRPr="0078666C">
        <w:rPr>
          <w:rFonts w:eastAsia="Times New Roman" w:cs="Times New Roman"/>
          <w:bCs/>
          <w:sz w:val="28"/>
          <w:szCs w:val="28"/>
          <w:lang w:val="ru-RU" w:eastAsia="ru-RU"/>
        </w:rPr>
        <w:t>3</w:t>
      </w: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>);</w:t>
      </w:r>
    </w:p>
    <w:p w14:paraId="2544D7A9" w14:textId="77777777" w:rsidR="00E56B44" w:rsidRPr="0078666C" w:rsidRDefault="00E56B44" w:rsidP="006F0CD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1FB22B42" w14:textId="49F3CD35" w:rsidR="00E56B44" w:rsidRPr="0078666C" w:rsidRDefault="00E71EFA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>А.И.</w:t>
      </w:r>
      <w:r w:rsidR="00A9737E" w:rsidRPr="0078666C">
        <w:rPr>
          <w:rFonts w:eastAsia="Times New Roman" w:cs="Times New Roman"/>
          <w:bCs/>
          <w:sz w:val="28"/>
          <w:szCs w:val="28"/>
          <w:lang w:val="ru-RU" w:eastAsia="ru-RU"/>
        </w:rPr>
        <w:t> </w:t>
      </w: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Кириленко, заведующий кафедрой естественнонаучных и общепрофессиональных дисциплин учреждения образования «Белорусская государственная академия авиации», кандидат физико-математических наук, доцент   </w:t>
      </w:r>
    </w:p>
    <w:p w14:paraId="113246B7" w14:textId="147428E8" w:rsidR="00E56B44" w:rsidRPr="0078666C" w:rsidRDefault="00E56B44" w:rsidP="006F0CD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4751FFAF" w14:textId="77777777" w:rsidR="00A9737E" w:rsidRPr="0078666C" w:rsidRDefault="00A9737E" w:rsidP="006F0CD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50CF95C0" w14:textId="37C2D6FA" w:rsidR="00E56B44" w:rsidRPr="0078666C" w:rsidRDefault="00E56B44" w:rsidP="006F0CD4">
      <w:pPr>
        <w:spacing w:after="0" w:line="240" w:lineRule="auto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78666C">
        <w:rPr>
          <w:rFonts w:eastAsia="Times New Roman" w:cs="Times New Roman"/>
          <w:b/>
          <w:sz w:val="28"/>
          <w:szCs w:val="28"/>
          <w:lang w:val="ru-RU" w:eastAsia="ru-RU"/>
        </w:rPr>
        <w:t xml:space="preserve">РЕКОМЕНДОВАНА К УТВЕРЖДЕНИЮ В КАЧЕСТВЕ </w:t>
      </w:r>
      <w:r w:rsidR="00D5234B" w:rsidRPr="0078666C">
        <w:rPr>
          <w:rFonts w:eastAsia="Times New Roman" w:cs="Times New Roman"/>
          <w:b/>
          <w:sz w:val="28"/>
          <w:szCs w:val="28"/>
          <w:lang w:val="ru-RU" w:eastAsia="ru-RU"/>
        </w:rPr>
        <w:t>ПРИМЕРНОЙ</w:t>
      </w:r>
      <w:r w:rsidRPr="0078666C">
        <w:rPr>
          <w:rFonts w:eastAsia="Times New Roman" w:cs="Times New Roman"/>
          <w:b/>
          <w:sz w:val="28"/>
          <w:szCs w:val="28"/>
          <w:lang w:val="ru-RU" w:eastAsia="ru-RU"/>
        </w:rPr>
        <w:t>:</w:t>
      </w:r>
    </w:p>
    <w:p w14:paraId="3CF76536" w14:textId="77777777" w:rsidR="004D3588" w:rsidRPr="0078666C" w:rsidRDefault="00E56B44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Кафедрой физики и методики преподавания физики физико-математического факультета учреждения образования «Белорусский государственный педагогический университет имени Максима Танка» </w:t>
      </w:r>
    </w:p>
    <w:p w14:paraId="46B0B43A" w14:textId="78408B61" w:rsidR="00E56B44" w:rsidRPr="0078666C" w:rsidRDefault="00E56B44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(протокол </w:t>
      </w:r>
      <w:r w:rsidR="00C53095" w:rsidRPr="0078666C">
        <w:rPr>
          <w:rFonts w:eastAsia="Times New Roman" w:cs="Times New Roman"/>
          <w:bCs/>
          <w:sz w:val="28"/>
          <w:szCs w:val="28"/>
          <w:lang w:val="ru-RU" w:eastAsia="ru-RU"/>
        </w:rPr>
        <w:t>№ </w:t>
      </w:r>
      <w:r w:rsidR="004D3588" w:rsidRPr="0078666C">
        <w:rPr>
          <w:rFonts w:eastAsia="Times New Roman" w:cs="Times New Roman"/>
          <w:bCs/>
          <w:sz w:val="28"/>
          <w:szCs w:val="28"/>
          <w:lang w:val="ru-RU" w:eastAsia="ru-RU"/>
        </w:rPr>
        <w:t>4</w:t>
      </w:r>
      <w:r w:rsidR="00A9737E"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C53095"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от </w:t>
      </w:r>
      <w:r w:rsidR="004D3588" w:rsidRPr="0078666C">
        <w:rPr>
          <w:rFonts w:eastAsia="Times New Roman" w:cs="Times New Roman"/>
          <w:bCs/>
          <w:sz w:val="28"/>
          <w:szCs w:val="28"/>
          <w:lang w:val="ru-RU" w:eastAsia="ru-RU"/>
        </w:rPr>
        <w:t>29.11</w:t>
      </w:r>
      <w:r w:rsidR="00C53095" w:rsidRPr="0078666C">
        <w:rPr>
          <w:rFonts w:eastAsia="Times New Roman" w:cs="Times New Roman"/>
          <w:bCs/>
          <w:sz w:val="28"/>
          <w:szCs w:val="28"/>
          <w:lang w:val="ru-RU" w:eastAsia="ru-RU"/>
        </w:rPr>
        <w:t>.</w:t>
      </w: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>202</w:t>
      </w:r>
      <w:r w:rsidR="0078666C" w:rsidRPr="0078666C">
        <w:rPr>
          <w:rFonts w:eastAsia="Times New Roman" w:cs="Times New Roman"/>
          <w:bCs/>
          <w:sz w:val="28"/>
          <w:szCs w:val="28"/>
          <w:lang w:val="ru-RU" w:eastAsia="ru-RU"/>
        </w:rPr>
        <w:t>3</w:t>
      </w: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>);</w:t>
      </w:r>
    </w:p>
    <w:p w14:paraId="03FEE7DF" w14:textId="77777777" w:rsidR="00E56B44" w:rsidRPr="0078666C" w:rsidRDefault="00E56B44" w:rsidP="006F0CD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6541B35F" w14:textId="77777777" w:rsidR="00C53095" w:rsidRPr="0078666C" w:rsidRDefault="00E56B44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6511FE79" w14:textId="16FFCAF9" w:rsidR="00E56B44" w:rsidRPr="0078666C" w:rsidRDefault="00E56B44" w:rsidP="006F0CD4">
      <w:pPr>
        <w:spacing w:after="0" w:line="240" w:lineRule="auto"/>
        <w:rPr>
          <w:rFonts w:eastAsia="Times New Roman" w:cs="Times New Roman"/>
          <w:bCs/>
          <w:i/>
          <w:sz w:val="28"/>
          <w:szCs w:val="28"/>
          <w:lang w:val="ru-RU" w:eastAsia="ru-RU"/>
        </w:rPr>
      </w:pP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(протокол </w:t>
      </w:r>
      <w:r w:rsidR="002F2A31" w:rsidRPr="0078666C">
        <w:rPr>
          <w:rFonts w:cs="Times New Roman"/>
          <w:sz w:val="28"/>
          <w:szCs w:val="28"/>
          <w:lang w:val="ru-RU"/>
        </w:rPr>
        <w:t>№</w:t>
      </w:r>
      <w:r w:rsidR="002F2A31" w:rsidRPr="0078666C">
        <w:rPr>
          <w:rFonts w:cs="Times New Roman"/>
          <w:sz w:val="28"/>
          <w:szCs w:val="28"/>
        </w:rPr>
        <w:t> </w:t>
      </w:r>
      <w:r w:rsidR="0078666C" w:rsidRPr="0078666C">
        <w:rPr>
          <w:rFonts w:cs="Times New Roman"/>
          <w:sz w:val="28"/>
          <w:szCs w:val="28"/>
          <w:lang w:val="ru-RU"/>
        </w:rPr>
        <w:t>3</w:t>
      </w:r>
      <w:r w:rsidR="002F2A31" w:rsidRPr="0078666C">
        <w:rPr>
          <w:rFonts w:cs="Times New Roman"/>
          <w:sz w:val="28"/>
          <w:szCs w:val="28"/>
          <w:lang w:val="ru-RU"/>
        </w:rPr>
        <w:t xml:space="preserve"> от </w:t>
      </w:r>
      <w:r w:rsidR="0078666C" w:rsidRPr="0078666C">
        <w:rPr>
          <w:rFonts w:cs="Times New Roman"/>
          <w:sz w:val="28"/>
          <w:szCs w:val="28"/>
          <w:lang w:val="ru-RU"/>
        </w:rPr>
        <w:t>19</w:t>
      </w:r>
      <w:r w:rsidR="002F2A31" w:rsidRPr="0078666C">
        <w:rPr>
          <w:rFonts w:cs="Times New Roman"/>
          <w:sz w:val="28"/>
          <w:szCs w:val="28"/>
          <w:lang w:val="ru-RU"/>
        </w:rPr>
        <w:t>.12.202</w:t>
      </w:r>
      <w:r w:rsidR="0078666C" w:rsidRPr="0078666C">
        <w:rPr>
          <w:rFonts w:cs="Times New Roman"/>
          <w:sz w:val="28"/>
          <w:szCs w:val="28"/>
          <w:lang w:val="ru-RU"/>
        </w:rPr>
        <w:t>3</w:t>
      </w: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>);</w:t>
      </w:r>
    </w:p>
    <w:p w14:paraId="7E5C4517" w14:textId="77777777" w:rsidR="00E56B44" w:rsidRPr="0078666C" w:rsidRDefault="00E56B44" w:rsidP="006F0CD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30260563" w14:textId="0B8641EA" w:rsidR="00E56B44" w:rsidRPr="006F0CD4" w:rsidRDefault="00E56B44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>Научно-методическим советом по физико-математическому и технологи</w:t>
      </w:r>
      <w:r w:rsidR="00382415" w:rsidRPr="0078666C">
        <w:rPr>
          <w:rFonts w:eastAsia="Times New Roman" w:cs="Times New Roman"/>
          <w:bCs/>
          <w:sz w:val="28"/>
          <w:szCs w:val="28"/>
          <w:lang w:val="ru-RU" w:eastAsia="ru-RU"/>
        </w:rPr>
        <w:t>ческому</w:t>
      </w: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382415"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образованию </w:t>
      </w:r>
      <w:r w:rsidR="00C53095" w:rsidRPr="0078666C">
        <w:rPr>
          <w:rFonts w:eastAsia="Times New Roman" w:cs="Times New Roman"/>
          <w:bCs/>
          <w:sz w:val="28"/>
          <w:szCs w:val="28"/>
          <w:lang w:val="be-BY" w:eastAsia="ru-RU"/>
        </w:rPr>
        <w:t>у</w:t>
      </w:r>
      <w:r w:rsidRPr="0078666C">
        <w:rPr>
          <w:rFonts w:eastAsia="Times New Roman" w:cs="Times New Roman"/>
          <w:bCs/>
          <w:sz w:val="28"/>
          <w:szCs w:val="28"/>
          <w:lang w:val="be-BY" w:eastAsia="ru-RU"/>
        </w:rPr>
        <w:t>чебно-методического объединения по педагогическому образованию</w:t>
      </w:r>
      <w:r w:rsidR="00C53095" w:rsidRPr="0078666C">
        <w:rPr>
          <w:rFonts w:eastAsia="Times New Roman" w:cs="Times New Roman"/>
          <w:bCs/>
          <w:sz w:val="28"/>
          <w:szCs w:val="28"/>
          <w:lang w:val="be-BY" w:eastAsia="ru-RU"/>
        </w:rPr>
        <w:t xml:space="preserve"> </w:t>
      </w: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(протокол </w:t>
      </w:r>
      <w:r w:rsidR="00C53095" w:rsidRPr="0078666C">
        <w:rPr>
          <w:rFonts w:eastAsia="Times New Roman" w:cs="Times New Roman"/>
          <w:bCs/>
          <w:sz w:val="28"/>
          <w:szCs w:val="28"/>
          <w:lang w:val="ru-RU" w:eastAsia="ru-RU"/>
        </w:rPr>
        <w:t>№ </w:t>
      </w:r>
      <w:r w:rsidR="0078666C" w:rsidRPr="0078666C">
        <w:rPr>
          <w:rFonts w:eastAsia="Times New Roman" w:cs="Times New Roman"/>
          <w:bCs/>
          <w:sz w:val="28"/>
          <w:szCs w:val="28"/>
          <w:lang w:val="ru-RU" w:eastAsia="ru-RU"/>
        </w:rPr>
        <w:t>5</w:t>
      </w:r>
      <w:r w:rsidR="00A9737E"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C53095" w:rsidRPr="0078666C">
        <w:rPr>
          <w:rFonts w:eastAsia="Times New Roman" w:cs="Times New Roman"/>
          <w:bCs/>
          <w:sz w:val="28"/>
          <w:szCs w:val="28"/>
          <w:lang w:val="ru-RU" w:eastAsia="ru-RU"/>
        </w:rPr>
        <w:t>от</w:t>
      </w:r>
      <w:r w:rsidR="00A9737E" w:rsidRPr="0078666C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78666C" w:rsidRPr="0078666C">
        <w:rPr>
          <w:rFonts w:eastAsia="Times New Roman" w:cs="Times New Roman"/>
          <w:bCs/>
          <w:sz w:val="28"/>
          <w:szCs w:val="28"/>
          <w:lang w:val="ru-RU" w:eastAsia="ru-RU"/>
        </w:rPr>
        <w:t>22</w:t>
      </w:r>
      <w:r w:rsidR="004D3588" w:rsidRPr="0078666C">
        <w:rPr>
          <w:rFonts w:eastAsia="Times New Roman" w:cs="Times New Roman"/>
          <w:bCs/>
          <w:sz w:val="28"/>
          <w:szCs w:val="28"/>
          <w:lang w:val="ru-RU" w:eastAsia="ru-RU"/>
        </w:rPr>
        <w:t>.1</w:t>
      </w:r>
      <w:r w:rsidR="0078666C" w:rsidRPr="0078666C">
        <w:rPr>
          <w:rFonts w:eastAsia="Times New Roman" w:cs="Times New Roman"/>
          <w:bCs/>
          <w:sz w:val="28"/>
          <w:szCs w:val="28"/>
          <w:lang w:val="ru-RU" w:eastAsia="ru-RU"/>
        </w:rPr>
        <w:t>2</w:t>
      </w:r>
      <w:r w:rsidR="00C53095" w:rsidRPr="0078666C">
        <w:rPr>
          <w:rFonts w:eastAsia="Times New Roman" w:cs="Times New Roman"/>
          <w:bCs/>
          <w:sz w:val="28"/>
          <w:szCs w:val="28"/>
          <w:lang w:val="ru-RU" w:eastAsia="ru-RU"/>
        </w:rPr>
        <w:t>.</w:t>
      </w:r>
      <w:r w:rsidR="00F5542C" w:rsidRPr="0078666C">
        <w:rPr>
          <w:rFonts w:eastAsia="Times New Roman" w:cs="Times New Roman"/>
          <w:bCs/>
          <w:sz w:val="28"/>
          <w:szCs w:val="28"/>
          <w:lang w:val="ru-RU" w:eastAsia="ru-RU"/>
        </w:rPr>
        <w:t>202</w:t>
      </w:r>
      <w:r w:rsidR="0078666C" w:rsidRPr="0078666C">
        <w:rPr>
          <w:rFonts w:eastAsia="Times New Roman" w:cs="Times New Roman"/>
          <w:bCs/>
          <w:sz w:val="28"/>
          <w:szCs w:val="28"/>
          <w:lang w:val="ru-RU" w:eastAsia="ru-RU"/>
        </w:rPr>
        <w:t>3</w:t>
      </w:r>
      <w:r w:rsidRPr="0078666C">
        <w:rPr>
          <w:rFonts w:eastAsia="Times New Roman" w:cs="Times New Roman"/>
          <w:bCs/>
          <w:sz w:val="28"/>
          <w:szCs w:val="28"/>
          <w:lang w:val="ru-RU" w:eastAsia="ru-RU"/>
        </w:rPr>
        <w:t>)</w:t>
      </w:r>
    </w:p>
    <w:p w14:paraId="568B33FA" w14:textId="3555E49F" w:rsidR="00C53095" w:rsidRPr="006F0CD4" w:rsidRDefault="00C53095" w:rsidP="006F0CD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3B3089B2" w14:textId="1ABE8405" w:rsidR="00C53095" w:rsidRDefault="00C53095" w:rsidP="006F0CD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41A72DAA" w14:textId="317245AC" w:rsidR="00C53095" w:rsidRPr="006F0CD4" w:rsidRDefault="00C53095" w:rsidP="006F0CD4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15EACF28" w14:textId="77777777" w:rsidR="00E56B44" w:rsidRPr="006F0CD4" w:rsidRDefault="00E56B44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>Ответственный за редакцию: В.Р. Соболь</w:t>
      </w:r>
    </w:p>
    <w:p w14:paraId="6C19EAB3" w14:textId="207A9483" w:rsidR="00E56B44" w:rsidRPr="006F0CD4" w:rsidRDefault="00E56B44" w:rsidP="006F0CD4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 xml:space="preserve">Ответственный за выпуск: </w:t>
      </w:r>
      <w:r w:rsidR="00D36118" w:rsidRPr="006F0CD4">
        <w:rPr>
          <w:rFonts w:eastAsia="Times New Roman" w:cs="Times New Roman"/>
          <w:bCs/>
          <w:sz w:val="28"/>
          <w:szCs w:val="28"/>
          <w:lang w:val="ru-RU" w:eastAsia="ru-RU"/>
        </w:rPr>
        <w:t>В.М. Зеленкевич</w:t>
      </w:r>
    </w:p>
    <w:p w14:paraId="394DC592" w14:textId="60E38284" w:rsidR="0080658F" w:rsidRPr="006F0CD4" w:rsidRDefault="00E56B44" w:rsidP="006F0CD4">
      <w:pPr>
        <w:pStyle w:val="1417"/>
        <w:spacing w:line="240" w:lineRule="auto"/>
        <w:ind w:firstLine="709"/>
        <w:jc w:val="center"/>
        <w:rPr>
          <w:b/>
          <w:bCs/>
          <w:szCs w:val="28"/>
        </w:rPr>
      </w:pPr>
      <w:r w:rsidRPr="006F0CD4">
        <w:rPr>
          <w:b/>
          <w:bCs/>
          <w:szCs w:val="28"/>
          <w:lang w:val="be-BY" w:eastAsia="be-BY"/>
        </w:rPr>
        <w:br w:type="page"/>
      </w:r>
      <w:r w:rsidR="0080658F" w:rsidRPr="006F0CD4">
        <w:rPr>
          <w:b/>
          <w:bCs/>
          <w:szCs w:val="28"/>
        </w:rPr>
        <w:t>ПОЯСНИТЕЛЬНАЯ ЗАПИСКА</w:t>
      </w:r>
    </w:p>
    <w:p w14:paraId="1312EDEE" w14:textId="77777777" w:rsidR="00C53095" w:rsidRPr="006F0CD4" w:rsidRDefault="00C53095" w:rsidP="006F0CD4">
      <w:pPr>
        <w:pStyle w:val="1417"/>
        <w:spacing w:line="240" w:lineRule="auto"/>
        <w:ind w:firstLine="709"/>
        <w:jc w:val="center"/>
        <w:rPr>
          <w:b/>
          <w:bCs/>
          <w:szCs w:val="28"/>
        </w:rPr>
      </w:pPr>
    </w:p>
    <w:p w14:paraId="2EC6B67A" w14:textId="6CC50B0A" w:rsidR="009E131D" w:rsidRPr="006F0CD4" w:rsidRDefault="009E131D" w:rsidP="006F0CD4">
      <w:pPr>
        <w:spacing w:after="0" w:line="240" w:lineRule="auto"/>
        <w:ind w:right="49" w:firstLine="709"/>
        <w:rPr>
          <w:rFonts w:eastAsia="Calibri" w:cs="Times New Roman"/>
          <w:sz w:val="28"/>
          <w:szCs w:val="28"/>
          <w:lang w:val="ru-RU"/>
        </w:rPr>
      </w:pPr>
      <w:r w:rsidRPr="006F0CD4">
        <w:rPr>
          <w:rFonts w:eastAsia="Calibri" w:cs="Times New Roman"/>
          <w:sz w:val="28"/>
          <w:szCs w:val="28"/>
          <w:lang w:val="ru-RU"/>
        </w:rPr>
        <w:t>Примерная учебная программа по учебной дисциплине «</w:t>
      </w:r>
      <w:r w:rsidR="006A2B9D" w:rsidRPr="006F0CD4">
        <w:rPr>
          <w:rFonts w:eastAsia="Calibri" w:cs="Times New Roman"/>
          <w:sz w:val="28"/>
          <w:szCs w:val="28"/>
          <w:lang w:val="ru-RU"/>
        </w:rPr>
        <w:t>Электричество</w:t>
      </w:r>
      <w:r w:rsidRPr="006F0CD4">
        <w:rPr>
          <w:rFonts w:eastAsia="Calibri" w:cs="Times New Roman"/>
          <w:sz w:val="28"/>
          <w:szCs w:val="28"/>
          <w:lang w:val="ru-RU"/>
        </w:rPr>
        <w:t xml:space="preserve"> и </w:t>
      </w:r>
      <w:r w:rsidR="006A2B9D" w:rsidRPr="006F0CD4">
        <w:rPr>
          <w:rFonts w:eastAsia="Calibri" w:cs="Times New Roman"/>
          <w:sz w:val="28"/>
          <w:szCs w:val="28"/>
          <w:lang w:val="ru-RU"/>
        </w:rPr>
        <w:t>магнетизм</w:t>
      </w:r>
      <w:r w:rsidRPr="006F0CD4">
        <w:rPr>
          <w:rFonts w:eastAsia="Calibri" w:cs="Times New Roman"/>
          <w:sz w:val="28"/>
          <w:szCs w:val="28"/>
          <w:lang w:val="ru-RU"/>
        </w:rPr>
        <w:t>» разработана для учреждений высшего образования в соответствии с требованиями образовательного стандарта общего высшего образования по специальности 6-05-0113-04 «Физико-математическое образование (математика и физика; физика и информатика)».</w:t>
      </w:r>
    </w:p>
    <w:p w14:paraId="4A6D9F3D" w14:textId="6A53E009" w:rsidR="0080658F" w:rsidRPr="006F0CD4" w:rsidRDefault="0080658F" w:rsidP="006F0CD4">
      <w:pPr>
        <w:spacing w:after="0" w:line="240" w:lineRule="auto"/>
        <w:ind w:right="49"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b/>
          <w:sz w:val="28"/>
          <w:szCs w:val="28"/>
          <w:lang w:val="ru-RU"/>
        </w:rPr>
        <w:t xml:space="preserve">Целью </w:t>
      </w:r>
      <w:r w:rsidRPr="006F0CD4">
        <w:rPr>
          <w:rFonts w:cs="Times New Roman"/>
          <w:sz w:val="28"/>
          <w:szCs w:val="28"/>
          <w:lang w:val="ru-RU"/>
        </w:rPr>
        <w:t>учебной дисциплины является формирование профессиональных компетенций учителя физики и овладение прочными навыками их использования для решения теоретических и практических задач.</w:t>
      </w:r>
    </w:p>
    <w:p w14:paraId="6A82BD07" w14:textId="457E74A2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З</w:t>
      </w:r>
      <w:r w:rsidRPr="006F0CD4">
        <w:rPr>
          <w:rFonts w:cs="Times New Roman"/>
          <w:b/>
          <w:sz w:val="28"/>
          <w:szCs w:val="28"/>
          <w:lang w:val="ru-RU"/>
        </w:rPr>
        <w:t>адачи</w:t>
      </w:r>
      <w:r w:rsidRPr="006F0CD4">
        <w:rPr>
          <w:rFonts w:cs="Times New Roman"/>
          <w:sz w:val="28"/>
          <w:szCs w:val="28"/>
          <w:lang w:val="ru-RU"/>
        </w:rPr>
        <w:t>:</w:t>
      </w:r>
    </w:p>
    <w:p w14:paraId="349A9587" w14:textId="77777777" w:rsidR="0080658F" w:rsidRPr="006F0CD4" w:rsidRDefault="0080658F" w:rsidP="006F0CD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подготовка учителя физики для учреждений, обеспечивающих получение среднего образования;</w:t>
      </w:r>
    </w:p>
    <w:p w14:paraId="296729AC" w14:textId="77777777" w:rsidR="0080658F" w:rsidRPr="006F0CD4" w:rsidRDefault="0080658F" w:rsidP="006F0CD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формирование у студентов навыков грамотного изложения теоретического материала и умения решать физические задачи, а во время выполнения лабораторных работ добиваться, чтобы студенты ясно представляли и умели не только осмыслить полученные результаты, но и оценить степень их достоверности;</w:t>
      </w:r>
    </w:p>
    <w:p w14:paraId="75B665DA" w14:textId="77777777" w:rsidR="0080658F" w:rsidRPr="006F0CD4" w:rsidRDefault="0080658F" w:rsidP="006F0CD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rPr>
          <w:rFonts w:cs="Times New Roman"/>
          <w:b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формирование у студентов измерительных умений в ходе выполнения лабораторных работ и совершенствование логических умений по проведению анализа и интерпретации полученных результатов;</w:t>
      </w:r>
    </w:p>
    <w:p w14:paraId="716E4923" w14:textId="77777777" w:rsidR="0080658F" w:rsidRPr="006F0CD4" w:rsidRDefault="0080658F" w:rsidP="006F0CD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rPr>
          <w:rFonts w:cs="Times New Roman"/>
          <w:b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получение навыков самостоятельной работы как со стандартным заводским оборудованием, приборами, так и изготовленными для определенных конкретных целей механизмами, конструкциями.</w:t>
      </w:r>
    </w:p>
    <w:p w14:paraId="10E5F141" w14:textId="7D48D455" w:rsidR="00547464" w:rsidRPr="006F0CD4" w:rsidRDefault="007F536C" w:rsidP="006F0CD4">
      <w:pPr>
        <w:spacing w:after="0" w:line="240" w:lineRule="auto"/>
        <w:ind w:firstLine="709"/>
        <w:rPr>
          <w:rFonts w:cs="Times New Roman"/>
          <w:iCs/>
          <w:sz w:val="28"/>
          <w:szCs w:val="28"/>
          <w:lang w:val="ru-RU"/>
        </w:rPr>
      </w:pPr>
      <w:r w:rsidRPr="006F0CD4">
        <w:rPr>
          <w:rFonts w:cs="Times New Roman"/>
          <w:iCs/>
          <w:sz w:val="28"/>
          <w:szCs w:val="28"/>
          <w:lang w:val="ru-RU"/>
        </w:rPr>
        <w:t xml:space="preserve">Учебная дисциплина «Электричество и магнетизм» входит в модуль «Физика и астрономия» государственного компонента и тесно связана с учебными дисциплинами </w:t>
      </w:r>
      <w:r w:rsidR="00C26EB1" w:rsidRPr="006F0CD4">
        <w:rPr>
          <w:rFonts w:cs="Times New Roman"/>
          <w:iCs/>
          <w:sz w:val="28"/>
          <w:szCs w:val="28"/>
          <w:lang w:val="ru-RU"/>
        </w:rPr>
        <w:t xml:space="preserve">компонента учреждения образования </w:t>
      </w:r>
      <w:r w:rsidRPr="006F0CD4">
        <w:rPr>
          <w:rFonts w:cs="Times New Roman"/>
          <w:iCs/>
          <w:sz w:val="28"/>
          <w:szCs w:val="28"/>
          <w:lang w:val="ru-RU"/>
        </w:rPr>
        <w:t xml:space="preserve">«Математический анализ», «Аналитическая геометрия» и «Высшая алгебра», которые служат фундаментом для освоения студентами математических основ физики и иных дисциплин физико-математического профиля. </w:t>
      </w:r>
    </w:p>
    <w:p w14:paraId="4289E922" w14:textId="71E247B5" w:rsidR="0080658F" w:rsidRPr="006F0CD4" w:rsidRDefault="0080658F" w:rsidP="006F0CD4">
      <w:pPr>
        <w:spacing w:after="0" w:line="240" w:lineRule="auto"/>
        <w:ind w:firstLine="709"/>
        <w:rPr>
          <w:rFonts w:cs="Times New Roman"/>
          <w:iCs/>
          <w:sz w:val="28"/>
          <w:szCs w:val="28"/>
          <w:lang w:val="ru-RU"/>
        </w:rPr>
      </w:pPr>
      <w:r w:rsidRPr="006F0CD4">
        <w:rPr>
          <w:rFonts w:cs="Times New Roman"/>
          <w:iCs/>
          <w:sz w:val="28"/>
          <w:szCs w:val="28"/>
          <w:lang w:val="ru-RU"/>
        </w:rPr>
        <w:t>В результате изучения учебной дисциплины студент должен</w:t>
      </w:r>
    </w:p>
    <w:p w14:paraId="3FC19C70" w14:textId="77777777" w:rsidR="0080658F" w:rsidRPr="006F0CD4" w:rsidRDefault="0080658F" w:rsidP="006F0CD4">
      <w:pPr>
        <w:spacing w:after="0" w:line="240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6F0CD4">
        <w:rPr>
          <w:rFonts w:cs="Times New Roman"/>
          <w:b/>
          <w:sz w:val="28"/>
          <w:szCs w:val="28"/>
          <w:lang w:val="ru-RU"/>
        </w:rPr>
        <w:t>знать:</w:t>
      </w:r>
    </w:p>
    <w:p w14:paraId="019B3B6D" w14:textId="0E0463A8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003B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роль и место физики в системе наук о природе и человеческом обществе;</w:t>
      </w:r>
    </w:p>
    <w:p w14:paraId="3B4363B2" w14:textId="596FCAC5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003B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достижения, проблемы и основные направления исследований в области физики в мире и в Республике Беларусь;</w:t>
      </w:r>
    </w:p>
    <w:p w14:paraId="235465C1" w14:textId="30C2BDE3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003B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структуру и динамику развития физической науки, основные этапы развития естественнонаучной картины мира;</w:t>
      </w:r>
    </w:p>
    <w:p w14:paraId="77D063FE" w14:textId="3D3B8CED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003B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 xml:space="preserve">структуру и содержание курса </w:t>
      </w:r>
      <w:r w:rsidR="00390705" w:rsidRPr="006F0CD4">
        <w:rPr>
          <w:rFonts w:cs="Times New Roman"/>
          <w:sz w:val="28"/>
          <w:szCs w:val="28"/>
          <w:lang w:val="ru-RU"/>
        </w:rPr>
        <w:t>«</w:t>
      </w:r>
      <w:r w:rsidR="00D36118" w:rsidRPr="006F0CD4">
        <w:rPr>
          <w:rFonts w:cs="Times New Roman"/>
          <w:sz w:val="28"/>
          <w:szCs w:val="28"/>
          <w:lang w:val="ru-RU"/>
        </w:rPr>
        <w:t>Электричество и магнетизм</w:t>
      </w:r>
      <w:r w:rsidR="00390705" w:rsidRPr="006F0CD4">
        <w:rPr>
          <w:rFonts w:cs="Times New Roman"/>
          <w:sz w:val="28"/>
          <w:szCs w:val="28"/>
          <w:lang w:val="ru-RU"/>
        </w:rPr>
        <w:t>»</w:t>
      </w:r>
      <w:r w:rsidR="002B6BD1" w:rsidRPr="006F0CD4">
        <w:rPr>
          <w:rFonts w:cs="Times New Roman"/>
          <w:sz w:val="28"/>
          <w:szCs w:val="28"/>
          <w:lang w:val="ru-RU"/>
        </w:rPr>
        <w:t xml:space="preserve"> </w:t>
      </w:r>
      <w:r w:rsidRPr="006F0CD4">
        <w:rPr>
          <w:rFonts w:cs="Times New Roman"/>
          <w:sz w:val="28"/>
          <w:szCs w:val="28"/>
          <w:lang w:val="ru-RU"/>
        </w:rPr>
        <w:t>для педагогических университетов;</w:t>
      </w:r>
    </w:p>
    <w:p w14:paraId="10990109" w14:textId="41D94564" w:rsidR="0060550C" w:rsidRPr="006F0CD4" w:rsidRDefault="0060550C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003B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 xml:space="preserve">наиболее важные открытия в области </w:t>
      </w:r>
      <w:r w:rsidR="00E52DD8" w:rsidRPr="006F0CD4">
        <w:rPr>
          <w:rFonts w:cs="Times New Roman"/>
          <w:sz w:val="28"/>
          <w:szCs w:val="28"/>
          <w:lang w:val="ru-RU"/>
        </w:rPr>
        <w:t>электрических</w:t>
      </w:r>
      <w:r w:rsidRPr="006F0CD4">
        <w:rPr>
          <w:rFonts w:cs="Times New Roman"/>
          <w:sz w:val="28"/>
          <w:szCs w:val="28"/>
          <w:lang w:val="ru-RU"/>
        </w:rPr>
        <w:t xml:space="preserve"> и </w:t>
      </w:r>
      <w:r w:rsidR="00E52DD8" w:rsidRPr="006F0CD4">
        <w:rPr>
          <w:rFonts w:cs="Times New Roman"/>
          <w:sz w:val="28"/>
          <w:szCs w:val="28"/>
          <w:lang w:val="ru-RU"/>
        </w:rPr>
        <w:t>магнитных явлений</w:t>
      </w:r>
      <w:r w:rsidRPr="006F0CD4">
        <w:rPr>
          <w:rFonts w:cs="Times New Roman"/>
          <w:sz w:val="28"/>
          <w:szCs w:val="28"/>
          <w:lang w:val="ru-RU"/>
        </w:rPr>
        <w:t>, оказавшие определяющее влияние на развитие техники и технологии;</w:t>
      </w:r>
    </w:p>
    <w:p w14:paraId="58C97030" w14:textId="1EC9891B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003B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методологию и мировоззренческий потенциал физической науки, ее философские и методологические основы и проблемы;</w:t>
      </w:r>
    </w:p>
    <w:p w14:paraId="6D7F2754" w14:textId="574968E0" w:rsidR="003075A4" w:rsidRPr="006F0CD4" w:rsidRDefault="003075A4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 экспериментальные и теоретические методы научного и учебного физического исследования, методы поиска, анализа и адаптации научной информации по физике и методике ее преподавания;</w:t>
      </w:r>
    </w:p>
    <w:p w14:paraId="24C975C5" w14:textId="5C7B8E08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003B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физические понятия, законы, принципы и теории, физическую сущность явлений и процессов в природе и технике;</w:t>
      </w:r>
    </w:p>
    <w:p w14:paraId="5FB7D683" w14:textId="0B04B3C2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003B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математический аппарат физики и численные методы решения физических задач;</w:t>
      </w:r>
    </w:p>
    <w:p w14:paraId="5729ECF6" w14:textId="1AB09F6B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003B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педагогические требования, особенности и технику всех видов учебного физического эксперимента;</w:t>
      </w:r>
    </w:p>
    <w:p w14:paraId="7E7482DD" w14:textId="3081BF5C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003B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требования к минимуму содержания и уровню подготовки учащихся по физике;</w:t>
      </w:r>
    </w:p>
    <w:p w14:paraId="56CD4EE5" w14:textId="189B4BBB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003B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закономерности и принципы организации учебного процесса по физике в учреждениях системы среднего образования; самостоятельной, внеклассной и внешкольной работы по физике;</w:t>
      </w:r>
    </w:p>
    <w:p w14:paraId="6A743DE2" w14:textId="0CAB21BA" w:rsidR="0080658F" w:rsidRPr="006F0CD4" w:rsidRDefault="0080658F" w:rsidP="006F0CD4">
      <w:pPr>
        <w:spacing w:after="0" w:line="240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6F0CD4">
        <w:rPr>
          <w:rFonts w:cs="Times New Roman"/>
          <w:b/>
          <w:sz w:val="28"/>
          <w:szCs w:val="28"/>
          <w:lang w:val="ru-RU"/>
        </w:rPr>
        <w:t>уметь:</w:t>
      </w:r>
    </w:p>
    <w:p w14:paraId="0876EDFB" w14:textId="20237A0F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B206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пользоваться системой теоретических знаний для решения физических задач;</w:t>
      </w:r>
    </w:p>
    <w:p w14:paraId="559478B8" w14:textId="0C0E6453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B206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пользоваться методами научно-методологического анализа физических процессов, явлений, понятий, теорий и физической картины мира;</w:t>
      </w:r>
    </w:p>
    <w:p w14:paraId="3BE81013" w14:textId="1F2B7396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B206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использовать современные педагогические и информационные технологии обучения физике в образовательных учреждениях разных типов;</w:t>
      </w:r>
    </w:p>
    <w:p w14:paraId="50BD6B96" w14:textId="60FDF424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B206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составлять, решать и проводить научно-методический анализ результатов решения физических задач различного уровня сложности;</w:t>
      </w:r>
    </w:p>
    <w:p w14:paraId="0DD54CA9" w14:textId="7746B0DD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B206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использовать программные средства общего и специального назначения в сфере физического образования;</w:t>
      </w:r>
    </w:p>
    <w:p w14:paraId="39946E87" w14:textId="06784F01" w:rsidR="007A6D0C" w:rsidRPr="006F0CD4" w:rsidRDefault="00382415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 </w:t>
      </w:r>
      <w:r w:rsidR="007A6D0C" w:rsidRPr="006F0CD4">
        <w:rPr>
          <w:rFonts w:cs="Times New Roman"/>
          <w:sz w:val="28"/>
          <w:szCs w:val="28"/>
          <w:lang w:val="ru-RU"/>
        </w:rPr>
        <w:t xml:space="preserve">рассчитывать электрические и магнитные поля в вакууме и веществе; </w:t>
      </w:r>
    </w:p>
    <w:p w14:paraId="0E610890" w14:textId="3074D328" w:rsidR="007A6D0C" w:rsidRPr="006F0CD4" w:rsidRDefault="00382415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 </w:t>
      </w:r>
      <w:r w:rsidR="007A6D0C" w:rsidRPr="006F0CD4">
        <w:rPr>
          <w:rFonts w:cs="Times New Roman"/>
          <w:sz w:val="28"/>
          <w:szCs w:val="28"/>
          <w:lang w:val="ru-RU"/>
        </w:rPr>
        <w:t xml:space="preserve">выполнять расчет цепей квазистационарных переменных токов; </w:t>
      </w:r>
    </w:p>
    <w:p w14:paraId="5678FBC5" w14:textId="72C110FF" w:rsidR="007A6D0C" w:rsidRPr="006F0CD4" w:rsidRDefault="00382415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 </w:t>
      </w:r>
      <w:r w:rsidR="007A6D0C" w:rsidRPr="006F0CD4">
        <w:rPr>
          <w:rFonts w:cs="Times New Roman"/>
          <w:sz w:val="28"/>
          <w:szCs w:val="28"/>
          <w:lang w:val="ru-RU"/>
        </w:rPr>
        <w:t>применять законы электромагнетизма к решению задач.</w:t>
      </w:r>
    </w:p>
    <w:p w14:paraId="4AEAA9D7" w14:textId="77777777" w:rsidR="0080658F" w:rsidRPr="006F0CD4" w:rsidRDefault="0080658F" w:rsidP="006F0CD4">
      <w:pPr>
        <w:spacing w:after="0" w:line="240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6F0CD4">
        <w:rPr>
          <w:rFonts w:cs="Times New Roman"/>
          <w:b/>
          <w:sz w:val="28"/>
          <w:szCs w:val="28"/>
          <w:lang w:val="ru-RU"/>
        </w:rPr>
        <w:t>владеть:</w:t>
      </w:r>
    </w:p>
    <w:p w14:paraId="27826AA8" w14:textId="5B166ECB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B206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методологией планирования, организации и проведения физического эксперимента, анализа и интерпретации результатов эксперимента;</w:t>
      </w:r>
    </w:p>
    <w:p w14:paraId="514288CB" w14:textId="06A55238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B206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приемами использования методов математического и компьютерного моделирования физических процессов;</w:t>
      </w:r>
    </w:p>
    <w:p w14:paraId="0086C4D1" w14:textId="0F4FD41C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B206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техникой анализа конкретных физических ситуаций при проектировании их математических и компьютерных моделей;</w:t>
      </w:r>
    </w:p>
    <w:p w14:paraId="4D393D13" w14:textId="0488FEA2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B206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навыками свободного применения соответствующего математического аппарата и использования математических методов при решении конкретных физических задач;</w:t>
      </w:r>
    </w:p>
    <w:p w14:paraId="27E8CFC1" w14:textId="169D32C5" w:rsidR="0080658F" w:rsidRPr="006F0CD4" w:rsidRDefault="0080658F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–</w:t>
      </w:r>
      <w:r w:rsidR="00B206FC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приемами практического применения критериев оценки уровня усвоения знаний и сформированности умений учащихся по физике, способов их диагностики, коррекции и контроля.</w:t>
      </w:r>
    </w:p>
    <w:p w14:paraId="09E8339B" w14:textId="348E6803" w:rsidR="00547464" w:rsidRPr="006F0CD4" w:rsidRDefault="00547464" w:rsidP="006F0CD4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val="ru-RU"/>
        </w:rPr>
      </w:pPr>
      <w:r w:rsidRPr="006F0CD4">
        <w:rPr>
          <w:rFonts w:cs="Times New Roman"/>
          <w:color w:val="000000"/>
          <w:sz w:val="28"/>
          <w:szCs w:val="28"/>
          <w:lang w:val="ru-RU"/>
        </w:rPr>
        <w:t xml:space="preserve">Освоение учебной дисциплины «Электричество и магнетизм» направлено на формирование </w:t>
      </w:r>
      <w:r w:rsidRPr="006F0CD4">
        <w:rPr>
          <w:rFonts w:cs="Times New Roman"/>
          <w:b/>
          <w:bCs/>
          <w:color w:val="000000"/>
          <w:sz w:val="28"/>
          <w:szCs w:val="28"/>
          <w:lang w:val="ru-RU"/>
        </w:rPr>
        <w:t>базовой профессиональной компетенции</w:t>
      </w:r>
      <w:r w:rsidRPr="006F0CD4">
        <w:rPr>
          <w:rFonts w:cs="Times New Roman"/>
          <w:color w:val="000000"/>
          <w:sz w:val="28"/>
          <w:szCs w:val="28"/>
          <w:lang w:val="ru-RU"/>
        </w:rPr>
        <w:t xml:space="preserve">: </w:t>
      </w:r>
      <w:r w:rsidR="00C26EB1" w:rsidRPr="006F0CD4">
        <w:rPr>
          <w:rFonts w:cs="Times New Roman"/>
          <w:color w:val="000000"/>
          <w:sz w:val="28"/>
          <w:szCs w:val="28"/>
          <w:lang w:val="ru-RU"/>
        </w:rPr>
        <w:t>владеть классическими разделами физики и астрономии для осуществления учебно-исследовательской деятельности</w:t>
      </w:r>
      <w:r w:rsidRPr="006F0CD4">
        <w:rPr>
          <w:rFonts w:cs="Times New Roman"/>
          <w:color w:val="000000"/>
          <w:sz w:val="28"/>
          <w:szCs w:val="28"/>
          <w:lang w:val="ru-RU"/>
        </w:rPr>
        <w:t>.</w:t>
      </w:r>
    </w:p>
    <w:p w14:paraId="07646465" w14:textId="3DC52FCD" w:rsidR="00561C4C" w:rsidRPr="006F0CD4" w:rsidRDefault="00561C4C" w:rsidP="006F0CD4">
      <w:pPr>
        <w:spacing w:after="0" w:line="240" w:lineRule="auto"/>
        <w:ind w:firstLine="709"/>
        <w:rPr>
          <w:rFonts w:cs="Times New Roman"/>
          <w:noProof/>
          <w:spacing w:val="-4"/>
          <w:sz w:val="28"/>
          <w:szCs w:val="28"/>
          <w:lang w:val="ru-RU" w:eastAsia="ru-RU"/>
        </w:rPr>
      </w:pP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На изучение учебной дисциплины «</w:t>
      </w:r>
      <w:r w:rsidR="00661AF0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Электричество и магнетизм</w:t>
      </w: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» </w:t>
      </w:r>
      <w:r w:rsidR="00382415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всего </w:t>
      </w: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отведено </w:t>
      </w:r>
      <w:r w:rsidR="00DA1F76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216</w:t>
      </w: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 часов, из них – </w:t>
      </w:r>
      <w:r w:rsidR="00DA1F76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116</w:t>
      </w: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 аудиторных. Примерное распределение аудиторных часов по видам занятий: лекции – </w:t>
      </w:r>
      <w:r w:rsidR="00DA1F76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32</w:t>
      </w: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 час</w:t>
      </w:r>
      <w:r w:rsidR="00382415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а</w:t>
      </w: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, лабораторные занятия – </w:t>
      </w:r>
      <w:r w:rsidR="00DA1F76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52</w:t>
      </w: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 часа, практические занятия – </w:t>
      </w:r>
      <w:r w:rsidR="00DA1F76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32</w:t>
      </w: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 час</w:t>
      </w:r>
      <w:r w:rsidR="00382415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а</w:t>
      </w: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.</w:t>
      </w:r>
    </w:p>
    <w:p w14:paraId="60AE7ACC" w14:textId="117E965D" w:rsidR="0080658F" w:rsidRPr="006F0CD4" w:rsidRDefault="0080658F" w:rsidP="006F0CD4">
      <w:pPr>
        <w:spacing w:after="0" w:line="240" w:lineRule="auto"/>
        <w:ind w:firstLine="709"/>
        <w:rPr>
          <w:rFonts w:cs="Times New Roman"/>
          <w:noProof/>
          <w:spacing w:val="-4"/>
          <w:sz w:val="28"/>
          <w:szCs w:val="28"/>
          <w:lang w:val="ru-RU" w:eastAsia="ru-RU"/>
        </w:rPr>
      </w:pP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Рекомендуемая форма </w:t>
      </w:r>
      <w:r w:rsidR="00C26EB1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промежуточной</w:t>
      </w: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 аттестации – </w:t>
      </w:r>
      <w:r w:rsidR="00537670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зачет</w:t>
      </w: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>.</w:t>
      </w:r>
      <w:r w:rsidR="00211BF4"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 </w:t>
      </w:r>
    </w:p>
    <w:p w14:paraId="20A9D255" w14:textId="77777777" w:rsidR="001B58D9" w:rsidRPr="006F0CD4" w:rsidRDefault="001B58D9" w:rsidP="006F0CD4">
      <w:pPr>
        <w:spacing w:after="0" w:line="240" w:lineRule="auto"/>
        <w:ind w:firstLine="709"/>
        <w:jc w:val="center"/>
        <w:rPr>
          <w:rFonts w:cs="Times New Roman"/>
          <w:noProof/>
          <w:spacing w:val="-4"/>
          <w:sz w:val="28"/>
          <w:szCs w:val="28"/>
          <w:lang w:val="ru-RU" w:eastAsia="ru-RU"/>
        </w:rPr>
      </w:pPr>
    </w:p>
    <w:p w14:paraId="2DF6C1C6" w14:textId="77777777" w:rsidR="001B58D9" w:rsidRPr="006F0CD4" w:rsidRDefault="001B58D9" w:rsidP="006F0CD4">
      <w:pPr>
        <w:spacing w:after="0" w:line="240" w:lineRule="auto"/>
        <w:ind w:firstLine="709"/>
        <w:jc w:val="center"/>
        <w:rPr>
          <w:rFonts w:cs="Times New Roman"/>
          <w:noProof/>
          <w:spacing w:val="-4"/>
          <w:sz w:val="28"/>
          <w:szCs w:val="28"/>
          <w:lang w:val="ru-RU" w:eastAsia="ru-RU"/>
        </w:rPr>
      </w:pPr>
    </w:p>
    <w:p w14:paraId="2C97AEC1" w14:textId="77777777" w:rsidR="00211BF4" w:rsidRPr="006F0CD4" w:rsidRDefault="00211BF4" w:rsidP="006F0CD4">
      <w:pPr>
        <w:spacing w:after="0" w:line="240" w:lineRule="auto"/>
        <w:ind w:firstLine="709"/>
        <w:jc w:val="left"/>
        <w:rPr>
          <w:rFonts w:cs="Times New Roman"/>
          <w:noProof/>
          <w:spacing w:val="-4"/>
          <w:sz w:val="28"/>
          <w:szCs w:val="28"/>
          <w:lang w:val="ru-RU" w:eastAsia="ru-RU"/>
        </w:rPr>
      </w:pPr>
      <w:r w:rsidRPr="006F0CD4">
        <w:rPr>
          <w:rFonts w:cs="Times New Roman"/>
          <w:noProof/>
          <w:spacing w:val="-4"/>
          <w:sz w:val="28"/>
          <w:szCs w:val="28"/>
          <w:lang w:val="ru-RU" w:eastAsia="ru-RU"/>
        </w:rPr>
        <w:br w:type="page"/>
      </w:r>
    </w:p>
    <w:p w14:paraId="6F9CFFEA" w14:textId="77777777" w:rsidR="00AD0F1C" w:rsidRPr="006F0CD4" w:rsidRDefault="00AD0F1C" w:rsidP="006F0CD4">
      <w:pPr>
        <w:spacing w:after="0" w:line="240" w:lineRule="auto"/>
        <w:ind w:firstLine="709"/>
        <w:jc w:val="center"/>
        <w:rPr>
          <w:rFonts w:cs="Times New Roman"/>
          <w:b/>
          <w:bCs/>
          <w:noProof/>
          <w:spacing w:val="-4"/>
          <w:sz w:val="28"/>
          <w:szCs w:val="28"/>
          <w:lang w:val="ru-RU" w:eastAsia="ru-RU"/>
        </w:rPr>
      </w:pPr>
      <w:r w:rsidRPr="006F0CD4">
        <w:rPr>
          <w:rFonts w:cs="Times New Roman"/>
          <w:b/>
          <w:bCs/>
          <w:noProof/>
          <w:spacing w:val="-4"/>
          <w:sz w:val="28"/>
          <w:szCs w:val="28"/>
          <w:lang w:val="ru-RU" w:eastAsia="ru-RU"/>
        </w:rPr>
        <w:t>ПРИМЕРНЫЙ ТЕМАТИЧЕСКИЙ ПЛАН</w:t>
      </w:r>
    </w:p>
    <w:p w14:paraId="022D7FCF" w14:textId="77777777" w:rsidR="00AD0F1C" w:rsidRPr="006F0CD4" w:rsidRDefault="00AD0F1C" w:rsidP="006F0CD4">
      <w:pPr>
        <w:spacing w:after="0" w:line="240" w:lineRule="auto"/>
        <w:ind w:firstLine="709"/>
        <w:jc w:val="center"/>
        <w:rPr>
          <w:rFonts w:cs="Times New Roman"/>
          <w:noProof/>
          <w:spacing w:val="-4"/>
          <w:sz w:val="28"/>
          <w:szCs w:val="28"/>
          <w:lang w:val="ru-RU" w:eastAsia="ru-RU"/>
        </w:rPr>
      </w:pPr>
    </w:p>
    <w:tbl>
      <w:tblPr>
        <w:tblW w:w="99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5"/>
        <w:gridCol w:w="1275"/>
        <w:gridCol w:w="567"/>
        <w:gridCol w:w="709"/>
        <w:gridCol w:w="768"/>
      </w:tblGrid>
      <w:tr w:rsidR="001B58D9" w:rsidRPr="006F0CD4" w14:paraId="0A424B22" w14:textId="77777777" w:rsidTr="00382415">
        <w:trPr>
          <w:cantSplit/>
          <w:trHeight w:hRule="exact" w:val="19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20081" w14:textId="50C7A623" w:rsidR="001B58D9" w:rsidRPr="006F0CD4" w:rsidRDefault="001B58D9" w:rsidP="006F0CD4">
            <w:pPr>
              <w:shd w:val="clear" w:color="auto" w:fill="FFFFFF"/>
              <w:spacing w:after="0" w:line="240" w:lineRule="auto"/>
              <w:ind w:left="792"/>
              <w:jc w:val="center"/>
              <w:rPr>
                <w:rFonts w:cs="Times New Roman"/>
                <w:sz w:val="28"/>
                <w:szCs w:val="28"/>
              </w:rPr>
            </w:pPr>
            <w:r w:rsidRPr="006F0CD4">
              <w:rPr>
                <w:rFonts w:cs="Times New Roman"/>
                <w:color w:val="000000"/>
                <w:spacing w:val="-11"/>
                <w:sz w:val="28"/>
                <w:szCs w:val="28"/>
              </w:rPr>
              <w:t>Наименование 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119FB74" w14:textId="0AC21EA2" w:rsidR="001B58D9" w:rsidRPr="006F0CD4" w:rsidRDefault="001B58D9" w:rsidP="006F0CD4">
            <w:pPr>
              <w:shd w:val="clear" w:color="auto" w:fill="FFFFFF"/>
              <w:spacing w:after="0" w:line="240" w:lineRule="auto"/>
              <w:ind w:left="168" w:right="187"/>
              <w:jc w:val="center"/>
              <w:rPr>
                <w:rFonts w:cs="Times New Roman"/>
                <w:sz w:val="28"/>
                <w:szCs w:val="28"/>
              </w:rPr>
            </w:pPr>
            <w:r w:rsidRPr="006F0CD4">
              <w:rPr>
                <w:rFonts w:cs="Times New Roman"/>
                <w:color w:val="000000"/>
                <w:spacing w:val="-14"/>
                <w:sz w:val="28"/>
                <w:szCs w:val="28"/>
              </w:rPr>
              <w:t>Всего</w:t>
            </w:r>
            <w:r w:rsidR="00211BF4" w:rsidRPr="006F0CD4">
              <w:rPr>
                <w:rFonts w:cs="Times New Roman"/>
                <w:color w:val="000000"/>
                <w:spacing w:val="-14"/>
                <w:sz w:val="28"/>
                <w:szCs w:val="28"/>
                <w:lang w:val="ru-RU"/>
              </w:rPr>
              <w:t xml:space="preserve"> аудитдорных</w:t>
            </w:r>
            <w:r w:rsidRPr="006F0CD4">
              <w:rPr>
                <w:rFonts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 w:rsidRPr="006F0CD4">
              <w:rPr>
                <w:rFonts w:cs="Times New Roman"/>
                <w:color w:val="000000"/>
                <w:spacing w:val="-11"/>
                <w:sz w:val="28"/>
                <w:szCs w:val="28"/>
              </w:rPr>
              <w:t>часов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CD05985" w14:textId="541DF502" w:rsidR="001B58D9" w:rsidRPr="006F0CD4" w:rsidRDefault="001B58D9" w:rsidP="006F0CD4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6F0CD4">
              <w:rPr>
                <w:rFonts w:cs="Times New Roman"/>
                <w:color w:val="000000"/>
                <w:spacing w:val="-12"/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0072EFD" w14:textId="1C4D247F" w:rsidR="001B58D9" w:rsidRPr="006F0CD4" w:rsidRDefault="001B58D9" w:rsidP="006F0CD4">
            <w:pPr>
              <w:shd w:val="clear" w:color="auto" w:fill="FFFFFF"/>
              <w:spacing w:after="0" w:line="240" w:lineRule="auto"/>
              <w:ind w:left="43" w:right="58"/>
              <w:jc w:val="center"/>
              <w:rPr>
                <w:rFonts w:cs="Times New Roman"/>
                <w:sz w:val="28"/>
                <w:szCs w:val="28"/>
              </w:rPr>
            </w:pPr>
            <w:r w:rsidRPr="006F0CD4">
              <w:rPr>
                <w:rFonts w:cs="Times New Roman"/>
                <w:color w:val="000000"/>
                <w:spacing w:val="-12"/>
                <w:sz w:val="28"/>
                <w:szCs w:val="28"/>
              </w:rPr>
              <w:t>Прак</w:t>
            </w:r>
            <w:r w:rsidRPr="006F0CD4">
              <w:rPr>
                <w:rFonts w:cs="Times New Roman"/>
                <w:color w:val="000000"/>
                <w:spacing w:val="-11"/>
                <w:sz w:val="28"/>
                <w:szCs w:val="28"/>
              </w:rPr>
              <w:t>тичес</w:t>
            </w:r>
            <w:r w:rsidRPr="006F0CD4">
              <w:rPr>
                <w:rFonts w:cs="Times New Roman"/>
                <w:color w:val="000000"/>
                <w:spacing w:val="-10"/>
                <w:sz w:val="28"/>
                <w:szCs w:val="28"/>
              </w:rPr>
              <w:t>кие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EA27A80" w14:textId="567DDCA6" w:rsidR="001B58D9" w:rsidRPr="006F0CD4" w:rsidRDefault="001B58D9" w:rsidP="006F0CD4">
            <w:pPr>
              <w:shd w:val="clear" w:color="auto" w:fill="FFFFFF"/>
              <w:spacing w:after="0" w:line="240" w:lineRule="auto"/>
              <w:ind w:left="62" w:right="-40"/>
              <w:jc w:val="center"/>
              <w:rPr>
                <w:rFonts w:cs="Times New Roman"/>
                <w:sz w:val="28"/>
                <w:szCs w:val="28"/>
              </w:rPr>
            </w:pPr>
            <w:r w:rsidRPr="006F0CD4">
              <w:rPr>
                <w:rFonts w:cs="Times New Roman"/>
                <w:color w:val="000000"/>
                <w:spacing w:val="-12"/>
                <w:sz w:val="28"/>
                <w:szCs w:val="28"/>
              </w:rPr>
              <w:t>Лабо</w:t>
            </w:r>
            <w:r w:rsidRPr="006F0CD4">
              <w:rPr>
                <w:rFonts w:cs="Times New Roman"/>
                <w:color w:val="000000"/>
                <w:spacing w:val="-13"/>
                <w:sz w:val="28"/>
                <w:szCs w:val="28"/>
              </w:rPr>
              <w:t>раторные</w:t>
            </w:r>
          </w:p>
        </w:tc>
      </w:tr>
      <w:tr w:rsidR="00EF5489" w:rsidRPr="006F0CD4" w14:paraId="3F732B63" w14:textId="77777777" w:rsidTr="001A137E">
        <w:trPr>
          <w:trHeight w:hRule="exact" w:val="433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90788" w14:textId="76242C9D" w:rsidR="001B58D9" w:rsidRPr="006F0CD4" w:rsidRDefault="001B58D9" w:rsidP="006F0CD4">
            <w:pPr>
              <w:shd w:val="clear" w:color="auto" w:fill="FFFFFF"/>
              <w:spacing w:after="0" w:line="240" w:lineRule="auto"/>
              <w:ind w:left="24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1. Введение</w:t>
            </w:r>
            <w:r w:rsidR="007D1BD5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. Элект</w:t>
            </w:r>
            <w:r w:rsidR="008C5FFA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р</w:t>
            </w:r>
            <w:r w:rsidR="002363A1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остатическое</w:t>
            </w:r>
            <w:r w:rsidR="007D1BD5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 поле в вакууме</w:t>
            </w: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2BE62" w14:textId="5D46CF6F" w:rsidR="001B58D9" w:rsidRPr="006F0CD4" w:rsidRDefault="00EF5489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E5E23" w14:textId="7ACE49C9" w:rsidR="001B58D9" w:rsidRPr="006F0CD4" w:rsidRDefault="00AC46AA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E48D3" w14:textId="29B79854" w:rsidR="001B58D9" w:rsidRPr="006F0CD4" w:rsidRDefault="0038566D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C6D8B" w14:textId="7D0F3CA1" w:rsidR="001B58D9" w:rsidRPr="006F0CD4" w:rsidRDefault="002B324B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EF5489" w:rsidRPr="006F0CD4" w14:paraId="373B0CC8" w14:textId="77777777" w:rsidTr="001A137E">
        <w:trPr>
          <w:trHeight w:hRule="exact" w:val="412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C1D45" w14:textId="0430A5E9" w:rsidR="00AC46AA" w:rsidRPr="006F0CD4" w:rsidRDefault="00AC46AA" w:rsidP="006F0CD4">
            <w:pPr>
              <w:shd w:val="clear" w:color="auto" w:fill="FFFFFF"/>
              <w:spacing w:after="0" w:line="240" w:lineRule="auto"/>
              <w:ind w:left="14"/>
              <w:rPr>
                <w:rFonts w:cs="Times New Roman"/>
                <w:color w:val="000000" w:themeColor="text1"/>
                <w:spacing w:val="-7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2. Проводники и диэлектрики в электростатическом</w:t>
            </w:r>
            <w:r w:rsidR="00EF5489" w:rsidRPr="006F0CD4">
              <w:rPr>
                <w:rFonts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6F0CD4">
              <w:rPr>
                <w:rFonts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>поле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BC7B0" w14:textId="618C3A1E" w:rsidR="00AC46AA" w:rsidRPr="006F0CD4" w:rsidRDefault="00AC46AA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8B329" w14:textId="3F77BAE8" w:rsidR="00AC46AA" w:rsidRPr="006F0CD4" w:rsidRDefault="00AC46AA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pacing w:val="-32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3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DE810" w14:textId="282C483F" w:rsidR="00AC46AA" w:rsidRPr="006F0CD4" w:rsidRDefault="00AC46AA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pacing w:val="-30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30"/>
                <w:sz w:val="28"/>
                <w:szCs w:val="28"/>
                <w:lang w:val="ru-RU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C822E" w14:textId="603C07AC" w:rsidR="00AC46AA" w:rsidRPr="006F0CD4" w:rsidRDefault="00AC46AA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pacing w:val="-32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32"/>
                <w:sz w:val="28"/>
                <w:szCs w:val="28"/>
                <w:lang w:val="ru-RU"/>
              </w:rPr>
              <w:t>8</w:t>
            </w:r>
          </w:p>
        </w:tc>
      </w:tr>
      <w:tr w:rsidR="00EF5489" w:rsidRPr="006F0CD4" w14:paraId="1731705B" w14:textId="77777777" w:rsidTr="001A137E">
        <w:trPr>
          <w:trHeight w:hRule="exact" w:val="424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53D52" w14:textId="25B80A9D" w:rsidR="001B58D9" w:rsidRPr="006F0CD4" w:rsidRDefault="00382415" w:rsidP="006F0CD4">
            <w:pPr>
              <w:shd w:val="clear" w:color="auto" w:fill="FFFFFF"/>
              <w:spacing w:after="0" w:line="240" w:lineRule="auto"/>
              <w:ind w:left="14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3</w:t>
            </w:r>
            <w:r w:rsidR="001B58D9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. </w:t>
            </w:r>
            <w:r w:rsidR="007D1BD5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Энергия электр</w:t>
            </w:r>
            <w:r w:rsidR="002363A1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остатического </w:t>
            </w:r>
            <w:r w:rsidR="007D1BD5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поля</w:t>
            </w:r>
            <w:r w:rsidR="001B58D9"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E3EEB" w14:textId="77BCDD00" w:rsidR="001B58D9" w:rsidRPr="006F0CD4" w:rsidRDefault="00EF5489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085D3" w14:textId="4A80371A" w:rsidR="001B58D9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3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AE24C" w14:textId="1C4ED9E2" w:rsidR="001B58D9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82DC9" w14:textId="4442D174" w:rsidR="001B58D9" w:rsidRPr="006F0CD4" w:rsidRDefault="00AC46AA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32"/>
                <w:sz w:val="28"/>
                <w:szCs w:val="28"/>
                <w:lang w:val="ru-RU"/>
              </w:rPr>
              <w:t>4</w:t>
            </w:r>
          </w:p>
        </w:tc>
      </w:tr>
      <w:tr w:rsidR="00EF5489" w:rsidRPr="006F0CD4" w14:paraId="07704599" w14:textId="77777777" w:rsidTr="001A137E">
        <w:trPr>
          <w:trHeight w:hRule="exact" w:val="429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021F5" w14:textId="4C31A5F8" w:rsidR="001B58D9" w:rsidRPr="006F0CD4" w:rsidRDefault="00382415" w:rsidP="006F0CD4">
            <w:pPr>
              <w:shd w:val="clear" w:color="auto" w:fill="FFFFFF"/>
              <w:spacing w:after="0" w:line="240" w:lineRule="auto"/>
              <w:ind w:left="1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F0CD4">
              <w:rPr>
                <w:rFonts w:cs="Times New Roman"/>
                <w:color w:val="000000" w:themeColor="text1"/>
                <w:spacing w:val="-9"/>
                <w:sz w:val="28"/>
                <w:szCs w:val="28"/>
                <w:lang w:val="ru-RU"/>
              </w:rPr>
              <w:t>4</w:t>
            </w:r>
            <w:r w:rsidR="001B58D9" w:rsidRPr="006F0CD4">
              <w:rPr>
                <w:rFonts w:cs="Times New Roman"/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. </w:t>
            </w:r>
            <w:r w:rsidR="007D1BD5" w:rsidRPr="006F0CD4">
              <w:rPr>
                <w:rFonts w:cs="Times New Roman"/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Постоянный </w:t>
            </w:r>
            <w:r w:rsidR="00A03700" w:rsidRPr="006F0CD4">
              <w:rPr>
                <w:rFonts w:cs="Times New Roman"/>
                <w:color w:val="000000" w:themeColor="text1"/>
                <w:spacing w:val="-9"/>
                <w:sz w:val="28"/>
                <w:szCs w:val="28"/>
                <w:lang w:val="ru-RU"/>
              </w:rPr>
              <w:t xml:space="preserve">электрический </w:t>
            </w:r>
            <w:r w:rsidR="007D1BD5" w:rsidRPr="006F0CD4">
              <w:rPr>
                <w:rFonts w:cs="Times New Roman"/>
                <w:color w:val="000000" w:themeColor="text1"/>
                <w:spacing w:val="-9"/>
                <w:sz w:val="28"/>
                <w:szCs w:val="28"/>
                <w:lang w:val="ru-RU"/>
              </w:rPr>
              <w:t>ток</w:t>
            </w:r>
            <w:r w:rsidR="001B58D9" w:rsidRPr="006F0CD4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3981C" w14:textId="4DA2FA22" w:rsidR="001B58D9" w:rsidRPr="006F0CD4" w:rsidRDefault="00967CC8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pacing w:val="-30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F376C" w14:textId="543043C7" w:rsidR="001B58D9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E0E7D" w14:textId="04B9B4E5" w:rsidR="001B58D9" w:rsidRPr="006F0CD4" w:rsidRDefault="0038566D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EAC9A" w14:textId="78F472C4" w:rsidR="001B58D9" w:rsidRPr="006F0CD4" w:rsidRDefault="00967CC8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</w:tr>
      <w:tr w:rsidR="00EF5489" w:rsidRPr="006F0CD4" w14:paraId="19E62C92" w14:textId="77777777" w:rsidTr="001A137E">
        <w:trPr>
          <w:trHeight w:hRule="exact" w:val="422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AB427" w14:textId="7ED85823" w:rsidR="001B58D9" w:rsidRPr="006F0CD4" w:rsidRDefault="00382415" w:rsidP="006F0CD4">
            <w:pPr>
              <w:shd w:val="clear" w:color="auto" w:fill="FFFFFF"/>
              <w:spacing w:after="0" w:line="240" w:lineRule="auto"/>
              <w:ind w:left="10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bookmarkStart w:id="1" w:name="_Hlk106568821"/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5</w:t>
            </w:r>
            <w:r w:rsidR="001B58D9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</w:rPr>
              <w:t xml:space="preserve">. </w:t>
            </w:r>
            <w:r w:rsidR="007D1BD5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Электропроводность твердых тел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E377F" w14:textId="267E46D7" w:rsidR="001B58D9" w:rsidRPr="006F0CD4" w:rsidRDefault="002B324B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402BE" w14:textId="608CE0FE" w:rsidR="001B58D9" w:rsidRPr="006F0CD4" w:rsidRDefault="001B58D9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9F363" w14:textId="476AFAE4" w:rsidR="001B58D9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AF7EF" w14:textId="360B592C" w:rsidR="001B58D9" w:rsidRPr="006F0CD4" w:rsidRDefault="002B324B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bookmarkEnd w:id="1"/>
      <w:tr w:rsidR="00EF5489" w:rsidRPr="006F0CD4" w14:paraId="002F08FA" w14:textId="77777777" w:rsidTr="001A137E">
        <w:trPr>
          <w:trHeight w:hRule="exact" w:val="422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9F088" w14:textId="1F3882C7" w:rsidR="007D1BD5" w:rsidRPr="006F0CD4" w:rsidRDefault="00382415" w:rsidP="006F0CD4">
            <w:pPr>
              <w:shd w:val="clear" w:color="auto" w:fill="FFFFFF"/>
              <w:spacing w:after="0" w:line="240" w:lineRule="auto"/>
              <w:ind w:left="10"/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6</w:t>
            </w:r>
            <w:r w:rsidR="007D1BD5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. Контактные явления в металлах и полупроводниках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D5DD5" w14:textId="26A831F5" w:rsidR="007D1BD5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598B6" w14:textId="5883FC0A" w:rsidR="007D1BD5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039FD" w14:textId="52825F66" w:rsidR="007D1BD5" w:rsidRPr="006F0CD4" w:rsidRDefault="0038566D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D5769" w14:textId="05018717" w:rsidR="007D1BD5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EF5489" w:rsidRPr="006F0CD4" w14:paraId="7515F2F4" w14:textId="77777777" w:rsidTr="001A137E">
        <w:trPr>
          <w:trHeight w:hRule="exact" w:val="422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81A7E" w14:textId="053F3CE3" w:rsidR="00AC46AA" w:rsidRPr="006F0CD4" w:rsidRDefault="00382415" w:rsidP="006F0CD4">
            <w:pPr>
              <w:shd w:val="clear" w:color="auto" w:fill="FFFFFF"/>
              <w:spacing w:after="0" w:line="240" w:lineRule="auto"/>
              <w:ind w:left="10"/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7</w:t>
            </w:r>
            <w:r w:rsidR="00AC46AA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. Электрический ток в различных средах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D1CFA" w14:textId="5E7F0490" w:rsidR="00AC46AA" w:rsidRPr="006F0CD4" w:rsidRDefault="00FF4C7F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D8E6B" w14:textId="458D469A" w:rsidR="00AC46AA" w:rsidRPr="006F0CD4" w:rsidRDefault="00AC46AA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D726C" w14:textId="0E5A3B6A" w:rsidR="00AC46AA" w:rsidRPr="006F0CD4" w:rsidRDefault="00AC46AA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B3AA8" w14:textId="551858C4" w:rsidR="00AC46AA" w:rsidRPr="006F0CD4" w:rsidRDefault="00AC46AA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EF5489" w:rsidRPr="006F0CD4" w14:paraId="56AF6DE7" w14:textId="77777777" w:rsidTr="001A137E">
        <w:trPr>
          <w:trHeight w:hRule="exact" w:val="422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CC8D3" w14:textId="79FE0079" w:rsidR="00A32F0D" w:rsidRPr="006F0CD4" w:rsidRDefault="00382415" w:rsidP="006F0CD4">
            <w:pPr>
              <w:shd w:val="clear" w:color="auto" w:fill="FFFFFF"/>
              <w:spacing w:after="0" w:line="240" w:lineRule="auto"/>
              <w:ind w:left="10"/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8</w:t>
            </w:r>
            <w:r w:rsidR="00A32F0D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. </w:t>
            </w:r>
            <w:r w:rsidR="00684686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Стационарное магнитное поле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107FE" w14:textId="7400E6B5" w:rsidR="00A32F0D" w:rsidRPr="006F0CD4" w:rsidRDefault="00FF4C7F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5DBC" w14:textId="74200CC8" w:rsidR="00A32F0D" w:rsidRPr="006F0CD4" w:rsidRDefault="00FF4C7F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4D38F" w14:textId="3D8EF256" w:rsidR="00A32F0D" w:rsidRPr="006F0CD4" w:rsidRDefault="0038566D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4DBC1" w14:textId="54BE3519" w:rsidR="00A32F0D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</w:tr>
      <w:tr w:rsidR="00EF5489" w:rsidRPr="006F0CD4" w14:paraId="6F6147E8" w14:textId="77777777" w:rsidTr="001A137E">
        <w:trPr>
          <w:trHeight w:hRule="exact" w:val="422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6ED09" w14:textId="61AE7E4B" w:rsidR="00A32F0D" w:rsidRPr="006F0CD4" w:rsidRDefault="00382415" w:rsidP="006F0CD4">
            <w:pPr>
              <w:shd w:val="clear" w:color="auto" w:fill="FFFFFF"/>
              <w:spacing w:after="0" w:line="240" w:lineRule="auto"/>
              <w:ind w:left="10"/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9</w:t>
            </w:r>
            <w:r w:rsidR="00A32F0D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. Электромагнитная индукция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0461E" w14:textId="3178F8DD" w:rsidR="00A32F0D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EAA30" w14:textId="41DC3B9C" w:rsidR="00A32F0D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3E39B" w14:textId="38E79C66" w:rsidR="00A32F0D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F87FF" w14:textId="2867CEE5" w:rsidR="00A32F0D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EF5489" w:rsidRPr="006F0CD4" w14:paraId="34D65226" w14:textId="77777777" w:rsidTr="001A137E">
        <w:trPr>
          <w:trHeight w:hRule="exact" w:val="422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DDEC5" w14:textId="10E1DCE5" w:rsidR="00A32F0D" w:rsidRPr="006F0CD4" w:rsidRDefault="00A32F0D" w:rsidP="006F0CD4">
            <w:pPr>
              <w:shd w:val="clear" w:color="auto" w:fill="FFFFFF"/>
              <w:spacing w:after="0" w:line="240" w:lineRule="auto"/>
              <w:ind w:left="10"/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1</w:t>
            </w:r>
            <w:r w:rsidR="00382415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0</w:t>
            </w: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. Магнитн</w:t>
            </w:r>
            <w:r w:rsidR="006C1436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ое</w:t>
            </w: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 </w:t>
            </w:r>
            <w:r w:rsidR="006C1436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поле</w:t>
            </w: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 </w:t>
            </w:r>
            <w:r w:rsidR="006C1436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в веществе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82672" w14:textId="038927C2" w:rsidR="00A32F0D" w:rsidRPr="006F0CD4" w:rsidRDefault="00733D08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7DF6B" w14:textId="365746A3" w:rsidR="00A32F0D" w:rsidRPr="006F0CD4" w:rsidRDefault="00733D08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2FD4F" w14:textId="3A3F328F" w:rsidR="00A32F0D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CC034" w14:textId="258379CF" w:rsidR="00A32F0D" w:rsidRPr="006F0CD4" w:rsidRDefault="00D177A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EF5489" w:rsidRPr="006F0CD4" w14:paraId="361B8CDA" w14:textId="77777777" w:rsidTr="001A137E">
        <w:trPr>
          <w:trHeight w:hRule="exact" w:val="422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A8813" w14:textId="1C43CE66" w:rsidR="00A32F0D" w:rsidRPr="006F0CD4" w:rsidRDefault="00A32F0D" w:rsidP="006F0CD4">
            <w:pPr>
              <w:shd w:val="clear" w:color="auto" w:fill="FFFFFF"/>
              <w:spacing w:after="0" w:line="240" w:lineRule="auto"/>
              <w:ind w:left="10"/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1</w:t>
            </w:r>
            <w:r w:rsidR="00382415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1</w:t>
            </w: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 xml:space="preserve">. </w:t>
            </w:r>
            <w:r w:rsidR="005C03D9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Переменный 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30AB4" w14:textId="4BAA9FC9" w:rsidR="00A32F0D" w:rsidRPr="006F0CD4" w:rsidRDefault="00733D08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E9860" w14:textId="724E6390" w:rsidR="00A32F0D" w:rsidRPr="006F0CD4" w:rsidRDefault="00733D08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84D74" w14:textId="3CA424E2" w:rsidR="00A32F0D" w:rsidRPr="006F0CD4" w:rsidRDefault="0038566D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025EB" w14:textId="7B0954F0" w:rsidR="00A32F0D" w:rsidRPr="006F0CD4" w:rsidRDefault="00733D08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EF5489" w:rsidRPr="006F0CD4" w14:paraId="270C85F9" w14:textId="77777777" w:rsidTr="001A137E">
        <w:trPr>
          <w:trHeight w:hRule="exact" w:val="422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CB4DD" w14:textId="3D14BDF5" w:rsidR="00A32F0D" w:rsidRPr="006F0CD4" w:rsidRDefault="00A32F0D" w:rsidP="006F0CD4">
            <w:pPr>
              <w:shd w:val="clear" w:color="auto" w:fill="FFFFFF"/>
              <w:spacing w:after="0" w:line="240" w:lineRule="auto"/>
              <w:ind w:left="10"/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1</w:t>
            </w:r>
            <w:r w:rsidR="006F0CD4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2</w:t>
            </w: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. Электромагнитное поле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36856" w14:textId="34913BBA" w:rsidR="00A32F0D" w:rsidRPr="006F0CD4" w:rsidRDefault="00967CC8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69437" w14:textId="08993D5E" w:rsidR="00A32F0D" w:rsidRPr="006F0CD4" w:rsidRDefault="00733D08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0EE2E" w14:textId="61693AA2" w:rsidR="00A32F0D" w:rsidRPr="006F0CD4" w:rsidRDefault="0038566D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E1946" w14:textId="4C1385B0" w:rsidR="00A32F0D" w:rsidRPr="006F0CD4" w:rsidRDefault="00967CC8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EF5489" w:rsidRPr="006F0CD4" w14:paraId="1281007C" w14:textId="77777777" w:rsidTr="001A137E">
        <w:trPr>
          <w:trHeight w:hRule="exact" w:val="422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451C3" w14:textId="1DB95827" w:rsidR="00A32F0D" w:rsidRPr="006F0CD4" w:rsidRDefault="00A32F0D" w:rsidP="006F0CD4">
            <w:pPr>
              <w:shd w:val="clear" w:color="auto" w:fill="FFFFFF"/>
              <w:spacing w:after="0" w:line="240" w:lineRule="auto"/>
              <w:ind w:left="10"/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1</w:t>
            </w:r>
            <w:r w:rsidR="006F0CD4"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3</w:t>
            </w:r>
            <w:r w:rsidRPr="006F0CD4">
              <w:rPr>
                <w:rFonts w:cs="Times New Roman"/>
                <w:color w:val="000000" w:themeColor="text1"/>
                <w:spacing w:val="-10"/>
                <w:sz w:val="28"/>
                <w:szCs w:val="28"/>
                <w:lang w:val="ru-RU"/>
              </w:rPr>
              <w:t>. Электромагнитные волны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16424" w14:textId="64A7CBB1" w:rsidR="00A32F0D" w:rsidRPr="006F0CD4" w:rsidRDefault="00F32A47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BA76A" w14:textId="4005BA11" w:rsidR="00A32F0D" w:rsidRPr="006F0CD4" w:rsidRDefault="00F32A47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23FCA" w14:textId="36BFF385" w:rsidR="00A32F0D" w:rsidRPr="006F0CD4" w:rsidRDefault="00F32A47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5D74A" w14:textId="7CEE0AE2" w:rsidR="00A32F0D" w:rsidRPr="006F0CD4" w:rsidRDefault="00F32A47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EF5489" w:rsidRPr="006F0CD4" w14:paraId="4CEDB33A" w14:textId="77777777" w:rsidTr="001A137E">
        <w:trPr>
          <w:trHeight w:hRule="exact" w:val="374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89EFB" w14:textId="77777777" w:rsidR="001B58D9" w:rsidRPr="006F0CD4" w:rsidRDefault="001B58D9" w:rsidP="006F0CD4">
            <w:pPr>
              <w:shd w:val="clear" w:color="auto" w:fill="FFFFFF"/>
              <w:spacing w:after="0" w:line="240" w:lineRule="auto"/>
              <w:ind w:left="5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F0CD4">
              <w:rPr>
                <w:rFonts w:cs="Times New Roman"/>
                <w:b/>
                <w:color w:val="000000" w:themeColor="text1"/>
                <w:spacing w:val="-4"/>
                <w:sz w:val="28"/>
                <w:szCs w:val="28"/>
              </w:rPr>
              <w:t>Итого:</w:t>
            </w:r>
            <w:r w:rsidRPr="006F0CD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7BC2B" w14:textId="247FC3DA" w:rsidR="001B58D9" w:rsidRPr="006F0CD4" w:rsidRDefault="00EF5489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color w:val="000000" w:themeColor="text1"/>
                <w:spacing w:val="-16"/>
                <w:sz w:val="28"/>
                <w:szCs w:val="28"/>
                <w:lang w:val="ru-RU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A8990" w14:textId="405B2DC6" w:rsidR="001B58D9" w:rsidRPr="006F0CD4" w:rsidRDefault="00E0615A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color w:val="000000" w:themeColor="text1"/>
                <w:spacing w:val="-16"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C2387" w14:textId="429A7A01" w:rsidR="001B58D9" w:rsidRPr="006F0CD4" w:rsidRDefault="007D1BD5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32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BDBD8" w14:textId="415F06A0" w:rsidR="001B58D9" w:rsidRPr="006F0CD4" w:rsidRDefault="00E0615A" w:rsidP="006F0CD4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F0CD4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52</w:t>
            </w:r>
          </w:p>
        </w:tc>
      </w:tr>
    </w:tbl>
    <w:p w14:paraId="56019608" w14:textId="79D050F8" w:rsidR="001B58D9" w:rsidRPr="006F0CD4" w:rsidRDefault="001B58D9" w:rsidP="006F0CD4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val="ru-RU"/>
        </w:rPr>
      </w:pPr>
    </w:p>
    <w:p w14:paraId="47BF37D3" w14:textId="6B4146DA" w:rsidR="00AD0F1C" w:rsidRPr="006F0CD4" w:rsidRDefault="00AD0F1C" w:rsidP="006F0CD4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val="ru-RU"/>
        </w:rPr>
      </w:pPr>
    </w:p>
    <w:p w14:paraId="28CE04A5" w14:textId="77777777" w:rsidR="00382415" w:rsidRPr="006F0CD4" w:rsidRDefault="00382415" w:rsidP="006F0CD4">
      <w:pPr>
        <w:spacing w:line="240" w:lineRule="auto"/>
        <w:ind w:firstLine="709"/>
        <w:jc w:val="left"/>
        <w:rPr>
          <w:rFonts w:cs="Times New Roman"/>
          <w:b/>
          <w:sz w:val="28"/>
          <w:szCs w:val="28"/>
        </w:rPr>
      </w:pPr>
      <w:r w:rsidRPr="006F0CD4">
        <w:rPr>
          <w:rFonts w:cs="Times New Roman"/>
          <w:b/>
          <w:sz w:val="28"/>
          <w:szCs w:val="28"/>
        </w:rPr>
        <w:br w:type="page"/>
      </w:r>
    </w:p>
    <w:p w14:paraId="15E58235" w14:textId="6FE7C06D" w:rsidR="001B58D9" w:rsidRPr="006F0CD4" w:rsidRDefault="001B58D9" w:rsidP="006F0CD4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6F0CD4">
        <w:rPr>
          <w:rFonts w:cs="Times New Roman"/>
          <w:b/>
          <w:sz w:val="28"/>
          <w:szCs w:val="28"/>
        </w:rPr>
        <w:t>СОДЕРЖАНИЕ УЧЕБНОГО МАТЕРИАЛА</w:t>
      </w:r>
    </w:p>
    <w:p w14:paraId="1806E63A" w14:textId="77777777" w:rsidR="002074AF" w:rsidRPr="006F0CD4" w:rsidRDefault="002074AF" w:rsidP="006F0CD4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14:paraId="1CD77850" w14:textId="2105947B" w:rsidR="008C5FFA" w:rsidRPr="006F0CD4" w:rsidRDefault="00CA799B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right="19" w:firstLine="709"/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color w:val="000000"/>
          <w:spacing w:val="1"/>
          <w:sz w:val="28"/>
          <w:szCs w:val="28"/>
          <w:lang w:val="ru-RU" w:eastAsia="ru-RU"/>
        </w:rPr>
        <w:t xml:space="preserve">Введение. </w:t>
      </w:r>
      <w:r w:rsidR="00385B30" w:rsidRPr="006F0CD4">
        <w:rPr>
          <w:rFonts w:eastAsia="Times New Roman" w:cs="Times New Roman"/>
          <w:b/>
          <w:bCs/>
          <w:color w:val="000000"/>
          <w:spacing w:val="1"/>
          <w:sz w:val="28"/>
          <w:szCs w:val="28"/>
          <w:lang w:val="ru-RU" w:eastAsia="ru-RU"/>
        </w:rPr>
        <w:t>Электр</w:t>
      </w:r>
      <w:r w:rsidR="006307D3" w:rsidRPr="006F0CD4">
        <w:rPr>
          <w:rFonts w:eastAsia="Times New Roman" w:cs="Times New Roman"/>
          <w:b/>
          <w:bCs/>
          <w:color w:val="000000"/>
          <w:spacing w:val="1"/>
          <w:sz w:val="28"/>
          <w:szCs w:val="28"/>
          <w:lang w:val="ru-RU" w:eastAsia="ru-RU"/>
        </w:rPr>
        <w:t>остатическое</w:t>
      </w:r>
      <w:r w:rsidR="00385B30" w:rsidRPr="006F0CD4">
        <w:rPr>
          <w:rFonts w:eastAsia="Times New Roman" w:cs="Times New Roman"/>
          <w:b/>
          <w:bCs/>
          <w:color w:val="000000"/>
          <w:spacing w:val="1"/>
          <w:sz w:val="28"/>
          <w:szCs w:val="28"/>
          <w:lang w:val="ru-RU" w:eastAsia="ru-RU"/>
        </w:rPr>
        <w:t xml:space="preserve"> поле в вакууме.</w:t>
      </w:r>
      <w:r w:rsidR="008C5FFA" w:rsidRPr="006F0CD4">
        <w:rPr>
          <w:rFonts w:eastAsia="Times New Roman" w:cs="Times New Roman"/>
          <w:b/>
          <w:bCs/>
          <w:color w:val="000000"/>
          <w:spacing w:val="1"/>
          <w:sz w:val="28"/>
          <w:szCs w:val="28"/>
          <w:lang w:val="ru-RU" w:eastAsia="ru-RU"/>
        </w:rPr>
        <w:t xml:space="preserve"> </w:t>
      </w:r>
      <w:r w:rsidR="008C5FFA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Краткий исторический обзор развития представлений о природе электричества и магнетизма.</w:t>
      </w:r>
      <w:r w:rsidR="008C5FFA" w:rsidRPr="006F0CD4">
        <w:rPr>
          <w:rFonts w:eastAsia="Times New Roman" w:cs="Times New Roman"/>
          <w:b/>
          <w:bCs/>
          <w:color w:val="000000"/>
          <w:spacing w:val="1"/>
          <w:sz w:val="28"/>
          <w:szCs w:val="28"/>
          <w:lang w:val="ru-RU" w:eastAsia="ru-RU"/>
        </w:rPr>
        <w:t xml:space="preserve"> </w:t>
      </w:r>
      <w:r w:rsidR="00385B30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Электризация тел. Электрические заряды и их свойства. Описание макроскопических заряженных тел: модели точечного и непрерывного распределения зарядов.</w:t>
      </w:r>
      <w:r w:rsidR="008C5FFA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 xml:space="preserve"> Взаимодействие электрических зарядов. Закон Кулона.</w:t>
      </w:r>
    </w:p>
    <w:p w14:paraId="4A32A8CC" w14:textId="3619BDDD" w:rsidR="000E3BA6" w:rsidRPr="006F0CD4" w:rsidRDefault="00385B30" w:rsidP="006F0CD4">
      <w:pPr>
        <w:shd w:val="clear" w:color="auto" w:fill="FFFFFF"/>
        <w:spacing w:after="0" w:line="240" w:lineRule="auto"/>
        <w:ind w:right="19" w:firstLine="709"/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Электр</w:t>
      </w:r>
      <w:r w:rsidR="00D37C95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остатическое</w:t>
      </w:r>
      <w:r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 xml:space="preserve"> поле. Напряженность электр</w:t>
      </w:r>
      <w:r w:rsidR="005E2046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остатического</w:t>
      </w:r>
      <w:r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 xml:space="preserve"> поля. Вектор напряженности поля точечного заряда.</w:t>
      </w:r>
      <w:r w:rsidR="000E3BA6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 xml:space="preserve"> Принцип суперпозиции полей. Поле электрического диполя.</w:t>
      </w:r>
      <w:r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 xml:space="preserve"> </w:t>
      </w:r>
    </w:p>
    <w:p w14:paraId="59AF847D" w14:textId="6A77A18A" w:rsidR="00466EFC" w:rsidRPr="006F0CD4" w:rsidRDefault="00385B30" w:rsidP="006F0CD4">
      <w:pPr>
        <w:shd w:val="clear" w:color="auto" w:fill="FFFFFF"/>
        <w:spacing w:after="0" w:line="240" w:lineRule="auto"/>
        <w:ind w:right="19" w:firstLine="709"/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Графическое представление электр</w:t>
      </w:r>
      <w:r w:rsidR="0007791A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остатических</w:t>
      </w:r>
      <w:r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 xml:space="preserve"> полей. Поток вектора напряженности электр</w:t>
      </w:r>
      <w:r w:rsidR="0007791A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остатического</w:t>
      </w:r>
      <w:r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 xml:space="preserve"> поля. Теорема Остроградского-Гаусса и ее применение к расчету электр</w:t>
      </w:r>
      <w:r w:rsidR="0007791A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остатических</w:t>
      </w:r>
      <w:r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 xml:space="preserve"> полей. Работа сил электр</w:t>
      </w:r>
      <w:r w:rsidR="0007791A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остатического</w:t>
      </w:r>
      <w:r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 xml:space="preserve"> поля при перемещении зарядов. Потенциал электр</w:t>
      </w:r>
      <w:r w:rsidR="0007791A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 xml:space="preserve">остатического </w:t>
      </w:r>
      <w:r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поля. Циркуляция вектора напряженности электрического поля.</w:t>
      </w:r>
      <w:r w:rsidR="008E3AD0" w:rsidRPr="006F0CD4">
        <w:rPr>
          <w:rFonts w:cs="Times New Roman"/>
          <w:sz w:val="28"/>
          <w:szCs w:val="28"/>
          <w:lang w:val="ru-RU"/>
        </w:rPr>
        <w:t xml:space="preserve"> </w:t>
      </w:r>
      <w:r w:rsidR="008E3AD0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Эквипотенциальные поверхности. Потенциал поля точечного заряда, диполя, системы зарядов. Связь потенциала и напряженности поля. Диполь во внешнем электр</w:t>
      </w:r>
      <w:r w:rsidR="0007791A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>остатическом</w:t>
      </w:r>
      <w:r w:rsidR="008E3AD0" w:rsidRPr="006F0CD4"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  <w:t xml:space="preserve"> поле. </w:t>
      </w:r>
    </w:p>
    <w:p w14:paraId="20C0E1CE" w14:textId="59765A85" w:rsidR="00CA799B" w:rsidRPr="006F0CD4" w:rsidRDefault="00CA799B" w:rsidP="006F0CD4">
      <w:pPr>
        <w:shd w:val="clear" w:color="auto" w:fill="FFFFFF"/>
        <w:spacing w:after="0" w:line="240" w:lineRule="auto"/>
        <w:ind w:right="19" w:firstLine="709"/>
        <w:rPr>
          <w:rFonts w:eastAsia="Times New Roman" w:cs="Times New Roman"/>
          <w:color w:val="000000"/>
          <w:spacing w:val="1"/>
          <w:sz w:val="28"/>
          <w:szCs w:val="28"/>
          <w:lang w:val="ru-RU" w:eastAsia="ru-RU"/>
        </w:rPr>
      </w:pPr>
    </w:p>
    <w:p w14:paraId="5662A724" w14:textId="4021DF87" w:rsidR="004116E5" w:rsidRPr="006F0CD4" w:rsidRDefault="004116E5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Проводники </w:t>
      </w:r>
      <w:r w:rsidR="00EF5489" w:rsidRPr="006F0CD4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 диэлектрики </w:t>
      </w:r>
      <w:r w:rsidRPr="006F0CD4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 электростатическом поле. </w:t>
      </w:r>
      <w:r w:rsidRPr="006F0CD4">
        <w:rPr>
          <w:rFonts w:eastAsia="Times New Roman" w:cs="Times New Roman"/>
          <w:color w:val="000000"/>
          <w:sz w:val="28"/>
          <w:szCs w:val="28"/>
          <w:lang w:val="ru-RU" w:eastAsia="ru-RU"/>
        </w:rPr>
        <w:t>Электростатическое поле заряженного проводника. Условия равновесия и распределение зарядов в проводнике. Напряженность электрического поля вблизи поверхности заряженного проводника. Проводники во внешнем электростатическом поле. Электростатическая индукция. Электризация через влияние. Электростатическая защита.</w:t>
      </w:r>
      <w:r w:rsidR="00E90835" w:rsidRPr="006F0CD4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Электрический генератор Ван де Граафа.</w:t>
      </w:r>
    </w:p>
    <w:p w14:paraId="074D8592" w14:textId="68933956" w:rsidR="00CA799B" w:rsidRPr="006F0CD4" w:rsidRDefault="004116E5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Электроемкость уединенного проводника. Электроемкость конденсатора. Плоский, сферический и цилиндрический конденсаторы. Соединение конденсаторов. </w:t>
      </w:r>
    </w:p>
    <w:p w14:paraId="33226EB7" w14:textId="5042BD3B" w:rsidR="003C3465" w:rsidRPr="006F0CD4" w:rsidRDefault="00E2637D" w:rsidP="006F0CD4">
      <w:pPr>
        <w:pStyle w:val="ab"/>
        <w:shd w:val="clear" w:color="auto" w:fill="FFFFFF"/>
        <w:spacing w:after="0" w:line="240" w:lineRule="auto"/>
        <w:ind w:left="0" w:firstLine="709"/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>Диэлектрики в электр</w:t>
      </w:r>
      <w:r w:rsidR="006307D3"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>остатическом</w:t>
      </w:r>
      <w:r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 xml:space="preserve"> поле. Поляризация диэлектриков.</w:t>
      </w:r>
      <w:r w:rsidR="00EF5489"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r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>Диэлектрическая проницаемость. Свободные и связанные заряды. Полярные и неполярные молекулы. Поляризованность</w:t>
      </w:r>
      <w:r w:rsidR="00FD5791"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 xml:space="preserve"> (вектор поляризации)</w:t>
      </w:r>
      <w:r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 xml:space="preserve"> и ее связь с поверхностной плотностью связанных зарядов. </w:t>
      </w:r>
    </w:p>
    <w:p w14:paraId="6B969A21" w14:textId="6179D215" w:rsidR="00F54652" w:rsidRPr="006F0CD4" w:rsidRDefault="00E2637D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>Электр</w:t>
      </w:r>
      <w:r w:rsidR="003C3465"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>остатическое</w:t>
      </w:r>
      <w:r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 xml:space="preserve"> поле в диэлектриках. Теорема Остроградского-Гаусса для электр</w:t>
      </w:r>
      <w:r w:rsidR="003C3465"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>остатического</w:t>
      </w:r>
      <w:r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 xml:space="preserve"> поля в диэлектриках. Вектор электрического смещения. Электрическая восприимчивость и ее связь с диэлектрической проницаемостью. </w:t>
      </w:r>
    </w:p>
    <w:p w14:paraId="3F3D9790" w14:textId="2C7B7A9B" w:rsidR="00E2637D" w:rsidRPr="006F0CD4" w:rsidRDefault="00E2637D" w:rsidP="006F0CD4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 xml:space="preserve">Условия на границе двух диэлектриков. </w:t>
      </w:r>
      <w:r w:rsidR="00AD491E"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 xml:space="preserve">Преломление линий векторов напряженности и вектора электрического смещения на границе раздела диэлектриков. </w:t>
      </w:r>
      <w:r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 xml:space="preserve">Особенности поляризации твердых диэлектриков. Пьезоэлектричество и пьезоэлектрики. Пироэлектрики. Сегнетоэлектрики. </w:t>
      </w:r>
    </w:p>
    <w:p w14:paraId="4409E092" w14:textId="15223D9D" w:rsidR="00CA799B" w:rsidRPr="006F0CD4" w:rsidRDefault="00F54652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color w:val="000000"/>
          <w:spacing w:val="4"/>
          <w:sz w:val="28"/>
          <w:szCs w:val="28"/>
          <w:lang w:val="ru-RU" w:eastAsia="ru-RU"/>
        </w:rPr>
        <w:t>Энергия электр</w:t>
      </w:r>
      <w:r w:rsidR="00F055F7" w:rsidRPr="006F0CD4">
        <w:rPr>
          <w:rFonts w:eastAsia="Times New Roman" w:cs="Times New Roman"/>
          <w:b/>
          <w:bCs/>
          <w:color w:val="000000"/>
          <w:spacing w:val="4"/>
          <w:sz w:val="28"/>
          <w:szCs w:val="28"/>
          <w:lang w:val="ru-RU" w:eastAsia="ru-RU"/>
        </w:rPr>
        <w:t>остатического</w:t>
      </w:r>
      <w:r w:rsidRPr="006F0CD4">
        <w:rPr>
          <w:rFonts w:eastAsia="Times New Roman" w:cs="Times New Roman"/>
          <w:b/>
          <w:bCs/>
          <w:color w:val="000000"/>
          <w:spacing w:val="4"/>
          <w:sz w:val="28"/>
          <w:szCs w:val="28"/>
          <w:lang w:val="ru-RU" w:eastAsia="ru-RU"/>
        </w:rPr>
        <w:t xml:space="preserve"> поля.</w:t>
      </w:r>
      <w:r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 xml:space="preserve"> </w:t>
      </w:r>
      <w:r w:rsidR="00E2637D" w:rsidRPr="006F0CD4">
        <w:rPr>
          <w:rFonts w:eastAsia="Times New Roman" w:cs="Times New Roman"/>
          <w:color w:val="000000"/>
          <w:spacing w:val="4"/>
          <w:sz w:val="28"/>
          <w:szCs w:val="28"/>
          <w:lang w:val="ru-RU" w:eastAsia="ru-RU"/>
        </w:rPr>
        <w:t>Электрическая энергия системы точечных зарядов. Энергия заряженных проводников. Энергия заряженного конденсатора. Энергия и плотность энергии электростатического поля.</w:t>
      </w:r>
    </w:p>
    <w:p w14:paraId="2705BB60" w14:textId="77777777" w:rsidR="00B27BD2" w:rsidRPr="006F0CD4" w:rsidRDefault="00B27BD2" w:rsidP="006F0CD4">
      <w:pPr>
        <w:shd w:val="clear" w:color="auto" w:fill="FFFFFF"/>
        <w:spacing w:after="0" w:line="240" w:lineRule="auto"/>
        <w:ind w:left="426" w:firstLine="709"/>
        <w:rPr>
          <w:rFonts w:eastAsia="Times New Roman" w:cs="Times New Roman"/>
          <w:sz w:val="28"/>
          <w:szCs w:val="28"/>
          <w:lang w:val="ru-RU" w:eastAsia="ru-RU"/>
        </w:rPr>
      </w:pPr>
    </w:p>
    <w:p w14:paraId="1D613AF6" w14:textId="79167C96" w:rsidR="00B27BD2" w:rsidRPr="006F0CD4" w:rsidRDefault="00B27BD2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Постоянный электрический ток. 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Движение зарядов в электростатическом поле. Электрический ток. </w:t>
      </w:r>
      <w:r w:rsidR="00CF346B" w:rsidRPr="006F0CD4">
        <w:rPr>
          <w:rFonts w:eastAsia="Times New Roman" w:cs="Times New Roman"/>
          <w:sz w:val="28"/>
          <w:szCs w:val="28"/>
          <w:lang w:val="ru-RU" w:eastAsia="ru-RU"/>
        </w:rPr>
        <w:t xml:space="preserve">Сила тока и плотность тока. 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Единица силы тока – ампер. Условия </w:t>
      </w:r>
      <w:r w:rsidR="00CF346B" w:rsidRPr="006F0CD4">
        <w:rPr>
          <w:rFonts w:eastAsia="Times New Roman" w:cs="Times New Roman"/>
          <w:sz w:val="28"/>
          <w:szCs w:val="28"/>
          <w:lang w:val="ru-RU" w:eastAsia="ru-RU"/>
        </w:rPr>
        <w:t>существования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 электрического тока. Сторонние силы. Электродвижущая сила (ЭДС). </w:t>
      </w:r>
      <w:r w:rsidR="00CF346B" w:rsidRPr="006F0CD4">
        <w:rPr>
          <w:rFonts w:eastAsia="Times New Roman" w:cs="Times New Roman"/>
          <w:sz w:val="28"/>
          <w:szCs w:val="28"/>
          <w:lang w:val="ru-RU" w:eastAsia="ru-RU"/>
        </w:rPr>
        <w:t xml:space="preserve">Падение напряжения. 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>Закон Ома для однородного участка цепи. Сопротивление проводника. Дифференциальная форма закона Ома. Закон Ома для неоднородного участка цепи и для замкнутой цепи. Работа и мощность постоянного тока. Закон Джоуля-Ленца. Разветвленные цепи. Правила Кирхгофа.</w:t>
      </w:r>
    </w:p>
    <w:p w14:paraId="3A6EF9AA" w14:textId="77777777" w:rsidR="00CF346B" w:rsidRPr="006F0CD4" w:rsidRDefault="00CF346B" w:rsidP="006F0CD4">
      <w:pPr>
        <w:pStyle w:val="ab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14:paraId="68AA00BB" w14:textId="77777777" w:rsidR="00FE22A3" w:rsidRPr="006F0CD4" w:rsidRDefault="00CF346B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Электропроводность твердых тел.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 Классификация твердых тел (проводники и диэлектрики, полупроводники). Природа электрического тока в металлах. Исследования Мандельштама и Папалекси, Стюарта и Толмена.</w:t>
      </w:r>
    </w:p>
    <w:p w14:paraId="4AA86B2A" w14:textId="7FE04C91" w:rsidR="00FE22A3" w:rsidRPr="006F0CD4" w:rsidRDefault="00CF346B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Классическая электронная теория электропроводности металлов. Объяснение законов Ома, Джоуля-Ленца. Трудности классической электронной теории электропроводности металлов. Зависимость сопротивления металлов от температуры. Сверхпроводимость. </w:t>
      </w:r>
    </w:p>
    <w:p w14:paraId="783C3FF8" w14:textId="0B6713F0" w:rsidR="00CF346B" w:rsidRPr="006F0CD4" w:rsidRDefault="00CF346B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sz w:val="28"/>
          <w:szCs w:val="28"/>
          <w:lang w:val="ru-RU" w:eastAsia="ru-RU"/>
        </w:rPr>
        <w:t>Понятие о собственной и примесной электропроводности полупроводников. Зависимость электропроводности полупроводников от температуры и освещенности.</w:t>
      </w:r>
    </w:p>
    <w:p w14:paraId="01FE06C1" w14:textId="0955C7E6" w:rsidR="002363A1" w:rsidRPr="006F0CD4" w:rsidRDefault="002363A1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14:paraId="3AE2755C" w14:textId="5CD91924" w:rsidR="002363A1" w:rsidRPr="006F0CD4" w:rsidRDefault="007B7A37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Контактные явления в металлах и полупроводниках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>. Работа выхода электрона из металла. Контактная разность потенциалов. Законы Вольта. Термоэлектрические явления.</w:t>
      </w:r>
      <w:r w:rsidR="00075DEE" w:rsidRPr="006F0CD4">
        <w:rPr>
          <w:rFonts w:eastAsia="Times New Roman" w:cs="Times New Roman"/>
          <w:sz w:val="28"/>
          <w:szCs w:val="28"/>
          <w:lang w:val="ru-RU" w:eastAsia="ru-RU"/>
        </w:rPr>
        <w:t xml:space="preserve"> Термо</w:t>
      </w:r>
      <w:r w:rsidR="0071377D" w:rsidRPr="006F0CD4">
        <w:rPr>
          <w:rFonts w:eastAsia="Times New Roman" w:cs="Times New Roman"/>
          <w:sz w:val="28"/>
          <w:szCs w:val="28"/>
          <w:lang w:val="ru-RU" w:eastAsia="ru-RU"/>
        </w:rPr>
        <w:t>-</w:t>
      </w:r>
      <w:r w:rsidR="000C7CA2" w:rsidRPr="006F0CD4">
        <w:rPr>
          <w:rFonts w:eastAsia="Times New Roman" w:cs="Times New Roman"/>
          <w:sz w:val="28"/>
          <w:szCs w:val="28"/>
          <w:lang w:val="ru-RU" w:eastAsia="ru-RU"/>
        </w:rPr>
        <w:t>ЭДС</w:t>
      </w:r>
      <w:r w:rsidR="00075DEE" w:rsidRPr="006F0CD4">
        <w:rPr>
          <w:rFonts w:eastAsia="Times New Roman" w:cs="Times New Roman"/>
          <w:sz w:val="28"/>
          <w:szCs w:val="28"/>
          <w:lang w:val="ru-RU" w:eastAsia="ru-RU"/>
        </w:rPr>
        <w:t>.</w:t>
      </w:r>
    </w:p>
    <w:p w14:paraId="30D84A85" w14:textId="77777777" w:rsidR="00172E89" w:rsidRPr="006F0CD4" w:rsidRDefault="00172E89" w:rsidP="006F0CD4">
      <w:pPr>
        <w:shd w:val="clear" w:color="auto" w:fill="FFFFFF"/>
        <w:spacing w:after="0" w:line="240" w:lineRule="auto"/>
        <w:ind w:left="426" w:firstLine="709"/>
        <w:rPr>
          <w:rFonts w:eastAsia="Times New Roman" w:cs="Times New Roman"/>
          <w:sz w:val="28"/>
          <w:szCs w:val="28"/>
          <w:lang w:val="ru-RU" w:eastAsia="ru-RU"/>
        </w:rPr>
      </w:pPr>
    </w:p>
    <w:p w14:paraId="7897DB0B" w14:textId="1CDD91EA" w:rsidR="00075DEE" w:rsidRPr="006F0CD4" w:rsidRDefault="00AF6DD2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Электрический ток в различных средах. </w:t>
      </w:r>
      <w:r w:rsidR="00172E89" w:rsidRPr="006F0CD4">
        <w:rPr>
          <w:rFonts w:eastAsia="Times New Roman" w:cs="Times New Roman"/>
          <w:sz w:val="28"/>
          <w:szCs w:val="28"/>
          <w:lang w:val="ru-RU" w:eastAsia="ru-RU"/>
        </w:rPr>
        <w:t xml:space="preserve">Электролиты. </w:t>
      </w: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 xml:space="preserve">Электропроводность электролитов. </w:t>
      </w:r>
      <w:r w:rsidR="00172E89" w:rsidRPr="006F0CD4">
        <w:rPr>
          <w:rFonts w:eastAsia="Times New Roman" w:cs="Times New Roman"/>
          <w:sz w:val="28"/>
          <w:szCs w:val="28"/>
          <w:lang w:val="ru-RU" w:eastAsia="ru-RU"/>
        </w:rPr>
        <w:t xml:space="preserve">Закон Ома для электролитов. Электролиз. Законы Фарадея, определение заряда электрона. Использование электролиза в технике. Электрохимические потенциалы. Гальванические элементы.  </w:t>
      </w:r>
    </w:p>
    <w:p w14:paraId="1ACBE30D" w14:textId="600E2DB7" w:rsidR="004C0707" w:rsidRPr="006F0CD4" w:rsidRDefault="004C0707" w:rsidP="006F0CD4">
      <w:pPr>
        <w:pStyle w:val="ab"/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Cs/>
          <w:sz w:val="28"/>
          <w:szCs w:val="28"/>
          <w:lang w:val="ru-RU" w:eastAsia="ru-RU"/>
        </w:rPr>
        <w:t>Электрический ток в газах и вакууме</w:t>
      </w: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 Ионизация газов и рекомбинация ионов. Несамостоятельные и самостоятельные газовые разряды. Вольтамперная характеристика несамостоятельного газового разряда. Виды самостоятельных газовых разрядов (тлеющий, дуговой, искровой, коронный). Понятие о плазме. Использование газовых разрядов в технике</w:t>
      </w:r>
      <w:r w:rsidR="00875187" w:rsidRPr="006F0CD4">
        <w:rPr>
          <w:rFonts w:eastAsia="Times New Roman" w:cs="Times New Roman"/>
          <w:sz w:val="28"/>
          <w:szCs w:val="28"/>
          <w:lang w:val="ru-RU" w:eastAsia="ru-RU"/>
        </w:rPr>
        <w:t>.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 Катодные лучи. </w:t>
      </w:r>
    </w:p>
    <w:p w14:paraId="14D8F702" w14:textId="1AFCBD38" w:rsidR="00365637" w:rsidRDefault="004C0707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Электрический ток в вакууме. Эмиссионные явления. Термоэлектронная эмиссия. </w:t>
      </w:r>
      <w:r w:rsidR="00646BBF" w:rsidRPr="006F0CD4">
        <w:rPr>
          <w:rFonts w:eastAsia="Times New Roman" w:cs="Times New Roman"/>
          <w:sz w:val="28"/>
          <w:szCs w:val="28"/>
          <w:lang w:val="ru-RU" w:eastAsia="ru-RU"/>
        </w:rPr>
        <w:t xml:space="preserve">Формула Ричардсона. Закон трех вторых. 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>Электронные лампы (диод и триод) и их использование.</w:t>
      </w:r>
    </w:p>
    <w:p w14:paraId="1E4B32D2" w14:textId="77777777" w:rsidR="004B48B2" w:rsidRPr="006F0CD4" w:rsidRDefault="004B48B2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14:paraId="03DA9065" w14:textId="0CA5AB38" w:rsidR="00D144EA" w:rsidRPr="006F0CD4" w:rsidRDefault="007976E7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Стационарное м</w:t>
      </w:r>
      <w:r w:rsidR="0056623B"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агнитное поле.</w:t>
      </w:r>
      <w:r w:rsidR="0056623B" w:rsidRPr="006F0CD4">
        <w:rPr>
          <w:rFonts w:eastAsia="Times New Roman" w:cs="Times New Roman"/>
          <w:sz w:val="28"/>
          <w:szCs w:val="28"/>
          <w:lang w:val="ru-RU" w:eastAsia="ru-RU"/>
        </w:rPr>
        <w:t xml:space="preserve"> Основные магнитные явления. Магнитное поле электрического тока. Индукция магнитного поля. Линии магнитной индукции. Магнитный поток. Закон Био</w:t>
      </w:r>
      <w:r w:rsidR="006F0CD4" w:rsidRPr="006F0CD4">
        <w:rPr>
          <w:rFonts w:eastAsia="Times New Roman" w:cs="Times New Roman"/>
          <w:sz w:val="28"/>
          <w:szCs w:val="28"/>
          <w:lang w:val="ru-RU" w:eastAsia="ru-RU"/>
        </w:rPr>
        <w:t>-</w:t>
      </w:r>
      <w:r w:rsidR="0056623B" w:rsidRPr="006F0CD4">
        <w:rPr>
          <w:rFonts w:eastAsia="Times New Roman" w:cs="Times New Roman"/>
          <w:sz w:val="28"/>
          <w:szCs w:val="28"/>
          <w:lang w:val="ru-RU" w:eastAsia="ru-RU"/>
        </w:rPr>
        <w:t>Савара</w:t>
      </w:r>
      <w:r w:rsidR="006F0CD4" w:rsidRPr="006F0CD4">
        <w:rPr>
          <w:rFonts w:eastAsia="Times New Roman" w:cs="Times New Roman"/>
          <w:sz w:val="28"/>
          <w:szCs w:val="28"/>
          <w:lang w:val="ru-RU" w:eastAsia="ru-RU"/>
        </w:rPr>
        <w:t>-</w:t>
      </w:r>
      <w:r w:rsidR="0056623B" w:rsidRPr="006F0CD4">
        <w:rPr>
          <w:rFonts w:eastAsia="Times New Roman" w:cs="Times New Roman"/>
          <w:sz w:val="28"/>
          <w:szCs w:val="28"/>
          <w:lang w:val="ru-RU" w:eastAsia="ru-RU"/>
        </w:rPr>
        <w:t xml:space="preserve">Лапласа. Магнитное поле прямого, кругового и соленоидального токов. Циркуляция вектора магнитной индукции. </w:t>
      </w:r>
      <w:r w:rsidR="00D144EA" w:rsidRPr="006F0CD4">
        <w:rPr>
          <w:rFonts w:eastAsia="Times New Roman" w:cs="Times New Roman"/>
          <w:sz w:val="28"/>
          <w:szCs w:val="28"/>
          <w:lang w:val="ru-RU" w:eastAsia="ru-RU"/>
        </w:rPr>
        <w:t xml:space="preserve">Вихревой характер магнитного поля. </w:t>
      </w:r>
      <w:r w:rsidR="0056623B" w:rsidRPr="006F0CD4">
        <w:rPr>
          <w:rFonts w:eastAsia="Times New Roman" w:cs="Times New Roman"/>
          <w:sz w:val="28"/>
          <w:szCs w:val="28"/>
          <w:lang w:val="ru-RU" w:eastAsia="ru-RU"/>
        </w:rPr>
        <w:t xml:space="preserve">Закон полного тока. </w:t>
      </w:r>
    </w:p>
    <w:p w14:paraId="1CAB9F84" w14:textId="77777777" w:rsidR="00D144EA" w:rsidRPr="006F0CD4" w:rsidRDefault="0056623B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Действие магнитного поля на проводник с током. Сила Ампера. Сила взаимодействия параллельных токов. Контур с током в магнитном поле. Магнитный момент тока. </w:t>
      </w:r>
    </w:p>
    <w:p w14:paraId="02BF45E0" w14:textId="595A30A6" w:rsidR="0056623B" w:rsidRPr="006F0CD4" w:rsidRDefault="0056623B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sz w:val="28"/>
          <w:szCs w:val="28"/>
          <w:lang w:val="ru-RU" w:eastAsia="ru-RU"/>
        </w:rPr>
        <w:t>Действие электрического и магнитного полей на движущиеся заряды. Сила Лоренца. Определение удельного заряда электрона. Эффект Холла и его использование. Принцип работы магнитогидродинамических генераторов.</w:t>
      </w:r>
    </w:p>
    <w:p w14:paraId="74093FDF" w14:textId="21E4399C" w:rsidR="00E97817" w:rsidRPr="006F0CD4" w:rsidRDefault="00E97817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14:paraId="5150529C" w14:textId="77777777" w:rsidR="00586FA7" w:rsidRPr="006F0CD4" w:rsidRDefault="00E97817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Электромагнитная индукция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  <w:r w:rsidR="003E5475" w:rsidRPr="006F0CD4">
        <w:rPr>
          <w:rFonts w:eastAsia="Times New Roman" w:cs="Times New Roman"/>
          <w:sz w:val="28"/>
          <w:szCs w:val="28"/>
          <w:lang w:val="ru-RU" w:eastAsia="ru-RU"/>
        </w:rPr>
        <w:t>Явление электромагнитной индукции. Закон электромагнитной индукции Фарадея.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 Направление индукционного тока. Правило Ленца. Электродвижущая сила индукции. Вихревое электрическое поле. Токи Фуко. Скин-эффект. </w:t>
      </w:r>
    </w:p>
    <w:p w14:paraId="4BB3193D" w14:textId="5C194A9D" w:rsidR="00E97817" w:rsidRPr="006F0CD4" w:rsidRDefault="00586FA7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sz w:val="28"/>
          <w:szCs w:val="28"/>
          <w:lang w:val="ru-RU" w:eastAsia="ru-RU"/>
        </w:rPr>
        <w:t>Явление с</w:t>
      </w:r>
      <w:r w:rsidR="00E97817" w:rsidRPr="006F0CD4">
        <w:rPr>
          <w:rFonts w:eastAsia="Times New Roman" w:cs="Times New Roman"/>
          <w:sz w:val="28"/>
          <w:szCs w:val="28"/>
          <w:lang w:val="ru-RU" w:eastAsia="ru-RU"/>
        </w:rPr>
        <w:t>амоиндукци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>и, индуктивность</w:t>
      </w:r>
      <w:r w:rsidR="00E97817" w:rsidRPr="006F0CD4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>Взаимная индукция контуров с током, взаимная индуктивность. Принцип действия трансформатора.</w:t>
      </w:r>
      <w:r w:rsidR="00E97817" w:rsidRPr="006F0CD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14:paraId="4B82E937" w14:textId="6AFECB4B" w:rsidR="00E97817" w:rsidRPr="006F0CD4" w:rsidRDefault="00E97817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sz w:val="28"/>
          <w:szCs w:val="28"/>
          <w:lang w:val="ru-RU" w:eastAsia="ru-RU"/>
        </w:rPr>
        <w:t>Работа силы Ампера. Энергия магнитного поля. Энергия и плотность энергии магнитного поля.</w:t>
      </w:r>
    </w:p>
    <w:p w14:paraId="4BC9ECDD" w14:textId="1C90B46D" w:rsidR="006B30DE" w:rsidRPr="006F0CD4" w:rsidRDefault="006B30DE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</w:p>
    <w:p w14:paraId="766680C7" w14:textId="5F05E8E3" w:rsidR="006B30DE" w:rsidRPr="006F0CD4" w:rsidRDefault="006B30DE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Магнитн</w:t>
      </w:r>
      <w:r w:rsidR="006C1436"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ое</w:t>
      </w: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6C1436"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поле в веществе</w:t>
      </w: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Магнитное поле в магнетиках. Связь магнитной индукции и напряженности магнитного поля в магнетиках. Магнитная проницаемость и восприимчивость. Гиромагнитные явления. Диамагнетизм.  Парамагнетизм. Ферромагнетики. Магнитный гистерезис. </w:t>
      </w:r>
      <w:r w:rsidR="00EB691B" w:rsidRPr="006F0CD4">
        <w:rPr>
          <w:rFonts w:eastAsia="Times New Roman" w:cs="Times New Roman"/>
          <w:sz w:val="28"/>
          <w:szCs w:val="28"/>
          <w:lang w:val="ru-RU" w:eastAsia="ru-RU"/>
        </w:rPr>
        <w:t>Домены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  <w:r w:rsidR="00EB691B" w:rsidRPr="006F0CD4">
        <w:rPr>
          <w:rFonts w:eastAsia="Times New Roman" w:cs="Times New Roman"/>
          <w:sz w:val="28"/>
          <w:szCs w:val="28"/>
          <w:lang w:val="ru-RU" w:eastAsia="ru-RU"/>
        </w:rPr>
        <w:t>Зависимость ферромагнитных свойств от температуры.</w:t>
      </w:r>
    </w:p>
    <w:p w14:paraId="4B4CCC5C" w14:textId="77777777" w:rsidR="00E9216B" w:rsidRPr="006F0CD4" w:rsidRDefault="00E9216B" w:rsidP="006F0CD4">
      <w:pPr>
        <w:shd w:val="clear" w:color="auto" w:fill="FFFFFF"/>
        <w:spacing w:after="0" w:line="240" w:lineRule="auto"/>
        <w:ind w:left="284" w:firstLine="709"/>
        <w:rPr>
          <w:rFonts w:eastAsia="Times New Roman" w:cs="Times New Roman"/>
          <w:sz w:val="28"/>
          <w:szCs w:val="28"/>
          <w:lang w:val="ru-RU" w:eastAsia="ru-RU"/>
        </w:rPr>
      </w:pPr>
    </w:p>
    <w:p w14:paraId="633DC4A3" w14:textId="5EFBFA8A" w:rsidR="00E9216B" w:rsidRPr="006F0CD4" w:rsidRDefault="00E9216B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Переменный ток. 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>Квазистационарный ток. Получение переменной ЭДС. Эффективное и среднее значения переменного тока. Методы векторных диаграмм и комплексных амплитуд. Активное сопротивление в цепи переменного тока. Индуктивность в цепи переменного тока. Емкость в цепи переменного тока. Закон Ома для цепи переменного тока. Резонанс в последовательной и параллельной цепях. Мощность переменного тока. Проблемы передачи электроэнергии.</w:t>
      </w:r>
    </w:p>
    <w:p w14:paraId="03C76644" w14:textId="77777777" w:rsidR="00F71661" w:rsidRPr="006F0CD4" w:rsidRDefault="00F71661" w:rsidP="006F0CD4">
      <w:pPr>
        <w:shd w:val="clear" w:color="auto" w:fill="FFFFFF"/>
        <w:spacing w:after="0" w:line="240" w:lineRule="auto"/>
        <w:ind w:left="284" w:firstLine="709"/>
        <w:rPr>
          <w:rFonts w:eastAsia="Times New Roman" w:cs="Times New Roman"/>
          <w:sz w:val="28"/>
          <w:szCs w:val="28"/>
          <w:lang w:val="ru-RU" w:eastAsia="ru-RU"/>
        </w:rPr>
      </w:pPr>
    </w:p>
    <w:p w14:paraId="6A1447E9" w14:textId="77777777" w:rsidR="00F71661" w:rsidRPr="006F0CD4" w:rsidRDefault="009343EB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>Электромагнитное поле.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F71661" w:rsidRPr="006F0CD4">
        <w:rPr>
          <w:rFonts w:eastAsia="Times New Roman" w:cs="Times New Roman"/>
          <w:sz w:val="28"/>
          <w:szCs w:val="28"/>
          <w:lang w:val="ru-RU" w:eastAsia="ru-RU"/>
        </w:rPr>
        <w:t xml:space="preserve">Электромагнитный колебательный контур. Незатухающие колебания. Формула Томсона. Превращение энергии в колебательном контуре. Затухающие колебания. Вынужденные колебания в контуре. Резонанс. Резонанс в колебательном контуре. </w:t>
      </w:r>
    </w:p>
    <w:p w14:paraId="265D29EB" w14:textId="71C60EB1" w:rsidR="009343EB" w:rsidRPr="006F0CD4" w:rsidRDefault="00F62CC0" w:rsidP="006F0CD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sz w:val="28"/>
          <w:szCs w:val="28"/>
          <w:lang w:val="ru-RU" w:eastAsia="ru-RU"/>
        </w:rPr>
        <w:t>Обобщения Максвелла: вихревое электрическое поле и токи смещения. Полная система уравнений Максвелла.</w:t>
      </w:r>
    </w:p>
    <w:p w14:paraId="1A6BA631" w14:textId="77777777" w:rsidR="009343EB" w:rsidRPr="006F0CD4" w:rsidRDefault="009343EB" w:rsidP="006F0CD4">
      <w:pPr>
        <w:shd w:val="clear" w:color="auto" w:fill="FFFFFF"/>
        <w:spacing w:after="0" w:line="240" w:lineRule="auto"/>
        <w:ind w:left="509" w:firstLine="709"/>
        <w:rPr>
          <w:rFonts w:eastAsia="Times New Roman" w:cs="Times New Roman"/>
          <w:sz w:val="28"/>
          <w:szCs w:val="28"/>
          <w:lang w:val="ru-RU" w:eastAsia="ru-RU"/>
        </w:rPr>
      </w:pPr>
    </w:p>
    <w:p w14:paraId="4617F28F" w14:textId="65B6702B" w:rsidR="007E71C1" w:rsidRPr="006F0CD4" w:rsidRDefault="009343EB" w:rsidP="006F0CD4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Электромагнитные волны.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 xml:space="preserve"> Плоские электромагнитные волны в вакууме, скорость их распространения. Излучение электромагнитных волн. Опыты Герца. </w:t>
      </w:r>
      <w:r w:rsidR="00F62CC0" w:rsidRPr="006F0CD4">
        <w:rPr>
          <w:rFonts w:eastAsia="Times New Roman" w:cs="Times New Roman"/>
          <w:sz w:val="28"/>
          <w:szCs w:val="28"/>
          <w:lang w:val="ru-RU" w:eastAsia="ru-RU"/>
        </w:rPr>
        <w:t xml:space="preserve">Закон сохранения энергии электромагнитного поля, поток энергии. 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>Объемная плотность энергии электромагнитного поля. Вектор Умова</w:t>
      </w:r>
      <w:r w:rsidR="004B48B2">
        <w:rPr>
          <w:rFonts w:eastAsia="Times New Roman" w:cs="Times New Roman"/>
          <w:sz w:val="28"/>
          <w:szCs w:val="28"/>
          <w:lang w:val="ru-RU" w:eastAsia="ru-RU"/>
        </w:rPr>
        <w:t>-</w:t>
      </w:r>
      <w:r w:rsidRPr="006F0CD4">
        <w:rPr>
          <w:rFonts w:eastAsia="Times New Roman" w:cs="Times New Roman"/>
          <w:sz w:val="28"/>
          <w:szCs w:val="28"/>
          <w:lang w:val="ru-RU" w:eastAsia="ru-RU"/>
        </w:rPr>
        <w:t>Пойнтинга. Изобретение радиосвязи Поповым. Принцип радиосвязи. Шкала электромагнитных волн.</w:t>
      </w:r>
    </w:p>
    <w:p w14:paraId="1E20CC65" w14:textId="78DFFE2B" w:rsidR="00CA799B" w:rsidRPr="006F0CD4" w:rsidRDefault="00CA799B" w:rsidP="006F0CD4">
      <w:pPr>
        <w:shd w:val="clear" w:color="auto" w:fill="FFFFFF"/>
        <w:tabs>
          <w:tab w:val="left" w:pos="946"/>
        </w:tabs>
        <w:spacing w:after="0" w:line="240" w:lineRule="auto"/>
        <w:ind w:firstLine="709"/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</w:pPr>
    </w:p>
    <w:p w14:paraId="6B4DFE74" w14:textId="77777777" w:rsidR="00757B58" w:rsidRPr="006F0CD4" w:rsidRDefault="00757B58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br w:type="page"/>
      </w:r>
    </w:p>
    <w:p w14:paraId="2A279816" w14:textId="77777777" w:rsidR="00757B58" w:rsidRPr="006F0CD4" w:rsidRDefault="00757B58" w:rsidP="006F0CD4">
      <w:pPr>
        <w:spacing w:after="0" w:line="240" w:lineRule="auto"/>
        <w:ind w:firstLine="709"/>
        <w:jc w:val="center"/>
        <w:rPr>
          <w:rFonts w:eastAsia="Times New Roman" w:cs="Times New Roman"/>
          <w:b/>
          <w:caps/>
          <w:color w:val="000000"/>
          <w:sz w:val="28"/>
          <w:szCs w:val="28"/>
          <w:lang w:val="ru-RU" w:eastAsia="ru-RU"/>
        </w:rPr>
      </w:pPr>
      <w:r w:rsidRPr="006F0CD4">
        <w:rPr>
          <w:rFonts w:eastAsia="Times New Roman" w:cs="Times New Roman"/>
          <w:b/>
          <w:caps/>
          <w:color w:val="000000"/>
          <w:sz w:val="28"/>
          <w:szCs w:val="28"/>
          <w:lang w:val="ru-RU" w:eastAsia="ru-RU"/>
        </w:rPr>
        <w:t>Информационно-методическая часть</w:t>
      </w:r>
    </w:p>
    <w:p w14:paraId="4C0245DB" w14:textId="77777777" w:rsidR="00757B58" w:rsidRPr="006F0CD4" w:rsidRDefault="00757B58" w:rsidP="006F0CD4">
      <w:pPr>
        <w:spacing w:after="0" w:line="240" w:lineRule="auto"/>
        <w:ind w:firstLine="709"/>
        <w:jc w:val="center"/>
        <w:rPr>
          <w:rFonts w:eastAsia="Times New Roman" w:cs="Times New Roman"/>
          <w:b/>
          <w:caps/>
          <w:color w:val="000000"/>
          <w:sz w:val="28"/>
          <w:szCs w:val="28"/>
          <w:lang w:val="ru-RU" w:eastAsia="ru-RU"/>
        </w:rPr>
      </w:pPr>
    </w:p>
    <w:p w14:paraId="0E3EAF70" w14:textId="77777777" w:rsidR="00757B58" w:rsidRPr="006F0CD4" w:rsidRDefault="00757B58" w:rsidP="006F0CD4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pacing w:val="2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b/>
          <w:color w:val="000000"/>
          <w:spacing w:val="2"/>
          <w:sz w:val="28"/>
          <w:szCs w:val="28"/>
          <w:lang w:val="be-BY" w:eastAsia="be-BY"/>
        </w:rPr>
        <w:t>ЛИТЕРАТУРА</w:t>
      </w:r>
    </w:p>
    <w:p w14:paraId="15DD1D1A" w14:textId="77777777" w:rsidR="003A206A" w:rsidRPr="006F0CD4" w:rsidRDefault="003A206A" w:rsidP="006F0CD4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pacing w:val="2"/>
          <w:sz w:val="28"/>
          <w:szCs w:val="28"/>
          <w:lang w:val="be-BY" w:eastAsia="be-BY"/>
        </w:rPr>
      </w:pPr>
    </w:p>
    <w:p w14:paraId="76166683" w14:textId="7A6DE4EF" w:rsidR="003A206A" w:rsidRPr="004B48B2" w:rsidRDefault="00757B58" w:rsidP="004B48B2">
      <w:pPr>
        <w:keepNext/>
        <w:spacing w:after="0" w:line="240" w:lineRule="auto"/>
        <w:ind w:firstLine="709"/>
        <w:outlineLvl w:val="3"/>
        <w:rPr>
          <w:rFonts w:eastAsia="Times New Roman" w:cs="Times New Roman"/>
          <w:b/>
          <w:bCs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b/>
          <w:bCs/>
          <w:sz w:val="28"/>
          <w:szCs w:val="28"/>
          <w:lang w:val="be-BY" w:eastAsia="be-BY"/>
        </w:rPr>
        <w:t>Основная:</w:t>
      </w:r>
    </w:p>
    <w:p w14:paraId="47839EF9" w14:textId="4DF6C46B" w:rsidR="002942B0" w:rsidRPr="006F0CD4" w:rsidRDefault="002625BA" w:rsidP="006F0CD4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Савельев, И.</w:t>
      </w:r>
      <w:r w:rsidR="00625DFD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В. Курс общей физики: учебное пособие: в 3 т.  Т. 2 Электричество и магнетизм. Волны. Оптика</w:t>
      </w:r>
      <w:r w:rsidR="00625DFD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/ И.</w:t>
      </w:r>
      <w:r w:rsidR="00625DFD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В. Савельев. – 15-е изд., стер. – Санкт-Петербург: Лань, 2019. – 500 с. </w:t>
      </w:r>
    </w:p>
    <w:p w14:paraId="5B8452DE" w14:textId="2D258C20" w:rsidR="002625BA" w:rsidRPr="006F0CD4" w:rsidRDefault="002942B0" w:rsidP="006F0CD4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Иродов И.</w:t>
      </w:r>
      <w:r w:rsidR="00625DFD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Е., Электромагнетизм. Основные законы</w:t>
      </w:r>
      <w:r w:rsidR="00625DFD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/ И.</w:t>
      </w:r>
      <w:r w:rsidR="00625DFD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Е. Иродов. – 11-е изд. – М.: Лаборатория знаний, 2019. – 319 с.  </w:t>
      </w:r>
      <w:r w:rsidR="002625BA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</w:t>
      </w:r>
    </w:p>
    <w:p w14:paraId="1B1B97B2" w14:textId="3EB176CC" w:rsidR="005C5BF9" w:rsidRPr="006F0CD4" w:rsidRDefault="005C5BF9" w:rsidP="006F0CD4">
      <w:pPr>
        <w:numPr>
          <w:ilvl w:val="0"/>
          <w:numId w:val="2"/>
        </w:numPr>
        <w:spacing w:after="0"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Сивухин Д.</w:t>
      </w:r>
      <w:r w:rsidR="00625DFD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В., Общий курс физики. Учеб. пособие: Для вузов. В 5 т. Т. 3 Электричество</w:t>
      </w:r>
      <w:r w:rsidR="00625DFD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/ Д.</w:t>
      </w:r>
      <w:r w:rsidR="00625DFD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В. Сивухин. – 6-е изд. – М.: Физматлит, 2020 г. – 656 с.  </w:t>
      </w:r>
    </w:p>
    <w:p w14:paraId="309A1803" w14:textId="1CB18BC4" w:rsidR="005C5BF9" w:rsidRPr="006F0CD4" w:rsidRDefault="005C5BF9" w:rsidP="006F0CD4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 w:val="28"/>
          <w:szCs w:val="28"/>
          <w:lang w:val="ru-RU"/>
        </w:rPr>
      </w:pPr>
      <w:r w:rsidRPr="006F0CD4">
        <w:rPr>
          <w:rFonts w:cs="Times New Roman"/>
          <w:sz w:val="28"/>
          <w:szCs w:val="28"/>
          <w:lang w:val="ru-RU"/>
        </w:rPr>
        <w:t>Общая физика: электричество и магнетизм: пособие для студентов / А.</w:t>
      </w:r>
      <w:r w:rsidR="00805A40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К.</w:t>
      </w:r>
      <w:r w:rsidR="00805A40" w:rsidRPr="006F0CD4">
        <w:rPr>
          <w:rFonts w:cs="Times New Roman"/>
          <w:sz w:val="28"/>
          <w:szCs w:val="28"/>
          <w:lang w:val="ru-RU"/>
        </w:rPr>
        <w:t> </w:t>
      </w:r>
      <w:r w:rsidRPr="006F0CD4">
        <w:rPr>
          <w:rFonts w:cs="Times New Roman"/>
          <w:sz w:val="28"/>
          <w:szCs w:val="28"/>
          <w:lang w:val="ru-RU"/>
        </w:rPr>
        <w:t>Есман [и др.]. – Минск: Белорус. нац. техн. ун-т, 2017. – 299 с.</w:t>
      </w:r>
    </w:p>
    <w:p w14:paraId="3BBCA5F4" w14:textId="6EDF851E" w:rsidR="00757B58" w:rsidRPr="006F0CD4" w:rsidRDefault="00757B58" w:rsidP="006F0CD4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Бондарь, В.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А. Общая физика: Практикум / И.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С</w:t>
      </w:r>
      <w:r w:rsidR="00805A40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.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Ташлыков., В.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А.</w:t>
      </w:r>
      <w:r w:rsidR="004B48B2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Яковенко,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В.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И. Януть и др.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 Мн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.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: БГПУ,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2008. – 572 с.</w:t>
      </w:r>
    </w:p>
    <w:p w14:paraId="4F3762F9" w14:textId="558C177C" w:rsidR="00757B58" w:rsidRPr="006F0CD4" w:rsidRDefault="00757B58" w:rsidP="006F0CD4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Яковенко В.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А.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Общая физика: сборник задач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/ </w:t>
      </w:r>
      <w:r w:rsidR="00805A40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В. А.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Яковенко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, </w:t>
      </w:r>
      <w:r w:rsidR="00805A40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В. Р.</w:t>
      </w:r>
      <w:r w:rsidR="004B48B2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Соболь и др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. – М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инск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: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Вышэйшая школа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,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2015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. –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455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с.</w:t>
      </w:r>
    </w:p>
    <w:p w14:paraId="1ADCC26D" w14:textId="77777777" w:rsidR="00757B58" w:rsidRPr="006F0CD4" w:rsidRDefault="00757B58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</w:pPr>
    </w:p>
    <w:p w14:paraId="221B8C84" w14:textId="77777777" w:rsidR="00757B58" w:rsidRPr="006F0CD4" w:rsidRDefault="00757B58" w:rsidP="004B48B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be-BY"/>
        </w:rPr>
      </w:pPr>
      <w:r w:rsidRPr="006F0CD4"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be-BY" w:eastAsia="be-BY"/>
        </w:rPr>
        <w:t>Дополнительная</w:t>
      </w:r>
      <w:r w:rsidRPr="006F0CD4">
        <w:rPr>
          <w:rFonts w:eastAsia="Times New Roman" w:cs="Times New Roman"/>
          <w:b/>
          <w:bCs/>
          <w:color w:val="000000"/>
          <w:spacing w:val="-4"/>
          <w:sz w:val="28"/>
          <w:szCs w:val="28"/>
          <w:lang w:eastAsia="be-BY"/>
        </w:rPr>
        <w:t>:</w:t>
      </w:r>
    </w:p>
    <w:p w14:paraId="5E089C04" w14:textId="5CF3CD12" w:rsidR="00757B58" w:rsidRPr="006F0CD4" w:rsidRDefault="00757B58" w:rsidP="006F0CD4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Боровский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,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Г.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А. Общая физика: Курс лекций с компьютерной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поддержкой. 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br/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В 2 т.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/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Г.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А. Боровский, Э.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В. Бурсиан.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М.: Владос-Пресс, 2001.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Т.</w:t>
      </w:r>
      <w:r w:rsidR="008D248F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1.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240 с. </w:t>
      </w:r>
      <w:r w:rsidR="00805A40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–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Т.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2.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296 с.</w:t>
      </w:r>
    </w:p>
    <w:p w14:paraId="42B04349" w14:textId="4C0D3996" w:rsidR="00767A4F" w:rsidRPr="006F0CD4" w:rsidRDefault="00767A4F" w:rsidP="006F0CD4">
      <w:pPr>
        <w:pStyle w:val="ab"/>
        <w:numPr>
          <w:ilvl w:val="0"/>
          <w:numId w:val="3"/>
        </w:numPr>
        <w:spacing w:after="0" w:line="240" w:lineRule="auto"/>
        <w:ind w:left="0" w:firstLine="709"/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Бондарев, Б. В. Курс общей физики: В 3 кн. / Б. В. Бондарев, Н.</w:t>
      </w:r>
      <w:r w:rsidR="004B48B2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П</w:t>
      </w:r>
      <w:r w:rsidR="004B48B2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.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Калашников, Г. Г. Спирин. – М.: Юрайт, 2013. – Кн. 2: Электромагнетизм. Оптика. Квантовая оптика. – 448 с.</w:t>
      </w:r>
    </w:p>
    <w:p w14:paraId="0190F6B5" w14:textId="343FE62D" w:rsidR="00757B58" w:rsidRPr="006F0CD4" w:rsidRDefault="00757B58" w:rsidP="006F0CD4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Калашников, С.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Г. Основы физики: упражнения и задачи.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/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С.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Г.</w:t>
      </w:r>
      <w:r w:rsidR="004B48B2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Калашников, М.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А.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Смондырёв</w:t>
      </w:r>
      <w:r w:rsidR="008D248F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.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– М.: Дрофа, 200</w:t>
      </w:r>
      <w:r w:rsidR="000E03B6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4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. – </w:t>
      </w:r>
      <w:r w:rsidR="000E03B6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464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с.</w:t>
      </w:r>
    </w:p>
    <w:p w14:paraId="2C17D891" w14:textId="72239874" w:rsidR="00757B58" w:rsidRPr="006F0CD4" w:rsidRDefault="00757B58" w:rsidP="006F0CD4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Трофимова, Т.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Н. Курс физики</w:t>
      </w:r>
      <w:r w:rsidR="007C3682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с примерами решения задач</w:t>
      </w:r>
      <w:r w:rsidR="007C3682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: В 2 т.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/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Т.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Н.</w:t>
      </w:r>
      <w:r w:rsidR="00805A40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Трофимова.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– М.: </w:t>
      </w:r>
      <w:r w:rsidR="007C3682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eastAsia="be-BY"/>
        </w:rPr>
        <w:t>KHO</w:t>
      </w:r>
      <w:r w:rsidR="007C3682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РУС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, </w:t>
      </w:r>
      <w:r w:rsidR="007C3682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2015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.</w:t>
      </w:r>
      <w:r w:rsidR="007C3682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sym w:font="Symbol" w:char="F02D"/>
      </w:r>
      <w:r w:rsidR="00805A40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</w:t>
      </w:r>
      <w:r w:rsidR="007C3682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Т1.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– </w:t>
      </w:r>
      <w:r w:rsidR="007C3682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592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с.</w:t>
      </w:r>
    </w:p>
    <w:p w14:paraId="29DBF2C7" w14:textId="5A9C94DF" w:rsidR="00757B58" w:rsidRPr="006F0CD4" w:rsidRDefault="00757B58" w:rsidP="006F0CD4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Иродов, И.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Е. Задачи по общей физике.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/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И.</w:t>
      </w:r>
      <w:r w:rsidR="00E60CD9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Е. Иродов. –</w:t>
      </w:r>
      <w:r w:rsidR="00805A40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М.: Бином, Владис, 2002.</w:t>
      </w:r>
      <w:r w:rsidR="00A5562B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– 448 с.</w:t>
      </w:r>
    </w:p>
    <w:p w14:paraId="18E5D572" w14:textId="2FCBDA31" w:rsidR="00E17C02" w:rsidRPr="006F0CD4" w:rsidRDefault="00E17C02" w:rsidP="006F0CD4">
      <w:pPr>
        <w:widowControl w:val="0"/>
        <w:numPr>
          <w:ilvl w:val="0"/>
          <w:numId w:val="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Алешкевич, В.</w:t>
      </w:r>
      <w:r w:rsidR="00805A40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А. Электромагнетизм</w:t>
      </w:r>
      <w:r w:rsidR="00805A40"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/ В. А. Алешкевич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.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sym w:font="Symbol" w:char="F02D"/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М.: Физматлит, 2014. </w:t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sym w:font="Symbol" w:char="F02D"/>
      </w:r>
      <w:r w:rsidRPr="006F0CD4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404 с.</w:t>
      </w:r>
    </w:p>
    <w:p w14:paraId="75FD920C" w14:textId="52445B42" w:rsidR="00F071C3" w:rsidRPr="006F0CD4" w:rsidRDefault="00F071C3" w:rsidP="006F0CD4">
      <w:pPr>
        <w:spacing w:after="0" w:line="240" w:lineRule="auto"/>
        <w:ind w:firstLine="709"/>
        <w:rPr>
          <w:rFonts w:cs="Times New Roman"/>
          <w:sz w:val="28"/>
          <w:szCs w:val="28"/>
          <w:lang w:val="be-BY"/>
        </w:rPr>
      </w:pPr>
      <w:r w:rsidRPr="006F0CD4">
        <w:rPr>
          <w:rFonts w:cs="Times New Roman"/>
          <w:sz w:val="28"/>
          <w:szCs w:val="28"/>
          <w:lang w:val="be-BY"/>
        </w:rPr>
        <w:br w:type="page"/>
      </w:r>
    </w:p>
    <w:p w14:paraId="1BD8BF13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pacing w:val="-16"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b/>
          <w:color w:val="000000"/>
          <w:spacing w:val="-16"/>
          <w:sz w:val="28"/>
          <w:szCs w:val="28"/>
          <w:lang w:val="ru-RU" w:eastAsia="be-BY"/>
        </w:rPr>
        <w:t>РЕКОМЕНДУЕМЫЕ ФОРМЫ И МЕТОДЫ ОБУЧЕНИЯ</w:t>
      </w:r>
    </w:p>
    <w:p w14:paraId="6526FC90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pacing w:val="-16"/>
          <w:sz w:val="28"/>
          <w:szCs w:val="28"/>
          <w:lang w:val="ru-RU" w:eastAsia="be-BY"/>
        </w:rPr>
      </w:pPr>
    </w:p>
    <w:p w14:paraId="23B41727" w14:textId="77777777" w:rsidR="00F071C3" w:rsidRPr="006F0CD4" w:rsidRDefault="00F071C3" w:rsidP="006F0CD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sz w:val="28"/>
          <w:szCs w:val="28"/>
          <w:lang w:val="be-BY" w:eastAsia="be-BY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методы, которые способствуют поддержанию оптимального уровня активности.</w:t>
      </w:r>
    </w:p>
    <w:p w14:paraId="4EE8E9CA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sz w:val="28"/>
          <w:szCs w:val="28"/>
          <w:lang w:val="be-BY" w:eastAsia="be-BY"/>
        </w:rPr>
        <w:t xml:space="preserve">Для освоения данной учебной дисциплины предусмотрены следующие формы работы: лекции, практические занятия, </w:t>
      </w:r>
      <w:r w:rsidRPr="006F0CD4">
        <w:rPr>
          <w:rFonts w:eastAsia="Times New Roman" w:cs="Times New Roman"/>
          <w:sz w:val="28"/>
          <w:szCs w:val="28"/>
          <w:lang w:val="ru-RU" w:eastAsia="be-BY"/>
        </w:rPr>
        <w:t xml:space="preserve">лабораторные занятия, </w:t>
      </w:r>
      <w:r w:rsidRPr="006F0CD4">
        <w:rPr>
          <w:rFonts w:eastAsia="Times New Roman" w:cs="Times New Roman"/>
          <w:sz w:val="28"/>
          <w:szCs w:val="28"/>
          <w:lang w:val="be-BY" w:eastAsia="be-BY"/>
        </w:rPr>
        <w:t xml:space="preserve">самостоятельное изучение материала. </w:t>
      </w:r>
    </w:p>
    <w:p w14:paraId="585DD42E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sz w:val="28"/>
          <w:szCs w:val="28"/>
          <w:lang w:val="be-BY" w:eastAsia="be-BY"/>
        </w:rPr>
        <w:t>На лекциях излагается теоретический материал учебной дисциплины.</w:t>
      </w:r>
      <w:r w:rsidRPr="006F0CD4">
        <w:rPr>
          <w:rFonts w:eastAsia="Times New Roman" w:cs="Times New Roman"/>
          <w:sz w:val="28"/>
          <w:szCs w:val="28"/>
          <w:lang w:val="ru-RU" w:eastAsia="be-BY"/>
        </w:rPr>
        <w:t xml:space="preserve"> Особое внимание следует уделять демонстрационному эксперименту в процессе чтения лекций, что подчеркивает практическую направленность изучаемого материала.</w:t>
      </w:r>
      <w:r w:rsidRPr="006F0CD4">
        <w:rPr>
          <w:rFonts w:eastAsia="Times New Roman" w:cs="Times New Roman"/>
          <w:sz w:val="28"/>
          <w:szCs w:val="28"/>
          <w:lang w:val="be-BY" w:eastAsia="be-BY"/>
        </w:rPr>
        <w:t xml:space="preserve"> Практические занятия должны быть направлены на приобретение студентами навыков использования полученных теоретических знаний при решении конкретных </w:t>
      </w:r>
      <w:r w:rsidRPr="006F0CD4">
        <w:rPr>
          <w:rFonts w:eastAsia="Times New Roman" w:cs="Times New Roman"/>
          <w:sz w:val="28"/>
          <w:szCs w:val="28"/>
          <w:lang w:val="ru-RU" w:eastAsia="be-BY"/>
        </w:rPr>
        <w:t>физических</w:t>
      </w:r>
      <w:r w:rsidRPr="006F0CD4">
        <w:rPr>
          <w:rFonts w:eastAsia="Times New Roman" w:cs="Times New Roman"/>
          <w:sz w:val="28"/>
          <w:szCs w:val="28"/>
          <w:lang w:val="be-BY" w:eastAsia="be-BY"/>
        </w:rPr>
        <w:t xml:space="preserve"> задач. </w:t>
      </w:r>
      <w:r w:rsidRPr="006F0CD4">
        <w:rPr>
          <w:rFonts w:eastAsia="Times New Roman" w:cs="Times New Roman"/>
          <w:sz w:val="28"/>
          <w:szCs w:val="28"/>
          <w:lang w:val="ru-RU" w:eastAsia="be-BY"/>
        </w:rPr>
        <w:t>Лабораторные работы должны быть рассчитаны на приобретение студентами навыков самостоятельной работы с физическими приборами и оборудованием. Они должны быть организованы таким образом, чтобы студенты ясно представляли сущность исследуемых физических явлений и законов, понимали методику измерений, умели пользоваться приборами, осмысливать полученные результаты, оценивать их точность.</w:t>
      </w:r>
    </w:p>
    <w:p w14:paraId="22A1D4D6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sz w:val="28"/>
          <w:szCs w:val="28"/>
          <w:lang w:val="be-BY" w:eastAsia="be-BY"/>
        </w:rPr>
        <w:t>Методика их организации и проведения должна способствовать развитию креативных способностей каждого студента и приобретению ими</w:t>
      </w:r>
      <w:r w:rsidRPr="006F0CD4">
        <w:rPr>
          <w:rFonts w:eastAsia="Times New Roman" w:cs="Times New Roman"/>
          <w:sz w:val="28"/>
          <w:szCs w:val="28"/>
          <w:lang w:val="ru-RU" w:eastAsia="be-BY"/>
        </w:rPr>
        <w:t xml:space="preserve"> </w:t>
      </w:r>
      <w:r w:rsidRPr="006F0CD4">
        <w:rPr>
          <w:rFonts w:eastAsia="Times New Roman" w:cs="Times New Roman"/>
          <w:sz w:val="28"/>
          <w:szCs w:val="28"/>
          <w:lang w:val="be-BY" w:eastAsia="be-BY"/>
        </w:rPr>
        <w:t xml:space="preserve">навыков самостоятельной работы. </w:t>
      </w:r>
    </w:p>
    <w:p w14:paraId="356ECD57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be-BY" w:eastAsia="be-BY"/>
        </w:rPr>
      </w:pPr>
    </w:p>
    <w:p w14:paraId="76C853E6" w14:textId="77777777" w:rsidR="00F071C3" w:rsidRPr="006F0CD4" w:rsidRDefault="00F071C3" w:rsidP="006F0C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caps/>
          <w:sz w:val="28"/>
          <w:szCs w:val="28"/>
          <w:lang w:val="be-BY" w:eastAsia="ru-RU"/>
        </w:rPr>
      </w:pPr>
      <w:r w:rsidRPr="006F0CD4">
        <w:rPr>
          <w:rFonts w:eastAsia="Times New Roman" w:cs="Times New Roman"/>
          <w:b/>
          <w:caps/>
          <w:sz w:val="28"/>
          <w:szCs w:val="28"/>
          <w:lang w:val="be-BY" w:eastAsia="ru-RU"/>
        </w:rPr>
        <w:t>Перечень рекомендуемых средств диагностики</w:t>
      </w:r>
    </w:p>
    <w:p w14:paraId="7E47A1D3" w14:textId="77777777" w:rsidR="00F071C3" w:rsidRPr="006F0CD4" w:rsidRDefault="00F071C3" w:rsidP="006F0C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caps/>
          <w:sz w:val="28"/>
          <w:szCs w:val="28"/>
          <w:lang w:val="be-BY" w:eastAsia="ru-RU"/>
        </w:rPr>
      </w:pPr>
    </w:p>
    <w:p w14:paraId="1D1824D9" w14:textId="77777777" w:rsidR="00F071C3" w:rsidRPr="006F0CD4" w:rsidRDefault="00F071C3" w:rsidP="006F0CD4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Основными средствами диагностики усвоения знаний, умений и овладения необходимыми навыками по учебной дисциплине являются:</w:t>
      </w:r>
    </w:p>
    <w:p w14:paraId="424A62C9" w14:textId="57F96E24" w:rsidR="00F071C3" w:rsidRPr="006F0CD4" w:rsidRDefault="00F071C3" w:rsidP="006F0CD4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–</w:t>
      </w:r>
      <w:r w:rsidR="00A5562B"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 </w:t>
      </w: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фронтальный опрос на лекционных занятиях, направлен</w:t>
      </w:r>
      <w:r w:rsidR="00A5562B"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ный</w:t>
      </w: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 xml:space="preserve"> на систематизацию знаний студентов, определение уровня готовности аудитории к восприятию нового материала, а также на формирование у преподавателя представление об усвоении студентами основополагающих понятий и </w:t>
      </w:r>
      <w:r w:rsidRPr="006F0CD4">
        <w:rPr>
          <w:rFonts w:eastAsia="Times New Roman" w:cs="Times New Roman"/>
          <w:kern w:val="24"/>
          <w:sz w:val="28"/>
          <w:szCs w:val="28"/>
          <w:lang w:val="ru-RU" w:eastAsia="be-BY"/>
        </w:rPr>
        <w:t>законов</w:t>
      </w: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 xml:space="preserve"> изучаемой учебной дисциплины;</w:t>
      </w:r>
    </w:p>
    <w:p w14:paraId="3ABC9D93" w14:textId="170346AE" w:rsidR="00F071C3" w:rsidRPr="006F0CD4" w:rsidRDefault="00F071C3" w:rsidP="006F0CD4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kern w:val="24"/>
          <w:sz w:val="28"/>
          <w:szCs w:val="28"/>
          <w:lang w:val="ru-RU" w:eastAsia="be-BY"/>
        </w:rPr>
        <w:t>–</w:t>
      </w:r>
      <w:r w:rsidR="00A5562B" w:rsidRPr="006F0CD4">
        <w:rPr>
          <w:rFonts w:eastAsia="Times New Roman" w:cs="Times New Roman"/>
          <w:kern w:val="24"/>
          <w:sz w:val="28"/>
          <w:szCs w:val="28"/>
          <w:lang w:val="ru-RU" w:eastAsia="be-BY"/>
        </w:rPr>
        <w:t> </w:t>
      </w: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проверка практических заданий, выполняемых на лабораторных занятиях, представляет собой диагностику систематичности подготовки студентов к занятиям и уровня усвоения ими практико-ориентированного содержания программного материала учебной дисциплины;</w:t>
      </w:r>
    </w:p>
    <w:p w14:paraId="720A31D2" w14:textId="77777777" w:rsidR="00A5562B" w:rsidRPr="006F0CD4" w:rsidRDefault="00F071C3" w:rsidP="006F0CD4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kern w:val="24"/>
          <w:sz w:val="28"/>
          <w:szCs w:val="28"/>
          <w:lang w:val="ru-RU" w:eastAsia="be-BY"/>
        </w:rPr>
        <w:t>–</w:t>
      </w:r>
      <w:r w:rsidR="00A5562B" w:rsidRPr="006F0CD4">
        <w:rPr>
          <w:rFonts w:eastAsia="Times New Roman" w:cs="Times New Roman"/>
          <w:kern w:val="24"/>
          <w:sz w:val="28"/>
          <w:szCs w:val="28"/>
          <w:lang w:val="ru-RU" w:eastAsia="be-BY"/>
        </w:rPr>
        <w:t> </w:t>
      </w: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групповые и индивидуальные консультации студентов, которые предназначены для диагностики уровня овладения знаниями, умениями и навыками, устранения возможных ошибок, пробелов в знаниях студентов;</w:t>
      </w:r>
    </w:p>
    <w:p w14:paraId="166CEAE2" w14:textId="77777777" w:rsidR="00A5562B" w:rsidRPr="006F0CD4" w:rsidRDefault="00A5562B" w:rsidP="006F0CD4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– </w:t>
      </w:r>
      <w:r w:rsidR="00F071C3"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самостоятельные работы используются для определения индивидуальных особенностей, темпа продвижения студентов и усвоения ими необходимых знаний;</w:t>
      </w:r>
    </w:p>
    <w:p w14:paraId="018CC6E6" w14:textId="6E6A7B69" w:rsidR="00F071C3" w:rsidRPr="006F0CD4" w:rsidRDefault="00A5562B" w:rsidP="006F0CD4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– </w:t>
      </w:r>
      <w:r w:rsidR="00F071C3"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компьютерное тестирование позволяет быстро провести диагностику усвоения студентами учебного материала как по отдельным темам</w:t>
      </w:r>
      <w:r w:rsidR="00395B2B"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, так и</w:t>
      </w:r>
      <w:r w:rsidR="00F071C3"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 xml:space="preserve"> по учебной дисциплине в целом</w:t>
      </w:r>
      <w:r w:rsidR="00F071C3" w:rsidRPr="006F0CD4">
        <w:rPr>
          <w:rFonts w:eastAsia="Times New Roman" w:cs="Times New Roman"/>
          <w:kern w:val="24"/>
          <w:sz w:val="28"/>
          <w:szCs w:val="28"/>
          <w:lang w:val="ru-RU" w:eastAsia="be-BY"/>
        </w:rPr>
        <w:t>.</w:t>
      </w:r>
    </w:p>
    <w:p w14:paraId="10B70614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sz w:val="28"/>
          <w:szCs w:val="28"/>
          <w:lang w:val="ru-RU" w:eastAsia="be-BY"/>
        </w:rPr>
        <w:t>С целью текущего контроля предусматривается проведение нескольких рейтинговых контрольных работ.</w:t>
      </w:r>
    </w:p>
    <w:p w14:paraId="5870DA4C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be-BY"/>
        </w:rPr>
      </w:pPr>
    </w:p>
    <w:p w14:paraId="7C738151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b/>
          <w:sz w:val="28"/>
          <w:szCs w:val="28"/>
          <w:lang w:val="ru-RU" w:eastAsia="be-BY"/>
        </w:rPr>
        <w:t>МЕТОДИЧЕСКИЕ РЕКОМЕНДАЦИИ ПО ОРГАНИЗАЦИИ САМОСТОЯТЕЛЬНОЙ РАБОТЫ СТУДЕНТОВ</w:t>
      </w:r>
    </w:p>
    <w:p w14:paraId="7634F191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be-BY"/>
        </w:rPr>
      </w:pPr>
    </w:p>
    <w:p w14:paraId="68242C4D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sz w:val="28"/>
          <w:szCs w:val="28"/>
          <w:lang w:val="ru-RU" w:eastAsia="be-BY"/>
        </w:rPr>
        <w:t>Целями самостоятельной работы студентов являются:</w:t>
      </w:r>
    </w:p>
    <w:p w14:paraId="4EC48414" w14:textId="77777777" w:rsidR="00F071C3" w:rsidRPr="006F0CD4" w:rsidRDefault="00F071C3" w:rsidP="006F0CD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sz w:val="28"/>
          <w:szCs w:val="28"/>
          <w:lang w:val="ru-RU" w:eastAsia="be-BY"/>
        </w:rPr>
        <w:t>активизация учебно-познавательной деятельности обучающихся;</w:t>
      </w:r>
    </w:p>
    <w:p w14:paraId="640BC1A4" w14:textId="77777777" w:rsidR="00F071C3" w:rsidRPr="006F0CD4" w:rsidRDefault="00F071C3" w:rsidP="006F0CD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sz w:val="28"/>
          <w:szCs w:val="28"/>
          <w:lang w:val="ru-RU" w:eastAsia="be-BY"/>
        </w:rPr>
        <w:t>формирование у обучающихся умений и навыков самостоятельного приобретения и обобщения знаний;</w:t>
      </w:r>
    </w:p>
    <w:p w14:paraId="32108A45" w14:textId="77777777" w:rsidR="00F071C3" w:rsidRPr="006F0CD4" w:rsidRDefault="00F071C3" w:rsidP="006F0CD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sz w:val="28"/>
          <w:szCs w:val="28"/>
          <w:lang w:val="ru-RU" w:eastAsia="be-BY"/>
        </w:rPr>
        <w:t>формирование у обучающихся умений и навыков самостоятельного применения знаний на практике;</w:t>
      </w:r>
    </w:p>
    <w:p w14:paraId="3F953CCD" w14:textId="77777777" w:rsidR="00F071C3" w:rsidRPr="006F0CD4" w:rsidRDefault="00F071C3" w:rsidP="006F0CD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be-BY"/>
        </w:rPr>
      </w:pPr>
      <w:r w:rsidRPr="006F0CD4">
        <w:rPr>
          <w:rFonts w:eastAsia="Times New Roman" w:cs="Times New Roman"/>
          <w:sz w:val="28"/>
          <w:szCs w:val="28"/>
          <w:lang w:val="ru-RU" w:eastAsia="be-BY"/>
        </w:rPr>
        <w:t>Самостоятельная работа выполняется по заданию и при методическом руководстве лица из числа профессорско-преподавательского состава и контролируется на определенном этапе обучения.</w:t>
      </w:r>
    </w:p>
    <w:p w14:paraId="5B4A661A" w14:textId="77777777" w:rsidR="00F071C3" w:rsidRPr="006F0CD4" w:rsidRDefault="00F071C3" w:rsidP="006F0CD4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be-BY" w:eastAsia="be-BY"/>
        </w:rPr>
      </w:pP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 xml:space="preserve">Текущий контроль осуществляется в ходе выполнения и защиты лабораторных работ, </w:t>
      </w:r>
      <w:r w:rsidRPr="006F0CD4">
        <w:rPr>
          <w:rFonts w:eastAsia="Times New Roman" w:cs="Times New Roman"/>
          <w:kern w:val="24"/>
          <w:sz w:val="28"/>
          <w:szCs w:val="28"/>
          <w:lang w:val="ru-RU" w:eastAsia="be-BY"/>
        </w:rPr>
        <w:t>теоретических и практических заданий для самостоятельной проработки</w:t>
      </w: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 xml:space="preserve">. Самостоятельная работа студента методически организуется путем выполнения домашних заданий по материалу, пройденному на </w:t>
      </w:r>
      <w:r w:rsidRPr="006F0CD4">
        <w:rPr>
          <w:rFonts w:eastAsia="Times New Roman" w:cs="Times New Roman"/>
          <w:kern w:val="24"/>
          <w:sz w:val="28"/>
          <w:szCs w:val="28"/>
          <w:lang w:val="ru-RU" w:eastAsia="be-BY"/>
        </w:rPr>
        <w:t xml:space="preserve">лекционных, </w:t>
      </w: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лабораторных</w:t>
      </w:r>
      <w:r w:rsidRPr="006F0CD4">
        <w:rPr>
          <w:rFonts w:eastAsia="Times New Roman" w:cs="Times New Roman"/>
          <w:kern w:val="24"/>
          <w:sz w:val="28"/>
          <w:szCs w:val="28"/>
          <w:lang w:val="ru-RU" w:eastAsia="be-BY"/>
        </w:rPr>
        <w:t xml:space="preserve"> и практических</w:t>
      </w: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 xml:space="preserve"> занятиях.</w:t>
      </w:r>
    </w:p>
    <w:p w14:paraId="2524AE51" w14:textId="7A3C86FE" w:rsidR="00F071C3" w:rsidRPr="006F0CD4" w:rsidRDefault="00F071C3" w:rsidP="006F0CD4">
      <w:pPr>
        <w:spacing w:after="0" w:line="240" w:lineRule="auto"/>
        <w:ind w:firstLine="709"/>
        <w:rPr>
          <w:rFonts w:eastAsia="SimSun" w:cs="Times New Roman"/>
          <w:sz w:val="28"/>
          <w:szCs w:val="28"/>
          <w:lang w:val="be-BY" w:eastAsia="zh-CN"/>
        </w:rPr>
      </w:pPr>
      <w:r w:rsidRPr="006F0CD4">
        <w:rPr>
          <w:rFonts w:eastAsia="Times New Roman" w:cs="Times New Roman"/>
          <w:kern w:val="24"/>
          <w:sz w:val="28"/>
          <w:szCs w:val="28"/>
          <w:lang w:val="be-BY" w:eastAsia="be-BY"/>
        </w:rPr>
        <w:t>Особое внимание необходимо обращать на организацию индивидуальной работы студента под руководством преподавателя. Эта работа должна проводиться с учетом индивидуальных особенностей каждого студента с помощью системы индивидуальных заданий</w:t>
      </w:r>
      <w:r w:rsidRPr="006F0CD4">
        <w:rPr>
          <w:rFonts w:eastAsia="Times New Roman" w:cs="Times New Roman"/>
          <w:kern w:val="24"/>
          <w:sz w:val="28"/>
          <w:szCs w:val="28"/>
          <w:lang w:val="ru-RU" w:eastAsia="be-BY"/>
        </w:rPr>
        <w:t>.</w:t>
      </w:r>
      <w:r w:rsidR="00A5562B" w:rsidRPr="006F0CD4">
        <w:rPr>
          <w:rFonts w:eastAsia="Times New Roman" w:cs="Times New Roman"/>
          <w:kern w:val="24"/>
          <w:sz w:val="28"/>
          <w:szCs w:val="28"/>
          <w:lang w:val="ru-RU" w:eastAsia="be-BY"/>
        </w:rPr>
        <w:t xml:space="preserve"> </w:t>
      </w:r>
      <w:r w:rsidRPr="006F0CD4">
        <w:rPr>
          <w:rFonts w:eastAsia="SimSun" w:cs="Times New Roman"/>
          <w:sz w:val="28"/>
          <w:szCs w:val="28"/>
          <w:lang w:val="be-BY" w:eastAsia="zh-CN"/>
        </w:rPr>
        <w:t>Самостоятельная работа студентов проводится в объеме, предусмотренном учебным планом.</w:t>
      </w:r>
    </w:p>
    <w:sectPr w:rsidR="00F071C3" w:rsidRPr="006F0CD4" w:rsidSect="00ED6BC8">
      <w:headerReference w:type="default" r:id="rId7"/>
      <w:pgSz w:w="12240" w:h="15840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A7E56" w14:textId="77777777" w:rsidR="00D635ED" w:rsidRDefault="00D635ED" w:rsidP="009173F9">
      <w:pPr>
        <w:spacing w:after="0" w:line="240" w:lineRule="auto"/>
      </w:pPr>
      <w:r>
        <w:separator/>
      </w:r>
    </w:p>
  </w:endnote>
  <w:endnote w:type="continuationSeparator" w:id="0">
    <w:p w14:paraId="3C42A722" w14:textId="77777777" w:rsidR="00D635ED" w:rsidRDefault="00D635ED" w:rsidP="0091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72597" w14:textId="77777777" w:rsidR="00D635ED" w:rsidRDefault="00D635ED" w:rsidP="009173F9">
      <w:pPr>
        <w:spacing w:after="0" w:line="240" w:lineRule="auto"/>
      </w:pPr>
      <w:r>
        <w:separator/>
      </w:r>
    </w:p>
  </w:footnote>
  <w:footnote w:type="continuationSeparator" w:id="0">
    <w:p w14:paraId="386076AF" w14:textId="77777777" w:rsidR="00D635ED" w:rsidRDefault="00D635ED" w:rsidP="0091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868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1E793B" w14:textId="2AA40290" w:rsidR="009173F9" w:rsidRDefault="009173F9" w:rsidP="004B48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F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0635F8"/>
    <w:lvl w:ilvl="0">
      <w:numFmt w:val="bullet"/>
      <w:lvlText w:val="*"/>
      <w:lvlJc w:val="left"/>
    </w:lvl>
  </w:abstractNum>
  <w:abstractNum w:abstractNumId="1">
    <w:nsid w:val="1E16581E"/>
    <w:multiLevelType w:val="singleLevel"/>
    <w:tmpl w:val="15ACA5C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DD17731"/>
    <w:multiLevelType w:val="singleLevel"/>
    <w:tmpl w:val="AC1666C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590242E"/>
    <w:multiLevelType w:val="hybridMultilevel"/>
    <w:tmpl w:val="E60AC324"/>
    <w:lvl w:ilvl="0" w:tplc="0082E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2728BC"/>
    <w:multiLevelType w:val="hybridMultilevel"/>
    <w:tmpl w:val="EBE8A1DA"/>
    <w:lvl w:ilvl="0" w:tplc="62BC61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963AC7"/>
    <w:multiLevelType w:val="hybridMultilevel"/>
    <w:tmpl w:val="D614614C"/>
    <w:lvl w:ilvl="0" w:tplc="191C8B6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44"/>
    <w:rsid w:val="00003BFC"/>
    <w:rsid w:val="00046DD5"/>
    <w:rsid w:val="000619CA"/>
    <w:rsid w:val="000630DE"/>
    <w:rsid w:val="00075DEE"/>
    <w:rsid w:val="0007791A"/>
    <w:rsid w:val="00094328"/>
    <w:rsid w:val="000A425E"/>
    <w:rsid w:val="000B6DFB"/>
    <w:rsid w:val="000C7CA2"/>
    <w:rsid w:val="000D0DDD"/>
    <w:rsid w:val="000D35BD"/>
    <w:rsid w:val="000E03B6"/>
    <w:rsid w:val="000E3BA6"/>
    <w:rsid w:val="001056BB"/>
    <w:rsid w:val="00115DD0"/>
    <w:rsid w:val="001223D5"/>
    <w:rsid w:val="001651C9"/>
    <w:rsid w:val="00172E89"/>
    <w:rsid w:val="001943BD"/>
    <w:rsid w:val="00195F28"/>
    <w:rsid w:val="001A137E"/>
    <w:rsid w:val="001B58D9"/>
    <w:rsid w:val="001D57CB"/>
    <w:rsid w:val="0020641C"/>
    <w:rsid w:val="002074AF"/>
    <w:rsid w:val="00211BF4"/>
    <w:rsid w:val="002363A1"/>
    <w:rsid w:val="002625BA"/>
    <w:rsid w:val="0026790F"/>
    <w:rsid w:val="002942B0"/>
    <w:rsid w:val="002A423C"/>
    <w:rsid w:val="002A5B11"/>
    <w:rsid w:val="002A60AC"/>
    <w:rsid w:val="002B324B"/>
    <w:rsid w:val="002B6BD1"/>
    <w:rsid w:val="002D308B"/>
    <w:rsid w:val="002D476F"/>
    <w:rsid w:val="002F2A31"/>
    <w:rsid w:val="003075A4"/>
    <w:rsid w:val="00336696"/>
    <w:rsid w:val="00365637"/>
    <w:rsid w:val="00373D1C"/>
    <w:rsid w:val="00382415"/>
    <w:rsid w:val="0038566D"/>
    <w:rsid w:val="00385B30"/>
    <w:rsid w:val="00390705"/>
    <w:rsid w:val="00395B2B"/>
    <w:rsid w:val="003A206A"/>
    <w:rsid w:val="003A3AA9"/>
    <w:rsid w:val="003C3465"/>
    <w:rsid w:val="003C3FC9"/>
    <w:rsid w:val="003C44EA"/>
    <w:rsid w:val="003D628F"/>
    <w:rsid w:val="003D6547"/>
    <w:rsid w:val="003E5475"/>
    <w:rsid w:val="003F623B"/>
    <w:rsid w:val="004116E5"/>
    <w:rsid w:val="004261CD"/>
    <w:rsid w:val="00431589"/>
    <w:rsid w:val="00466EFC"/>
    <w:rsid w:val="0047039D"/>
    <w:rsid w:val="00472994"/>
    <w:rsid w:val="004816D1"/>
    <w:rsid w:val="00483893"/>
    <w:rsid w:val="004950DD"/>
    <w:rsid w:val="00496254"/>
    <w:rsid w:val="004B48B2"/>
    <w:rsid w:val="004C0707"/>
    <w:rsid w:val="004D3588"/>
    <w:rsid w:val="004E25C0"/>
    <w:rsid w:val="004F045D"/>
    <w:rsid w:val="0050403F"/>
    <w:rsid w:val="00531C3D"/>
    <w:rsid w:val="00537670"/>
    <w:rsid w:val="00547464"/>
    <w:rsid w:val="00561C4C"/>
    <w:rsid w:val="0056623B"/>
    <w:rsid w:val="00566E28"/>
    <w:rsid w:val="0057794F"/>
    <w:rsid w:val="00586FA7"/>
    <w:rsid w:val="005C03D9"/>
    <w:rsid w:val="005C5BF9"/>
    <w:rsid w:val="005E2046"/>
    <w:rsid w:val="005E7551"/>
    <w:rsid w:val="00604695"/>
    <w:rsid w:val="0060550C"/>
    <w:rsid w:val="00607710"/>
    <w:rsid w:val="00625DFD"/>
    <w:rsid w:val="006307D3"/>
    <w:rsid w:val="00630A1D"/>
    <w:rsid w:val="00646BBF"/>
    <w:rsid w:val="00661AF0"/>
    <w:rsid w:val="00665298"/>
    <w:rsid w:val="00684686"/>
    <w:rsid w:val="006A2B9D"/>
    <w:rsid w:val="006B30DE"/>
    <w:rsid w:val="006B761E"/>
    <w:rsid w:val="006C1436"/>
    <w:rsid w:val="006D4E92"/>
    <w:rsid w:val="006D571F"/>
    <w:rsid w:val="006E58C4"/>
    <w:rsid w:val="006F0CD4"/>
    <w:rsid w:val="0071377D"/>
    <w:rsid w:val="00716CC7"/>
    <w:rsid w:val="00731823"/>
    <w:rsid w:val="00733D08"/>
    <w:rsid w:val="00757B58"/>
    <w:rsid w:val="00767A4F"/>
    <w:rsid w:val="0078666C"/>
    <w:rsid w:val="007976E7"/>
    <w:rsid w:val="007A68DE"/>
    <w:rsid w:val="007A6D0C"/>
    <w:rsid w:val="007B7A37"/>
    <w:rsid w:val="007C3682"/>
    <w:rsid w:val="007D1BD5"/>
    <w:rsid w:val="007E0DF2"/>
    <w:rsid w:val="007E71C1"/>
    <w:rsid w:val="007F536C"/>
    <w:rsid w:val="00805A40"/>
    <w:rsid w:val="0080658F"/>
    <w:rsid w:val="00817926"/>
    <w:rsid w:val="00822C9C"/>
    <w:rsid w:val="00824E9E"/>
    <w:rsid w:val="00875187"/>
    <w:rsid w:val="008A1B6E"/>
    <w:rsid w:val="008A39A4"/>
    <w:rsid w:val="008A6D41"/>
    <w:rsid w:val="008C5FFA"/>
    <w:rsid w:val="008D248F"/>
    <w:rsid w:val="008D26BF"/>
    <w:rsid w:val="008E01F3"/>
    <w:rsid w:val="008E3AD0"/>
    <w:rsid w:val="008F6A35"/>
    <w:rsid w:val="009173F9"/>
    <w:rsid w:val="009343EB"/>
    <w:rsid w:val="00941D96"/>
    <w:rsid w:val="0096537A"/>
    <w:rsid w:val="00967CC8"/>
    <w:rsid w:val="0097440B"/>
    <w:rsid w:val="00974D69"/>
    <w:rsid w:val="0098774F"/>
    <w:rsid w:val="00995D43"/>
    <w:rsid w:val="009D0C5E"/>
    <w:rsid w:val="009E131D"/>
    <w:rsid w:val="009F1347"/>
    <w:rsid w:val="00A03700"/>
    <w:rsid w:val="00A16EFC"/>
    <w:rsid w:val="00A32F0D"/>
    <w:rsid w:val="00A34DC5"/>
    <w:rsid w:val="00A4172D"/>
    <w:rsid w:val="00A5562B"/>
    <w:rsid w:val="00A5729C"/>
    <w:rsid w:val="00A70571"/>
    <w:rsid w:val="00A85285"/>
    <w:rsid w:val="00A90592"/>
    <w:rsid w:val="00A95DAA"/>
    <w:rsid w:val="00A9737E"/>
    <w:rsid w:val="00AA31C9"/>
    <w:rsid w:val="00AB1EAF"/>
    <w:rsid w:val="00AC025D"/>
    <w:rsid w:val="00AC46AA"/>
    <w:rsid w:val="00AD0F1C"/>
    <w:rsid w:val="00AD491E"/>
    <w:rsid w:val="00AF6DD2"/>
    <w:rsid w:val="00B206FC"/>
    <w:rsid w:val="00B27BD2"/>
    <w:rsid w:val="00B443D0"/>
    <w:rsid w:val="00B47A28"/>
    <w:rsid w:val="00B50B92"/>
    <w:rsid w:val="00B511BD"/>
    <w:rsid w:val="00B91E8E"/>
    <w:rsid w:val="00BA1FAB"/>
    <w:rsid w:val="00BB60DF"/>
    <w:rsid w:val="00BF16B6"/>
    <w:rsid w:val="00C26EB1"/>
    <w:rsid w:val="00C313A9"/>
    <w:rsid w:val="00C53095"/>
    <w:rsid w:val="00C54A8B"/>
    <w:rsid w:val="00C5712C"/>
    <w:rsid w:val="00C74AE1"/>
    <w:rsid w:val="00C93BB4"/>
    <w:rsid w:val="00CA799B"/>
    <w:rsid w:val="00CB0BB9"/>
    <w:rsid w:val="00CD5072"/>
    <w:rsid w:val="00CF346B"/>
    <w:rsid w:val="00D144EA"/>
    <w:rsid w:val="00D177A5"/>
    <w:rsid w:val="00D36118"/>
    <w:rsid w:val="00D37C95"/>
    <w:rsid w:val="00D5234B"/>
    <w:rsid w:val="00D635ED"/>
    <w:rsid w:val="00DA1F76"/>
    <w:rsid w:val="00DD1EF0"/>
    <w:rsid w:val="00E0615A"/>
    <w:rsid w:val="00E06C82"/>
    <w:rsid w:val="00E17C02"/>
    <w:rsid w:val="00E225F3"/>
    <w:rsid w:val="00E2637D"/>
    <w:rsid w:val="00E52DD8"/>
    <w:rsid w:val="00E56B44"/>
    <w:rsid w:val="00E57ACA"/>
    <w:rsid w:val="00E60CD9"/>
    <w:rsid w:val="00E71EFA"/>
    <w:rsid w:val="00E7367C"/>
    <w:rsid w:val="00E90835"/>
    <w:rsid w:val="00E9216B"/>
    <w:rsid w:val="00E97817"/>
    <w:rsid w:val="00EB691B"/>
    <w:rsid w:val="00ED6BC8"/>
    <w:rsid w:val="00EF5489"/>
    <w:rsid w:val="00F055F7"/>
    <w:rsid w:val="00F071C3"/>
    <w:rsid w:val="00F32A47"/>
    <w:rsid w:val="00F54652"/>
    <w:rsid w:val="00F5542C"/>
    <w:rsid w:val="00F62CC0"/>
    <w:rsid w:val="00F71661"/>
    <w:rsid w:val="00FA31FA"/>
    <w:rsid w:val="00FD5791"/>
    <w:rsid w:val="00FE22A3"/>
    <w:rsid w:val="00FF3BE3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6DCE"/>
  <w15:chartTrackingRefBased/>
  <w15:docId w15:val="{6BFCD1E3-54D2-4B25-90D9-4B0B90DF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B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3F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917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3F9"/>
    <w:rPr>
      <w:rFonts w:ascii="Times New Roman" w:hAnsi="Times New Roman"/>
      <w:sz w:val="24"/>
    </w:rPr>
  </w:style>
  <w:style w:type="paragraph" w:customStyle="1" w:styleId="a7">
    <w:name w:val="Осн_Стиль"/>
    <w:basedOn w:val="a"/>
    <w:rsid w:val="0080658F"/>
    <w:pPr>
      <w:spacing w:after="0" w:line="252" w:lineRule="auto"/>
      <w:ind w:firstLine="425"/>
    </w:pPr>
    <w:rPr>
      <w:rFonts w:eastAsia="Times New Roman" w:cs="Times New Roman"/>
      <w:sz w:val="28"/>
      <w:szCs w:val="28"/>
      <w:lang w:val="ru-RU" w:eastAsia="ru-RU"/>
    </w:rPr>
  </w:style>
  <w:style w:type="character" w:customStyle="1" w:styleId="a8">
    <w:name w:val="Выделенный"/>
    <w:rsid w:val="0080658F"/>
    <w:rPr>
      <w:i/>
    </w:rPr>
  </w:style>
  <w:style w:type="paragraph" w:customStyle="1" w:styleId="1417">
    <w:name w:val="осн_стиль14х17"/>
    <w:basedOn w:val="a"/>
    <w:rsid w:val="0080658F"/>
    <w:pPr>
      <w:spacing w:after="0" w:line="340" w:lineRule="exact"/>
      <w:ind w:firstLine="567"/>
    </w:pPr>
    <w:rPr>
      <w:rFonts w:eastAsia="Times New Roman" w:cs="Times New Roman"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7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67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0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Михайлова Инна Николаевна</cp:lastModifiedBy>
  <cp:revision>2</cp:revision>
  <cp:lastPrinted>2024-01-29T11:58:00Z</cp:lastPrinted>
  <dcterms:created xsi:type="dcterms:W3CDTF">2024-02-28T08:37:00Z</dcterms:created>
  <dcterms:modified xsi:type="dcterms:W3CDTF">2024-02-28T08:37:00Z</dcterms:modified>
</cp:coreProperties>
</file>