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BC16" w14:textId="77777777" w:rsidR="00CC7718" w:rsidRPr="00DA476C" w:rsidRDefault="005E7E8D" w:rsidP="00DA476C">
      <w:pPr>
        <w:tabs>
          <w:tab w:val="left" w:pos="401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68757320"/>
      <w:bookmarkStart w:id="1" w:name="_Toc165518659"/>
      <w:r w:rsidRPr="00DA476C">
        <w:rPr>
          <w:rFonts w:ascii="Times New Roman" w:hAnsi="Times New Roman"/>
          <w:b/>
          <w:sz w:val="28"/>
          <w:szCs w:val="28"/>
          <w:lang w:eastAsia="en-US"/>
        </w:rPr>
        <w:tab/>
      </w:r>
      <w:r w:rsidR="00CC7718" w:rsidRPr="00DA476C"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 РЕСПУБЛИКИ БЕЛАРУСЬ</w:t>
      </w:r>
    </w:p>
    <w:p w14:paraId="19039114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A476C">
        <w:rPr>
          <w:rFonts w:ascii="Times New Roman" w:hAnsi="Times New Roman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14:paraId="38E1741F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C30AA85" w14:textId="77777777" w:rsidR="00782DAA" w:rsidRPr="00DA476C" w:rsidRDefault="00782DAA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20A8151" w14:textId="77777777" w:rsidR="00CC7718" w:rsidRPr="00DA476C" w:rsidRDefault="00CC7718" w:rsidP="00BB2B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eastAsia="en-US"/>
        </w:rPr>
      </w:pPr>
      <w:r w:rsidRPr="00DA476C">
        <w:rPr>
          <w:rFonts w:ascii="Times New Roman" w:hAnsi="Times New Roman"/>
          <w:b/>
          <w:sz w:val="28"/>
          <w:szCs w:val="28"/>
          <w:lang w:eastAsia="en-US"/>
        </w:rPr>
        <w:t>УТВЕРЖДАЮ</w:t>
      </w:r>
    </w:p>
    <w:p w14:paraId="580FC176" w14:textId="77777777" w:rsidR="00CC7718" w:rsidRPr="00DA476C" w:rsidRDefault="00CC7718" w:rsidP="00BB2B87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 w:rsidRPr="00DA476C">
        <w:rPr>
          <w:rFonts w:ascii="Times New Roman" w:hAnsi="Times New Roman"/>
          <w:sz w:val="28"/>
          <w:szCs w:val="28"/>
          <w:lang w:eastAsia="en-US"/>
        </w:rPr>
        <w:t>Первый заместитель Министра образования Республики Беларусь</w:t>
      </w:r>
    </w:p>
    <w:p w14:paraId="6F7DBF2E" w14:textId="77777777" w:rsidR="00CC7718" w:rsidRPr="00DA476C" w:rsidRDefault="00AB7152" w:rsidP="00BB2B87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 w:rsidRPr="00DA476C">
        <w:rPr>
          <w:rFonts w:ascii="Times New Roman" w:hAnsi="Times New Roman"/>
          <w:sz w:val="28"/>
          <w:szCs w:val="28"/>
          <w:lang w:eastAsia="en-US"/>
        </w:rPr>
        <w:t xml:space="preserve">________________ </w:t>
      </w:r>
      <w:proofErr w:type="spellStart"/>
      <w:r w:rsidRPr="00DA476C">
        <w:rPr>
          <w:rFonts w:ascii="Times New Roman" w:hAnsi="Times New Roman"/>
          <w:sz w:val="28"/>
          <w:szCs w:val="28"/>
          <w:lang w:eastAsia="en-US"/>
        </w:rPr>
        <w:t>А</w:t>
      </w:r>
      <w:r w:rsidR="00CC7718" w:rsidRPr="00DA476C">
        <w:rPr>
          <w:rFonts w:ascii="Times New Roman" w:hAnsi="Times New Roman"/>
          <w:sz w:val="28"/>
          <w:szCs w:val="28"/>
          <w:lang w:eastAsia="en-US"/>
        </w:rPr>
        <w:t>.</w:t>
      </w:r>
      <w:r w:rsidRPr="00DA476C">
        <w:rPr>
          <w:rFonts w:ascii="Times New Roman" w:hAnsi="Times New Roman"/>
          <w:sz w:val="28"/>
          <w:szCs w:val="28"/>
          <w:lang w:eastAsia="en-US"/>
        </w:rPr>
        <w:t>Г</w:t>
      </w:r>
      <w:r w:rsidR="00CC7718" w:rsidRPr="00DA476C">
        <w:rPr>
          <w:rFonts w:ascii="Times New Roman" w:hAnsi="Times New Roman"/>
          <w:sz w:val="28"/>
          <w:szCs w:val="28"/>
          <w:lang w:eastAsia="en-US"/>
        </w:rPr>
        <w:t>.</w:t>
      </w:r>
      <w:r w:rsidRPr="00DA476C">
        <w:rPr>
          <w:rFonts w:ascii="Times New Roman" w:hAnsi="Times New Roman"/>
          <w:sz w:val="28"/>
          <w:szCs w:val="28"/>
          <w:lang w:eastAsia="en-US"/>
        </w:rPr>
        <w:t>Баханович</w:t>
      </w:r>
      <w:proofErr w:type="spellEnd"/>
    </w:p>
    <w:p w14:paraId="461C3674" w14:textId="77777777" w:rsidR="00CC7718" w:rsidRPr="00DA476C" w:rsidRDefault="00CC7718" w:rsidP="00BB2B87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 w:rsidRPr="00DA476C">
        <w:rPr>
          <w:rFonts w:ascii="Times New Roman" w:hAnsi="Times New Roman"/>
          <w:sz w:val="28"/>
          <w:szCs w:val="28"/>
          <w:lang w:eastAsia="en-US"/>
        </w:rPr>
        <w:t>________________</w:t>
      </w:r>
    </w:p>
    <w:p w14:paraId="4361EBF6" w14:textId="77777777" w:rsidR="00CC7718" w:rsidRPr="00DA476C" w:rsidRDefault="00CC7718" w:rsidP="00BB2B87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 w:rsidRPr="00DA476C">
        <w:rPr>
          <w:rFonts w:ascii="Times New Roman" w:hAnsi="Times New Roman"/>
          <w:sz w:val="28"/>
          <w:szCs w:val="28"/>
          <w:lang w:eastAsia="en-US"/>
        </w:rPr>
        <w:t>Регистрационный №________</w:t>
      </w:r>
      <w:r w:rsidR="00782DAA" w:rsidRPr="00DA476C">
        <w:rPr>
          <w:rFonts w:ascii="Times New Roman" w:hAnsi="Times New Roman"/>
          <w:sz w:val="28"/>
          <w:szCs w:val="28"/>
          <w:lang w:eastAsia="en-US"/>
        </w:rPr>
        <w:t>_____</w:t>
      </w:r>
    </w:p>
    <w:p w14:paraId="1EA624D2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6DF47B5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ECEC62B" w14:textId="77777777" w:rsidR="00CC7718" w:rsidRPr="00DA476C" w:rsidRDefault="00724232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476C">
        <w:rPr>
          <w:rFonts w:ascii="Times New Roman" w:hAnsi="Times New Roman"/>
          <w:b/>
          <w:iCs/>
          <w:sz w:val="28"/>
          <w:szCs w:val="28"/>
        </w:rPr>
        <w:t>ПЕДАГОГИЧЕСКАЯ ПСИХОЛОГИЯ</w:t>
      </w:r>
    </w:p>
    <w:p w14:paraId="7D952A2C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E7FCFEC" w14:textId="77777777" w:rsidR="00CC7718" w:rsidRPr="00DA476C" w:rsidRDefault="00134052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476C">
        <w:rPr>
          <w:rFonts w:ascii="Times New Roman" w:hAnsi="Times New Roman"/>
          <w:b/>
          <w:sz w:val="28"/>
          <w:szCs w:val="28"/>
          <w:lang w:eastAsia="en-US"/>
        </w:rPr>
        <w:t>Примерная</w:t>
      </w:r>
      <w:r w:rsidR="00CC7718" w:rsidRPr="00DA476C">
        <w:rPr>
          <w:rFonts w:ascii="Times New Roman" w:hAnsi="Times New Roman"/>
          <w:b/>
          <w:sz w:val="28"/>
          <w:szCs w:val="28"/>
          <w:lang w:eastAsia="en-US"/>
        </w:rPr>
        <w:t xml:space="preserve"> учебная программа по учебной дисциплине </w:t>
      </w:r>
      <w:r w:rsidR="00724232" w:rsidRPr="00DA476C">
        <w:rPr>
          <w:rFonts w:ascii="Times New Roman" w:hAnsi="Times New Roman"/>
          <w:b/>
          <w:sz w:val="28"/>
          <w:szCs w:val="28"/>
          <w:lang w:eastAsia="en-US"/>
        </w:rPr>
        <w:br/>
        <w:t>для специальност</w:t>
      </w:r>
      <w:r w:rsidR="009F15E5" w:rsidRPr="00DA476C">
        <w:rPr>
          <w:rFonts w:ascii="Times New Roman" w:hAnsi="Times New Roman"/>
          <w:b/>
          <w:sz w:val="28"/>
          <w:szCs w:val="28"/>
          <w:lang w:eastAsia="en-US"/>
        </w:rPr>
        <w:t>и</w:t>
      </w:r>
    </w:p>
    <w:p w14:paraId="22736149" w14:textId="79B25062" w:rsidR="00CC7718" w:rsidRPr="00DA476C" w:rsidRDefault="009F15E5" w:rsidP="008459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A476C">
        <w:rPr>
          <w:rFonts w:ascii="Times New Roman" w:hAnsi="Times New Roman"/>
          <w:bCs/>
          <w:sz w:val="28"/>
          <w:szCs w:val="28"/>
        </w:rPr>
        <w:t>6</w:t>
      </w:r>
      <w:r w:rsidR="00724232" w:rsidRPr="00DA476C">
        <w:rPr>
          <w:rFonts w:ascii="Times New Roman" w:hAnsi="Times New Roman"/>
          <w:bCs/>
          <w:sz w:val="28"/>
          <w:szCs w:val="28"/>
        </w:rPr>
        <w:t>-0</w:t>
      </w:r>
      <w:r w:rsidRPr="00DA476C">
        <w:rPr>
          <w:rFonts w:ascii="Times New Roman" w:hAnsi="Times New Roman"/>
          <w:bCs/>
          <w:sz w:val="28"/>
          <w:szCs w:val="28"/>
        </w:rPr>
        <w:t>5-</w:t>
      </w:r>
      <w:r w:rsidR="00724232" w:rsidRPr="00DA476C">
        <w:rPr>
          <w:rFonts w:ascii="Times New Roman" w:hAnsi="Times New Roman"/>
          <w:bCs/>
          <w:sz w:val="28"/>
          <w:szCs w:val="28"/>
        </w:rPr>
        <w:t>0</w:t>
      </w:r>
      <w:r w:rsidRPr="00DA476C">
        <w:rPr>
          <w:rFonts w:ascii="Times New Roman" w:hAnsi="Times New Roman"/>
          <w:bCs/>
          <w:sz w:val="28"/>
          <w:szCs w:val="28"/>
        </w:rPr>
        <w:t>11</w:t>
      </w:r>
      <w:r w:rsidR="00724232" w:rsidRPr="00DA476C">
        <w:rPr>
          <w:rFonts w:ascii="Times New Roman" w:hAnsi="Times New Roman"/>
          <w:bCs/>
          <w:sz w:val="28"/>
          <w:szCs w:val="28"/>
        </w:rPr>
        <w:t>4</w:t>
      </w:r>
      <w:r w:rsidRPr="00DA476C">
        <w:rPr>
          <w:rFonts w:ascii="Times New Roman" w:hAnsi="Times New Roman"/>
          <w:bCs/>
          <w:sz w:val="28"/>
          <w:szCs w:val="28"/>
        </w:rPr>
        <w:t>-</w:t>
      </w:r>
      <w:r w:rsidR="00724232" w:rsidRPr="00DA476C">
        <w:rPr>
          <w:rFonts w:ascii="Times New Roman" w:hAnsi="Times New Roman"/>
          <w:bCs/>
          <w:sz w:val="28"/>
          <w:szCs w:val="28"/>
        </w:rPr>
        <w:t>01 Социальн</w:t>
      </w:r>
      <w:r w:rsidRPr="00DA476C">
        <w:rPr>
          <w:rFonts w:ascii="Times New Roman" w:hAnsi="Times New Roman"/>
          <w:bCs/>
          <w:sz w:val="28"/>
          <w:szCs w:val="28"/>
        </w:rPr>
        <w:t>о-</w:t>
      </w:r>
      <w:r w:rsidR="00724232" w:rsidRPr="00DA476C">
        <w:rPr>
          <w:rFonts w:ascii="Times New Roman" w:hAnsi="Times New Roman"/>
          <w:bCs/>
          <w:sz w:val="28"/>
          <w:szCs w:val="28"/>
        </w:rPr>
        <w:t>педагоги</w:t>
      </w:r>
      <w:r w:rsidRPr="00DA476C">
        <w:rPr>
          <w:rFonts w:ascii="Times New Roman" w:hAnsi="Times New Roman"/>
          <w:bCs/>
          <w:sz w:val="28"/>
          <w:szCs w:val="28"/>
        </w:rPr>
        <w:t>чес</w:t>
      </w:r>
      <w:r w:rsidR="00724232" w:rsidRPr="00DA476C">
        <w:rPr>
          <w:rFonts w:ascii="Times New Roman" w:hAnsi="Times New Roman"/>
          <w:bCs/>
          <w:sz w:val="28"/>
          <w:szCs w:val="28"/>
        </w:rPr>
        <w:t>к</w:t>
      </w:r>
      <w:r w:rsidRPr="00DA476C">
        <w:rPr>
          <w:rFonts w:ascii="Times New Roman" w:hAnsi="Times New Roman"/>
          <w:bCs/>
          <w:sz w:val="28"/>
          <w:szCs w:val="28"/>
        </w:rPr>
        <w:t>ое</w:t>
      </w:r>
      <w:r w:rsidR="003E66E3" w:rsidRPr="00DA476C">
        <w:rPr>
          <w:rFonts w:ascii="Times New Roman" w:hAnsi="Times New Roman"/>
          <w:sz w:val="28"/>
          <w:szCs w:val="28"/>
          <w:lang w:eastAsia="en-US"/>
        </w:rPr>
        <w:t xml:space="preserve"> и психологическ</w:t>
      </w:r>
      <w:r w:rsidRPr="00DA476C">
        <w:rPr>
          <w:rFonts w:ascii="Times New Roman" w:hAnsi="Times New Roman"/>
          <w:sz w:val="28"/>
          <w:szCs w:val="28"/>
          <w:lang w:eastAsia="en-US"/>
        </w:rPr>
        <w:t>ое</w:t>
      </w:r>
      <w:r w:rsidR="003E66E3" w:rsidRPr="00DA47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A476C">
        <w:rPr>
          <w:rFonts w:ascii="Times New Roman" w:hAnsi="Times New Roman"/>
          <w:sz w:val="28"/>
          <w:szCs w:val="28"/>
          <w:lang w:eastAsia="en-US"/>
        </w:rPr>
        <w:t>образование</w:t>
      </w:r>
      <w:r w:rsidR="003E66E3" w:rsidRPr="00DA476C">
        <w:rPr>
          <w:rFonts w:ascii="Times New Roman" w:hAnsi="Times New Roman"/>
          <w:sz w:val="28"/>
          <w:szCs w:val="28"/>
          <w:lang w:eastAsia="en-US"/>
        </w:rPr>
        <w:br/>
      </w:r>
    </w:p>
    <w:p w14:paraId="3F67E68A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497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6"/>
        <w:gridCol w:w="4676"/>
      </w:tblGrid>
      <w:tr w:rsidR="00CC7718" w:rsidRPr="00DA476C" w14:paraId="3E2D546E" w14:textId="77777777" w:rsidTr="00DA476C">
        <w:tc>
          <w:tcPr>
            <w:tcW w:w="2516" w:type="pct"/>
          </w:tcPr>
          <w:p w14:paraId="10041EBE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091C140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15380797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DA476C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2187D93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образованию</w:t>
            </w:r>
          </w:p>
          <w:p w14:paraId="73A3DC27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А.И.Жук</w:t>
            </w:r>
            <w:proofErr w:type="spellEnd"/>
          </w:p>
          <w:p w14:paraId="7041BC93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  <w:p w14:paraId="24EC4FB6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8BAB9C8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E75FE21" w14:textId="77777777" w:rsidR="00724232" w:rsidRPr="00DA476C" w:rsidRDefault="00724232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FA314FA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4E687E41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19C06FBD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DA476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14:paraId="068B5D43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2B857E46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3B4A2057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В.</w:t>
            </w:r>
            <w:r w:rsidR="00AB7152"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П.Довнар</w:t>
            </w:r>
            <w:proofErr w:type="spellEnd"/>
          </w:p>
          <w:p w14:paraId="25C78C7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84" w:type="pct"/>
          </w:tcPr>
          <w:p w14:paraId="73636E9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48958E43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2C7F753C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30C150EB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034A2436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4E5BE11E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С.</w:t>
            </w:r>
            <w:r w:rsidR="00AB7152"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AB7152"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Пищов</w:t>
            </w:r>
            <w:proofErr w:type="spellEnd"/>
          </w:p>
          <w:p w14:paraId="35D809E7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14:paraId="3C00B0C5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18A44D8" w14:textId="77777777" w:rsidR="00724232" w:rsidRPr="00DA476C" w:rsidRDefault="00724232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07FCCB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31DC5AF3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6D99E78A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445497B9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7C4D7CBB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И.В.Титович</w:t>
            </w:r>
            <w:proofErr w:type="spellEnd"/>
          </w:p>
          <w:p w14:paraId="43B6FAAF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14:paraId="5DBBE304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C00E952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Эксперт-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  <w:p w14:paraId="1A03B29A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   _______________</w:t>
            </w:r>
          </w:p>
          <w:p w14:paraId="1AE7802F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6C0CD321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30C8AA8" w14:textId="77777777" w:rsidR="00724232" w:rsidRDefault="00724232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125A083" w14:textId="77777777" w:rsidR="00845952" w:rsidRDefault="00845952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B150063" w14:textId="77777777" w:rsidR="00845952" w:rsidRPr="00DA476C" w:rsidRDefault="00845952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33017A3" w14:textId="77777777" w:rsidR="00CC7718" w:rsidRPr="00DA476C" w:rsidRDefault="00CC7718" w:rsidP="00DA476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707A26D" w14:textId="77777777" w:rsidR="00B119B5" w:rsidRPr="00DA476C" w:rsidRDefault="00724232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  <w:lang w:eastAsia="en-US"/>
        </w:rPr>
        <w:t>Минск 2023</w:t>
      </w:r>
    </w:p>
    <w:p w14:paraId="7AEF241C" w14:textId="77777777" w:rsidR="00CC7718" w:rsidRPr="00DA476C" w:rsidRDefault="00B119B5" w:rsidP="00DA4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br w:type="page"/>
      </w:r>
      <w:r w:rsidR="00CC7718" w:rsidRPr="00DA476C">
        <w:rPr>
          <w:rFonts w:ascii="Times New Roman" w:hAnsi="Times New Roman"/>
          <w:b/>
          <w:sz w:val="28"/>
          <w:szCs w:val="28"/>
        </w:rPr>
        <w:lastRenderedPageBreak/>
        <w:t>СОСТАВИТЕЛ</w:t>
      </w:r>
      <w:r w:rsidR="00724232" w:rsidRPr="00DA476C">
        <w:rPr>
          <w:rFonts w:ascii="Times New Roman" w:hAnsi="Times New Roman"/>
          <w:b/>
          <w:sz w:val="28"/>
          <w:szCs w:val="28"/>
        </w:rPr>
        <w:t>И</w:t>
      </w:r>
      <w:r w:rsidR="00CC7718" w:rsidRPr="00DA476C">
        <w:rPr>
          <w:rFonts w:ascii="Times New Roman" w:hAnsi="Times New Roman"/>
          <w:b/>
          <w:sz w:val="28"/>
          <w:szCs w:val="28"/>
        </w:rPr>
        <w:t>:</w:t>
      </w:r>
    </w:p>
    <w:p w14:paraId="43493165" w14:textId="77777777" w:rsidR="00724232" w:rsidRPr="00DA476C" w:rsidRDefault="00724232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Е.В.Бондарчук</w:t>
      </w:r>
      <w:proofErr w:type="spellEnd"/>
      <w:r w:rsidRPr="00DA476C">
        <w:rPr>
          <w:rFonts w:ascii="Times New Roman" w:hAnsi="Times New Roman"/>
          <w:sz w:val="28"/>
          <w:szCs w:val="28"/>
        </w:rPr>
        <w:t>, заведующий кафедрой возрастной и педагогической психологии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психологических наук, доцент;</w:t>
      </w:r>
    </w:p>
    <w:p w14:paraId="69F8C6D5" w14:textId="77777777" w:rsidR="00CC7718" w:rsidRPr="00DA476C" w:rsidRDefault="005C1501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Т.В.</w:t>
      </w:r>
      <w:r w:rsidR="00CC7718" w:rsidRPr="00DA476C">
        <w:rPr>
          <w:rFonts w:ascii="Times New Roman" w:hAnsi="Times New Roman"/>
          <w:sz w:val="28"/>
          <w:szCs w:val="28"/>
        </w:rPr>
        <w:t>Гормоза</w:t>
      </w:r>
      <w:proofErr w:type="spellEnd"/>
      <w:r w:rsidR="00CC7718" w:rsidRPr="00DA476C">
        <w:rPr>
          <w:rFonts w:ascii="Times New Roman" w:hAnsi="Times New Roman"/>
          <w:sz w:val="28"/>
          <w:szCs w:val="28"/>
        </w:rPr>
        <w:t>,</w:t>
      </w:r>
      <w:r w:rsidR="00CC7718" w:rsidRPr="00DA476C">
        <w:rPr>
          <w:rFonts w:ascii="Times New Roman" w:hAnsi="Times New Roman"/>
          <w:b/>
          <w:sz w:val="28"/>
          <w:szCs w:val="28"/>
        </w:rPr>
        <w:t xml:space="preserve"> </w:t>
      </w:r>
      <w:r w:rsidR="00CC7718" w:rsidRPr="00DA476C">
        <w:rPr>
          <w:rFonts w:ascii="Times New Roman" w:hAnsi="Times New Roman"/>
          <w:sz w:val="28"/>
          <w:szCs w:val="28"/>
        </w:rPr>
        <w:t xml:space="preserve">доцент кафедры возрастной и педагогической психологии </w:t>
      </w:r>
      <w:r w:rsidR="00CC7718" w:rsidRPr="00DA476C">
        <w:rPr>
          <w:rFonts w:ascii="Times New Roman" w:hAnsi="Times New Roman"/>
          <w:bCs/>
          <w:sz w:val="28"/>
          <w:szCs w:val="28"/>
        </w:rPr>
        <w:t xml:space="preserve">факультета социально-педагогических технологий </w:t>
      </w:r>
      <w:r w:rsidR="00CC7718" w:rsidRPr="00DA476C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психологических наук, доцент</w:t>
      </w:r>
    </w:p>
    <w:p w14:paraId="07F0BCBD" w14:textId="77777777" w:rsidR="00CC7718" w:rsidRPr="00DA476C" w:rsidRDefault="00CC7718" w:rsidP="00DA4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854C98" w14:textId="77777777" w:rsidR="00CC7718" w:rsidRPr="00DA476C" w:rsidRDefault="00CC7718" w:rsidP="00DA4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D823F5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РЕЦЕНЗЕНТЫ:</w:t>
      </w:r>
    </w:p>
    <w:p w14:paraId="03E84573" w14:textId="77777777" w:rsidR="000F5C04" w:rsidRPr="00DA476C" w:rsidRDefault="000F5C04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Кафедра </w:t>
      </w:r>
      <w:r w:rsidR="00FB1762" w:rsidRPr="00DA476C">
        <w:rPr>
          <w:rFonts w:ascii="Times New Roman" w:hAnsi="Times New Roman"/>
          <w:sz w:val="28"/>
          <w:szCs w:val="28"/>
        </w:rPr>
        <w:t>общей и социальной психологии учреждения</w:t>
      </w:r>
      <w:r w:rsidRPr="00DA476C">
        <w:rPr>
          <w:rFonts w:ascii="Times New Roman" w:hAnsi="Times New Roman"/>
          <w:bCs/>
          <w:sz w:val="28"/>
          <w:szCs w:val="28"/>
        </w:rPr>
        <w:t xml:space="preserve"> </w:t>
      </w:r>
      <w:r w:rsidR="00FB1762" w:rsidRPr="00DA476C">
        <w:rPr>
          <w:rFonts w:ascii="Times New Roman" w:hAnsi="Times New Roman"/>
          <w:sz w:val="28"/>
          <w:szCs w:val="28"/>
        </w:rPr>
        <w:t xml:space="preserve">образования «Гродненский государственный университет имени Янки Купалы» </w:t>
      </w:r>
      <w:r w:rsidRPr="00DA476C">
        <w:rPr>
          <w:rFonts w:ascii="Times New Roman" w:hAnsi="Times New Roman"/>
          <w:sz w:val="28"/>
          <w:szCs w:val="28"/>
        </w:rPr>
        <w:t>(протокол № </w:t>
      </w:r>
      <w:r w:rsidR="00073005">
        <w:rPr>
          <w:rFonts w:ascii="Times New Roman" w:hAnsi="Times New Roman"/>
          <w:sz w:val="28"/>
          <w:szCs w:val="28"/>
        </w:rPr>
        <w:t>7</w:t>
      </w:r>
      <w:r w:rsidR="00C60D58" w:rsidRPr="00DA476C">
        <w:rPr>
          <w:rFonts w:ascii="Times New Roman" w:hAnsi="Times New Roman"/>
          <w:sz w:val="28"/>
          <w:szCs w:val="28"/>
        </w:rPr>
        <w:t xml:space="preserve"> от </w:t>
      </w:r>
      <w:r w:rsidR="00073005">
        <w:rPr>
          <w:rFonts w:ascii="Times New Roman" w:hAnsi="Times New Roman"/>
          <w:sz w:val="28"/>
          <w:szCs w:val="28"/>
        </w:rPr>
        <w:t>20</w:t>
      </w:r>
      <w:r w:rsidR="00C60D58" w:rsidRPr="00DA476C">
        <w:rPr>
          <w:rFonts w:ascii="Times New Roman" w:hAnsi="Times New Roman"/>
          <w:sz w:val="28"/>
          <w:szCs w:val="28"/>
        </w:rPr>
        <w:t>.</w:t>
      </w:r>
      <w:r w:rsidR="00073005">
        <w:rPr>
          <w:rFonts w:ascii="Times New Roman" w:hAnsi="Times New Roman"/>
          <w:sz w:val="28"/>
          <w:szCs w:val="28"/>
        </w:rPr>
        <w:t>09</w:t>
      </w:r>
      <w:r w:rsidRPr="00DA476C">
        <w:rPr>
          <w:rFonts w:ascii="Times New Roman" w:hAnsi="Times New Roman"/>
          <w:sz w:val="28"/>
          <w:szCs w:val="28"/>
        </w:rPr>
        <w:t>.202</w:t>
      </w:r>
      <w:r w:rsidR="00073005">
        <w:rPr>
          <w:rFonts w:ascii="Times New Roman" w:hAnsi="Times New Roman"/>
          <w:sz w:val="28"/>
          <w:szCs w:val="28"/>
        </w:rPr>
        <w:t>3</w:t>
      </w:r>
      <w:r w:rsidRPr="00DA476C">
        <w:rPr>
          <w:rFonts w:ascii="Times New Roman" w:hAnsi="Times New Roman"/>
          <w:sz w:val="28"/>
          <w:szCs w:val="28"/>
        </w:rPr>
        <w:t xml:space="preserve">); </w:t>
      </w:r>
    </w:p>
    <w:p w14:paraId="00BCFF49" w14:textId="77777777" w:rsidR="000F5C04" w:rsidRPr="00DA476C" w:rsidRDefault="000F5C04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A30F7" w14:textId="3A0B18B7" w:rsidR="00CC7718" w:rsidRPr="00DA476C" w:rsidRDefault="00227A2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1D09">
        <w:rPr>
          <w:rFonts w:ascii="Times New Roman" w:hAnsi="Times New Roman"/>
          <w:bCs/>
          <w:sz w:val="28"/>
          <w:szCs w:val="28"/>
        </w:rPr>
        <w:t>Т.Ю</w:t>
      </w:r>
      <w:r w:rsidR="00FB1762" w:rsidRPr="00081D09">
        <w:rPr>
          <w:rFonts w:ascii="Times New Roman" w:hAnsi="Times New Roman"/>
          <w:bCs/>
          <w:sz w:val="28"/>
          <w:szCs w:val="28"/>
        </w:rPr>
        <w:t>.</w:t>
      </w:r>
      <w:r w:rsidR="000553F1" w:rsidRPr="00081D09">
        <w:rPr>
          <w:rFonts w:ascii="Times New Roman" w:hAnsi="Times New Roman"/>
          <w:bCs/>
          <w:sz w:val="28"/>
          <w:szCs w:val="28"/>
        </w:rPr>
        <w:t>Шлыкова</w:t>
      </w:r>
      <w:proofErr w:type="spellEnd"/>
      <w:r w:rsidR="000F5C04" w:rsidRPr="00081D09">
        <w:rPr>
          <w:rFonts w:ascii="Times New Roman" w:hAnsi="Times New Roman"/>
          <w:bCs/>
          <w:sz w:val="28"/>
          <w:szCs w:val="28"/>
        </w:rPr>
        <w:t>,</w:t>
      </w:r>
      <w:r w:rsidR="000F5C04" w:rsidRPr="00081D09">
        <w:rPr>
          <w:rFonts w:ascii="Times New Roman" w:hAnsi="Times New Roman"/>
          <w:b/>
          <w:sz w:val="28"/>
          <w:szCs w:val="28"/>
        </w:rPr>
        <w:t xml:space="preserve"> </w:t>
      </w:r>
      <w:r w:rsidR="00FB1762" w:rsidRPr="00081D09">
        <w:rPr>
          <w:rFonts w:ascii="Times New Roman" w:hAnsi="Times New Roman"/>
          <w:sz w:val="28"/>
          <w:szCs w:val="28"/>
        </w:rPr>
        <w:t>доцент</w:t>
      </w:r>
      <w:r w:rsidR="000F5C04" w:rsidRPr="00081D09">
        <w:rPr>
          <w:rFonts w:ascii="Times New Roman" w:hAnsi="Times New Roman"/>
          <w:sz w:val="28"/>
          <w:szCs w:val="28"/>
        </w:rPr>
        <w:t xml:space="preserve"> кафедр</w:t>
      </w:r>
      <w:r w:rsidR="00FB1762" w:rsidRPr="00081D09">
        <w:rPr>
          <w:rFonts w:ascii="Times New Roman" w:hAnsi="Times New Roman"/>
          <w:sz w:val="28"/>
          <w:szCs w:val="28"/>
        </w:rPr>
        <w:t>ы</w:t>
      </w:r>
      <w:r w:rsidR="000F5C04" w:rsidRPr="00081D09">
        <w:rPr>
          <w:rFonts w:ascii="Times New Roman" w:hAnsi="Times New Roman"/>
          <w:sz w:val="28"/>
          <w:szCs w:val="28"/>
        </w:rPr>
        <w:t xml:space="preserve"> </w:t>
      </w:r>
      <w:r w:rsidR="000553F1" w:rsidRPr="00081D09">
        <w:rPr>
          <w:rFonts w:ascii="Times New Roman" w:hAnsi="Times New Roman"/>
          <w:sz w:val="28"/>
          <w:szCs w:val="28"/>
        </w:rPr>
        <w:t xml:space="preserve">инженерной </w:t>
      </w:r>
      <w:r w:rsidR="000F5C04" w:rsidRPr="00081D09">
        <w:rPr>
          <w:rFonts w:ascii="Times New Roman" w:hAnsi="Times New Roman"/>
          <w:sz w:val="28"/>
          <w:szCs w:val="28"/>
        </w:rPr>
        <w:t xml:space="preserve">психологии и </w:t>
      </w:r>
      <w:r w:rsidR="000553F1" w:rsidRPr="00081D09">
        <w:rPr>
          <w:rFonts w:ascii="Times New Roman" w:hAnsi="Times New Roman"/>
          <w:sz w:val="28"/>
          <w:szCs w:val="28"/>
        </w:rPr>
        <w:t xml:space="preserve">эргономики </w:t>
      </w:r>
      <w:r w:rsidR="000F5C04" w:rsidRPr="00081D09">
        <w:rPr>
          <w:rFonts w:ascii="Times New Roman" w:hAnsi="Times New Roman"/>
          <w:sz w:val="28"/>
          <w:szCs w:val="28"/>
        </w:rPr>
        <w:t>учреждения образования «</w:t>
      </w:r>
      <w:r w:rsidR="000553F1" w:rsidRPr="00081D09">
        <w:rPr>
          <w:rFonts w:ascii="Times New Roman" w:hAnsi="Times New Roman"/>
          <w:sz w:val="28"/>
          <w:szCs w:val="28"/>
        </w:rPr>
        <w:t>Белорусский государственный университет информатики и радиоэлек</w:t>
      </w:r>
      <w:r w:rsidR="00081D09" w:rsidRPr="00081D09">
        <w:rPr>
          <w:rFonts w:ascii="Times New Roman" w:hAnsi="Times New Roman"/>
          <w:sz w:val="28"/>
          <w:szCs w:val="28"/>
        </w:rPr>
        <w:t>т</w:t>
      </w:r>
      <w:r w:rsidR="000553F1" w:rsidRPr="00081D09">
        <w:rPr>
          <w:rFonts w:ascii="Times New Roman" w:hAnsi="Times New Roman"/>
          <w:sz w:val="28"/>
          <w:szCs w:val="28"/>
        </w:rPr>
        <w:t>роники»</w:t>
      </w:r>
      <w:r w:rsidR="000F5C04" w:rsidRPr="00081D09">
        <w:rPr>
          <w:rFonts w:ascii="Times New Roman" w:hAnsi="Times New Roman"/>
          <w:sz w:val="28"/>
          <w:szCs w:val="28"/>
        </w:rPr>
        <w:t>,</w:t>
      </w:r>
      <w:r w:rsidR="000F5C04" w:rsidRPr="00081D09">
        <w:rPr>
          <w:rFonts w:ascii="Times New Roman" w:hAnsi="Times New Roman"/>
          <w:bCs/>
          <w:sz w:val="28"/>
          <w:szCs w:val="28"/>
        </w:rPr>
        <w:t xml:space="preserve"> </w:t>
      </w:r>
      <w:r w:rsidR="000F5C04" w:rsidRPr="00081D09">
        <w:rPr>
          <w:rFonts w:ascii="Times New Roman" w:hAnsi="Times New Roman"/>
          <w:sz w:val="28"/>
          <w:szCs w:val="28"/>
        </w:rPr>
        <w:t>кандидат психологических наук, доцент</w:t>
      </w:r>
    </w:p>
    <w:p w14:paraId="4F555C55" w14:textId="77777777" w:rsidR="00CC7718" w:rsidRDefault="00CC7718" w:rsidP="00DA47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8C3FDC6" w14:textId="77777777" w:rsidR="00DA476C" w:rsidRPr="00DA476C" w:rsidRDefault="00DA476C" w:rsidP="00DA47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1EB670D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 xml:space="preserve">РЕКОМЕНДОВАНА К УТВЕРЖДЕНИЮ В КАЧЕСТВЕ </w:t>
      </w:r>
      <w:r w:rsidR="00DA476C">
        <w:rPr>
          <w:rFonts w:ascii="Times New Roman" w:hAnsi="Times New Roman"/>
          <w:b/>
          <w:sz w:val="28"/>
          <w:szCs w:val="28"/>
        </w:rPr>
        <w:t>ПРИМЕРНОЙ</w:t>
      </w:r>
      <w:r w:rsidRPr="00DA476C">
        <w:rPr>
          <w:rFonts w:ascii="Times New Roman" w:hAnsi="Times New Roman"/>
          <w:b/>
          <w:sz w:val="28"/>
          <w:szCs w:val="28"/>
        </w:rPr>
        <w:t>:</w:t>
      </w:r>
    </w:p>
    <w:p w14:paraId="2EDD3A8F" w14:textId="3362B9FF" w:rsidR="00CC7718" w:rsidRPr="00073005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Кафедрой возрастной и педагогической психологии </w:t>
      </w:r>
      <w:r w:rsidRPr="00DA476C">
        <w:rPr>
          <w:rFonts w:ascii="Times New Roman" w:hAnsi="Times New Roman"/>
          <w:bCs/>
          <w:sz w:val="28"/>
          <w:szCs w:val="28"/>
        </w:rPr>
        <w:t xml:space="preserve">факультета социально-педагогических технологий учреждения образования «Белорусский </w:t>
      </w:r>
      <w:r w:rsidRPr="00073005">
        <w:rPr>
          <w:rFonts w:ascii="Times New Roman" w:hAnsi="Times New Roman"/>
          <w:bCs/>
          <w:sz w:val="28"/>
          <w:szCs w:val="28"/>
        </w:rPr>
        <w:t xml:space="preserve">государственный педагогический университет </w:t>
      </w:r>
      <w:r w:rsidRPr="00073005">
        <w:rPr>
          <w:rFonts w:ascii="Times New Roman" w:hAnsi="Times New Roman"/>
          <w:sz w:val="28"/>
          <w:szCs w:val="28"/>
        </w:rPr>
        <w:t xml:space="preserve">имени Максима Танка» (протокол </w:t>
      </w:r>
      <w:r w:rsidR="00724232" w:rsidRPr="00073005">
        <w:rPr>
          <w:rFonts w:ascii="Times New Roman" w:hAnsi="Times New Roman"/>
          <w:bCs/>
          <w:sz w:val="28"/>
          <w:szCs w:val="28"/>
        </w:rPr>
        <w:t>№ </w:t>
      </w:r>
      <w:r w:rsidR="00081D09">
        <w:rPr>
          <w:rFonts w:ascii="Times New Roman" w:hAnsi="Times New Roman"/>
          <w:bCs/>
          <w:sz w:val="28"/>
          <w:szCs w:val="28"/>
        </w:rPr>
        <w:t>2</w:t>
      </w:r>
      <w:r w:rsidR="00724232" w:rsidRPr="00073005">
        <w:rPr>
          <w:rFonts w:ascii="Times New Roman" w:hAnsi="Times New Roman"/>
          <w:bCs/>
          <w:sz w:val="28"/>
          <w:szCs w:val="28"/>
        </w:rPr>
        <w:t xml:space="preserve"> от 2</w:t>
      </w:r>
      <w:r w:rsidR="00081D09">
        <w:rPr>
          <w:rFonts w:ascii="Times New Roman" w:hAnsi="Times New Roman"/>
          <w:bCs/>
          <w:sz w:val="28"/>
          <w:szCs w:val="28"/>
        </w:rPr>
        <w:t>6</w:t>
      </w:r>
      <w:r w:rsidR="00724232" w:rsidRPr="00073005">
        <w:rPr>
          <w:rFonts w:ascii="Times New Roman" w:hAnsi="Times New Roman"/>
          <w:bCs/>
          <w:sz w:val="28"/>
          <w:szCs w:val="28"/>
        </w:rPr>
        <w:t>.</w:t>
      </w:r>
      <w:r w:rsidR="0005185C" w:rsidRPr="00073005">
        <w:rPr>
          <w:rFonts w:ascii="Times New Roman" w:hAnsi="Times New Roman"/>
          <w:bCs/>
          <w:sz w:val="28"/>
          <w:szCs w:val="28"/>
        </w:rPr>
        <w:t>0</w:t>
      </w:r>
      <w:r w:rsidR="00081D09">
        <w:rPr>
          <w:rFonts w:ascii="Times New Roman" w:hAnsi="Times New Roman"/>
          <w:bCs/>
          <w:sz w:val="28"/>
          <w:szCs w:val="28"/>
        </w:rPr>
        <w:t>9</w:t>
      </w:r>
      <w:r w:rsidR="00724232" w:rsidRPr="00073005">
        <w:rPr>
          <w:rFonts w:ascii="Times New Roman" w:hAnsi="Times New Roman"/>
          <w:bCs/>
          <w:sz w:val="28"/>
          <w:szCs w:val="28"/>
        </w:rPr>
        <w:t>.202</w:t>
      </w:r>
      <w:r w:rsidR="0005185C" w:rsidRPr="00073005">
        <w:rPr>
          <w:rFonts w:ascii="Times New Roman" w:hAnsi="Times New Roman"/>
          <w:bCs/>
          <w:sz w:val="28"/>
          <w:szCs w:val="28"/>
        </w:rPr>
        <w:t>3</w:t>
      </w:r>
      <w:r w:rsidRPr="00073005">
        <w:rPr>
          <w:rFonts w:ascii="Times New Roman" w:hAnsi="Times New Roman"/>
          <w:sz w:val="28"/>
          <w:szCs w:val="28"/>
        </w:rPr>
        <w:t>);</w:t>
      </w:r>
    </w:p>
    <w:p w14:paraId="781C5BCF" w14:textId="77777777" w:rsidR="00CC7718" w:rsidRPr="00073005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FB088F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005">
        <w:rPr>
          <w:rFonts w:ascii="Times New Roman" w:hAnsi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</w:t>
      </w:r>
      <w:r w:rsidR="00CF132A" w:rsidRPr="00073005">
        <w:rPr>
          <w:rFonts w:ascii="Times New Roman" w:hAnsi="Times New Roman"/>
          <w:sz w:val="28"/>
          <w:szCs w:val="28"/>
        </w:rPr>
        <w:t>ени Ма</w:t>
      </w:r>
      <w:r w:rsidR="00724232" w:rsidRPr="00073005">
        <w:rPr>
          <w:rFonts w:ascii="Times New Roman" w:hAnsi="Times New Roman"/>
          <w:sz w:val="28"/>
          <w:szCs w:val="28"/>
        </w:rPr>
        <w:t xml:space="preserve">ксима Танка» (протокол </w:t>
      </w:r>
      <w:r w:rsidR="0005185C" w:rsidRPr="00073005">
        <w:rPr>
          <w:rFonts w:ascii="Times New Roman" w:hAnsi="Times New Roman"/>
          <w:sz w:val="28"/>
          <w:szCs w:val="28"/>
        </w:rPr>
        <w:t>№ </w:t>
      </w:r>
      <w:r w:rsidR="00073005" w:rsidRPr="00073005">
        <w:rPr>
          <w:rFonts w:ascii="Times New Roman" w:hAnsi="Times New Roman"/>
          <w:sz w:val="28"/>
          <w:szCs w:val="28"/>
        </w:rPr>
        <w:t>2</w:t>
      </w:r>
      <w:r w:rsidR="0005185C" w:rsidRPr="00073005">
        <w:rPr>
          <w:rFonts w:ascii="Times New Roman" w:hAnsi="Times New Roman"/>
          <w:sz w:val="28"/>
          <w:szCs w:val="28"/>
        </w:rPr>
        <w:t xml:space="preserve"> от 17.10</w:t>
      </w:r>
      <w:r w:rsidR="00724232" w:rsidRPr="00073005">
        <w:rPr>
          <w:rFonts w:ascii="Times New Roman" w:hAnsi="Times New Roman"/>
          <w:sz w:val="28"/>
          <w:szCs w:val="28"/>
        </w:rPr>
        <w:t>.2023</w:t>
      </w:r>
      <w:r w:rsidRPr="00073005">
        <w:rPr>
          <w:rFonts w:ascii="Times New Roman" w:hAnsi="Times New Roman"/>
          <w:sz w:val="28"/>
          <w:szCs w:val="28"/>
        </w:rPr>
        <w:t>);</w:t>
      </w:r>
    </w:p>
    <w:p w14:paraId="2384599A" w14:textId="77777777" w:rsidR="00CC7718" w:rsidRPr="00DA476C" w:rsidRDefault="00CC7718" w:rsidP="00DA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276E21F8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Научно-методическим советом</w:t>
      </w:r>
      <w:r w:rsidR="00FB1762" w:rsidRPr="00DA476C">
        <w:rPr>
          <w:rFonts w:ascii="Times New Roman" w:hAnsi="Times New Roman"/>
          <w:sz w:val="28"/>
          <w:szCs w:val="28"/>
        </w:rPr>
        <w:t xml:space="preserve"> по социально-педагогическому </w:t>
      </w:r>
      <w:r w:rsidRPr="00DA476C">
        <w:rPr>
          <w:rFonts w:ascii="Times New Roman" w:hAnsi="Times New Roman"/>
          <w:sz w:val="28"/>
          <w:szCs w:val="28"/>
        </w:rPr>
        <w:t xml:space="preserve">образованию учебно-методического объединения по педагогическому образованию </w:t>
      </w:r>
    </w:p>
    <w:p w14:paraId="4719E356" w14:textId="77777777" w:rsidR="00CC7718" w:rsidRPr="00DA476C" w:rsidRDefault="00724232" w:rsidP="00DA476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476C">
        <w:rPr>
          <w:rFonts w:ascii="Times New Roman" w:hAnsi="Times New Roman"/>
          <w:spacing w:val="-4"/>
          <w:sz w:val="28"/>
          <w:szCs w:val="28"/>
        </w:rPr>
        <w:t>(протокол № </w:t>
      </w:r>
      <w:r w:rsidR="00073005">
        <w:rPr>
          <w:rFonts w:ascii="Times New Roman" w:hAnsi="Times New Roman"/>
          <w:spacing w:val="-4"/>
          <w:sz w:val="28"/>
          <w:szCs w:val="28"/>
        </w:rPr>
        <w:t>1</w:t>
      </w:r>
      <w:r w:rsidRPr="00DA476C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073005">
        <w:rPr>
          <w:rFonts w:ascii="Times New Roman" w:hAnsi="Times New Roman"/>
          <w:spacing w:val="-4"/>
          <w:sz w:val="28"/>
          <w:szCs w:val="28"/>
        </w:rPr>
        <w:t>31.10.</w:t>
      </w:r>
      <w:r w:rsidRPr="00DA476C">
        <w:rPr>
          <w:rFonts w:ascii="Times New Roman" w:hAnsi="Times New Roman"/>
          <w:spacing w:val="-4"/>
          <w:sz w:val="28"/>
          <w:szCs w:val="28"/>
        </w:rPr>
        <w:t>2023</w:t>
      </w:r>
      <w:r w:rsidR="00CC7718" w:rsidRPr="00DA476C">
        <w:rPr>
          <w:rFonts w:ascii="Times New Roman" w:hAnsi="Times New Roman"/>
          <w:spacing w:val="-4"/>
          <w:sz w:val="28"/>
          <w:szCs w:val="28"/>
        </w:rPr>
        <w:t>)</w:t>
      </w:r>
    </w:p>
    <w:p w14:paraId="47333594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9B58B8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A7382C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22EC10" w14:textId="77777777" w:rsidR="00CC7718" w:rsidRDefault="00CC7718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C71A38" w14:textId="77777777" w:rsidR="00DA476C" w:rsidRDefault="00DA476C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545D293" w14:textId="77777777" w:rsidR="00DA476C" w:rsidRDefault="00DA476C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2AC3163" w14:textId="77777777" w:rsidR="00DA476C" w:rsidRPr="00DA476C" w:rsidRDefault="00DA476C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2EF7097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6BF3196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 xml:space="preserve">Ответственный за редакцию: </w:t>
      </w:r>
      <w:proofErr w:type="spellStart"/>
      <w:r w:rsidRPr="00DA476C">
        <w:rPr>
          <w:rFonts w:ascii="Times New Roman" w:hAnsi="Times New Roman"/>
          <w:bCs/>
          <w:sz w:val="28"/>
          <w:szCs w:val="28"/>
        </w:rPr>
        <w:t>Т.В.Гормоза</w:t>
      </w:r>
      <w:proofErr w:type="spellEnd"/>
    </w:p>
    <w:p w14:paraId="1FDE3471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 xml:space="preserve">Ответственный за выпуск: </w:t>
      </w:r>
      <w:proofErr w:type="spellStart"/>
      <w:r w:rsidRPr="00DA476C">
        <w:rPr>
          <w:rFonts w:ascii="Times New Roman" w:hAnsi="Times New Roman"/>
          <w:bCs/>
          <w:sz w:val="28"/>
          <w:szCs w:val="28"/>
        </w:rPr>
        <w:t>Т.В.</w:t>
      </w:r>
      <w:r w:rsidRPr="00DA476C">
        <w:rPr>
          <w:rFonts w:ascii="Times New Roman" w:hAnsi="Times New Roman"/>
          <w:sz w:val="28"/>
          <w:szCs w:val="28"/>
        </w:rPr>
        <w:t>Гормоза</w:t>
      </w:r>
      <w:proofErr w:type="spellEnd"/>
    </w:p>
    <w:p w14:paraId="2A8E8AB9" w14:textId="77777777" w:rsidR="00B143C4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br w:type="page"/>
      </w:r>
      <w:r w:rsidR="00B143C4" w:rsidRPr="00DA476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  <w:bookmarkEnd w:id="1"/>
    </w:p>
    <w:p w14:paraId="396CB379" w14:textId="5FACBEC3" w:rsidR="00B143C4" w:rsidRPr="00DA476C" w:rsidRDefault="00B143C4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2E01C0" w14:textId="77777777" w:rsidR="00DA476C" w:rsidRPr="00DA476C" w:rsidRDefault="00DA476C" w:rsidP="00DA476C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bookmarkStart w:id="2" w:name="_Hlk134881451"/>
      <w:r w:rsidRPr="00DA476C">
        <w:rPr>
          <w:rFonts w:ascii="Times New Roman" w:hAnsi="Times New Roman"/>
          <w:spacing w:val="-6"/>
          <w:sz w:val="28"/>
          <w:szCs w:val="28"/>
        </w:rPr>
        <w:t>Примерная</w:t>
      </w:r>
      <w:bookmarkEnd w:id="2"/>
      <w:r w:rsidRPr="00DA476C">
        <w:rPr>
          <w:rFonts w:ascii="Times New Roman" w:hAnsi="Times New Roman"/>
          <w:spacing w:val="-6"/>
          <w:sz w:val="28"/>
          <w:szCs w:val="28"/>
        </w:rPr>
        <w:t xml:space="preserve"> учебная программа по учебной дисциплине </w:t>
      </w:r>
      <w:r w:rsidRPr="00DA476C">
        <w:rPr>
          <w:rFonts w:ascii="Times New Roman" w:hAnsi="Times New Roman"/>
          <w:sz w:val="28"/>
          <w:szCs w:val="28"/>
        </w:rPr>
        <w:t>«</w:t>
      </w:r>
      <w:r w:rsidRPr="00DA476C">
        <w:rPr>
          <w:rFonts w:ascii="Times New Roman" w:hAnsi="Times New Roman"/>
          <w:iCs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 xml:space="preserve">» </w:t>
      </w:r>
      <w:r w:rsidRPr="00DA476C">
        <w:rPr>
          <w:rFonts w:ascii="Times New Roman" w:hAnsi="Times New Roman"/>
          <w:spacing w:val="-6"/>
          <w:sz w:val="28"/>
          <w:szCs w:val="28"/>
        </w:rPr>
        <w:t xml:space="preserve">разработана для учреждений высшего образования в соответствии с требованиями образовательного стандарта </w:t>
      </w:r>
      <w:bookmarkStart w:id="3" w:name="_Hlk134881466"/>
      <w:r w:rsidRPr="00DA476C">
        <w:rPr>
          <w:rFonts w:ascii="Times New Roman" w:hAnsi="Times New Roman"/>
          <w:spacing w:val="-6"/>
          <w:sz w:val="28"/>
          <w:szCs w:val="28"/>
        </w:rPr>
        <w:t xml:space="preserve">общего высшего образования по специальности </w:t>
      </w:r>
      <w:r w:rsidRPr="00DA476C">
        <w:rPr>
          <w:rFonts w:ascii="Times New Roman" w:hAnsi="Times New Roman"/>
          <w:bCs/>
          <w:spacing w:val="-6"/>
          <w:sz w:val="28"/>
          <w:szCs w:val="28"/>
        </w:rPr>
        <w:t>6-05-0114-01 «Социально-педагогическое и психологическое образование».</w:t>
      </w:r>
    </w:p>
    <w:bookmarkEnd w:id="3"/>
    <w:p w14:paraId="7205DF97" w14:textId="77777777" w:rsidR="00D436D1" w:rsidRPr="00DA476C" w:rsidRDefault="00DA476C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B0E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DA476C">
        <w:rPr>
          <w:rFonts w:ascii="Times New Roman" w:hAnsi="Times New Roman"/>
          <w:sz w:val="28"/>
          <w:szCs w:val="28"/>
        </w:rPr>
        <w:t>«</w:t>
      </w:r>
      <w:r w:rsidRPr="00DA476C">
        <w:rPr>
          <w:rFonts w:ascii="Times New Roman" w:hAnsi="Times New Roman"/>
          <w:iCs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</w:t>
      </w:r>
      <w:r w:rsidR="002E031D" w:rsidRPr="00DA476C">
        <w:rPr>
          <w:rFonts w:ascii="Times New Roman" w:hAnsi="Times New Roman"/>
          <w:sz w:val="28"/>
          <w:szCs w:val="28"/>
        </w:rPr>
        <w:t>вляется тео</w:t>
      </w:r>
      <w:r w:rsidR="00724232" w:rsidRPr="00DA476C">
        <w:rPr>
          <w:rFonts w:ascii="Times New Roman" w:hAnsi="Times New Roman"/>
          <w:sz w:val="28"/>
          <w:szCs w:val="28"/>
        </w:rPr>
        <w:t>рети</w:t>
      </w:r>
      <w:r w:rsidR="006952BE" w:rsidRPr="00DA476C">
        <w:rPr>
          <w:rFonts w:ascii="Times New Roman" w:hAnsi="Times New Roman"/>
          <w:sz w:val="28"/>
          <w:szCs w:val="28"/>
        </w:rPr>
        <w:t>чес</w:t>
      </w:r>
      <w:r w:rsidR="00724232" w:rsidRPr="00DA476C">
        <w:rPr>
          <w:rFonts w:ascii="Times New Roman" w:hAnsi="Times New Roman"/>
          <w:sz w:val="28"/>
          <w:szCs w:val="28"/>
        </w:rPr>
        <w:t>ко</w:t>
      </w:r>
      <w:r w:rsidR="002E031D" w:rsidRPr="00DA476C">
        <w:rPr>
          <w:rFonts w:ascii="Times New Roman" w:hAnsi="Times New Roman"/>
          <w:sz w:val="28"/>
          <w:szCs w:val="28"/>
        </w:rPr>
        <w:t xml:space="preserve">й основой профессиональной подготовки будущих </w:t>
      </w:r>
      <w:r w:rsidR="000553F1">
        <w:rPr>
          <w:rFonts w:ascii="Times New Roman" w:hAnsi="Times New Roman"/>
          <w:sz w:val="28"/>
          <w:szCs w:val="28"/>
        </w:rPr>
        <w:t>педагогов социальных и педагогов-психологов</w:t>
      </w:r>
      <w:r w:rsidR="002E031D" w:rsidRPr="00DA476C">
        <w:rPr>
          <w:rFonts w:ascii="Times New Roman" w:hAnsi="Times New Roman"/>
          <w:sz w:val="28"/>
          <w:szCs w:val="28"/>
        </w:rPr>
        <w:t xml:space="preserve">. Освоение </w:t>
      </w:r>
      <w:r w:rsidR="008209E3" w:rsidRPr="00DA476C">
        <w:rPr>
          <w:rFonts w:ascii="Times New Roman" w:hAnsi="Times New Roman"/>
          <w:sz w:val="28"/>
          <w:szCs w:val="28"/>
        </w:rPr>
        <w:t xml:space="preserve">студентами системы теоретических и прикладных знаний </w:t>
      </w:r>
      <w:r w:rsidR="00724232" w:rsidRPr="00DA476C">
        <w:rPr>
          <w:rFonts w:ascii="Times New Roman" w:hAnsi="Times New Roman"/>
          <w:sz w:val="28"/>
          <w:szCs w:val="28"/>
        </w:rPr>
        <w:t>по педагогической психологии</w:t>
      </w:r>
      <w:r w:rsidR="008209E3" w:rsidRPr="00DA476C">
        <w:rPr>
          <w:rFonts w:ascii="Times New Roman" w:hAnsi="Times New Roman"/>
          <w:sz w:val="28"/>
          <w:szCs w:val="28"/>
        </w:rPr>
        <w:t xml:space="preserve"> </w:t>
      </w:r>
      <w:r w:rsidR="002E031D" w:rsidRPr="00DA476C">
        <w:rPr>
          <w:rFonts w:ascii="Times New Roman" w:hAnsi="Times New Roman"/>
          <w:sz w:val="28"/>
          <w:szCs w:val="28"/>
        </w:rPr>
        <w:t xml:space="preserve">обеспечивает необходимую теоретическую базу и практическую готовность к оказанию </w:t>
      </w:r>
      <w:r w:rsidR="00724232" w:rsidRPr="00DA476C">
        <w:rPr>
          <w:rFonts w:ascii="Times New Roman" w:hAnsi="Times New Roman"/>
          <w:sz w:val="28"/>
          <w:szCs w:val="28"/>
        </w:rPr>
        <w:t>социально-педагогической поддержки и психологи</w:t>
      </w:r>
      <w:r w:rsidR="002E031D" w:rsidRPr="00DA476C">
        <w:rPr>
          <w:rFonts w:ascii="Times New Roman" w:hAnsi="Times New Roman"/>
          <w:sz w:val="28"/>
          <w:szCs w:val="28"/>
        </w:rPr>
        <w:t>ческой помощи</w:t>
      </w:r>
      <w:r w:rsidR="002E031D" w:rsidRPr="00DA476C">
        <w:rPr>
          <w:rFonts w:ascii="Times New Roman" w:hAnsi="Times New Roman"/>
          <w:spacing w:val="-2"/>
          <w:sz w:val="28"/>
          <w:szCs w:val="28"/>
        </w:rPr>
        <w:t>, формированию</w:t>
      </w:r>
      <w:r w:rsidR="002E031D" w:rsidRPr="00DA476C">
        <w:rPr>
          <w:rFonts w:ascii="Times New Roman" w:hAnsi="Times New Roman"/>
          <w:sz w:val="28"/>
          <w:szCs w:val="28"/>
        </w:rPr>
        <w:t xml:space="preserve"> </w:t>
      </w:r>
      <w:r w:rsidR="00B5000F" w:rsidRPr="00DA476C">
        <w:rPr>
          <w:rFonts w:ascii="Times New Roman" w:hAnsi="Times New Roman"/>
          <w:sz w:val="28"/>
          <w:szCs w:val="28"/>
        </w:rPr>
        <w:t xml:space="preserve">компетенций для осуществления основных направлений </w:t>
      </w:r>
      <w:r w:rsidR="00B5000F" w:rsidRPr="00DA476C">
        <w:rPr>
          <w:rFonts w:ascii="Times New Roman" w:hAnsi="Times New Roman"/>
          <w:bCs/>
          <w:sz w:val="28"/>
          <w:szCs w:val="28"/>
        </w:rPr>
        <w:t>деятельности</w:t>
      </w:r>
      <w:r w:rsidR="00D436D1" w:rsidRPr="00DA476C">
        <w:rPr>
          <w:rFonts w:ascii="Times New Roman" w:hAnsi="Times New Roman"/>
          <w:bCs/>
          <w:sz w:val="28"/>
          <w:szCs w:val="28"/>
        </w:rPr>
        <w:t xml:space="preserve"> </w:t>
      </w:r>
      <w:r w:rsidR="00724232" w:rsidRPr="00DA476C">
        <w:rPr>
          <w:rFonts w:ascii="Times New Roman" w:hAnsi="Times New Roman"/>
          <w:bCs/>
          <w:sz w:val="28"/>
          <w:szCs w:val="28"/>
        </w:rPr>
        <w:t xml:space="preserve">педагога социального и </w:t>
      </w:r>
      <w:r w:rsidR="00D436D1" w:rsidRPr="00DA476C">
        <w:rPr>
          <w:rFonts w:ascii="Times New Roman" w:hAnsi="Times New Roman"/>
          <w:bCs/>
          <w:sz w:val="28"/>
          <w:szCs w:val="28"/>
        </w:rPr>
        <w:t>педаго</w:t>
      </w:r>
      <w:r w:rsidR="00B5000F" w:rsidRPr="00DA476C">
        <w:rPr>
          <w:rFonts w:ascii="Times New Roman" w:hAnsi="Times New Roman"/>
          <w:bCs/>
          <w:sz w:val="28"/>
          <w:szCs w:val="28"/>
        </w:rPr>
        <w:t xml:space="preserve">га-психолога: </w:t>
      </w:r>
      <w:r w:rsidR="00D436D1" w:rsidRPr="00DA476C">
        <w:rPr>
          <w:rFonts w:ascii="Times New Roman" w:hAnsi="Times New Roman"/>
          <w:bCs/>
          <w:sz w:val="28"/>
          <w:szCs w:val="28"/>
        </w:rPr>
        <w:t>психологич</w:t>
      </w:r>
      <w:r w:rsidR="00B5000F" w:rsidRPr="00DA476C">
        <w:rPr>
          <w:rFonts w:ascii="Times New Roman" w:hAnsi="Times New Roman"/>
          <w:bCs/>
          <w:sz w:val="28"/>
          <w:szCs w:val="28"/>
        </w:rPr>
        <w:t>еское просвещение и профилактика, диагностическая</w:t>
      </w:r>
      <w:r w:rsidR="00D436D1" w:rsidRPr="00DA476C">
        <w:rPr>
          <w:rFonts w:ascii="Times New Roman" w:hAnsi="Times New Roman"/>
          <w:bCs/>
          <w:sz w:val="28"/>
          <w:szCs w:val="28"/>
        </w:rPr>
        <w:t>, коррекционно-развивающ</w:t>
      </w:r>
      <w:r w:rsidR="00B5000F" w:rsidRPr="00DA476C">
        <w:rPr>
          <w:rFonts w:ascii="Times New Roman" w:hAnsi="Times New Roman"/>
          <w:bCs/>
          <w:sz w:val="28"/>
          <w:szCs w:val="28"/>
        </w:rPr>
        <w:t>ая</w:t>
      </w:r>
      <w:r w:rsidR="00D436D1" w:rsidRPr="00DA476C">
        <w:rPr>
          <w:rFonts w:ascii="Times New Roman" w:hAnsi="Times New Roman"/>
          <w:bCs/>
          <w:sz w:val="28"/>
          <w:szCs w:val="28"/>
        </w:rPr>
        <w:t xml:space="preserve"> и консультативн</w:t>
      </w:r>
      <w:r w:rsidR="00B5000F" w:rsidRPr="00DA476C">
        <w:rPr>
          <w:rFonts w:ascii="Times New Roman" w:hAnsi="Times New Roman"/>
          <w:bCs/>
          <w:sz w:val="28"/>
          <w:szCs w:val="28"/>
        </w:rPr>
        <w:t>ая</w:t>
      </w:r>
      <w:r w:rsidR="00D436D1" w:rsidRPr="00DA476C">
        <w:rPr>
          <w:rFonts w:ascii="Times New Roman" w:hAnsi="Times New Roman"/>
          <w:bCs/>
          <w:sz w:val="28"/>
          <w:szCs w:val="28"/>
        </w:rPr>
        <w:t xml:space="preserve"> помощь в учреждениях образования Республики Беларусь.</w:t>
      </w:r>
    </w:p>
    <w:p w14:paraId="665F9093" w14:textId="77777777" w:rsidR="00A1596F" w:rsidRPr="00DA476C" w:rsidRDefault="00D8230D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t>Цель</w:t>
      </w:r>
      <w:r w:rsidRPr="00DA476C">
        <w:rPr>
          <w:rFonts w:ascii="Times New Roman" w:hAnsi="Times New Roman"/>
          <w:sz w:val="28"/>
          <w:szCs w:val="28"/>
        </w:rPr>
        <w:t xml:space="preserve"> </w:t>
      </w:r>
      <w:r w:rsidR="00CC7718" w:rsidRPr="00DA476C">
        <w:rPr>
          <w:rFonts w:ascii="Times New Roman" w:hAnsi="Times New Roman"/>
          <w:sz w:val="28"/>
          <w:szCs w:val="28"/>
        </w:rPr>
        <w:t xml:space="preserve">изучения </w:t>
      </w:r>
      <w:r w:rsidR="00066070" w:rsidRPr="00DA476C">
        <w:rPr>
          <w:rFonts w:ascii="Times New Roman" w:hAnsi="Times New Roman"/>
          <w:sz w:val="28"/>
          <w:szCs w:val="28"/>
        </w:rPr>
        <w:t>учебной дисциплины</w:t>
      </w:r>
      <w:r w:rsidR="00CC7718" w:rsidRPr="00DA476C">
        <w:rPr>
          <w:rFonts w:ascii="Times New Roman" w:hAnsi="Times New Roman"/>
          <w:sz w:val="28"/>
          <w:szCs w:val="28"/>
        </w:rPr>
        <w:t xml:space="preserve"> – </w:t>
      </w:r>
      <w:r w:rsidR="00554820" w:rsidRPr="00DA476C">
        <w:rPr>
          <w:rFonts w:ascii="Times New Roman" w:hAnsi="Times New Roman"/>
          <w:sz w:val="28"/>
          <w:szCs w:val="28"/>
        </w:rPr>
        <w:t xml:space="preserve">формирование системы компетенций в области </w:t>
      </w:r>
      <w:r w:rsidR="00554820" w:rsidRPr="00DA476C">
        <w:rPr>
          <w:rFonts w:ascii="Times New Roman" w:hAnsi="Times New Roman"/>
          <w:spacing w:val="-6"/>
          <w:sz w:val="28"/>
          <w:szCs w:val="28"/>
        </w:rPr>
        <w:t xml:space="preserve">современного научного представления об </w:t>
      </w:r>
      <w:r w:rsidR="00554820" w:rsidRPr="00DA476C">
        <w:rPr>
          <w:rFonts w:ascii="Times New Roman" w:hAnsi="Times New Roman"/>
          <w:sz w:val="28"/>
          <w:szCs w:val="28"/>
        </w:rPr>
        <w:t>основных фактах, механизмах и закономерностях освоения социокультурного опыта и психического развития субъекта в разных условиях образовательного процесса, навыков анализа психического и личностного развития будущих специалистов в области оказания социально-педагогической поддержки и психологической помощи</w:t>
      </w:r>
      <w:r w:rsidRPr="00DA476C">
        <w:rPr>
          <w:rFonts w:ascii="Times New Roman" w:hAnsi="Times New Roman"/>
          <w:sz w:val="28"/>
          <w:szCs w:val="28"/>
        </w:rPr>
        <w:t xml:space="preserve">. </w:t>
      </w:r>
    </w:p>
    <w:p w14:paraId="7B3A46D1" w14:textId="77777777" w:rsidR="00D8230D" w:rsidRPr="00DA476C" w:rsidRDefault="00D8230D" w:rsidP="00DA476C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A476C">
        <w:rPr>
          <w:rFonts w:ascii="Times New Roman" w:hAnsi="Times New Roman"/>
          <w:b/>
          <w:spacing w:val="1"/>
          <w:sz w:val="28"/>
          <w:szCs w:val="28"/>
        </w:rPr>
        <w:t>Задачи</w:t>
      </w:r>
      <w:r w:rsidRPr="00DA476C">
        <w:rPr>
          <w:rFonts w:ascii="Times New Roman" w:hAnsi="Times New Roman"/>
          <w:spacing w:val="1"/>
          <w:sz w:val="28"/>
          <w:szCs w:val="28"/>
        </w:rPr>
        <w:t xml:space="preserve">: </w:t>
      </w:r>
    </w:p>
    <w:p w14:paraId="05BBC3F4" w14:textId="77777777" w:rsidR="003D4EA0" w:rsidRPr="00DA476C" w:rsidRDefault="00554820" w:rsidP="00DA47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обеспечить усвоение студентами основных понятий и категорий педагогической психологии, закономерностей психического развития и формирования личности в процессах обучения и воспитания, целей и ценностей личностно-ориентированного обучения и воспитания</w:t>
      </w:r>
      <w:r w:rsidR="00B119B5" w:rsidRPr="00DA476C">
        <w:rPr>
          <w:rFonts w:ascii="Times New Roman" w:hAnsi="Times New Roman"/>
          <w:bCs/>
          <w:sz w:val="28"/>
          <w:szCs w:val="28"/>
        </w:rPr>
        <w:t xml:space="preserve">; </w:t>
      </w:r>
    </w:p>
    <w:p w14:paraId="0F591D38" w14:textId="77777777" w:rsidR="003D4EA0" w:rsidRPr="00DA476C" w:rsidRDefault="00554820" w:rsidP="00DA47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сформировать у студентов знания о специфике педагогической деятельности и роли личности педагога в организации учебно-воспитательного процесса</w:t>
      </w:r>
      <w:r w:rsidR="00B119B5" w:rsidRPr="00DA476C">
        <w:rPr>
          <w:rFonts w:ascii="Times New Roman" w:hAnsi="Times New Roman"/>
          <w:sz w:val="28"/>
          <w:szCs w:val="28"/>
        </w:rPr>
        <w:t>;</w:t>
      </w:r>
    </w:p>
    <w:p w14:paraId="68C29BF2" w14:textId="77777777" w:rsidR="00A847A1" w:rsidRPr="00DA476C" w:rsidRDefault="00554820" w:rsidP="00DA476C">
      <w:pPr>
        <w:pStyle w:val="aa"/>
        <w:numPr>
          <w:ilvl w:val="0"/>
          <w:numId w:val="16"/>
        </w:numPr>
        <w:suppressLineNumbers w:val="0"/>
        <w:tabs>
          <w:tab w:val="clear" w:pos="426"/>
        </w:tabs>
        <w:suppressAutoHyphens w:val="0"/>
        <w:ind w:left="426"/>
        <w:rPr>
          <w:sz w:val="28"/>
          <w:szCs w:val="28"/>
        </w:rPr>
      </w:pPr>
      <w:r w:rsidRPr="00DA476C">
        <w:rPr>
          <w:sz w:val="28"/>
          <w:szCs w:val="28"/>
        </w:rPr>
        <w:t xml:space="preserve">содействовать стремлению студентов к овладению педагогической профессией, </w:t>
      </w:r>
      <w:r w:rsidRPr="00DA476C">
        <w:rPr>
          <w:spacing w:val="-6"/>
          <w:sz w:val="28"/>
          <w:szCs w:val="28"/>
        </w:rPr>
        <w:t>развитию профессионально значимых личностных качеств педагога социального и педагога-психолога</w:t>
      </w:r>
      <w:r w:rsidRPr="00DA476C">
        <w:rPr>
          <w:sz w:val="28"/>
          <w:szCs w:val="28"/>
        </w:rPr>
        <w:t>, к профессиональному саморазвитию и самосовершенствованию</w:t>
      </w:r>
      <w:r w:rsidR="00B119B5" w:rsidRPr="00DA476C">
        <w:rPr>
          <w:bCs/>
          <w:sz w:val="28"/>
          <w:szCs w:val="28"/>
        </w:rPr>
        <w:t>;</w:t>
      </w:r>
    </w:p>
    <w:p w14:paraId="0CE5925F" w14:textId="77777777" w:rsidR="003D4EA0" w:rsidRPr="00DA476C" w:rsidRDefault="00554820" w:rsidP="00DA476C">
      <w:pPr>
        <w:pStyle w:val="aa"/>
        <w:numPr>
          <w:ilvl w:val="0"/>
          <w:numId w:val="16"/>
        </w:numPr>
        <w:suppressLineNumbers w:val="0"/>
        <w:tabs>
          <w:tab w:val="clear" w:pos="426"/>
        </w:tabs>
        <w:suppressAutoHyphens w:val="0"/>
        <w:ind w:left="426"/>
        <w:rPr>
          <w:sz w:val="28"/>
          <w:szCs w:val="28"/>
        </w:rPr>
      </w:pPr>
      <w:r w:rsidRPr="00DA476C">
        <w:rPr>
          <w:sz w:val="28"/>
          <w:szCs w:val="28"/>
        </w:rPr>
        <w:t>познакомить студентов с конкретными методами и методиками диагностики общего уровня развития учебной деятельности, мотивов учения, социальной и педагогической запущенности дошкольников и школьников, причин неуспеваемости и девиантного поведения учащихся</w:t>
      </w:r>
      <w:r w:rsidR="00B119B5" w:rsidRPr="00DA476C">
        <w:rPr>
          <w:bCs/>
          <w:sz w:val="28"/>
          <w:szCs w:val="28"/>
        </w:rPr>
        <w:t>;</w:t>
      </w:r>
    </w:p>
    <w:p w14:paraId="5E2CF8DD" w14:textId="77777777" w:rsidR="003D4EA0" w:rsidRPr="00DA476C" w:rsidRDefault="00554820" w:rsidP="00DA476C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сформировать основные психолого-педагогические способы и прием</w:t>
      </w:r>
      <w:r w:rsidR="00DA476C">
        <w:rPr>
          <w:rFonts w:ascii="Times New Roman" w:hAnsi="Times New Roman"/>
          <w:sz w:val="28"/>
          <w:szCs w:val="28"/>
        </w:rPr>
        <w:t>ы</w:t>
      </w:r>
      <w:r w:rsidRPr="00DA476C">
        <w:rPr>
          <w:rFonts w:ascii="Times New Roman" w:hAnsi="Times New Roman"/>
          <w:sz w:val="28"/>
          <w:szCs w:val="28"/>
        </w:rPr>
        <w:t xml:space="preserve"> успешной </w:t>
      </w:r>
      <w:r w:rsidR="000553F1">
        <w:rPr>
          <w:rFonts w:ascii="Times New Roman" w:hAnsi="Times New Roman"/>
          <w:sz w:val="28"/>
          <w:szCs w:val="28"/>
        </w:rPr>
        <w:t>реализации</w:t>
      </w:r>
      <w:r w:rsidRPr="00DA476C">
        <w:rPr>
          <w:rFonts w:ascii="Times New Roman" w:hAnsi="Times New Roman"/>
          <w:sz w:val="28"/>
          <w:szCs w:val="28"/>
        </w:rPr>
        <w:t xml:space="preserve"> профессионального потенциала студентов</w:t>
      </w:r>
      <w:r w:rsidR="00B119B5" w:rsidRPr="00DA476C">
        <w:rPr>
          <w:rFonts w:ascii="Times New Roman" w:hAnsi="Times New Roman"/>
          <w:sz w:val="28"/>
          <w:szCs w:val="28"/>
        </w:rPr>
        <w:t xml:space="preserve">. </w:t>
      </w:r>
    </w:p>
    <w:p w14:paraId="7E541285" w14:textId="77777777" w:rsidR="00D8230D" w:rsidRPr="00DA476C" w:rsidRDefault="00066070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lastRenderedPageBreak/>
        <w:t xml:space="preserve">Содержание учебной дисциплины </w:t>
      </w:r>
      <w:r w:rsidR="00D8230D" w:rsidRPr="00DA476C">
        <w:rPr>
          <w:rFonts w:ascii="Times New Roman" w:hAnsi="Times New Roman"/>
          <w:sz w:val="28"/>
          <w:szCs w:val="28"/>
        </w:rPr>
        <w:t>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="00D8230D" w:rsidRPr="00DA476C">
        <w:rPr>
          <w:rFonts w:ascii="Times New Roman" w:hAnsi="Times New Roman"/>
          <w:sz w:val="28"/>
          <w:szCs w:val="28"/>
        </w:rPr>
        <w:t xml:space="preserve">» </w:t>
      </w:r>
      <w:r w:rsidRPr="00DA476C">
        <w:rPr>
          <w:rFonts w:ascii="Times New Roman" w:hAnsi="Times New Roman"/>
          <w:sz w:val="28"/>
          <w:szCs w:val="28"/>
        </w:rPr>
        <w:t xml:space="preserve">обеспечивает профессиональную подготовку студентов по основам психологической науки и </w:t>
      </w:r>
      <w:r w:rsidR="00D8230D" w:rsidRPr="00DA476C">
        <w:rPr>
          <w:rFonts w:ascii="Times New Roman" w:hAnsi="Times New Roman"/>
          <w:sz w:val="28"/>
          <w:szCs w:val="28"/>
        </w:rPr>
        <w:t xml:space="preserve">является теоретико-методической основой </w:t>
      </w:r>
      <w:r w:rsidRPr="00DA476C">
        <w:rPr>
          <w:rFonts w:ascii="Times New Roman" w:hAnsi="Times New Roman"/>
          <w:sz w:val="28"/>
          <w:szCs w:val="28"/>
        </w:rPr>
        <w:t xml:space="preserve">для изучения </w:t>
      </w:r>
      <w:r w:rsidR="00D8230D" w:rsidRPr="00DA476C">
        <w:rPr>
          <w:rFonts w:ascii="Times New Roman" w:hAnsi="Times New Roman"/>
          <w:sz w:val="28"/>
          <w:szCs w:val="28"/>
        </w:rPr>
        <w:t>дисциплин</w:t>
      </w:r>
      <w:r w:rsidR="006952BE" w:rsidRPr="00DA476C">
        <w:rPr>
          <w:rFonts w:ascii="Times New Roman" w:hAnsi="Times New Roman"/>
          <w:sz w:val="28"/>
          <w:szCs w:val="28"/>
        </w:rPr>
        <w:t xml:space="preserve"> </w:t>
      </w:r>
      <w:r w:rsidR="00554820" w:rsidRPr="00DA476C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6952BE" w:rsidRPr="00DA476C">
        <w:rPr>
          <w:rFonts w:ascii="Times New Roman" w:hAnsi="Times New Roman"/>
          <w:bCs/>
          <w:spacing w:val="-2"/>
          <w:sz w:val="28"/>
          <w:szCs w:val="28"/>
        </w:rPr>
        <w:t>Дифференциальная психология</w:t>
      </w:r>
      <w:r w:rsidR="00554820" w:rsidRPr="00DA476C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554820" w:rsidRPr="00DA476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554820" w:rsidRPr="00DA476C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6952BE" w:rsidRPr="00DA476C">
        <w:rPr>
          <w:rFonts w:ascii="Times New Roman" w:hAnsi="Times New Roman"/>
          <w:bCs/>
          <w:spacing w:val="-2"/>
          <w:sz w:val="28"/>
          <w:szCs w:val="28"/>
        </w:rPr>
        <w:t>Психологическая коррекция</w:t>
      </w:r>
      <w:r w:rsidR="00554820" w:rsidRPr="00DA476C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D8230D" w:rsidRPr="00DA476C">
        <w:rPr>
          <w:rFonts w:ascii="Times New Roman" w:hAnsi="Times New Roman"/>
          <w:sz w:val="28"/>
          <w:szCs w:val="28"/>
        </w:rPr>
        <w:t>.</w:t>
      </w:r>
      <w:r w:rsidR="003D4EA0" w:rsidRPr="00DA476C">
        <w:rPr>
          <w:rFonts w:ascii="Times New Roman" w:hAnsi="Times New Roman"/>
          <w:sz w:val="28"/>
          <w:szCs w:val="28"/>
        </w:rPr>
        <w:t xml:space="preserve"> </w:t>
      </w:r>
      <w:r w:rsidR="00830A2C" w:rsidRPr="00DA476C">
        <w:rPr>
          <w:rFonts w:ascii="Times New Roman" w:hAnsi="Times New Roman"/>
          <w:sz w:val="28"/>
          <w:szCs w:val="28"/>
        </w:rPr>
        <w:t>Изучение учебной дисциплины 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="00830A2C" w:rsidRPr="00DA476C">
        <w:rPr>
          <w:rFonts w:ascii="Times New Roman" w:hAnsi="Times New Roman"/>
          <w:sz w:val="28"/>
          <w:szCs w:val="28"/>
        </w:rPr>
        <w:t xml:space="preserve">» </w:t>
      </w:r>
      <w:r w:rsidR="00830A2C" w:rsidRPr="00DA476C">
        <w:rPr>
          <w:rFonts w:ascii="Times New Roman" w:hAnsi="Times New Roman"/>
          <w:bCs/>
          <w:sz w:val="28"/>
          <w:szCs w:val="28"/>
        </w:rPr>
        <w:t xml:space="preserve">требует от студентов интеграции и систематизации знаний по учебным дисциплинам </w:t>
      </w:r>
      <w:r w:rsidR="00830A2C" w:rsidRPr="00DA476C">
        <w:rPr>
          <w:rFonts w:ascii="Times New Roman" w:hAnsi="Times New Roman"/>
          <w:sz w:val="28"/>
          <w:szCs w:val="28"/>
        </w:rPr>
        <w:t>социально-гуманитарного блока, а та</w:t>
      </w:r>
      <w:r w:rsidR="00EF0764" w:rsidRPr="00DA476C">
        <w:rPr>
          <w:rFonts w:ascii="Times New Roman" w:hAnsi="Times New Roman"/>
          <w:sz w:val="28"/>
          <w:szCs w:val="28"/>
        </w:rPr>
        <w:t>кже дисциплин</w:t>
      </w:r>
      <w:r w:rsidR="00554820" w:rsidRPr="00DA476C">
        <w:rPr>
          <w:rFonts w:ascii="Times New Roman" w:hAnsi="Times New Roman"/>
          <w:sz w:val="28"/>
          <w:szCs w:val="28"/>
        </w:rPr>
        <w:t xml:space="preserve"> </w:t>
      </w:r>
      <w:r w:rsidR="00830A2C" w:rsidRPr="00DA476C">
        <w:rPr>
          <w:rFonts w:ascii="Times New Roman" w:hAnsi="Times New Roman"/>
          <w:sz w:val="28"/>
          <w:szCs w:val="28"/>
        </w:rPr>
        <w:t>«Психология»</w:t>
      </w:r>
      <w:r w:rsidR="00554820" w:rsidRPr="00DA476C">
        <w:rPr>
          <w:rFonts w:ascii="Times New Roman" w:hAnsi="Times New Roman"/>
          <w:sz w:val="28"/>
          <w:szCs w:val="28"/>
        </w:rPr>
        <w:t xml:space="preserve">, </w:t>
      </w:r>
      <w:r w:rsidR="00554820" w:rsidRPr="00DA476C">
        <w:rPr>
          <w:rFonts w:ascii="Times New Roman" w:hAnsi="Times New Roman"/>
          <w:spacing w:val="-2"/>
          <w:sz w:val="28"/>
          <w:szCs w:val="28"/>
        </w:rPr>
        <w:t>«</w:t>
      </w:r>
      <w:r w:rsidR="00EF0764" w:rsidRPr="00DA476C">
        <w:rPr>
          <w:rFonts w:ascii="Times New Roman" w:hAnsi="Times New Roman"/>
          <w:spacing w:val="-2"/>
          <w:sz w:val="28"/>
          <w:szCs w:val="28"/>
        </w:rPr>
        <w:t>Психология развития» и «Психология личности</w:t>
      </w:r>
      <w:r w:rsidR="00554820" w:rsidRPr="00DA476C">
        <w:rPr>
          <w:rFonts w:ascii="Times New Roman" w:hAnsi="Times New Roman"/>
          <w:spacing w:val="-2"/>
          <w:sz w:val="28"/>
          <w:szCs w:val="28"/>
        </w:rPr>
        <w:t>»</w:t>
      </w:r>
      <w:r w:rsidR="00830A2C" w:rsidRPr="00DA476C">
        <w:rPr>
          <w:rFonts w:ascii="Times New Roman" w:hAnsi="Times New Roman"/>
          <w:sz w:val="28"/>
          <w:szCs w:val="28"/>
        </w:rPr>
        <w:t>.</w:t>
      </w:r>
    </w:p>
    <w:p w14:paraId="7A576928" w14:textId="77777777" w:rsidR="00D8230D" w:rsidRPr="00DA476C" w:rsidRDefault="00D8230D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В результ</w:t>
      </w:r>
      <w:r w:rsidR="00066070" w:rsidRPr="00DA476C">
        <w:rPr>
          <w:rFonts w:ascii="Times New Roman" w:hAnsi="Times New Roman"/>
          <w:sz w:val="28"/>
          <w:szCs w:val="28"/>
        </w:rPr>
        <w:t>ате освоения учебной дисциплины</w:t>
      </w:r>
      <w:r w:rsidRPr="00DA476C">
        <w:rPr>
          <w:rFonts w:ascii="Times New Roman" w:hAnsi="Times New Roman"/>
          <w:sz w:val="28"/>
          <w:szCs w:val="28"/>
        </w:rPr>
        <w:t xml:space="preserve"> студент должен:</w:t>
      </w:r>
    </w:p>
    <w:p w14:paraId="066A12A7" w14:textId="77777777" w:rsidR="00D8230D" w:rsidRPr="00DA476C" w:rsidRDefault="00D8230D" w:rsidP="00EE3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знать</w:t>
      </w:r>
      <w:r w:rsidRPr="00DA476C">
        <w:rPr>
          <w:rFonts w:ascii="Times New Roman" w:hAnsi="Times New Roman"/>
          <w:sz w:val="28"/>
          <w:szCs w:val="28"/>
        </w:rPr>
        <w:t xml:space="preserve">: </w:t>
      </w:r>
    </w:p>
    <w:p w14:paraId="2E5A5288" w14:textId="77777777" w:rsidR="00554820" w:rsidRPr="00DA476C" w:rsidRDefault="00554820" w:rsidP="00A710DA">
      <w:pPr>
        <w:pStyle w:val="Style34"/>
        <w:widowControl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sz w:val="28"/>
          <w:szCs w:val="28"/>
        </w:rPr>
        <w:t>теории и технологии обучения и воспитания</w:t>
      </w:r>
      <w:r w:rsidR="007D4275" w:rsidRPr="00DA476C">
        <w:rPr>
          <w:rStyle w:val="FontStyle72"/>
          <w:sz w:val="28"/>
          <w:szCs w:val="28"/>
        </w:rPr>
        <w:t>;</w:t>
      </w:r>
    </w:p>
    <w:p w14:paraId="5A1CF848" w14:textId="77777777" w:rsidR="00554820" w:rsidRPr="00DA476C" w:rsidRDefault="00554820" w:rsidP="00A710DA">
      <w:pPr>
        <w:pStyle w:val="Style34"/>
        <w:widowControl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характеристики продуктивности учебной и педагогической деятельности;</w:t>
      </w:r>
    </w:p>
    <w:p w14:paraId="246DC9EF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структуру и содержание учебной и педагогической деятельности;</w:t>
      </w:r>
    </w:p>
    <w:p w14:paraId="22E89F42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психологию личности учителя;</w:t>
      </w:r>
    </w:p>
    <w:p w14:paraId="51325AC0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особенности педагогического взаимодействия и сотрудничества;</w:t>
      </w:r>
    </w:p>
    <w:p w14:paraId="13D0654C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новые технологии обучения и воспитания;</w:t>
      </w:r>
    </w:p>
    <w:p w14:paraId="3CCADD84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психологические закономерности усвоения знаний;</w:t>
      </w:r>
    </w:p>
    <w:p w14:paraId="4DA0E0AD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психологические факторы, влияющие на процесс обучения и воспитания;</w:t>
      </w:r>
    </w:p>
    <w:p w14:paraId="2FD830E1" w14:textId="77777777" w:rsidR="007D4275" w:rsidRPr="00DA476C" w:rsidRDefault="00554820" w:rsidP="00A710DA">
      <w:pPr>
        <w:pStyle w:val="Style34"/>
        <w:widowControl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sz w:val="28"/>
          <w:szCs w:val="28"/>
        </w:rPr>
      </w:pPr>
      <w:r w:rsidRPr="00DA476C">
        <w:rPr>
          <w:rStyle w:val="FontStyle72"/>
          <w:sz w:val="28"/>
          <w:szCs w:val="28"/>
        </w:rPr>
        <w:t xml:space="preserve">возрастные и </w:t>
      </w:r>
      <w:proofErr w:type="gramStart"/>
      <w:r w:rsidRPr="00DA476C">
        <w:rPr>
          <w:rStyle w:val="FontStyle72"/>
          <w:sz w:val="28"/>
          <w:szCs w:val="28"/>
        </w:rPr>
        <w:t>индивидуальные особенности</w:t>
      </w:r>
      <w:proofErr w:type="gramEnd"/>
      <w:r w:rsidRPr="00DA476C">
        <w:rPr>
          <w:rStyle w:val="FontStyle72"/>
          <w:sz w:val="28"/>
          <w:szCs w:val="28"/>
        </w:rPr>
        <w:t xml:space="preserve"> обучения и воспитания субъектов учебно-воспитательного процесса</w:t>
      </w:r>
      <w:r w:rsidR="007D4275" w:rsidRPr="00DA476C">
        <w:rPr>
          <w:sz w:val="28"/>
          <w:szCs w:val="28"/>
        </w:rPr>
        <w:t>;</w:t>
      </w:r>
    </w:p>
    <w:p w14:paraId="13D7EE06" w14:textId="77777777" w:rsidR="00D8230D" w:rsidRPr="00DA476C" w:rsidRDefault="00D8230D" w:rsidP="00EE3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уметь</w:t>
      </w:r>
      <w:r w:rsidRPr="00DA476C">
        <w:rPr>
          <w:rFonts w:ascii="Times New Roman" w:hAnsi="Times New Roman"/>
          <w:sz w:val="28"/>
          <w:szCs w:val="28"/>
        </w:rPr>
        <w:t>:</w:t>
      </w:r>
    </w:p>
    <w:p w14:paraId="5DD31E31" w14:textId="77777777" w:rsidR="00554820" w:rsidRPr="00DA476C" w:rsidRDefault="00554820" w:rsidP="00A710DA">
      <w:pPr>
        <w:numPr>
          <w:ilvl w:val="0"/>
          <w:numId w:val="17"/>
        </w:numPr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пользоваться стратегией формирования знаний, умений, навыков и способностей;</w:t>
      </w:r>
    </w:p>
    <w:p w14:paraId="073A189E" w14:textId="77777777" w:rsidR="00554820" w:rsidRPr="00DA476C" w:rsidRDefault="00554820" w:rsidP="00A710D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реализовывать процедуру оптимизации учебной и педагогической деятельности;</w:t>
      </w:r>
    </w:p>
    <w:p w14:paraId="5ACF1E91" w14:textId="77777777" w:rsidR="00554820" w:rsidRPr="00DA476C" w:rsidRDefault="00554820" w:rsidP="00A710D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использовать навыки конструктивного педагогического взаимодействия</w:t>
      </w:r>
      <w:r w:rsidR="0040631B" w:rsidRPr="00DA476C">
        <w:rPr>
          <w:rFonts w:ascii="Times New Roman" w:hAnsi="Times New Roman"/>
          <w:sz w:val="28"/>
          <w:szCs w:val="28"/>
        </w:rPr>
        <w:t xml:space="preserve"> в разных педагогических ситуациях</w:t>
      </w:r>
      <w:r w:rsidRPr="00DA476C">
        <w:rPr>
          <w:rFonts w:ascii="Times New Roman" w:hAnsi="Times New Roman"/>
          <w:sz w:val="28"/>
          <w:szCs w:val="28"/>
        </w:rPr>
        <w:t xml:space="preserve">; </w:t>
      </w:r>
    </w:p>
    <w:p w14:paraId="56D49138" w14:textId="77777777" w:rsidR="00554820" w:rsidRPr="00DA476C" w:rsidRDefault="0040631B" w:rsidP="00A710D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проектировать процессы обучения и воспитания</w:t>
      </w:r>
      <w:r w:rsidR="00053FC5" w:rsidRPr="00DA476C">
        <w:rPr>
          <w:rFonts w:ascii="Times New Roman" w:hAnsi="Times New Roman"/>
          <w:bCs/>
          <w:sz w:val="28"/>
          <w:szCs w:val="28"/>
        </w:rPr>
        <w:t>, ставить образовательные цели</w:t>
      </w:r>
      <w:r w:rsidRPr="00DA476C">
        <w:rPr>
          <w:rFonts w:ascii="Times New Roman" w:hAnsi="Times New Roman"/>
          <w:bCs/>
          <w:sz w:val="28"/>
          <w:szCs w:val="28"/>
        </w:rPr>
        <w:t xml:space="preserve"> с учетом направленности личности обучающихся и приоритетов воспитательной работы</w:t>
      </w:r>
      <w:r w:rsidR="00554820" w:rsidRPr="00DA476C">
        <w:rPr>
          <w:rFonts w:ascii="Times New Roman" w:hAnsi="Times New Roman"/>
          <w:sz w:val="28"/>
          <w:szCs w:val="28"/>
        </w:rPr>
        <w:t>;</w:t>
      </w:r>
    </w:p>
    <w:p w14:paraId="33D3E471" w14:textId="77777777" w:rsidR="00554820" w:rsidRPr="00DA476C" w:rsidRDefault="00053FC5" w:rsidP="00A710D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о</w:t>
      </w:r>
      <w:r w:rsidR="0040631B" w:rsidRPr="00DA476C">
        <w:rPr>
          <w:rFonts w:ascii="Times New Roman" w:hAnsi="Times New Roman"/>
          <w:bCs/>
          <w:sz w:val="28"/>
          <w:szCs w:val="28"/>
        </w:rPr>
        <w:t>существлять профессиональную деятельность в условиях обновления ее целе</w:t>
      </w:r>
      <w:r w:rsidRPr="00DA476C">
        <w:rPr>
          <w:rFonts w:ascii="Times New Roman" w:hAnsi="Times New Roman"/>
          <w:bCs/>
          <w:sz w:val="28"/>
          <w:szCs w:val="28"/>
        </w:rPr>
        <w:t>й, содержания, смены технологий</w:t>
      </w:r>
      <w:r w:rsidR="00554820" w:rsidRPr="00DA476C">
        <w:rPr>
          <w:rFonts w:ascii="Times New Roman" w:hAnsi="Times New Roman"/>
          <w:sz w:val="28"/>
          <w:szCs w:val="28"/>
        </w:rPr>
        <w:t>;</w:t>
      </w:r>
    </w:p>
    <w:p w14:paraId="62EF8762" w14:textId="77777777" w:rsidR="00554820" w:rsidRPr="00DA476C" w:rsidRDefault="00554820" w:rsidP="00A710DA">
      <w:pPr>
        <w:numPr>
          <w:ilvl w:val="0"/>
          <w:numId w:val="17"/>
        </w:numPr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применять методы организации продуктивной оценочной деятельности учащихся;</w:t>
      </w:r>
    </w:p>
    <w:p w14:paraId="1A29AD9E" w14:textId="77777777" w:rsidR="00554820" w:rsidRPr="00DA476C" w:rsidRDefault="00554820" w:rsidP="00A710DA">
      <w:pPr>
        <w:numPr>
          <w:ilvl w:val="0"/>
          <w:numId w:val="17"/>
        </w:numPr>
        <w:spacing w:after="0" w:line="240" w:lineRule="auto"/>
        <w:ind w:left="284" w:hanging="22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учитывать социальный контекст обучения и развития личности;</w:t>
      </w:r>
    </w:p>
    <w:p w14:paraId="4BF65945" w14:textId="77777777" w:rsidR="00D8230D" w:rsidRPr="00DA476C" w:rsidRDefault="00D8230D" w:rsidP="00EE3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владеть</w:t>
      </w:r>
      <w:r w:rsidRPr="00DA476C">
        <w:rPr>
          <w:rFonts w:ascii="Times New Roman" w:hAnsi="Times New Roman"/>
          <w:sz w:val="28"/>
          <w:szCs w:val="28"/>
        </w:rPr>
        <w:t>:</w:t>
      </w:r>
    </w:p>
    <w:p w14:paraId="44CB81DC" w14:textId="77777777" w:rsidR="00554820" w:rsidRPr="00DA476C" w:rsidRDefault="00554820" w:rsidP="00A710DA">
      <w:pPr>
        <w:numPr>
          <w:ilvl w:val="0"/>
          <w:numId w:val="18"/>
        </w:numPr>
        <w:spacing w:after="0" w:line="240" w:lineRule="auto"/>
        <w:ind w:left="284" w:hanging="227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color w:val="000000"/>
          <w:sz w:val="28"/>
          <w:szCs w:val="28"/>
        </w:rPr>
        <w:t xml:space="preserve">основными методами </w:t>
      </w:r>
      <w:r w:rsidRPr="00DA476C">
        <w:rPr>
          <w:rFonts w:ascii="Times New Roman" w:hAnsi="Times New Roman"/>
          <w:sz w:val="28"/>
          <w:szCs w:val="28"/>
        </w:rPr>
        <w:t>анализа и самоанализа учебной и педагогической деятельности</w:t>
      </w:r>
      <w:r w:rsidRPr="00DA476C">
        <w:rPr>
          <w:rFonts w:ascii="Times New Roman" w:hAnsi="Times New Roman"/>
          <w:color w:val="000000"/>
          <w:sz w:val="28"/>
          <w:szCs w:val="28"/>
        </w:rPr>
        <w:t>;</w:t>
      </w:r>
    </w:p>
    <w:p w14:paraId="4E41ADF0" w14:textId="77777777" w:rsidR="00554820" w:rsidRPr="00DA476C" w:rsidRDefault="00554820" w:rsidP="00A710DA">
      <w:pPr>
        <w:numPr>
          <w:ilvl w:val="0"/>
          <w:numId w:val="18"/>
        </w:numPr>
        <w:spacing w:after="0" w:line="240" w:lineRule="auto"/>
        <w:ind w:left="284" w:hanging="227"/>
        <w:contextualSpacing/>
        <w:rPr>
          <w:rFonts w:ascii="Times New Roman" w:hAnsi="Times New Roman"/>
          <w:color w:val="000000"/>
          <w:sz w:val="28"/>
          <w:szCs w:val="28"/>
        </w:rPr>
      </w:pPr>
      <w:r w:rsidRPr="00DA476C">
        <w:rPr>
          <w:rFonts w:ascii="Times New Roman" w:hAnsi="Times New Roman"/>
          <w:color w:val="000000"/>
          <w:sz w:val="28"/>
          <w:szCs w:val="28"/>
        </w:rPr>
        <w:t>навыками конструктивного педагогического взаимодействия;</w:t>
      </w:r>
    </w:p>
    <w:p w14:paraId="48BAA1EF" w14:textId="77777777" w:rsidR="00554820" w:rsidRPr="00DA476C" w:rsidRDefault="00554820" w:rsidP="00A710DA">
      <w:pPr>
        <w:numPr>
          <w:ilvl w:val="0"/>
          <w:numId w:val="18"/>
        </w:numPr>
        <w:spacing w:after="0" w:line="240" w:lineRule="auto"/>
        <w:ind w:left="284" w:hanging="227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color w:val="000000"/>
          <w:sz w:val="28"/>
          <w:szCs w:val="28"/>
        </w:rPr>
        <w:t>методикой построения процесса социально-педагогической поддержки и психологического сопровождения человека на разных стадиях его обучения;</w:t>
      </w:r>
    </w:p>
    <w:p w14:paraId="3AE32E2F" w14:textId="77777777" w:rsidR="00554820" w:rsidRPr="00DA476C" w:rsidRDefault="0040631B" w:rsidP="00A710DA">
      <w:pPr>
        <w:numPr>
          <w:ilvl w:val="0"/>
          <w:numId w:val="18"/>
        </w:numPr>
        <w:spacing w:after="0" w:line="240" w:lineRule="auto"/>
        <w:ind w:left="284" w:hanging="227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методами решения профессиональных задач, оценивать их эффективность и качество</w:t>
      </w:r>
      <w:r w:rsidR="00554820" w:rsidRPr="00DA476C">
        <w:rPr>
          <w:rFonts w:ascii="Times New Roman" w:hAnsi="Times New Roman"/>
          <w:color w:val="000000"/>
          <w:sz w:val="28"/>
          <w:szCs w:val="28"/>
        </w:rPr>
        <w:t>.</w:t>
      </w:r>
    </w:p>
    <w:p w14:paraId="386F8B2E" w14:textId="77777777" w:rsidR="0040631B" w:rsidRPr="00DA476C" w:rsidRDefault="0040631B" w:rsidP="00DA4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lastRenderedPageBreak/>
        <w:t xml:space="preserve">Изучение учебной дисциплины «Педагогическая психология» </w:t>
      </w:r>
      <w:r w:rsidR="00A710DA" w:rsidRPr="00792B0E">
        <w:rPr>
          <w:rFonts w:ascii="Times New Roman" w:hAnsi="Times New Roman"/>
          <w:sz w:val="28"/>
          <w:szCs w:val="28"/>
        </w:rPr>
        <w:t xml:space="preserve">направлено на </w:t>
      </w:r>
      <w:r w:rsidRPr="00DA476C">
        <w:rPr>
          <w:rFonts w:ascii="Times New Roman" w:hAnsi="Times New Roman"/>
          <w:sz w:val="28"/>
          <w:szCs w:val="28"/>
        </w:rPr>
        <w:t xml:space="preserve">формирование у студентов </w:t>
      </w:r>
      <w:r w:rsidR="00A710DA" w:rsidRPr="00073005">
        <w:rPr>
          <w:rFonts w:ascii="Times New Roman" w:hAnsi="Times New Roman"/>
          <w:b/>
          <w:bCs/>
          <w:sz w:val="28"/>
          <w:szCs w:val="28"/>
        </w:rPr>
        <w:t>универсальной компетенции</w:t>
      </w:r>
      <w:r w:rsidR="00A710DA">
        <w:rPr>
          <w:rFonts w:ascii="Times New Roman" w:hAnsi="Times New Roman"/>
          <w:sz w:val="28"/>
          <w:szCs w:val="28"/>
        </w:rPr>
        <w:t>: п</w:t>
      </w:r>
      <w:r w:rsidR="00A710DA" w:rsidRPr="00A710DA">
        <w:rPr>
          <w:rFonts w:ascii="Times New Roman" w:hAnsi="Times New Roman"/>
          <w:sz w:val="28"/>
          <w:szCs w:val="28"/>
        </w:rPr>
        <w:t>роявлять инициативу и адаптироваться к изменениям в профессиональной деятельности</w:t>
      </w:r>
      <w:r w:rsidR="00A710DA">
        <w:rPr>
          <w:rFonts w:ascii="Times New Roman" w:hAnsi="Times New Roman"/>
          <w:sz w:val="28"/>
          <w:szCs w:val="28"/>
        </w:rPr>
        <w:t>;</w:t>
      </w:r>
      <w:r w:rsidR="00A710DA" w:rsidRPr="00A710DA">
        <w:rPr>
          <w:rFonts w:ascii="Times New Roman" w:hAnsi="Times New Roman"/>
          <w:sz w:val="28"/>
          <w:szCs w:val="28"/>
        </w:rPr>
        <w:t xml:space="preserve"> </w:t>
      </w:r>
      <w:r w:rsidRPr="00A710DA">
        <w:rPr>
          <w:rFonts w:ascii="Times New Roman" w:hAnsi="Times New Roman"/>
          <w:b/>
          <w:bCs/>
          <w:sz w:val="28"/>
          <w:szCs w:val="28"/>
        </w:rPr>
        <w:t>базов</w:t>
      </w:r>
      <w:r w:rsidR="00EF0764" w:rsidRPr="00A710DA">
        <w:rPr>
          <w:rFonts w:ascii="Times New Roman" w:hAnsi="Times New Roman"/>
          <w:b/>
          <w:bCs/>
          <w:sz w:val="28"/>
          <w:szCs w:val="28"/>
        </w:rPr>
        <w:t>ой</w:t>
      </w:r>
      <w:r w:rsidRPr="00A710DA">
        <w:rPr>
          <w:rFonts w:ascii="Times New Roman" w:hAnsi="Times New Roman"/>
          <w:b/>
          <w:bCs/>
          <w:sz w:val="28"/>
          <w:szCs w:val="28"/>
        </w:rPr>
        <w:t xml:space="preserve"> профессиональн</w:t>
      </w:r>
      <w:r w:rsidR="00EF0764" w:rsidRPr="00A710DA">
        <w:rPr>
          <w:rFonts w:ascii="Times New Roman" w:hAnsi="Times New Roman"/>
          <w:b/>
          <w:bCs/>
          <w:sz w:val="28"/>
          <w:szCs w:val="28"/>
        </w:rPr>
        <w:t>ой компетенции</w:t>
      </w:r>
      <w:r w:rsidRPr="00DA476C">
        <w:rPr>
          <w:rFonts w:ascii="Times New Roman" w:hAnsi="Times New Roman"/>
          <w:sz w:val="28"/>
          <w:szCs w:val="28"/>
        </w:rPr>
        <w:t>:</w:t>
      </w:r>
      <w:r w:rsidR="00EF0764" w:rsidRPr="00DA476C">
        <w:rPr>
          <w:rFonts w:ascii="Times New Roman" w:hAnsi="Times New Roman"/>
          <w:bCs/>
          <w:sz w:val="28"/>
          <w:szCs w:val="28"/>
        </w:rPr>
        <w:t xml:space="preserve"> </w:t>
      </w:r>
      <w:r w:rsidR="00A710DA">
        <w:rPr>
          <w:rFonts w:ascii="Times New Roman" w:hAnsi="Times New Roman"/>
          <w:bCs/>
          <w:sz w:val="28"/>
          <w:szCs w:val="28"/>
        </w:rPr>
        <w:t>о</w:t>
      </w:r>
      <w:r w:rsidR="00EF0764" w:rsidRPr="00DA476C">
        <w:rPr>
          <w:rFonts w:ascii="Times New Roman" w:hAnsi="Times New Roman"/>
          <w:sz w:val="28"/>
          <w:szCs w:val="28"/>
        </w:rPr>
        <w:t>существлять отбор содержания, форм и методов социально-педагогического и психологического сопровождения развития личности обучающегося с учетом социальных, возрастных и психологических особенностей</w:t>
      </w:r>
      <w:r w:rsidRPr="00DA476C">
        <w:rPr>
          <w:rFonts w:ascii="Times New Roman" w:hAnsi="Times New Roman"/>
          <w:sz w:val="28"/>
          <w:szCs w:val="28"/>
        </w:rPr>
        <w:t xml:space="preserve">. </w:t>
      </w:r>
    </w:p>
    <w:p w14:paraId="2A3B2FD7" w14:textId="77777777" w:rsidR="00B119B5" w:rsidRPr="00DA476C" w:rsidRDefault="00B119B5" w:rsidP="00DA476C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54151736"/>
      <w:r w:rsidRPr="00DA476C">
        <w:rPr>
          <w:rFonts w:ascii="Times New Roman" w:hAnsi="Times New Roman"/>
          <w:sz w:val="28"/>
          <w:szCs w:val="28"/>
        </w:rPr>
        <w:t>В рамках образовательного процесса по учебной дисциплине 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bookmarkEnd w:id="4"/>
    <w:p w14:paraId="3BA71390" w14:textId="77777777" w:rsidR="00FE7AC6" w:rsidRPr="00DA476C" w:rsidRDefault="00FE7AC6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На изучение учебной дисциплины 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>» отведено</w:t>
      </w:r>
      <w:r w:rsidR="00E545BA" w:rsidRPr="00DA476C">
        <w:rPr>
          <w:rFonts w:ascii="Times New Roman" w:hAnsi="Times New Roman"/>
          <w:sz w:val="28"/>
          <w:szCs w:val="28"/>
        </w:rPr>
        <w:t xml:space="preserve"> </w:t>
      </w:r>
      <w:r w:rsidR="00A710DA">
        <w:rPr>
          <w:rFonts w:ascii="Times New Roman" w:hAnsi="Times New Roman"/>
          <w:sz w:val="28"/>
          <w:szCs w:val="28"/>
        </w:rPr>
        <w:t xml:space="preserve">всего </w:t>
      </w:r>
      <w:r w:rsidR="00E545BA" w:rsidRPr="00DA476C">
        <w:rPr>
          <w:rFonts w:ascii="Times New Roman" w:hAnsi="Times New Roman"/>
          <w:sz w:val="28"/>
          <w:szCs w:val="28"/>
        </w:rPr>
        <w:t>1</w:t>
      </w:r>
      <w:r w:rsidR="003A348E" w:rsidRPr="00DA476C">
        <w:rPr>
          <w:rFonts w:ascii="Times New Roman" w:hAnsi="Times New Roman"/>
          <w:sz w:val="28"/>
          <w:szCs w:val="28"/>
        </w:rPr>
        <w:t>0</w:t>
      </w:r>
      <w:r w:rsidR="00EF0764" w:rsidRPr="00DA476C">
        <w:rPr>
          <w:rFonts w:ascii="Times New Roman" w:hAnsi="Times New Roman"/>
          <w:sz w:val="28"/>
          <w:szCs w:val="28"/>
        </w:rPr>
        <w:t>8</w:t>
      </w:r>
      <w:r w:rsidRPr="00DA476C">
        <w:rPr>
          <w:rFonts w:ascii="Times New Roman" w:hAnsi="Times New Roman"/>
          <w:sz w:val="28"/>
          <w:szCs w:val="28"/>
        </w:rPr>
        <w:t xml:space="preserve"> часов,</w:t>
      </w:r>
      <w:r w:rsidR="00830A2C" w:rsidRPr="00DA476C">
        <w:rPr>
          <w:rFonts w:ascii="Times New Roman" w:hAnsi="Times New Roman"/>
          <w:sz w:val="28"/>
          <w:szCs w:val="28"/>
        </w:rPr>
        <w:t xml:space="preserve"> и</w:t>
      </w:r>
      <w:r w:rsidR="00874A3D" w:rsidRPr="00DA476C">
        <w:rPr>
          <w:rFonts w:ascii="Times New Roman" w:hAnsi="Times New Roman"/>
          <w:sz w:val="28"/>
          <w:szCs w:val="28"/>
        </w:rPr>
        <w:t>з них аудиторных</w:t>
      </w:r>
      <w:r w:rsidR="00830A2C" w:rsidRPr="00DA476C">
        <w:rPr>
          <w:rFonts w:ascii="Times New Roman" w:hAnsi="Times New Roman"/>
          <w:sz w:val="28"/>
          <w:szCs w:val="28"/>
        </w:rPr>
        <w:t xml:space="preserve"> – </w:t>
      </w:r>
      <w:r w:rsidR="0040631B" w:rsidRPr="00DA476C">
        <w:rPr>
          <w:rFonts w:ascii="Times New Roman" w:hAnsi="Times New Roman"/>
          <w:sz w:val="28"/>
          <w:szCs w:val="28"/>
        </w:rPr>
        <w:t>56</w:t>
      </w:r>
      <w:r w:rsidR="00830A2C" w:rsidRPr="00DA476C">
        <w:rPr>
          <w:rFonts w:ascii="Times New Roman" w:hAnsi="Times New Roman"/>
          <w:sz w:val="28"/>
          <w:szCs w:val="28"/>
        </w:rPr>
        <w:t>,</w:t>
      </w:r>
      <w:r w:rsidRPr="00DA476C">
        <w:rPr>
          <w:rFonts w:ascii="Times New Roman" w:hAnsi="Times New Roman"/>
          <w:sz w:val="28"/>
          <w:szCs w:val="28"/>
        </w:rPr>
        <w:t xml:space="preserve"> </w:t>
      </w:r>
      <w:r w:rsidR="00830A2C" w:rsidRPr="00DA476C">
        <w:rPr>
          <w:rFonts w:ascii="Times New Roman" w:hAnsi="Times New Roman"/>
          <w:sz w:val="28"/>
          <w:szCs w:val="28"/>
        </w:rPr>
        <w:t>в том числе</w:t>
      </w:r>
      <w:r w:rsidR="00874A3D" w:rsidRPr="00DA476C">
        <w:rPr>
          <w:rFonts w:ascii="Times New Roman" w:hAnsi="Times New Roman"/>
          <w:sz w:val="28"/>
          <w:szCs w:val="28"/>
        </w:rPr>
        <w:t>:</w:t>
      </w:r>
      <w:r w:rsidR="00830A2C" w:rsidRPr="00DA476C">
        <w:rPr>
          <w:rFonts w:ascii="Times New Roman" w:hAnsi="Times New Roman"/>
          <w:sz w:val="28"/>
          <w:szCs w:val="28"/>
        </w:rPr>
        <w:t xml:space="preserve"> лекции – </w:t>
      </w:r>
      <w:r w:rsidR="0040631B" w:rsidRPr="00DA476C">
        <w:rPr>
          <w:rFonts w:ascii="Times New Roman" w:hAnsi="Times New Roman"/>
          <w:sz w:val="28"/>
          <w:szCs w:val="28"/>
        </w:rPr>
        <w:t>2</w:t>
      </w:r>
      <w:r w:rsidR="00E545BA" w:rsidRPr="00DA476C">
        <w:rPr>
          <w:rFonts w:ascii="Times New Roman" w:hAnsi="Times New Roman"/>
          <w:sz w:val="28"/>
          <w:szCs w:val="28"/>
        </w:rPr>
        <w:t>4</w:t>
      </w:r>
      <w:r w:rsidR="0040631B" w:rsidRPr="00DA476C">
        <w:rPr>
          <w:rFonts w:ascii="Times New Roman" w:hAnsi="Times New Roman"/>
          <w:sz w:val="28"/>
          <w:szCs w:val="28"/>
        </w:rPr>
        <w:t xml:space="preserve"> часа</w:t>
      </w:r>
      <w:r w:rsidR="00830A2C" w:rsidRPr="00DA476C">
        <w:rPr>
          <w:rFonts w:ascii="Times New Roman" w:hAnsi="Times New Roman"/>
          <w:sz w:val="28"/>
          <w:szCs w:val="28"/>
        </w:rPr>
        <w:t xml:space="preserve"> и</w:t>
      </w:r>
      <w:r w:rsidRPr="00DA476C">
        <w:rPr>
          <w:rFonts w:ascii="Times New Roman" w:hAnsi="Times New Roman"/>
          <w:sz w:val="28"/>
          <w:szCs w:val="28"/>
        </w:rPr>
        <w:t xml:space="preserve"> </w:t>
      </w:r>
      <w:r w:rsidR="00E545BA" w:rsidRPr="00DA476C">
        <w:rPr>
          <w:rFonts w:ascii="Times New Roman" w:hAnsi="Times New Roman"/>
          <w:sz w:val="28"/>
          <w:szCs w:val="28"/>
        </w:rPr>
        <w:t>семинар</w:t>
      </w:r>
      <w:r w:rsidR="00830A2C" w:rsidRPr="00DA476C">
        <w:rPr>
          <w:rFonts w:ascii="Times New Roman" w:hAnsi="Times New Roman"/>
          <w:sz w:val="28"/>
          <w:szCs w:val="28"/>
        </w:rPr>
        <w:t xml:space="preserve">ские занятия – </w:t>
      </w:r>
      <w:r w:rsidR="0040631B" w:rsidRPr="00DA476C">
        <w:rPr>
          <w:rFonts w:ascii="Times New Roman" w:hAnsi="Times New Roman"/>
          <w:sz w:val="28"/>
          <w:szCs w:val="28"/>
        </w:rPr>
        <w:t>32</w:t>
      </w:r>
      <w:r w:rsidR="00874A3D" w:rsidRPr="00DA476C">
        <w:rPr>
          <w:rFonts w:ascii="Times New Roman" w:hAnsi="Times New Roman"/>
          <w:sz w:val="28"/>
          <w:szCs w:val="28"/>
        </w:rPr>
        <w:t xml:space="preserve"> часа</w:t>
      </w:r>
      <w:r w:rsidR="00830A2C" w:rsidRPr="00DA476C">
        <w:rPr>
          <w:rFonts w:ascii="Times New Roman" w:hAnsi="Times New Roman"/>
          <w:sz w:val="28"/>
          <w:szCs w:val="28"/>
        </w:rPr>
        <w:t>.</w:t>
      </w:r>
      <w:r w:rsidR="00982E88" w:rsidRPr="00DA476C">
        <w:rPr>
          <w:rFonts w:ascii="Times New Roman" w:hAnsi="Times New Roman"/>
          <w:sz w:val="28"/>
          <w:szCs w:val="28"/>
        </w:rPr>
        <w:t xml:space="preserve"> </w:t>
      </w:r>
    </w:p>
    <w:p w14:paraId="13A64798" w14:textId="77777777" w:rsidR="00FE7AC6" w:rsidRPr="00DA476C" w:rsidRDefault="00982E88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Рекомендуемая форма </w:t>
      </w:r>
      <w:r w:rsidR="00A710DA" w:rsidRPr="00165360">
        <w:rPr>
          <w:rFonts w:ascii="Times New Roman" w:hAnsi="Times New Roman"/>
          <w:sz w:val="28"/>
          <w:szCs w:val="28"/>
        </w:rPr>
        <w:t>промежуточной</w:t>
      </w:r>
      <w:r w:rsidR="00A710DA" w:rsidRPr="00792B0E">
        <w:rPr>
          <w:rFonts w:ascii="Times New Roman" w:hAnsi="Times New Roman"/>
          <w:sz w:val="28"/>
          <w:szCs w:val="28"/>
        </w:rPr>
        <w:t xml:space="preserve"> </w:t>
      </w:r>
      <w:r w:rsidR="00FE7AC6" w:rsidRPr="00DA476C">
        <w:rPr>
          <w:rFonts w:ascii="Times New Roman" w:hAnsi="Times New Roman"/>
          <w:sz w:val="28"/>
          <w:szCs w:val="28"/>
        </w:rPr>
        <w:t xml:space="preserve">аттестации – </w:t>
      </w:r>
      <w:r w:rsidR="00EF0764" w:rsidRPr="00DA476C">
        <w:rPr>
          <w:rFonts w:ascii="Times New Roman" w:hAnsi="Times New Roman"/>
          <w:sz w:val="28"/>
          <w:szCs w:val="28"/>
        </w:rPr>
        <w:t>зачет</w:t>
      </w:r>
      <w:r w:rsidR="00FE7AC6" w:rsidRPr="00DA476C">
        <w:rPr>
          <w:rFonts w:ascii="Times New Roman" w:hAnsi="Times New Roman"/>
          <w:sz w:val="28"/>
          <w:szCs w:val="28"/>
        </w:rPr>
        <w:t>.</w:t>
      </w:r>
    </w:p>
    <w:p w14:paraId="527ACF02" w14:textId="77777777" w:rsidR="00D8340E" w:rsidRDefault="00D8340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14:paraId="5923A8A9" w14:textId="0D5A0B93" w:rsidR="008209E3" w:rsidRDefault="008209E3" w:rsidP="00DA47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A476C">
        <w:rPr>
          <w:rFonts w:ascii="Times New Roman" w:hAnsi="Times New Roman"/>
          <w:b/>
          <w:caps/>
          <w:sz w:val="28"/>
          <w:szCs w:val="28"/>
        </w:rPr>
        <w:lastRenderedPageBreak/>
        <w:t>ПРИМЕРНЫЙ тематический план</w:t>
      </w:r>
    </w:p>
    <w:p w14:paraId="480A3EC0" w14:textId="77777777" w:rsidR="00A710DA" w:rsidRPr="00DA476C" w:rsidRDefault="00A710DA" w:rsidP="00DA47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7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711"/>
        <w:gridCol w:w="567"/>
        <w:gridCol w:w="567"/>
      </w:tblGrid>
      <w:tr w:rsidR="00A710DA" w:rsidRPr="00DA476C" w14:paraId="636A7EAB" w14:textId="77777777" w:rsidTr="00A710DA">
        <w:trPr>
          <w:cantSplit/>
          <w:trHeight w:val="622"/>
        </w:trPr>
        <w:tc>
          <w:tcPr>
            <w:tcW w:w="567" w:type="dxa"/>
            <w:vMerge w:val="restart"/>
            <w:textDirection w:val="btLr"/>
            <w:vAlign w:val="center"/>
          </w:tcPr>
          <w:p w14:paraId="4C16200B" w14:textId="77777777" w:rsidR="00A710DA" w:rsidRPr="00DA476C" w:rsidRDefault="00A710DA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№ тем</w:t>
            </w:r>
          </w:p>
        </w:tc>
        <w:tc>
          <w:tcPr>
            <w:tcW w:w="7371" w:type="dxa"/>
            <w:vMerge w:val="restart"/>
            <w:vAlign w:val="center"/>
          </w:tcPr>
          <w:p w14:paraId="07D82D1A" w14:textId="77777777" w:rsidR="00A710DA" w:rsidRPr="00DA476C" w:rsidRDefault="00A710DA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Название темы</w:t>
            </w:r>
          </w:p>
          <w:p w14:paraId="0B46EF87" w14:textId="77777777" w:rsidR="00A710DA" w:rsidRPr="00DA476C" w:rsidRDefault="00A710DA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14:paraId="3B5FC08C" w14:textId="77777777" w:rsidR="00A710DA" w:rsidRPr="00DA476C" w:rsidRDefault="00A710DA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аудиторных </w:t>
            </w: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часов</w:t>
            </w:r>
          </w:p>
        </w:tc>
      </w:tr>
      <w:tr w:rsidR="00053FC5" w:rsidRPr="00DA476C" w14:paraId="05375052" w14:textId="77777777" w:rsidTr="00A710DA">
        <w:trPr>
          <w:cantSplit/>
          <w:trHeight w:val="1957"/>
        </w:trPr>
        <w:tc>
          <w:tcPr>
            <w:tcW w:w="567" w:type="dxa"/>
            <w:vMerge/>
            <w:vAlign w:val="center"/>
          </w:tcPr>
          <w:p w14:paraId="078A4EBA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7371" w:type="dxa"/>
            <w:vMerge/>
            <w:vAlign w:val="center"/>
          </w:tcPr>
          <w:p w14:paraId="5FFAD88F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extDirection w:val="btLr"/>
          </w:tcPr>
          <w:p w14:paraId="3552DF7C" w14:textId="77777777" w:rsidR="00053FC5" w:rsidRPr="00DA476C" w:rsidRDefault="00053FC5" w:rsidP="00A710DA">
            <w:pPr>
              <w:spacing w:after="0" w:line="240" w:lineRule="auto"/>
              <w:ind w:left="113" w:right="113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4754635A" w14:textId="77777777" w:rsidR="00053FC5" w:rsidRPr="00DA476C" w:rsidRDefault="00053FC5" w:rsidP="00A710DA">
            <w:pPr>
              <w:spacing w:after="0" w:line="240" w:lineRule="auto"/>
              <w:ind w:left="113" w:right="113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0B743C3B" w14:textId="77777777" w:rsidR="00053FC5" w:rsidRPr="00DA476C" w:rsidRDefault="00053FC5" w:rsidP="00A710DA">
            <w:pPr>
              <w:spacing w:after="0" w:line="240" w:lineRule="auto"/>
              <w:ind w:left="113" w:right="113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Семинарские</w:t>
            </w:r>
          </w:p>
        </w:tc>
      </w:tr>
      <w:tr w:rsidR="00053FC5" w:rsidRPr="00DA476C" w14:paraId="28C2C769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361105B3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46146870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iCs/>
                <w:sz w:val="28"/>
                <w:szCs w:val="28"/>
              </w:rPr>
              <w:t xml:space="preserve">Педагогическая психология как </w:t>
            </w:r>
            <w:r w:rsidR="004652EF" w:rsidRPr="00DA476C">
              <w:rPr>
                <w:rFonts w:ascii="Times New Roman" w:hAnsi="Times New Roman"/>
                <w:iCs/>
                <w:sz w:val="28"/>
                <w:szCs w:val="28"/>
              </w:rPr>
              <w:t>отрасль научного знания</w:t>
            </w:r>
          </w:p>
        </w:tc>
        <w:tc>
          <w:tcPr>
            <w:tcW w:w="711" w:type="dxa"/>
          </w:tcPr>
          <w:p w14:paraId="17F7644F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8CFF974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DA186F2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</w:tr>
      <w:tr w:rsidR="00053FC5" w:rsidRPr="00DA476C" w14:paraId="0D8408EB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368C449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753F06BF" w14:textId="77777777" w:rsidR="00053FC5" w:rsidRPr="00DA476C" w:rsidRDefault="004652EF" w:rsidP="00DA4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A476C">
              <w:rPr>
                <w:rFonts w:ascii="Times New Roman" w:hAnsi="Times New Roman"/>
                <w:iCs/>
                <w:sz w:val="28"/>
                <w:szCs w:val="28"/>
              </w:rPr>
              <w:t>Психологические аспекты современного образования</w:t>
            </w:r>
          </w:p>
        </w:tc>
        <w:tc>
          <w:tcPr>
            <w:tcW w:w="711" w:type="dxa"/>
          </w:tcPr>
          <w:p w14:paraId="0DF2D29D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7868303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E5CE9D9" w14:textId="77777777" w:rsidR="00053FC5" w:rsidRPr="00DA476C" w:rsidRDefault="00EF0764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3FC5" w:rsidRPr="00DA476C" w14:paraId="60BBAEDB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D56E61B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29C65F45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учебной деятельности</w:t>
            </w:r>
          </w:p>
        </w:tc>
        <w:tc>
          <w:tcPr>
            <w:tcW w:w="711" w:type="dxa"/>
          </w:tcPr>
          <w:p w14:paraId="3A419C27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21065F4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A23F6B1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3FC5" w:rsidRPr="00DA476C" w14:paraId="5F78B645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B2FEE23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18CF81BE" w14:textId="77777777" w:rsidR="00053FC5" w:rsidRPr="00DA476C" w:rsidRDefault="004652EF" w:rsidP="00A7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дифференцированного обучения</w:t>
            </w:r>
          </w:p>
        </w:tc>
        <w:tc>
          <w:tcPr>
            <w:tcW w:w="711" w:type="dxa"/>
          </w:tcPr>
          <w:p w14:paraId="6BB1255F" w14:textId="77777777" w:rsidR="00053FC5" w:rsidRPr="00A710DA" w:rsidRDefault="00EF0764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05F39511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CAA61D9" w14:textId="77777777" w:rsidR="00053FC5" w:rsidRPr="00DA476C" w:rsidRDefault="00EF0764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3FC5" w:rsidRPr="00DA476C" w14:paraId="2C04F8B0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34F55965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437359D9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Психология воспитания и самовоспитания</w:t>
            </w:r>
          </w:p>
        </w:tc>
        <w:tc>
          <w:tcPr>
            <w:tcW w:w="711" w:type="dxa"/>
          </w:tcPr>
          <w:p w14:paraId="3B4AB1B9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B90E285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04ED9C4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053FC5" w:rsidRPr="00DA476C" w14:paraId="1D576B4D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5C55286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0DFBCFAD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воспитания</w:t>
            </w:r>
          </w:p>
        </w:tc>
        <w:tc>
          <w:tcPr>
            <w:tcW w:w="711" w:type="dxa"/>
          </w:tcPr>
          <w:p w14:paraId="105AD008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6EB6E85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14:paraId="10FB8CDB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3FC5" w:rsidRPr="00DA476C" w14:paraId="6A41112C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3DBC3639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78790CF5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Психология личности педагога </w:t>
            </w:r>
          </w:p>
        </w:tc>
        <w:tc>
          <w:tcPr>
            <w:tcW w:w="711" w:type="dxa"/>
          </w:tcPr>
          <w:p w14:paraId="56F3148E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66867AC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E5E1464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3FC5" w:rsidRPr="00DA476C" w14:paraId="1C0E73EA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D3CC4D0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7F5734C1" w14:textId="77777777" w:rsidR="00053FC5" w:rsidRPr="00DA476C" w:rsidRDefault="004652EF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iCs/>
                <w:sz w:val="28"/>
                <w:szCs w:val="28"/>
              </w:rPr>
              <w:t>Перцептивно-рефлексивная регуляция педагогической деятельности</w:t>
            </w:r>
          </w:p>
        </w:tc>
        <w:tc>
          <w:tcPr>
            <w:tcW w:w="711" w:type="dxa"/>
          </w:tcPr>
          <w:p w14:paraId="4F8FBE1B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87D0486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14:paraId="4F23660A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3FC5" w:rsidRPr="00DA476C" w14:paraId="1DEB5CE8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71818928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1177C9BB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A476C">
              <w:rPr>
                <w:rFonts w:ascii="Times New Roman" w:hAnsi="Times New Roman"/>
                <w:iCs/>
                <w:sz w:val="28"/>
                <w:szCs w:val="28"/>
              </w:rPr>
              <w:t xml:space="preserve">Педагогическое общение </w:t>
            </w:r>
            <w:r w:rsidR="004652EF" w:rsidRPr="00DA476C">
              <w:rPr>
                <w:rFonts w:ascii="Times New Roman" w:hAnsi="Times New Roman"/>
                <w:iCs/>
                <w:sz w:val="28"/>
                <w:szCs w:val="28"/>
              </w:rPr>
              <w:t>как взаимодействие субъектов процесса</w:t>
            </w:r>
            <w:r w:rsidR="00EF0764" w:rsidRPr="00DA476C">
              <w:rPr>
                <w:rFonts w:ascii="Times New Roman" w:hAnsi="Times New Roman"/>
                <w:i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711" w:type="dxa"/>
          </w:tcPr>
          <w:p w14:paraId="3B82CAB3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3A6FE9C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8826862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1E25" w:rsidRPr="00DA476C" w14:paraId="235C0DCE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6957F9EF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6F1C34DE" w14:textId="77777777" w:rsidR="001C1E25" w:rsidRPr="00DA476C" w:rsidRDefault="001C1E2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обучения и воспитания младших школьников</w:t>
            </w:r>
          </w:p>
        </w:tc>
        <w:tc>
          <w:tcPr>
            <w:tcW w:w="711" w:type="dxa"/>
          </w:tcPr>
          <w:p w14:paraId="282509D5" w14:textId="77777777" w:rsidR="001C1E25" w:rsidRPr="00A710DA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F6FA7C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0F4332D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1E25" w:rsidRPr="00DA476C" w14:paraId="624DCFF8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D8A641E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612F82ED" w14:textId="77777777" w:rsidR="001C1E25" w:rsidRPr="00DA476C" w:rsidRDefault="001C1E2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обучения и воспитания подростков</w:t>
            </w:r>
          </w:p>
        </w:tc>
        <w:tc>
          <w:tcPr>
            <w:tcW w:w="711" w:type="dxa"/>
          </w:tcPr>
          <w:p w14:paraId="76BEA87E" w14:textId="77777777" w:rsidR="001C1E25" w:rsidRPr="00A710DA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B52E748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67F723A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C1E25" w:rsidRPr="00DA476C" w14:paraId="6CCAA0BE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E304013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14:paraId="7C16F0B7" w14:textId="77777777" w:rsidR="001C1E25" w:rsidRPr="00DA476C" w:rsidRDefault="001C1E25" w:rsidP="00DA476C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обучения и воспитания старших школьников и студентов</w:t>
            </w:r>
          </w:p>
        </w:tc>
        <w:tc>
          <w:tcPr>
            <w:tcW w:w="711" w:type="dxa"/>
          </w:tcPr>
          <w:p w14:paraId="171D9831" w14:textId="77777777" w:rsidR="001C1E25" w:rsidRPr="00A710DA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65643F14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1D4D3B5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1E25" w:rsidRPr="00DA476C" w14:paraId="4FC68B2E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348578A2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14:paraId="7F71AFFF" w14:textId="77777777" w:rsidR="001C1E25" w:rsidRPr="00DA476C" w:rsidRDefault="001C1E2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Социально-психологическое сопровождение школьной адаптации</w:t>
            </w:r>
          </w:p>
        </w:tc>
        <w:tc>
          <w:tcPr>
            <w:tcW w:w="711" w:type="dxa"/>
          </w:tcPr>
          <w:p w14:paraId="4779BEF9" w14:textId="77777777" w:rsidR="001C1E25" w:rsidRPr="00A710DA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4A041AE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3048747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1E25" w:rsidRPr="00DA476C" w14:paraId="32258552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ED63C21" w14:textId="77777777" w:rsidR="001C1E25" w:rsidRPr="00DA476C" w:rsidRDefault="001C1E25" w:rsidP="00DA4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BCD7E5A" w14:textId="77777777" w:rsidR="001C1E25" w:rsidRPr="00DA476C" w:rsidRDefault="00A710DA" w:rsidP="00A710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711" w:type="dxa"/>
          </w:tcPr>
          <w:p w14:paraId="25751DA9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14:paraId="18FFA381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14:paraId="22304DCD" w14:textId="77777777" w:rsidR="001C1E25" w:rsidRPr="00DA476C" w:rsidRDefault="001C1E25" w:rsidP="00DA476C">
            <w:pPr>
              <w:spacing w:after="0" w:line="240" w:lineRule="auto"/>
              <w:ind w:left="-708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14:paraId="38D37BDD" w14:textId="77777777" w:rsidR="00D8340E" w:rsidRDefault="00D8340E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62AFF0" w14:textId="77777777" w:rsidR="00D8340E" w:rsidRDefault="00D834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BC4ED7E" w14:textId="24439974" w:rsidR="00B143C4" w:rsidRPr="00DA476C" w:rsidRDefault="00B143C4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МАТЕРИАЛА</w:t>
      </w:r>
    </w:p>
    <w:p w14:paraId="3CD7C58D" w14:textId="77777777" w:rsidR="00B143C4" w:rsidRPr="00DA476C" w:rsidRDefault="00B143C4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C296B4" w14:textId="77777777" w:rsidR="004652EF" w:rsidRPr="00DA476C" w:rsidRDefault="004652EF" w:rsidP="00DA476C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>Тема 1.</w:t>
      </w:r>
      <w:r w:rsidRPr="00DA476C">
        <w:rPr>
          <w:rFonts w:ascii="Times New Roman" w:hAnsi="Times New Roman"/>
          <w:b/>
          <w:bCs/>
          <w:iCs/>
          <w:sz w:val="28"/>
          <w:szCs w:val="28"/>
        </w:rPr>
        <w:t xml:space="preserve"> Педагогическая психология как отрасль научного знания</w:t>
      </w:r>
    </w:p>
    <w:p w14:paraId="101C4120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Предмет и задачи современной педагогической психологии. Структура педагогической психологии. Фундаментальная и прикладная педагогическая психология. Проблемы педагогической психологии. </w:t>
      </w:r>
    </w:p>
    <w:p w14:paraId="26FB11EA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Общие и специальные методы педагогической психологии. Методы исследования, консультирования и психолого-педагогической коррекции. Педагогическое наблюдение. Психолого-педагогический эксперимент. Основные этапы психолого-педагогического исследования.</w:t>
      </w:r>
    </w:p>
    <w:p w14:paraId="08EAF4B6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История развития педагогической психологии. </w:t>
      </w:r>
      <w:proofErr w:type="spellStart"/>
      <w:r w:rsidRPr="00DA476C">
        <w:rPr>
          <w:rFonts w:ascii="Times New Roman" w:hAnsi="Times New Roman"/>
          <w:sz w:val="28"/>
          <w:szCs w:val="28"/>
        </w:rPr>
        <w:t>Общедидактический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и общепсихологический периоды становления педагогической психологии. Период разработки собственно психологических теорий обучения и воспитания. Формирование предпосылок перехода педагогической психологии на новую стадию развития. </w:t>
      </w:r>
    </w:p>
    <w:p w14:paraId="38BA8E29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Образование как глобальный объект педагогической психологии</w:t>
      </w:r>
      <w:r w:rsidRPr="00DA476C">
        <w:rPr>
          <w:rFonts w:ascii="Times New Roman" w:hAnsi="Times New Roman"/>
          <w:sz w:val="28"/>
          <w:szCs w:val="28"/>
        </w:rPr>
        <w:t xml:space="preserve">. Характеристики современной образовательной системы. Подходы к определению содержания образования. </w:t>
      </w:r>
      <w:r w:rsidRPr="00DA476C">
        <w:rPr>
          <w:rFonts w:ascii="Times New Roman" w:hAnsi="Times New Roman"/>
          <w:bCs/>
          <w:sz w:val="28"/>
          <w:szCs w:val="28"/>
        </w:rPr>
        <w:t xml:space="preserve">Когнитивная, деятельностная и личностно-ориентированная парадигмы современного образования. </w:t>
      </w:r>
      <w:r w:rsidRPr="00DA476C">
        <w:rPr>
          <w:rFonts w:ascii="Times New Roman" w:hAnsi="Times New Roman"/>
          <w:sz w:val="28"/>
          <w:szCs w:val="28"/>
        </w:rPr>
        <w:t xml:space="preserve">Классификация видов образования.  Модели образования. </w:t>
      </w:r>
      <w:r w:rsidRPr="00DA476C">
        <w:rPr>
          <w:rFonts w:ascii="Times New Roman" w:hAnsi="Times New Roman"/>
          <w:bCs/>
          <w:sz w:val="28"/>
          <w:szCs w:val="28"/>
        </w:rPr>
        <w:t>Образовательное пространство как пространство развития.</w:t>
      </w:r>
    </w:p>
    <w:p w14:paraId="7D005D22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67EC7C88" w14:textId="69C67195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>Тема 2. Психологические аспекты с</w:t>
      </w:r>
      <w:r w:rsidRPr="00DA476C">
        <w:rPr>
          <w:rFonts w:ascii="Times New Roman" w:hAnsi="Times New Roman"/>
          <w:b/>
          <w:iCs/>
          <w:sz w:val="28"/>
          <w:szCs w:val="28"/>
        </w:rPr>
        <w:t>овременного образования</w:t>
      </w:r>
    </w:p>
    <w:p w14:paraId="76724BBD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Соотношение понятий «обучение», «учение», «научение» и «учебная деятельность». Виды и механизмы научения. Социально-психологические факторы, определяющие успешность научения. Психологические теории научения (ассоциативные, условно-рефлекторные, </w:t>
      </w:r>
      <w:proofErr w:type="spellStart"/>
      <w:r w:rsidRPr="00DA476C">
        <w:rPr>
          <w:rFonts w:ascii="Times New Roman" w:hAnsi="Times New Roman"/>
          <w:spacing w:val="-6"/>
          <w:sz w:val="28"/>
          <w:szCs w:val="28"/>
        </w:rPr>
        <w:t>операциональные</w:t>
      </w:r>
      <w:proofErr w:type="spellEnd"/>
      <w:r w:rsidRPr="00DA476C">
        <w:rPr>
          <w:rFonts w:ascii="Times New Roman" w:hAnsi="Times New Roman"/>
          <w:spacing w:val="-6"/>
          <w:sz w:val="28"/>
          <w:szCs w:val="28"/>
        </w:rPr>
        <w:t xml:space="preserve"> и знаковые). </w:t>
      </w:r>
    </w:p>
    <w:p w14:paraId="19D085CD" w14:textId="77777777" w:rsidR="004652EF" w:rsidRPr="00DA476C" w:rsidRDefault="004652EF" w:rsidP="00DA47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Междисциплинарный подход к учению (по И. </w:t>
      </w:r>
      <w:proofErr w:type="spellStart"/>
      <w:r w:rsidRPr="00DA476C">
        <w:rPr>
          <w:rFonts w:ascii="Times New Roman" w:hAnsi="Times New Roman"/>
          <w:spacing w:val="-6"/>
          <w:sz w:val="28"/>
          <w:szCs w:val="28"/>
        </w:rPr>
        <w:t>Лингарту</w:t>
      </w:r>
      <w:proofErr w:type="spellEnd"/>
      <w:r w:rsidRPr="00DA476C">
        <w:rPr>
          <w:rFonts w:ascii="Times New Roman" w:hAnsi="Times New Roman"/>
          <w:spacing w:val="-6"/>
          <w:sz w:val="28"/>
          <w:szCs w:val="28"/>
        </w:rPr>
        <w:t xml:space="preserve">) и к обучению. </w:t>
      </w:r>
      <w:r w:rsidRPr="00DA476C">
        <w:rPr>
          <w:rFonts w:ascii="Times New Roman" w:hAnsi="Times New Roman"/>
          <w:sz w:val="28"/>
          <w:szCs w:val="28"/>
        </w:rPr>
        <w:t xml:space="preserve">Уровни теорий педагогической психологии (по Р. Мертону). Общепсихологические теории. Теории усвоения как базис современных концепций обучения. </w:t>
      </w:r>
    </w:p>
    <w:p w14:paraId="6FA9D1ED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Современные концепции (модели) обучения и их особенности (по М.</w:t>
      </w:r>
      <w:r w:rsidR="00A710DA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>А. Холодной): свободная модель, диалогическая, личностная, обогащающая, развивающая, структурирующая, активизирующая и формирующая модель.</w:t>
      </w:r>
    </w:p>
    <w:p w14:paraId="60E763BC" w14:textId="77777777" w:rsidR="004652EF" w:rsidRPr="00DA476C" w:rsidRDefault="004652EF" w:rsidP="00DA476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Проблема соотношения обучения и развития. Теория Ж. Пиаже и ее влияние на педагогическую психологию. Социокультурная когнитивная теория Л.</w:t>
      </w:r>
      <w:r w:rsidR="00A710DA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>С.</w:t>
      </w:r>
      <w:r w:rsidR="00A710DA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>Выготского и современная педагогическая психология. Обучаемость, требования к ее диагностике. Обучаемость и обученность.</w:t>
      </w:r>
    </w:p>
    <w:p w14:paraId="27EA2034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pacing w:val="-10"/>
          <w:sz w:val="28"/>
          <w:szCs w:val="28"/>
        </w:rPr>
        <w:t>Психологические теории усвоения как базис концепций обучения.</w:t>
      </w:r>
      <w:r w:rsidRPr="00DA4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76C">
        <w:rPr>
          <w:rFonts w:ascii="Times New Roman" w:hAnsi="Times New Roman"/>
          <w:sz w:val="28"/>
          <w:szCs w:val="28"/>
        </w:rPr>
        <w:t>Бихевиористская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теория научения (законы научения</w:t>
      </w:r>
      <w:r w:rsidRPr="00DA476C">
        <w:rPr>
          <w:rFonts w:ascii="Times New Roman" w:hAnsi="Times New Roman"/>
          <w:spacing w:val="-10"/>
          <w:sz w:val="28"/>
          <w:szCs w:val="28"/>
        </w:rPr>
        <w:t>).</w:t>
      </w:r>
      <w:r w:rsidRPr="00DA476C">
        <w:rPr>
          <w:rFonts w:ascii="Times New Roman" w:hAnsi="Times New Roman"/>
          <w:sz w:val="28"/>
          <w:szCs w:val="28"/>
        </w:rPr>
        <w:t xml:space="preserve"> Ассоциативно-рефлекторная теория усвоения. </w:t>
      </w:r>
      <w:proofErr w:type="spellStart"/>
      <w:r w:rsidRPr="00DA476C">
        <w:rPr>
          <w:rFonts w:ascii="Times New Roman" w:hAnsi="Times New Roman"/>
          <w:sz w:val="28"/>
          <w:szCs w:val="28"/>
        </w:rPr>
        <w:t>Гештальттеория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усвоения. Когнитивная теория научения</w:t>
      </w:r>
      <w:r w:rsidRPr="00DA476C">
        <w:rPr>
          <w:rFonts w:ascii="Times New Roman" w:hAnsi="Times New Roman"/>
          <w:spacing w:val="-8"/>
          <w:sz w:val="28"/>
          <w:szCs w:val="28"/>
        </w:rPr>
        <w:t>. Основные положения деятельностного подхода к обучению</w:t>
      </w:r>
      <w:r w:rsidRPr="00DA476C">
        <w:rPr>
          <w:rFonts w:ascii="Times New Roman" w:hAnsi="Times New Roman"/>
          <w:sz w:val="28"/>
          <w:szCs w:val="28"/>
        </w:rPr>
        <w:t xml:space="preserve">. </w:t>
      </w:r>
    </w:p>
    <w:p w14:paraId="5BE23CDC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DA476C">
        <w:rPr>
          <w:rFonts w:ascii="Times New Roman" w:hAnsi="Times New Roman"/>
          <w:spacing w:val="-4"/>
          <w:sz w:val="28"/>
          <w:szCs w:val="28"/>
        </w:rPr>
        <w:t xml:space="preserve">Усвоение знаний как центральное звено учебной деятельности. Соотношение понятий знание, умение, навык. Законы формирования навыка. </w:t>
      </w:r>
      <w:r w:rsidRPr="00DA476C">
        <w:rPr>
          <w:rFonts w:ascii="Times New Roman" w:hAnsi="Times New Roman"/>
          <w:spacing w:val="-4"/>
          <w:sz w:val="28"/>
          <w:szCs w:val="28"/>
        </w:rPr>
        <w:lastRenderedPageBreak/>
        <w:t>Виды, этапы и уровни усвоения знаний. Пирамида усвоения.</w:t>
      </w:r>
      <w:r w:rsidRPr="00DA476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A476C">
        <w:rPr>
          <w:rFonts w:ascii="Times New Roman" w:hAnsi="Times New Roman"/>
          <w:sz w:val="28"/>
          <w:szCs w:val="28"/>
        </w:rPr>
        <w:t>Роль чувственных процессов в усвоении знаний. Объективные особенности группового внимания в учебном процессе. Закономерности восприятия и организация учебной деятельности. Роль памяти в процессе усвоения. Организация заучивания на уроке. Мышление как основной процесс усвоения. Развитие теоретического, практического и творческого мышления.</w:t>
      </w:r>
    </w:p>
    <w:p w14:paraId="232BFE45" w14:textId="77777777" w:rsidR="00657139" w:rsidRDefault="00657139" w:rsidP="00DA476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1145B930" w14:textId="0F2896C0" w:rsidR="004652EF" w:rsidRPr="00DA476C" w:rsidRDefault="004652EF" w:rsidP="00DA476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pacing w:val="-6"/>
          <w:sz w:val="28"/>
          <w:szCs w:val="28"/>
        </w:rPr>
        <w:t xml:space="preserve">Тема 3. </w:t>
      </w:r>
      <w:r w:rsidRPr="00DA476C">
        <w:rPr>
          <w:rFonts w:ascii="Times New Roman" w:hAnsi="Times New Roman"/>
          <w:b/>
          <w:bCs/>
          <w:sz w:val="28"/>
          <w:szCs w:val="28"/>
        </w:rPr>
        <w:t>Психологические основы учебной деятельности</w:t>
      </w:r>
    </w:p>
    <w:p w14:paraId="3ADE242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Понятие учебной деятельности. Внешняя структура учебной деятельности. Основные компоненты учебной деятельности. Учебная мотивация как система. Основные подходы к становлению мотивации учения. Психологические условия прогресса внутренней мотивации учения. </w:t>
      </w:r>
      <w:r w:rsidRPr="00DA476C">
        <w:rPr>
          <w:rFonts w:ascii="Times New Roman" w:hAnsi="Times New Roman"/>
          <w:sz w:val="28"/>
          <w:szCs w:val="28"/>
        </w:rPr>
        <w:t>Педагогические воздействия, способствующие прогрессу и регрессу учебной мотивации школьников.</w:t>
      </w:r>
      <w:r w:rsidRPr="00DA476C">
        <w:rPr>
          <w:rFonts w:ascii="Times New Roman" w:hAnsi="Times New Roman"/>
          <w:spacing w:val="-6"/>
          <w:sz w:val="28"/>
          <w:szCs w:val="28"/>
        </w:rPr>
        <w:t xml:space="preserve"> Мотивация достижения и избегания неудачи в учении.</w:t>
      </w:r>
    </w:p>
    <w:p w14:paraId="771EC5F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Цели учения. Учебные задачи. Психологическая сущность различных видов учебных действий. Контроль и оценка в обучении. Превращение школьника в субъект учебной деятельности. Механизмы формирования учебных навыков и умений.</w:t>
      </w:r>
    </w:p>
    <w:p w14:paraId="729D529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Виды учебной работы. Формы организации учебной деятельности. Основные параметры, по которым оценивается развитие учебной деятельности. Самостоятельная работа как учебная деятельность. Программа обучения школьников навыкам самостоятельной работы.</w:t>
      </w:r>
    </w:p>
    <w:p w14:paraId="32CA1F89" w14:textId="77777777" w:rsidR="00657139" w:rsidRDefault="00657139" w:rsidP="00DA476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1877791A" w14:textId="244CD668" w:rsidR="004652EF" w:rsidRPr="00DA476C" w:rsidRDefault="004652EF" w:rsidP="00DA476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pacing w:val="-6"/>
          <w:sz w:val="28"/>
          <w:szCs w:val="28"/>
        </w:rPr>
        <w:t>Тема 4. Психологические основы д</w:t>
      </w:r>
      <w:r w:rsidRPr="00DA476C">
        <w:rPr>
          <w:rFonts w:ascii="Times New Roman" w:hAnsi="Times New Roman"/>
          <w:b/>
          <w:bCs/>
          <w:sz w:val="28"/>
          <w:szCs w:val="28"/>
        </w:rPr>
        <w:t>ифференцированного обучения</w:t>
      </w:r>
    </w:p>
    <w:p w14:paraId="3A6D9E1B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Когнитивно-ориентированная образовательная парадигма. Сущность и технология личностно-ориентированного обучения (общефилософский подход В. А. Петровского и прикладной подход И. С. Якиманской). </w:t>
      </w:r>
    </w:p>
    <w:p w14:paraId="1A574C79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Стилевой подход к учению и преподаванию. Понятие стиля учения и преподавания. Проблема совмещения стиля учения и метода обучения. </w:t>
      </w:r>
    </w:p>
    <w:p w14:paraId="221D8F8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Стратегии и принципы обучения одаренных детей. Принципы работы с одаренными детьми. Программы обучения одаренных детей. </w:t>
      </w:r>
    </w:p>
    <w:p w14:paraId="63190D01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Неуспеваемость как психолого-педагогическая проблема. Причины неуспеваемости. Типология неуспеваемости. Стратегия и тактика коррекционно-развивающей работы со слабоуспевающими учащимися. Психологическая сущность «выученной беспомощности». Помощь учащимся с «выученной беспомощностью».</w:t>
      </w:r>
    </w:p>
    <w:p w14:paraId="7571A827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5314D812" w14:textId="54D7CA1D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 xml:space="preserve">Тема 5. </w:t>
      </w:r>
      <w:r w:rsidRPr="00DA476C">
        <w:rPr>
          <w:rFonts w:ascii="Times New Roman" w:hAnsi="Times New Roman"/>
          <w:b/>
          <w:sz w:val="28"/>
          <w:szCs w:val="28"/>
        </w:rPr>
        <w:t>Психология воспитания и самовоспитания</w:t>
      </w:r>
    </w:p>
    <w:p w14:paraId="61B21C47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Предмет психологии воспитания. Соотношение воспитания и развития. </w:t>
      </w:r>
      <w:r w:rsidRPr="00DA476C">
        <w:rPr>
          <w:rFonts w:ascii="Times New Roman" w:hAnsi="Times New Roman"/>
          <w:bCs/>
          <w:iCs/>
          <w:sz w:val="28"/>
          <w:szCs w:val="28"/>
        </w:rPr>
        <w:t>Взаимосвязь обучения и воспитания.</w:t>
      </w:r>
      <w:r w:rsidRPr="00DA476C">
        <w:rPr>
          <w:rFonts w:ascii="Times New Roman" w:hAnsi="Times New Roman"/>
          <w:b/>
          <w:sz w:val="28"/>
          <w:szCs w:val="28"/>
        </w:rPr>
        <w:t xml:space="preserve"> </w:t>
      </w:r>
      <w:r w:rsidRPr="00DA476C">
        <w:rPr>
          <w:rFonts w:ascii="Times New Roman" w:hAnsi="Times New Roman"/>
          <w:sz w:val="28"/>
          <w:szCs w:val="28"/>
        </w:rPr>
        <w:t>Междисциплинарный подход к воспитанию. Цели воспитания. Средства и методы воспитания. Принципы эффективного воспитания. Понятие о воспитанности. Критерии воспитанности. Основные социальные институты, их воспитательные возможности, достоинства и недостатки.</w:t>
      </w:r>
    </w:p>
    <w:p w14:paraId="08F3C5A9" w14:textId="77777777" w:rsidR="004652EF" w:rsidRPr="00657139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lastRenderedPageBreak/>
        <w:t>Психологические основания современных теорий воспитания. Психологические теории личности как базис современных концепций воспитания. Психологические механизмы воспитания и формирования личности. Концепция воспитания личности: социализации и самовоспитания В. М. </w:t>
      </w:r>
      <w:proofErr w:type="spellStart"/>
      <w:r w:rsidRPr="00DA476C">
        <w:rPr>
          <w:rFonts w:ascii="Times New Roman" w:hAnsi="Times New Roman"/>
          <w:sz w:val="28"/>
          <w:szCs w:val="28"/>
        </w:rPr>
        <w:t>Миниярова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Стратегия воспитания личности в современных условиях (по А. Г. Асмолову). Воспитание личности ребенка положительным </w:t>
      </w:r>
      <w:r w:rsidRPr="00657139">
        <w:rPr>
          <w:rFonts w:ascii="Times New Roman" w:hAnsi="Times New Roman"/>
          <w:sz w:val="28"/>
          <w:szCs w:val="28"/>
        </w:rPr>
        <w:t>поступком (по К. </w:t>
      </w:r>
      <w:proofErr w:type="spellStart"/>
      <w:r w:rsidRPr="00657139">
        <w:rPr>
          <w:rFonts w:ascii="Times New Roman" w:hAnsi="Times New Roman"/>
          <w:sz w:val="28"/>
          <w:szCs w:val="28"/>
        </w:rPr>
        <w:t>Оллред</w:t>
      </w:r>
      <w:proofErr w:type="spellEnd"/>
      <w:r w:rsidRPr="00657139">
        <w:rPr>
          <w:rFonts w:ascii="Times New Roman" w:hAnsi="Times New Roman"/>
          <w:sz w:val="28"/>
          <w:szCs w:val="28"/>
        </w:rPr>
        <w:t>).</w:t>
      </w:r>
    </w:p>
    <w:p w14:paraId="0AF28D29" w14:textId="77777777" w:rsidR="004652EF" w:rsidRDefault="00B03439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139">
        <w:rPr>
          <w:rFonts w:ascii="Times New Roman" w:hAnsi="Times New Roman"/>
          <w:sz w:val="28"/>
          <w:szCs w:val="28"/>
        </w:rPr>
        <w:t>Основные направления воспитания. Патриотическое воспитание как условие социализации, формирования личности и гражданина.</w:t>
      </w:r>
      <w:r w:rsidR="00BA2BF1" w:rsidRPr="00657139">
        <w:rPr>
          <w:rFonts w:ascii="Times New Roman" w:hAnsi="Times New Roman"/>
          <w:sz w:val="28"/>
          <w:szCs w:val="28"/>
        </w:rPr>
        <w:t xml:space="preserve"> Национальное и патриотическое воспитание в концепции И. А. Ильина.</w:t>
      </w:r>
      <w:r w:rsidRPr="00657139">
        <w:rPr>
          <w:rFonts w:ascii="Times New Roman" w:hAnsi="Times New Roman"/>
          <w:sz w:val="28"/>
          <w:szCs w:val="28"/>
        </w:rPr>
        <w:t xml:space="preserve"> </w:t>
      </w:r>
      <w:r w:rsidR="004652EF" w:rsidRPr="00657139">
        <w:rPr>
          <w:rFonts w:ascii="Times New Roman" w:hAnsi="Times New Roman"/>
          <w:sz w:val="28"/>
          <w:szCs w:val="28"/>
        </w:rPr>
        <w:t>Теория нравственного развития Л.</w:t>
      </w:r>
      <w:r w:rsidR="00A710DA" w:rsidRPr="00657139">
        <w:rPr>
          <w:rFonts w:ascii="Times New Roman" w:hAnsi="Times New Roman"/>
          <w:sz w:val="28"/>
          <w:szCs w:val="28"/>
        </w:rPr>
        <w:t> </w:t>
      </w:r>
      <w:proofErr w:type="spellStart"/>
      <w:r w:rsidR="004652EF" w:rsidRPr="00657139">
        <w:rPr>
          <w:rFonts w:ascii="Times New Roman" w:hAnsi="Times New Roman"/>
          <w:sz w:val="28"/>
          <w:szCs w:val="28"/>
        </w:rPr>
        <w:t>Кольберга</w:t>
      </w:r>
      <w:proofErr w:type="spellEnd"/>
      <w:r w:rsidR="004652EF" w:rsidRPr="00DA476C">
        <w:rPr>
          <w:rFonts w:ascii="Times New Roman" w:hAnsi="Times New Roman"/>
          <w:sz w:val="28"/>
          <w:szCs w:val="28"/>
        </w:rPr>
        <w:t>. Произвольная и непроизвольная нравственная саморегуляция поведения. Преодоление разрыва между моральными знаниями и нравственным поведением у детей.</w:t>
      </w:r>
      <w:r w:rsidR="000553F1">
        <w:rPr>
          <w:rFonts w:ascii="Times New Roman" w:hAnsi="Times New Roman"/>
          <w:sz w:val="28"/>
          <w:szCs w:val="28"/>
        </w:rPr>
        <w:t xml:space="preserve"> </w:t>
      </w:r>
    </w:p>
    <w:p w14:paraId="161E0A2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Воспитание как создание предпосылок для самовоспитания и саморазвития. Самопознание, </w:t>
      </w:r>
      <w:proofErr w:type="spellStart"/>
      <w:r w:rsidRPr="00DA476C">
        <w:rPr>
          <w:rFonts w:ascii="Times New Roman" w:hAnsi="Times New Roman"/>
          <w:sz w:val="28"/>
          <w:szCs w:val="28"/>
        </w:rPr>
        <w:t>самоотношение</w:t>
      </w:r>
      <w:proofErr w:type="spellEnd"/>
      <w:r w:rsidRPr="00DA476C">
        <w:rPr>
          <w:rFonts w:ascii="Times New Roman" w:hAnsi="Times New Roman"/>
          <w:sz w:val="28"/>
          <w:szCs w:val="28"/>
        </w:rPr>
        <w:t>, саморегуляция как самовоспитание (В. Г. Казанская). Механизмы, содержание, методы и приемы самовоспитания. Основные ступени в развитии самовоспитания: физическое, волевое и профессиональное. Изучение и составление программ самовоспитания. Стимулирование и поддержка самовоспитания.</w:t>
      </w:r>
    </w:p>
    <w:p w14:paraId="1C466D32" w14:textId="77777777" w:rsidR="00657139" w:rsidRDefault="00657139" w:rsidP="00DA476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pacing w:val="-6"/>
          <w:sz w:val="28"/>
          <w:szCs w:val="28"/>
        </w:rPr>
      </w:pPr>
    </w:p>
    <w:p w14:paraId="1979479A" w14:textId="131EB65B" w:rsidR="004652EF" w:rsidRPr="00DA476C" w:rsidRDefault="004652EF" w:rsidP="00DA476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 xml:space="preserve">Тема </w:t>
      </w:r>
      <w:bookmarkStart w:id="5" w:name="_Toc202278766"/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>6.</w:t>
      </w:r>
      <w:r w:rsidRPr="00DA476C">
        <w:rPr>
          <w:rFonts w:ascii="Times New Roman" w:hAnsi="Times New Roman"/>
          <w:b/>
          <w:bCs/>
          <w:iCs/>
          <w:sz w:val="28"/>
          <w:szCs w:val="28"/>
        </w:rPr>
        <w:t xml:space="preserve"> Социально-психологические аспекты воспитания</w:t>
      </w:r>
      <w:bookmarkEnd w:id="5"/>
    </w:p>
    <w:p w14:paraId="5CBC9DF5" w14:textId="77777777" w:rsidR="004652EF" w:rsidRPr="00DA476C" w:rsidRDefault="00B03439" w:rsidP="00DA476C">
      <w:pPr>
        <w:widowControl w:val="0"/>
        <w:tabs>
          <w:tab w:val="num" w:pos="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концепции</w:t>
      </w:r>
      <w:r w:rsidR="004652EF" w:rsidRPr="00DA476C">
        <w:rPr>
          <w:rFonts w:ascii="Times New Roman" w:hAnsi="Times New Roman"/>
          <w:sz w:val="28"/>
          <w:szCs w:val="28"/>
        </w:rPr>
        <w:t xml:space="preserve"> воспитания как социализации личности (В. М. </w:t>
      </w:r>
      <w:proofErr w:type="spellStart"/>
      <w:r w:rsidR="004652EF" w:rsidRPr="00DA476C">
        <w:rPr>
          <w:rFonts w:ascii="Times New Roman" w:hAnsi="Times New Roman"/>
          <w:sz w:val="28"/>
          <w:szCs w:val="28"/>
        </w:rPr>
        <w:t>Минияров</w:t>
      </w:r>
      <w:proofErr w:type="spellEnd"/>
      <w:r w:rsidR="004652EF" w:rsidRPr="00DA476C">
        <w:rPr>
          <w:rFonts w:ascii="Times New Roman" w:hAnsi="Times New Roman"/>
          <w:sz w:val="28"/>
          <w:szCs w:val="28"/>
        </w:rPr>
        <w:t>, А. Г. Асмолов, К. </w:t>
      </w:r>
      <w:proofErr w:type="spellStart"/>
      <w:r w:rsidR="004652EF" w:rsidRPr="00DA476C">
        <w:rPr>
          <w:rFonts w:ascii="Times New Roman" w:hAnsi="Times New Roman"/>
          <w:sz w:val="28"/>
          <w:szCs w:val="28"/>
        </w:rPr>
        <w:t>Оллред</w:t>
      </w:r>
      <w:proofErr w:type="spellEnd"/>
      <w:r w:rsidR="004652EF" w:rsidRPr="00DA476C">
        <w:rPr>
          <w:rFonts w:ascii="Times New Roman" w:hAnsi="Times New Roman"/>
          <w:sz w:val="28"/>
          <w:szCs w:val="28"/>
        </w:rPr>
        <w:t xml:space="preserve">). Общение и его роль в воспитании. Построение воспитания по законам общения. Виды и способы влияния в воспитании. </w:t>
      </w:r>
    </w:p>
    <w:p w14:paraId="4B04B6FD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Коллектив и развитие личности. Коллективные отношения как фактор личностного развития школьника. Двойственность воздействия реального коллектива на личность. Пути устранения отрицательного и усиления положительного влияния коллектива на личность. Психолого-педагогические принципы организации взаимоотношений личности и коллектива. </w:t>
      </w:r>
    </w:p>
    <w:p w14:paraId="0EECF2D6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Воспитание как процесс формирования и изменения социальных установок ребенка. Соотношение рационального и эмоционального в воздействиях на социальные установки. Психологические требования к аргументации и выражение воспитателем собственной социальной позиции. Феномены ассимиляции и контраста. </w:t>
      </w:r>
    </w:p>
    <w:p w14:paraId="332CB6F0" w14:textId="77777777" w:rsidR="004652EF" w:rsidRPr="00DA476C" w:rsidRDefault="004652EF" w:rsidP="00DA476C">
      <w:pPr>
        <w:widowControl w:val="0"/>
        <w:tabs>
          <w:tab w:val="num" w:pos="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Стили взаимодействия в семье и их влияние на детей (Т. В. Сенько). Психические травмы детей в процессе воспитания. Понятие о социальной и педагогической запущенности ребенка: типология, параметры, причины, критерии. Система комплексной профилактики социально-педагогической запущенности. Нарушения поведения и их психолого-педагогическая коррекция</w:t>
      </w:r>
    </w:p>
    <w:p w14:paraId="1F657AA4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5572DBB2" w14:textId="50D891FD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 xml:space="preserve">Тема 7. </w:t>
      </w:r>
      <w:r w:rsidRPr="00DA476C">
        <w:rPr>
          <w:rFonts w:ascii="Times New Roman" w:hAnsi="Times New Roman"/>
          <w:b/>
          <w:sz w:val="28"/>
          <w:szCs w:val="28"/>
        </w:rPr>
        <w:t xml:space="preserve">Психология личности педагога </w:t>
      </w:r>
    </w:p>
    <w:p w14:paraId="3263129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Роль учителя в обществе. Требования к личности педагога в современных условиях. Соответствие человека требованиям педагогической </w:t>
      </w:r>
      <w:r w:rsidRPr="00DA476C">
        <w:rPr>
          <w:rFonts w:ascii="Times New Roman" w:hAnsi="Times New Roman"/>
          <w:sz w:val="28"/>
          <w:szCs w:val="28"/>
        </w:rPr>
        <w:lastRenderedPageBreak/>
        <w:t>деятельности. Субъектные свойства педагога. Модульное представление профессиональных компетенций учителя (по А. К. Марковой).</w:t>
      </w:r>
    </w:p>
    <w:p w14:paraId="1DCCAC95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Педагогические способности: сущность, структура, формирование и развитие. Понятие об общих и специальных педагогических способностях (по В. А. </w:t>
      </w:r>
      <w:proofErr w:type="spellStart"/>
      <w:r w:rsidRPr="00DA476C">
        <w:rPr>
          <w:rFonts w:ascii="Times New Roman" w:hAnsi="Times New Roman"/>
          <w:sz w:val="28"/>
          <w:szCs w:val="28"/>
        </w:rPr>
        <w:t>Крутецкому</w:t>
      </w:r>
      <w:proofErr w:type="spellEnd"/>
      <w:r w:rsidRPr="00DA476C">
        <w:rPr>
          <w:rFonts w:ascii="Times New Roman" w:hAnsi="Times New Roman"/>
          <w:sz w:val="28"/>
          <w:szCs w:val="28"/>
        </w:rPr>
        <w:t>, Н. В. Кузьминой, Н. А. </w:t>
      </w:r>
      <w:proofErr w:type="spellStart"/>
      <w:r w:rsidRPr="00DA476C">
        <w:rPr>
          <w:rFonts w:ascii="Times New Roman" w:hAnsi="Times New Roman"/>
          <w:sz w:val="28"/>
          <w:szCs w:val="28"/>
        </w:rPr>
        <w:t>Аминову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). Характеристика педагогических способностей социального педагога и психолога </w:t>
      </w:r>
    </w:p>
    <w:p w14:paraId="50058A6C" w14:textId="77777777" w:rsidR="004652EF" w:rsidRPr="00DA476C" w:rsidRDefault="004652EF" w:rsidP="00DA476C">
      <w:pPr>
        <w:widowControl w:val="0"/>
        <w:tabs>
          <w:tab w:val="num" w:pos="27"/>
        </w:tabs>
        <w:suppressAutoHyphens/>
        <w:spacing w:after="0" w:line="240" w:lineRule="auto"/>
        <w:ind w:left="27"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Интегральные личностные характеристики педагога: педагогическая направленность, педагогическая компетентность, эмоциональная гибкость. Профессиональное самосознание педагога: понятие, структура, развитие и саморазвитие. Профессиональная Я-концепция учителя (</w:t>
      </w:r>
      <w:r w:rsidR="00A45715">
        <w:rPr>
          <w:rFonts w:ascii="Times New Roman" w:hAnsi="Times New Roman"/>
          <w:sz w:val="28"/>
          <w:szCs w:val="28"/>
        </w:rPr>
        <w:t>А</w:t>
      </w:r>
      <w:r w:rsidRPr="00DA476C">
        <w:rPr>
          <w:rFonts w:ascii="Times New Roman" w:hAnsi="Times New Roman"/>
          <w:sz w:val="28"/>
          <w:szCs w:val="28"/>
        </w:rPr>
        <w:t>. А. </w:t>
      </w:r>
      <w:proofErr w:type="spellStart"/>
      <w:r w:rsidRPr="00DA476C">
        <w:rPr>
          <w:rFonts w:ascii="Times New Roman" w:hAnsi="Times New Roman"/>
          <w:sz w:val="28"/>
          <w:szCs w:val="28"/>
        </w:rPr>
        <w:t>Реан</w:t>
      </w:r>
      <w:proofErr w:type="spellEnd"/>
      <w:r w:rsidRPr="00DA476C">
        <w:rPr>
          <w:rFonts w:ascii="Times New Roman" w:hAnsi="Times New Roman"/>
          <w:sz w:val="28"/>
          <w:szCs w:val="28"/>
        </w:rPr>
        <w:t>). Модели профессионального становления педагога. Педагогическое целеполагание: модели Дж. </w:t>
      </w:r>
      <w:proofErr w:type="spellStart"/>
      <w:r w:rsidRPr="00DA476C">
        <w:rPr>
          <w:rFonts w:ascii="Times New Roman" w:hAnsi="Times New Roman"/>
          <w:sz w:val="28"/>
          <w:szCs w:val="28"/>
        </w:rPr>
        <w:t>Мейджера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и Н. </w:t>
      </w:r>
      <w:proofErr w:type="spellStart"/>
      <w:r w:rsidRPr="00DA476C">
        <w:rPr>
          <w:rFonts w:ascii="Times New Roman" w:hAnsi="Times New Roman"/>
          <w:sz w:val="28"/>
          <w:szCs w:val="28"/>
        </w:rPr>
        <w:t>Грунлунда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Таксономия учебных целей П. Блума. Основные типы </w:t>
      </w:r>
      <w:proofErr w:type="spellStart"/>
      <w:r w:rsidRPr="00DA476C">
        <w:rPr>
          <w:rFonts w:ascii="Times New Roman" w:hAnsi="Times New Roman"/>
          <w:sz w:val="28"/>
          <w:szCs w:val="28"/>
        </w:rPr>
        <w:t>центрации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и личностная направленность учителя, социального педагога и педагога-психолога, их сравнительный анализ.</w:t>
      </w:r>
    </w:p>
    <w:p w14:paraId="7F9C373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Внутриличностные противоречия учителя (Л. М. Митина). Конструктивное разрешение педагогом внутриличностных противоречий как механизм его профессионального и личностного саморазвития. Профессиональные деформации педагогов. Феномен эмоционального выгорания у педагогов. Профессиональные деформации педагогов: факторы риска, обусловленные специализацией.</w:t>
      </w:r>
    </w:p>
    <w:p w14:paraId="7CA7EA68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14:paraId="26FEF4A0" w14:textId="28C730CD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DA476C">
        <w:rPr>
          <w:rFonts w:ascii="Times New Roman" w:hAnsi="Times New Roman"/>
          <w:b/>
          <w:spacing w:val="-8"/>
          <w:sz w:val="28"/>
          <w:szCs w:val="28"/>
        </w:rPr>
        <w:t>Тема 8. Перцептивно-рефлексивная регуляция педагогической деятельности</w:t>
      </w:r>
    </w:p>
    <w:p w14:paraId="1DFB6815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Модель труда учителя (по Л. М. Митиной). Сущность и структура педагогической деятельности. Функции педагогической деятельности. Эффективность деятельности учителя и критерии ее оценки. Самообразование и самовоспитание как условие успеха деятельности учителя. </w:t>
      </w:r>
    </w:p>
    <w:p w14:paraId="50D4ABD2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Структура, формы и содержание педагогической деятельности. Мотивация деятельности педагога. Цели педагогической деятельности. Педагогическая задача и процесс ее решения. Процесс выработки педагогических решений. Психологический анализ урока в деятельности педагога: значение, схемы и технологии. </w:t>
      </w:r>
    </w:p>
    <w:p w14:paraId="09D067FE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Индивидуальный стиль деятельности педагога. Основные стратегии и стадии профессионализации педагога. Педагогическое мастерство и педагогическое творчество. Мотивы власти, соотносимые с педагогическими действиями учителя. Специфические особенности педагогической деятельности педагога социального и педагога-психолога.</w:t>
      </w:r>
    </w:p>
    <w:p w14:paraId="5835F364" w14:textId="77777777" w:rsidR="00657139" w:rsidRDefault="00657139" w:rsidP="00DA476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pacing w:val="-6"/>
          <w:sz w:val="28"/>
          <w:szCs w:val="28"/>
        </w:rPr>
      </w:pPr>
    </w:p>
    <w:p w14:paraId="1B322071" w14:textId="25195747" w:rsidR="004652EF" w:rsidRPr="00DA476C" w:rsidRDefault="004652EF" w:rsidP="00DA476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 xml:space="preserve">Тема 9. </w:t>
      </w:r>
      <w:bookmarkStart w:id="6" w:name="_Toc202278771"/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>П</w:t>
      </w:r>
      <w:r w:rsidRPr="00DA476C">
        <w:rPr>
          <w:rFonts w:ascii="Times New Roman" w:hAnsi="Times New Roman"/>
          <w:b/>
          <w:bCs/>
          <w:iCs/>
          <w:sz w:val="28"/>
          <w:szCs w:val="28"/>
        </w:rPr>
        <w:t>едагогическое общение как взаимодействи</w:t>
      </w:r>
      <w:bookmarkEnd w:id="6"/>
      <w:r w:rsidRPr="00DA476C">
        <w:rPr>
          <w:rFonts w:ascii="Times New Roman" w:hAnsi="Times New Roman"/>
          <w:b/>
          <w:bCs/>
          <w:iCs/>
          <w:sz w:val="28"/>
          <w:szCs w:val="28"/>
        </w:rPr>
        <w:t>е субъектов процесса образования</w:t>
      </w:r>
    </w:p>
    <w:p w14:paraId="6D13461F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Педагогическое общение: сущность, структура, функции, стили, диагностика. Диалогическое и манипулятивное педагогическое общение. Когнитивно-аффективные и поведенческие аспекты педагогического общения. Педагогическая эмпатия. </w:t>
      </w:r>
      <w:proofErr w:type="spellStart"/>
      <w:r w:rsidRPr="00DA476C">
        <w:rPr>
          <w:rFonts w:ascii="Times New Roman" w:hAnsi="Times New Roman"/>
          <w:sz w:val="28"/>
          <w:szCs w:val="28"/>
        </w:rPr>
        <w:t>Неоценивающее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понимание ученика учителем (К. Роджерс). Перцептивно-рефлексивная регуляция </w:t>
      </w:r>
      <w:r w:rsidRPr="00DA476C">
        <w:rPr>
          <w:rFonts w:ascii="Times New Roman" w:hAnsi="Times New Roman"/>
          <w:sz w:val="28"/>
          <w:szCs w:val="28"/>
        </w:rPr>
        <w:lastRenderedPageBreak/>
        <w:t xml:space="preserve">педагогического общения. Факторы социально-перцептивных искажений в педагогическом общении. Социальные ожидания по отношению к учителю от ближайшего окружения (администрация школы, коллеги, ученики и их родители). </w:t>
      </w:r>
    </w:p>
    <w:p w14:paraId="17760083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Понятие о межличностном взаимодействии. Стили педагогического взаимодействия. Общая характеристика учебного сотрудничества. Оптимизация педагогического общения на уроке. Создание атмосферы психологической поддержки в классе. Понятие эффективного педагогического общения. Работа педагога социального и педагога-психолога с молодежными организациями. Организация социально-педагогической и психолого-педагогической поддержки в классном и педагогическом коллективе.</w:t>
      </w:r>
    </w:p>
    <w:p w14:paraId="24FE4EC6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Основные области затруднения в педагогическом взаимодействии. Причины возникновения проблемной ситуации в педагогическом общении учителя. Факторы социально-перцептивных искажений в педагогическом общении. Барьеры в педагогическом общении, возможности их преодоления.</w:t>
      </w:r>
    </w:p>
    <w:p w14:paraId="4B20C9B6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Школьные конфликты: схема, защитные механизмы, эмоциональная изоляция человека, возникновение неврозов. Профилактика педагогических конфликтов, методики их разрешения. Модели работы психолога с педагогами (характеристика подходов), индивидуальные и групповые формы работы. Основные проблемы, формулируемые учителями при обращении к социальному педагогу и педагогу-психологу.</w:t>
      </w:r>
    </w:p>
    <w:p w14:paraId="2A1C91FD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43E72568" w14:textId="6C91A2B9" w:rsidR="004652EF" w:rsidRPr="00DA476C" w:rsidRDefault="001C1E25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>Тема 10</w:t>
      </w:r>
      <w:r w:rsidR="004652EF" w:rsidRPr="00DA476C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="004652EF" w:rsidRPr="00DA476C">
        <w:rPr>
          <w:rFonts w:ascii="Times New Roman" w:hAnsi="Times New Roman"/>
          <w:b/>
          <w:sz w:val="28"/>
          <w:szCs w:val="28"/>
        </w:rPr>
        <w:t>Психологические основы обучения и воспитания младших школьников</w:t>
      </w:r>
    </w:p>
    <w:p w14:paraId="1592DBE7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Младший школьник как субъект учебной деятельности. Формирование основных компонентов учебной деятельности в младшем школьном возрасте. Развитие познавательных процессов у младших школьников в учении. Становление мотивации достижения. Психолого-педагогический анализ причин трудностей в учении у детей младшего школьного возраста. Проблемы адаптации и дезадаптации младших школьников. Коррекция неуспеваемости в начальный период обучения.</w:t>
      </w:r>
    </w:p>
    <w:p w14:paraId="3E0AED9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 Психолого-педагогические условия эффективности воспитания младших школьников. Формирование Я-потенциального положительного как метод регуляции поведения младших школьников. Основные типы неблагоприятного развития младших школьников. Младший школьный возраст как время укрепления характера в учебной деятельности и сфере межличностных отношений. Психолого-педагогическая помощь младшим школьникам в овладении произвольностью поведения. </w:t>
      </w:r>
    </w:p>
    <w:p w14:paraId="44493D9A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 Особенности педагогического оценивания младших школьников. Влияние ожиданий учителя на успешность учебной деятельности в младшем школьном возрасте. Педагогическая оценка и формирование самооценки младшего школьника. Предупреждение и преодоление </w:t>
      </w:r>
      <w:proofErr w:type="spellStart"/>
      <w:r w:rsidRPr="00DA476C">
        <w:rPr>
          <w:rFonts w:ascii="Times New Roman" w:hAnsi="Times New Roman"/>
          <w:sz w:val="28"/>
          <w:szCs w:val="28"/>
        </w:rPr>
        <w:t>дидактогений</w:t>
      </w:r>
      <w:proofErr w:type="spellEnd"/>
      <w:r w:rsidRPr="00DA476C">
        <w:rPr>
          <w:rFonts w:ascii="Times New Roman" w:hAnsi="Times New Roman"/>
          <w:sz w:val="28"/>
          <w:szCs w:val="28"/>
        </w:rPr>
        <w:t>.</w:t>
      </w:r>
    </w:p>
    <w:p w14:paraId="2AC1EC43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6B008FE2" w14:textId="77777777" w:rsidR="00657139" w:rsidRDefault="00657139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br w:type="page"/>
      </w:r>
    </w:p>
    <w:p w14:paraId="48CD19EE" w14:textId="1201D2CC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lastRenderedPageBreak/>
        <w:t>Тема 1</w:t>
      </w:r>
      <w:r w:rsidR="001C1E25" w:rsidRPr="00DA476C">
        <w:rPr>
          <w:rFonts w:ascii="Times New Roman" w:hAnsi="Times New Roman"/>
          <w:b/>
          <w:spacing w:val="-6"/>
          <w:sz w:val="28"/>
          <w:szCs w:val="28"/>
        </w:rPr>
        <w:t>1</w:t>
      </w:r>
      <w:r w:rsidRPr="00DA476C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Pr="00DA476C">
        <w:rPr>
          <w:rFonts w:ascii="Times New Roman" w:hAnsi="Times New Roman"/>
          <w:b/>
          <w:sz w:val="28"/>
          <w:szCs w:val="28"/>
        </w:rPr>
        <w:t>Психологические основы обучения и воспитания подростков</w:t>
      </w:r>
    </w:p>
    <w:p w14:paraId="7F68A942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Развитие индивидуального субъекта учебной деятельности в подростковом возрасте. Проблема адаптации подростка к средней школе. Перестройка учебной деятельности подростков. Психологические условия эффективности обучения подростков. Развитие учебной мотивации и дифференциация образования подростков. Развитие познавательных процессов у подростка в учении. Становление теоретического и практического мышления. Оформление системы научных понятий и внутреннего плана действий. Психолого-педагогическая помощь подросткам, испытывающим трудности в учении.</w:t>
      </w:r>
    </w:p>
    <w:p w14:paraId="6D323518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Психологические особенности воспитания подростков. Развитие интересов в подростковом возрасте. Воспитание и самовоспитание подростков. Необходимость оказания помощи подросткам со стороны взрослых. Овладение способами регуляции эмоциональных состояний. Проблема «группы риска» среди подростков. Причины отклоняющегося поведения «трудных» подростков. Психолого-педагогическая помощь «трудным» подросткам. Индивидуальный подход к трудным подросткам.</w:t>
      </w:r>
    </w:p>
    <w:p w14:paraId="3A2BDE1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Оценка деятельности и поведения подростков. Особенности педагогического воздействия на подростков. Повышение значимости эмоционально-нравственных оценок. Необходимость переориентации педагогических и психологических воздействий на подростков с учетом социально-экономического состояния общества. «Проектирование» подростковой школы. </w:t>
      </w:r>
    </w:p>
    <w:p w14:paraId="1EAECA16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3FF4FD3D" w14:textId="5DBC5FA9" w:rsidR="004652EF" w:rsidRPr="00DA476C" w:rsidRDefault="001C1E25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>Тема 12</w:t>
      </w:r>
      <w:r w:rsidR="004652EF" w:rsidRPr="00DA476C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="004652EF" w:rsidRPr="00DA476C">
        <w:rPr>
          <w:rFonts w:ascii="Times New Roman" w:hAnsi="Times New Roman"/>
          <w:b/>
          <w:sz w:val="28"/>
          <w:szCs w:val="28"/>
        </w:rPr>
        <w:t>Психологические основы обучения и воспитания старших школьников и студентов</w:t>
      </w:r>
    </w:p>
    <w:p w14:paraId="34A3ECEB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Юноша и студент как субъекты учебной деятельности. Обучение и развитие мышления в ранней юности. Особенности умственного развития и обучаемость старшеклассников. Формирование индивидуального стиля учения. Ранний юношеский возраст как </w:t>
      </w:r>
      <w:proofErr w:type="spellStart"/>
      <w:r w:rsidRPr="00DA476C">
        <w:rPr>
          <w:rFonts w:ascii="Times New Roman" w:hAnsi="Times New Roman"/>
          <w:sz w:val="28"/>
          <w:szCs w:val="28"/>
        </w:rPr>
        <w:t>сензитивный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период развития профессионально ориентированных умений и навыков. Условия перехода к самообразованию в юношеском возрасте. Психологические основы обучения студентов. Взрослый человек в современной образовательной среде. Формирование мотивации учения у взрослых. Включение новых знаний в структуру индивидуального опыта взрослого человека. Развитие творческого мышления и использование активных методов обучения. Знаково-контекстное обучение. Организация и проведение деловых игр. Психологические эффекты образования взрослых. Мотивация учения взрослого человека и мотивация участия (отечественные и зарубежные исследования.</w:t>
      </w:r>
    </w:p>
    <w:p w14:paraId="0FC4D27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Воспитание старшеклассников. Развитие временной перспективы будущего и </w:t>
      </w:r>
      <w:r w:rsidRPr="00657139">
        <w:rPr>
          <w:rFonts w:ascii="Times New Roman" w:hAnsi="Times New Roman"/>
          <w:sz w:val="28"/>
          <w:szCs w:val="28"/>
        </w:rPr>
        <w:t>способности к целеполаганию. Изменение отношения к школе и учителям. Основные качества личности, воспитываемые в старших классах школы.</w:t>
      </w:r>
      <w:r w:rsidR="00B03439" w:rsidRPr="00657139">
        <w:rPr>
          <w:rFonts w:ascii="Times New Roman" w:hAnsi="Times New Roman"/>
          <w:sz w:val="28"/>
          <w:szCs w:val="28"/>
        </w:rPr>
        <w:t xml:space="preserve"> Патриотизм, сформированная гражданская позиция как проявление </w:t>
      </w:r>
      <w:r w:rsidR="00B03439" w:rsidRPr="00657139">
        <w:rPr>
          <w:rFonts w:ascii="Times New Roman" w:hAnsi="Times New Roman"/>
          <w:sz w:val="28"/>
          <w:szCs w:val="28"/>
        </w:rPr>
        <w:lastRenderedPageBreak/>
        <w:t>зрелости личности.</w:t>
      </w:r>
      <w:r w:rsidRPr="00657139">
        <w:rPr>
          <w:rFonts w:ascii="Times New Roman" w:hAnsi="Times New Roman"/>
          <w:sz w:val="28"/>
          <w:szCs w:val="28"/>
        </w:rPr>
        <w:t xml:space="preserve"> Основные задачи самовоспитания в ранней юности. Профессиональное самоопред</w:t>
      </w:r>
      <w:r w:rsidRPr="00DA476C">
        <w:rPr>
          <w:rFonts w:ascii="Times New Roman" w:hAnsi="Times New Roman"/>
          <w:sz w:val="28"/>
          <w:szCs w:val="28"/>
        </w:rPr>
        <w:t xml:space="preserve">еление в юношеском возрасте. </w:t>
      </w:r>
    </w:p>
    <w:p w14:paraId="0CCA993D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Проблема педагогического оценивания учения и общения старшеклассников</w:t>
      </w:r>
      <w:r w:rsidRPr="00DA476C">
        <w:rPr>
          <w:rFonts w:ascii="Times New Roman" w:hAnsi="Times New Roman"/>
          <w:spacing w:val="-6"/>
          <w:sz w:val="28"/>
          <w:szCs w:val="28"/>
        </w:rPr>
        <w:t>.</w:t>
      </w:r>
      <w:r w:rsidRPr="00DA476C">
        <w:rPr>
          <w:rFonts w:ascii="Times New Roman" w:hAnsi="Times New Roman"/>
          <w:sz w:val="28"/>
          <w:szCs w:val="28"/>
        </w:rPr>
        <w:t xml:space="preserve"> Специфика педагогических конфликтов в юношеском возрасте. Технология их разрешения.</w:t>
      </w:r>
    </w:p>
    <w:p w14:paraId="6874A3CA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53657E9E" w14:textId="3CBE37EF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>Тема 1</w:t>
      </w:r>
      <w:r w:rsidR="001C1E25" w:rsidRPr="00DA476C">
        <w:rPr>
          <w:rFonts w:ascii="Times New Roman" w:hAnsi="Times New Roman"/>
          <w:b/>
          <w:spacing w:val="-6"/>
          <w:sz w:val="28"/>
          <w:szCs w:val="28"/>
        </w:rPr>
        <w:t>3</w:t>
      </w:r>
      <w:r w:rsidRPr="00DA476C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Pr="00DA476C">
        <w:rPr>
          <w:rFonts w:ascii="Times New Roman" w:hAnsi="Times New Roman"/>
          <w:b/>
          <w:spacing w:val="-4"/>
          <w:sz w:val="28"/>
          <w:szCs w:val="28"/>
        </w:rPr>
        <w:t>Социально-психологическое сопровождение школьной адаптации</w:t>
      </w:r>
    </w:p>
    <w:p w14:paraId="77B75BD8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Различные подходы к определению понятия психологической готовности к школьному обучению. </w:t>
      </w:r>
      <w:r w:rsidRPr="00DA476C">
        <w:rPr>
          <w:rFonts w:ascii="Times New Roman" w:hAnsi="Times New Roman"/>
          <w:spacing w:val="-6"/>
          <w:sz w:val="28"/>
          <w:szCs w:val="28"/>
        </w:rPr>
        <w:t>Структура психологической готовности к обучению</w:t>
      </w:r>
      <w:r w:rsidRPr="00DA476C">
        <w:rPr>
          <w:rFonts w:ascii="Times New Roman" w:hAnsi="Times New Roman"/>
          <w:sz w:val="28"/>
          <w:szCs w:val="28"/>
        </w:rPr>
        <w:t xml:space="preserve">: личностно-мотивационная, интеллектуально-познавательная и социально-психологическая готовность. </w:t>
      </w:r>
      <w:r w:rsidRPr="00DA476C">
        <w:rPr>
          <w:rFonts w:ascii="Times New Roman" w:hAnsi="Times New Roman"/>
          <w:spacing w:val="-6"/>
          <w:sz w:val="28"/>
          <w:szCs w:val="28"/>
        </w:rPr>
        <w:t>Условия формирования психологической готовности к обучению.</w:t>
      </w:r>
    </w:p>
    <w:p w14:paraId="504B759D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Психологическая готовность ребенка к школе. Параметры психологической готовности к школе учащихся на разных ступенях обучения. Мотивация учебной деятельности учащихся на </w:t>
      </w:r>
      <w:proofErr w:type="gramStart"/>
      <w:r w:rsidRPr="00DA476C">
        <w:rPr>
          <w:rFonts w:ascii="Times New Roman" w:hAnsi="Times New Roman"/>
          <w:sz w:val="28"/>
          <w:szCs w:val="28"/>
        </w:rPr>
        <w:t>1-ой</w:t>
      </w:r>
      <w:proofErr w:type="gramEnd"/>
      <w:r w:rsidRPr="00DA476C">
        <w:rPr>
          <w:rFonts w:ascii="Times New Roman" w:hAnsi="Times New Roman"/>
          <w:sz w:val="28"/>
          <w:szCs w:val="28"/>
        </w:rPr>
        <w:t>, 2-ой и 3-ей ступенях получения среднего образования.</w:t>
      </w:r>
    </w:p>
    <w:p w14:paraId="79EBE38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Диагностика «школьной зрелости». Подготовка дошкольников к обучению в школе, организация групп развития. Влияние готовности к школе на успешность учебной деятельности младших школьников.</w:t>
      </w:r>
    </w:p>
    <w:p w14:paraId="69845D33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Адаптация ребенка к школе как психолого-педагогическая проблема. Характеристика периода адаптации. Факторы, способствующие или препятствующие успешной адаптации. Виды и проявления школьной дезадаптации. Помощь ребенку в преодолении трудностей адаптационного периода. Организация групп развития для неготовых к школе детей.</w:t>
      </w:r>
    </w:p>
    <w:p w14:paraId="15F85F59" w14:textId="77777777" w:rsidR="001B00AC" w:rsidRPr="00DA476C" w:rsidRDefault="001B00AC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6E896F" w14:textId="77777777" w:rsidR="00073A2E" w:rsidRPr="00DA476C" w:rsidRDefault="007803CC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br w:type="page"/>
      </w:r>
      <w:r w:rsidR="00073A2E" w:rsidRPr="00DA476C">
        <w:rPr>
          <w:rFonts w:ascii="Times New Roman" w:hAnsi="Times New Roman"/>
          <w:b/>
          <w:bCs/>
          <w:sz w:val="28"/>
          <w:szCs w:val="28"/>
        </w:rPr>
        <w:lastRenderedPageBreak/>
        <w:t>ИНФОРМАЦИОННО-МЕТОДИЧЕСКАЯ ЧАСТЬ</w:t>
      </w:r>
    </w:p>
    <w:p w14:paraId="4F9B58B1" w14:textId="77777777" w:rsidR="00073A2E" w:rsidRPr="00DA476C" w:rsidRDefault="00073A2E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A65166" w14:textId="77777777" w:rsidR="006D539A" w:rsidRPr="00DA476C" w:rsidRDefault="006D539A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14:paraId="288D7A64" w14:textId="77777777" w:rsidR="006D539A" w:rsidRPr="00DA476C" w:rsidRDefault="006D539A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9D1AFB" w14:textId="77777777" w:rsidR="00956268" w:rsidRPr="00DA476C" w:rsidRDefault="00956268" w:rsidP="00DA476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6420E20D" w14:textId="77777777" w:rsidR="00956268" w:rsidRPr="00DA476C" w:rsidRDefault="00956268" w:rsidP="00DA476C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Психология социально-педагогической деятельности [Электронный ресурс</w:t>
      </w:r>
      <w:proofErr w:type="gramStart"/>
      <w:r w:rsidRPr="00DA476C">
        <w:rPr>
          <w:rFonts w:ascii="Times New Roman" w:hAnsi="Times New Roman"/>
          <w:bCs/>
          <w:sz w:val="28"/>
          <w:szCs w:val="28"/>
        </w:rPr>
        <w:t>] :</w:t>
      </w:r>
      <w:proofErr w:type="gramEnd"/>
      <w:r w:rsidRPr="00DA476C">
        <w:rPr>
          <w:rFonts w:ascii="Times New Roman" w:hAnsi="Times New Roman"/>
          <w:bCs/>
          <w:sz w:val="28"/>
          <w:szCs w:val="28"/>
        </w:rPr>
        <w:t xml:space="preserve"> учеб.-метод. комплекс для специальности 1-03 04 01 «Социальная педагогика» / сост.: Е. В. Бондарчук, Т. В. </w:t>
      </w:r>
      <w:proofErr w:type="spellStart"/>
      <w:r w:rsidRPr="00DA476C">
        <w:rPr>
          <w:rFonts w:ascii="Times New Roman" w:hAnsi="Times New Roman"/>
          <w:bCs/>
          <w:sz w:val="28"/>
          <w:szCs w:val="28"/>
        </w:rPr>
        <w:t>Гормоза</w:t>
      </w:r>
      <w:proofErr w:type="spellEnd"/>
      <w:r w:rsidRPr="00DA476C">
        <w:rPr>
          <w:rFonts w:ascii="Times New Roman" w:hAnsi="Times New Roman"/>
          <w:bCs/>
          <w:sz w:val="28"/>
          <w:szCs w:val="28"/>
        </w:rPr>
        <w:t xml:space="preserve"> //</w:t>
      </w:r>
      <w:r w:rsidRPr="00DA476C">
        <w:rPr>
          <w:rFonts w:ascii="Times New Roman" w:hAnsi="Times New Roman"/>
          <w:sz w:val="28"/>
          <w:szCs w:val="28"/>
        </w:rPr>
        <w:t xml:space="preserve"> Репозиторий БГПУ. – Режим доступа: </w:t>
      </w:r>
      <w:r w:rsidRPr="00DA476C">
        <w:rPr>
          <w:rFonts w:ascii="Times New Roman" w:hAnsi="Times New Roman"/>
          <w:sz w:val="28"/>
          <w:szCs w:val="28"/>
          <w:shd w:val="clear" w:color="auto" w:fill="FFFFFF"/>
        </w:rPr>
        <w:t>http://elib.bspu.by/handle/doc/46948</w:t>
      </w:r>
      <w:r w:rsidRPr="00DA476C">
        <w:rPr>
          <w:rFonts w:ascii="Times New Roman" w:hAnsi="Times New Roman"/>
          <w:sz w:val="28"/>
          <w:szCs w:val="28"/>
        </w:rPr>
        <w:t>. – Дата доступа: 01.12.2022.</w:t>
      </w:r>
    </w:p>
    <w:p w14:paraId="5C8D08E1" w14:textId="77777777" w:rsidR="00956268" w:rsidRPr="00DA476C" w:rsidRDefault="00956268" w:rsidP="00DA476C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Психология социально-педагогической деятельности (Педагогическая психология) [Электронный ресурс</w:t>
      </w:r>
      <w:proofErr w:type="gramStart"/>
      <w:r w:rsidRPr="00DA476C">
        <w:rPr>
          <w:rFonts w:ascii="Times New Roman" w:hAnsi="Times New Roman"/>
          <w:bCs/>
          <w:sz w:val="28"/>
          <w:szCs w:val="28"/>
        </w:rPr>
        <w:t>] :</w:t>
      </w:r>
      <w:proofErr w:type="gramEnd"/>
      <w:r w:rsidRPr="00DA476C">
        <w:rPr>
          <w:rFonts w:ascii="Times New Roman" w:hAnsi="Times New Roman"/>
          <w:bCs/>
          <w:sz w:val="28"/>
          <w:szCs w:val="28"/>
        </w:rPr>
        <w:t xml:space="preserve"> учеб.-метод. комплекс для специальности 1-03 04 01 «Социальная педагогика» / сост. Е. В. Бондарчук // 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СДО 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Белорус. гос. пед. ун-т. – </w:t>
      </w:r>
      <w:r w:rsidRPr="00DA476C">
        <w:rPr>
          <w:rFonts w:ascii="Times New Roman" w:hAnsi="Times New Roman"/>
          <w:bCs/>
          <w:sz w:val="28"/>
          <w:szCs w:val="28"/>
        </w:rPr>
        <w:t>Режим доступа:</w:t>
      </w:r>
      <w:r w:rsidRPr="00DA476C">
        <w:rPr>
          <w:rFonts w:ascii="Times New Roman" w:hAnsi="Times New Roman"/>
          <w:sz w:val="28"/>
          <w:szCs w:val="28"/>
        </w:rPr>
        <w:t xml:space="preserve"> https://bspu.by/moodle/course/view.php?id=3103. – Дата доступа: 01.12.2022.</w:t>
      </w:r>
    </w:p>
    <w:p w14:paraId="299A78C1" w14:textId="77777777" w:rsidR="00956268" w:rsidRPr="00DA476C" w:rsidRDefault="00956268" w:rsidP="00DA476C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Теоретические и методологические основы психологической помощи (Педагогическая психология) </w:t>
      </w:r>
      <w:r w:rsidRPr="00DA476C">
        <w:rPr>
          <w:rFonts w:ascii="Times New Roman" w:hAnsi="Times New Roman"/>
          <w:bCs/>
          <w:sz w:val="28"/>
          <w:szCs w:val="28"/>
        </w:rPr>
        <w:t>[Электронный ресурс</w:t>
      </w:r>
      <w:proofErr w:type="gramStart"/>
      <w:r w:rsidRPr="00DA476C">
        <w:rPr>
          <w:rFonts w:ascii="Times New Roman" w:hAnsi="Times New Roman"/>
          <w:bCs/>
          <w:sz w:val="28"/>
          <w:szCs w:val="28"/>
        </w:rPr>
        <w:t>]</w:t>
      </w:r>
      <w:r w:rsidRPr="00DA476C">
        <w:rPr>
          <w:rFonts w:ascii="Times New Roman" w:hAnsi="Times New Roman"/>
          <w:sz w:val="28"/>
          <w:szCs w:val="28"/>
        </w:rPr>
        <w:t>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</w:t>
      </w:r>
      <w:r w:rsidRPr="00DA476C">
        <w:rPr>
          <w:rFonts w:ascii="Times New Roman" w:hAnsi="Times New Roman"/>
          <w:bCs/>
          <w:sz w:val="28"/>
          <w:szCs w:val="28"/>
        </w:rPr>
        <w:t>учеб.-метод. комплекс для специальности 1-03 04 04 «Социальная и психолого-педагогическая помощь» / Т. В. </w:t>
      </w:r>
      <w:proofErr w:type="spellStart"/>
      <w:r w:rsidRPr="00DA476C">
        <w:rPr>
          <w:rFonts w:ascii="Times New Roman" w:hAnsi="Times New Roman"/>
          <w:bCs/>
          <w:sz w:val="28"/>
          <w:szCs w:val="28"/>
        </w:rPr>
        <w:t>Гормоза</w:t>
      </w:r>
      <w:proofErr w:type="spellEnd"/>
      <w:r w:rsidRPr="00DA476C">
        <w:rPr>
          <w:rFonts w:ascii="Times New Roman" w:hAnsi="Times New Roman"/>
          <w:bCs/>
          <w:sz w:val="28"/>
          <w:szCs w:val="28"/>
        </w:rPr>
        <w:t xml:space="preserve"> // 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СДО 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Белорус. гос. пед. ун-т</w:t>
      </w:r>
      <w:r w:rsidRPr="00DA476C">
        <w:rPr>
          <w:rFonts w:ascii="Times New Roman" w:hAnsi="Times New Roman"/>
          <w:bCs/>
          <w:sz w:val="28"/>
          <w:szCs w:val="28"/>
        </w:rPr>
        <w:t>. – Режим доступа:</w:t>
      </w:r>
      <w:r w:rsidRPr="00DA476C">
        <w:rPr>
          <w:rFonts w:ascii="Times New Roman" w:hAnsi="Times New Roman"/>
          <w:sz w:val="28"/>
          <w:szCs w:val="28"/>
        </w:rPr>
        <w:t xml:space="preserve"> https://bspu.by/moodle/course/view.php?id=3095. – Дата доступа: 14.09.2022.</w:t>
      </w:r>
    </w:p>
    <w:p w14:paraId="261755DD" w14:textId="77777777" w:rsidR="00956268" w:rsidRPr="00DA476C" w:rsidRDefault="00956268" w:rsidP="00DA476C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Теоретические и методологические основы психологической помощи [Электронный ресурс</w:t>
      </w:r>
      <w:proofErr w:type="gramStart"/>
      <w:r w:rsidRPr="00DA476C">
        <w:rPr>
          <w:rFonts w:ascii="Times New Roman" w:hAnsi="Times New Roman"/>
          <w:sz w:val="28"/>
          <w:szCs w:val="28"/>
        </w:rPr>
        <w:t>] 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учеб.-метод. комплекс для специальности </w:t>
      </w:r>
      <w:r w:rsidRPr="00DA476C">
        <w:rPr>
          <w:rFonts w:ascii="Times New Roman" w:hAnsi="Times New Roman"/>
          <w:sz w:val="28"/>
          <w:szCs w:val="28"/>
        </w:rPr>
        <w:br/>
        <w:t>1-03 04 04 «Социальная и психолого-педагогическая помощь» / сост.: Е.</w:t>
      </w:r>
      <w:r w:rsidR="00A45715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>В.</w:t>
      </w:r>
      <w:r w:rsidR="00A45715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 xml:space="preserve">Бондарчук [и др.] // Репозиторий БГПУ. – Режим </w:t>
      </w:r>
      <w:proofErr w:type="gramStart"/>
      <w:r w:rsidRPr="00DA476C">
        <w:rPr>
          <w:rFonts w:ascii="Times New Roman" w:hAnsi="Times New Roman"/>
          <w:sz w:val="28"/>
          <w:szCs w:val="28"/>
        </w:rPr>
        <w:t xml:space="preserve">доступа:  </w:t>
      </w:r>
      <w:r w:rsidRPr="00DA476C">
        <w:rPr>
          <w:rFonts w:ascii="Times New Roman" w:hAnsi="Times New Roman"/>
          <w:sz w:val="28"/>
          <w:szCs w:val="28"/>
          <w:shd w:val="clear" w:color="auto" w:fill="FFFFFF"/>
        </w:rPr>
        <w:t>http://elib.bspu.by/handle/doc/46966</w:t>
      </w:r>
      <w:proofErr w:type="gramEnd"/>
      <w:r w:rsidRPr="00DA476C">
        <w:rPr>
          <w:rFonts w:ascii="Times New Roman" w:hAnsi="Times New Roman"/>
          <w:sz w:val="28"/>
          <w:szCs w:val="28"/>
        </w:rPr>
        <w:t>. – Дата доступа: 01.12.2022.</w:t>
      </w:r>
    </w:p>
    <w:p w14:paraId="6845B947" w14:textId="77777777" w:rsidR="00956268" w:rsidRPr="00DA476C" w:rsidRDefault="00956268" w:rsidP="00DA476C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E1C942" w14:textId="77777777" w:rsidR="00956268" w:rsidRPr="00DA476C" w:rsidRDefault="00956268" w:rsidP="00DA47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51F2DB77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Былинская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, Н. В. Педагогическая </w:t>
      </w:r>
      <w:proofErr w:type="gramStart"/>
      <w:r w:rsidRPr="00DA476C">
        <w:rPr>
          <w:rFonts w:ascii="Times New Roman" w:hAnsi="Times New Roman"/>
          <w:sz w:val="28"/>
          <w:szCs w:val="28"/>
        </w:rPr>
        <w:t>психология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76C">
        <w:rPr>
          <w:rFonts w:ascii="Times New Roman" w:hAnsi="Times New Roman"/>
          <w:sz w:val="28"/>
          <w:szCs w:val="28"/>
        </w:rPr>
        <w:t>учебн</w:t>
      </w:r>
      <w:proofErr w:type="spellEnd"/>
      <w:r w:rsidRPr="00DA476C">
        <w:rPr>
          <w:rFonts w:ascii="Times New Roman" w:hAnsi="Times New Roman"/>
          <w:sz w:val="28"/>
          <w:szCs w:val="28"/>
        </w:rPr>
        <w:t>.-метод. комплекс для студентов по специальности 1-23 01 04 «Психология» / Н. В. </w:t>
      </w:r>
      <w:proofErr w:type="spellStart"/>
      <w:r w:rsidRPr="00DA476C">
        <w:rPr>
          <w:rFonts w:ascii="Times New Roman" w:hAnsi="Times New Roman"/>
          <w:sz w:val="28"/>
          <w:szCs w:val="28"/>
        </w:rPr>
        <w:t>Былинская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A476C">
        <w:rPr>
          <w:rFonts w:ascii="Times New Roman" w:hAnsi="Times New Roman"/>
          <w:sz w:val="28"/>
          <w:szCs w:val="28"/>
        </w:rPr>
        <w:t>Брест :</w:t>
      </w:r>
      <w:proofErr w:type="gramEnd"/>
      <w:r w:rsidRPr="00DA476C">
        <w:rPr>
          <w:rFonts w:ascii="Times New Roman" w:hAnsi="Times New Roman"/>
          <w:sz w:val="28"/>
          <w:szCs w:val="28"/>
        </w:rPr>
        <w:t> Брест. гос. ун-т, 2017. – 293 с.</w:t>
      </w:r>
    </w:p>
    <w:p w14:paraId="6CDA530C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Зимняя, И. А. Педагогическая </w:t>
      </w:r>
      <w:proofErr w:type="gramStart"/>
      <w:r w:rsidRPr="00DA476C">
        <w:rPr>
          <w:rFonts w:ascii="Times New Roman" w:hAnsi="Times New Roman"/>
          <w:sz w:val="28"/>
          <w:szCs w:val="28"/>
        </w:rPr>
        <w:t>психология 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учеб. для вузов / И. А. Зимняя. – </w:t>
      </w:r>
      <w:proofErr w:type="gramStart"/>
      <w:r w:rsidRPr="00DA476C">
        <w:rPr>
          <w:rFonts w:ascii="Times New Roman" w:hAnsi="Times New Roman"/>
          <w:sz w:val="28"/>
          <w:szCs w:val="28"/>
        </w:rPr>
        <w:t>М.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76C">
        <w:rPr>
          <w:rFonts w:ascii="Times New Roman" w:hAnsi="Times New Roman"/>
          <w:sz w:val="28"/>
          <w:szCs w:val="28"/>
        </w:rPr>
        <w:t>Моск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психол.-соц. ин-т ; Воронеж : </w:t>
      </w:r>
      <w:proofErr w:type="spellStart"/>
      <w:r w:rsidRPr="00DA476C">
        <w:rPr>
          <w:rFonts w:ascii="Times New Roman" w:hAnsi="Times New Roman"/>
          <w:sz w:val="28"/>
          <w:szCs w:val="28"/>
        </w:rPr>
        <w:t>Модек</w:t>
      </w:r>
      <w:proofErr w:type="spellEnd"/>
      <w:r w:rsidRPr="00DA476C">
        <w:rPr>
          <w:rFonts w:ascii="Times New Roman" w:hAnsi="Times New Roman"/>
          <w:sz w:val="28"/>
          <w:szCs w:val="28"/>
        </w:rPr>
        <w:t>, 2010. – 448 с.</w:t>
      </w:r>
    </w:p>
    <w:p w14:paraId="0EB0E601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Котикова, О. П. Педагогическая </w:t>
      </w:r>
      <w:proofErr w:type="gramStart"/>
      <w:r w:rsidRPr="00DA476C">
        <w:rPr>
          <w:rFonts w:ascii="Times New Roman" w:hAnsi="Times New Roman"/>
          <w:sz w:val="28"/>
          <w:szCs w:val="28"/>
        </w:rPr>
        <w:t>психология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курс лекций / О. П. Котикова, П. Ю. </w:t>
      </w:r>
      <w:proofErr w:type="spellStart"/>
      <w:r w:rsidRPr="00DA476C">
        <w:rPr>
          <w:rFonts w:ascii="Times New Roman" w:hAnsi="Times New Roman"/>
          <w:sz w:val="28"/>
          <w:szCs w:val="28"/>
        </w:rPr>
        <w:t>Клышевич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A476C">
        <w:rPr>
          <w:rFonts w:ascii="Times New Roman" w:hAnsi="Times New Roman"/>
          <w:sz w:val="28"/>
          <w:szCs w:val="28"/>
        </w:rPr>
        <w:t>Минск :</w:t>
      </w:r>
      <w:proofErr w:type="gramEnd"/>
      <w:r w:rsidRPr="00DA476C">
        <w:rPr>
          <w:rFonts w:ascii="Times New Roman" w:hAnsi="Times New Roman"/>
          <w:sz w:val="28"/>
          <w:szCs w:val="28"/>
        </w:rPr>
        <w:t> </w:t>
      </w:r>
      <w:proofErr w:type="spellStart"/>
      <w:r w:rsidRPr="00DA476C">
        <w:rPr>
          <w:rFonts w:ascii="Times New Roman" w:hAnsi="Times New Roman"/>
          <w:sz w:val="28"/>
          <w:szCs w:val="28"/>
        </w:rPr>
        <w:t>Аверсэв</w:t>
      </w:r>
      <w:proofErr w:type="spellEnd"/>
      <w:r w:rsidRPr="00DA476C">
        <w:rPr>
          <w:rFonts w:ascii="Times New Roman" w:hAnsi="Times New Roman"/>
          <w:sz w:val="28"/>
          <w:szCs w:val="28"/>
        </w:rPr>
        <w:t>, 2007. – 300 с.</w:t>
      </w:r>
    </w:p>
    <w:p w14:paraId="3374648B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Ксенда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, О. Г. Педагогическая </w:t>
      </w:r>
      <w:proofErr w:type="gramStart"/>
      <w:r w:rsidRPr="00DA476C">
        <w:rPr>
          <w:rFonts w:ascii="Times New Roman" w:hAnsi="Times New Roman"/>
          <w:sz w:val="28"/>
          <w:szCs w:val="28"/>
        </w:rPr>
        <w:t>психология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пособие для студентов учреждений </w:t>
      </w:r>
      <w:proofErr w:type="spellStart"/>
      <w:r w:rsidRPr="00DA476C">
        <w:rPr>
          <w:rFonts w:ascii="Times New Roman" w:hAnsi="Times New Roman"/>
          <w:sz w:val="28"/>
          <w:szCs w:val="28"/>
        </w:rPr>
        <w:t>высш</w:t>
      </w:r>
      <w:proofErr w:type="spellEnd"/>
      <w:r w:rsidRPr="00DA476C">
        <w:rPr>
          <w:rFonts w:ascii="Times New Roman" w:hAnsi="Times New Roman"/>
          <w:sz w:val="28"/>
          <w:szCs w:val="28"/>
        </w:rPr>
        <w:t>. образования, обучающихся по специальности 1-23 01 04 «Психология» / О. Г. </w:t>
      </w:r>
      <w:proofErr w:type="spellStart"/>
      <w:r w:rsidRPr="00DA476C">
        <w:rPr>
          <w:rFonts w:ascii="Times New Roman" w:hAnsi="Times New Roman"/>
          <w:sz w:val="28"/>
          <w:szCs w:val="28"/>
        </w:rPr>
        <w:t>Ксенда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A476C">
        <w:rPr>
          <w:rFonts w:ascii="Times New Roman" w:hAnsi="Times New Roman"/>
          <w:sz w:val="28"/>
          <w:szCs w:val="28"/>
        </w:rPr>
        <w:t>Минск :</w:t>
      </w:r>
      <w:proofErr w:type="gramEnd"/>
      <w:r w:rsidRPr="00DA476C">
        <w:rPr>
          <w:rFonts w:ascii="Times New Roman" w:hAnsi="Times New Roman"/>
          <w:sz w:val="28"/>
          <w:szCs w:val="28"/>
        </w:rPr>
        <w:t> Белорус. гос. ун-т, 2014. – 312 с. </w:t>
      </w:r>
    </w:p>
    <w:p w14:paraId="1341FA78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Лефрансуа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, Ги. Психология для </w:t>
      </w:r>
      <w:proofErr w:type="gramStart"/>
      <w:r w:rsidRPr="00DA476C">
        <w:rPr>
          <w:rFonts w:ascii="Times New Roman" w:hAnsi="Times New Roman"/>
          <w:sz w:val="28"/>
          <w:szCs w:val="28"/>
        </w:rPr>
        <w:t>учителя 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пособие по педагогической психологии / Ги </w:t>
      </w:r>
      <w:proofErr w:type="spellStart"/>
      <w:r w:rsidRPr="00DA476C">
        <w:rPr>
          <w:rFonts w:ascii="Times New Roman" w:hAnsi="Times New Roman"/>
          <w:sz w:val="28"/>
          <w:szCs w:val="28"/>
        </w:rPr>
        <w:t>Лефрансуа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– 11-е изд., </w:t>
      </w:r>
      <w:proofErr w:type="spellStart"/>
      <w:r w:rsidRPr="00DA476C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A476C">
        <w:rPr>
          <w:rFonts w:ascii="Times New Roman" w:hAnsi="Times New Roman"/>
          <w:sz w:val="28"/>
          <w:szCs w:val="28"/>
        </w:rPr>
        <w:t>. – СПб</w:t>
      </w:r>
      <w:proofErr w:type="gramStart"/>
      <w:r w:rsidRPr="00DA476C">
        <w:rPr>
          <w:rFonts w:ascii="Times New Roman" w:hAnsi="Times New Roman"/>
          <w:sz w:val="28"/>
          <w:szCs w:val="28"/>
        </w:rPr>
        <w:t>.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Прайм-</w:t>
      </w:r>
      <w:proofErr w:type="spellStart"/>
      <w:r w:rsidRPr="00DA476C">
        <w:rPr>
          <w:rFonts w:ascii="Times New Roman" w:hAnsi="Times New Roman"/>
          <w:sz w:val="28"/>
          <w:szCs w:val="28"/>
        </w:rPr>
        <w:t>Еврознак</w:t>
      </w:r>
      <w:proofErr w:type="spellEnd"/>
      <w:r w:rsidRPr="00DA476C">
        <w:rPr>
          <w:rFonts w:ascii="Times New Roman" w:hAnsi="Times New Roman"/>
          <w:sz w:val="28"/>
          <w:szCs w:val="28"/>
        </w:rPr>
        <w:t>, 2005. – 408 с.</w:t>
      </w:r>
    </w:p>
    <w:p w14:paraId="65329C7E" w14:textId="77777777" w:rsidR="0069443E" w:rsidRDefault="004C5477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spacing w:val="-2"/>
          <w:sz w:val="28"/>
          <w:szCs w:val="28"/>
        </w:rPr>
        <w:br w:type="page"/>
      </w:r>
      <w:r w:rsidR="0069443E" w:rsidRPr="00DA476C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ИСПОЛЬЗУЕМЫХ СРЕДСТВ ДИАГНОСТИКИ </w:t>
      </w:r>
    </w:p>
    <w:p w14:paraId="61AA71E0" w14:textId="77777777" w:rsidR="00A45715" w:rsidRPr="00DA476C" w:rsidRDefault="00A45715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DF91FD" w14:textId="77777777" w:rsidR="0069443E" w:rsidRPr="00DA476C" w:rsidRDefault="0069443E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Для диагностики сформированности компетенций рекомендуется </w:t>
      </w:r>
      <w:r w:rsidRPr="00DA476C">
        <w:rPr>
          <w:rFonts w:ascii="Times New Roman" w:hAnsi="Times New Roman"/>
          <w:spacing w:val="-6"/>
          <w:sz w:val="28"/>
          <w:szCs w:val="28"/>
        </w:rPr>
        <w:t xml:space="preserve">использовать разноуровневые задания при проведении семинарских занятий и при управляемой самостоятельной работе студентов. </w:t>
      </w:r>
    </w:p>
    <w:p w14:paraId="35F07B2A" w14:textId="77777777" w:rsidR="0069443E" w:rsidRPr="00DA476C" w:rsidRDefault="0069443E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Рекомендуются следующие формы диагностики компетенций</w:t>
      </w:r>
      <w:r w:rsidRPr="00DA476C">
        <w:rPr>
          <w:rFonts w:ascii="Times New Roman" w:hAnsi="Times New Roman"/>
          <w:sz w:val="28"/>
          <w:szCs w:val="28"/>
        </w:rPr>
        <w:t xml:space="preserve">: </w:t>
      </w:r>
    </w:p>
    <w:p w14:paraId="65B1D572" w14:textId="77777777" w:rsidR="0069443E" w:rsidRPr="00DA476C" w:rsidRDefault="0069443E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 xml:space="preserve">устные: </w:t>
      </w:r>
    </w:p>
    <w:p w14:paraId="7256526C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коллоквиум;</w:t>
      </w:r>
    </w:p>
    <w:p w14:paraId="74A4FB88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конференция;</w:t>
      </w:r>
    </w:p>
    <w:p w14:paraId="78528BCF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доклад на семинарских занятиях; </w:t>
      </w:r>
    </w:p>
    <w:p w14:paraId="11CA8AB3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устный опрос;</w:t>
      </w:r>
      <w:r w:rsidRPr="00DA476C">
        <w:rPr>
          <w:rFonts w:ascii="Times New Roman" w:hAnsi="Times New Roman"/>
          <w:sz w:val="28"/>
          <w:szCs w:val="28"/>
        </w:rPr>
        <w:t xml:space="preserve"> </w:t>
      </w:r>
    </w:p>
    <w:p w14:paraId="2237AA4E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мультимедийная презентация;</w:t>
      </w:r>
    </w:p>
    <w:p w14:paraId="4C8D2B6E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дискуссия;</w:t>
      </w:r>
    </w:p>
    <w:p w14:paraId="5EC80489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круглый стол;</w:t>
      </w:r>
    </w:p>
    <w:p w14:paraId="3A62D2FD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деловая игра;</w:t>
      </w:r>
    </w:p>
    <w:p w14:paraId="7C44F7DE" w14:textId="77777777" w:rsidR="0079122C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eastAsia="Arial Unicode MS" w:hAnsi="Times New Roman"/>
          <w:sz w:val="28"/>
          <w:szCs w:val="28"/>
        </w:rPr>
        <w:t>решение практических задач</w:t>
      </w:r>
      <w:r w:rsidR="00956268" w:rsidRPr="00DA476C">
        <w:rPr>
          <w:rFonts w:ascii="Times New Roman" w:eastAsia="Arial Unicode MS" w:hAnsi="Times New Roman"/>
          <w:sz w:val="28"/>
          <w:szCs w:val="28"/>
        </w:rPr>
        <w:t xml:space="preserve"> и кейс-ситуаций</w:t>
      </w:r>
      <w:r w:rsidRPr="00DA476C">
        <w:rPr>
          <w:rFonts w:ascii="Times New Roman" w:eastAsia="Arial Unicode MS" w:hAnsi="Times New Roman"/>
          <w:sz w:val="28"/>
          <w:szCs w:val="28"/>
        </w:rPr>
        <w:t>;</w:t>
      </w:r>
    </w:p>
    <w:p w14:paraId="7CE5F62E" w14:textId="77777777" w:rsidR="0079122C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анализ диагностических материалов;</w:t>
      </w:r>
    </w:p>
    <w:p w14:paraId="1D2250B4" w14:textId="77777777" w:rsidR="00956268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eastAsia="Arial Unicode MS" w:hAnsi="Times New Roman"/>
          <w:sz w:val="28"/>
          <w:szCs w:val="28"/>
        </w:rPr>
        <w:t>анализ видеофильмов;</w:t>
      </w:r>
      <w:r w:rsidR="00956268" w:rsidRPr="00DA476C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487EC4F5" w14:textId="77777777" w:rsidR="0079122C" w:rsidRPr="00DA476C" w:rsidRDefault="001C1E25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зачет</w:t>
      </w:r>
      <w:r w:rsidR="00956268" w:rsidRPr="00DA476C">
        <w:rPr>
          <w:rFonts w:ascii="Times New Roman" w:hAnsi="Times New Roman"/>
          <w:spacing w:val="-6"/>
          <w:sz w:val="28"/>
          <w:szCs w:val="28"/>
        </w:rPr>
        <w:t>;</w:t>
      </w:r>
    </w:p>
    <w:p w14:paraId="4256D45A" w14:textId="77777777" w:rsidR="0069443E" w:rsidRPr="00DA476C" w:rsidRDefault="0069443E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письменные:</w:t>
      </w:r>
    </w:p>
    <w:p w14:paraId="181D695F" w14:textId="77777777" w:rsidR="0069443E" w:rsidRPr="00DA476C" w:rsidRDefault="00956268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eastAsia="Arial Unicode MS" w:hAnsi="Times New Roman"/>
          <w:sz w:val="28"/>
          <w:szCs w:val="28"/>
        </w:rPr>
        <w:t>рейтинговая контрольная работа;</w:t>
      </w:r>
      <w:r w:rsidR="0069443E" w:rsidRPr="00DA476C">
        <w:rPr>
          <w:rFonts w:ascii="Times New Roman" w:eastAsia="Arial Unicode MS" w:hAnsi="Times New Roman"/>
          <w:sz w:val="28"/>
          <w:szCs w:val="28"/>
        </w:rPr>
        <w:t xml:space="preserve"> </w:t>
      </w:r>
    </w:p>
    <w:p w14:paraId="3B6031D6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тесты учебных достижений; </w:t>
      </w:r>
    </w:p>
    <w:p w14:paraId="7464ADCA" w14:textId="77777777" w:rsidR="0069443E" w:rsidRPr="00DA476C" w:rsidRDefault="00956268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глоссарий</w:t>
      </w:r>
      <w:r w:rsidR="0069443E" w:rsidRPr="00DA476C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14:paraId="556C106C" w14:textId="77777777" w:rsidR="004C5477" w:rsidRPr="00DA476C" w:rsidRDefault="004C5477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pacing w:val="-8"/>
          <w:sz w:val="28"/>
          <w:szCs w:val="28"/>
        </w:rPr>
      </w:pPr>
      <w:r w:rsidRPr="00DA476C">
        <w:rPr>
          <w:rFonts w:ascii="Times New Roman" w:hAnsi="Times New Roman"/>
          <w:spacing w:val="-8"/>
          <w:sz w:val="28"/>
          <w:szCs w:val="28"/>
        </w:rPr>
        <w:t xml:space="preserve">составление структурно-логических </w:t>
      </w:r>
      <w:r w:rsidR="0079122C" w:rsidRPr="00DA476C">
        <w:rPr>
          <w:rFonts w:ascii="Times New Roman" w:hAnsi="Times New Roman"/>
          <w:spacing w:val="-8"/>
          <w:sz w:val="28"/>
          <w:szCs w:val="28"/>
        </w:rPr>
        <w:t>блок-</w:t>
      </w:r>
      <w:r w:rsidRPr="00DA476C">
        <w:rPr>
          <w:rFonts w:ascii="Times New Roman" w:hAnsi="Times New Roman"/>
          <w:spacing w:val="-8"/>
          <w:sz w:val="28"/>
          <w:szCs w:val="28"/>
        </w:rPr>
        <w:t>схем</w:t>
      </w:r>
      <w:r w:rsidR="00AA6179" w:rsidRPr="00DA476C">
        <w:rPr>
          <w:rFonts w:ascii="Times New Roman" w:hAnsi="Times New Roman"/>
          <w:spacing w:val="-8"/>
          <w:sz w:val="28"/>
          <w:szCs w:val="28"/>
        </w:rPr>
        <w:t>, обобщающих таблиц</w:t>
      </w:r>
      <w:r w:rsidRPr="00DA476C">
        <w:rPr>
          <w:rFonts w:ascii="Times New Roman" w:hAnsi="Times New Roman"/>
          <w:spacing w:val="-8"/>
          <w:sz w:val="28"/>
          <w:szCs w:val="28"/>
        </w:rPr>
        <w:t xml:space="preserve">; </w:t>
      </w:r>
    </w:p>
    <w:p w14:paraId="2DBEEAC2" w14:textId="77777777" w:rsidR="00AA6179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реферат;</w:t>
      </w:r>
      <w:r w:rsidR="00AA6179" w:rsidRPr="00DA476C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1040E10E" w14:textId="77777777" w:rsidR="0069443E" w:rsidRPr="00DA476C" w:rsidRDefault="00AA6179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конспектирование первоисточников;</w:t>
      </w:r>
    </w:p>
    <w:p w14:paraId="2406A1FE" w14:textId="77777777" w:rsidR="0079122C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портфолио; </w:t>
      </w:r>
    </w:p>
    <w:p w14:paraId="2D8140D3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анализ эмпирических материалов;</w:t>
      </w:r>
    </w:p>
    <w:p w14:paraId="52A0B74B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тестирование;</w:t>
      </w:r>
    </w:p>
    <w:p w14:paraId="7AA48D83" w14:textId="77777777" w:rsidR="0079122C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составление и решение кроссвордов;</w:t>
      </w:r>
    </w:p>
    <w:p w14:paraId="15D5CF8E" w14:textId="77777777" w:rsidR="0069443E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проекты</w:t>
      </w:r>
      <w:r w:rsidR="0069443E" w:rsidRPr="00DA476C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468842E4" w14:textId="77777777" w:rsidR="006E45E3" w:rsidRPr="00DA476C" w:rsidRDefault="006E45E3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7B0987" w14:textId="77777777" w:rsidR="0069443E" w:rsidRDefault="0069443E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14:paraId="2F29850B" w14:textId="77777777" w:rsidR="00A45715" w:rsidRPr="00DA476C" w:rsidRDefault="00A45715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E1BA5B" w14:textId="77777777" w:rsidR="003E15EA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Рекомендуемыми методами обучения, отвечающими целям изучения дисциплины, являются: </w:t>
      </w:r>
    </w:p>
    <w:p w14:paraId="7CB71A35" w14:textId="77777777" w:rsidR="003E15EA" w:rsidRPr="00DA476C" w:rsidRDefault="003E15EA" w:rsidP="00DA476C">
      <w:pPr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709" w:hanging="227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элементы проблемного обучения, реализуемые на лекционных (</w:t>
      </w:r>
      <w:r w:rsidR="006E45E3" w:rsidRPr="00DA476C">
        <w:rPr>
          <w:rFonts w:ascii="Times New Roman" w:hAnsi="Times New Roman"/>
          <w:spacing w:val="-6"/>
          <w:sz w:val="28"/>
          <w:szCs w:val="28"/>
        </w:rPr>
        <w:t>проблемное изложение, частично-</w:t>
      </w:r>
      <w:r w:rsidRPr="00DA476C">
        <w:rPr>
          <w:rFonts w:ascii="Times New Roman" w:hAnsi="Times New Roman"/>
          <w:spacing w:val="-6"/>
          <w:sz w:val="28"/>
          <w:szCs w:val="28"/>
        </w:rPr>
        <w:t>поисковый и исследовательский методы) и семинарских (</w:t>
      </w:r>
      <w:r w:rsidRPr="00DA476C">
        <w:rPr>
          <w:rFonts w:ascii="Times New Roman" w:hAnsi="Times New Roman"/>
          <w:sz w:val="28"/>
          <w:szCs w:val="28"/>
        </w:rPr>
        <w:t>кейс-метод</w:t>
      </w:r>
      <w:r w:rsidRPr="00DA476C">
        <w:rPr>
          <w:rFonts w:ascii="Times New Roman" w:hAnsi="Times New Roman"/>
          <w:spacing w:val="-6"/>
          <w:sz w:val="28"/>
          <w:szCs w:val="28"/>
        </w:rPr>
        <w:t xml:space="preserve">) занятиях; </w:t>
      </w:r>
    </w:p>
    <w:p w14:paraId="17756BB3" w14:textId="77777777" w:rsidR="003E15EA" w:rsidRPr="00DA476C" w:rsidRDefault="003E15EA" w:rsidP="00DA476C">
      <w:pPr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709" w:hanging="227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интерактивные методы и метод проектов, способствующие поддержанию оптимального уровня активности студентов; </w:t>
      </w:r>
    </w:p>
    <w:p w14:paraId="0EB18307" w14:textId="77777777" w:rsidR="003E15EA" w:rsidRPr="00DA476C" w:rsidRDefault="003E15EA" w:rsidP="00DA476C">
      <w:pPr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709" w:hanging="227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коммуникативные технологии (дискуссия, учебные дебаты, «мозговой штурм» и другие формы и методы), реализуемые на семинарских занятиях. </w:t>
      </w:r>
    </w:p>
    <w:p w14:paraId="4AFC6495" w14:textId="77777777" w:rsidR="006E45E3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Оперативную обратную связь рекомендуется осуществлять с помощью наблюдения, исходного, промежуточного и итогового контроля, анализа </w:t>
      </w:r>
      <w:r w:rsidRPr="00DA476C">
        <w:rPr>
          <w:rFonts w:ascii="Times New Roman" w:hAnsi="Times New Roman"/>
          <w:spacing w:val="-6"/>
          <w:sz w:val="28"/>
          <w:szCs w:val="28"/>
        </w:rPr>
        <w:lastRenderedPageBreak/>
        <w:t xml:space="preserve">результатов, продуктов деятельности (конспектов, рефератов, блок-схем, психологических заданий). </w:t>
      </w:r>
    </w:p>
    <w:p w14:paraId="4FAB7514" w14:textId="77777777" w:rsidR="006E45E3" w:rsidRPr="00DA476C" w:rsidRDefault="006E45E3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7FB76F02" w14:textId="77777777" w:rsidR="003E15EA" w:rsidRDefault="003E15EA" w:rsidP="00981A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3B2A8B66" w14:textId="77777777" w:rsidR="00A45715" w:rsidRPr="00DA476C" w:rsidRDefault="00A45715" w:rsidP="00A4571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A32A2A4" w14:textId="77777777" w:rsidR="003E15EA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Самостоятельная работа студентов по учебной</w:t>
      </w:r>
      <w:r w:rsidR="003E66E3" w:rsidRPr="00DA476C">
        <w:rPr>
          <w:rFonts w:ascii="Times New Roman" w:hAnsi="Times New Roman"/>
          <w:sz w:val="28"/>
          <w:szCs w:val="28"/>
        </w:rPr>
        <w:t xml:space="preserve"> дисциплине 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 xml:space="preserve">» может осуществляться в различных формах. </w:t>
      </w:r>
    </w:p>
    <w:p w14:paraId="33965E92" w14:textId="77777777" w:rsidR="005A54A8" w:rsidRPr="00DA476C" w:rsidRDefault="005A54A8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Для усвоения студентами понятийно-категориального аппарата психологии необходимой формой самостоятельной работы является составление глоссария к теме; работа со словарями и энциклопедиями, с последующей разработкой кроссвордов и сравнительных таблиц; написание рефератов; подготовка докладов для выступлений на семинарских занятиях и конференциях. Такие задания ориентированы на структурир</w:t>
      </w:r>
      <w:r w:rsidR="0010176E" w:rsidRPr="00DA476C">
        <w:rPr>
          <w:rFonts w:ascii="Times New Roman" w:hAnsi="Times New Roman"/>
          <w:sz w:val="28"/>
          <w:szCs w:val="28"/>
        </w:rPr>
        <w:t>ование и систематизацию знаний. О</w:t>
      </w:r>
      <w:r w:rsidRPr="00DA476C">
        <w:rPr>
          <w:rFonts w:ascii="Times New Roman" w:hAnsi="Times New Roman"/>
          <w:sz w:val="28"/>
          <w:szCs w:val="28"/>
        </w:rPr>
        <w:t xml:space="preserve">ни представляют собой самостоятельную работу студента над научной проблемой с опорой на идеи, концепции, ассоциативные образы, собственный опыт; могут быть описательными, сравнивающими и пр. </w:t>
      </w:r>
    </w:p>
    <w:p w14:paraId="2AB6DD95" w14:textId="77777777" w:rsidR="005A54A8" w:rsidRPr="00DA476C" w:rsidRDefault="005A54A8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Для закрепления знаний о структуре </w:t>
      </w:r>
      <w:r w:rsidR="0063227C" w:rsidRPr="00DA476C">
        <w:rPr>
          <w:rFonts w:ascii="Times New Roman" w:hAnsi="Times New Roman"/>
          <w:sz w:val="28"/>
          <w:szCs w:val="28"/>
        </w:rPr>
        <w:t xml:space="preserve">психологического </w:t>
      </w:r>
      <w:r w:rsidRPr="00DA476C">
        <w:rPr>
          <w:rFonts w:ascii="Times New Roman" w:hAnsi="Times New Roman"/>
          <w:sz w:val="28"/>
          <w:szCs w:val="28"/>
        </w:rPr>
        <w:t xml:space="preserve">исследования рекомендуется использовать написание студентом реферата и составление структурно-логических блок-схем для визуализации учебного материала, с вычленением основных понятий и установлением между ними смысловых связей, что способствует формированию культуры научной деятельности. </w:t>
      </w:r>
    </w:p>
    <w:p w14:paraId="445F6F1A" w14:textId="77777777" w:rsidR="005A54A8" w:rsidRPr="00DA476C" w:rsidRDefault="005A54A8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В целях развития социально-психологических компетенций студентов может быть предложена подготовка информационно-творческих проектов в </w:t>
      </w:r>
      <w:proofErr w:type="spellStart"/>
      <w:r w:rsidRPr="00DA476C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сменного состава. Данная форма развивает умения работы с информацией, взаимодействия в команде, аргументации в дискуссии при проведении круглых столов и деловых игр. </w:t>
      </w:r>
    </w:p>
    <w:p w14:paraId="1C360759" w14:textId="77777777" w:rsidR="003E15EA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Для практико-ориентированной подготовки студентов важной формой работы является решение разного уровня сложности психологических учебных задач с обоснованием их решения. По мере усвоения материала задачи могут предполагать: описание психических явлений, научных позиций, методов исследования; их сравнение; объяснение; обобщение; оценку; </w:t>
      </w:r>
      <w:proofErr w:type="spellStart"/>
      <w:r w:rsidRPr="00DA476C">
        <w:rPr>
          <w:rFonts w:ascii="Times New Roman" w:hAnsi="Times New Roman"/>
          <w:sz w:val="28"/>
          <w:szCs w:val="28"/>
        </w:rPr>
        <w:t>проблематизацию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Учебные задачи желательно включать в контекст профессиональной деятельности практического психолога. </w:t>
      </w:r>
    </w:p>
    <w:p w14:paraId="5FC49F12" w14:textId="77777777" w:rsidR="00B46F3C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Контроль выполнения самостоятельной работы и диагностика уровня знаний студентов может осуществляться в рамках семинарских занятий, с помощью тестов учебных достижений, фронтальных опросов, управляемых дискуссий, контрольных работ, защиты творческих проектов, </w:t>
      </w:r>
      <w:r w:rsidR="001C1E25" w:rsidRPr="00DA476C">
        <w:rPr>
          <w:rFonts w:ascii="Times New Roman" w:hAnsi="Times New Roman"/>
          <w:sz w:val="28"/>
          <w:szCs w:val="28"/>
        </w:rPr>
        <w:t>зачета</w:t>
      </w:r>
      <w:r w:rsidRPr="00DA476C">
        <w:rPr>
          <w:rFonts w:ascii="Times New Roman" w:hAnsi="Times New Roman"/>
          <w:sz w:val="28"/>
          <w:szCs w:val="28"/>
        </w:rPr>
        <w:t>. К итоговому контролю может быть подготовлено «портфолио</w:t>
      </w:r>
      <w:r w:rsidR="0010176E" w:rsidRPr="00DA476C">
        <w:rPr>
          <w:rFonts w:ascii="Times New Roman" w:hAnsi="Times New Roman"/>
          <w:sz w:val="28"/>
          <w:szCs w:val="28"/>
        </w:rPr>
        <w:t>» работ</w:t>
      </w:r>
      <w:r w:rsidRPr="00DA476C">
        <w:rPr>
          <w:rFonts w:ascii="Times New Roman" w:hAnsi="Times New Roman"/>
          <w:sz w:val="28"/>
          <w:szCs w:val="28"/>
        </w:rPr>
        <w:t xml:space="preserve"> студента. </w:t>
      </w:r>
    </w:p>
    <w:sectPr w:rsidR="00B46F3C" w:rsidRPr="00DA476C" w:rsidSect="0009744F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B8F2" w14:textId="77777777" w:rsidR="0009744F" w:rsidRDefault="0009744F" w:rsidP="00F83CAB">
      <w:pPr>
        <w:spacing w:after="0" w:line="240" w:lineRule="auto"/>
      </w:pPr>
      <w:r>
        <w:separator/>
      </w:r>
    </w:p>
  </w:endnote>
  <w:endnote w:type="continuationSeparator" w:id="0">
    <w:p w14:paraId="0F3069BA" w14:textId="77777777" w:rsidR="0009744F" w:rsidRDefault="0009744F" w:rsidP="00F8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D13F" w14:textId="77777777" w:rsidR="0009744F" w:rsidRDefault="0009744F" w:rsidP="00F83CAB">
      <w:pPr>
        <w:spacing w:after="0" w:line="240" w:lineRule="auto"/>
      </w:pPr>
      <w:r>
        <w:separator/>
      </w:r>
    </w:p>
  </w:footnote>
  <w:footnote w:type="continuationSeparator" w:id="0">
    <w:p w14:paraId="2B439DC2" w14:textId="77777777" w:rsidR="0009744F" w:rsidRDefault="0009744F" w:rsidP="00F8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42480"/>
      <w:docPartObj>
        <w:docPartGallery w:val="Page Numbers (Top of Page)"/>
        <w:docPartUnique/>
      </w:docPartObj>
    </w:sdtPr>
    <w:sdtContent>
      <w:p w14:paraId="7C4B37E7" w14:textId="38CA539F" w:rsidR="002461BE" w:rsidRDefault="00D8340E" w:rsidP="001956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5C1"/>
    <w:multiLevelType w:val="hybridMultilevel"/>
    <w:tmpl w:val="186A0EE2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D0276"/>
    <w:multiLevelType w:val="hybridMultilevel"/>
    <w:tmpl w:val="1D2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E41"/>
    <w:multiLevelType w:val="hybridMultilevel"/>
    <w:tmpl w:val="268AC776"/>
    <w:lvl w:ilvl="0" w:tplc="559CCB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A61907"/>
    <w:multiLevelType w:val="hybridMultilevel"/>
    <w:tmpl w:val="681EBB16"/>
    <w:lvl w:ilvl="0" w:tplc="B436EE2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2ED260C"/>
    <w:multiLevelType w:val="hybridMultilevel"/>
    <w:tmpl w:val="CF2A02BC"/>
    <w:lvl w:ilvl="0" w:tplc="1D6C3B9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6DE4C57"/>
    <w:multiLevelType w:val="hybridMultilevel"/>
    <w:tmpl w:val="D2BE6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92D6E81"/>
    <w:multiLevelType w:val="hybridMultilevel"/>
    <w:tmpl w:val="B7246DFA"/>
    <w:lvl w:ilvl="0" w:tplc="46C67336">
      <w:start w:val="1"/>
      <w:numFmt w:val="decimal"/>
      <w:lvlText w:val="%1."/>
      <w:lvlJc w:val="left"/>
      <w:pPr>
        <w:tabs>
          <w:tab w:val="num" w:pos="1416"/>
        </w:tabs>
        <w:ind w:left="1416" w:hanging="6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7725A9"/>
    <w:multiLevelType w:val="hybridMultilevel"/>
    <w:tmpl w:val="1752157C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83373"/>
    <w:multiLevelType w:val="hybridMultilevel"/>
    <w:tmpl w:val="060690D4"/>
    <w:lvl w:ilvl="0" w:tplc="B8A6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F30A9"/>
    <w:multiLevelType w:val="hybridMultilevel"/>
    <w:tmpl w:val="18C6CD5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B2063B"/>
    <w:multiLevelType w:val="hybridMultilevel"/>
    <w:tmpl w:val="E7F65A82"/>
    <w:lvl w:ilvl="0" w:tplc="F13AD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179E5"/>
    <w:multiLevelType w:val="hybridMultilevel"/>
    <w:tmpl w:val="95BE445A"/>
    <w:lvl w:ilvl="0" w:tplc="66182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FA70152"/>
    <w:multiLevelType w:val="hybridMultilevel"/>
    <w:tmpl w:val="9E4E8D98"/>
    <w:lvl w:ilvl="0" w:tplc="A27601FA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3" w15:restartNumberingAfterBreak="0">
    <w:nsid w:val="507B43C7"/>
    <w:multiLevelType w:val="hybridMultilevel"/>
    <w:tmpl w:val="F0021788"/>
    <w:lvl w:ilvl="0" w:tplc="8E7EF0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4C280B"/>
    <w:multiLevelType w:val="hybridMultilevel"/>
    <w:tmpl w:val="F1F6FB12"/>
    <w:lvl w:ilvl="0" w:tplc="B166357E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686176"/>
    <w:multiLevelType w:val="hybridMultilevel"/>
    <w:tmpl w:val="8CA065C0"/>
    <w:lvl w:ilvl="0" w:tplc="A2760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64ED0"/>
    <w:multiLevelType w:val="hybridMultilevel"/>
    <w:tmpl w:val="A8345CB8"/>
    <w:lvl w:ilvl="0" w:tplc="F13AD2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2D5E0B"/>
    <w:multiLevelType w:val="hybridMultilevel"/>
    <w:tmpl w:val="482C1F76"/>
    <w:lvl w:ilvl="0" w:tplc="983E00B4">
      <w:start w:val="1"/>
      <w:numFmt w:val="bullet"/>
      <w:lvlText w:val=""/>
      <w:lvlJc w:val="righ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1EE097D"/>
    <w:multiLevelType w:val="hybridMultilevel"/>
    <w:tmpl w:val="5CEC377E"/>
    <w:lvl w:ilvl="0" w:tplc="A2760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076BB"/>
    <w:multiLevelType w:val="hybridMultilevel"/>
    <w:tmpl w:val="A4222568"/>
    <w:lvl w:ilvl="0" w:tplc="2B907BF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80524398">
    <w:abstractNumId w:val="7"/>
  </w:num>
  <w:num w:numId="2" w16cid:durableId="486289342">
    <w:abstractNumId w:val="10"/>
  </w:num>
  <w:num w:numId="3" w16cid:durableId="1399017910">
    <w:abstractNumId w:val="16"/>
  </w:num>
  <w:num w:numId="4" w16cid:durableId="1576165474">
    <w:abstractNumId w:val="8"/>
  </w:num>
  <w:num w:numId="5" w16cid:durableId="945625618">
    <w:abstractNumId w:val="5"/>
  </w:num>
  <w:num w:numId="6" w16cid:durableId="1029644764">
    <w:abstractNumId w:val="4"/>
  </w:num>
  <w:num w:numId="7" w16cid:durableId="825584021">
    <w:abstractNumId w:val="1"/>
  </w:num>
  <w:num w:numId="8" w16cid:durableId="464397582">
    <w:abstractNumId w:val="0"/>
  </w:num>
  <w:num w:numId="9" w16cid:durableId="872420924">
    <w:abstractNumId w:val="9"/>
  </w:num>
  <w:num w:numId="10" w16cid:durableId="1932422854">
    <w:abstractNumId w:val="12"/>
  </w:num>
  <w:num w:numId="11" w16cid:durableId="37827322">
    <w:abstractNumId w:val="2"/>
  </w:num>
  <w:num w:numId="12" w16cid:durableId="814025743">
    <w:abstractNumId w:val="14"/>
  </w:num>
  <w:num w:numId="13" w16cid:durableId="795224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1838161">
    <w:abstractNumId w:val="3"/>
  </w:num>
  <w:num w:numId="15" w16cid:durableId="2060470129">
    <w:abstractNumId w:val="11"/>
  </w:num>
  <w:num w:numId="16" w16cid:durableId="305552619">
    <w:abstractNumId w:val="17"/>
  </w:num>
  <w:num w:numId="17" w16cid:durableId="497504302">
    <w:abstractNumId w:val="15"/>
  </w:num>
  <w:num w:numId="18" w16cid:durableId="1632326700">
    <w:abstractNumId w:val="18"/>
  </w:num>
  <w:num w:numId="19" w16cid:durableId="1051922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5968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46"/>
    <w:rsid w:val="000005D8"/>
    <w:rsid w:val="000101C1"/>
    <w:rsid w:val="000103C2"/>
    <w:rsid w:val="00023D97"/>
    <w:rsid w:val="0003452C"/>
    <w:rsid w:val="00034CA2"/>
    <w:rsid w:val="00043784"/>
    <w:rsid w:val="000472C8"/>
    <w:rsid w:val="0005185C"/>
    <w:rsid w:val="000518AC"/>
    <w:rsid w:val="0005380B"/>
    <w:rsid w:val="00053FC5"/>
    <w:rsid w:val="000553F1"/>
    <w:rsid w:val="000571DC"/>
    <w:rsid w:val="00060FE8"/>
    <w:rsid w:val="00066070"/>
    <w:rsid w:val="000706EA"/>
    <w:rsid w:val="00071111"/>
    <w:rsid w:val="00073005"/>
    <w:rsid w:val="00073A2E"/>
    <w:rsid w:val="00073DF3"/>
    <w:rsid w:val="000765CF"/>
    <w:rsid w:val="00081D09"/>
    <w:rsid w:val="00091836"/>
    <w:rsid w:val="00091BD1"/>
    <w:rsid w:val="00096DF2"/>
    <w:rsid w:val="0009744F"/>
    <w:rsid w:val="000A0FE9"/>
    <w:rsid w:val="000B0152"/>
    <w:rsid w:val="000B327A"/>
    <w:rsid w:val="000B437B"/>
    <w:rsid w:val="000B4E1F"/>
    <w:rsid w:val="000B7514"/>
    <w:rsid w:val="000D0057"/>
    <w:rsid w:val="000D4B43"/>
    <w:rsid w:val="000E56B2"/>
    <w:rsid w:val="000F5118"/>
    <w:rsid w:val="000F5C04"/>
    <w:rsid w:val="0010176E"/>
    <w:rsid w:val="001062A3"/>
    <w:rsid w:val="001226FA"/>
    <w:rsid w:val="00127F9D"/>
    <w:rsid w:val="00134052"/>
    <w:rsid w:val="0013454B"/>
    <w:rsid w:val="00136E6F"/>
    <w:rsid w:val="00137AC1"/>
    <w:rsid w:val="001520BF"/>
    <w:rsid w:val="001523CB"/>
    <w:rsid w:val="00163255"/>
    <w:rsid w:val="00163E52"/>
    <w:rsid w:val="0016497B"/>
    <w:rsid w:val="00175DCD"/>
    <w:rsid w:val="001866E2"/>
    <w:rsid w:val="001878F7"/>
    <w:rsid w:val="00190DF2"/>
    <w:rsid w:val="001956A0"/>
    <w:rsid w:val="001A41AF"/>
    <w:rsid w:val="001A4A75"/>
    <w:rsid w:val="001A57DF"/>
    <w:rsid w:val="001B00AC"/>
    <w:rsid w:val="001B093B"/>
    <w:rsid w:val="001C1E25"/>
    <w:rsid w:val="001C20D8"/>
    <w:rsid w:val="001D1044"/>
    <w:rsid w:val="001D12EC"/>
    <w:rsid w:val="001D2F06"/>
    <w:rsid w:val="001D6A58"/>
    <w:rsid w:val="001E3F09"/>
    <w:rsid w:val="001E7931"/>
    <w:rsid w:val="001F0990"/>
    <w:rsid w:val="00204567"/>
    <w:rsid w:val="00205FA9"/>
    <w:rsid w:val="00206075"/>
    <w:rsid w:val="00211ED5"/>
    <w:rsid w:val="00221DDA"/>
    <w:rsid w:val="002250E0"/>
    <w:rsid w:val="00227A28"/>
    <w:rsid w:val="00230783"/>
    <w:rsid w:val="00230F2E"/>
    <w:rsid w:val="0023144D"/>
    <w:rsid w:val="002404BF"/>
    <w:rsid w:val="0024395A"/>
    <w:rsid w:val="002461BE"/>
    <w:rsid w:val="00250A60"/>
    <w:rsid w:val="00274457"/>
    <w:rsid w:val="0028247A"/>
    <w:rsid w:val="00286CEB"/>
    <w:rsid w:val="00290626"/>
    <w:rsid w:val="002A0F20"/>
    <w:rsid w:val="002A2397"/>
    <w:rsid w:val="002A63BA"/>
    <w:rsid w:val="002C0893"/>
    <w:rsid w:val="002C74A7"/>
    <w:rsid w:val="002D5FDD"/>
    <w:rsid w:val="002E031D"/>
    <w:rsid w:val="002E3B63"/>
    <w:rsid w:val="002F632C"/>
    <w:rsid w:val="003172D7"/>
    <w:rsid w:val="003178C0"/>
    <w:rsid w:val="003277AA"/>
    <w:rsid w:val="003344EE"/>
    <w:rsid w:val="00342C8C"/>
    <w:rsid w:val="00355041"/>
    <w:rsid w:val="00374638"/>
    <w:rsid w:val="003845B6"/>
    <w:rsid w:val="00385C39"/>
    <w:rsid w:val="00392772"/>
    <w:rsid w:val="003931C5"/>
    <w:rsid w:val="003A348E"/>
    <w:rsid w:val="003A5EAF"/>
    <w:rsid w:val="003A7DEB"/>
    <w:rsid w:val="003B0AA7"/>
    <w:rsid w:val="003B74DD"/>
    <w:rsid w:val="003D4EA0"/>
    <w:rsid w:val="003E0943"/>
    <w:rsid w:val="003E15EA"/>
    <w:rsid w:val="003E66E3"/>
    <w:rsid w:val="003F0978"/>
    <w:rsid w:val="003F5173"/>
    <w:rsid w:val="00402B25"/>
    <w:rsid w:val="0040631B"/>
    <w:rsid w:val="00412466"/>
    <w:rsid w:val="004300DA"/>
    <w:rsid w:val="0043097C"/>
    <w:rsid w:val="00443CA8"/>
    <w:rsid w:val="004609E7"/>
    <w:rsid w:val="00464B33"/>
    <w:rsid w:val="004652EF"/>
    <w:rsid w:val="00466CD5"/>
    <w:rsid w:val="00476ECD"/>
    <w:rsid w:val="00484494"/>
    <w:rsid w:val="00484933"/>
    <w:rsid w:val="004A2852"/>
    <w:rsid w:val="004B0803"/>
    <w:rsid w:val="004B3A3A"/>
    <w:rsid w:val="004B4D12"/>
    <w:rsid w:val="004B5E7B"/>
    <w:rsid w:val="004B7E86"/>
    <w:rsid w:val="004C1695"/>
    <w:rsid w:val="004C5477"/>
    <w:rsid w:val="004C7855"/>
    <w:rsid w:val="004D0D78"/>
    <w:rsid w:val="004D58E7"/>
    <w:rsid w:val="004D7EED"/>
    <w:rsid w:val="004F2039"/>
    <w:rsid w:val="004F4A02"/>
    <w:rsid w:val="00502372"/>
    <w:rsid w:val="00506707"/>
    <w:rsid w:val="0051252C"/>
    <w:rsid w:val="005125FD"/>
    <w:rsid w:val="00532D0A"/>
    <w:rsid w:val="00542B71"/>
    <w:rsid w:val="00544698"/>
    <w:rsid w:val="00546F83"/>
    <w:rsid w:val="00554820"/>
    <w:rsid w:val="00576D9C"/>
    <w:rsid w:val="00586125"/>
    <w:rsid w:val="005918D8"/>
    <w:rsid w:val="00595896"/>
    <w:rsid w:val="005976BF"/>
    <w:rsid w:val="005A54A8"/>
    <w:rsid w:val="005B3829"/>
    <w:rsid w:val="005C0DBC"/>
    <w:rsid w:val="005C1402"/>
    <w:rsid w:val="005C1501"/>
    <w:rsid w:val="005C4FF1"/>
    <w:rsid w:val="005D5824"/>
    <w:rsid w:val="005D6B4C"/>
    <w:rsid w:val="005E0639"/>
    <w:rsid w:val="005E280A"/>
    <w:rsid w:val="005E4A91"/>
    <w:rsid w:val="005E7068"/>
    <w:rsid w:val="005E7E8D"/>
    <w:rsid w:val="005F5236"/>
    <w:rsid w:val="00601115"/>
    <w:rsid w:val="00606C71"/>
    <w:rsid w:val="00606F65"/>
    <w:rsid w:val="0061485F"/>
    <w:rsid w:val="006166A5"/>
    <w:rsid w:val="006232BE"/>
    <w:rsid w:val="0063227C"/>
    <w:rsid w:val="00634BCF"/>
    <w:rsid w:val="00637BF0"/>
    <w:rsid w:val="00640D89"/>
    <w:rsid w:val="00641083"/>
    <w:rsid w:val="006456A4"/>
    <w:rsid w:val="00657139"/>
    <w:rsid w:val="00657F92"/>
    <w:rsid w:val="00664331"/>
    <w:rsid w:val="006670CD"/>
    <w:rsid w:val="0067022D"/>
    <w:rsid w:val="00674105"/>
    <w:rsid w:val="0067664C"/>
    <w:rsid w:val="00680286"/>
    <w:rsid w:val="006822E4"/>
    <w:rsid w:val="00685AC2"/>
    <w:rsid w:val="00686A23"/>
    <w:rsid w:val="006914CA"/>
    <w:rsid w:val="006935B0"/>
    <w:rsid w:val="0069443E"/>
    <w:rsid w:val="006952BE"/>
    <w:rsid w:val="00696FD1"/>
    <w:rsid w:val="006973AD"/>
    <w:rsid w:val="00697995"/>
    <w:rsid w:val="006A447F"/>
    <w:rsid w:val="006A5FF1"/>
    <w:rsid w:val="006A787D"/>
    <w:rsid w:val="006B1047"/>
    <w:rsid w:val="006B5092"/>
    <w:rsid w:val="006B5AC6"/>
    <w:rsid w:val="006B79C8"/>
    <w:rsid w:val="006C0EE7"/>
    <w:rsid w:val="006C69AF"/>
    <w:rsid w:val="006D539A"/>
    <w:rsid w:val="006D6545"/>
    <w:rsid w:val="006E45E3"/>
    <w:rsid w:val="00704428"/>
    <w:rsid w:val="007105BA"/>
    <w:rsid w:val="00713DAA"/>
    <w:rsid w:val="0071581D"/>
    <w:rsid w:val="0072070A"/>
    <w:rsid w:val="00724232"/>
    <w:rsid w:val="007313B7"/>
    <w:rsid w:val="0073759D"/>
    <w:rsid w:val="00760AFA"/>
    <w:rsid w:val="00762FDD"/>
    <w:rsid w:val="00765A6B"/>
    <w:rsid w:val="00766490"/>
    <w:rsid w:val="00770D6F"/>
    <w:rsid w:val="007803CC"/>
    <w:rsid w:val="00781D7E"/>
    <w:rsid w:val="00782DAA"/>
    <w:rsid w:val="007879DE"/>
    <w:rsid w:val="0079122C"/>
    <w:rsid w:val="007943BE"/>
    <w:rsid w:val="007943FD"/>
    <w:rsid w:val="00797EF6"/>
    <w:rsid w:val="007A2BEE"/>
    <w:rsid w:val="007A2CC0"/>
    <w:rsid w:val="007B7B47"/>
    <w:rsid w:val="007C4C0E"/>
    <w:rsid w:val="007D4275"/>
    <w:rsid w:val="007D61FB"/>
    <w:rsid w:val="007E46E8"/>
    <w:rsid w:val="007F3C10"/>
    <w:rsid w:val="007F690A"/>
    <w:rsid w:val="008011BE"/>
    <w:rsid w:val="00814735"/>
    <w:rsid w:val="008151A3"/>
    <w:rsid w:val="008209E3"/>
    <w:rsid w:val="008217E3"/>
    <w:rsid w:val="00821926"/>
    <w:rsid w:val="0082304F"/>
    <w:rsid w:val="008259E6"/>
    <w:rsid w:val="00830A2C"/>
    <w:rsid w:val="00830C82"/>
    <w:rsid w:val="008333A2"/>
    <w:rsid w:val="00833ADF"/>
    <w:rsid w:val="00842ADE"/>
    <w:rsid w:val="00845952"/>
    <w:rsid w:val="00851BDB"/>
    <w:rsid w:val="0085575E"/>
    <w:rsid w:val="00874A3D"/>
    <w:rsid w:val="00883DC6"/>
    <w:rsid w:val="00897B5A"/>
    <w:rsid w:val="008C1678"/>
    <w:rsid w:val="008C5D05"/>
    <w:rsid w:val="008C6028"/>
    <w:rsid w:val="008D333A"/>
    <w:rsid w:val="008D5946"/>
    <w:rsid w:val="008F6FC1"/>
    <w:rsid w:val="008F7E7A"/>
    <w:rsid w:val="0090321C"/>
    <w:rsid w:val="00905A46"/>
    <w:rsid w:val="0092188A"/>
    <w:rsid w:val="009273D5"/>
    <w:rsid w:val="00937293"/>
    <w:rsid w:val="00956268"/>
    <w:rsid w:val="00964009"/>
    <w:rsid w:val="009678D4"/>
    <w:rsid w:val="00981AB5"/>
    <w:rsid w:val="00982E88"/>
    <w:rsid w:val="00983D3A"/>
    <w:rsid w:val="009912B5"/>
    <w:rsid w:val="009917BE"/>
    <w:rsid w:val="00997242"/>
    <w:rsid w:val="009A1557"/>
    <w:rsid w:val="009A5CB9"/>
    <w:rsid w:val="009A78AA"/>
    <w:rsid w:val="009B3C9E"/>
    <w:rsid w:val="009C107D"/>
    <w:rsid w:val="009C559E"/>
    <w:rsid w:val="009D555E"/>
    <w:rsid w:val="009F15E5"/>
    <w:rsid w:val="00A0034E"/>
    <w:rsid w:val="00A14723"/>
    <w:rsid w:val="00A1596F"/>
    <w:rsid w:val="00A17745"/>
    <w:rsid w:val="00A35C2D"/>
    <w:rsid w:val="00A41E9F"/>
    <w:rsid w:val="00A45715"/>
    <w:rsid w:val="00A468AF"/>
    <w:rsid w:val="00A472F7"/>
    <w:rsid w:val="00A506D1"/>
    <w:rsid w:val="00A55179"/>
    <w:rsid w:val="00A65794"/>
    <w:rsid w:val="00A70137"/>
    <w:rsid w:val="00A70D18"/>
    <w:rsid w:val="00A710DA"/>
    <w:rsid w:val="00A81E7D"/>
    <w:rsid w:val="00A82B7D"/>
    <w:rsid w:val="00A847A1"/>
    <w:rsid w:val="00A93BA7"/>
    <w:rsid w:val="00AA0F52"/>
    <w:rsid w:val="00AA3A69"/>
    <w:rsid w:val="00AA4317"/>
    <w:rsid w:val="00AA4C8E"/>
    <w:rsid w:val="00AA6179"/>
    <w:rsid w:val="00AB0585"/>
    <w:rsid w:val="00AB1EF3"/>
    <w:rsid w:val="00AB37CA"/>
    <w:rsid w:val="00AB7152"/>
    <w:rsid w:val="00AC3492"/>
    <w:rsid w:val="00AD7445"/>
    <w:rsid w:val="00AD7F6C"/>
    <w:rsid w:val="00AF32CB"/>
    <w:rsid w:val="00AF388B"/>
    <w:rsid w:val="00B02165"/>
    <w:rsid w:val="00B03439"/>
    <w:rsid w:val="00B1087E"/>
    <w:rsid w:val="00B119B5"/>
    <w:rsid w:val="00B143C4"/>
    <w:rsid w:val="00B24FB6"/>
    <w:rsid w:val="00B326B7"/>
    <w:rsid w:val="00B36DCA"/>
    <w:rsid w:val="00B46F3C"/>
    <w:rsid w:val="00B5000F"/>
    <w:rsid w:val="00B57318"/>
    <w:rsid w:val="00B60FB1"/>
    <w:rsid w:val="00B677F2"/>
    <w:rsid w:val="00B726EB"/>
    <w:rsid w:val="00B920A0"/>
    <w:rsid w:val="00BA2BF1"/>
    <w:rsid w:val="00BA4D82"/>
    <w:rsid w:val="00BB2B87"/>
    <w:rsid w:val="00BD3D34"/>
    <w:rsid w:val="00BE4C53"/>
    <w:rsid w:val="00BF53A3"/>
    <w:rsid w:val="00C15078"/>
    <w:rsid w:val="00C15751"/>
    <w:rsid w:val="00C230ED"/>
    <w:rsid w:val="00C232C1"/>
    <w:rsid w:val="00C32B22"/>
    <w:rsid w:val="00C33742"/>
    <w:rsid w:val="00C351F4"/>
    <w:rsid w:val="00C35523"/>
    <w:rsid w:val="00C40266"/>
    <w:rsid w:val="00C44D24"/>
    <w:rsid w:val="00C53621"/>
    <w:rsid w:val="00C60D58"/>
    <w:rsid w:val="00C66CE6"/>
    <w:rsid w:val="00C67168"/>
    <w:rsid w:val="00CA21FC"/>
    <w:rsid w:val="00CB0847"/>
    <w:rsid w:val="00CB136C"/>
    <w:rsid w:val="00CC076F"/>
    <w:rsid w:val="00CC15EB"/>
    <w:rsid w:val="00CC7718"/>
    <w:rsid w:val="00CD28A0"/>
    <w:rsid w:val="00CD4A6B"/>
    <w:rsid w:val="00CD72FE"/>
    <w:rsid w:val="00CE217C"/>
    <w:rsid w:val="00CE4205"/>
    <w:rsid w:val="00CF132A"/>
    <w:rsid w:val="00D023CC"/>
    <w:rsid w:val="00D06377"/>
    <w:rsid w:val="00D0748C"/>
    <w:rsid w:val="00D14D2B"/>
    <w:rsid w:val="00D176DC"/>
    <w:rsid w:val="00D26D27"/>
    <w:rsid w:val="00D436D1"/>
    <w:rsid w:val="00D50921"/>
    <w:rsid w:val="00D57EC6"/>
    <w:rsid w:val="00D64DCA"/>
    <w:rsid w:val="00D65224"/>
    <w:rsid w:val="00D729AB"/>
    <w:rsid w:val="00D73CC5"/>
    <w:rsid w:val="00D8230D"/>
    <w:rsid w:val="00D8340E"/>
    <w:rsid w:val="00D9461E"/>
    <w:rsid w:val="00D95EF8"/>
    <w:rsid w:val="00DA476C"/>
    <w:rsid w:val="00DB27F7"/>
    <w:rsid w:val="00DB582C"/>
    <w:rsid w:val="00DC1BA7"/>
    <w:rsid w:val="00DC7896"/>
    <w:rsid w:val="00DD0256"/>
    <w:rsid w:val="00DD32A1"/>
    <w:rsid w:val="00DE1678"/>
    <w:rsid w:val="00DE4EEB"/>
    <w:rsid w:val="00DF1D6E"/>
    <w:rsid w:val="00E00448"/>
    <w:rsid w:val="00E01269"/>
    <w:rsid w:val="00E014CD"/>
    <w:rsid w:val="00E10F3F"/>
    <w:rsid w:val="00E158E5"/>
    <w:rsid w:val="00E21EF2"/>
    <w:rsid w:val="00E23E37"/>
    <w:rsid w:val="00E25B7E"/>
    <w:rsid w:val="00E46090"/>
    <w:rsid w:val="00E545BA"/>
    <w:rsid w:val="00E575E8"/>
    <w:rsid w:val="00E663DF"/>
    <w:rsid w:val="00E66873"/>
    <w:rsid w:val="00E66B97"/>
    <w:rsid w:val="00E67404"/>
    <w:rsid w:val="00E8348A"/>
    <w:rsid w:val="00E8536C"/>
    <w:rsid w:val="00E878DF"/>
    <w:rsid w:val="00E92B7E"/>
    <w:rsid w:val="00EB473E"/>
    <w:rsid w:val="00EB6CE5"/>
    <w:rsid w:val="00EE03E0"/>
    <w:rsid w:val="00EE3E0F"/>
    <w:rsid w:val="00EF0764"/>
    <w:rsid w:val="00EF2DBD"/>
    <w:rsid w:val="00F034DB"/>
    <w:rsid w:val="00F12B30"/>
    <w:rsid w:val="00F16FC6"/>
    <w:rsid w:val="00F200CE"/>
    <w:rsid w:val="00F21702"/>
    <w:rsid w:val="00F221DF"/>
    <w:rsid w:val="00F26605"/>
    <w:rsid w:val="00F26F6D"/>
    <w:rsid w:val="00F32AB6"/>
    <w:rsid w:val="00F60B59"/>
    <w:rsid w:val="00F60C58"/>
    <w:rsid w:val="00F60CE9"/>
    <w:rsid w:val="00F74C30"/>
    <w:rsid w:val="00F80B7C"/>
    <w:rsid w:val="00F83CAB"/>
    <w:rsid w:val="00F930F8"/>
    <w:rsid w:val="00F94465"/>
    <w:rsid w:val="00FA5CB9"/>
    <w:rsid w:val="00FA698D"/>
    <w:rsid w:val="00FA69C3"/>
    <w:rsid w:val="00FB1762"/>
    <w:rsid w:val="00FB6692"/>
    <w:rsid w:val="00FB66BB"/>
    <w:rsid w:val="00FC37C2"/>
    <w:rsid w:val="00FC6AD0"/>
    <w:rsid w:val="00FD2D40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17A28"/>
  <w15:docId w15:val="{D84A9507-DFFE-4B68-9114-B97205E5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3C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43C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i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3C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3C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3C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3C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3C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143C4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43C4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143C4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143C4"/>
    <w:rPr>
      <w:rFonts w:ascii="Times New Roman" w:hAnsi="Times New Roman" w:cs="Times New Roman"/>
      <w:b/>
      <w:sz w:val="20"/>
    </w:rPr>
  </w:style>
  <w:style w:type="character" w:styleId="a3">
    <w:name w:val="Hyperlink"/>
    <w:basedOn w:val="a0"/>
    <w:uiPriority w:val="99"/>
    <w:unhideWhenUsed/>
    <w:rsid w:val="00B143C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3C4"/>
    <w:rPr>
      <w:rFonts w:cs="Times New Roman"/>
      <w:color w:val="800080"/>
      <w:u w:val="single"/>
    </w:rPr>
  </w:style>
  <w:style w:type="character" w:styleId="a5">
    <w:name w:val="Emphasis"/>
    <w:basedOn w:val="a0"/>
    <w:uiPriority w:val="20"/>
    <w:qFormat/>
    <w:rsid w:val="00B143C4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B143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43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143C4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unhideWhenUsed/>
    <w:rsid w:val="00B143C4"/>
    <w:pPr>
      <w:suppressLineNumbers/>
      <w:tabs>
        <w:tab w:val="left" w:pos="426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ac">
    <w:name w:val="Title"/>
    <w:aliases w:val="Знак"/>
    <w:basedOn w:val="a"/>
    <w:link w:val="ad"/>
    <w:uiPriority w:val="10"/>
    <w:qFormat/>
    <w:rsid w:val="00B143C4"/>
    <w:pPr>
      <w:tabs>
        <w:tab w:val="left" w:pos="3060"/>
      </w:tabs>
      <w:spacing w:after="0" w:line="320" w:lineRule="exact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d">
    <w:name w:val="Заголовок Знак"/>
    <w:aliases w:val="Знак Знак"/>
    <w:basedOn w:val="a0"/>
    <w:link w:val="ac"/>
    <w:uiPriority w:val="10"/>
    <w:locked/>
    <w:rsid w:val="00B143C4"/>
    <w:rPr>
      <w:rFonts w:ascii="Cambria" w:hAnsi="Cambria" w:cs="Times New Roman"/>
      <w:color w:val="17365D"/>
      <w:spacing w:val="5"/>
      <w:kern w:val="28"/>
      <w:sz w:val="52"/>
      <w:lang w:eastAsia="ru-RU"/>
    </w:rPr>
  </w:style>
  <w:style w:type="paragraph" w:styleId="ae">
    <w:name w:val="Body Text Indent"/>
    <w:basedOn w:val="a"/>
    <w:link w:val="af"/>
    <w:uiPriority w:val="99"/>
    <w:unhideWhenUsed/>
    <w:rsid w:val="00B143C4"/>
    <w:pPr>
      <w:keepNext/>
      <w:keepLines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21">
    <w:name w:val="Body Text First Indent 2"/>
    <w:basedOn w:val="ae"/>
    <w:link w:val="22"/>
    <w:uiPriority w:val="99"/>
    <w:semiHidden/>
    <w:unhideWhenUsed/>
    <w:rsid w:val="00B143C4"/>
    <w:pPr>
      <w:keepNext w:val="0"/>
      <w:keepLines w:val="0"/>
      <w:spacing w:after="200" w:line="276" w:lineRule="auto"/>
      <w:ind w:left="360" w:firstLine="360"/>
      <w:jc w:val="left"/>
    </w:pPr>
  </w:style>
  <w:style w:type="character" w:customStyle="1" w:styleId="22">
    <w:name w:val="Красная строка 2 Знак"/>
    <w:basedOn w:val="af"/>
    <w:link w:val="21"/>
    <w:uiPriority w:val="99"/>
    <w:semiHidden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143C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43C4"/>
    <w:rPr>
      <w:rFonts w:ascii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5D58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B143C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143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143C4"/>
    <w:rPr>
      <w:rFonts w:ascii="Calibri" w:hAnsi="Calibri" w:cs="Times New Roman"/>
      <w:sz w:val="16"/>
    </w:rPr>
  </w:style>
  <w:style w:type="paragraph" w:styleId="af0">
    <w:name w:val="Block Text"/>
    <w:basedOn w:val="a"/>
    <w:uiPriority w:val="99"/>
    <w:semiHidden/>
    <w:unhideWhenUsed/>
    <w:rsid w:val="00B143C4"/>
    <w:pPr>
      <w:spacing w:after="0" w:line="240" w:lineRule="auto"/>
      <w:ind w:left="-851" w:right="-908" w:firstLine="851"/>
    </w:pPr>
    <w:rPr>
      <w:rFonts w:ascii="Times New Roman" w:hAnsi="Times New Roman"/>
      <w:sz w:val="28"/>
      <w:szCs w:val="20"/>
    </w:rPr>
  </w:style>
  <w:style w:type="paragraph" w:styleId="af1">
    <w:name w:val="List Paragraph"/>
    <w:basedOn w:val="a"/>
    <w:link w:val="af2"/>
    <w:uiPriority w:val="34"/>
    <w:qFormat/>
    <w:rsid w:val="00B143C4"/>
    <w:pPr>
      <w:ind w:left="720"/>
      <w:contextualSpacing/>
    </w:pPr>
    <w:rPr>
      <w:szCs w:val="20"/>
    </w:rPr>
  </w:style>
  <w:style w:type="paragraph" w:customStyle="1" w:styleId="p3">
    <w:name w:val="p3"/>
    <w:basedOn w:val="a"/>
    <w:rsid w:val="00B14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B143C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14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4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4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Стиль"/>
    <w:rsid w:val="00B143C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B143C4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143C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ap1">
    <w:name w:val="cap1"/>
    <w:basedOn w:val="a"/>
    <w:rsid w:val="00B143C4"/>
    <w:pPr>
      <w:spacing w:after="0" w:line="240" w:lineRule="auto"/>
    </w:pPr>
    <w:rPr>
      <w:rFonts w:ascii="Times New Roman" w:hAnsi="Times New Roman"/>
    </w:rPr>
  </w:style>
  <w:style w:type="paragraph" w:customStyle="1" w:styleId="capu1">
    <w:name w:val="capu1"/>
    <w:basedOn w:val="a"/>
    <w:rsid w:val="00B143C4"/>
    <w:pPr>
      <w:spacing w:after="120" w:line="240" w:lineRule="auto"/>
    </w:pPr>
    <w:rPr>
      <w:rFonts w:ascii="Times New Roman" w:hAnsi="Times New Roman"/>
    </w:rPr>
  </w:style>
  <w:style w:type="paragraph" w:customStyle="1" w:styleId="210">
    <w:name w:val="Основной текст 21"/>
    <w:basedOn w:val="a"/>
    <w:rsid w:val="00B143C4"/>
    <w:pPr>
      <w:spacing w:after="0" w:line="360" w:lineRule="auto"/>
      <w:ind w:left="360"/>
      <w:jc w:val="both"/>
    </w:pPr>
    <w:rPr>
      <w:rFonts w:ascii="Times New Roman" w:hAnsi="Times New Roman"/>
      <w:sz w:val="28"/>
      <w:szCs w:val="28"/>
    </w:rPr>
  </w:style>
  <w:style w:type="paragraph" w:customStyle="1" w:styleId="newncpi0">
    <w:name w:val="newncpi0"/>
    <w:basedOn w:val="a"/>
    <w:rsid w:val="00B143C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B1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2">
    <w:name w:val="Обычный1"/>
    <w:rsid w:val="00B143C4"/>
    <w:pPr>
      <w:widowControl w:val="0"/>
    </w:pPr>
    <w:rPr>
      <w:rFonts w:ascii="Times New Roman" w:hAnsi="Times New Roman" w:cs="Times New Roman"/>
    </w:rPr>
  </w:style>
  <w:style w:type="character" w:customStyle="1" w:styleId="s2">
    <w:name w:val="s2"/>
    <w:basedOn w:val="a0"/>
    <w:rsid w:val="00B143C4"/>
    <w:rPr>
      <w:rFonts w:cs="Times New Roman"/>
    </w:rPr>
  </w:style>
  <w:style w:type="character" w:customStyle="1" w:styleId="9">
    <w:name w:val="Знак Знак9"/>
    <w:rsid w:val="00B143C4"/>
    <w:rPr>
      <w:rFonts w:ascii="Arial" w:hAnsi="Arial"/>
      <w:b/>
      <w:kern w:val="32"/>
      <w:sz w:val="32"/>
    </w:rPr>
  </w:style>
  <w:style w:type="character" w:customStyle="1" w:styleId="8">
    <w:name w:val="Знак Знак8"/>
    <w:rsid w:val="00B143C4"/>
    <w:rPr>
      <w:rFonts w:ascii="Arial" w:hAnsi="Arial"/>
      <w:b/>
      <w:i/>
      <w:sz w:val="28"/>
    </w:rPr>
  </w:style>
  <w:style w:type="character" w:customStyle="1" w:styleId="61">
    <w:name w:val="Знак Знак6"/>
    <w:rsid w:val="00B143C4"/>
    <w:rPr>
      <w:b/>
      <w:i/>
      <w:sz w:val="26"/>
    </w:rPr>
  </w:style>
  <w:style w:type="character" w:customStyle="1" w:styleId="51">
    <w:name w:val="Знак Знак5"/>
    <w:rsid w:val="00B143C4"/>
    <w:rPr>
      <w:b/>
      <w:sz w:val="22"/>
    </w:rPr>
  </w:style>
  <w:style w:type="character" w:customStyle="1" w:styleId="4">
    <w:name w:val="Знак Знак4"/>
    <w:rsid w:val="00B143C4"/>
    <w:rPr>
      <w:sz w:val="28"/>
    </w:rPr>
  </w:style>
  <w:style w:type="character" w:customStyle="1" w:styleId="27">
    <w:name w:val="Знак Знак2"/>
    <w:rsid w:val="00B143C4"/>
    <w:rPr>
      <w:sz w:val="24"/>
    </w:rPr>
  </w:style>
  <w:style w:type="character" w:customStyle="1" w:styleId="7">
    <w:name w:val="Знак Знак7"/>
    <w:semiHidden/>
    <w:rsid w:val="00B143C4"/>
    <w:rPr>
      <w:rFonts w:ascii="Cambria" w:hAnsi="Cambria"/>
      <w:b/>
      <w:sz w:val="26"/>
    </w:rPr>
  </w:style>
  <w:style w:type="character" w:customStyle="1" w:styleId="35">
    <w:name w:val="Знак Знак3"/>
    <w:rsid w:val="00B143C4"/>
    <w:rPr>
      <w:sz w:val="24"/>
    </w:rPr>
  </w:style>
  <w:style w:type="character" w:customStyle="1" w:styleId="af4">
    <w:name w:val="Знак Знак Знак"/>
    <w:rsid w:val="00B143C4"/>
    <w:rPr>
      <w:b/>
      <w:caps/>
      <w:sz w:val="28"/>
    </w:rPr>
  </w:style>
  <w:style w:type="character" w:customStyle="1" w:styleId="datepr">
    <w:name w:val="datepr"/>
    <w:rsid w:val="00B143C4"/>
    <w:rPr>
      <w:rFonts w:ascii="Times New Roman" w:hAnsi="Times New Roman"/>
    </w:rPr>
  </w:style>
  <w:style w:type="character" w:customStyle="1" w:styleId="number">
    <w:name w:val="number"/>
    <w:rsid w:val="00B143C4"/>
    <w:rPr>
      <w:rFonts w:ascii="Times New Roman" w:hAnsi="Times New Roman"/>
    </w:rPr>
  </w:style>
  <w:style w:type="character" w:customStyle="1" w:styleId="st1">
    <w:name w:val="st1"/>
    <w:basedOn w:val="a0"/>
    <w:rsid w:val="00B143C4"/>
    <w:rPr>
      <w:rFonts w:cs="Times New Roman"/>
    </w:rPr>
  </w:style>
  <w:style w:type="character" w:customStyle="1" w:styleId="13">
    <w:name w:val="Знак1"/>
    <w:semiHidden/>
    <w:rsid w:val="00B143C4"/>
    <w:rPr>
      <w:rFonts w:ascii="Cambria" w:hAnsi="Cambria"/>
      <w:b/>
      <w:sz w:val="26"/>
      <w:lang w:val="ru-RU" w:eastAsia="ru-RU"/>
    </w:rPr>
  </w:style>
  <w:style w:type="character" w:customStyle="1" w:styleId="14">
    <w:name w:val="Основной текст1"/>
    <w:rsid w:val="00B143C4"/>
  </w:style>
  <w:style w:type="table" w:styleId="af5">
    <w:name w:val="Table Grid"/>
    <w:basedOn w:val="a1"/>
    <w:uiPriority w:val="59"/>
    <w:rsid w:val="00B143C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073A2E"/>
    <w:rPr>
      <w:sz w:val="22"/>
    </w:rPr>
  </w:style>
  <w:style w:type="character" w:styleId="af6">
    <w:name w:val="Strong"/>
    <w:basedOn w:val="a0"/>
    <w:uiPriority w:val="22"/>
    <w:qFormat/>
    <w:rsid w:val="003F5173"/>
    <w:rPr>
      <w:rFonts w:cs="Times New Roman"/>
      <w:b/>
    </w:rPr>
  </w:style>
  <w:style w:type="character" w:customStyle="1" w:styleId="FontStyle72">
    <w:name w:val="Font Style72"/>
    <w:rsid w:val="007D4275"/>
    <w:rPr>
      <w:rFonts w:ascii="Times New Roman" w:hAnsi="Times New Roman"/>
      <w:sz w:val="22"/>
    </w:rPr>
  </w:style>
  <w:style w:type="paragraph" w:customStyle="1" w:styleId="Style34">
    <w:name w:val="Style34"/>
    <w:basedOn w:val="a"/>
    <w:rsid w:val="007D4275"/>
    <w:pPr>
      <w:widowControl w:val="0"/>
      <w:autoSpaceDE w:val="0"/>
      <w:autoSpaceDN w:val="0"/>
      <w:adjustRightInd w:val="0"/>
      <w:spacing w:after="0" w:line="269" w:lineRule="exact"/>
      <w:ind w:hanging="168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B60FB1"/>
    <w:rPr>
      <w:rFonts w:ascii="Times New Roman" w:hAnsi="Times New Roman"/>
      <w:sz w:val="20"/>
    </w:rPr>
  </w:style>
  <w:style w:type="character" w:customStyle="1" w:styleId="FontStyle21">
    <w:name w:val="Font Style21"/>
    <w:rsid w:val="00B60FB1"/>
    <w:rPr>
      <w:rFonts w:ascii="Arial Narrow" w:hAnsi="Arial Narrow"/>
      <w:b/>
      <w:sz w:val="32"/>
    </w:rPr>
  </w:style>
  <w:style w:type="paragraph" w:customStyle="1" w:styleId="Style4">
    <w:name w:val="Style4"/>
    <w:basedOn w:val="a"/>
    <w:rsid w:val="00B60FB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18">
    <w:name w:val="Style318"/>
    <w:basedOn w:val="a"/>
    <w:rsid w:val="00B60FB1"/>
    <w:pPr>
      <w:widowControl w:val="0"/>
      <w:autoSpaceDE w:val="0"/>
      <w:autoSpaceDN w:val="0"/>
      <w:adjustRightInd w:val="0"/>
      <w:spacing w:after="0" w:line="278" w:lineRule="exact"/>
      <w:ind w:firstLine="278"/>
    </w:pPr>
    <w:rPr>
      <w:rFonts w:ascii="Arial Unicode MS" w:eastAsia="Arial Unicode MS" w:hAnsi="Times New Roman"/>
      <w:sz w:val="24"/>
      <w:szCs w:val="24"/>
    </w:rPr>
  </w:style>
  <w:style w:type="character" w:customStyle="1" w:styleId="FontStyle14">
    <w:name w:val="Font Style14"/>
    <w:rsid w:val="00B60FB1"/>
    <w:rPr>
      <w:rFonts w:ascii="Arial Narrow" w:hAnsi="Arial Narrow"/>
      <w:b/>
      <w:sz w:val="32"/>
    </w:rPr>
  </w:style>
  <w:style w:type="character" w:customStyle="1" w:styleId="FontStyle16">
    <w:name w:val="Font Style16"/>
    <w:rsid w:val="00B60FB1"/>
    <w:rPr>
      <w:rFonts w:ascii="Times New Roman" w:hAnsi="Times New Roman"/>
      <w:b/>
      <w:sz w:val="20"/>
    </w:rPr>
  </w:style>
  <w:style w:type="character" w:customStyle="1" w:styleId="FontStyle22">
    <w:name w:val="Font Style22"/>
    <w:rsid w:val="00B60FB1"/>
    <w:rPr>
      <w:rFonts w:ascii="Times New Roman" w:hAnsi="Times New Roman"/>
      <w:sz w:val="20"/>
    </w:rPr>
  </w:style>
  <w:style w:type="character" w:customStyle="1" w:styleId="FontStyle15">
    <w:name w:val="Font Style15"/>
    <w:rsid w:val="00B60FB1"/>
    <w:rPr>
      <w:rFonts w:ascii="Arial Narrow" w:hAnsi="Arial Narrow"/>
      <w:b/>
      <w:sz w:val="26"/>
    </w:rPr>
  </w:style>
  <w:style w:type="character" w:customStyle="1" w:styleId="FontStyle24">
    <w:name w:val="Font Style24"/>
    <w:rsid w:val="00B60FB1"/>
    <w:rPr>
      <w:rFonts w:ascii="Times New Roman" w:hAnsi="Times New Roman"/>
      <w:b/>
      <w:sz w:val="20"/>
    </w:rPr>
  </w:style>
  <w:style w:type="paragraph" w:customStyle="1" w:styleId="Style44">
    <w:name w:val="Style44"/>
    <w:basedOn w:val="a"/>
    <w:rsid w:val="001B00A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character" w:customStyle="1" w:styleId="FontStyle341">
    <w:name w:val="Font Style341"/>
    <w:rsid w:val="001B00AC"/>
    <w:rPr>
      <w:rFonts w:ascii="Arial Unicode MS" w:eastAsia="Arial Unicode MS"/>
      <w:b/>
      <w:spacing w:val="-10"/>
      <w:sz w:val="16"/>
    </w:rPr>
  </w:style>
  <w:style w:type="character" w:customStyle="1" w:styleId="FontStyle355">
    <w:name w:val="Font Style355"/>
    <w:rsid w:val="001B00AC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PC</dc:creator>
  <cp:keywords/>
  <dc:description/>
  <cp:lastModifiedBy>Котлобай О.И.</cp:lastModifiedBy>
  <cp:revision>22</cp:revision>
  <cp:lastPrinted>2023-01-04T09:26:00Z</cp:lastPrinted>
  <dcterms:created xsi:type="dcterms:W3CDTF">2023-10-14T08:30:00Z</dcterms:created>
  <dcterms:modified xsi:type="dcterms:W3CDTF">2024-01-12T12:04:00Z</dcterms:modified>
</cp:coreProperties>
</file>