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5" w:rsidRDefault="00913695" w:rsidP="00C87556">
      <w:pPr>
        <w:pStyle w:val="a3"/>
        <w:spacing w:after="0"/>
        <w:jc w:val="center"/>
        <w:rPr>
          <w:b/>
          <w:bCs/>
          <w:lang w:val="ru-RU"/>
        </w:rPr>
      </w:pPr>
      <w:bookmarkStart w:id="0" w:name="_GoBack"/>
      <w:bookmarkEnd w:id="0"/>
    </w:p>
    <w:p w:rsidR="00AB6057" w:rsidRPr="00A96EE9" w:rsidRDefault="00AB6057" w:rsidP="00C87556">
      <w:pPr>
        <w:pStyle w:val="a3"/>
        <w:spacing w:after="0"/>
        <w:jc w:val="center"/>
        <w:rPr>
          <w:b/>
          <w:bCs/>
        </w:rPr>
      </w:pPr>
      <w:r w:rsidRPr="00A96EE9">
        <w:rPr>
          <w:b/>
          <w:bCs/>
        </w:rPr>
        <w:t xml:space="preserve">ОБРАЗОВАТЕЛЬНЫЙ СТАНДАРТ </w:t>
      </w:r>
    </w:p>
    <w:p w:rsidR="00AB6057" w:rsidRPr="00A96EE9" w:rsidRDefault="00AB6057" w:rsidP="00C87556">
      <w:pPr>
        <w:pStyle w:val="a3"/>
        <w:spacing w:after="0"/>
        <w:jc w:val="center"/>
        <w:rPr>
          <w:b/>
          <w:bCs/>
        </w:rPr>
      </w:pPr>
      <w:r w:rsidRPr="00A96EE9">
        <w:rPr>
          <w:b/>
          <w:bCs/>
        </w:rPr>
        <w:t>ВЫСШЕГО ОБРАЗОВАНИЯ</w:t>
      </w:r>
    </w:p>
    <w:p w:rsidR="00AB6057" w:rsidRPr="00A96EE9" w:rsidRDefault="00AB6057" w:rsidP="00C87556">
      <w:pPr>
        <w:pStyle w:val="21"/>
        <w:spacing w:after="0" w:line="240" w:lineRule="auto"/>
      </w:pPr>
      <w:r w:rsidRPr="00A96EE9">
        <w:tab/>
        <w:t>________________________________________________________________</w:t>
      </w:r>
    </w:p>
    <w:p w:rsidR="00AB6057" w:rsidRPr="00A96EE9" w:rsidRDefault="00AB6057" w:rsidP="00C87556"/>
    <w:p w:rsidR="00AB6057" w:rsidRPr="00A96EE9" w:rsidRDefault="00AB6057" w:rsidP="00C87556">
      <w:pPr>
        <w:ind w:firstLine="425"/>
      </w:pPr>
    </w:p>
    <w:p w:rsidR="00AB6057" w:rsidRPr="00A96EE9" w:rsidRDefault="00AB6057" w:rsidP="00C87556">
      <w:pPr>
        <w:ind w:firstLine="425"/>
      </w:pPr>
    </w:p>
    <w:p w:rsidR="00AB6057" w:rsidRPr="00A96EE9" w:rsidRDefault="00AB6057" w:rsidP="00C87556">
      <w:pPr>
        <w:ind w:firstLine="425"/>
      </w:pPr>
    </w:p>
    <w:p w:rsidR="00AB6057" w:rsidRPr="00A96EE9" w:rsidRDefault="00AB6057" w:rsidP="00C87556"/>
    <w:p w:rsidR="00AB6057" w:rsidRPr="00A96EE9" w:rsidRDefault="00AB6057" w:rsidP="00C87556"/>
    <w:p w:rsidR="00AB6057" w:rsidRPr="00A96EE9" w:rsidRDefault="00AB6057" w:rsidP="00C87556">
      <w:pPr>
        <w:pStyle w:val="1"/>
        <w:keepNext w:val="0"/>
        <w:spacing w:before="0" w:after="0"/>
        <w:ind w:firstLine="0"/>
        <w:jc w:val="center"/>
        <w:rPr>
          <w:spacing w:val="20"/>
        </w:rPr>
      </w:pPr>
      <w:bookmarkStart w:id="1" w:name="_Toc57110956"/>
      <w:bookmarkStart w:id="2" w:name="_Toc57111296"/>
      <w:bookmarkStart w:id="3" w:name="_Toc57181279"/>
      <w:bookmarkStart w:id="4" w:name="_Toc58042590"/>
      <w:bookmarkStart w:id="5" w:name="_Toc61858652"/>
      <w:r w:rsidRPr="00A96EE9">
        <w:rPr>
          <w:spacing w:val="20"/>
        </w:rPr>
        <w:t>ВЫСШЕЕ ОБРАЗОВАНИЕ</w:t>
      </w:r>
      <w:bookmarkEnd w:id="1"/>
      <w:bookmarkEnd w:id="2"/>
      <w:bookmarkEnd w:id="3"/>
      <w:bookmarkEnd w:id="4"/>
      <w:bookmarkEnd w:id="5"/>
    </w:p>
    <w:p w:rsidR="00AB6057" w:rsidRPr="00A96EE9" w:rsidRDefault="00AB6057" w:rsidP="00C87556">
      <w:pPr>
        <w:pStyle w:val="1"/>
        <w:keepNext w:val="0"/>
        <w:spacing w:before="0" w:after="0"/>
        <w:ind w:firstLine="0"/>
        <w:jc w:val="center"/>
        <w:rPr>
          <w:spacing w:val="20"/>
        </w:rPr>
      </w:pPr>
      <w:r w:rsidRPr="00A96EE9">
        <w:rPr>
          <w:spacing w:val="20"/>
        </w:rPr>
        <w:t>ПЕРВАЯ СТУПЕНЬ</w:t>
      </w:r>
    </w:p>
    <w:p w:rsidR="00AB6057" w:rsidRPr="00A96EE9" w:rsidRDefault="00AB6057" w:rsidP="00C87556">
      <w:pPr>
        <w:pStyle w:val="3"/>
        <w:keepNext w:val="0"/>
        <w:ind w:left="1418" w:firstLine="709"/>
        <w:jc w:val="left"/>
        <w:rPr>
          <w:b/>
        </w:rPr>
      </w:pPr>
    </w:p>
    <w:p w:rsidR="00AB6057" w:rsidRPr="00A96EE9" w:rsidRDefault="00AB6057" w:rsidP="00C87556">
      <w:pPr>
        <w:pStyle w:val="Style4"/>
        <w:widowControl/>
        <w:spacing w:line="240" w:lineRule="auto"/>
        <w:ind w:left="2183" w:firstLine="0"/>
        <w:contextualSpacing/>
        <w:rPr>
          <w:rStyle w:val="FontStyle40"/>
          <w:sz w:val="24"/>
          <w:szCs w:val="24"/>
        </w:rPr>
      </w:pPr>
      <w:r w:rsidRPr="00A96EE9">
        <w:rPr>
          <w:b/>
          <w:lang w:val="be-BY"/>
        </w:rPr>
        <w:t xml:space="preserve">Специальность </w:t>
      </w:r>
      <w:r w:rsidR="005312B3">
        <w:rPr>
          <w:lang w:val="be-BY"/>
        </w:rPr>
        <w:t>1-37 01 05</w:t>
      </w:r>
      <w:r w:rsidRPr="00A96EE9">
        <w:rPr>
          <w:lang w:val="be-BY"/>
        </w:rPr>
        <w:t xml:space="preserve"> </w:t>
      </w:r>
      <w:r w:rsidR="00631203">
        <w:rPr>
          <w:lang w:val="be-BY"/>
        </w:rPr>
        <w:t>Городской электрический транспорт</w:t>
      </w:r>
    </w:p>
    <w:p w:rsidR="00AB6057" w:rsidRPr="00A96EE9" w:rsidRDefault="00AB6057" w:rsidP="00C87556">
      <w:pPr>
        <w:ind w:left="2184"/>
        <w:rPr>
          <w:b/>
        </w:rPr>
      </w:pPr>
      <w:r w:rsidRPr="00A96EE9">
        <w:rPr>
          <w:b/>
          <w:lang w:val="be-BY"/>
        </w:rPr>
        <w:t>Квалификация</w:t>
      </w:r>
      <w:r w:rsidRPr="00A96EE9">
        <w:rPr>
          <w:b/>
        </w:rPr>
        <w:t xml:space="preserve"> </w:t>
      </w:r>
      <w:r w:rsidR="00631203">
        <w:rPr>
          <w:rStyle w:val="FontStyle40"/>
          <w:sz w:val="24"/>
          <w:szCs w:val="24"/>
        </w:rPr>
        <w:t xml:space="preserve">Инженер-электромеханик </w:t>
      </w:r>
      <w:r w:rsidRPr="00A96EE9">
        <w:rPr>
          <w:b/>
        </w:rPr>
        <w:t xml:space="preserve"> </w:t>
      </w:r>
    </w:p>
    <w:p w:rsidR="00AB6057" w:rsidRPr="00A96EE9" w:rsidRDefault="00AB6057" w:rsidP="00C87556">
      <w:pPr>
        <w:rPr>
          <w:i/>
          <w:sz w:val="20"/>
          <w:szCs w:val="20"/>
          <w:lang w:val="be-BY"/>
        </w:rPr>
      </w:pPr>
      <w:r w:rsidRPr="00A96EE9">
        <w:rPr>
          <w:i/>
          <w:sz w:val="22"/>
          <w:szCs w:val="22"/>
          <w:lang w:val="be-BY"/>
        </w:rPr>
        <w:tab/>
      </w:r>
      <w:r w:rsidRPr="00A96EE9">
        <w:rPr>
          <w:i/>
          <w:sz w:val="22"/>
          <w:szCs w:val="22"/>
          <w:lang w:val="be-BY"/>
        </w:rPr>
        <w:tab/>
      </w:r>
      <w:r w:rsidRPr="00A96EE9">
        <w:rPr>
          <w:i/>
          <w:sz w:val="22"/>
          <w:szCs w:val="22"/>
          <w:lang w:val="be-BY"/>
        </w:rPr>
        <w:tab/>
      </w:r>
      <w:r w:rsidRPr="00A96EE9">
        <w:rPr>
          <w:i/>
          <w:sz w:val="22"/>
          <w:szCs w:val="22"/>
          <w:lang w:val="be-BY"/>
        </w:rPr>
        <w:tab/>
      </w:r>
      <w:r w:rsidRPr="00A96EE9">
        <w:rPr>
          <w:i/>
          <w:sz w:val="22"/>
          <w:szCs w:val="22"/>
          <w:lang w:val="be-BY"/>
        </w:rPr>
        <w:tab/>
      </w: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rPr>
          <w:lang w:val="be-BY"/>
        </w:rPr>
      </w:pPr>
    </w:p>
    <w:p w:rsidR="00AB6057" w:rsidRPr="00A96EE9" w:rsidRDefault="00AB6057" w:rsidP="00C87556">
      <w:pPr>
        <w:rPr>
          <w:lang w:val="be-BY"/>
        </w:rPr>
      </w:pPr>
    </w:p>
    <w:p w:rsidR="00AB6057" w:rsidRPr="00A96EE9" w:rsidRDefault="00AB6057" w:rsidP="00C87556">
      <w:pPr>
        <w:pStyle w:val="1"/>
        <w:keepNext w:val="0"/>
        <w:spacing w:before="0" w:after="0"/>
        <w:ind w:firstLine="0"/>
        <w:jc w:val="center"/>
        <w:rPr>
          <w:spacing w:val="20"/>
        </w:rPr>
      </w:pPr>
      <w:r w:rsidRPr="00A96EE9">
        <w:rPr>
          <w:spacing w:val="20"/>
        </w:rPr>
        <w:t>ВЫШЭЙШАЯ АДУКАЦЫЯ</w:t>
      </w:r>
    </w:p>
    <w:p w:rsidR="00AB6057" w:rsidRPr="00A96EE9" w:rsidRDefault="00AB6057" w:rsidP="00C87556">
      <w:pPr>
        <w:pStyle w:val="1"/>
        <w:keepNext w:val="0"/>
        <w:spacing w:before="0" w:after="0"/>
        <w:ind w:firstLine="0"/>
        <w:jc w:val="center"/>
        <w:rPr>
          <w:spacing w:val="20"/>
        </w:rPr>
      </w:pPr>
      <w:r w:rsidRPr="00A96EE9">
        <w:rPr>
          <w:spacing w:val="20"/>
        </w:rPr>
        <w:t>ПЕРШАЯ СТУПЕНЬ</w:t>
      </w:r>
    </w:p>
    <w:p w:rsidR="00AB6057" w:rsidRPr="00A96EE9" w:rsidRDefault="00AB6057" w:rsidP="00C87556">
      <w:pPr>
        <w:ind w:firstLine="425"/>
        <w:jc w:val="center"/>
      </w:pPr>
    </w:p>
    <w:p w:rsidR="00AB6057" w:rsidRPr="00A96EE9" w:rsidRDefault="00AB6057" w:rsidP="00C87556">
      <w:pPr>
        <w:pStyle w:val="3"/>
        <w:keepNext w:val="0"/>
        <w:ind w:left="2160"/>
        <w:jc w:val="left"/>
        <w:rPr>
          <w:b/>
          <w:szCs w:val="24"/>
          <w:lang w:val="be-BY"/>
        </w:rPr>
      </w:pPr>
      <w:r w:rsidRPr="00A96EE9">
        <w:rPr>
          <w:b/>
          <w:bCs/>
          <w:szCs w:val="24"/>
          <w:lang w:val="be-BY"/>
        </w:rPr>
        <w:t>Спецыяльнасць</w:t>
      </w:r>
      <w:r w:rsidRPr="00A96EE9">
        <w:rPr>
          <w:rStyle w:val="FontStyle38"/>
          <w:sz w:val="24"/>
          <w:szCs w:val="24"/>
        </w:rPr>
        <w:t xml:space="preserve"> </w:t>
      </w:r>
      <w:r w:rsidR="00631203">
        <w:rPr>
          <w:lang w:val="be-BY"/>
        </w:rPr>
        <w:t xml:space="preserve">1-37 01 05 </w:t>
      </w:r>
      <w:r w:rsidRPr="00A96EE9">
        <w:rPr>
          <w:lang w:val="be-BY"/>
        </w:rPr>
        <w:t xml:space="preserve"> </w:t>
      </w:r>
      <w:r w:rsidR="00631203" w:rsidRPr="00311F37">
        <w:rPr>
          <w:lang w:val="be-BY"/>
        </w:rPr>
        <w:t>Гарадскi электрычны транспарт</w:t>
      </w:r>
    </w:p>
    <w:p w:rsidR="00AB6057" w:rsidRPr="00A96EE9" w:rsidRDefault="00AB6057" w:rsidP="00C87556">
      <w:pPr>
        <w:ind w:left="2184"/>
        <w:rPr>
          <w:i/>
          <w:sz w:val="20"/>
          <w:szCs w:val="20"/>
          <w:lang w:val="be-BY"/>
        </w:rPr>
      </w:pPr>
      <w:r w:rsidRPr="00A96EE9">
        <w:rPr>
          <w:b/>
          <w:bCs/>
          <w:lang w:val="be-BY"/>
        </w:rPr>
        <w:t>Кваліфікацыя</w:t>
      </w:r>
      <w:r w:rsidRPr="00A96EE9">
        <w:rPr>
          <w:lang w:val="be-BY"/>
        </w:rPr>
        <w:t xml:space="preserve"> </w:t>
      </w:r>
      <w:r w:rsidRPr="00A96EE9">
        <w:rPr>
          <w:rStyle w:val="FontStyle40"/>
          <w:sz w:val="24"/>
          <w:szCs w:val="24"/>
          <w:lang w:val="en-US"/>
        </w:rPr>
        <w:t>I</w:t>
      </w:r>
      <w:r w:rsidRPr="00A96EE9">
        <w:rPr>
          <w:rStyle w:val="FontStyle40"/>
          <w:sz w:val="24"/>
          <w:szCs w:val="24"/>
          <w:lang w:val="be-BY"/>
        </w:rPr>
        <w:t>нжынер-</w:t>
      </w:r>
      <w:r w:rsidR="00631203">
        <w:rPr>
          <w:lang w:val="be-BY"/>
        </w:rPr>
        <w:t>электра</w:t>
      </w:r>
      <w:r w:rsidR="00631203" w:rsidRPr="00185BD9">
        <w:rPr>
          <w:lang w:val="be-BY"/>
        </w:rPr>
        <w:t>механік</w:t>
      </w: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Default="00AB6057" w:rsidP="00C87556">
      <w:pPr>
        <w:jc w:val="center"/>
        <w:rPr>
          <w:b/>
          <w:bCs/>
        </w:rPr>
      </w:pPr>
    </w:p>
    <w:p w:rsidR="00631203" w:rsidRPr="00631203" w:rsidRDefault="00631203" w:rsidP="00C87556">
      <w:pPr>
        <w:jc w:val="center"/>
        <w:rPr>
          <w:b/>
          <w:bCs/>
        </w:rPr>
      </w:pPr>
    </w:p>
    <w:p w:rsidR="00AB6057" w:rsidRPr="00911453" w:rsidRDefault="00AB6057" w:rsidP="00C87556">
      <w:pPr>
        <w:pStyle w:val="1"/>
        <w:keepNext w:val="0"/>
        <w:spacing w:before="0" w:after="0"/>
        <w:ind w:firstLine="0"/>
        <w:jc w:val="center"/>
        <w:rPr>
          <w:spacing w:val="20"/>
          <w:lang w:val="en-US"/>
        </w:rPr>
      </w:pPr>
      <w:r w:rsidRPr="00A96EE9">
        <w:rPr>
          <w:spacing w:val="20"/>
          <w:lang w:val="en-US"/>
        </w:rPr>
        <w:t>HIGHER</w:t>
      </w:r>
      <w:r w:rsidRPr="00911453">
        <w:rPr>
          <w:spacing w:val="20"/>
          <w:lang w:val="en-US"/>
        </w:rPr>
        <w:t xml:space="preserve"> </w:t>
      </w:r>
      <w:r w:rsidRPr="00A96EE9">
        <w:rPr>
          <w:spacing w:val="20"/>
          <w:lang w:val="en-US"/>
        </w:rPr>
        <w:t>EDUCATION</w:t>
      </w:r>
      <w:r w:rsidRPr="00911453">
        <w:rPr>
          <w:spacing w:val="20"/>
          <w:lang w:val="en-US"/>
        </w:rPr>
        <w:t xml:space="preserve"> </w:t>
      </w:r>
    </w:p>
    <w:p w:rsidR="00AB6057" w:rsidRPr="00A96EE9" w:rsidRDefault="00AB6057" w:rsidP="00C87556">
      <w:pPr>
        <w:pStyle w:val="1"/>
        <w:keepNext w:val="0"/>
        <w:spacing w:before="0" w:after="0"/>
        <w:ind w:firstLine="0"/>
        <w:jc w:val="center"/>
        <w:rPr>
          <w:spacing w:val="20"/>
          <w:lang w:val="en-US"/>
        </w:rPr>
      </w:pPr>
      <w:r w:rsidRPr="00A96EE9">
        <w:rPr>
          <w:spacing w:val="20"/>
          <w:lang w:val="en-US"/>
        </w:rPr>
        <w:t xml:space="preserve">FIRST </w:t>
      </w:r>
      <w:r w:rsidRPr="00A96EE9">
        <w:rPr>
          <w:lang w:val="en-US"/>
        </w:rPr>
        <w:t>STAGE</w:t>
      </w:r>
    </w:p>
    <w:p w:rsidR="00AB6057" w:rsidRPr="00A96EE9" w:rsidRDefault="00AB6057" w:rsidP="00C87556">
      <w:pPr>
        <w:rPr>
          <w:lang w:val="en-US"/>
        </w:rPr>
      </w:pPr>
    </w:p>
    <w:p w:rsidR="00AB6057" w:rsidRPr="00A96EE9" w:rsidRDefault="00AB6057" w:rsidP="00C87556">
      <w:pPr>
        <w:pStyle w:val="3"/>
        <w:keepNext w:val="0"/>
        <w:ind w:left="2160"/>
        <w:jc w:val="left"/>
        <w:rPr>
          <w:rStyle w:val="FontStyle40"/>
          <w:sz w:val="24"/>
          <w:szCs w:val="24"/>
          <w:lang w:val="en-US" w:eastAsia="en-US"/>
        </w:rPr>
      </w:pPr>
      <w:r w:rsidRPr="00A96EE9">
        <w:rPr>
          <w:b/>
          <w:bCs/>
          <w:szCs w:val="24"/>
          <w:lang w:val="be-BY"/>
        </w:rPr>
        <w:t xml:space="preserve">Speciality </w:t>
      </w:r>
      <w:r w:rsidR="00631203">
        <w:rPr>
          <w:lang w:val="be-BY"/>
        </w:rPr>
        <w:t xml:space="preserve">1-37 01 </w:t>
      </w:r>
      <w:r w:rsidR="00631203" w:rsidRPr="007E2BB8">
        <w:rPr>
          <w:lang w:val="be-BY"/>
        </w:rPr>
        <w:t xml:space="preserve">05 </w:t>
      </w:r>
      <w:r w:rsidRPr="007E2BB8">
        <w:rPr>
          <w:lang w:val="be-BY"/>
        </w:rPr>
        <w:t xml:space="preserve"> </w:t>
      </w:r>
      <w:r w:rsidR="0089690A" w:rsidRPr="007E2BB8">
        <w:rPr>
          <w:lang w:val="en-US"/>
        </w:rPr>
        <w:t>Urban</w:t>
      </w:r>
      <w:r w:rsidR="00631203" w:rsidRPr="007E2BB8">
        <w:rPr>
          <w:lang w:val="en-US"/>
        </w:rPr>
        <w:t xml:space="preserve"> Electric</w:t>
      </w:r>
      <w:r w:rsidR="00631203" w:rsidRPr="00311F37">
        <w:rPr>
          <w:lang w:val="en-US"/>
        </w:rPr>
        <w:t xml:space="preserve"> </w:t>
      </w:r>
      <w:r w:rsidR="00631203">
        <w:rPr>
          <w:lang w:val="en-US"/>
        </w:rPr>
        <w:t>T</w:t>
      </w:r>
      <w:r w:rsidR="00631203" w:rsidRPr="00311F37">
        <w:rPr>
          <w:lang w:val="en-US"/>
        </w:rPr>
        <w:t>ransport</w:t>
      </w:r>
    </w:p>
    <w:p w:rsidR="00AB6057" w:rsidRPr="00AE6B6E" w:rsidRDefault="00AB6057" w:rsidP="00C87556">
      <w:pPr>
        <w:ind w:left="2184"/>
      </w:pPr>
      <w:r w:rsidRPr="00A96EE9">
        <w:rPr>
          <w:b/>
          <w:bCs/>
          <w:lang w:val="be-BY"/>
        </w:rPr>
        <w:t>Qualification</w:t>
      </w:r>
      <w:r w:rsidRPr="00AE6B6E">
        <w:t xml:space="preserve"> </w:t>
      </w:r>
      <w:r w:rsidR="00631203" w:rsidRPr="00311F37">
        <w:rPr>
          <w:lang w:val="en-US"/>
        </w:rPr>
        <w:t>Electromechanical</w:t>
      </w:r>
      <w:r w:rsidR="00631203" w:rsidRPr="00AE6B6E">
        <w:t xml:space="preserve"> </w:t>
      </w:r>
      <w:r w:rsidR="00631203">
        <w:rPr>
          <w:lang w:val="en-US"/>
        </w:rPr>
        <w:t>E</w:t>
      </w:r>
      <w:r w:rsidR="00631203" w:rsidRPr="00311F37">
        <w:rPr>
          <w:lang w:val="en-US"/>
        </w:rPr>
        <w:t>ngineer</w:t>
      </w: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ind w:firstLine="425"/>
        <w:rPr>
          <w:lang w:val="be-BY"/>
        </w:rPr>
      </w:pPr>
      <w:r w:rsidRPr="00A96EE9">
        <w:rPr>
          <w:lang w:val="be-BY"/>
        </w:rPr>
        <w:t xml:space="preserve"> </w:t>
      </w:r>
    </w:p>
    <w:p w:rsidR="00AB6057" w:rsidRPr="00A96EE9" w:rsidRDefault="00AB6057" w:rsidP="00C87556">
      <w:pPr>
        <w:ind w:firstLine="425"/>
        <w:rPr>
          <w:lang w:val="be-BY"/>
        </w:rPr>
      </w:pPr>
      <w:r w:rsidRPr="00A96EE9">
        <w:rPr>
          <w:lang w:val="be-BY"/>
        </w:rPr>
        <w:t xml:space="preserve"> </w:t>
      </w: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ind w:firstLine="425"/>
        <w:rPr>
          <w:lang w:val="be-BY"/>
        </w:rPr>
      </w:pPr>
    </w:p>
    <w:p w:rsidR="00A62EE9" w:rsidRPr="00A96EE9" w:rsidRDefault="00A62EE9" w:rsidP="00C87556">
      <w:pPr>
        <w:ind w:firstLine="425"/>
        <w:rPr>
          <w:lang w:val="be-BY"/>
        </w:rPr>
      </w:pPr>
    </w:p>
    <w:p w:rsidR="00A62EE9" w:rsidRPr="00A96EE9" w:rsidRDefault="00A62EE9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tabs>
          <w:tab w:val="left" w:pos="8305"/>
        </w:tabs>
        <w:ind w:firstLine="425"/>
        <w:rPr>
          <w:lang w:val="be-BY"/>
        </w:rPr>
      </w:pPr>
      <w:r w:rsidRPr="00A96EE9">
        <w:rPr>
          <w:lang w:val="be-BY"/>
        </w:rPr>
        <w:tab/>
      </w:r>
    </w:p>
    <w:p w:rsidR="00AB6057" w:rsidRPr="00A96EE9" w:rsidRDefault="00AB6057" w:rsidP="00C87556">
      <w:pPr>
        <w:tabs>
          <w:tab w:val="left" w:pos="8305"/>
        </w:tabs>
        <w:ind w:firstLine="425"/>
        <w:rPr>
          <w:lang w:val="be-BY"/>
        </w:rPr>
      </w:pPr>
    </w:p>
    <w:p w:rsidR="00AB6057" w:rsidRPr="00A96EE9" w:rsidRDefault="00AB6057" w:rsidP="00C87556">
      <w:pPr>
        <w:tabs>
          <w:tab w:val="left" w:pos="8305"/>
        </w:tabs>
        <w:ind w:firstLine="425"/>
        <w:rPr>
          <w:lang w:val="be-BY"/>
        </w:rPr>
      </w:pPr>
    </w:p>
    <w:p w:rsidR="00AB6057" w:rsidRPr="00A96EE9" w:rsidRDefault="00AB6057" w:rsidP="00C87556">
      <w:pPr>
        <w:tabs>
          <w:tab w:val="left" w:pos="8305"/>
        </w:tabs>
        <w:ind w:firstLine="425"/>
        <w:rPr>
          <w:lang w:val="be-BY"/>
        </w:rPr>
      </w:pPr>
    </w:p>
    <w:p w:rsidR="00AB6057" w:rsidRPr="00A96EE9" w:rsidRDefault="00AB6057" w:rsidP="00C87556">
      <w:pPr>
        <w:tabs>
          <w:tab w:val="left" w:pos="8305"/>
        </w:tabs>
        <w:ind w:firstLine="425"/>
        <w:rPr>
          <w:lang w:val="be-BY"/>
        </w:rPr>
      </w:pP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96EE9" w:rsidRDefault="00AB6057" w:rsidP="00C87556">
      <w:pPr>
        <w:ind w:firstLine="425"/>
        <w:rPr>
          <w:lang w:val="be-BY"/>
        </w:rPr>
      </w:pPr>
    </w:p>
    <w:p w:rsidR="00AB6057" w:rsidRPr="00AE6B6E" w:rsidRDefault="00AB6057" w:rsidP="00C87556"/>
    <w:p w:rsidR="00AB6057" w:rsidRPr="00A96EE9" w:rsidRDefault="00AB6057" w:rsidP="00C87556">
      <w:pPr>
        <w:jc w:val="center"/>
        <w:rPr>
          <w:lang w:val="be-BY"/>
        </w:rPr>
      </w:pPr>
      <w:r w:rsidRPr="00A96EE9">
        <w:rPr>
          <w:lang w:val="be-BY"/>
        </w:rPr>
        <w:t>Министерство образования Республики Беларусь</w:t>
      </w:r>
    </w:p>
    <w:p w:rsidR="003E1CA5" w:rsidRDefault="00695DF1" w:rsidP="00C87556">
      <w:pPr>
        <w:ind w:firstLine="425"/>
        <w:jc w:val="center"/>
        <w:rPr>
          <w:lang w:val="be-BY"/>
        </w:rPr>
        <w:sectPr w:rsidR="003E1CA5" w:rsidSect="00025FF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20" w:footer="720" w:gutter="0"/>
          <w:pgNumType w:fmt="upperRoman"/>
          <w:cols w:space="708"/>
          <w:docGrid w:linePitch="360"/>
        </w:sectPr>
      </w:pPr>
      <w:r w:rsidRPr="00A96E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C449" wp14:editId="0550040F">
                <wp:simplePos x="0" y="0"/>
                <wp:positionH relativeFrom="column">
                  <wp:posOffset>6144526</wp:posOffset>
                </wp:positionH>
                <wp:positionV relativeFrom="paragraph">
                  <wp:posOffset>299009</wp:posOffset>
                </wp:positionV>
                <wp:extent cx="504967" cy="354841"/>
                <wp:effectExtent l="0" t="0" r="2857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354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ED8E6" id="Прямоугольник 2" o:spid="_x0000_s1026" style="position:absolute;margin-left:483.8pt;margin-top:23.55pt;width:39.7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" fillcolor="white [3212]" strokecolor="white [3212]" strokeweight="1pt"/>
            </w:pict>
          </mc:Fallback>
        </mc:AlternateContent>
      </w:r>
      <w:r w:rsidR="003E1CA5">
        <w:rPr>
          <w:lang w:val="be-BY"/>
        </w:rPr>
        <w:t>Минск</w:t>
      </w:r>
    </w:p>
    <w:p w:rsidR="00184D72" w:rsidRDefault="00184D72" w:rsidP="00184D72">
      <w:pPr>
        <w:autoSpaceDE w:val="0"/>
        <w:autoSpaceDN w:val="0"/>
        <w:adjustRightInd w:val="0"/>
        <w:ind w:firstLine="426"/>
        <w:rPr>
          <w:lang w:val="be-BY"/>
        </w:rPr>
      </w:pPr>
      <w:r w:rsidRPr="007E2BB8">
        <w:rPr>
          <w:lang w:val="be-BY"/>
        </w:rPr>
        <w:lastRenderedPageBreak/>
        <w:t>УДК [378.1:631.3] (083.74) (476)</w:t>
      </w:r>
    </w:p>
    <w:p w:rsidR="00C115B5" w:rsidRPr="00184D72" w:rsidRDefault="00C115B5" w:rsidP="00C87556">
      <w:pPr>
        <w:pStyle w:val="a3"/>
        <w:tabs>
          <w:tab w:val="left" w:pos="8080"/>
          <w:tab w:val="left" w:pos="8222"/>
        </w:tabs>
        <w:spacing w:after="0"/>
        <w:jc w:val="center"/>
        <w:rPr>
          <w:sz w:val="20"/>
        </w:rPr>
      </w:pPr>
    </w:p>
    <w:p w:rsidR="00C115B5" w:rsidRPr="00B02E2C" w:rsidRDefault="00C115B5" w:rsidP="00C87556">
      <w:pPr>
        <w:pStyle w:val="a8"/>
        <w:spacing w:before="0" w:after="0"/>
        <w:ind w:firstLine="0"/>
        <w:jc w:val="both"/>
        <w:rPr>
          <w:i/>
          <w:sz w:val="24"/>
          <w:szCs w:val="24"/>
          <w:lang w:val="ru-RU"/>
        </w:rPr>
      </w:pPr>
      <w:r w:rsidRPr="00D00EA0">
        <w:rPr>
          <w:b w:val="0"/>
          <w:sz w:val="24"/>
          <w:szCs w:val="24"/>
          <w:lang w:val="ru-RU"/>
        </w:rPr>
        <w:t>Ключевые слова:</w:t>
      </w:r>
      <w:r w:rsidRPr="00B02E2C">
        <w:rPr>
          <w:sz w:val="24"/>
          <w:szCs w:val="24"/>
          <w:lang w:val="ru-RU"/>
        </w:rPr>
        <w:t xml:space="preserve"> </w:t>
      </w:r>
      <w:proofErr w:type="gramStart"/>
      <w:r w:rsidRPr="00B02E2C">
        <w:rPr>
          <w:b w:val="0"/>
          <w:sz w:val="24"/>
          <w:szCs w:val="24"/>
          <w:lang w:val="ru-RU" w:eastAsia="x-none"/>
        </w:rPr>
        <w:t xml:space="preserve">высшее  </w:t>
      </w:r>
      <w:r w:rsidR="008E3CE1" w:rsidRPr="00B02E2C">
        <w:rPr>
          <w:b w:val="0"/>
          <w:sz w:val="24"/>
          <w:szCs w:val="24"/>
          <w:lang w:val="ru-RU" w:eastAsia="x-none"/>
        </w:rPr>
        <w:t>образование</w:t>
      </w:r>
      <w:proofErr w:type="gramEnd"/>
      <w:r w:rsidR="008E3CE1" w:rsidRPr="00B02E2C">
        <w:rPr>
          <w:b w:val="0"/>
          <w:sz w:val="24"/>
          <w:szCs w:val="24"/>
          <w:lang w:val="ru-RU" w:eastAsia="x-none"/>
        </w:rPr>
        <w:t xml:space="preserve">,  первая  ступень, </w:t>
      </w:r>
      <w:r w:rsidR="00631203" w:rsidRPr="00B02E2C">
        <w:rPr>
          <w:b w:val="0"/>
          <w:sz w:val="24"/>
          <w:szCs w:val="24"/>
          <w:lang w:val="ru-RU" w:eastAsia="x-none"/>
        </w:rPr>
        <w:t>городской электрический транспорт</w:t>
      </w:r>
      <w:r w:rsidRPr="00B02E2C">
        <w:rPr>
          <w:b w:val="0"/>
          <w:sz w:val="24"/>
          <w:szCs w:val="24"/>
          <w:lang w:val="ru-RU" w:eastAsia="x-none"/>
        </w:rPr>
        <w:t xml:space="preserve">,  </w:t>
      </w:r>
      <w:r w:rsidR="00631203" w:rsidRPr="00B02E2C">
        <w:rPr>
          <w:b w:val="0"/>
          <w:sz w:val="24"/>
          <w:szCs w:val="24"/>
          <w:lang w:val="ru-RU" w:eastAsia="x-none"/>
        </w:rPr>
        <w:t>инженер-электромеханик</w:t>
      </w:r>
      <w:r w:rsidRPr="00B02E2C">
        <w:rPr>
          <w:b w:val="0"/>
          <w:sz w:val="24"/>
          <w:szCs w:val="24"/>
          <w:lang w:val="ru-RU" w:eastAsia="x-none"/>
        </w:rPr>
        <w:t xml:space="preserve">, </w:t>
      </w:r>
      <w:r w:rsidR="008E3CE1" w:rsidRPr="00B02E2C">
        <w:rPr>
          <w:b w:val="0"/>
          <w:sz w:val="24"/>
          <w:szCs w:val="24"/>
          <w:lang w:val="ru-RU" w:eastAsia="x-none"/>
        </w:rPr>
        <w:t>троллейбус</w:t>
      </w:r>
      <w:r w:rsidR="008E3CE1" w:rsidRPr="007E2BB8">
        <w:rPr>
          <w:b w:val="0"/>
          <w:sz w:val="24"/>
          <w:szCs w:val="24"/>
          <w:lang w:val="ru-RU" w:eastAsia="x-none"/>
        </w:rPr>
        <w:t xml:space="preserve">, </w:t>
      </w:r>
      <w:r w:rsidR="007E2BB8" w:rsidRPr="007E2BB8">
        <w:rPr>
          <w:b w:val="0"/>
          <w:sz w:val="24"/>
          <w:szCs w:val="24"/>
          <w:lang w:val="ru-RU" w:eastAsia="x-none"/>
        </w:rPr>
        <w:t>трамвайные вагоны,</w:t>
      </w:r>
      <w:r w:rsidR="00EA34E6" w:rsidRPr="007E2BB8">
        <w:rPr>
          <w:b w:val="0"/>
          <w:sz w:val="24"/>
          <w:szCs w:val="24"/>
          <w:lang w:val="ru-RU" w:eastAsia="x-none"/>
        </w:rPr>
        <w:t xml:space="preserve"> </w:t>
      </w:r>
      <w:r w:rsidR="00353EEC" w:rsidRPr="007E2BB8">
        <w:rPr>
          <w:b w:val="0"/>
          <w:sz w:val="24"/>
          <w:szCs w:val="24"/>
          <w:lang w:val="ru-RU" w:eastAsia="x-none"/>
        </w:rPr>
        <w:t>метрополитен</w:t>
      </w:r>
      <w:r w:rsidR="008E3CE1" w:rsidRPr="007E2BB8">
        <w:rPr>
          <w:b w:val="0"/>
          <w:sz w:val="24"/>
          <w:szCs w:val="24"/>
          <w:lang w:val="ru-RU" w:eastAsia="x-none"/>
        </w:rPr>
        <w:t xml:space="preserve">, </w:t>
      </w:r>
      <w:r w:rsidR="008E3CE1" w:rsidRPr="00B02E2C">
        <w:rPr>
          <w:b w:val="0"/>
          <w:sz w:val="24"/>
          <w:szCs w:val="24"/>
          <w:lang w:val="ru-RU" w:eastAsia="x-none"/>
        </w:rPr>
        <w:t>проектирование, техническая эксплуатация</w:t>
      </w:r>
      <w:r w:rsidRPr="00B02E2C">
        <w:rPr>
          <w:b w:val="0"/>
          <w:sz w:val="24"/>
          <w:szCs w:val="24"/>
          <w:lang w:val="ru-RU" w:eastAsia="x-none"/>
        </w:rPr>
        <w:t>, компетенции, образовательная программа, самостоятельная работа,  зачетная  единица,  обеспечение  качества,  итоговая аттестация</w:t>
      </w:r>
      <w:r w:rsidR="000E4A2E" w:rsidRPr="00B02E2C">
        <w:rPr>
          <w:b w:val="0"/>
          <w:sz w:val="24"/>
          <w:szCs w:val="24"/>
          <w:lang w:val="ru-RU" w:eastAsia="x-none"/>
        </w:rPr>
        <w:t>.</w:t>
      </w: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C115B5" w:rsidRPr="00A96EE9" w:rsidRDefault="00C115B5" w:rsidP="00C87556">
      <w:pPr>
        <w:pStyle w:val="a8"/>
        <w:spacing w:before="0" w:after="0"/>
        <w:rPr>
          <w:b w:val="0"/>
          <w:szCs w:val="24"/>
          <w:lang w:val="ru-RU" w:eastAsia="x-none"/>
        </w:rPr>
      </w:pPr>
      <w:r w:rsidRPr="00A96EE9">
        <w:rPr>
          <w:b w:val="0"/>
          <w:szCs w:val="24"/>
          <w:lang w:val="ru-RU" w:eastAsia="x-none"/>
        </w:rPr>
        <w:t xml:space="preserve">                                                                             </w:t>
      </w: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Cs w:val="24"/>
          <w:lang w:val="ru-RU" w:eastAsia="x-none"/>
        </w:rPr>
      </w:pP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Cs w:val="24"/>
          <w:lang w:val="ru-RU" w:eastAsia="x-none"/>
        </w:rPr>
      </w:pP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  <w:r w:rsidRPr="00A96EE9">
        <w:rPr>
          <w:b w:val="0"/>
          <w:sz w:val="24"/>
          <w:lang w:val="ru-RU"/>
        </w:rPr>
        <w:t>Предисловие</w:t>
      </w:r>
    </w:p>
    <w:p w:rsidR="00C115B5" w:rsidRPr="00A96EE9" w:rsidRDefault="00C115B5" w:rsidP="00C87556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C115B5" w:rsidRPr="00A96EE9" w:rsidRDefault="00C115B5" w:rsidP="00C87556">
      <w:pPr>
        <w:pStyle w:val="a3"/>
        <w:tabs>
          <w:tab w:val="left" w:pos="720"/>
          <w:tab w:val="left" w:pos="1260"/>
        </w:tabs>
        <w:spacing w:after="0"/>
        <w:ind w:firstLine="425"/>
        <w:rPr>
          <w:i/>
          <w:sz w:val="20"/>
        </w:rPr>
      </w:pPr>
      <w:r w:rsidRPr="00A96EE9">
        <w:t xml:space="preserve">РАЗРАБОТАН </w:t>
      </w:r>
      <w:r w:rsidRPr="00A96EE9">
        <w:rPr>
          <w:lang w:val="ru-RU"/>
        </w:rPr>
        <w:t xml:space="preserve"> </w:t>
      </w:r>
      <w:r w:rsidRPr="00A96EE9">
        <w:t>Белорусским национальным техническим университетом</w:t>
      </w:r>
    </w:p>
    <w:p w:rsidR="00C115B5" w:rsidRPr="00A96EE9" w:rsidRDefault="00C115B5" w:rsidP="00C87556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C115B5" w:rsidRPr="00A96EE9" w:rsidRDefault="00C115B5" w:rsidP="00C87556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C115B5" w:rsidRPr="00A96EE9" w:rsidRDefault="00C115B5" w:rsidP="00C87556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C115B5" w:rsidRPr="00A96EE9" w:rsidRDefault="00C115B5" w:rsidP="00C87556">
      <w:pPr>
        <w:pStyle w:val="a3"/>
        <w:tabs>
          <w:tab w:val="left" w:pos="709"/>
        </w:tabs>
        <w:spacing w:after="0"/>
        <w:ind w:firstLine="425"/>
      </w:pPr>
      <w:r w:rsidRPr="00A96EE9">
        <w:t>ИСПОЛНИТЕЛИ:</w:t>
      </w:r>
    </w:p>
    <w:p w:rsidR="00C115B5" w:rsidRPr="007C5F9E" w:rsidRDefault="008E3CE1" w:rsidP="00C87556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7C5F9E">
        <w:rPr>
          <w:lang w:val="ru-RU"/>
        </w:rPr>
        <w:t>Бойков</w:t>
      </w:r>
      <w:r w:rsidR="00C115B5" w:rsidRPr="007C5F9E">
        <w:rPr>
          <w:lang w:val="ru-RU"/>
        </w:rPr>
        <w:t xml:space="preserve"> В.</w:t>
      </w:r>
      <w:r w:rsidRPr="007C5F9E">
        <w:rPr>
          <w:lang w:val="ru-RU"/>
        </w:rPr>
        <w:t>П</w:t>
      </w:r>
      <w:r w:rsidR="00C115B5" w:rsidRPr="007C5F9E">
        <w:rPr>
          <w:lang w:val="ru-RU"/>
        </w:rPr>
        <w:t xml:space="preserve">., д-р </w:t>
      </w:r>
      <w:proofErr w:type="spellStart"/>
      <w:r w:rsidR="00C115B5" w:rsidRPr="007C5F9E">
        <w:rPr>
          <w:lang w:val="ru-RU"/>
        </w:rPr>
        <w:t>техн.наук</w:t>
      </w:r>
      <w:proofErr w:type="spellEnd"/>
      <w:r w:rsidR="00C115B5" w:rsidRPr="007C5F9E">
        <w:rPr>
          <w:lang w:val="ru-RU"/>
        </w:rPr>
        <w:t>, проф. (руководитель);</w:t>
      </w:r>
    </w:p>
    <w:p w:rsidR="00C115B5" w:rsidRPr="007C5F9E" w:rsidRDefault="008F1853" w:rsidP="00C87556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7C5F9E">
        <w:rPr>
          <w:lang w:val="ru-RU"/>
        </w:rPr>
        <w:t>Жданович Ч.И.</w:t>
      </w:r>
      <w:r w:rsidR="00C115B5" w:rsidRPr="007C5F9E">
        <w:rPr>
          <w:lang w:val="ru-RU"/>
        </w:rPr>
        <w:t xml:space="preserve">, канд. </w:t>
      </w:r>
      <w:proofErr w:type="spellStart"/>
      <w:r w:rsidR="00C115B5" w:rsidRPr="007C5F9E">
        <w:rPr>
          <w:lang w:val="ru-RU"/>
        </w:rPr>
        <w:t>техн</w:t>
      </w:r>
      <w:proofErr w:type="spellEnd"/>
      <w:r w:rsidR="00C115B5" w:rsidRPr="007C5F9E">
        <w:rPr>
          <w:lang w:val="ru-RU"/>
        </w:rPr>
        <w:t>. наук, доцент;</w:t>
      </w:r>
    </w:p>
    <w:p w:rsidR="00C115B5" w:rsidRPr="007C5F9E" w:rsidRDefault="00C115B5" w:rsidP="00C87556">
      <w:pPr>
        <w:pStyle w:val="a3"/>
        <w:tabs>
          <w:tab w:val="left" w:pos="709"/>
        </w:tabs>
        <w:spacing w:after="0"/>
        <w:ind w:firstLine="425"/>
        <w:rPr>
          <w:sz w:val="20"/>
        </w:rPr>
      </w:pPr>
    </w:p>
    <w:p w:rsidR="00C115B5" w:rsidRPr="00A96EE9" w:rsidRDefault="00C115B5" w:rsidP="00C87556">
      <w:pPr>
        <w:pStyle w:val="a3"/>
        <w:tabs>
          <w:tab w:val="left" w:pos="709"/>
        </w:tabs>
        <w:spacing w:after="0"/>
        <w:ind w:firstLine="425"/>
        <w:rPr>
          <w:i/>
          <w:sz w:val="20"/>
        </w:rPr>
      </w:pPr>
    </w:p>
    <w:p w:rsidR="00C115B5" w:rsidRPr="00A96EE9" w:rsidRDefault="00C115B5" w:rsidP="00C87556">
      <w:pPr>
        <w:pStyle w:val="a3"/>
        <w:tabs>
          <w:tab w:val="left" w:pos="709"/>
        </w:tabs>
        <w:spacing w:after="0"/>
        <w:ind w:firstLine="425"/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B02E2C">
      <w:pPr>
        <w:pStyle w:val="a5"/>
        <w:spacing w:after="0"/>
        <w:ind w:left="0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AC5672" w:rsidRDefault="00AC5672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E58CA" w:rsidRDefault="00CE58CA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E58CA" w:rsidRPr="00A96EE9" w:rsidRDefault="00CE58CA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AC5672" w:rsidRPr="00A96EE9" w:rsidRDefault="00AC5672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F81AD7" w:rsidRDefault="00C115B5" w:rsidP="00064C39">
      <w:pPr>
        <w:pStyle w:val="a5"/>
        <w:spacing w:after="0"/>
        <w:ind w:left="0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C115B5" w:rsidRPr="00A96EE9" w:rsidRDefault="00C115B5" w:rsidP="00C87556">
      <w:pPr>
        <w:pStyle w:val="a5"/>
        <w:spacing w:after="0"/>
        <w:ind w:left="0" w:firstLine="425"/>
        <w:jc w:val="both"/>
        <w:outlineLvl w:val="0"/>
      </w:pPr>
      <w:r w:rsidRPr="00A96EE9">
        <w:t>УТВЕРЖДЕН И ВВЕДЕН В ДЕЙСТВИЕ постановлением Министерства образования Республики Беларусь</w:t>
      </w:r>
    </w:p>
    <w:p w:rsidR="00C115B5" w:rsidRPr="00E40319" w:rsidRDefault="00064C39" w:rsidP="000833B2">
      <w:pPr>
        <w:pStyle w:val="a3"/>
        <w:tabs>
          <w:tab w:val="left" w:leader="underscore" w:pos="9356"/>
        </w:tabs>
        <w:spacing w:after="0"/>
        <w:jc w:val="both"/>
        <w:rPr>
          <w:lang w:val="ru-RU"/>
        </w:rPr>
      </w:pPr>
      <w:r w:rsidRPr="00E40319">
        <w:rPr>
          <w:lang w:val="ru-RU"/>
        </w:rPr>
        <w:tab/>
      </w:r>
    </w:p>
    <w:p w:rsidR="00CC1772" w:rsidRPr="00A96EE9" w:rsidRDefault="00CC1772" w:rsidP="00C87556">
      <w:pPr>
        <w:pStyle w:val="a3"/>
        <w:tabs>
          <w:tab w:val="left" w:pos="709"/>
        </w:tabs>
        <w:spacing w:after="0"/>
        <w:rPr>
          <w:i/>
          <w:sz w:val="16"/>
          <w:lang w:val="ru-RU"/>
        </w:rPr>
      </w:pPr>
    </w:p>
    <w:p w:rsidR="00025FF1" w:rsidRDefault="003E1CA5" w:rsidP="00B02E2C">
      <w:pPr>
        <w:pStyle w:val="12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  <w:szCs w:val="24"/>
        </w:rPr>
      </w:pPr>
      <w:r>
        <w:rPr>
          <w:bCs w:val="0"/>
          <w:caps w:val="0"/>
          <w:sz w:val="24"/>
          <w:szCs w:val="24"/>
        </w:rPr>
        <w:br w:type="page"/>
      </w:r>
      <w:r w:rsidR="00FA6EB1" w:rsidRPr="00025FF1">
        <w:rPr>
          <w:bCs w:val="0"/>
          <w:caps w:val="0"/>
          <w:sz w:val="24"/>
          <w:szCs w:val="24"/>
        </w:rPr>
        <w:t>Содержание</w:t>
      </w:r>
    </w:p>
    <w:p w:rsidR="00210669" w:rsidRPr="00210669" w:rsidRDefault="00210669" w:rsidP="00210669"/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025FF1">
        <w:rPr>
          <w:b/>
        </w:rPr>
        <w:t>1.</w:t>
      </w:r>
      <w:r>
        <w:t xml:space="preserve"> </w:t>
      </w:r>
      <w:r w:rsidRPr="00672E69">
        <w:rPr>
          <w:b/>
        </w:rPr>
        <w:t>Область применения</w:t>
      </w:r>
      <w:r w:rsidR="00ED5612" w:rsidRPr="00E40319">
        <w:rPr>
          <w:b/>
        </w:rPr>
        <w:tab/>
      </w:r>
      <w:r w:rsidRPr="00672E69">
        <w:rPr>
          <w:b/>
        </w:rPr>
        <w:t>4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>2. Нормативные ссылки</w:t>
      </w:r>
      <w:r w:rsidR="00ED5612" w:rsidRPr="00E40319">
        <w:rPr>
          <w:b/>
        </w:rPr>
        <w:tab/>
      </w:r>
      <w:r w:rsidRPr="00672E69">
        <w:rPr>
          <w:b/>
        </w:rPr>
        <w:t>4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 xml:space="preserve">3. Основные термины и определения </w:t>
      </w:r>
      <w:r w:rsidR="00ED5612" w:rsidRPr="00E40319">
        <w:rPr>
          <w:b/>
        </w:rPr>
        <w:tab/>
      </w:r>
      <w:r w:rsidR="00FD380E">
        <w:rPr>
          <w:b/>
        </w:rPr>
        <w:t>5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>4. Общие положения</w:t>
      </w:r>
      <w:r w:rsidR="00ED5612" w:rsidRPr="00E40319">
        <w:rPr>
          <w:b/>
        </w:rPr>
        <w:tab/>
      </w:r>
      <w:r w:rsidR="00FD380E">
        <w:rPr>
          <w:b/>
        </w:rPr>
        <w:t>5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4.1. Общая характеристика специальности</w:t>
      </w:r>
      <w:r w:rsidR="00ED5612">
        <w:rPr>
          <w:lang w:val="en-US"/>
        </w:rPr>
        <w:tab/>
      </w:r>
      <w:r w:rsidR="00FD380E">
        <w:t>5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4.2. Требования к уровню образования лиц, поступающих для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 получения высшего образования I ступени</w:t>
      </w:r>
      <w:r w:rsidR="00ED5612" w:rsidRPr="00E40319">
        <w:tab/>
      </w:r>
      <w:r w:rsidR="00AE6B6E">
        <w:t>6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4.3. Общие цели подготовки специалиста </w:t>
      </w:r>
      <w:r w:rsidR="00ED5612" w:rsidRPr="00E40319">
        <w:tab/>
      </w:r>
      <w:r>
        <w:t>6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4.4. Формы получения высшего образования I ступени </w:t>
      </w:r>
      <w:r w:rsidR="00ED5612" w:rsidRPr="00E40319">
        <w:tab/>
      </w:r>
      <w:r>
        <w:t>6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4.5. Сроки получения высшего образования I ступени</w:t>
      </w:r>
      <w:r w:rsidR="00672E69" w:rsidRPr="00E40319">
        <w:tab/>
      </w:r>
      <w:r>
        <w:t>6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 xml:space="preserve">5. Характеристика профессиональной деятельности специалиста </w:t>
      </w:r>
      <w:r w:rsidR="00672E69" w:rsidRPr="00E40319">
        <w:rPr>
          <w:b/>
        </w:rPr>
        <w:tab/>
      </w:r>
      <w:r w:rsidR="00FD380E">
        <w:rPr>
          <w:b/>
        </w:rPr>
        <w:t>6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5.1. Сфера профессиональной деятельности специалиста </w:t>
      </w:r>
      <w:r w:rsidR="00672E69" w:rsidRPr="00E40319">
        <w:tab/>
      </w:r>
      <w:r w:rsidR="00FD380E">
        <w:t>6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5.2. Объекты профессиональной деятельности специалиста</w:t>
      </w:r>
      <w:r w:rsidR="00672E69" w:rsidRPr="00E40319">
        <w:tab/>
      </w:r>
      <w:r>
        <w:t>7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5.3. Виды профессиональной деятельности специалиста </w:t>
      </w:r>
      <w:r w:rsidR="00672E69" w:rsidRPr="00E40319">
        <w:tab/>
      </w:r>
      <w:r>
        <w:t>7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5.4. Задачи профессиональной деятельности специалиста</w:t>
      </w:r>
      <w:r w:rsidR="00672E69" w:rsidRPr="00E40319">
        <w:tab/>
      </w:r>
      <w:r w:rsidR="007A1A64">
        <w:t>7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5.5. Возможности продолжения образования специалиста </w:t>
      </w:r>
      <w:r w:rsidR="00672E69" w:rsidRPr="00E40319">
        <w:tab/>
      </w:r>
      <w:r>
        <w:t>8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>6. Требования к компетентности специалиста</w:t>
      </w:r>
      <w:r w:rsidR="00672E69" w:rsidRPr="00E40319">
        <w:rPr>
          <w:b/>
        </w:rPr>
        <w:tab/>
      </w:r>
      <w:r w:rsidRPr="00672E69">
        <w:rPr>
          <w:b/>
        </w:rPr>
        <w:t>8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6.1. Требования к универсальным компетенциям </w:t>
      </w:r>
      <w:r w:rsidR="00672E69" w:rsidRPr="00E40319">
        <w:tab/>
      </w:r>
      <w:r>
        <w:t>8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6.2. Требования к базовым профессиональным компетенциям </w:t>
      </w:r>
      <w:r w:rsidR="00672E69" w:rsidRPr="00E40319">
        <w:tab/>
      </w:r>
      <w:r w:rsidR="007A1A64">
        <w:t>8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6.3. Требования к разработке учреждением образования результатов </w:t>
      </w:r>
    </w:p>
    <w:p w:rsidR="00ED5612" w:rsidRPr="00ED5612" w:rsidRDefault="00842151" w:rsidP="00210669">
      <w:pPr>
        <w:tabs>
          <w:tab w:val="left" w:leader="dot" w:pos="9354"/>
        </w:tabs>
        <w:spacing w:after="40"/>
        <w:ind w:left="567"/>
      </w:pPr>
      <w:r>
        <w:t>освоения содержания образовательной программы по специальности</w:t>
      </w:r>
      <w:r w:rsidR="00672E69" w:rsidRPr="00672E69">
        <w:tab/>
      </w:r>
      <w:r w:rsidR="007A1A64">
        <w:t>9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>7. Требования к учебно-программной документации</w:t>
      </w:r>
      <w:r w:rsidR="00672E69" w:rsidRPr="00672E69">
        <w:rPr>
          <w:b/>
        </w:rPr>
        <w:tab/>
      </w:r>
      <w:r w:rsidR="005D0C78">
        <w:rPr>
          <w:b/>
        </w:rPr>
        <w:t>9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7.1. Состав учебно-программной документации</w:t>
      </w:r>
      <w:r w:rsidR="00672E69" w:rsidRPr="00672E69">
        <w:tab/>
      </w:r>
      <w:r w:rsidR="005D0C78">
        <w:t>9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7.2. Требования к разработке учебно-программной документации</w:t>
      </w:r>
      <w:r w:rsidR="00672E69" w:rsidRPr="00672E69">
        <w:tab/>
      </w:r>
      <w:r>
        <w:t>10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7.3. Требования к структуре учебного плана учреждения высшего образования </w:t>
      </w:r>
    </w:p>
    <w:p w:rsidR="00842151" w:rsidRPr="00CE58CA" w:rsidRDefault="00842151" w:rsidP="00210669">
      <w:pPr>
        <w:tabs>
          <w:tab w:val="left" w:leader="dot" w:pos="9354"/>
        </w:tabs>
        <w:spacing w:after="40"/>
        <w:ind w:left="567"/>
      </w:pPr>
      <w:r w:rsidRPr="00CE58CA">
        <w:t>по специальности</w:t>
      </w:r>
      <w:r w:rsidR="00672E69" w:rsidRPr="00CE58CA">
        <w:tab/>
      </w:r>
      <w:r w:rsidRPr="00CE58CA">
        <w:t>1</w:t>
      </w:r>
      <w:r w:rsidR="005D0C78">
        <w:t>0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 w:rsidRPr="00CE58CA">
        <w:t>7.4. Требования к результатам</w:t>
      </w:r>
      <w:r>
        <w:t xml:space="preserve"> обучения</w:t>
      </w:r>
      <w:r w:rsidR="00672E69" w:rsidRPr="00E40319">
        <w:tab/>
      </w:r>
      <w:r>
        <w:t>1</w:t>
      </w:r>
      <w:r w:rsidR="007A1A64">
        <w:t>1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 xml:space="preserve">8. Требования к организации образовательного процесса </w:t>
      </w:r>
      <w:r w:rsidR="00672E69" w:rsidRPr="00672E69">
        <w:rPr>
          <w:b/>
        </w:rPr>
        <w:tab/>
        <w:t>1</w:t>
      </w:r>
      <w:r w:rsidR="005D0C78">
        <w:rPr>
          <w:b/>
        </w:rPr>
        <w:t>2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8.1. Требования к кадровому обеспечению образовательного процесса</w:t>
      </w:r>
      <w:r w:rsidR="00672E69" w:rsidRPr="00E40319">
        <w:tab/>
      </w:r>
      <w:r>
        <w:t>1</w:t>
      </w:r>
      <w:r w:rsidR="007A1A64">
        <w:t>2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8.2. Требования к материально-техническому обеспечению образовательного процесс</w:t>
      </w:r>
      <w:r w:rsidR="00025FF1">
        <w:t>а</w:t>
      </w:r>
      <w:r w:rsidR="00672E69" w:rsidRPr="00025FF1">
        <w:tab/>
      </w:r>
      <w:r>
        <w:t>1</w:t>
      </w:r>
      <w:r w:rsidR="007A1A64">
        <w:t>2</w:t>
      </w:r>
    </w:p>
    <w:p w:rsidR="00025FF1" w:rsidRPr="00E40319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8.3. Требования к научно-методическому обеспечению 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образовательного процесса</w:t>
      </w:r>
      <w:r w:rsidR="00672E69" w:rsidRPr="00E40319">
        <w:tab/>
      </w:r>
      <w:r>
        <w:t>1</w:t>
      </w:r>
      <w:r w:rsidR="007A1A64">
        <w:t>2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8.4. Требования к организации самостоятельной работы 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студентов (курсантов, слушате</w:t>
      </w:r>
      <w:r w:rsidR="00672E69">
        <w:t xml:space="preserve">лей) </w:t>
      </w:r>
      <w:r w:rsidR="00672E69" w:rsidRPr="00E40319">
        <w:tab/>
      </w:r>
      <w:r>
        <w:t>1</w:t>
      </w:r>
      <w:r w:rsidR="007A1A64">
        <w:t>3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8.5. Требования к организации идеологической и воспитательной работы</w:t>
      </w:r>
      <w:r w:rsidR="00672E69" w:rsidRPr="00E40319">
        <w:tab/>
      </w:r>
      <w:r>
        <w:t>1</w:t>
      </w:r>
      <w:r w:rsidR="007A1A64">
        <w:t>3</w:t>
      </w:r>
    </w:p>
    <w:p w:rsidR="00842151" w:rsidRDefault="00842151" w:rsidP="00210669">
      <w:pPr>
        <w:tabs>
          <w:tab w:val="left" w:leader="dot" w:pos="9354"/>
        </w:tabs>
        <w:spacing w:after="40"/>
        <w:ind w:left="567"/>
      </w:pPr>
      <w:r>
        <w:t>8.6. Общие требования к формам и средствам диагностики компетенций</w:t>
      </w:r>
      <w:r w:rsidR="00672E69" w:rsidRPr="00E40319">
        <w:tab/>
      </w:r>
      <w:r>
        <w:t>1</w:t>
      </w:r>
      <w:r w:rsidR="007A1A64">
        <w:t>3</w:t>
      </w:r>
    </w:p>
    <w:p w:rsidR="00842151" w:rsidRPr="00672E69" w:rsidRDefault="00842151" w:rsidP="00210669">
      <w:pPr>
        <w:tabs>
          <w:tab w:val="left" w:leader="dot" w:pos="9354"/>
        </w:tabs>
        <w:spacing w:after="40"/>
        <w:rPr>
          <w:b/>
        </w:rPr>
      </w:pPr>
      <w:r w:rsidRPr="00672E69">
        <w:rPr>
          <w:b/>
        </w:rPr>
        <w:t>9. Требования к ит</w:t>
      </w:r>
      <w:r w:rsidR="00672E69" w:rsidRPr="00672E69">
        <w:rPr>
          <w:b/>
        </w:rPr>
        <w:t>оговой</w:t>
      </w:r>
      <w:r w:rsidR="00672E69" w:rsidRPr="00E40319">
        <w:rPr>
          <w:b/>
        </w:rPr>
        <w:t xml:space="preserve"> </w:t>
      </w:r>
      <w:r w:rsidRPr="00672E69">
        <w:rPr>
          <w:b/>
        </w:rPr>
        <w:t>аттестации</w:t>
      </w:r>
      <w:r w:rsidR="00672E69" w:rsidRPr="00E40319">
        <w:rPr>
          <w:b/>
        </w:rPr>
        <w:tab/>
      </w:r>
      <w:r w:rsidRPr="00672E69">
        <w:rPr>
          <w:b/>
        </w:rPr>
        <w:t>1</w:t>
      </w:r>
      <w:r w:rsidR="005D0C78">
        <w:rPr>
          <w:b/>
        </w:rPr>
        <w:t>4</w:t>
      </w:r>
    </w:p>
    <w:p w:rsidR="00842151" w:rsidRPr="00CE58CA" w:rsidRDefault="00842151" w:rsidP="00210669">
      <w:pPr>
        <w:tabs>
          <w:tab w:val="left" w:leader="dot" w:pos="9354"/>
        </w:tabs>
        <w:spacing w:after="40"/>
        <w:ind w:left="567"/>
      </w:pPr>
      <w:r>
        <w:t xml:space="preserve">9.1. Общие </w:t>
      </w:r>
      <w:r w:rsidRPr="00CE58CA">
        <w:t xml:space="preserve">требования </w:t>
      </w:r>
      <w:r w:rsidR="00672E69" w:rsidRPr="00CE58CA">
        <w:tab/>
      </w:r>
      <w:r w:rsidRPr="00CE58CA">
        <w:t>1</w:t>
      </w:r>
      <w:r w:rsidR="005D0C78">
        <w:t>4</w:t>
      </w:r>
    </w:p>
    <w:p w:rsidR="00842151" w:rsidRPr="00E40319" w:rsidRDefault="00842151" w:rsidP="00210669">
      <w:pPr>
        <w:tabs>
          <w:tab w:val="left" w:leader="dot" w:pos="9354"/>
        </w:tabs>
        <w:spacing w:after="40"/>
        <w:ind w:left="567"/>
      </w:pPr>
      <w:r w:rsidRPr="00CE58CA">
        <w:t>9.2. Требования к дипломному проекту</w:t>
      </w:r>
      <w:r w:rsidR="00672E69" w:rsidRPr="00E40319">
        <w:tab/>
      </w:r>
      <w:r w:rsidRPr="00E40319">
        <w:t>1</w:t>
      </w:r>
      <w:r w:rsidR="007A1A64">
        <w:t>5</w:t>
      </w:r>
    </w:p>
    <w:p w:rsidR="005E19BC" w:rsidRPr="00E40319" w:rsidRDefault="00672E69" w:rsidP="00210669">
      <w:pPr>
        <w:tabs>
          <w:tab w:val="left" w:leader="dot" w:pos="9354"/>
        </w:tabs>
        <w:spacing w:after="40"/>
      </w:pPr>
      <w:r w:rsidRPr="00513AF6">
        <w:rPr>
          <w:b/>
        </w:rPr>
        <w:t>Приложение</w:t>
      </w:r>
      <w:r w:rsidR="00513AF6" w:rsidRPr="00E40319">
        <w:rPr>
          <w:b/>
        </w:rPr>
        <w:t xml:space="preserve"> </w:t>
      </w:r>
      <w:r w:rsidR="00842151" w:rsidRPr="00513AF6">
        <w:rPr>
          <w:b/>
        </w:rPr>
        <w:t>Библиография</w:t>
      </w:r>
      <w:r w:rsidR="00513AF6" w:rsidRPr="00E40319">
        <w:tab/>
      </w:r>
      <w:r w:rsidR="00842151" w:rsidRPr="00E40319">
        <w:t>1</w:t>
      </w:r>
      <w:r w:rsidR="007A1A64">
        <w:t>6</w:t>
      </w:r>
    </w:p>
    <w:p w:rsidR="00E60EA9" w:rsidRDefault="00E60EA9" w:rsidP="00C87556"/>
    <w:p w:rsidR="006153E6" w:rsidRPr="006A36F6" w:rsidRDefault="006153E6" w:rsidP="00C87556">
      <w:pPr>
        <w:sectPr w:rsidR="006153E6" w:rsidRPr="006A36F6" w:rsidSect="003E1CA5">
          <w:footerReference w:type="default" r:id="rId12"/>
          <w:pgSz w:w="11906" w:h="16838"/>
          <w:pgMar w:top="1134" w:right="851" w:bottom="1134" w:left="1701" w:header="720" w:footer="720" w:gutter="0"/>
          <w:pgNumType w:fmt="upperRoman"/>
          <w:cols w:space="708"/>
          <w:docGrid w:linePitch="360"/>
        </w:sectPr>
      </w:pPr>
    </w:p>
    <w:p w:rsidR="00C115B5" w:rsidRPr="00E40319" w:rsidRDefault="00C115B5" w:rsidP="00C87556">
      <w:pPr>
        <w:pStyle w:val="12"/>
        <w:spacing w:before="0" w:after="0"/>
        <w:jc w:val="center"/>
        <w:rPr>
          <w:sz w:val="24"/>
          <w:szCs w:val="24"/>
        </w:rPr>
      </w:pPr>
      <w:r w:rsidRPr="00A96EE9">
        <w:rPr>
          <w:sz w:val="24"/>
          <w:szCs w:val="24"/>
        </w:rPr>
        <w:t>ОБРАЗОВАТЕЛЬНЫЙ</w:t>
      </w:r>
      <w:r w:rsidRPr="00E40319">
        <w:rPr>
          <w:sz w:val="24"/>
          <w:szCs w:val="24"/>
        </w:rPr>
        <w:t xml:space="preserve"> </w:t>
      </w:r>
      <w:r w:rsidRPr="00A96EE9">
        <w:rPr>
          <w:sz w:val="24"/>
          <w:szCs w:val="24"/>
        </w:rPr>
        <w:t>СТАНДАРТ</w:t>
      </w:r>
    </w:p>
    <w:p w:rsidR="00C115B5" w:rsidRPr="00E40319" w:rsidRDefault="00C115B5" w:rsidP="00C87556">
      <w:pPr>
        <w:tabs>
          <w:tab w:val="left" w:pos="709"/>
        </w:tabs>
        <w:ind w:firstLine="425"/>
        <w:jc w:val="center"/>
        <w:rPr>
          <w:b/>
          <w:bCs/>
          <w:caps/>
        </w:rPr>
      </w:pPr>
      <w:r w:rsidRPr="00A96EE9">
        <w:rPr>
          <w:b/>
          <w:bCs/>
          <w:caps/>
        </w:rPr>
        <w:t>ВЫСШЕГО</w:t>
      </w:r>
      <w:r w:rsidRPr="00E40319">
        <w:rPr>
          <w:b/>
          <w:bCs/>
          <w:caps/>
        </w:rPr>
        <w:t xml:space="preserve"> </w:t>
      </w:r>
      <w:r w:rsidRPr="00A96EE9">
        <w:rPr>
          <w:b/>
          <w:bCs/>
          <w:caps/>
        </w:rPr>
        <w:t>ОБРАЗОВАНИя</w:t>
      </w:r>
    </w:p>
    <w:p w:rsidR="00C115B5" w:rsidRPr="00E40319" w:rsidRDefault="00C115B5" w:rsidP="00C87556">
      <w:pPr>
        <w:ind w:firstLine="425"/>
        <w:jc w:val="both"/>
      </w:pPr>
      <w:r w:rsidRPr="00E40319">
        <w:t>________________________________________________________________________</w:t>
      </w:r>
    </w:p>
    <w:p w:rsidR="00C115B5" w:rsidRPr="00E40319" w:rsidRDefault="00C115B5" w:rsidP="00C87556">
      <w:pPr>
        <w:ind w:firstLine="425"/>
        <w:jc w:val="both"/>
        <w:rPr>
          <w:sz w:val="16"/>
          <w:szCs w:val="16"/>
        </w:rPr>
      </w:pPr>
    </w:p>
    <w:p w:rsidR="00C115B5" w:rsidRPr="00E40319" w:rsidRDefault="00C115B5" w:rsidP="00C87556">
      <w:pPr>
        <w:jc w:val="center"/>
      </w:pPr>
      <w:bookmarkStart w:id="6" w:name="_Toc495224276"/>
      <w:bookmarkStart w:id="7" w:name="_Toc495287436"/>
      <w:bookmarkStart w:id="8" w:name="_Toc495743124"/>
      <w:bookmarkStart w:id="9" w:name="_Toc495743400"/>
      <w:r w:rsidRPr="00A96EE9">
        <w:t>ВЫСШЕЕ</w:t>
      </w:r>
      <w:r w:rsidRPr="00E40319">
        <w:t xml:space="preserve"> </w:t>
      </w:r>
      <w:r w:rsidRPr="00A96EE9">
        <w:t>ОБРАЗОВАНИЕ</w:t>
      </w:r>
      <w:r w:rsidRPr="00E40319">
        <w:t xml:space="preserve">. </w:t>
      </w:r>
      <w:r w:rsidRPr="00A96EE9">
        <w:t>ПЕРВАЯ</w:t>
      </w:r>
      <w:r w:rsidRPr="00E40319">
        <w:t xml:space="preserve"> </w:t>
      </w:r>
      <w:r w:rsidRPr="00A96EE9">
        <w:t>СТУПЕНЬ</w:t>
      </w:r>
    </w:p>
    <w:p w:rsidR="00C115B5" w:rsidRPr="00E40319" w:rsidRDefault="00C115B5" w:rsidP="006C7CB7">
      <w:pPr>
        <w:autoSpaceDE w:val="0"/>
        <w:autoSpaceDN w:val="0"/>
        <w:adjustRightInd w:val="0"/>
        <w:ind w:left="1418"/>
        <w:contextualSpacing/>
        <w:jc w:val="both"/>
      </w:pPr>
      <w:r w:rsidRPr="00A96EE9">
        <w:rPr>
          <w:b/>
        </w:rPr>
        <w:t>Специальность</w:t>
      </w:r>
      <w:r w:rsidRPr="00E40319">
        <w:rPr>
          <w:b/>
        </w:rPr>
        <w:t xml:space="preserve"> </w:t>
      </w:r>
      <w:r w:rsidR="005312B3">
        <w:rPr>
          <w:lang w:val="be-BY"/>
        </w:rPr>
        <w:t>1-37 01 05</w:t>
      </w:r>
      <w:r w:rsidRPr="00A96EE9">
        <w:rPr>
          <w:lang w:val="be-BY"/>
        </w:rPr>
        <w:t xml:space="preserve"> </w:t>
      </w:r>
      <w:r w:rsidR="00631203">
        <w:rPr>
          <w:lang w:val="be-BY"/>
        </w:rPr>
        <w:t>Городской электрический транспорт</w:t>
      </w:r>
    </w:p>
    <w:p w:rsidR="00C115B5" w:rsidRPr="00A96EE9" w:rsidRDefault="00C115B5" w:rsidP="006C7CB7">
      <w:pPr>
        <w:ind w:left="1418"/>
        <w:jc w:val="both"/>
        <w:rPr>
          <w:lang w:val="be-BY" w:eastAsia="x-none"/>
        </w:rPr>
      </w:pPr>
      <w:r w:rsidRPr="00A96EE9">
        <w:rPr>
          <w:b/>
          <w:lang w:val="be-BY" w:eastAsia="x-none"/>
        </w:rPr>
        <w:t>Квалификация</w:t>
      </w:r>
      <w:r w:rsidRPr="00A96EE9">
        <w:rPr>
          <w:lang w:val="be-BY" w:eastAsia="x-none"/>
        </w:rPr>
        <w:t xml:space="preserve"> </w:t>
      </w:r>
      <w:r w:rsidR="00631203">
        <w:rPr>
          <w:lang w:val="x-none" w:eastAsia="x-none"/>
        </w:rPr>
        <w:t xml:space="preserve">Инженер-электромеханик </w:t>
      </w:r>
    </w:p>
    <w:p w:rsidR="00C115B5" w:rsidRPr="00E40319" w:rsidRDefault="00C115B5" w:rsidP="006C7CB7">
      <w:pPr>
        <w:ind w:left="1418"/>
        <w:jc w:val="both"/>
        <w:rPr>
          <w:sz w:val="16"/>
          <w:szCs w:val="16"/>
        </w:rPr>
      </w:pPr>
    </w:p>
    <w:p w:rsidR="00C115B5" w:rsidRPr="00A96EE9" w:rsidRDefault="00C115B5" w:rsidP="006C7CB7">
      <w:pPr>
        <w:ind w:left="1418"/>
        <w:jc w:val="both"/>
        <w:rPr>
          <w:lang w:val="be-BY"/>
        </w:rPr>
      </w:pPr>
      <w:r w:rsidRPr="00A96EE9">
        <w:t>В</w:t>
      </w:r>
      <w:r w:rsidRPr="00A96EE9">
        <w:rPr>
          <w:lang w:val="be-BY"/>
        </w:rPr>
        <w:t>ЫШЭЙШАЯ АДУКАЦЫЯ. ПЕРШАЯ СТУПЕНЬ</w:t>
      </w:r>
    </w:p>
    <w:p w:rsidR="00C115B5" w:rsidRPr="00A96EE9" w:rsidRDefault="00C115B5" w:rsidP="006C7CB7">
      <w:pPr>
        <w:widowControl w:val="0"/>
        <w:ind w:left="1418"/>
        <w:jc w:val="both"/>
        <w:outlineLvl w:val="2"/>
        <w:rPr>
          <w:b/>
          <w:lang w:val="be-BY"/>
        </w:rPr>
      </w:pPr>
      <w:r w:rsidRPr="00A96EE9">
        <w:rPr>
          <w:b/>
          <w:szCs w:val="20"/>
          <w:lang w:val="be-BY"/>
        </w:rPr>
        <w:t xml:space="preserve">Спецыяльнасць </w:t>
      </w:r>
      <w:r w:rsidR="00631203">
        <w:rPr>
          <w:szCs w:val="20"/>
          <w:lang w:val="be-BY"/>
        </w:rPr>
        <w:t xml:space="preserve">1-37 01 05 </w:t>
      </w:r>
      <w:r w:rsidRPr="00A96EE9">
        <w:rPr>
          <w:szCs w:val="20"/>
          <w:lang w:val="be-BY"/>
        </w:rPr>
        <w:t xml:space="preserve"> </w:t>
      </w:r>
      <w:r w:rsidR="008E3CE1">
        <w:rPr>
          <w:lang w:val="be-BY"/>
        </w:rPr>
        <w:t>Гарадскi электрычны транспар</w:t>
      </w:r>
      <w:r w:rsidR="008E3CE1" w:rsidRPr="008E3CE1">
        <w:rPr>
          <w:lang w:val="be-BY"/>
        </w:rPr>
        <w:t>т</w:t>
      </w:r>
    </w:p>
    <w:p w:rsidR="00C115B5" w:rsidRPr="00A96EE9" w:rsidRDefault="00C115B5" w:rsidP="006C7CB7">
      <w:pPr>
        <w:ind w:left="1418"/>
        <w:jc w:val="both"/>
        <w:rPr>
          <w:i/>
          <w:sz w:val="20"/>
          <w:szCs w:val="20"/>
          <w:lang w:val="be-BY"/>
        </w:rPr>
      </w:pPr>
      <w:r w:rsidRPr="00A96EE9">
        <w:rPr>
          <w:b/>
          <w:lang w:val="be-BY"/>
        </w:rPr>
        <w:t xml:space="preserve">Кваліфікацыя </w:t>
      </w:r>
      <w:r w:rsidRPr="00A96EE9">
        <w:rPr>
          <w:lang w:val="en-US"/>
        </w:rPr>
        <w:t>I</w:t>
      </w:r>
      <w:r w:rsidRPr="00A96EE9">
        <w:rPr>
          <w:lang w:val="be-BY"/>
        </w:rPr>
        <w:t>нжынер-</w:t>
      </w:r>
      <w:r w:rsidR="008E3CE1">
        <w:rPr>
          <w:lang w:val="be-BY"/>
        </w:rPr>
        <w:t>электра</w:t>
      </w:r>
      <w:r w:rsidR="008E3CE1" w:rsidRPr="00185BD9">
        <w:rPr>
          <w:lang w:val="be-BY"/>
        </w:rPr>
        <w:t>механік</w:t>
      </w:r>
    </w:p>
    <w:p w:rsidR="00C115B5" w:rsidRPr="00A96EE9" w:rsidRDefault="00C115B5" w:rsidP="006C7CB7">
      <w:pPr>
        <w:ind w:left="1418"/>
        <w:jc w:val="both"/>
        <w:rPr>
          <w:sz w:val="16"/>
          <w:szCs w:val="16"/>
          <w:lang w:val="be-BY"/>
        </w:rPr>
      </w:pPr>
    </w:p>
    <w:p w:rsidR="00C115B5" w:rsidRPr="00C25F8C" w:rsidRDefault="00C115B5" w:rsidP="006C7CB7">
      <w:pPr>
        <w:ind w:left="1418"/>
        <w:jc w:val="both"/>
        <w:rPr>
          <w:lang w:val="be-BY"/>
        </w:rPr>
      </w:pPr>
      <w:r w:rsidRPr="00A96EE9">
        <w:rPr>
          <w:lang w:val="en-US"/>
        </w:rPr>
        <w:t>HIGHER</w:t>
      </w:r>
      <w:r w:rsidRPr="00A96EE9">
        <w:rPr>
          <w:lang w:val="be-BY"/>
        </w:rPr>
        <w:t xml:space="preserve"> </w:t>
      </w:r>
      <w:r w:rsidRPr="00C25F8C">
        <w:rPr>
          <w:lang w:val="en-US"/>
        </w:rPr>
        <w:t>EDUCATION</w:t>
      </w:r>
      <w:r w:rsidRPr="00C25F8C">
        <w:rPr>
          <w:lang w:val="be-BY"/>
        </w:rPr>
        <w:t xml:space="preserve">. </w:t>
      </w:r>
      <w:r w:rsidRPr="00C25F8C">
        <w:rPr>
          <w:lang w:val="en-US"/>
        </w:rPr>
        <w:t>FIRST</w:t>
      </w:r>
      <w:r w:rsidRPr="00C25F8C">
        <w:rPr>
          <w:lang w:val="be-BY"/>
        </w:rPr>
        <w:t xml:space="preserve"> </w:t>
      </w:r>
      <w:r w:rsidRPr="00C25F8C">
        <w:rPr>
          <w:lang w:val="en-US"/>
        </w:rPr>
        <w:t>STAGE</w:t>
      </w:r>
    </w:p>
    <w:p w:rsidR="00C115B5" w:rsidRPr="00C25F8C" w:rsidRDefault="00C115B5" w:rsidP="006C7CB7">
      <w:pPr>
        <w:widowControl w:val="0"/>
        <w:ind w:left="1418"/>
        <w:jc w:val="both"/>
        <w:outlineLvl w:val="2"/>
        <w:rPr>
          <w:lang w:val="en-US" w:eastAsia="en-US"/>
        </w:rPr>
      </w:pPr>
      <w:r w:rsidRPr="00C25F8C">
        <w:rPr>
          <w:b/>
          <w:bCs/>
          <w:lang w:val="be-BY"/>
        </w:rPr>
        <w:t xml:space="preserve">Speciality </w:t>
      </w:r>
      <w:r w:rsidR="0089690A" w:rsidRPr="00C25F8C">
        <w:rPr>
          <w:szCs w:val="20"/>
          <w:lang w:val="be-BY"/>
        </w:rPr>
        <w:t>1-37 01 05</w:t>
      </w:r>
      <w:r w:rsidRPr="00C25F8C">
        <w:rPr>
          <w:szCs w:val="20"/>
          <w:lang w:val="be-BY"/>
        </w:rPr>
        <w:t xml:space="preserve"> </w:t>
      </w:r>
      <w:r w:rsidR="0089690A" w:rsidRPr="00C25F8C">
        <w:rPr>
          <w:lang w:val="en-US"/>
        </w:rPr>
        <w:t>Urban Electric Transport</w:t>
      </w:r>
    </w:p>
    <w:p w:rsidR="00C115B5" w:rsidRPr="00C25F8C" w:rsidRDefault="00C115B5" w:rsidP="006C7CB7">
      <w:pPr>
        <w:ind w:left="1418"/>
        <w:jc w:val="both"/>
        <w:rPr>
          <w:lang w:val="en-US"/>
        </w:rPr>
      </w:pPr>
      <w:r w:rsidRPr="00C25F8C">
        <w:rPr>
          <w:b/>
          <w:bCs/>
          <w:lang w:val="be-BY"/>
        </w:rPr>
        <w:t>Qualification</w:t>
      </w:r>
      <w:r w:rsidRPr="00C25F8C">
        <w:rPr>
          <w:lang w:val="en-US"/>
        </w:rPr>
        <w:t xml:space="preserve"> </w:t>
      </w:r>
      <w:r w:rsidR="008E3CE1" w:rsidRPr="00C25F8C">
        <w:rPr>
          <w:lang w:val="en-US"/>
        </w:rPr>
        <w:t>Electromechanical</w:t>
      </w:r>
      <w:r w:rsidRPr="00C25F8C">
        <w:rPr>
          <w:lang w:val="be-BY"/>
        </w:rPr>
        <w:t xml:space="preserve"> Engineer</w:t>
      </w:r>
    </w:p>
    <w:p w:rsidR="00C115B5" w:rsidRPr="00C25F8C" w:rsidRDefault="00C115B5" w:rsidP="00C87556">
      <w:pPr>
        <w:jc w:val="center"/>
        <w:rPr>
          <w:sz w:val="22"/>
        </w:rPr>
      </w:pPr>
      <w:r w:rsidRPr="00C25F8C">
        <w:rPr>
          <w:sz w:val="22"/>
        </w:rPr>
        <w:t>___________________________________________________________________________________</w:t>
      </w:r>
    </w:p>
    <w:p w:rsidR="0015213D" w:rsidRPr="0015213D" w:rsidRDefault="00C115B5" w:rsidP="0015213D">
      <w:pPr>
        <w:spacing w:before="180"/>
        <w:jc w:val="right"/>
        <w:rPr>
          <w:b/>
          <w:bCs/>
        </w:rPr>
      </w:pPr>
      <w:r w:rsidRPr="00C25F8C">
        <w:rPr>
          <w:b/>
          <w:bCs/>
        </w:rPr>
        <w:t>Дата введения 2018-</w:t>
      </w:r>
      <w:r w:rsidR="00823E5B" w:rsidRPr="00C25F8C">
        <w:rPr>
          <w:b/>
          <w:bCs/>
        </w:rPr>
        <w:t>__-__</w:t>
      </w:r>
      <w:bookmarkStart w:id="10" w:name="_Toc61858654"/>
    </w:p>
    <w:p w:rsidR="0015213D" w:rsidRDefault="0015213D" w:rsidP="00C87556">
      <w:pPr>
        <w:suppressAutoHyphens/>
        <w:ind w:firstLine="425"/>
        <w:jc w:val="both"/>
        <w:outlineLvl w:val="0"/>
        <w:rPr>
          <w:b/>
          <w:bCs/>
          <w:sz w:val="28"/>
          <w:szCs w:val="28"/>
        </w:rPr>
      </w:pPr>
    </w:p>
    <w:p w:rsidR="00C115B5" w:rsidRPr="00C25F8C" w:rsidRDefault="00C115B5" w:rsidP="00C87556">
      <w:pPr>
        <w:suppressAutoHyphens/>
        <w:ind w:firstLine="425"/>
        <w:jc w:val="both"/>
        <w:outlineLvl w:val="0"/>
        <w:rPr>
          <w:b/>
          <w:bCs/>
          <w:sz w:val="28"/>
          <w:szCs w:val="28"/>
        </w:rPr>
      </w:pPr>
      <w:r w:rsidRPr="00C25F8C">
        <w:rPr>
          <w:b/>
          <w:bCs/>
          <w:sz w:val="28"/>
          <w:szCs w:val="28"/>
        </w:rPr>
        <w:t>1. Область применения</w:t>
      </w:r>
      <w:bookmarkEnd w:id="6"/>
      <w:bookmarkEnd w:id="7"/>
      <w:bookmarkEnd w:id="8"/>
      <w:bookmarkEnd w:id="9"/>
      <w:bookmarkEnd w:id="10"/>
    </w:p>
    <w:p w:rsidR="00C115B5" w:rsidRPr="0015213D" w:rsidRDefault="00C115B5" w:rsidP="00C87556">
      <w:pPr>
        <w:rPr>
          <w:sz w:val="16"/>
          <w:szCs w:val="16"/>
        </w:rPr>
      </w:pPr>
    </w:p>
    <w:p w:rsidR="00C115B5" w:rsidRPr="00A96EE9" w:rsidRDefault="00C115B5" w:rsidP="00C87556">
      <w:pPr>
        <w:ind w:firstLine="425"/>
        <w:jc w:val="both"/>
      </w:pPr>
      <w:r w:rsidRPr="00C25F8C"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Pr="00C25F8C">
        <w:rPr>
          <w:lang w:val="en-US"/>
        </w:rPr>
        <w:t>I</w:t>
      </w:r>
      <w:r w:rsidRPr="00C25F8C"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="00B66033" w:rsidRPr="00C25F8C">
        <w:br/>
      </w:r>
      <w:r w:rsidRPr="00C25F8C">
        <w:rPr>
          <w:lang w:val="en-US"/>
        </w:rPr>
        <w:t>I</w:t>
      </w:r>
      <w:r w:rsidRPr="00C25F8C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</w:t>
      </w:r>
      <w:r w:rsidR="00620B94" w:rsidRPr="00C25F8C">
        <w:t>1-37 01 05</w:t>
      </w:r>
      <w:r w:rsidRPr="00C25F8C">
        <w:t xml:space="preserve"> «</w:t>
      </w:r>
      <w:r w:rsidR="00631203" w:rsidRPr="00C25F8C">
        <w:t>Городской электрический транспорт</w:t>
      </w:r>
      <w:r w:rsidRPr="00C25F8C">
        <w:t>» (далее, если не установлено иное – образовательная программа по специальности), учебно-методической документации, учебных изданий, информационно-аналитических материалов</w:t>
      </w:r>
      <w:r w:rsidRPr="00A96EE9">
        <w:t>.</w:t>
      </w:r>
    </w:p>
    <w:p w:rsidR="00C115B5" w:rsidRPr="00A96EE9" w:rsidRDefault="00C115B5" w:rsidP="00C87556">
      <w:pPr>
        <w:ind w:firstLine="425"/>
        <w:jc w:val="both"/>
      </w:pPr>
      <w:r w:rsidRPr="00A96EE9"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</w:t>
      </w:r>
      <w:r w:rsidR="0098448A" w:rsidRPr="00A96EE9">
        <w:t xml:space="preserve"> </w:t>
      </w:r>
      <w:r w:rsidR="00B66033">
        <w:br/>
      </w:r>
      <w:r w:rsidR="00631203">
        <w:t xml:space="preserve">1-37 01 05 </w:t>
      </w:r>
      <w:r w:rsidRPr="00A96EE9">
        <w:t>«</w:t>
      </w:r>
      <w:r w:rsidR="00631203">
        <w:t>Городской электрический транспорт</w:t>
      </w:r>
      <w:r w:rsidRPr="00A96EE9">
        <w:t>».</w:t>
      </w:r>
    </w:p>
    <w:p w:rsidR="00C115B5" w:rsidRPr="0015213D" w:rsidRDefault="00C115B5" w:rsidP="00C87556">
      <w:pPr>
        <w:jc w:val="both"/>
        <w:rPr>
          <w:sz w:val="28"/>
          <w:szCs w:val="28"/>
          <w:u w:val="single"/>
        </w:rPr>
      </w:pPr>
    </w:p>
    <w:p w:rsidR="00C115B5" w:rsidRPr="00A96EE9" w:rsidRDefault="00C115B5" w:rsidP="00C87556">
      <w:pPr>
        <w:suppressAutoHyphens/>
        <w:ind w:firstLine="425"/>
        <w:jc w:val="both"/>
        <w:outlineLvl w:val="0"/>
        <w:rPr>
          <w:b/>
          <w:sz w:val="28"/>
          <w:szCs w:val="20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A96EE9">
        <w:rPr>
          <w:b/>
          <w:sz w:val="28"/>
          <w:szCs w:val="20"/>
        </w:rPr>
        <w:t>2. Нормативные ссылки</w:t>
      </w:r>
      <w:bookmarkEnd w:id="11"/>
      <w:bookmarkEnd w:id="12"/>
      <w:bookmarkEnd w:id="13"/>
      <w:bookmarkEnd w:id="14"/>
      <w:bookmarkEnd w:id="15"/>
    </w:p>
    <w:p w:rsidR="00C115B5" w:rsidRPr="0015213D" w:rsidRDefault="00C115B5" w:rsidP="00C87556">
      <w:pPr>
        <w:ind w:firstLine="425"/>
        <w:rPr>
          <w:sz w:val="16"/>
          <w:szCs w:val="16"/>
        </w:rPr>
      </w:pPr>
    </w:p>
    <w:p w:rsidR="00C115B5" w:rsidRPr="00A96EE9" w:rsidRDefault="00C115B5" w:rsidP="00DB510D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>В настоящем образовательном стандарте использованы ссылки на следующие правовые акты:</w:t>
      </w:r>
    </w:p>
    <w:p w:rsidR="00C115B5" w:rsidRPr="00A96EE9" w:rsidRDefault="00C115B5" w:rsidP="00C87556">
      <w:pPr>
        <w:ind w:firstLine="425"/>
        <w:jc w:val="both"/>
      </w:pPr>
      <w:r w:rsidRPr="00A96EE9">
        <w:t>СТБ 22.0.1-96 Система стандартов в сфере образования. Основные положения (далее – СТБ 22.0.1-96)</w:t>
      </w:r>
    </w:p>
    <w:p w:rsidR="00C115B5" w:rsidRPr="00A96EE9" w:rsidRDefault="00C115B5" w:rsidP="00C87556">
      <w:pPr>
        <w:ind w:firstLine="425"/>
        <w:jc w:val="both"/>
      </w:pPr>
      <w:r w:rsidRPr="00A96EE9">
        <w:t>СТБ ИСО 9000-2015 Система менеджмента качества. Основные положения и словарь (далее –СТБ ИСО 9000-2015)</w:t>
      </w:r>
    </w:p>
    <w:p w:rsidR="00C115B5" w:rsidRPr="00A96EE9" w:rsidRDefault="00C115B5" w:rsidP="00C87556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C115B5" w:rsidRPr="00A96EE9" w:rsidRDefault="00C115B5" w:rsidP="00C87556">
      <w:pPr>
        <w:ind w:firstLine="425"/>
        <w:jc w:val="both"/>
        <w:rPr>
          <w:spacing w:val="-6"/>
          <w:lang w:val="x-none" w:eastAsia="x-none"/>
        </w:rPr>
      </w:pPr>
      <w:r w:rsidRPr="00A96EE9">
        <w:rPr>
          <w:spacing w:val="-6"/>
          <w:lang w:val="x-none" w:eastAsia="x-none"/>
        </w:rPr>
        <w:t xml:space="preserve">ОКРБ 005-2011 Общегосударственный </w:t>
      </w:r>
      <w:hyperlink r:id="rId13" w:history="1">
        <w:r w:rsidRPr="00A96EE9">
          <w:rPr>
            <w:spacing w:val="-6"/>
            <w:lang w:val="x-none" w:eastAsia="x-none"/>
          </w:rPr>
          <w:t>классификатор</w:t>
        </w:r>
      </w:hyperlink>
      <w:r w:rsidRPr="00A96EE9">
        <w:rPr>
          <w:spacing w:val="-6"/>
          <w:lang w:val="x-none" w:eastAsia="x-none"/>
        </w:rPr>
        <w:t xml:space="preserve"> Республики Беларусь «Виды экономической деятельности» (далее – ОКРБ 005-2011)</w:t>
      </w:r>
    </w:p>
    <w:p w:rsidR="00C115B5" w:rsidRDefault="00C115B5" w:rsidP="00C87556">
      <w:pPr>
        <w:ind w:firstLine="425"/>
        <w:jc w:val="both"/>
        <w:rPr>
          <w:lang w:eastAsia="x-none"/>
        </w:rPr>
      </w:pPr>
      <w:r w:rsidRPr="00A96EE9">
        <w:rPr>
          <w:lang w:val="x-none" w:eastAsia="x-none"/>
        </w:rPr>
        <w:t>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</w:p>
    <w:p w:rsidR="003F04F0" w:rsidRDefault="002D01EB" w:rsidP="003F04F0">
      <w:pPr>
        <w:ind w:firstLine="425"/>
        <w:jc w:val="both"/>
        <w:rPr>
          <w:lang w:eastAsia="x-none"/>
        </w:rPr>
      </w:pPr>
      <w:r w:rsidRPr="00C25F8C">
        <w:rPr>
          <w:lang w:eastAsia="x-none"/>
        </w:rPr>
        <w:t xml:space="preserve">ГОСТ 25866-83. Эксплуатация техники. Термины и определения </w:t>
      </w:r>
      <w:r w:rsidR="003F04F0" w:rsidRPr="00C25F8C">
        <w:rPr>
          <w:lang w:eastAsia="x-none"/>
        </w:rPr>
        <w:t>(далее – ГОСТ 25866</w:t>
      </w:r>
      <w:r w:rsidR="001E4CE9" w:rsidRPr="00C25F8C">
        <w:rPr>
          <w:lang w:eastAsia="x-none"/>
        </w:rPr>
        <w:t>-83</w:t>
      </w:r>
      <w:r w:rsidR="003F04F0" w:rsidRPr="00C25F8C">
        <w:rPr>
          <w:lang w:eastAsia="x-none"/>
        </w:rPr>
        <w:t>)</w:t>
      </w:r>
    </w:p>
    <w:p w:rsidR="00C25F8C" w:rsidRDefault="00C25F8C" w:rsidP="00C25F8C">
      <w:pPr>
        <w:ind w:firstLine="425"/>
        <w:jc w:val="both"/>
        <w:rPr>
          <w:lang w:eastAsia="x-none"/>
        </w:rPr>
      </w:pPr>
      <w:r>
        <w:rPr>
          <w:lang w:eastAsia="x-none"/>
        </w:rPr>
        <w:t>ГОСТ 31286-2005 Транспорт дорожный</w:t>
      </w:r>
      <w:r w:rsidR="0015213D">
        <w:rPr>
          <w:lang w:eastAsia="x-none"/>
        </w:rPr>
        <w:t>.</w:t>
      </w:r>
      <w:r>
        <w:rPr>
          <w:lang w:eastAsia="x-none"/>
        </w:rPr>
        <w:t xml:space="preserve">  Основные термины и определения</w:t>
      </w:r>
      <w:r w:rsidR="0015213D">
        <w:rPr>
          <w:lang w:eastAsia="x-none"/>
        </w:rPr>
        <w:t>.</w:t>
      </w:r>
      <w:r>
        <w:rPr>
          <w:lang w:eastAsia="x-none"/>
        </w:rPr>
        <w:t xml:space="preserve"> Классификация (далее – ГОСТ 31286-2005)</w:t>
      </w:r>
    </w:p>
    <w:p w:rsidR="00C25F8C" w:rsidRPr="003F04F0" w:rsidRDefault="00C25F8C" w:rsidP="0015213D">
      <w:pPr>
        <w:ind w:firstLine="425"/>
        <w:jc w:val="both"/>
        <w:rPr>
          <w:lang w:eastAsia="x-none"/>
        </w:rPr>
      </w:pPr>
      <w:r>
        <w:rPr>
          <w:lang w:eastAsia="x-none"/>
        </w:rPr>
        <w:t>ГОСТ 3.1109-82 Единая система технологической документации. Термины и определения основных понятий (далее – ГОСТ 3.1109-82)</w:t>
      </w:r>
    </w:p>
    <w:p w:rsidR="00C115B5" w:rsidRPr="0015213D" w:rsidRDefault="00C115B5" w:rsidP="00F56DAA">
      <w:pPr>
        <w:jc w:val="both"/>
        <w:rPr>
          <w:sz w:val="28"/>
          <w:szCs w:val="28"/>
          <w:lang w:eastAsia="x-none"/>
        </w:rPr>
      </w:pPr>
    </w:p>
    <w:p w:rsidR="0015213D" w:rsidRDefault="00C115B5" w:rsidP="0015213D">
      <w:pPr>
        <w:ind w:firstLine="425"/>
        <w:jc w:val="both"/>
        <w:rPr>
          <w:b/>
          <w:sz w:val="28"/>
          <w:lang w:eastAsia="x-none"/>
        </w:rPr>
      </w:pPr>
      <w:r w:rsidRPr="00A96EE9">
        <w:rPr>
          <w:b/>
          <w:sz w:val="28"/>
          <w:lang w:val="x-none" w:eastAsia="x-none"/>
        </w:rPr>
        <w:t>3. Основные термины и определения</w:t>
      </w:r>
    </w:p>
    <w:p w:rsidR="0015213D" w:rsidRPr="0053121F" w:rsidRDefault="0015213D" w:rsidP="0015213D">
      <w:pPr>
        <w:ind w:firstLine="425"/>
        <w:jc w:val="both"/>
        <w:rPr>
          <w:sz w:val="12"/>
          <w:szCs w:val="12"/>
          <w:lang w:eastAsia="x-none"/>
        </w:rPr>
      </w:pPr>
    </w:p>
    <w:p w:rsidR="002C57F8" w:rsidRPr="0015213D" w:rsidRDefault="00C115B5" w:rsidP="0015213D">
      <w:pPr>
        <w:ind w:firstLine="425"/>
        <w:jc w:val="both"/>
        <w:rPr>
          <w:b/>
          <w:sz w:val="28"/>
          <w:lang w:eastAsia="x-none"/>
        </w:rPr>
      </w:pPr>
      <w:r w:rsidRPr="00A96EE9">
        <w:rPr>
          <w:lang w:val="x-none" w:eastAsia="x-none"/>
        </w:rPr>
        <w:t>В настоящем образовательном стандарте применяются термины, определенные в Кодексе Республики Беларусь об образовании, а также следующие термины с соответствующими определениями:</w:t>
      </w:r>
    </w:p>
    <w:p w:rsidR="003542C5" w:rsidRDefault="003542C5" w:rsidP="00C45CA8">
      <w:pPr>
        <w:pStyle w:val="aff1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Городской электрический транспорт</w:t>
      </w:r>
      <w:r w:rsidRPr="00BE642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ГЭТ)</w:t>
      </w:r>
      <w:r>
        <w:rPr>
          <w:sz w:val="24"/>
          <w:szCs w:val="24"/>
        </w:rPr>
        <w:t xml:space="preserve"> - транспортные средства, включающие городской транспорт с электрическим приводом: троллейбусы, электробусы, электромобили</w:t>
      </w:r>
      <w:r w:rsidR="001D04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040E">
        <w:rPr>
          <w:sz w:val="24"/>
          <w:szCs w:val="24"/>
        </w:rPr>
        <w:t>т</w:t>
      </w:r>
      <w:r>
        <w:rPr>
          <w:sz w:val="24"/>
          <w:szCs w:val="24"/>
        </w:rPr>
        <w:t>рамва</w:t>
      </w:r>
      <w:r w:rsidR="001D040E">
        <w:rPr>
          <w:sz w:val="24"/>
          <w:szCs w:val="24"/>
        </w:rPr>
        <w:t>йные вагоны</w:t>
      </w:r>
      <w:r>
        <w:rPr>
          <w:sz w:val="24"/>
          <w:szCs w:val="24"/>
        </w:rPr>
        <w:t xml:space="preserve">, метрополитен, вагоны поездов. </w:t>
      </w:r>
    </w:p>
    <w:p w:rsidR="00C115B5" w:rsidRPr="00A96EE9" w:rsidRDefault="00C115B5" w:rsidP="00C45CA8">
      <w:pPr>
        <w:tabs>
          <w:tab w:val="num" w:pos="0"/>
          <w:tab w:val="left" w:pos="709"/>
        </w:tabs>
        <w:ind w:firstLine="426"/>
        <w:jc w:val="both"/>
        <w:rPr>
          <w:lang w:val="x-none" w:eastAsia="x-none"/>
        </w:rPr>
      </w:pPr>
      <w:r w:rsidRPr="00A96EE9">
        <w:rPr>
          <w:b/>
          <w:iCs/>
          <w:lang w:val="x-none" w:eastAsia="x-none"/>
        </w:rPr>
        <w:t>Зачетная единица</w:t>
      </w:r>
      <w:r w:rsidRPr="00A96EE9">
        <w:rPr>
          <w:iCs/>
          <w:lang w:val="x-none" w:eastAsia="x-none"/>
        </w:rPr>
        <w:t xml:space="preserve"> – числовой способ выражения трудоемкости учебной работы студента (</w:t>
      </w:r>
      <w:r w:rsidRPr="00A96EE9">
        <w:rPr>
          <w:lang w:val="x-none" w:eastAsia="x-none"/>
        </w:rPr>
        <w:t>курсанта, слушателя), основанный на достижении результатов обучения.</w:t>
      </w:r>
    </w:p>
    <w:p w:rsidR="00C115B5" w:rsidRPr="00A96EE9" w:rsidRDefault="001D040E" w:rsidP="00C45CA8">
      <w:pPr>
        <w:tabs>
          <w:tab w:val="num" w:pos="0"/>
          <w:tab w:val="left" w:pos="709"/>
        </w:tabs>
        <w:ind w:firstLine="426"/>
        <w:jc w:val="both"/>
        <w:rPr>
          <w:lang w:val="x-none" w:eastAsia="x-none"/>
        </w:rPr>
      </w:pPr>
      <w:r w:rsidRPr="00A96EE9">
        <w:rPr>
          <w:b/>
          <w:bCs/>
          <w:lang w:val="x-none" w:eastAsia="x-none"/>
        </w:rPr>
        <w:t>Квалификация</w:t>
      </w:r>
      <w:r w:rsidR="00C115B5" w:rsidRPr="00A96EE9">
        <w:rPr>
          <w:lang w:val="x-none" w:eastAsia="x-none"/>
        </w:rPr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C115B5" w:rsidRPr="00A96EE9" w:rsidRDefault="00C115B5" w:rsidP="00C45CA8">
      <w:pPr>
        <w:ind w:firstLine="426"/>
        <w:jc w:val="both"/>
        <w:rPr>
          <w:spacing w:val="-2"/>
          <w:lang w:val="x-none" w:eastAsia="x-none"/>
        </w:rPr>
      </w:pPr>
      <w:r w:rsidRPr="00A96EE9">
        <w:rPr>
          <w:b/>
          <w:spacing w:val="-2"/>
          <w:lang w:val="x-none" w:eastAsia="x-none"/>
        </w:rPr>
        <w:t xml:space="preserve">Компетентность – </w:t>
      </w:r>
      <w:r w:rsidRPr="00A96EE9">
        <w:rPr>
          <w:spacing w:val="-2"/>
          <w:lang w:val="x-none" w:eastAsia="x-none"/>
        </w:rPr>
        <w:t>способность применять знания и навыки для достижения намеченных результатов (СТБ ИСО 9000-2015).</w:t>
      </w:r>
    </w:p>
    <w:p w:rsidR="00C115B5" w:rsidRDefault="00C115B5" w:rsidP="00C45CA8">
      <w:pPr>
        <w:ind w:firstLine="426"/>
        <w:jc w:val="both"/>
        <w:rPr>
          <w:bCs/>
        </w:rPr>
      </w:pPr>
      <w:r w:rsidRPr="00A96EE9">
        <w:rPr>
          <w:b/>
        </w:rPr>
        <w:t>Компетенция</w:t>
      </w:r>
      <w:r w:rsidRPr="00A96EE9"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задач.</w:t>
      </w:r>
    </w:p>
    <w:p w:rsidR="000F47ED" w:rsidRPr="00A96EE9" w:rsidRDefault="000F47ED" w:rsidP="00C45CA8">
      <w:pPr>
        <w:ind w:firstLine="426"/>
        <w:jc w:val="both"/>
        <w:rPr>
          <w:bCs/>
        </w:rPr>
      </w:pPr>
      <w:r w:rsidRPr="000F47ED">
        <w:rPr>
          <w:b/>
          <w:bCs/>
        </w:rPr>
        <w:t>Механическое</w:t>
      </w:r>
      <w:r w:rsidRPr="000F47ED">
        <w:rPr>
          <w:b/>
          <w:bCs/>
          <w:lang w:val="en-US"/>
        </w:rPr>
        <w:t> </w:t>
      </w:r>
      <w:r w:rsidRPr="000F47ED">
        <w:rPr>
          <w:b/>
          <w:bCs/>
        </w:rPr>
        <w:t>транспортное</w:t>
      </w:r>
      <w:r w:rsidRPr="000F47ED">
        <w:rPr>
          <w:b/>
          <w:bCs/>
          <w:lang w:val="en-US"/>
        </w:rPr>
        <w:t> </w:t>
      </w:r>
      <w:r w:rsidRPr="000F47ED">
        <w:rPr>
          <w:b/>
          <w:bCs/>
        </w:rPr>
        <w:t>средство</w:t>
      </w:r>
      <w:r w:rsidRPr="000F47ED">
        <w:rPr>
          <w:b/>
          <w:bCs/>
          <w:lang w:val="en-US"/>
        </w:rPr>
        <w:t> </w:t>
      </w:r>
      <w:r w:rsidRPr="000F47ED">
        <w:rPr>
          <w:bCs/>
        </w:rPr>
        <w:t xml:space="preserve">– транспортное средство, оборудованное двигателем, который является единственным средством для приведения его в движение, и используемое для </w:t>
      </w:r>
      <w:r w:rsidRPr="000F47ED">
        <w:rPr>
          <w:bCs/>
          <w:spacing w:val="-6"/>
        </w:rPr>
        <w:t>перевозки людей, грузов, а также для выполнения специальных работ в сельском или лесном хозяйствах и предназначенное для передвижения по дорогам общего пользования и вне их  (</w:t>
      </w:r>
      <w:r w:rsidRPr="000F47ED">
        <w:rPr>
          <w:bCs/>
          <w:spacing w:val="-6"/>
          <w:lang w:val="x-none"/>
        </w:rPr>
        <w:t>ГОСТ 31286-2005</w:t>
      </w:r>
      <w:r w:rsidRPr="000F47ED">
        <w:rPr>
          <w:bCs/>
          <w:spacing w:val="-6"/>
        </w:rPr>
        <w:t>)</w:t>
      </w:r>
    </w:p>
    <w:p w:rsidR="00C115B5" w:rsidRPr="00A96EE9" w:rsidRDefault="00C115B5" w:rsidP="00C45CA8">
      <w:pPr>
        <w:ind w:firstLine="426"/>
        <w:jc w:val="both"/>
        <w:rPr>
          <w:bCs/>
          <w:spacing w:val="-6"/>
        </w:rPr>
      </w:pPr>
      <w:r w:rsidRPr="00A96EE9">
        <w:rPr>
          <w:b/>
          <w:spacing w:val="-4"/>
        </w:rPr>
        <w:t xml:space="preserve">Модуль </w:t>
      </w:r>
      <w:r w:rsidRPr="00A96EE9">
        <w:rPr>
          <w:spacing w:val="-4"/>
        </w:rPr>
        <w:t xml:space="preserve">– </w:t>
      </w:r>
      <w:r w:rsidRPr="00A96EE9">
        <w:rPr>
          <w:bCs/>
          <w:spacing w:val="-4"/>
          <w:lang w:eastAsia="be-BY"/>
        </w:rPr>
        <w:t>относительно обособленная, логически завершенная часть образовательной программы</w:t>
      </w:r>
      <w:r w:rsidRPr="00A96EE9">
        <w:rPr>
          <w:bCs/>
          <w:lang w:eastAsia="be-BY"/>
        </w:rPr>
        <w:t xml:space="preserve"> </w:t>
      </w:r>
      <w:r w:rsidRPr="00A96EE9">
        <w:rPr>
          <w:bCs/>
          <w:spacing w:val="-6"/>
          <w:lang w:eastAsia="be-BY"/>
        </w:rPr>
        <w:t>по специальности, обеспечивающая формирование определенной компетенции (группы компетенций).</w:t>
      </w:r>
    </w:p>
    <w:p w:rsidR="00C115B5" w:rsidRPr="00A96EE9" w:rsidRDefault="00C115B5" w:rsidP="00C45CA8">
      <w:pPr>
        <w:ind w:firstLine="426"/>
        <w:jc w:val="both"/>
        <w:rPr>
          <w:bCs/>
        </w:rPr>
      </w:pPr>
      <w:r w:rsidRPr="00A96EE9">
        <w:rPr>
          <w:b/>
        </w:rPr>
        <w:t>Обеспечение качества</w:t>
      </w:r>
      <w:r w:rsidRPr="00A96EE9">
        <w:rPr>
          <w:bCs/>
        </w:rPr>
        <w:t xml:space="preserve"> – часть менеджмента качества, направленная на обеспечение уверенности, что требования к качеству будут выполнены (СТБ ИСО 9000-2015).</w:t>
      </w:r>
    </w:p>
    <w:p w:rsidR="00C115B5" w:rsidRPr="00A96EE9" w:rsidRDefault="00C115B5" w:rsidP="00C45CA8">
      <w:pPr>
        <w:shd w:val="clear" w:color="auto" w:fill="FFFFFF"/>
        <w:ind w:firstLine="426"/>
        <w:jc w:val="both"/>
        <w:rPr>
          <w:bCs/>
        </w:rPr>
      </w:pPr>
      <w:r w:rsidRPr="00A96EE9">
        <w:rPr>
          <w:b/>
        </w:rPr>
        <w:t xml:space="preserve">Специальность – </w:t>
      </w:r>
      <w:r w:rsidRPr="00A96EE9">
        <w:rPr>
          <w:bCs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4400E9" w:rsidRPr="00A96EE9" w:rsidRDefault="00C115B5" w:rsidP="00C45CA8">
      <w:pPr>
        <w:shd w:val="clear" w:color="auto" w:fill="FFFFFF"/>
        <w:ind w:firstLine="426"/>
        <w:jc w:val="both"/>
      </w:pPr>
      <w:r w:rsidRPr="00A96EE9">
        <w:rPr>
          <w:b/>
        </w:rPr>
        <w:t>Техническая документация</w:t>
      </w:r>
      <w:r w:rsidRPr="00A96EE9">
        <w:t xml:space="preserve"> – совокупность документов, необходимых и достаточных для непосредственного использования в организации испытаний, эксплуатации и ремонте </w:t>
      </w:r>
      <w:r w:rsidR="00E124E5">
        <w:t>транспортных средств</w:t>
      </w:r>
      <w:r w:rsidRPr="00A96EE9">
        <w:t>.</w:t>
      </w:r>
    </w:p>
    <w:p w:rsidR="00C115B5" w:rsidRDefault="00C45CA8" w:rsidP="00C45CA8">
      <w:pPr>
        <w:shd w:val="clear" w:color="auto" w:fill="FFFFFF"/>
        <w:ind w:firstLine="426"/>
        <w:jc w:val="both"/>
      </w:pPr>
      <w:r>
        <w:rPr>
          <w:b/>
        </w:rPr>
        <w:t>Техническая</w:t>
      </w:r>
      <w:r w:rsidR="00C115B5" w:rsidRPr="00A96EE9">
        <w:rPr>
          <w:b/>
        </w:rPr>
        <w:t xml:space="preserve"> эксплуатация</w:t>
      </w:r>
      <w:r w:rsidR="00C115B5" w:rsidRPr="00A96EE9">
        <w:t xml:space="preserve"> –  часть  эксплуатации,  включающая  транспортирование, хранение, техническое обслуживание и ремонт изделия </w:t>
      </w:r>
      <w:r w:rsidR="00C115B5" w:rsidRPr="004400E9">
        <w:t>(ГОСТ 25866</w:t>
      </w:r>
      <w:r w:rsidR="007A14B9" w:rsidRPr="004400E9">
        <w:t>-83</w:t>
      </w:r>
      <w:r w:rsidR="00C115B5" w:rsidRPr="004400E9">
        <w:t>).</w:t>
      </w:r>
      <w:r w:rsidR="00C115B5" w:rsidRPr="00A96EE9">
        <w:t xml:space="preserve"> </w:t>
      </w:r>
    </w:p>
    <w:p w:rsidR="004400E9" w:rsidRPr="004400E9" w:rsidRDefault="004400E9" w:rsidP="00C45CA8">
      <w:pPr>
        <w:shd w:val="clear" w:color="auto" w:fill="FFFFFF"/>
        <w:ind w:firstLine="426"/>
        <w:jc w:val="both"/>
      </w:pPr>
      <w:r w:rsidRPr="004400E9">
        <w:rPr>
          <w:b/>
        </w:rPr>
        <w:t>Технологическое</w:t>
      </w:r>
      <w:r w:rsidRPr="004400E9">
        <w:rPr>
          <w:b/>
          <w:lang w:val="en-US"/>
        </w:rPr>
        <w:t> </w:t>
      </w:r>
      <w:r w:rsidRPr="004400E9">
        <w:rPr>
          <w:b/>
        </w:rPr>
        <w:t>оборудование</w:t>
      </w:r>
      <w:r w:rsidRPr="004400E9">
        <w:rPr>
          <w:b/>
          <w:lang w:val="en-US"/>
        </w:rPr>
        <w:t> </w:t>
      </w:r>
      <w:r w:rsidRPr="004400E9">
        <w:t>– средства технологического оснащения, в которых для выполнения определенной части технологического процесса размещаются материалы или заготовки, средства воздействия на них, а также технологическая оснастка (ГОСТ 3.1109).</w:t>
      </w:r>
    </w:p>
    <w:p w:rsidR="004400E9" w:rsidRPr="004400E9" w:rsidRDefault="004400E9" w:rsidP="00C45CA8">
      <w:pPr>
        <w:tabs>
          <w:tab w:val="num" w:pos="0"/>
          <w:tab w:val="left" w:pos="709"/>
        </w:tabs>
        <w:ind w:firstLine="426"/>
        <w:jc w:val="both"/>
        <w:rPr>
          <w:snapToGrid w:val="0"/>
        </w:rPr>
      </w:pPr>
      <w:r w:rsidRPr="004400E9">
        <w:rPr>
          <w:b/>
          <w:bCs/>
          <w:snapToGrid w:val="0"/>
        </w:rPr>
        <w:t>Троллейбус</w:t>
      </w:r>
      <w:r w:rsidRPr="004400E9">
        <w:rPr>
          <w:snapToGrid w:val="0"/>
        </w:rPr>
        <w:t> – </w:t>
      </w:r>
      <w:r w:rsidRPr="004400E9">
        <w:t>дорожное транспортное средство, предназначенное для перевозки пассажиров и их багажа, приводимое в движение электродвигателем, питание которого обеспечивается по подвесной контактной сети от внешнего источника электрического тока</w:t>
      </w:r>
      <w:r w:rsidRPr="004400E9">
        <w:rPr>
          <w:snapToGrid w:val="0"/>
        </w:rPr>
        <w:t xml:space="preserve"> (</w:t>
      </w:r>
      <w:r w:rsidRPr="004400E9">
        <w:rPr>
          <w:lang w:val="x-none" w:eastAsia="x-none"/>
        </w:rPr>
        <w:t>ГОСТ 31286-2005</w:t>
      </w:r>
      <w:r w:rsidRPr="004400E9">
        <w:rPr>
          <w:snapToGrid w:val="0"/>
        </w:rPr>
        <w:t xml:space="preserve">). </w:t>
      </w:r>
    </w:p>
    <w:p w:rsidR="00C115B5" w:rsidRPr="00A96EE9" w:rsidRDefault="00C115B5" w:rsidP="00C45CA8">
      <w:pPr>
        <w:shd w:val="clear" w:color="auto" w:fill="FFFFFF"/>
        <w:ind w:firstLine="426"/>
        <w:jc w:val="both"/>
      </w:pPr>
      <w:r w:rsidRPr="00A96EE9">
        <w:rPr>
          <w:b/>
        </w:rPr>
        <w:t>Эксплуатация транспортных средств</w:t>
      </w:r>
      <w:r w:rsidRPr="00A96EE9">
        <w:t xml:space="preserve"> – область деятельности, включающая совокупность средств  и  способов,  обеспечивающих  эффективное  использование  транспортных  средств,  их работоспособность, экономичность и  безопасность.  </w:t>
      </w:r>
    </w:p>
    <w:p w:rsidR="00C115B5" w:rsidRPr="00A96EE9" w:rsidRDefault="007E0A00" w:rsidP="00C45CA8">
      <w:pPr>
        <w:shd w:val="clear" w:color="auto" w:fill="FFFFFF"/>
        <w:ind w:firstLine="426"/>
        <w:jc w:val="both"/>
      </w:pPr>
      <w:r>
        <w:rPr>
          <w:b/>
        </w:rPr>
        <w:t xml:space="preserve">Элементы </w:t>
      </w:r>
      <w:r w:rsidR="00E124E5" w:rsidRPr="00E124E5">
        <w:rPr>
          <w:b/>
        </w:rPr>
        <w:t>электрического транспорта</w:t>
      </w:r>
      <w:r w:rsidR="00C115B5" w:rsidRPr="00A96EE9">
        <w:t xml:space="preserve"> </w:t>
      </w:r>
      <w:proofErr w:type="gramStart"/>
      <w:r w:rsidR="00C115B5" w:rsidRPr="00A96EE9">
        <w:t>–  агрегаты</w:t>
      </w:r>
      <w:proofErr w:type="gramEnd"/>
      <w:r w:rsidR="00C115B5" w:rsidRPr="00A96EE9">
        <w:t xml:space="preserve">  и  их  совокупность  (трансмиссия.  </w:t>
      </w:r>
      <w:proofErr w:type="gramStart"/>
      <w:r w:rsidR="00C115B5" w:rsidRPr="00A96EE9">
        <w:t>ходовая  часть</w:t>
      </w:r>
      <w:proofErr w:type="gramEnd"/>
      <w:r w:rsidR="00C115B5" w:rsidRPr="00A96EE9">
        <w:t xml:space="preserve">, электрооборудование), системы, узлы,  детали.  </w:t>
      </w:r>
    </w:p>
    <w:p w:rsidR="00C115B5" w:rsidRPr="00A96EE9" w:rsidRDefault="00C115B5" w:rsidP="00C45CA8">
      <w:pPr>
        <w:ind w:firstLine="426"/>
      </w:pPr>
    </w:p>
    <w:p w:rsidR="00C115B5" w:rsidRPr="00A96EE9" w:rsidRDefault="00C115B5" w:rsidP="00C87556">
      <w:pPr>
        <w:suppressAutoHyphens/>
        <w:ind w:firstLine="426"/>
        <w:jc w:val="both"/>
        <w:outlineLvl w:val="0"/>
        <w:rPr>
          <w:sz w:val="28"/>
          <w:szCs w:val="20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  <w:r w:rsidRPr="00A96EE9">
        <w:rPr>
          <w:b/>
          <w:sz w:val="28"/>
          <w:szCs w:val="20"/>
        </w:rPr>
        <w:t xml:space="preserve">4. Общие положения  </w:t>
      </w:r>
      <w:bookmarkEnd w:id="16"/>
      <w:bookmarkEnd w:id="17"/>
      <w:bookmarkEnd w:id="18"/>
      <w:bookmarkEnd w:id="19"/>
      <w:bookmarkEnd w:id="20"/>
    </w:p>
    <w:p w:rsidR="00C115B5" w:rsidRPr="00A96EE9" w:rsidRDefault="00C115B5" w:rsidP="00C87556">
      <w:pPr>
        <w:ind w:firstLine="426"/>
        <w:rPr>
          <w:sz w:val="12"/>
          <w:szCs w:val="12"/>
        </w:rPr>
      </w:pPr>
    </w:p>
    <w:p w:rsidR="00C115B5" w:rsidRPr="00A96EE9" w:rsidRDefault="00C115B5" w:rsidP="00C87556">
      <w:pPr>
        <w:ind w:firstLine="426"/>
        <w:rPr>
          <w:b/>
          <w:bCs/>
        </w:rPr>
      </w:pPr>
      <w:r w:rsidRPr="00A96EE9">
        <w:rPr>
          <w:b/>
          <w:bCs/>
        </w:rPr>
        <w:t>4.1. Общая характеристика специальности</w:t>
      </w:r>
    </w:p>
    <w:p w:rsidR="00C115B5" w:rsidRPr="00A96EE9" w:rsidRDefault="00C115B5" w:rsidP="00C87556">
      <w:pPr>
        <w:ind w:firstLine="425"/>
        <w:jc w:val="both"/>
        <w:rPr>
          <w:sz w:val="12"/>
          <w:szCs w:val="12"/>
          <w:lang w:val="x-none" w:eastAsia="x-none"/>
        </w:rPr>
      </w:pPr>
    </w:p>
    <w:p w:rsidR="00C115B5" w:rsidRPr="00E662B7" w:rsidRDefault="00C115B5" w:rsidP="00C87556">
      <w:pPr>
        <w:ind w:firstLine="425"/>
        <w:jc w:val="both"/>
        <w:rPr>
          <w:bCs/>
          <w:lang w:eastAsia="x-none"/>
        </w:rPr>
      </w:pPr>
      <w:r w:rsidRPr="00A96EE9">
        <w:rPr>
          <w:bCs/>
          <w:lang w:val="x-none" w:eastAsia="x-none"/>
        </w:rPr>
        <w:t xml:space="preserve">Специальность </w:t>
      </w:r>
      <w:r w:rsidR="00631203">
        <w:rPr>
          <w:bCs/>
          <w:lang w:val="x-none" w:eastAsia="x-none"/>
        </w:rPr>
        <w:t xml:space="preserve">1-37 01 05 </w:t>
      </w:r>
      <w:r w:rsidRPr="00A96EE9">
        <w:rPr>
          <w:bCs/>
          <w:lang w:val="x-none" w:eastAsia="x-none"/>
        </w:rPr>
        <w:t>«</w:t>
      </w:r>
      <w:r w:rsidR="00631203">
        <w:rPr>
          <w:bCs/>
          <w:lang w:val="x-none" w:eastAsia="x-none"/>
        </w:rPr>
        <w:t>Городской электрический транспорт</w:t>
      </w:r>
      <w:r w:rsidRPr="00A96EE9">
        <w:rPr>
          <w:bCs/>
          <w:lang w:val="x-none" w:eastAsia="x-none"/>
        </w:rPr>
        <w:t>»  в соответствии с ОКРБ 011-2009  относится к профилю образования I «Техника и технологии», направлению образования 37 «Транспорт» и</w:t>
      </w:r>
      <w:r w:rsidRPr="00A96EE9">
        <w:rPr>
          <w:bCs/>
          <w:lang w:eastAsia="x-none"/>
        </w:rPr>
        <w:t xml:space="preserve"> </w:t>
      </w:r>
      <w:r w:rsidRPr="00A96EE9">
        <w:rPr>
          <w:bCs/>
          <w:lang w:val="x-none" w:eastAsia="x-none"/>
        </w:rPr>
        <w:t>обеспечивает получение квалификации «</w:t>
      </w:r>
      <w:r w:rsidR="0087402D">
        <w:rPr>
          <w:bCs/>
          <w:lang w:val="x-none" w:eastAsia="x-none"/>
        </w:rPr>
        <w:t>Инженер-электромеханик</w:t>
      </w:r>
      <w:r w:rsidRPr="00A96EE9">
        <w:rPr>
          <w:bCs/>
          <w:lang w:val="x-none" w:eastAsia="x-none"/>
        </w:rPr>
        <w:t>».</w:t>
      </w:r>
    </w:p>
    <w:p w:rsidR="00E56BE2" w:rsidRPr="00E662B7" w:rsidRDefault="00E56BE2" w:rsidP="00C87556">
      <w:pPr>
        <w:ind w:firstLine="425"/>
        <w:jc w:val="both"/>
        <w:rPr>
          <w:bCs/>
          <w:lang w:eastAsia="x-none"/>
        </w:rPr>
      </w:pPr>
    </w:p>
    <w:p w:rsidR="00C115B5" w:rsidRPr="00A96EE9" w:rsidRDefault="00C115B5" w:rsidP="006E7CCF">
      <w:pPr>
        <w:ind w:firstLine="425"/>
        <w:jc w:val="both"/>
        <w:rPr>
          <w:b/>
          <w:lang w:val="x-none" w:eastAsia="x-none"/>
        </w:rPr>
      </w:pPr>
      <w:r w:rsidRPr="00A96EE9">
        <w:rPr>
          <w:b/>
          <w:lang w:val="x-none" w:eastAsia="x-none"/>
        </w:rPr>
        <w:t>4.2</w:t>
      </w:r>
      <w:r w:rsidRPr="00A96EE9">
        <w:rPr>
          <w:b/>
          <w:lang w:eastAsia="x-none"/>
        </w:rPr>
        <w:t>.</w:t>
      </w:r>
      <w:r w:rsidRPr="00A96EE9">
        <w:rPr>
          <w:b/>
          <w:lang w:val="x-none" w:eastAsia="x-none"/>
        </w:rPr>
        <w:t xml:space="preserve"> Требования к уровню образования лиц, поступающих для получения высшего образования </w:t>
      </w:r>
      <w:r w:rsidRPr="00A96EE9">
        <w:rPr>
          <w:b/>
          <w:lang w:val="en-US" w:eastAsia="x-none"/>
        </w:rPr>
        <w:t>I</w:t>
      </w:r>
      <w:r w:rsidRPr="00A96EE9">
        <w:rPr>
          <w:b/>
          <w:lang w:val="x-none" w:eastAsia="x-none"/>
        </w:rPr>
        <w:t xml:space="preserve"> ступени</w:t>
      </w:r>
    </w:p>
    <w:p w:rsidR="00C115B5" w:rsidRPr="00A96EE9" w:rsidRDefault="00C115B5" w:rsidP="006E7CCF">
      <w:pPr>
        <w:ind w:firstLine="425"/>
        <w:jc w:val="both"/>
        <w:rPr>
          <w:sz w:val="16"/>
          <w:szCs w:val="16"/>
        </w:rPr>
      </w:pPr>
    </w:p>
    <w:p w:rsidR="00C115B5" w:rsidRPr="00A96EE9" w:rsidRDefault="00C115B5" w:rsidP="006E7CCF">
      <w:pPr>
        <w:autoSpaceDE w:val="0"/>
        <w:autoSpaceDN w:val="0"/>
        <w:adjustRightInd w:val="0"/>
        <w:ind w:firstLine="425"/>
        <w:jc w:val="both"/>
      </w:pPr>
      <w:r w:rsidRPr="00A96EE9">
        <w:t>4.2.1.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115B5" w:rsidRPr="00A96EE9" w:rsidRDefault="00C115B5" w:rsidP="006E7CCF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A96EE9">
        <w:t xml:space="preserve">4.2.2. Прием лиц для получения высшего образования </w:t>
      </w:r>
      <w:r w:rsidRPr="00A96EE9">
        <w:rPr>
          <w:lang w:val="en-US"/>
        </w:rPr>
        <w:t>I</w:t>
      </w:r>
      <w:r w:rsidRPr="00A96EE9">
        <w:t xml:space="preserve"> ступени</w:t>
      </w:r>
      <w:r w:rsidRPr="00A96EE9">
        <w:rPr>
          <w:bCs/>
        </w:rPr>
        <w:t xml:space="preserve"> осуществляется в соответствии с пунктом 9 статьи 57 Кодекса Республики Беларусь об образовании.</w:t>
      </w:r>
    </w:p>
    <w:p w:rsidR="00C115B5" w:rsidRPr="00A96EE9" w:rsidRDefault="00C115B5" w:rsidP="006E7CCF">
      <w:pPr>
        <w:autoSpaceDE w:val="0"/>
        <w:autoSpaceDN w:val="0"/>
        <w:adjustRightInd w:val="0"/>
        <w:ind w:firstLine="425"/>
        <w:jc w:val="both"/>
        <w:rPr>
          <w:b/>
          <w:bCs/>
        </w:rPr>
      </w:pPr>
    </w:p>
    <w:p w:rsidR="00C115B5" w:rsidRPr="00A96EE9" w:rsidRDefault="00C115B5" w:rsidP="006E7CCF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A96EE9">
        <w:rPr>
          <w:b/>
          <w:bCs/>
        </w:rPr>
        <w:t>4.3. Общие цели подготовки специалиста</w:t>
      </w:r>
    </w:p>
    <w:p w:rsidR="00C115B5" w:rsidRPr="00383A17" w:rsidRDefault="00C115B5" w:rsidP="006E7CCF">
      <w:pPr>
        <w:ind w:left="709" w:firstLine="425"/>
        <w:jc w:val="both"/>
        <w:rPr>
          <w:sz w:val="16"/>
          <w:szCs w:val="16"/>
        </w:rPr>
      </w:pPr>
    </w:p>
    <w:p w:rsidR="00C115B5" w:rsidRPr="00A96EE9" w:rsidRDefault="00C115B5" w:rsidP="006E7CCF">
      <w:pPr>
        <w:ind w:firstLine="425"/>
        <w:jc w:val="both"/>
      </w:pPr>
      <w:r w:rsidRPr="00A96EE9">
        <w:t xml:space="preserve">Общие цели подготовки специалиста: </w:t>
      </w:r>
    </w:p>
    <w:p w:rsidR="00C115B5" w:rsidRPr="00F15311" w:rsidRDefault="008E1845" w:rsidP="006E7CCF">
      <w:pPr>
        <w:ind w:firstLine="425"/>
        <w:jc w:val="both"/>
      </w:pPr>
      <w:r>
        <w:t>–</w:t>
      </w:r>
      <w:r w:rsidR="00932510">
        <w:t xml:space="preserve"> формирование и развитие социально-профессиональной, </w:t>
      </w:r>
      <w:r w:rsidR="00C115B5" w:rsidRPr="00A96EE9">
        <w:t>практико-ориентированной компете</w:t>
      </w:r>
      <w:r w:rsidR="00932510">
        <w:t>нтности, позволяющей  сочетать</w:t>
      </w:r>
      <w:r w:rsidR="00C115B5" w:rsidRPr="00A96EE9">
        <w:t xml:space="preserve"> </w:t>
      </w:r>
      <w:r w:rsidR="00344D67" w:rsidRPr="00F15311">
        <w:t>универсальные, базовые профессиональные и специализированные</w:t>
      </w:r>
      <w:r w:rsidR="00C115B5" w:rsidRPr="00F15311">
        <w:t xml:space="preserve"> компетенции для решения задач в сфере профессиональной и социальной деятельности; </w:t>
      </w:r>
    </w:p>
    <w:p w:rsidR="00932CD2" w:rsidRDefault="00C115B5" w:rsidP="00932CD2">
      <w:pPr>
        <w:ind w:firstLine="425"/>
        <w:jc w:val="both"/>
      </w:pPr>
      <w:r w:rsidRPr="00F15311">
        <w:t xml:space="preserve"> </w:t>
      </w:r>
      <w:r w:rsidR="00932CD2" w:rsidRPr="00F15311">
        <w:t>– формирование профессиональных компетенций</w:t>
      </w:r>
      <w:r w:rsidR="00932CD2">
        <w:t xml:space="preserve"> для работы в области создания, эксплуатации и ремонта городского электрического транспорта.</w:t>
      </w:r>
    </w:p>
    <w:p w:rsidR="00C115B5" w:rsidRPr="00A96EE9" w:rsidRDefault="00C115B5" w:rsidP="006E7CCF">
      <w:pPr>
        <w:ind w:left="709" w:firstLine="425"/>
        <w:jc w:val="both"/>
      </w:pPr>
    </w:p>
    <w:p w:rsidR="00C115B5" w:rsidRPr="00A96EE9" w:rsidRDefault="00C115B5" w:rsidP="006E7CCF">
      <w:pPr>
        <w:ind w:firstLine="425"/>
        <w:jc w:val="both"/>
        <w:rPr>
          <w:b/>
          <w:lang w:val="x-none" w:eastAsia="x-none"/>
        </w:rPr>
      </w:pPr>
      <w:r w:rsidRPr="00A96EE9">
        <w:rPr>
          <w:b/>
          <w:lang w:val="x-none" w:eastAsia="x-none"/>
        </w:rPr>
        <w:t>4.4</w:t>
      </w:r>
      <w:r w:rsidRPr="00A96EE9">
        <w:rPr>
          <w:b/>
          <w:lang w:eastAsia="x-none"/>
        </w:rPr>
        <w:t>.</w:t>
      </w:r>
      <w:r w:rsidRPr="00A96EE9">
        <w:rPr>
          <w:b/>
          <w:lang w:val="x-none" w:eastAsia="x-none"/>
        </w:rPr>
        <w:t xml:space="preserve"> Формы получения высшего образования </w:t>
      </w:r>
      <w:r w:rsidRPr="00A96EE9">
        <w:rPr>
          <w:b/>
          <w:lang w:val="en-US" w:eastAsia="x-none"/>
        </w:rPr>
        <w:t>I</w:t>
      </w:r>
      <w:r w:rsidRPr="00A96EE9">
        <w:rPr>
          <w:b/>
          <w:lang w:val="x-none" w:eastAsia="x-none"/>
        </w:rPr>
        <w:t xml:space="preserve"> ступени</w:t>
      </w:r>
    </w:p>
    <w:p w:rsidR="00C115B5" w:rsidRPr="00A96EE9" w:rsidRDefault="00C115B5" w:rsidP="006E7CCF">
      <w:pPr>
        <w:ind w:firstLine="425"/>
        <w:jc w:val="both"/>
        <w:rPr>
          <w:b/>
          <w:sz w:val="16"/>
          <w:szCs w:val="16"/>
          <w:lang w:val="x-none" w:eastAsia="x-none"/>
        </w:rPr>
      </w:pPr>
    </w:p>
    <w:p w:rsidR="00C115B5" w:rsidRPr="00A96EE9" w:rsidRDefault="00C115B5" w:rsidP="006E7CCF">
      <w:pPr>
        <w:ind w:firstLine="425"/>
        <w:jc w:val="both"/>
        <w:rPr>
          <w:i/>
          <w:sz w:val="20"/>
          <w:lang w:val="x-none" w:eastAsia="x-none"/>
        </w:rPr>
      </w:pPr>
      <w:r w:rsidRPr="00A96EE9">
        <w:rPr>
          <w:lang w:val="x-none" w:eastAsia="x-none"/>
        </w:rPr>
        <w:t>Обучение по специальности предусматривает следующие формы: очная (дневная</w:t>
      </w:r>
      <w:r w:rsidRPr="00A96EE9">
        <w:rPr>
          <w:lang w:eastAsia="x-none"/>
        </w:rPr>
        <w:t>, вечерняя</w:t>
      </w:r>
      <w:r w:rsidRPr="00A96EE9">
        <w:rPr>
          <w:lang w:val="x-none" w:eastAsia="x-none"/>
        </w:rPr>
        <w:t>), заочная</w:t>
      </w:r>
      <w:r w:rsidRPr="00A96EE9">
        <w:rPr>
          <w:lang w:eastAsia="x-none"/>
        </w:rPr>
        <w:t xml:space="preserve"> (в т.</w:t>
      </w:r>
      <w:r w:rsidR="00607030">
        <w:rPr>
          <w:lang w:eastAsia="x-none"/>
        </w:rPr>
        <w:t xml:space="preserve"> </w:t>
      </w:r>
      <w:r w:rsidRPr="00A96EE9">
        <w:rPr>
          <w:lang w:eastAsia="x-none"/>
        </w:rPr>
        <w:t>ч. дистанционная)</w:t>
      </w:r>
      <w:r w:rsidRPr="00A96EE9">
        <w:rPr>
          <w:lang w:val="x-none" w:eastAsia="x-none"/>
        </w:rPr>
        <w:t>.</w:t>
      </w:r>
    </w:p>
    <w:p w:rsidR="00C115B5" w:rsidRPr="00A96EE9" w:rsidRDefault="00C115B5" w:rsidP="006E7CCF">
      <w:pPr>
        <w:ind w:firstLine="425"/>
        <w:jc w:val="both"/>
        <w:rPr>
          <w:sz w:val="20"/>
          <w:lang w:val="x-none" w:eastAsia="x-none"/>
        </w:rPr>
      </w:pPr>
    </w:p>
    <w:p w:rsidR="00C115B5" w:rsidRPr="00A96EE9" w:rsidRDefault="00C115B5" w:rsidP="006E7CCF">
      <w:pPr>
        <w:ind w:firstLine="425"/>
        <w:rPr>
          <w:b/>
          <w:bCs/>
        </w:rPr>
      </w:pPr>
      <w:r w:rsidRPr="00A96EE9">
        <w:rPr>
          <w:b/>
          <w:bCs/>
        </w:rPr>
        <w:t xml:space="preserve">4.5. Сроки получения высшего образования </w:t>
      </w:r>
      <w:r w:rsidRPr="00A96EE9">
        <w:rPr>
          <w:b/>
          <w:lang w:val="en-US"/>
        </w:rPr>
        <w:t>I</w:t>
      </w:r>
      <w:r w:rsidRPr="00A96EE9">
        <w:rPr>
          <w:b/>
        </w:rPr>
        <w:t xml:space="preserve"> ступени</w:t>
      </w:r>
    </w:p>
    <w:p w:rsidR="00C115B5" w:rsidRPr="00A96EE9" w:rsidRDefault="00C115B5" w:rsidP="006E7CCF">
      <w:pPr>
        <w:ind w:firstLine="425"/>
        <w:jc w:val="both"/>
        <w:rPr>
          <w:sz w:val="16"/>
          <w:szCs w:val="16"/>
          <w:lang w:val="x-none" w:eastAsia="x-none"/>
        </w:rPr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:rsidR="00C115B5" w:rsidRPr="00A96EE9" w:rsidRDefault="00C52BDC" w:rsidP="006E7CCF">
      <w:pPr>
        <w:ind w:firstLine="425"/>
        <w:jc w:val="both"/>
        <w:rPr>
          <w:lang w:val="x-none" w:eastAsia="x-none"/>
        </w:rPr>
      </w:pPr>
      <w:r>
        <w:rPr>
          <w:lang w:val="x-none" w:eastAsia="x-none"/>
        </w:rPr>
        <w:t>Срок получения высшего образования в дневной форме получения образования</w:t>
      </w:r>
      <w:r w:rsidR="00C115B5" w:rsidRPr="00A96EE9">
        <w:rPr>
          <w:lang w:val="x-none" w:eastAsia="x-none"/>
        </w:rPr>
        <w:t xml:space="preserve"> по специальности </w:t>
      </w:r>
      <w:r w:rsidR="00631203">
        <w:rPr>
          <w:lang w:val="x-none" w:eastAsia="x-none"/>
        </w:rPr>
        <w:t xml:space="preserve">1-37 01 05 </w:t>
      </w:r>
      <w:r w:rsidR="00C115B5" w:rsidRPr="00A96EE9">
        <w:rPr>
          <w:lang w:val="x-none" w:eastAsia="x-none"/>
        </w:rPr>
        <w:t>«</w:t>
      </w:r>
      <w:r w:rsidR="00631203">
        <w:rPr>
          <w:lang w:val="x-none" w:eastAsia="x-none"/>
        </w:rPr>
        <w:t>Городской электрический транспорт</w:t>
      </w:r>
      <w:r w:rsidR="00C115B5" w:rsidRPr="00A96EE9">
        <w:rPr>
          <w:lang w:val="x-none" w:eastAsia="x-none"/>
        </w:rPr>
        <w:t>» составляет 4 года.</w:t>
      </w: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 xml:space="preserve">Срок получения высшего образования в вечерней форме составляет 5 лет. </w:t>
      </w: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 xml:space="preserve">Срок получения высшего образования в заочной форме составляет 5 лет. </w:t>
      </w: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 xml:space="preserve">Срок получения высшего образования в дистанционной форме составляет 5 лет. </w:t>
      </w: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 xml:space="preserve">Срок получения высшего образования по специальности </w:t>
      </w:r>
      <w:r w:rsidR="00916A67">
        <w:rPr>
          <w:lang w:val="x-none" w:eastAsia="x-none"/>
        </w:rPr>
        <w:t>1-37 01 05</w:t>
      </w:r>
      <w:r w:rsidRPr="00A96EE9">
        <w:rPr>
          <w:lang w:val="x-none" w:eastAsia="x-none"/>
        </w:rPr>
        <w:t xml:space="preserve"> «</w:t>
      </w:r>
      <w:r w:rsidR="00631203">
        <w:rPr>
          <w:lang w:val="x-none" w:eastAsia="x-none"/>
        </w:rPr>
        <w:t>Городской электрический транспорт</w:t>
      </w:r>
      <w:r w:rsidRPr="00A96EE9">
        <w:rPr>
          <w:lang w:val="x-none" w:eastAsia="x-none"/>
        </w:rPr>
        <w:t>» лицами, обучающимися по образовательной программе высшего образования I ступени, обеспечивающей</w:t>
      </w:r>
      <w:r w:rsidRPr="00A96EE9">
        <w:rPr>
          <w:lang w:eastAsia="x-none"/>
        </w:rPr>
        <w:t xml:space="preserve"> </w:t>
      </w:r>
      <w:r w:rsidRPr="00A96EE9">
        <w:rPr>
          <w:lang w:val="x-none" w:eastAsia="x-none"/>
        </w:rPr>
        <w:t>получ</w:t>
      </w:r>
      <w:r w:rsidR="001C3CA7">
        <w:rPr>
          <w:lang w:val="x-none" w:eastAsia="x-none"/>
        </w:rPr>
        <w:t xml:space="preserve">ение </w:t>
      </w:r>
      <w:r w:rsidR="00BC610F">
        <w:rPr>
          <w:lang w:val="x-none" w:eastAsia="x-none"/>
        </w:rPr>
        <w:t xml:space="preserve">квалификации  специалиста с </w:t>
      </w:r>
      <w:r w:rsidRPr="00A96EE9">
        <w:rPr>
          <w:lang w:val="x-none" w:eastAsia="x-none"/>
        </w:rPr>
        <w:t xml:space="preserve">высшим </w:t>
      </w:r>
      <w:r w:rsidR="001C3CA7">
        <w:rPr>
          <w:lang w:val="x-none" w:eastAsia="x-none"/>
        </w:rPr>
        <w:t xml:space="preserve">образованием и </w:t>
      </w:r>
      <w:r w:rsidRPr="00A96EE9">
        <w:rPr>
          <w:lang w:val="x-none" w:eastAsia="x-none"/>
        </w:rPr>
        <w:t>интег</w:t>
      </w:r>
      <w:r w:rsidR="001C3CA7">
        <w:rPr>
          <w:lang w:val="x-none" w:eastAsia="x-none"/>
        </w:rPr>
        <w:t>рированной с образовательными программами среднего специального образования,</w:t>
      </w:r>
      <w:r w:rsidRPr="00A96EE9">
        <w:rPr>
          <w:lang w:val="x-none" w:eastAsia="x-none"/>
        </w:rPr>
        <w:t xml:space="preserve"> может быть </w:t>
      </w:r>
      <w:r w:rsidR="001C3CA7">
        <w:rPr>
          <w:lang w:val="x-none" w:eastAsia="x-none"/>
        </w:rPr>
        <w:t>сокращен учреждением</w:t>
      </w:r>
      <w:r w:rsidRPr="00A96EE9">
        <w:rPr>
          <w:lang w:val="x-none" w:eastAsia="x-none"/>
        </w:rPr>
        <w:t xml:space="preserve"> высшего  образования </w:t>
      </w:r>
      <w:r w:rsidR="001C3CA7">
        <w:rPr>
          <w:lang w:val="x-none" w:eastAsia="x-none"/>
        </w:rPr>
        <w:t>при условии соблюдения</w:t>
      </w:r>
      <w:r w:rsidRPr="00A96EE9">
        <w:rPr>
          <w:lang w:val="x-none" w:eastAsia="x-none"/>
        </w:rPr>
        <w:t xml:space="preserve"> требований  настоящего образовательного стандарта. </w:t>
      </w: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>Срок</w:t>
      </w:r>
      <w:r w:rsidR="001C3CA7">
        <w:rPr>
          <w:lang w:val="x-none" w:eastAsia="x-none"/>
        </w:rPr>
        <w:t xml:space="preserve"> обучения по образовательной</w:t>
      </w:r>
      <w:r w:rsidRPr="00A96EE9">
        <w:rPr>
          <w:lang w:val="x-none" w:eastAsia="x-none"/>
        </w:rPr>
        <w:t xml:space="preserve"> п</w:t>
      </w:r>
      <w:r w:rsidR="001C3CA7">
        <w:rPr>
          <w:lang w:val="x-none" w:eastAsia="x-none"/>
        </w:rPr>
        <w:t>рограмме высшего образования I ступени, обеспечивающей получение квалификации специалиста с высшим образованием</w:t>
      </w:r>
      <w:r w:rsidRPr="00A96EE9">
        <w:rPr>
          <w:lang w:val="x-none" w:eastAsia="x-none"/>
        </w:rPr>
        <w:t xml:space="preserve"> и </w:t>
      </w:r>
      <w:r w:rsidR="001C3CA7">
        <w:rPr>
          <w:lang w:val="x-none" w:eastAsia="x-none"/>
        </w:rPr>
        <w:t>интегрированной с образовательными программами среднего специального образования, в вечерней и заочной (в</w:t>
      </w:r>
      <w:r w:rsidRPr="00A96EE9">
        <w:rPr>
          <w:lang w:val="x-none" w:eastAsia="x-none"/>
        </w:rPr>
        <w:t xml:space="preserve"> т.</w:t>
      </w:r>
      <w:r w:rsidR="00607030">
        <w:rPr>
          <w:lang w:eastAsia="x-none"/>
        </w:rPr>
        <w:t xml:space="preserve"> </w:t>
      </w:r>
      <w:r w:rsidRPr="00A96EE9">
        <w:rPr>
          <w:lang w:val="x-none" w:eastAsia="x-none"/>
        </w:rPr>
        <w:t>ч.  дистанционной) форм</w:t>
      </w:r>
      <w:r w:rsidRPr="00A96EE9">
        <w:rPr>
          <w:lang w:eastAsia="x-none"/>
        </w:rPr>
        <w:t>ах</w:t>
      </w:r>
      <w:r w:rsidR="001C3CA7">
        <w:rPr>
          <w:lang w:val="x-none" w:eastAsia="x-none"/>
        </w:rPr>
        <w:t xml:space="preserve"> может увеличиваться</w:t>
      </w:r>
      <w:r w:rsidRPr="00A96EE9">
        <w:rPr>
          <w:lang w:val="x-none" w:eastAsia="x-none"/>
        </w:rPr>
        <w:t xml:space="preserve"> на 0,5–1 год относительно срока обучения по данной образовательной программе в дневной форме.</w:t>
      </w: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</w:p>
    <w:p w:rsidR="00C115B5" w:rsidRPr="00A96EE9" w:rsidRDefault="00C115B5" w:rsidP="006E7CCF">
      <w:pPr>
        <w:suppressAutoHyphens/>
        <w:ind w:firstLine="425"/>
        <w:jc w:val="both"/>
        <w:outlineLvl w:val="0"/>
        <w:rPr>
          <w:b/>
          <w:sz w:val="28"/>
          <w:szCs w:val="20"/>
        </w:rPr>
      </w:pPr>
      <w:r w:rsidRPr="00A96EE9">
        <w:rPr>
          <w:b/>
          <w:sz w:val="28"/>
          <w:szCs w:val="20"/>
        </w:rPr>
        <w:t>5. </w:t>
      </w:r>
      <w:bookmarkEnd w:id="21"/>
      <w:bookmarkEnd w:id="22"/>
      <w:bookmarkEnd w:id="23"/>
      <w:bookmarkEnd w:id="24"/>
      <w:r w:rsidRPr="00A96EE9">
        <w:rPr>
          <w:b/>
          <w:sz w:val="28"/>
          <w:szCs w:val="20"/>
        </w:rPr>
        <w:t xml:space="preserve">Характеристика профессиональной деятельности </w:t>
      </w:r>
      <w:bookmarkEnd w:id="25"/>
      <w:r w:rsidRPr="00A96EE9">
        <w:rPr>
          <w:b/>
          <w:sz w:val="28"/>
          <w:szCs w:val="20"/>
        </w:rPr>
        <w:t>специалиста</w:t>
      </w:r>
    </w:p>
    <w:p w:rsidR="00C115B5" w:rsidRPr="00A96EE9" w:rsidRDefault="00C115B5" w:rsidP="006E7CCF">
      <w:pPr>
        <w:ind w:firstLine="425"/>
        <w:rPr>
          <w:b/>
          <w:sz w:val="20"/>
          <w:szCs w:val="20"/>
          <w:lang w:val="x-none" w:eastAsia="x-none"/>
        </w:rPr>
      </w:pPr>
    </w:p>
    <w:p w:rsidR="00C115B5" w:rsidRPr="00A96EE9" w:rsidRDefault="00C115B5" w:rsidP="006E7CCF">
      <w:pPr>
        <w:ind w:firstLine="425"/>
        <w:rPr>
          <w:b/>
          <w:lang w:val="x-none" w:eastAsia="x-none"/>
        </w:rPr>
      </w:pPr>
      <w:r w:rsidRPr="00A96EE9">
        <w:rPr>
          <w:b/>
          <w:lang w:val="x-none" w:eastAsia="x-none"/>
        </w:rPr>
        <w:t>5.1</w:t>
      </w:r>
      <w:r w:rsidRPr="00A96EE9">
        <w:rPr>
          <w:b/>
          <w:lang w:eastAsia="x-none"/>
        </w:rPr>
        <w:t>.</w:t>
      </w:r>
      <w:r w:rsidRPr="00A96EE9">
        <w:rPr>
          <w:b/>
          <w:lang w:val="x-none" w:eastAsia="x-none"/>
        </w:rPr>
        <w:t xml:space="preserve"> Сфера профессиональной деятельности специалиста</w:t>
      </w:r>
    </w:p>
    <w:p w:rsidR="00C115B5" w:rsidRPr="008525B4" w:rsidRDefault="00C115B5" w:rsidP="006E7CCF">
      <w:pPr>
        <w:ind w:firstLine="425"/>
        <w:jc w:val="both"/>
        <w:rPr>
          <w:sz w:val="16"/>
          <w:szCs w:val="16"/>
          <w:lang w:val="x-none" w:eastAsia="x-none"/>
        </w:rPr>
      </w:pP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 xml:space="preserve">Основными сферами профессиональной деятельности специалиста являются: </w:t>
      </w:r>
    </w:p>
    <w:p w:rsidR="00016A96" w:rsidRPr="00AF11F1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D81A7C">
        <w:t xml:space="preserve"> </w:t>
      </w:r>
      <w:r w:rsidRPr="00AF11F1">
        <w:t>29101</w:t>
      </w:r>
      <w:r>
        <w:t xml:space="preserve"> </w:t>
      </w:r>
      <w:r w:rsidRPr="00AF11F1">
        <w:t>Производство автомобилей, кроме двигателей для автомобилей</w:t>
      </w:r>
      <w:r>
        <w:t>;</w:t>
      </w:r>
    </w:p>
    <w:p w:rsidR="00016A96" w:rsidRPr="00D81A7C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D81A7C">
        <w:t xml:space="preserve"> </w:t>
      </w:r>
      <w:r w:rsidRPr="00AF11F1">
        <w:t>30200</w:t>
      </w:r>
      <w:r>
        <w:t xml:space="preserve"> </w:t>
      </w:r>
      <w:r w:rsidRPr="00AF11F1">
        <w:t>Производство железнодорожных локомотивов и подвижного состава</w:t>
      </w:r>
      <w:r>
        <w:t>;</w:t>
      </w:r>
    </w:p>
    <w:p w:rsidR="00016A96" w:rsidRPr="00D81A7C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D11495">
        <w:t xml:space="preserve"> 33120 Ремонт машин и оборудования общего и специального назначения</w:t>
      </w:r>
      <w:r>
        <w:t>;</w:t>
      </w:r>
    </w:p>
    <w:p w:rsidR="00016A96" w:rsidRPr="00D81A7C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D81A7C">
        <w:t xml:space="preserve"> </w:t>
      </w:r>
      <w:r w:rsidRPr="00AF11F1">
        <w:t>33170</w:t>
      </w:r>
      <w:r>
        <w:t xml:space="preserve"> </w:t>
      </w:r>
      <w:r w:rsidRPr="00AF11F1">
        <w:t>Ремонт, техническое обслуживание прочих транспортных средств и оборудования</w:t>
      </w:r>
      <w:r>
        <w:t>;</w:t>
      </w:r>
    </w:p>
    <w:p w:rsidR="00016A96" w:rsidRPr="00022AC6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="000752A8">
        <w:rPr>
          <w:lang w:val="ru-RU"/>
        </w:rPr>
        <w:t> </w:t>
      </w:r>
      <w:r>
        <w:t>71121</w:t>
      </w:r>
      <w:r w:rsidRPr="00D81A7C">
        <w:t> </w:t>
      </w:r>
      <w:r w:rsidRPr="00022AC6">
        <w:t>Инженерно-техническое проектирование и предоставление технических консультаций в этой области</w:t>
      </w:r>
      <w:r>
        <w:t>:</w:t>
      </w:r>
    </w:p>
    <w:p w:rsidR="00016A96" w:rsidRPr="00D81A7C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D81A7C">
        <w:t xml:space="preserve"> 71200 Технические испытания, исследования, анализ и сертификация</w:t>
      </w:r>
      <w:r>
        <w:t>;</w:t>
      </w:r>
    </w:p>
    <w:p w:rsidR="00016A96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D81A7C">
        <w:t xml:space="preserve"> </w:t>
      </w:r>
      <w:r w:rsidRPr="00022AC6">
        <w:t>72192</w:t>
      </w:r>
      <w:r>
        <w:t> </w:t>
      </w:r>
      <w:r w:rsidRPr="00022AC6">
        <w:t>Научные исследования и разработки в области технических наук</w:t>
      </w:r>
      <w:r>
        <w:t>;</w:t>
      </w:r>
      <w:r w:rsidRPr="00022AC6">
        <w:t xml:space="preserve"> </w:t>
      </w:r>
    </w:p>
    <w:p w:rsidR="00016A96" w:rsidRPr="00D11495" w:rsidRDefault="00016A96" w:rsidP="00016A96">
      <w:pPr>
        <w:pStyle w:val="a5"/>
        <w:spacing w:after="0"/>
        <w:ind w:left="0" w:firstLine="540"/>
        <w:jc w:val="both"/>
      </w:pPr>
      <w:r w:rsidRPr="00000BFA">
        <w:t>–</w:t>
      </w:r>
      <w:r w:rsidRPr="00A50722">
        <w:t xml:space="preserve"> </w:t>
      </w:r>
      <w:r w:rsidRPr="00D77595">
        <w:t>854</w:t>
      </w:r>
      <w:r w:rsidR="000A5B9D" w:rsidRPr="00D77595">
        <w:rPr>
          <w:lang w:val="ru-RU"/>
        </w:rPr>
        <w:t>2</w:t>
      </w:r>
      <w:r w:rsidRPr="00D77595">
        <w:t xml:space="preserve"> Высшее образование.</w:t>
      </w:r>
    </w:p>
    <w:p w:rsidR="00C115B5" w:rsidRPr="00A96EE9" w:rsidRDefault="00C115B5" w:rsidP="006E7CCF">
      <w:pPr>
        <w:suppressAutoHyphens/>
        <w:ind w:firstLine="425"/>
        <w:jc w:val="both"/>
        <w:rPr>
          <w:b/>
          <w:sz w:val="20"/>
          <w:szCs w:val="20"/>
        </w:rPr>
      </w:pPr>
    </w:p>
    <w:p w:rsidR="00C115B5" w:rsidRPr="00A96EE9" w:rsidRDefault="00C115B5" w:rsidP="006E7CCF">
      <w:pPr>
        <w:suppressAutoHyphens/>
        <w:ind w:firstLine="425"/>
        <w:jc w:val="both"/>
        <w:rPr>
          <w:b/>
          <w:szCs w:val="20"/>
        </w:rPr>
      </w:pPr>
      <w:r w:rsidRPr="00A96EE9">
        <w:rPr>
          <w:b/>
          <w:szCs w:val="20"/>
        </w:rPr>
        <w:t>5.2. Объекты профессиональной деятельности специалиста</w:t>
      </w:r>
    </w:p>
    <w:p w:rsidR="00C115B5" w:rsidRPr="00A96EE9" w:rsidRDefault="00C115B5" w:rsidP="006E7CCF">
      <w:pPr>
        <w:suppressAutoHyphens/>
        <w:ind w:firstLine="425"/>
        <w:jc w:val="both"/>
        <w:rPr>
          <w:b/>
          <w:sz w:val="20"/>
          <w:szCs w:val="20"/>
        </w:rPr>
      </w:pPr>
    </w:p>
    <w:p w:rsidR="00C115B5" w:rsidRPr="00A96EE9" w:rsidRDefault="00C115B5" w:rsidP="006E7CCF">
      <w:pPr>
        <w:suppressAutoHyphens/>
        <w:ind w:firstLine="425"/>
        <w:jc w:val="both"/>
      </w:pPr>
      <w:r w:rsidRPr="00A96EE9">
        <w:t xml:space="preserve">Объектами  профессиональной  деятельности  специалиста  являются:    </w:t>
      </w:r>
    </w:p>
    <w:p w:rsidR="00DE1983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транспортные средства с электромеханическим приводом;</w:t>
      </w:r>
    </w:p>
    <w:p w:rsidR="00DE1983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подвижной состав городского электрического транспорта;</w:t>
      </w:r>
    </w:p>
    <w:p w:rsidR="00DE1983" w:rsidRPr="00DE1983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электромеханический привод;</w:t>
      </w:r>
    </w:p>
    <w:p w:rsidR="00DE1983" w:rsidRPr="00D81A7C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системы управления электромеханическим приводом</w:t>
      </w:r>
      <w:r w:rsidRPr="00D81A7C">
        <w:rPr>
          <w:rFonts w:ascii="Times New Roman" w:hAnsi="Times New Roman"/>
          <w:sz w:val="24"/>
          <w:szCs w:val="24"/>
        </w:rPr>
        <w:t>;</w:t>
      </w:r>
    </w:p>
    <w:p w:rsidR="00DE1983" w:rsidRP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научные исследования;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монтажные, наладочные, ремонтные работы;</w:t>
      </w:r>
    </w:p>
    <w:p w:rsidR="00DE1983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C115B5" w:rsidRPr="00A96EE9" w:rsidRDefault="00C115B5" w:rsidP="00383A17">
      <w:pPr>
        <w:suppressAutoHyphens/>
        <w:jc w:val="both"/>
        <w:rPr>
          <w:sz w:val="20"/>
          <w:szCs w:val="20"/>
        </w:rPr>
      </w:pPr>
    </w:p>
    <w:p w:rsidR="00C115B5" w:rsidRPr="00A96EE9" w:rsidRDefault="00C115B5" w:rsidP="006E7CCF">
      <w:pPr>
        <w:suppressAutoHyphens/>
        <w:ind w:firstLine="425"/>
        <w:jc w:val="both"/>
        <w:rPr>
          <w:b/>
          <w:szCs w:val="20"/>
        </w:rPr>
      </w:pPr>
      <w:r w:rsidRPr="00A96EE9">
        <w:rPr>
          <w:b/>
          <w:szCs w:val="20"/>
        </w:rPr>
        <w:t>5.3. Виды профессиональной деятельности специалиста</w:t>
      </w:r>
    </w:p>
    <w:p w:rsidR="00C115B5" w:rsidRPr="00A96EE9" w:rsidRDefault="00C115B5" w:rsidP="006E7CCF">
      <w:pPr>
        <w:ind w:firstLine="425"/>
        <w:jc w:val="both"/>
        <w:rPr>
          <w:sz w:val="12"/>
          <w:szCs w:val="12"/>
          <w:lang w:val="x-none" w:eastAsia="x-none"/>
        </w:rPr>
      </w:pPr>
    </w:p>
    <w:p w:rsidR="00C115B5" w:rsidRPr="00A96EE9" w:rsidRDefault="00C115B5" w:rsidP="006E7CCF">
      <w:pPr>
        <w:ind w:firstLine="425"/>
        <w:jc w:val="both"/>
        <w:rPr>
          <w:lang w:val="x-none" w:eastAsia="x-none"/>
        </w:rPr>
      </w:pPr>
      <w:r w:rsidRPr="00A96EE9">
        <w:rPr>
          <w:lang w:val="x-none" w:eastAsia="x-none"/>
        </w:rPr>
        <w:t>Специалист должен быть компетентен в следующих видах деятельности: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проектно-конструкторской;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научно-исследовательской;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производственно-технологической;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ремонтно-эксплуатационной;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sz w:val="24"/>
        </w:rPr>
      </w:pPr>
      <w:r w:rsidRPr="00000BFA">
        <w:t>–</w:t>
      </w:r>
      <w:r>
        <w:rPr>
          <w:rFonts w:ascii="Times New Roman" w:hAnsi="Times New Roman"/>
          <w:sz w:val="24"/>
        </w:rPr>
        <w:t xml:space="preserve"> организационно-управленческой;</w:t>
      </w:r>
    </w:p>
    <w:p w:rsidR="00DE1983" w:rsidRDefault="00DE1983" w:rsidP="00DE1983">
      <w:pPr>
        <w:pStyle w:val="33"/>
        <w:ind w:firstLine="540"/>
        <w:rPr>
          <w:rFonts w:ascii="Times New Roman" w:hAnsi="Times New Roman"/>
          <w:b/>
          <w:sz w:val="24"/>
        </w:rPr>
      </w:pPr>
      <w:r w:rsidRPr="00000BFA"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инновационной.</w:t>
      </w:r>
    </w:p>
    <w:p w:rsidR="00773470" w:rsidRDefault="00773470" w:rsidP="006E7CCF">
      <w:pPr>
        <w:tabs>
          <w:tab w:val="left" w:pos="1080"/>
        </w:tabs>
        <w:ind w:firstLine="425"/>
        <w:jc w:val="both"/>
        <w:rPr>
          <w:b/>
          <w:lang w:eastAsia="x-none"/>
        </w:rPr>
      </w:pPr>
    </w:p>
    <w:p w:rsidR="00C115B5" w:rsidRPr="00A96EE9" w:rsidRDefault="00C115B5" w:rsidP="006E7CCF">
      <w:pPr>
        <w:tabs>
          <w:tab w:val="left" w:pos="1080"/>
        </w:tabs>
        <w:ind w:firstLine="425"/>
        <w:jc w:val="both"/>
        <w:rPr>
          <w:b/>
          <w:lang w:val="x-none" w:eastAsia="x-none"/>
        </w:rPr>
      </w:pPr>
      <w:r w:rsidRPr="00A96EE9">
        <w:rPr>
          <w:b/>
          <w:lang w:val="x-none" w:eastAsia="x-none"/>
        </w:rPr>
        <w:t>5.4. Задачи профессиональной деятельности специалиста</w:t>
      </w:r>
    </w:p>
    <w:p w:rsidR="00C115B5" w:rsidRPr="00383A17" w:rsidRDefault="00C115B5" w:rsidP="006E7CCF">
      <w:pPr>
        <w:tabs>
          <w:tab w:val="left" w:pos="1080"/>
        </w:tabs>
        <w:ind w:firstLine="425"/>
        <w:jc w:val="both"/>
        <w:rPr>
          <w:sz w:val="16"/>
          <w:szCs w:val="16"/>
          <w:lang w:val="x-none" w:eastAsia="x-none"/>
        </w:rPr>
      </w:pPr>
    </w:p>
    <w:p w:rsidR="00C115B5" w:rsidRPr="00771753" w:rsidRDefault="00C115B5" w:rsidP="006E7CCF">
      <w:pPr>
        <w:autoSpaceDE w:val="0"/>
        <w:autoSpaceDN w:val="0"/>
        <w:adjustRightInd w:val="0"/>
        <w:ind w:firstLine="425"/>
        <w:contextualSpacing/>
        <w:jc w:val="both"/>
        <w:rPr>
          <w:spacing w:val="-6"/>
          <w:lang w:val="x-none" w:eastAsia="x-none" w:bidi="ru-RU"/>
        </w:rPr>
      </w:pPr>
      <w:r w:rsidRPr="00771753">
        <w:rPr>
          <w:spacing w:val="-6"/>
          <w:lang w:val="x-none" w:eastAsia="x-none" w:bidi="ru-RU"/>
        </w:rPr>
        <w:t xml:space="preserve">Специалист должен быть подготовлен к решению следующих профессиональных задач: </w:t>
      </w:r>
    </w:p>
    <w:p w:rsidR="00DE1983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проектирование отдельных деталей узлов подвижного состава и машины в целом, выполнение всех необходимых этапов проектных работ;</w:t>
      </w:r>
    </w:p>
    <w:p w:rsidR="00DE1983" w:rsidRDefault="00DE1983" w:rsidP="00DE1983">
      <w:pPr>
        <w:pStyle w:val="27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A08F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испытания, ремонт и техническое обслуживание машин;</w:t>
      </w:r>
    </w:p>
    <w:p w:rsidR="00DE1983" w:rsidRDefault="00DE1983" w:rsidP="00DE1983">
      <w:pPr>
        <w:pStyle w:val="27"/>
        <w:ind w:firstLine="54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разработка, планирование и организация технологических процессов производства подвижного состава, выбор оптимальных условий проведения этих процессов и управления ими с применением средств автоматики и вычислительной техники;</w:t>
      </w:r>
    </w:p>
    <w:p w:rsidR="00DE1983" w:rsidRDefault="00DE1983" w:rsidP="00DE1983">
      <w:pPr>
        <w:pStyle w:val="27"/>
        <w:ind w:firstLine="72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обоснование и разработка предложений по совершенствованию технологических операций и внедрение новых прогрессивных методов контроля качества материалов, технологических процессов и выпускаемой продукции;</w:t>
      </w:r>
    </w:p>
    <w:p w:rsidR="00DE1983" w:rsidRDefault="00DE1983" w:rsidP="00DE1983">
      <w:pPr>
        <w:pStyle w:val="27"/>
        <w:ind w:firstLine="72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применение прогрессивных технологий технического обслуживания, ремонта и хранения техники, обеспечение нормативов и показателей эффективности эксплуатации и ремонта подвижного состава адекватно экономическим условиям, обобщение опыта эксплуатации машин в целях устранения возможных дефектов и отклонений от технических требований, использование современных измерительных приборов и оборудования для диагностики подвижного состава;</w:t>
      </w:r>
    </w:p>
    <w:p w:rsidR="00DE1983" w:rsidRDefault="00DE1983" w:rsidP="00DE1983">
      <w:pPr>
        <w:pStyle w:val="27"/>
        <w:ind w:firstLine="72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проведение научных теоретических и экспериментальных исследований по профилю специальности, обработка и анализ полученных результатов, в том числе оценка экономической эффективности внедряемых проектных и технологических решений;</w:t>
      </w:r>
    </w:p>
    <w:p w:rsidR="00DE1983" w:rsidRDefault="00DE1983" w:rsidP="00DE1983">
      <w:pPr>
        <w:pStyle w:val="27"/>
        <w:ind w:firstLine="72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обучение и повышение квалификации персонала, реализация изобретательской и рационализаторской деятельности, владение современными приемами поиска и использования научно-технической информации на базе новейших информационных технологий;</w:t>
      </w:r>
    </w:p>
    <w:p w:rsidR="00DE1983" w:rsidRDefault="00DE1983" w:rsidP="00DE1983">
      <w:pPr>
        <w:pStyle w:val="27"/>
        <w:ind w:firstLine="720"/>
        <w:jc w:val="both"/>
        <w:rPr>
          <w:rFonts w:ascii="Times New Roman" w:hAnsi="Times New Roman"/>
          <w:sz w:val="24"/>
          <w:szCs w:val="24"/>
        </w:rPr>
      </w:pPr>
      <w:r w:rsidRPr="00000BFA">
        <w:t>–</w:t>
      </w:r>
      <w:r>
        <w:rPr>
          <w:rFonts w:ascii="Times New Roman" w:hAnsi="Times New Roman"/>
          <w:sz w:val="24"/>
          <w:szCs w:val="24"/>
        </w:rPr>
        <w:t xml:space="preserve"> осуществление мероприятий по улучшению условий труда, предотвращению производственного травматизма и профессиональных заболеваний.</w:t>
      </w:r>
    </w:p>
    <w:p w:rsidR="00C115B5" w:rsidRPr="00DE1983" w:rsidRDefault="00C115B5" w:rsidP="006E7CCF">
      <w:pPr>
        <w:autoSpaceDE w:val="0"/>
        <w:autoSpaceDN w:val="0"/>
        <w:adjustRightInd w:val="0"/>
        <w:ind w:firstLine="425"/>
        <w:contextualSpacing/>
        <w:jc w:val="both"/>
        <w:rPr>
          <w:lang w:eastAsia="x-none"/>
        </w:rPr>
      </w:pPr>
    </w:p>
    <w:p w:rsidR="00C115B5" w:rsidRPr="00A96EE9" w:rsidRDefault="00C115B5" w:rsidP="006E7CCF">
      <w:pPr>
        <w:ind w:firstLine="425"/>
        <w:rPr>
          <w:b/>
          <w:bCs/>
        </w:rPr>
      </w:pPr>
      <w:r w:rsidRPr="00A96EE9">
        <w:rPr>
          <w:b/>
          <w:bCs/>
        </w:rPr>
        <w:t>5.5. Возможности продолжения образования специалиста</w:t>
      </w:r>
    </w:p>
    <w:p w:rsidR="00C115B5" w:rsidRPr="00A96EE9" w:rsidRDefault="00C115B5" w:rsidP="006E7CCF">
      <w:pPr>
        <w:ind w:firstLine="425"/>
        <w:rPr>
          <w:b/>
          <w:bCs/>
          <w:sz w:val="12"/>
          <w:szCs w:val="12"/>
        </w:rPr>
      </w:pPr>
    </w:p>
    <w:p w:rsidR="00C115B5" w:rsidRPr="00A96EE9" w:rsidRDefault="00C115B5" w:rsidP="006E7CCF">
      <w:pPr>
        <w:ind w:firstLine="425"/>
        <w:jc w:val="both"/>
        <w:rPr>
          <w:bCs/>
        </w:rPr>
      </w:pPr>
      <w:r w:rsidRPr="00A96EE9">
        <w:rPr>
          <w:bCs/>
        </w:rPr>
        <w:t xml:space="preserve">Специалист может продолжить образование на второй ступени высшего образования </w:t>
      </w:r>
      <w:r w:rsidRPr="00A96EE9">
        <w:rPr>
          <w:bCs/>
        </w:rPr>
        <w:br/>
        <w:t>(магистратура</w:t>
      </w:r>
      <w:r w:rsidRPr="00A96EE9">
        <w:rPr>
          <w:bCs/>
          <w:sz w:val="20"/>
          <w:szCs w:val="20"/>
        </w:rPr>
        <w:t>)</w:t>
      </w:r>
      <w:r w:rsidRPr="00A96EE9">
        <w:rPr>
          <w:bCs/>
        </w:rPr>
        <w:t xml:space="preserve"> в соответствии с рекомендациями ОКРБ 011-2009.</w:t>
      </w:r>
    </w:p>
    <w:p w:rsidR="00C115B5" w:rsidRPr="00383A17" w:rsidRDefault="00C115B5" w:rsidP="006E7CCF">
      <w:pPr>
        <w:ind w:firstLine="425"/>
        <w:jc w:val="both"/>
        <w:rPr>
          <w:bCs/>
          <w:sz w:val="28"/>
          <w:szCs w:val="28"/>
        </w:rPr>
      </w:pPr>
    </w:p>
    <w:p w:rsidR="00C115B5" w:rsidRPr="00A96EE9" w:rsidRDefault="00C115B5" w:rsidP="006E7CCF">
      <w:pPr>
        <w:suppressAutoHyphens/>
        <w:ind w:firstLine="425"/>
        <w:jc w:val="both"/>
        <w:outlineLvl w:val="0"/>
        <w:rPr>
          <w:b/>
          <w:sz w:val="28"/>
          <w:szCs w:val="20"/>
        </w:rPr>
      </w:pPr>
      <w:r w:rsidRPr="00A96EE9">
        <w:rPr>
          <w:b/>
          <w:sz w:val="28"/>
          <w:szCs w:val="20"/>
        </w:rPr>
        <w:t xml:space="preserve">6. Требования к компетентности специалиста </w:t>
      </w:r>
    </w:p>
    <w:p w:rsidR="00C115B5" w:rsidRPr="00A96EE9" w:rsidRDefault="00C115B5" w:rsidP="006E7CCF">
      <w:pPr>
        <w:widowControl w:val="0"/>
        <w:tabs>
          <w:tab w:val="left" w:pos="0"/>
          <w:tab w:val="left" w:pos="720"/>
        </w:tabs>
        <w:ind w:firstLine="425"/>
        <w:jc w:val="both"/>
        <w:rPr>
          <w:sz w:val="12"/>
          <w:szCs w:val="12"/>
          <w:highlight w:val="yellow"/>
        </w:rPr>
      </w:pPr>
    </w:p>
    <w:p w:rsidR="00C115B5" w:rsidRPr="00A96EE9" w:rsidRDefault="00C115B5" w:rsidP="006E7CCF">
      <w:pPr>
        <w:widowControl w:val="0"/>
        <w:tabs>
          <w:tab w:val="left" w:pos="-142"/>
          <w:tab w:val="left" w:pos="720"/>
        </w:tabs>
        <w:ind w:firstLine="425"/>
        <w:jc w:val="both"/>
        <w:rPr>
          <w:spacing w:val="4"/>
        </w:rPr>
      </w:pPr>
      <w:r w:rsidRPr="00A96EE9">
        <w:t xml:space="preserve">Специалист, освоивший содержание образовательной программы по специальности </w:t>
      </w:r>
      <w:r w:rsidR="00D12828">
        <w:br/>
      </w:r>
      <w:r w:rsidR="00631203">
        <w:t xml:space="preserve">1-37 01 05 </w:t>
      </w:r>
      <w:r w:rsidRPr="00A96EE9">
        <w:t>«</w:t>
      </w:r>
      <w:r w:rsidR="00631203">
        <w:t>Городской электрический транспорт</w:t>
      </w:r>
      <w:r w:rsidRPr="00A96EE9">
        <w:t xml:space="preserve">», должен обладать универсальными, базовыми </w:t>
      </w:r>
      <w:r w:rsidRPr="00A96EE9">
        <w:rPr>
          <w:spacing w:val="4"/>
        </w:rPr>
        <w:t>профессиональными и специализированными компетенциями.</w:t>
      </w:r>
    </w:p>
    <w:p w:rsidR="00C115B5" w:rsidRPr="00A96EE9" w:rsidRDefault="00C115B5" w:rsidP="006E7CCF">
      <w:pPr>
        <w:widowControl w:val="0"/>
        <w:tabs>
          <w:tab w:val="left" w:pos="0"/>
          <w:tab w:val="left" w:pos="720"/>
        </w:tabs>
        <w:ind w:firstLine="425"/>
        <w:jc w:val="both"/>
        <w:rPr>
          <w:sz w:val="20"/>
          <w:szCs w:val="20"/>
          <w:highlight w:val="yellow"/>
        </w:rPr>
      </w:pPr>
    </w:p>
    <w:p w:rsidR="00C115B5" w:rsidRPr="00A96EE9" w:rsidRDefault="00C115B5" w:rsidP="006E7CCF">
      <w:pPr>
        <w:widowControl w:val="0"/>
        <w:tabs>
          <w:tab w:val="left" w:pos="0"/>
          <w:tab w:val="left" w:pos="720"/>
        </w:tabs>
        <w:ind w:firstLine="425"/>
        <w:jc w:val="both"/>
        <w:rPr>
          <w:b/>
          <w:bCs/>
          <w:sz w:val="26"/>
          <w:szCs w:val="26"/>
          <w:shd w:val="clear" w:color="auto" w:fill="FFFF00"/>
        </w:rPr>
      </w:pPr>
      <w:r w:rsidRPr="00A96EE9">
        <w:rPr>
          <w:b/>
          <w:bCs/>
        </w:rPr>
        <w:t xml:space="preserve">6.1. Требования к универсальным компетенциям </w:t>
      </w:r>
    </w:p>
    <w:p w:rsidR="00C115B5" w:rsidRPr="00A96EE9" w:rsidRDefault="00C115B5" w:rsidP="006E7CCF">
      <w:pPr>
        <w:widowControl w:val="0"/>
        <w:tabs>
          <w:tab w:val="left" w:pos="0"/>
        </w:tabs>
        <w:ind w:firstLine="425"/>
        <w:jc w:val="both"/>
        <w:rPr>
          <w:sz w:val="16"/>
          <w:szCs w:val="16"/>
        </w:rPr>
      </w:pPr>
    </w:p>
    <w:p w:rsidR="00C115B5" w:rsidRPr="00A96EE9" w:rsidRDefault="00C115B5" w:rsidP="006E7CCF">
      <w:pPr>
        <w:widowControl w:val="0"/>
        <w:tabs>
          <w:tab w:val="left" w:pos="0"/>
        </w:tabs>
        <w:ind w:firstLine="425"/>
        <w:jc w:val="both"/>
      </w:pPr>
      <w:r w:rsidRPr="00A96EE9">
        <w:t>Специалист, освоивший содержание образовательной программы по специальности, должен обладать следующими универсальными компетенциями:</w:t>
      </w:r>
    </w:p>
    <w:p w:rsidR="00666C18" w:rsidRPr="005F60B7" w:rsidRDefault="00666C18" w:rsidP="00771753">
      <w:pPr>
        <w:ind w:firstLine="425"/>
        <w:jc w:val="both"/>
      </w:pPr>
      <w:r w:rsidRPr="005F60B7">
        <w:t>УК-1</w:t>
      </w:r>
      <w:r>
        <w:t xml:space="preserve">. </w:t>
      </w:r>
      <w:r w:rsidRPr="005F60B7">
        <w:t>Уметь анализировать 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государственности.</w:t>
      </w:r>
    </w:p>
    <w:p w:rsidR="00666C18" w:rsidRPr="005F60B7" w:rsidRDefault="00666C18" w:rsidP="006F45FC">
      <w:pPr>
        <w:ind w:firstLine="425"/>
        <w:jc w:val="both"/>
      </w:pPr>
      <w:r w:rsidRPr="005F60B7">
        <w:t>УК-2</w:t>
      </w:r>
      <w:r>
        <w:t xml:space="preserve">. </w:t>
      </w:r>
      <w:r w:rsidRPr="005F60B7">
        <w:t>Уметь анализировать и оценивать социально-значимые явления, события, процессы, быть способным к проявлению предпринимательской инициативы.</w:t>
      </w:r>
    </w:p>
    <w:p w:rsidR="00666C18" w:rsidRPr="005F60B7" w:rsidRDefault="00666C18" w:rsidP="006F45FC">
      <w:pPr>
        <w:ind w:firstLine="425"/>
        <w:jc w:val="both"/>
      </w:pPr>
      <w:r w:rsidRPr="005F60B7">
        <w:t>УК-3</w:t>
      </w:r>
      <w:r>
        <w:t xml:space="preserve">. </w:t>
      </w:r>
      <w:r w:rsidRPr="005F60B7">
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государства.</w:t>
      </w:r>
    </w:p>
    <w:p w:rsidR="00666C18" w:rsidRPr="005F60B7" w:rsidRDefault="00666C18" w:rsidP="006F45FC">
      <w:pPr>
        <w:ind w:firstLine="425"/>
        <w:jc w:val="both"/>
      </w:pPr>
      <w:r w:rsidRPr="005F60B7">
        <w:t>УК-4</w:t>
      </w:r>
      <w:r>
        <w:t xml:space="preserve">. </w:t>
      </w:r>
      <w:r w:rsidRPr="005F60B7">
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деятельности, быть способным использовать психологические знания при решении задач профессиональной деятельности.</w:t>
      </w:r>
    </w:p>
    <w:p w:rsidR="00666C18" w:rsidRPr="005F60B7" w:rsidRDefault="00666C18" w:rsidP="006F45FC">
      <w:pPr>
        <w:ind w:firstLine="425"/>
        <w:jc w:val="both"/>
      </w:pPr>
      <w:r w:rsidRPr="005F60B7">
        <w:t>УК-5</w:t>
      </w:r>
      <w:r>
        <w:t xml:space="preserve">. </w:t>
      </w:r>
      <w:r w:rsidRPr="005F60B7">
        <w:t>Владеть иностранным и белорусским языками в степени, достаточной для  устного и письменного общения и понимания профессиональной информации.</w:t>
      </w:r>
    </w:p>
    <w:p w:rsidR="00666C18" w:rsidRPr="005F60B7" w:rsidRDefault="00666C18" w:rsidP="006F45FC">
      <w:pPr>
        <w:ind w:firstLine="425"/>
        <w:jc w:val="both"/>
      </w:pPr>
      <w:r w:rsidRPr="005F60B7">
        <w:t>УК-6</w:t>
      </w:r>
      <w:r>
        <w:t xml:space="preserve">. </w:t>
      </w:r>
      <w:r w:rsidRPr="005F60B7">
        <w:t xml:space="preserve">Владеть навыками </w:t>
      </w:r>
      <w:proofErr w:type="spellStart"/>
      <w:r w:rsidRPr="005F60B7">
        <w:t>здоровьесбережения</w:t>
      </w:r>
      <w:proofErr w:type="spellEnd"/>
      <w:r w:rsidRPr="005F60B7">
        <w:t xml:space="preserve">. </w:t>
      </w:r>
    </w:p>
    <w:p w:rsidR="00C115B5" w:rsidRPr="00A96EE9" w:rsidRDefault="00C115B5" w:rsidP="00666C18">
      <w:pPr>
        <w:widowControl w:val="0"/>
        <w:tabs>
          <w:tab w:val="left" w:pos="0"/>
        </w:tabs>
        <w:ind w:firstLine="425"/>
        <w:jc w:val="both"/>
      </w:pPr>
    </w:p>
    <w:p w:rsidR="00C115B5" w:rsidRPr="00A96EE9" w:rsidRDefault="00C115B5" w:rsidP="006E7CCF">
      <w:pPr>
        <w:widowControl w:val="0"/>
        <w:tabs>
          <w:tab w:val="left" w:pos="0"/>
        </w:tabs>
        <w:ind w:firstLine="425"/>
        <w:jc w:val="both"/>
        <w:rPr>
          <w:b/>
          <w:bCs/>
        </w:rPr>
      </w:pPr>
      <w:r w:rsidRPr="00A96EE9">
        <w:rPr>
          <w:b/>
          <w:bCs/>
        </w:rPr>
        <w:t>6.2. Требования к базовым профессиональным компетенциям</w:t>
      </w:r>
    </w:p>
    <w:p w:rsidR="00C115B5" w:rsidRPr="00B76F11" w:rsidRDefault="00C115B5" w:rsidP="006E7CCF">
      <w:pPr>
        <w:widowControl w:val="0"/>
        <w:ind w:firstLine="425"/>
        <w:jc w:val="both"/>
        <w:rPr>
          <w:sz w:val="16"/>
          <w:szCs w:val="16"/>
        </w:rPr>
      </w:pPr>
    </w:p>
    <w:p w:rsidR="00C115B5" w:rsidRPr="00A96EE9" w:rsidRDefault="00C115B5" w:rsidP="0029745E">
      <w:pPr>
        <w:widowControl w:val="0"/>
        <w:ind w:firstLine="425"/>
        <w:jc w:val="both"/>
        <w:rPr>
          <w:spacing w:val="-2"/>
        </w:rPr>
      </w:pPr>
      <w:r w:rsidRPr="00A96EE9">
        <w:t xml:space="preserve">Специалист, освоивший содержание образовательной программы по специальности, </w:t>
      </w:r>
      <w:r w:rsidRPr="00A96EE9">
        <w:rPr>
          <w:spacing w:val="-2"/>
        </w:rPr>
        <w:t>должен обладать следующими базовыми профессиональными компетенциями:</w:t>
      </w:r>
    </w:p>
    <w:p w:rsidR="00666C18" w:rsidRPr="005F60B7" w:rsidRDefault="00666C18" w:rsidP="0029745E">
      <w:pPr>
        <w:ind w:firstLine="425"/>
        <w:jc w:val="both"/>
      </w:pPr>
      <w:r w:rsidRPr="005F60B7">
        <w:t>БПК-1</w:t>
      </w:r>
      <w:r>
        <w:t xml:space="preserve">. </w:t>
      </w:r>
      <w:r w:rsidRPr="005F60B7">
        <w:t>Владеть основными понятиями и методами линейной алгебры, аналитической геометрии, математического анализа, дифференциального и интегрального исчислений, анализа функций одной и нескольких переменных; быть способным применять полученные знания для решения задач теоретической и практической направленности.</w:t>
      </w:r>
    </w:p>
    <w:p w:rsidR="00666C18" w:rsidRPr="005F60B7" w:rsidRDefault="00666C18" w:rsidP="0029745E">
      <w:pPr>
        <w:ind w:firstLine="425"/>
        <w:jc w:val="both"/>
      </w:pPr>
      <w:r w:rsidRPr="005F60B7">
        <w:t>БПК-2</w:t>
      </w:r>
      <w:r>
        <w:t xml:space="preserve">. </w:t>
      </w:r>
      <w:r w:rsidRPr="005F60B7">
        <w:t>Владеть основными понятиями и законами физики, принципами экспериментального и теоретического изучения физических явлений и процессов.</w:t>
      </w:r>
    </w:p>
    <w:p w:rsidR="00666C18" w:rsidRPr="005F60B7" w:rsidRDefault="00666C18" w:rsidP="0029745E">
      <w:pPr>
        <w:ind w:firstLine="425"/>
        <w:jc w:val="both"/>
      </w:pPr>
      <w:r w:rsidRPr="005F60B7">
        <w:t>БПК-3</w:t>
      </w:r>
      <w:r>
        <w:t xml:space="preserve">. </w:t>
      </w:r>
      <w:r w:rsidRPr="005F60B7">
        <w:t>Владеть  теоретическими положениями химии для объяснения химических свойств и превращений веществ.</w:t>
      </w:r>
    </w:p>
    <w:p w:rsidR="00666C18" w:rsidRPr="005F60B7" w:rsidRDefault="00666C18" w:rsidP="0029745E">
      <w:pPr>
        <w:ind w:firstLine="425"/>
        <w:jc w:val="both"/>
      </w:pPr>
      <w:r w:rsidRPr="005F60B7">
        <w:t>БПК-4</w:t>
      </w:r>
      <w:r>
        <w:t xml:space="preserve">. </w:t>
      </w:r>
      <w:r w:rsidRPr="005F60B7">
        <w:t>Быть способным применять основные правила техники безопасности, производственной санитарии, пожарной безопасности и методы защиты производственного персонала, населения и окружающей среды от возможных последствий аварий, стихийных бедствий, техногенных катастроф.</w:t>
      </w:r>
    </w:p>
    <w:p w:rsidR="00666C18" w:rsidRPr="005F60B7" w:rsidRDefault="00666C18" w:rsidP="0029745E">
      <w:pPr>
        <w:ind w:firstLine="425"/>
        <w:jc w:val="both"/>
      </w:pPr>
      <w:r w:rsidRPr="005F60B7">
        <w:t>БПК-5</w:t>
      </w:r>
      <w:r>
        <w:t xml:space="preserve">. </w:t>
      </w:r>
      <w:r w:rsidRPr="005F60B7">
        <w:t>Быть способным читать и выполнять чертежи, применять стандарты единой системы конструкторской документации.</w:t>
      </w:r>
    </w:p>
    <w:p w:rsidR="00666C18" w:rsidRPr="005F60B7" w:rsidRDefault="00666C18" w:rsidP="0029745E">
      <w:pPr>
        <w:ind w:firstLine="425"/>
        <w:jc w:val="both"/>
      </w:pPr>
      <w:r w:rsidRPr="005F60B7">
        <w:t>БПК-6</w:t>
      </w:r>
      <w:r>
        <w:t xml:space="preserve">. </w:t>
      </w:r>
      <w:r w:rsidRPr="005F60B7">
        <w:t>Обладать знаниями о методах получения конструкционных материалов и методах обработки поверхностей, быть способным применять эти знания для изготовления деталей электрического транспорта.</w:t>
      </w:r>
    </w:p>
    <w:p w:rsidR="00666C18" w:rsidRPr="005F60B7" w:rsidRDefault="00666C18" w:rsidP="0029745E">
      <w:pPr>
        <w:ind w:firstLine="425"/>
        <w:jc w:val="both"/>
      </w:pPr>
      <w:r w:rsidRPr="005F60B7">
        <w:t>БПК-7</w:t>
      </w:r>
      <w:r>
        <w:t xml:space="preserve">. </w:t>
      </w:r>
      <w:r w:rsidRPr="005F60B7">
        <w:t xml:space="preserve">Быть способным определять состав и основные свойства материалов, подбирать материалы для производства электрического транспорта. </w:t>
      </w:r>
    </w:p>
    <w:p w:rsidR="00666C18" w:rsidRPr="005F60B7" w:rsidRDefault="00666C18" w:rsidP="0029745E">
      <w:pPr>
        <w:ind w:firstLine="425"/>
        <w:jc w:val="both"/>
      </w:pPr>
      <w:r w:rsidRPr="005F60B7">
        <w:t>БПК-8</w:t>
      </w:r>
      <w:r>
        <w:t xml:space="preserve">. </w:t>
      </w:r>
      <w:r w:rsidRPr="005F60B7">
        <w:t>Знать законы статики, кинематики и динамики и уметь использовать полученные знания для расчета механических систем.</w:t>
      </w:r>
    </w:p>
    <w:p w:rsidR="00666C18" w:rsidRPr="005F60B7" w:rsidRDefault="00666C18" w:rsidP="0029745E">
      <w:pPr>
        <w:ind w:firstLine="425"/>
        <w:jc w:val="both"/>
      </w:pPr>
      <w:r w:rsidRPr="005F60B7">
        <w:t>БПК-9</w:t>
      </w:r>
      <w:r>
        <w:t xml:space="preserve">. </w:t>
      </w:r>
      <w:r w:rsidRPr="005F60B7">
        <w:t>Быть способным проводить расчеты на прочность, жесткость, устойчивость конструкций.</w:t>
      </w:r>
    </w:p>
    <w:p w:rsidR="00666C18" w:rsidRPr="005F60B7" w:rsidRDefault="00666C18" w:rsidP="0029745E">
      <w:pPr>
        <w:ind w:firstLine="425"/>
        <w:jc w:val="both"/>
      </w:pPr>
      <w:r w:rsidRPr="005F60B7">
        <w:t>БПК-10</w:t>
      </w:r>
      <w:r>
        <w:t xml:space="preserve">. </w:t>
      </w:r>
      <w:r w:rsidRPr="005F60B7">
        <w:t>Быть способным анализировать работу механизмов и проводить необходимые расчеты при их проектировании.</w:t>
      </w:r>
    </w:p>
    <w:p w:rsidR="00666C18" w:rsidRPr="005F60B7" w:rsidRDefault="00666C18" w:rsidP="0029745E">
      <w:pPr>
        <w:ind w:firstLine="425"/>
        <w:jc w:val="both"/>
      </w:pPr>
      <w:r w:rsidRPr="005F60B7">
        <w:t>БПК-11</w:t>
      </w:r>
      <w:r>
        <w:t xml:space="preserve">. </w:t>
      </w:r>
      <w:r w:rsidRPr="005F60B7">
        <w:t>Знать основы нормирования точности и качества продукции, уметь пользоваться соответс</w:t>
      </w:r>
      <w:r w:rsidR="0029745E">
        <w:t>т</w:t>
      </w:r>
      <w:r w:rsidRPr="005F60B7">
        <w:t>вующими измерительными инструментами и приборами.</w:t>
      </w:r>
    </w:p>
    <w:p w:rsidR="00666C18" w:rsidRPr="005F60B7" w:rsidRDefault="00666C18" w:rsidP="0029745E">
      <w:pPr>
        <w:ind w:firstLine="425"/>
        <w:jc w:val="both"/>
      </w:pPr>
      <w:r w:rsidRPr="005F60B7">
        <w:t>БПК-12</w:t>
      </w:r>
      <w:r>
        <w:t xml:space="preserve">. </w:t>
      </w:r>
      <w:r w:rsidRPr="005F60B7"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быть способным работать с информацией в компьютерных сетях.</w:t>
      </w:r>
    </w:p>
    <w:p w:rsidR="00C115B5" w:rsidRPr="00A96EE9" w:rsidRDefault="00666C18" w:rsidP="0029745E">
      <w:pPr>
        <w:widowControl w:val="0"/>
        <w:ind w:firstLine="425"/>
        <w:jc w:val="both"/>
        <w:rPr>
          <w:spacing w:val="-2"/>
        </w:rPr>
      </w:pPr>
      <w:r w:rsidRPr="005F60B7">
        <w:t>БПК-13</w:t>
      </w:r>
      <w:r>
        <w:t xml:space="preserve">. </w:t>
      </w:r>
      <w:r w:rsidRPr="005F60B7">
        <w:t>Знать устройство и принципы работы механического и электрического  оборудования  электрического транспорта, владеть базовыми навыками использования принципов действия, конструкций, свойств основных полупроводниковых и измерительных приборов, усилительных, импульсных, логических, цифровых и преобразовательных устройств.</w:t>
      </w:r>
    </w:p>
    <w:p w:rsidR="00D1048B" w:rsidRDefault="00D1048B" w:rsidP="006E7CCF">
      <w:pPr>
        <w:widowControl w:val="0"/>
        <w:tabs>
          <w:tab w:val="left" w:pos="0"/>
        </w:tabs>
        <w:ind w:firstLine="425"/>
        <w:jc w:val="both"/>
        <w:rPr>
          <w:b/>
          <w:bCs/>
        </w:rPr>
      </w:pPr>
    </w:p>
    <w:p w:rsidR="00C115B5" w:rsidRPr="00A96EE9" w:rsidRDefault="00C115B5" w:rsidP="006E7CCF">
      <w:pPr>
        <w:widowControl w:val="0"/>
        <w:tabs>
          <w:tab w:val="left" w:pos="0"/>
        </w:tabs>
        <w:ind w:firstLine="425"/>
        <w:jc w:val="both"/>
        <w:rPr>
          <w:b/>
          <w:bCs/>
        </w:rPr>
      </w:pPr>
      <w:r w:rsidRPr="00A96EE9">
        <w:rPr>
          <w:b/>
          <w:bCs/>
        </w:rPr>
        <w:t xml:space="preserve">6.3. Требования к разработке </w:t>
      </w:r>
      <w:r w:rsidRPr="00A96EE9">
        <w:rPr>
          <w:b/>
        </w:rPr>
        <w:t>учреждением образования результатов освоения содержания образовательной программы по специальности</w:t>
      </w:r>
    </w:p>
    <w:p w:rsidR="00C115B5" w:rsidRPr="00D1048B" w:rsidRDefault="00C115B5" w:rsidP="00D1048B">
      <w:pPr>
        <w:rPr>
          <w:sz w:val="16"/>
          <w:szCs w:val="16"/>
        </w:rPr>
      </w:pPr>
    </w:p>
    <w:p w:rsidR="00C115B5" w:rsidRPr="00A96EE9" w:rsidRDefault="00C115B5" w:rsidP="006E7CCF">
      <w:pPr>
        <w:widowControl w:val="0"/>
        <w:tabs>
          <w:tab w:val="left" w:pos="0"/>
        </w:tabs>
        <w:ind w:firstLine="425"/>
        <w:jc w:val="both"/>
      </w:pPr>
      <w:r w:rsidRPr="00A96EE9">
        <w:t>6.3.1. 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специальности.</w:t>
      </w:r>
    </w:p>
    <w:p w:rsidR="00C115B5" w:rsidRPr="00A96EE9" w:rsidRDefault="00C115B5" w:rsidP="006E7CCF">
      <w:pPr>
        <w:widowControl w:val="0"/>
        <w:tabs>
          <w:tab w:val="left" w:pos="0"/>
        </w:tabs>
        <w:ind w:firstLine="425"/>
        <w:jc w:val="both"/>
        <w:rPr>
          <w:spacing w:val="4"/>
        </w:rPr>
      </w:pPr>
      <w:r w:rsidRPr="00A96EE9">
        <w:rPr>
          <w:spacing w:val="-4"/>
        </w:rPr>
        <w:t xml:space="preserve">6.3.2. Перечень установленных настоящим образовательным стандартом универсальных </w:t>
      </w:r>
      <w:r w:rsidRPr="00A96EE9">
        <w:t xml:space="preserve">компетенций может быть дополнен учреждением образования с учетом направленности </w:t>
      </w:r>
      <w:r w:rsidRPr="00A96EE9">
        <w:rPr>
          <w:spacing w:val="4"/>
        </w:rPr>
        <w:t>образовательной программы по специальности в УВО.</w:t>
      </w:r>
    </w:p>
    <w:p w:rsidR="00C115B5" w:rsidRPr="00A96EE9" w:rsidRDefault="00C115B5" w:rsidP="006E7CCF">
      <w:pPr>
        <w:widowControl w:val="0"/>
        <w:tabs>
          <w:tab w:val="left" w:pos="0"/>
        </w:tabs>
        <w:autoSpaceDE w:val="0"/>
        <w:autoSpaceDN w:val="0"/>
        <w:adjustRightInd w:val="0"/>
        <w:ind w:firstLine="425"/>
        <w:jc w:val="both"/>
      </w:pPr>
      <w:r w:rsidRPr="00A96EE9">
        <w:t xml:space="preserve">6.3.3. 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УВО. </w:t>
      </w:r>
    </w:p>
    <w:p w:rsidR="00C115B5" w:rsidRPr="00A96EE9" w:rsidRDefault="00C115B5" w:rsidP="006E7CCF">
      <w:pPr>
        <w:widowControl w:val="0"/>
        <w:tabs>
          <w:tab w:val="left" w:pos="0"/>
        </w:tabs>
        <w:autoSpaceDE w:val="0"/>
        <w:autoSpaceDN w:val="0"/>
        <w:adjustRightInd w:val="0"/>
        <w:ind w:firstLine="425"/>
        <w:jc w:val="both"/>
      </w:pPr>
      <w:r w:rsidRPr="00A96EE9">
        <w:t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115B5" w:rsidRPr="00A96EE9" w:rsidRDefault="00C115B5" w:rsidP="006E7CCF">
      <w:pPr>
        <w:widowControl w:val="0"/>
        <w:tabs>
          <w:tab w:val="left" w:pos="0"/>
        </w:tabs>
        <w:autoSpaceDE w:val="0"/>
        <w:autoSpaceDN w:val="0"/>
        <w:adjustRightInd w:val="0"/>
        <w:ind w:firstLine="425"/>
        <w:jc w:val="both"/>
      </w:pPr>
      <w:r w:rsidRPr="00A96EE9">
        <w:t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 5.1 и п. 5.3 настоящего образовательного стандарта.</w:t>
      </w:r>
    </w:p>
    <w:p w:rsidR="00C115B5" w:rsidRPr="00A96EE9" w:rsidRDefault="00C115B5" w:rsidP="006E7CCF">
      <w:pPr>
        <w:tabs>
          <w:tab w:val="left" w:pos="0"/>
        </w:tabs>
        <w:ind w:firstLine="425"/>
        <w:jc w:val="both"/>
        <w:rPr>
          <w:b/>
          <w:bCs/>
          <w:sz w:val="16"/>
          <w:szCs w:val="16"/>
        </w:rPr>
      </w:pPr>
    </w:p>
    <w:p w:rsidR="00C115B5" w:rsidRPr="00A96EE9" w:rsidRDefault="00C115B5" w:rsidP="006E7CCF">
      <w:pPr>
        <w:tabs>
          <w:tab w:val="left" w:pos="0"/>
        </w:tabs>
        <w:ind w:firstLine="425"/>
        <w:jc w:val="both"/>
        <w:rPr>
          <w:b/>
          <w:bCs/>
          <w:sz w:val="16"/>
          <w:szCs w:val="16"/>
        </w:rPr>
      </w:pPr>
      <w:r w:rsidRPr="00A96EE9">
        <w:rPr>
          <w:b/>
          <w:bCs/>
          <w:sz w:val="16"/>
          <w:szCs w:val="16"/>
        </w:rPr>
        <w:t xml:space="preserve"> </w:t>
      </w:r>
    </w:p>
    <w:p w:rsidR="00C115B5" w:rsidRPr="00A96EE9" w:rsidRDefault="00C115B5" w:rsidP="006E7CCF">
      <w:pPr>
        <w:tabs>
          <w:tab w:val="left" w:pos="0"/>
        </w:tabs>
        <w:ind w:firstLine="425"/>
        <w:jc w:val="both"/>
        <w:rPr>
          <w:b/>
          <w:bCs/>
          <w:sz w:val="26"/>
        </w:rPr>
      </w:pPr>
      <w:r w:rsidRPr="00A96EE9">
        <w:rPr>
          <w:b/>
          <w:bCs/>
          <w:sz w:val="16"/>
          <w:szCs w:val="16"/>
        </w:rPr>
        <w:t xml:space="preserve"> </w:t>
      </w:r>
      <w:r w:rsidRPr="00A96EE9">
        <w:rPr>
          <w:b/>
          <w:bCs/>
          <w:sz w:val="26"/>
        </w:rPr>
        <w:t xml:space="preserve">7. Требования к учебно-программной документации </w:t>
      </w:r>
    </w:p>
    <w:p w:rsidR="00C115B5" w:rsidRPr="00A96EE9" w:rsidRDefault="00C115B5" w:rsidP="006E7CCF">
      <w:pPr>
        <w:tabs>
          <w:tab w:val="left" w:pos="0"/>
        </w:tabs>
        <w:suppressAutoHyphens/>
        <w:ind w:firstLine="425"/>
        <w:outlineLvl w:val="0"/>
        <w:rPr>
          <w:sz w:val="16"/>
          <w:szCs w:val="16"/>
        </w:rPr>
      </w:pPr>
    </w:p>
    <w:p w:rsidR="00C115B5" w:rsidRPr="00A96EE9" w:rsidRDefault="00C115B5" w:rsidP="006E7CCF">
      <w:pPr>
        <w:tabs>
          <w:tab w:val="left" w:pos="0"/>
        </w:tabs>
        <w:suppressAutoHyphens/>
        <w:ind w:firstLine="425"/>
        <w:outlineLvl w:val="0"/>
        <w:rPr>
          <w:b/>
          <w:szCs w:val="20"/>
        </w:rPr>
      </w:pPr>
      <w:r w:rsidRPr="00A96EE9">
        <w:rPr>
          <w:b/>
          <w:szCs w:val="20"/>
        </w:rPr>
        <w:t>7.1. Состав учебно-программной документации</w:t>
      </w:r>
    </w:p>
    <w:p w:rsidR="00C115B5" w:rsidRPr="009857C0" w:rsidRDefault="00C115B5" w:rsidP="006E7CCF">
      <w:pPr>
        <w:tabs>
          <w:tab w:val="left" w:pos="0"/>
        </w:tabs>
        <w:suppressAutoHyphens/>
        <w:ind w:firstLine="425"/>
        <w:jc w:val="both"/>
        <w:outlineLvl w:val="0"/>
        <w:rPr>
          <w:sz w:val="16"/>
          <w:szCs w:val="16"/>
        </w:rPr>
      </w:pPr>
    </w:p>
    <w:p w:rsidR="00C115B5" w:rsidRPr="00A96EE9" w:rsidRDefault="00C115B5" w:rsidP="006E7CCF">
      <w:pPr>
        <w:tabs>
          <w:tab w:val="left" w:pos="0"/>
        </w:tabs>
        <w:suppressAutoHyphens/>
        <w:ind w:firstLine="425"/>
        <w:jc w:val="both"/>
        <w:outlineLvl w:val="0"/>
        <w:rPr>
          <w:szCs w:val="20"/>
        </w:rPr>
      </w:pPr>
      <w:r w:rsidRPr="00A96EE9">
        <w:rPr>
          <w:szCs w:val="20"/>
        </w:rPr>
        <w:t xml:space="preserve">Образовательная программа по специальности </w:t>
      </w:r>
      <w:r w:rsidR="00305ECC">
        <w:rPr>
          <w:szCs w:val="20"/>
        </w:rPr>
        <w:t>1-37 01 05</w:t>
      </w:r>
      <w:r w:rsidRPr="00A96EE9">
        <w:rPr>
          <w:szCs w:val="20"/>
        </w:rPr>
        <w:t xml:space="preserve"> «</w:t>
      </w:r>
      <w:r w:rsidR="00631203">
        <w:rPr>
          <w:szCs w:val="20"/>
        </w:rPr>
        <w:t>Городской электрический транспорт</w:t>
      </w:r>
      <w:r w:rsidRPr="00A96EE9">
        <w:rPr>
          <w:szCs w:val="20"/>
        </w:rPr>
        <w:t>» включает следующую учебно-программную документацию:</w:t>
      </w:r>
    </w:p>
    <w:p w:rsidR="00C115B5" w:rsidRPr="00D77595" w:rsidRDefault="00C115B5" w:rsidP="006E7CCF">
      <w:pPr>
        <w:numPr>
          <w:ilvl w:val="0"/>
          <w:numId w:val="7"/>
        </w:numPr>
        <w:tabs>
          <w:tab w:val="left" w:pos="0"/>
        </w:tabs>
        <w:suppressAutoHyphens/>
        <w:ind w:left="0" w:firstLine="425"/>
        <w:jc w:val="both"/>
        <w:outlineLvl w:val="0"/>
        <w:rPr>
          <w:szCs w:val="20"/>
        </w:rPr>
      </w:pPr>
      <w:r w:rsidRPr="00A96EE9">
        <w:rPr>
          <w:szCs w:val="20"/>
        </w:rPr>
        <w:t xml:space="preserve">типовой учебный план </w:t>
      </w:r>
      <w:r w:rsidRPr="00D77595">
        <w:rPr>
          <w:szCs w:val="20"/>
        </w:rPr>
        <w:t>по специальности;</w:t>
      </w:r>
    </w:p>
    <w:p w:rsidR="00C115B5" w:rsidRPr="00D77595" w:rsidRDefault="00C115B5" w:rsidP="006E7CCF">
      <w:pPr>
        <w:numPr>
          <w:ilvl w:val="0"/>
          <w:numId w:val="7"/>
        </w:numPr>
        <w:tabs>
          <w:tab w:val="left" w:pos="0"/>
        </w:tabs>
        <w:ind w:left="0" w:firstLine="425"/>
        <w:jc w:val="both"/>
      </w:pPr>
      <w:r w:rsidRPr="00D77595">
        <w:t>учебный план учреждения высшего образования по специальности;</w:t>
      </w:r>
    </w:p>
    <w:p w:rsidR="00C115B5" w:rsidRPr="00D77595" w:rsidRDefault="00C115B5" w:rsidP="006E7CCF">
      <w:pPr>
        <w:numPr>
          <w:ilvl w:val="0"/>
          <w:numId w:val="7"/>
        </w:numPr>
        <w:tabs>
          <w:tab w:val="left" w:pos="0"/>
        </w:tabs>
        <w:ind w:left="0" w:firstLine="425"/>
        <w:jc w:val="both"/>
      </w:pPr>
      <w:r w:rsidRPr="00D77595">
        <w:t>типовые учебные программы по учебным дисциплинам (модулям);</w:t>
      </w:r>
    </w:p>
    <w:p w:rsidR="00C115B5" w:rsidRPr="00A96EE9" w:rsidRDefault="00C115B5" w:rsidP="006E7CCF">
      <w:pPr>
        <w:numPr>
          <w:ilvl w:val="0"/>
          <w:numId w:val="7"/>
        </w:numPr>
        <w:tabs>
          <w:tab w:val="left" w:pos="0"/>
        </w:tabs>
        <w:ind w:left="0" w:firstLine="425"/>
        <w:jc w:val="both"/>
      </w:pPr>
      <w:r w:rsidRPr="00A96EE9">
        <w:t>учебные программы учреждения высшего образования по учебным дисциплинам (модулям);</w:t>
      </w:r>
    </w:p>
    <w:p w:rsidR="00C115B5" w:rsidRPr="00A96EE9" w:rsidRDefault="00C115B5" w:rsidP="006E7CCF">
      <w:pPr>
        <w:numPr>
          <w:ilvl w:val="0"/>
          <w:numId w:val="7"/>
        </w:numPr>
        <w:tabs>
          <w:tab w:val="left" w:pos="0"/>
        </w:tabs>
        <w:suppressAutoHyphens/>
        <w:ind w:left="0" w:firstLine="425"/>
        <w:jc w:val="both"/>
        <w:outlineLvl w:val="0"/>
      </w:pPr>
      <w:r w:rsidRPr="00A96EE9">
        <w:t>программы практик.</w:t>
      </w:r>
    </w:p>
    <w:p w:rsidR="00C115B5" w:rsidRPr="00A96EE9" w:rsidRDefault="00C115B5" w:rsidP="006E7CCF">
      <w:pPr>
        <w:tabs>
          <w:tab w:val="left" w:pos="0"/>
        </w:tabs>
        <w:ind w:firstLine="425"/>
      </w:pPr>
    </w:p>
    <w:p w:rsidR="00C115B5" w:rsidRPr="00A96EE9" w:rsidRDefault="00C115B5" w:rsidP="006E7CCF">
      <w:pPr>
        <w:tabs>
          <w:tab w:val="left" w:pos="0"/>
        </w:tabs>
        <w:suppressAutoHyphens/>
        <w:ind w:firstLine="425"/>
        <w:outlineLvl w:val="0"/>
        <w:rPr>
          <w:b/>
        </w:rPr>
      </w:pPr>
      <w:r w:rsidRPr="00A96EE9">
        <w:rPr>
          <w:b/>
        </w:rPr>
        <w:t>7.2. Требования к разработке учебно-программной документации</w:t>
      </w:r>
    </w:p>
    <w:p w:rsidR="00C115B5" w:rsidRPr="009857C0" w:rsidRDefault="00C115B5" w:rsidP="006E7CCF">
      <w:pPr>
        <w:tabs>
          <w:tab w:val="left" w:pos="0"/>
        </w:tabs>
        <w:ind w:firstLine="425"/>
        <w:rPr>
          <w:b/>
          <w:bCs/>
          <w:sz w:val="16"/>
          <w:szCs w:val="16"/>
        </w:rPr>
      </w:pPr>
    </w:p>
    <w:p w:rsidR="00C115B5" w:rsidRPr="00A96EE9" w:rsidRDefault="00C115B5" w:rsidP="006E7CCF">
      <w:pPr>
        <w:tabs>
          <w:tab w:val="left" w:pos="0"/>
        </w:tabs>
        <w:ind w:firstLine="425"/>
        <w:jc w:val="both"/>
      </w:pPr>
      <w:r w:rsidRPr="00A96EE9">
        <w:t>7.2.1.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115B5" w:rsidRPr="00A96EE9" w:rsidRDefault="00C115B5" w:rsidP="006E7CCF">
      <w:pPr>
        <w:tabs>
          <w:tab w:val="left" w:pos="0"/>
        </w:tabs>
        <w:ind w:firstLine="425"/>
        <w:jc w:val="both"/>
      </w:pPr>
      <w:r w:rsidRPr="00A96EE9">
        <w:t>7.2.2.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C115B5" w:rsidRPr="00A96EE9" w:rsidRDefault="00C115B5" w:rsidP="006E7CCF">
      <w:pPr>
        <w:tabs>
          <w:tab w:val="left" w:pos="0"/>
        </w:tabs>
        <w:ind w:firstLine="425"/>
        <w:jc w:val="both"/>
      </w:pPr>
      <w:r w:rsidRPr="00A96EE9">
        <w:t>7.2.3.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C115B5" w:rsidRPr="009857C0" w:rsidRDefault="00C115B5" w:rsidP="006E7CCF">
      <w:pPr>
        <w:ind w:firstLine="425"/>
        <w:jc w:val="both"/>
        <w:rPr>
          <w:b/>
          <w:highlight w:val="yellow"/>
        </w:rPr>
      </w:pPr>
    </w:p>
    <w:p w:rsidR="00C115B5" w:rsidRPr="00A96EE9" w:rsidRDefault="00C115B5" w:rsidP="006E7CCF">
      <w:pPr>
        <w:suppressAutoHyphens/>
        <w:ind w:firstLine="425"/>
        <w:jc w:val="both"/>
        <w:outlineLvl w:val="0"/>
        <w:rPr>
          <w:b/>
        </w:rPr>
      </w:pPr>
      <w:r w:rsidRPr="00D77595">
        <w:rPr>
          <w:b/>
        </w:rPr>
        <w:t>7.3. Требования к структуре учебного плана учреждения высшего образования по специальности</w:t>
      </w:r>
    </w:p>
    <w:p w:rsidR="00C115B5" w:rsidRPr="005B6011" w:rsidRDefault="00C115B5" w:rsidP="006E7CCF">
      <w:pPr>
        <w:suppressAutoHyphens/>
        <w:ind w:firstLine="425"/>
        <w:outlineLvl w:val="0"/>
        <w:rPr>
          <w:b/>
          <w:sz w:val="16"/>
          <w:szCs w:val="16"/>
        </w:rPr>
      </w:pPr>
    </w:p>
    <w:p w:rsidR="00C115B5" w:rsidRPr="00A96EE9" w:rsidRDefault="00C115B5" w:rsidP="006E7CCF">
      <w:pPr>
        <w:suppressAutoHyphens/>
        <w:ind w:firstLine="425"/>
        <w:jc w:val="both"/>
        <w:outlineLvl w:val="0"/>
        <w:rPr>
          <w:lang w:val="be-BY"/>
        </w:rPr>
      </w:pPr>
      <w:r w:rsidRPr="00A96EE9">
        <w:t>7.3.1. 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C115B5" w:rsidRPr="00A96EE9" w:rsidRDefault="00C115B5" w:rsidP="00C87556">
      <w:pPr>
        <w:ind w:firstLine="425"/>
      </w:pPr>
      <w:r w:rsidRPr="00A96EE9">
        <w:t xml:space="preserve">Таблица 1 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230"/>
        <w:gridCol w:w="1701"/>
      </w:tblGrid>
      <w:tr w:rsidR="00851578" w:rsidRPr="00A96EE9" w:rsidTr="005B6011">
        <w:trPr>
          <w:cantSplit/>
          <w:trHeight w:val="543"/>
          <w:jc w:val="center"/>
        </w:trPr>
        <w:tc>
          <w:tcPr>
            <w:tcW w:w="608" w:type="dxa"/>
            <w:vAlign w:val="center"/>
          </w:tcPr>
          <w:p w:rsidR="003C2D14" w:rsidRPr="00E40319" w:rsidRDefault="00C115B5" w:rsidP="006111B7">
            <w:pPr>
              <w:jc w:val="center"/>
              <w:rPr>
                <w:sz w:val="22"/>
                <w:szCs w:val="22"/>
              </w:rPr>
            </w:pPr>
            <w:r w:rsidRPr="00E40319">
              <w:rPr>
                <w:sz w:val="22"/>
                <w:szCs w:val="22"/>
              </w:rPr>
              <w:t>№</w:t>
            </w:r>
          </w:p>
          <w:p w:rsidR="00C115B5" w:rsidRPr="00E40319" w:rsidRDefault="00C115B5" w:rsidP="006111B7">
            <w:pPr>
              <w:jc w:val="center"/>
              <w:rPr>
                <w:sz w:val="22"/>
                <w:szCs w:val="22"/>
              </w:rPr>
            </w:pPr>
            <w:r w:rsidRPr="00E40319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  <w:vAlign w:val="center"/>
          </w:tcPr>
          <w:p w:rsidR="00C115B5" w:rsidRPr="00E40319" w:rsidRDefault="00C115B5" w:rsidP="008F6CE7">
            <w:pPr>
              <w:rPr>
                <w:sz w:val="22"/>
                <w:szCs w:val="22"/>
              </w:rPr>
            </w:pPr>
            <w:r w:rsidRPr="00E40319">
              <w:rPr>
                <w:sz w:val="22"/>
                <w:szCs w:val="22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01" w:type="dxa"/>
            <w:vAlign w:val="center"/>
          </w:tcPr>
          <w:p w:rsidR="00C115B5" w:rsidRPr="00E40319" w:rsidRDefault="00C115B5" w:rsidP="005B6011">
            <w:pPr>
              <w:jc w:val="center"/>
              <w:rPr>
                <w:sz w:val="22"/>
                <w:szCs w:val="22"/>
              </w:rPr>
            </w:pPr>
            <w:r w:rsidRPr="00E40319">
              <w:rPr>
                <w:spacing w:val="-2"/>
                <w:sz w:val="22"/>
                <w:szCs w:val="22"/>
              </w:rPr>
              <w:t>Трудоемкость (в зачетных единицах)</w:t>
            </w:r>
          </w:p>
        </w:tc>
      </w:tr>
      <w:tr w:rsidR="00851578" w:rsidRPr="00D77595" w:rsidTr="005B6011">
        <w:trPr>
          <w:trHeight w:val="242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 xml:space="preserve">Теоретическое обучение </w:t>
            </w:r>
          </w:p>
        </w:tc>
        <w:tc>
          <w:tcPr>
            <w:tcW w:w="1701" w:type="dxa"/>
          </w:tcPr>
          <w:p w:rsidR="00C115B5" w:rsidRPr="00D77595" w:rsidRDefault="00C115B5" w:rsidP="006D5459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</w:t>
            </w:r>
            <w:r w:rsidR="006D5459" w:rsidRPr="00D77595">
              <w:rPr>
                <w:sz w:val="22"/>
                <w:szCs w:val="22"/>
              </w:rPr>
              <w:t>94</w:t>
            </w:r>
            <w:r w:rsidRPr="00D77595">
              <w:rPr>
                <w:sz w:val="22"/>
                <w:szCs w:val="22"/>
              </w:rPr>
              <w:t>-2</w:t>
            </w:r>
            <w:r w:rsidR="006D5459" w:rsidRPr="00D77595">
              <w:rPr>
                <w:sz w:val="22"/>
                <w:szCs w:val="22"/>
              </w:rPr>
              <w:t>16</w:t>
            </w:r>
          </w:p>
        </w:tc>
      </w:tr>
      <w:tr w:rsidR="00851578" w:rsidRPr="00D77595" w:rsidTr="005B6011">
        <w:trPr>
          <w:trHeight w:val="257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1.1.</w:t>
            </w:r>
          </w:p>
        </w:tc>
        <w:tc>
          <w:tcPr>
            <w:tcW w:w="7230" w:type="dxa"/>
          </w:tcPr>
          <w:p w:rsidR="00C115B5" w:rsidRPr="00D77595" w:rsidRDefault="00C115B5" w:rsidP="00B60F6F">
            <w:pPr>
              <w:jc w:val="both"/>
              <w:rPr>
                <w:spacing w:val="-8"/>
                <w:sz w:val="22"/>
                <w:szCs w:val="22"/>
                <w:vertAlign w:val="superscript"/>
              </w:rPr>
            </w:pPr>
            <w:r w:rsidRPr="00D77595">
              <w:rPr>
                <w:spacing w:val="-8"/>
                <w:sz w:val="22"/>
                <w:szCs w:val="22"/>
              </w:rPr>
              <w:t>Государственный компонент</w:t>
            </w:r>
            <w:r w:rsidR="00E33226" w:rsidRPr="00D77595">
              <w:rPr>
                <w:spacing w:val="-8"/>
                <w:sz w:val="22"/>
                <w:szCs w:val="22"/>
              </w:rPr>
              <w:t xml:space="preserve">: </w:t>
            </w:r>
            <w:r w:rsidRPr="00D77595">
              <w:rPr>
                <w:spacing w:val="-8"/>
                <w:sz w:val="22"/>
                <w:szCs w:val="22"/>
              </w:rPr>
              <w:t xml:space="preserve"> </w:t>
            </w:r>
            <w:r w:rsidR="00E33226" w:rsidRPr="00D77595">
              <w:rPr>
                <w:spacing w:val="-8"/>
                <w:sz w:val="22"/>
                <w:szCs w:val="22"/>
              </w:rPr>
              <w:t xml:space="preserve">Социально-гуманитарный </w:t>
            </w:r>
            <w:r w:rsidR="009B2F3B" w:rsidRPr="00D77595">
              <w:rPr>
                <w:spacing w:val="-8"/>
                <w:sz w:val="22"/>
                <w:szCs w:val="22"/>
              </w:rPr>
              <w:t>модуль (</w:t>
            </w:r>
            <w:r w:rsidR="00E33226" w:rsidRPr="00D77595">
              <w:rPr>
                <w:i/>
                <w:color w:val="000000"/>
                <w:spacing w:val="-8"/>
                <w:sz w:val="22"/>
                <w:szCs w:val="22"/>
              </w:rPr>
              <w:t>История, Экономика, Политология, Философия</w:t>
            </w:r>
            <w:r w:rsidR="00E33226" w:rsidRPr="00D77595">
              <w:rPr>
                <w:color w:val="000000"/>
                <w:spacing w:val="-8"/>
                <w:sz w:val="22"/>
                <w:szCs w:val="22"/>
              </w:rPr>
              <w:t xml:space="preserve">); </w:t>
            </w:r>
            <w:r w:rsidR="009B2F3B" w:rsidRPr="00D77595">
              <w:rPr>
                <w:spacing w:val="-8"/>
                <w:sz w:val="22"/>
                <w:szCs w:val="22"/>
              </w:rPr>
              <w:t xml:space="preserve">Естественнонаучный модуль </w:t>
            </w:r>
            <w:r w:rsidR="00E33226" w:rsidRPr="00D77595">
              <w:rPr>
                <w:spacing w:val="-8"/>
                <w:sz w:val="22"/>
                <w:szCs w:val="22"/>
              </w:rPr>
              <w:t>(</w:t>
            </w:r>
            <w:r w:rsidR="00E33226" w:rsidRPr="00D77595">
              <w:rPr>
                <w:i/>
                <w:color w:val="000000"/>
                <w:spacing w:val="-8"/>
                <w:sz w:val="22"/>
                <w:szCs w:val="22"/>
              </w:rPr>
              <w:t>Математика, Физика, Химия</w:t>
            </w:r>
            <w:r w:rsidR="00E33226" w:rsidRPr="00D77595">
              <w:rPr>
                <w:color w:val="000000"/>
                <w:spacing w:val="-8"/>
                <w:sz w:val="22"/>
                <w:szCs w:val="22"/>
              </w:rPr>
              <w:t xml:space="preserve">); </w:t>
            </w:r>
            <w:r w:rsidR="00525014" w:rsidRPr="00D77595">
              <w:rPr>
                <w:bCs/>
                <w:spacing w:val="-8"/>
                <w:sz w:val="22"/>
                <w:szCs w:val="22"/>
              </w:rPr>
              <w:t xml:space="preserve">Лингвистический модуль </w:t>
            </w:r>
            <w:r w:rsidR="00E33226" w:rsidRPr="00D77595">
              <w:rPr>
                <w:bCs/>
                <w:spacing w:val="-8"/>
                <w:sz w:val="22"/>
                <w:szCs w:val="22"/>
              </w:rPr>
              <w:t>(</w:t>
            </w:r>
            <w:r w:rsidR="00E33226" w:rsidRPr="00D77595">
              <w:rPr>
                <w:i/>
                <w:spacing w:val="-8"/>
                <w:sz w:val="22"/>
                <w:szCs w:val="22"/>
              </w:rPr>
              <w:t>Белорусский язык (профессиональная лексика), Иностранный язык</w:t>
            </w:r>
            <w:r w:rsidR="00E33226" w:rsidRPr="00D77595">
              <w:rPr>
                <w:spacing w:val="-8"/>
                <w:sz w:val="22"/>
                <w:szCs w:val="22"/>
              </w:rPr>
              <w:t xml:space="preserve">) </w:t>
            </w:r>
            <w:r w:rsidR="00B60F6F" w:rsidRPr="00D77595">
              <w:rPr>
                <w:bCs/>
                <w:spacing w:val="-8"/>
                <w:sz w:val="22"/>
                <w:szCs w:val="22"/>
              </w:rPr>
              <w:t xml:space="preserve">Безопасность жизнедеятельности </w:t>
            </w:r>
            <w:r w:rsidR="00E33226" w:rsidRPr="00D77595">
              <w:rPr>
                <w:bCs/>
                <w:spacing w:val="-8"/>
                <w:sz w:val="22"/>
                <w:szCs w:val="22"/>
              </w:rPr>
              <w:t>(</w:t>
            </w:r>
            <w:r w:rsidR="00E33226" w:rsidRPr="00D77595">
              <w:rPr>
                <w:i/>
                <w:spacing w:val="-8"/>
                <w:sz w:val="22"/>
                <w:szCs w:val="22"/>
              </w:rPr>
              <w:t xml:space="preserve">Защита населения и объектов от чрезвычайных </w:t>
            </w:r>
            <w:r w:rsidR="00B60F6F" w:rsidRPr="00D77595">
              <w:rPr>
                <w:i/>
                <w:spacing w:val="-8"/>
                <w:sz w:val="22"/>
                <w:szCs w:val="22"/>
              </w:rPr>
              <w:t>ситуаций,</w:t>
            </w:r>
            <w:r w:rsidR="00E33226" w:rsidRPr="00D77595">
              <w:rPr>
                <w:i/>
                <w:spacing w:val="-8"/>
                <w:sz w:val="22"/>
                <w:szCs w:val="22"/>
              </w:rPr>
              <w:t xml:space="preserve"> Радиационная безопасность, Охрана труда, Основы эколого-энергетической устойчивости производства</w:t>
            </w:r>
            <w:r w:rsidR="00E33226" w:rsidRPr="00D77595">
              <w:rPr>
                <w:spacing w:val="-8"/>
                <w:sz w:val="22"/>
                <w:szCs w:val="22"/>
              </w:rPr>
              <w:t xml:space="preserve">); </w:t>
            </w:r>
            <w:r w:rsidR="00B60F6F" w:rsidRPr="00D77595">
              <w:rPr>
                <w:bCs/>
                <w:spacing w:val="-8"/>
                <w:sz w:val="22"/>
                <w:szCs w:val="22"/>
              </w:rPr>
              <w:t>Базовый технический модуль</w:t>
            </w:r>
            <w:r w:rsidR="00E33226" w:rsidRPr="00D77595">
              <w:rPr>
                <w:bCs/>
                <w:spacing w:val="-8"/>
                <w:sz w:val="22"/>
                <w:szCs w:val="22"/>
              </w:rPr>
              <w:t xml:space="preserve"> (</w:t>
            </w:r>
            <w:r w:rsidR="00E33226" w:rsidRPr="00D77595">
              <w:rPr>
                <w:i/>
                <w:spacing w:val="-8"/>
                <w:sz w:val="22"/>
                <w:szCs w:val="22"/>
              </w:rPr>
              <w:t>Технология конструкционных материалов, Инженерная графика, Материаловедение, Теоретическая механика, Механика материалов, Теория механизмов и машин, Нормирование точности и технические измерения</w:t>
            </w:r>
            <w:r w:rsidR="00E33226" w:rsidRPr="00D77595">
              <w:rPr>
                <w:spacing w:val="-8"/>
                <w:sz w:val="22"/>
                <w:szCs w:val="22"/>
              </w:rPr>
              <w:t xml:space="preserve">); </w:t>
            </w:r>
            <w:r w:rsidR="00E33226" w:rsidRPr="00D77595">
              <w:rPr>
                <w:bCs/>
                <w:spacing w:val="-8"/>
                <w:sz w:val="22"/>
                <w:szCs w:val="22"/>
              </w:rPr>
              <w:t>Информатика; Конструкция и электрооборудов</w:t>
            </w:r>
            <w:r w:rsidR="00B60F6F" w:rsidRPr="00D77595">
              <w:rPr>
                <w:bCs/>
                <w:spacing w:val="-8"/>
                <w:sz w:val="22"/>
                <w:szCs w:val="22"/>
              </w:rPr>
              <w:t>ание электрического транспорта</w:t>
            </w:r>
            <w:r w:rsidR="00E33226" w:rsidRPr="00D77595">
              <w:rPr>
                <w:bCs/>
                <w:spacing w:val="-8"/>
                <w:sz w:val="22"/>
                <w:szCs w:val="22"/>
              </w:rPr>
              <w:t xml:space="preserve"> (</w:t>
            </w:r>
            <w:r w:rsidR="00E33226" w:rsidRPr="00D77595">
              <w:rPr>
                <w:i/>
                <w:spacing w:val="-8"/>
                <w:sz w:val="22"/>
                <w:szCs w:val="22"/>
              </w:rPr>
              <w:t>Электротехника и электроника, Конструкции электрического транспорта, Электрооборудование электрического транспорта</w:t>
            </w:r>
            <w:r w:rsidR="00E33226" w:rsidRPr="00D77595">
              <w:rPr>
                <w:spacing w:val="-8"/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C115B5" w:rsidRPr="00D77595" w:rsidRDefault="00010CB7" w:rsidP="00010CB7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80</w:t>
            </w:r>
            <w:r w:rsidR="00C115B5" w:rsidRPr="00D77595">
              <w:rPr>
                <w:sz w:val="22"/>
                <w:szCs w:val="22"/>
              </w:rPr>
              <w:t>-1</w:t>
            </w:r>
            <w:r w:rsidRPr="00D77595">
              <w:rPr>
                <w:sz w:val="22"/>
                <w:szCs w:val="22"/>
              </w:rPr>
              <w:t>2</w:t>
            </w:r>
            <w:r w:rsidR="00C115B5" w:rsidRPr="00D77595">
              <w:rPr>
                <w:sz w:val="22"/>
                <w:szCs w:val="22"/>
              </w:rPr>
              <w:t>0</w:t>
            </w:r>
          </w:p>
        </w:tc>
      </w:tr>
      <w:tr w:rsidR="00851578" w:rsidRPr="00D77595" w:rsidTr="005B6011">
        <w:trPr>
          <w:trHeight w:val="308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1.2.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Компонент учреждения</w:t>
            </w:r>
            <w:r w:rsidR="0013768B" w:rsidRPr="00D77595">
              <w:rPr>
                <w:sz w:val="22"/>
                <w:szCs w:val="22"/>
              </w:rPr>
              <w:t xml:space="preserve"> высшего</w:t>
            </w:r>
            <w:r w:rsidRPr="00D77595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701" w:type="dxa"/>
          </w:tcPr>
          <w:p w:rsidR="00C115B5" w:rsidRPr="00D77595" w:rsidRDefault="005B6011" w:rsidP="005B6011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8</w:t>
            </w:r>
            <w:r w:rsidR="00C115B5" w:rsidRPr="00D77595">
              <w:rPr>
                <w:sz w:val="22"/>
                <w:szCs w:val="22"/>
              </w:rPr>
              <w:t>0-1</w:t>
            </w:r>
            <w:r w:rsidRPr="00D77595">
              <w:rPr>
                <w:sz w:val="22"/>
                <w:szCs w:val="22"/>
              </w:rPr>
              <w:t>2</w:t>
            </w:r>
            <w:r w:rsidR="00C115B5" w:rsidRPr="00D77595">
              <w:rPr>
                <w:sz w:val="22"/>
                <w:szCs w:val="22"/>
              </w:rPr>
              <w:t>0</w:t>
            </w:r>
          </w:p>
        </w:tc>
      </w:tr>
      <w:tr w:rsidR="00851578" w:rsidRPr="00D77595" w:rsidTr="005B6011">
        <w:trPr>
          <w:trHeight w:val="308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1.3.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1701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</w:p>
        </w:tc>
      </w:tr>
      <w:tr w:rsidR="00851578" w:rsidRPr="00D77595" w:rsidTr="005B6011">
        <w:trPr>
          <w:trHeight w:val="308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1.4.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701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</w:p>
        </w:tc>
      </w:tr>
      <w:tr w:rsidR="00851578" w:rsidRPr="00D77595" w:rsidTr="005B6011">
        <w:trPr>
          <w:trHeight w:val="308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jc w:val="both"/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Учебная практика</w:t>
            </w:r>
            <w:r w:rsidRPr="00D77595">
              <w:rPr>
                <w:sz w:val="22"/>
                <w:szCs w:val="22"/>
              </w:rPr>
              <w:t xml:space="preserve"> (ознакомительная)</w:t>
            </w:r>
          </w:p>
        </w:tc>
        <w:tc>
          <w:tcPr>
            <w:tcW w:w="1701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3-6</w:t>
            </w:r>
          </w:p>
        </w:tc>
      </w:tr>
      <w:tr w:rsidR="00851578" w:rsidRPr="00D77595" w:rsidTr="005B6011">
        <w:trPr>
          <w:trHeight w:val="308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jc w:val="both"/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Производственная практика</w:t>
            </w:r>
            <w:r w:rsidRPr="00D77595">
              <w:rPr>
                <w:sz w:val="22"/>
                <w:szCs w:val="22"/>
              </w:rPr>
              <w:t xml:space="preserve"> (первая технологическая, вторая технологическая, преддипломная)</w:t>
            </w:r>
          </w:p>
        </w:tc>
        <w:tc>
          <w:tcPr>
            <w:tcW w:w="1701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12-18</w:t>
            </w:r>
          </w:p>
        </w:tc>
      </w:tr>
      <w:tr w:rsidR="00851578" w:rsidRPr="00D77595" w:rsidTr="005B6011">
        <w:trPr>
          <w:trHeight w:val="284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C115B5" w:rsidRPr="00D77595" w:rsidRDefault="00C115B5" w:rsidP="00C87556">
            <w:pPr>
              <w:rPr>
                <w:b/>
                <w:spacing w:val="2"/>
                <w:sz w:val="22"/>
                <w:szCs w:val="22"/>
              </w:rPr>
            </w:pPr>
            <w:r w:rsidRPr="00D77595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1701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 xml:space="preserve">9-22 </w:t>
            </w:r>
          </w:p>
        </w:tc>
      </w:tr>
      <w:tr w:rsidR="00851578" w:rsidRPr="00A96EE9" w:rsidTr="005B6011">
        <w:trPr>
          <w:trHeight w:val="257"/>
          <w:jc w:val="center"/>
        </w:trPr>
        <w:tc>
          <w:tcPr>
            <w:tcW w:w="608" w:type="dxa"/>
          </w:tcPr>
          <w:p w:rsidR="00C115B5" w:rsidRPr="00D77595" w:rsidRDefault="00C115B5" w:rsidP="00C8755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C115B5" w:rsidRPr="00D77595" w:rsidRDefault="00C115B5" w:rsidP="00C87556">
            <w:pPr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240</w:t>
            </w:r>
          </w:p>
        </w:tc>
      </w:tr>
    </w:tbl>
    <w:p w:rsidR="00FE66ED" w:rsidRPr="005B6011" w:rsidRDefault="00FE66ED" w:rsidP="00C87556">
      <w:pPr>
        <w:ind w:firstLine="357"/>
        <w:jc w:val="both"/>
        <w:rPr>
          <w:sz w:val="16"/>
          <w:szCs w:val="16"/>
        </w:rPr>
      </w:pPr>
    </w:p>
    <w:p w:rsidR="00C115B5" w:rsidRPr="00A96EE9" w:rsidRDefault="00C115B5" w:rsidP="00C87556">
      <w:pPr>
        <w:ind w:firstLine="357"/>
        <w:jc w:val="both"/>
      </w:pPr>
      <w:r w:rsidRPr="00A96EE9">
        <w:t xml:space="preserve">7.3.2. Распределение трудоемкости между отдельными модулями и учебными дисциплинами </w:t>
      </w:r>
      <w:r w:rsidRPr="00A96EE9">
        <w:rPr>
          <w:spacing w:val="-4"/>
        </w:rPr>
        <w:t>государственного компонента, а также отдельными видами учебных и производственных</w:t>
      </w:r>
      <w:r w:rsidRPr="00A96EE9">
        <w:t xml:space="preserve"> практик осуществляется учреждением образования.</w:t>
      </w:r>
    </w:p>
    <w:p w:rsidR="00C115B5" w:rsidRPr="00A96EE9" w:rsidRDefault="00C115B5" w:rsidP="00C87556">
      <w:pPr>
        <w:ind w:firstLine="357"/>
        <w:jc w:val="both"/>
      </w:pPr>
      <w:r w:rsidRPr="00A96EE9">
        <w:t>7.3.3.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:rsidR="00C115B5" w:rsidRPr="00A96EE9" w:rsidRDefault="00C115B5" w:rsidP="00C87556">
      <w:pPr>
        <w:ind w:firstLine="357"/>
        <w:jc w:val="both"/>
      </w:pPr>
      <w:r w:rsidRPr="00A96EE9">
        <w:rPr>
          <w:spacing w:val="-2"/>
        </w:rPr>
        <w:t>7.3.4. Трудоемкость каждой учебной дисциплины должна</w:t>
      </w:r>
      <w:r w:rsidRPr="00A96EE9">
        <w:t xml:space="preserve"> </w:t>
      </w:r>
      <w:r w:rsidRPr="00A96EE9">
        <w:rPr>
          <w:spacing w:val="-4"/>
        </w:rPr>
        <w:t xml:space="preserve">составлять не менее трех зачетных единиц. Соответственно, трудоемкость каждого модуля </w:t>
      </w:r>
      <w:r w:rsidRPr="00A96EE9">
        <w:t>должна составлять не менее шести зачетных единиц.</w:t>
      </w:r>
    </w:p>
    <w:p w:rsidR="00C115B5" w:rsidRDefault="00C115B5" w:rsidP="00C87556">
      <w:pPr>
        <w:ind w:firstLine="357"/>
        <w:jc w:val="both"/>
      </w:pPr>
      <w:r w:rsidRPr="00A96EE9">
        <w:t xml:space="preserve">7.3.5. При разработке учебного плана </w:t>
      </w:r>
      <w:r w:rsidRPr="00D77595">
        <w:t xml:space="preserve">учреждения </w:t>
      </w:r>
      <w:r w:rsidR="009B4656" w:rsidRPr="00D77595">
        <w:t xml:space="preserve">высшего </w:t>
      </w:r>
      <w:r w:rsidRPr="00D77595">
        <w:t xml:space="preserve">образования по специальности рекомендуется предусматривать в рамках компонента учреждения </w:t>
      </w:r>
      <w:r w:rsidR="005F53F9" w:rsidRPr="00D77595">
        <w:t xml:space="preserve">высшего </w:t>
      </w:r>
      <w:r w:rsidRPr="00D77595">
        <w:t>образования модули и учебные дисциплины по выбору обучающегося в объеме не менее</w:t>
      </w:r>
      <w:r w:rsidRPr="00A96EE9">
        <w:t xml:space="preserve"> 15 % от общего объема теоретического обучения.</w:t>
      </w:r>
    </w:p>
    <w:p w:rsidR="005B6011" w:rsidRPr="005B6011" w:rsidRDefault="005B6011" w:rsidP="00C87556">
      <w:pPr>
        <w:ind w:firstLine="357"/>
        <w:jc w:val="both"/>
        <w:rPr>
          <w:sz w:val="16"/>
          <w:szCs w:val="16"/>
        </w:rPr>
      </w:pPr>
    </w:p>
    <w:p w:rsidR="00C115B5" w:rsidRPr="00A96EE9" w:rsidRDefault="00C115B5" w:rsidP="00C87556">
      <w:pPr>
        <w:ind w:firstLine="360"/>
        <w:jc w:val="both"/>
        <w:rPr>
          <w:b/>
        </w:rPr>
      </w:pPr>
      <w:r w:rsidRPr="00A96EE9">
        <w:rPr>
          <w:b/>
        </w:rPr>
        <w:t>7.4. Требования к результатам обучения</w:t>
      </w:r>
    </w:p>
    <w:p w:rsidR="00C115B5" w:rsidRPr="005B6011" w:rsidRDefault="00C115B5" w:rsidP="00C87556">
      <w:pPr>
        <w:rPr>
          <w:sz w:val="16"/>
          <w:szCs w:val="16"/>
        </w:rPr>
      </w:pPr>
    </w:p>
    <w:p w:rsidR="00C115B5" w:rsidRPr="00A96EE9" w:rsidRDefault="00C115B5" w:rsidP="00C87556">
      <w:pPr>
        <w:ind w:firstLine="360"/>
        <w:jc w:val="both"/>
      </w:pPr>
      <w:r w:rsidRPr="00A96EE9">
        <w:rPr>
          <w:spacing w:val="-2"/>
        </w:rPr>
        <w:t>7.4.1. Коды универсальных и базовых профессиональных компетенций, формирование которых</w:t>
      </w:r>
      <w:r w:rsidRPr="00A96EE9">
        <w:t xml:space="preserve"> обеспечивают модули и учебные дисциплины государственного компонента, указаны в таблице 2.</w:t>
      </w:r>
    </w:p>
    <w:p w:rsidR="00C115B5" w:rsidRPr="00A96EE9" w:rsidRDefault="00C115B5" w:rsidP="00C87556">
      <w:pPr>
        <w:ind w:firstLine="425"/>
      </w:pPr>
      <w:r w:rsidRPr="00A96EE9">
        <w:t xml:space="preserve">Таблица 2 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6"/>
        <w:gridCol w:w="2127"/>
      </w:tblGrid>
      <w:tr w:rsidR="00EE2C3C" w:rsidRPr="00D77595" w:rsidTr="00851578">
        <w:trPr>
          <w:cantSplit/>
          <w:trHeight w:val="543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№</w:t>
            </w:r>
          </w:p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vAlign w:val="center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2127" w:type="dxa"/>
            <w:vAlign w:val="center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  <w:r w:rsidRPr="00D77595">
              <w:rPr>
                <w:spacing w:val="-2"/>
                <w:sz w:val="22"/>
                <w:szCs w:val="22"/>
              </w:rPr>
              <w:t>Коды формируемых компетенций</w:t>
            </w:r>
          </w:p>
        </w:tc>
      </w:tr>
      <w:tr w:rsidR="009C7481" w:rsidRPr="00D77595" w:rsidTr="009C7481">
        <w:trPr>
          <w:cantSplit/>
          <w:trHeight w:val="96"/>
          <w:jc w:val="center"/>
        </w:trPr>
        <w:tc>
          <w:tcPr>
            <w:tcW w:w="709" w:type="dxa"/>
            <w:vAlign w:val="center"/>
          </w:tcPr>
          <w:p w:rsidR="009C7481" w:rsidRPr="00D77595" w:rsidRDefault="009C7481" w:rsidP="00C87556">
            <w:pPr>
              <w:jc w:val="center"/>
              <w:rPr>
                <w:sz w:val="22"/>
                <w:szCs w:val="22"/>
                <w:lang w:val="en-US"/>
              </w:rPr>
            </w:pPr>
            <w:r w:rsidRPr="00D7759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86" w:type="dxa"/>
            <w:vAlign w:val="center"/>
          </w:tcPr>
          <w:p w:rsidR="009C7481" w:rsidRPr="00D77595" w:rsidRDefault="009C7481" w:rsidP="00C87556">
            <w:pPr>
              <w:jc w:val="center"/>
              <w:rPr>
                <w:sz w:val="22"/>
                <w:szCs w:val="22"/>
                <w:lang w:val="en-US"/>
              </w:rPr>
            </w:pPr>
            <w:r w:rsidRPr="00D7759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C7481" w:rsidRPr="00D77595" w:rsidRDefault="009C7481" w:rsidP="00C87556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D77595">
              <w:rPr>
                <w:spacing w:val="-2"/>
                <w:sz w:val="22"/>
                <w:szCs w:val="22"/>
                <w:lang w:val="en-US"/>
              </w:rPr>
              <w:t>3</w:t>
            </w:r>
          </w:p>
        </w:tc>
      </w:tr>
      <w:tr w:rsidR="00EE2C3C" w:rsidRPr="00D77595" w:rsidTr="00851578">
        <w:trPr>
          <w:trHeight w:val="242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1</w:t>
            </w:r>
            <w:r w:rsidRPr="00D77595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15B5" w:rsidRPr="00D77595" w:rsidRDefault="00666C18" w:rsidP="00C87556">
            <w:pPr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 xml:space="preserve">Социально-гуманитарный </w:t>
            </w:r>
            <w:r w:rsidR="00902142" w:rsidRPr="00D77595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127" w:type="dxa"/>
          </w:tcPr>
          <w:p w:rsidR="00C115B5" w:rsidRPr="00D77595" w:rsidRDefault="00C115B5" w:rsidP="00C87556">
            <w:pPr>
              <w:jc w:val="center"/>
              <w:rPr>
                <w:sz w:val="22"/>
                <w:szCs w:val="22"/>
              </w:rPr>
            </w:pPr>
          </w:p>
        </w:tc>
      </w:tr>
      <w:tr w:rsidR="00EE2C3C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1.1.</w:t>
            </w:r>
          </w:p>
        </w:tc>
        <w:tc>
          <w:tcPr>
            <w:tcW w:w="5386" w:type="dxa"/>
            <w:vAlign w:val="center"/>
          </w:tcPr>
          <w:p w:rsidR="00C115B5" w:rsidRPr="00D77595" w:rsidRDefault="00C115B5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127" w:type="dxa"/>
          </w:tcPr>
          <w:p w:rsidR="00C115B5" w:rsidRPr="00D77595" w:rsidRDefault="00C115B5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УК-1</w:t>
            </w:r>
          </w:p>
        </w:tc>
      </w:tr>
      <w:tr w:rsidR="00EE2C3C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1.2</w:t>
            </w:r>
          </w:p>
        </w:tc>
        <w:tc>
          <w:tcPr>
            <w:tcW w:w="5386" w:type="dxa"/>
            <w:vAlign w:val="center"/>
          </w:tcPr>
          <w:p w:rsidR="00C115B5" w:rsidRPr="00D77595" w:rsidRDefault="00C115B5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2127" w:type="dxa"/>
          </w:tcPr>
          <w:p w:rsidR="00C115B5" w:rsidRPr="00D77595" w:rsidRDefault="00C115B5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УК-2</w:t>
            </w:r>
          </w:p>
        </w:tc>
      </w:tr>
      <w:tr w:rsidR="00EE2C3C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1.3</w:t>
            </w:r>
          </w:p>
        </w:tc>
        <w:tc>
          <w:tcPr>
            <w:tcW w:w="5386" w:type="dxa"/>
            <w:vAlign w:val="center"/>
          </w:tcPr>
          <w:p w:rsidR="00C115B5" w:rsidRPr="00D77595" w:rsidRDefault="00C115B5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2127" w:type="dxa"/>
          </w:tcPr>
          <w:p w:rsidR="00C115B5" w:rsidRPr="00D77595" w:rsidRDefault="00C115B5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УК-3</w:t>
            </w:r>
          </w:p>
        </w:tc>
      </w:tr>
      <w:tr w:rsidR="00EE2C3C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1.4</w:t>
            </w:r>
          </w:p>
        </w:tc>
        <w:tc>
          <w:tcPr>
            <w:tcW w:w="5386" w:type="dxa"/>
            <w:vAlign w:val="center"/>
          </w:tcPr>
          <w:p w:rsidR="00C115B5" w:rsidRPr="00D77595" w:rsidRDefault="00C115B5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2127" w:type="dxa"/>
          </w:tcPr>
          <w:p w:rsidR="00C115B5" w:rsidRPr="00D77595" w:rsidRDefault="00C115B5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УК-4</w:t>
            </w:r>
          </w:p>
        </w:tc>
      </w:tr>
      <w:tr w:rsidR="00EE2C3C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C115B5" w:rsidRPr="00D77595" w:rsidRDefault="00C115B5" w:rsidP="00C87556">
            <w:pPr>
              <w:tabs>
                <w:tab w:val="left" w:pos="0"/>
              </w:tabs>
              <w:ind w:left="-116" w:right="-99"/>
              <w:jc w:val="center"/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C115B5" w:rsidRPr="00D77595" w:rsidRDefault="00666C18" w:rsidP="00C87556">
            <w:pPr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Естественнонаучный</w:t>
            </w:r>
            <w:r w:rsidR="00902142" w:rsidRPr="00D77595">
              <w:rPr>
                <w:b/>
                <w:sz w:val="22"/>
                <w:szCs w:val="22"/>
              </w:rPr>
              <w:t xml:space="preserve"> модуль</w:t>
            </w:r>
          </w:p>
        </w:tc>
        <w:tc>
          <w:tcPr>
            <w:tcW w:w="2127" w:type="dxa"/>
            <w:vAlign w:val="center"/>
          </w:tcPr>
          <w:p w:rsidR="00C115B5" w:rsidRPr="00D77595" w:rsidRDefault="00C115B5" w:rsidP="005A14FF">
            <w:pPr>
              <w:jc w:val="center"/>
              <w:rPr>
                <w:sz w:val="22"/>
                <w:szCs w:val="22"/>
              </w:rPr>
            </w:pPr>
          </w:p>
        </w:tc>
      </w:tr>
      <w:tr w:rsidR="00666C18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666C18" w:rsidRPr="00D77595" w:rsidRDefault="00666C18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2.1.</w:t>
            </w:r>
          </w:p>
        </w:tc>
        <w:tc>
          <w:tcPr>
            <w:tcW w:w="5386" w:type="dxa"/>
            <w:vAlign w:val="center"/>
          </w:tcPr>
          <w:p w:rsidR="00666C18" w:rsidRPr="00D77595" w:rsidRDefault="00666C18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666C18" w:rsidRPr="00D77595" w:rsidRDefault="00666C18" w:rsidP="005A14FF">
            <w:pPr>
              <w:jc w:val="center"/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БПК-1</w:t>
            </w:r>
          </w:p>
        </w:tc>
      </w:tr>
      <w:tr w:rsidR="00666C18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666C18" w:rsidRPr="00D77595" w:rsidRDefault="00666C18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2.2.</w:t>
            </w:r>
          </w:p>
        </w:tc>
        <w:tc>
          <w:tcPr>
            <w:tcW w:w="5386" w:type="dxa"/>
            <w:vAlign w:val="center"/>
          </w:tcPr>
          <w:p w:rsidR="00666C18" w:rsidRPr="00D77595" w:rsidRDefault="00666C18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666C18" w:rsidRPr="00D77595" w:rsidRDefault="00666C18" w:rsidP="005A14FF">
            <w:pPr>
              <w:jc w:val="center"/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БПК-2</w:t>
            </w:r>
          </w:p>
        </w:tc>
      </w:tr>
      <w:tr w:rsidR="00666C18" w:rsidRPr="00D77595" w:rsidTr="00851578">
        <w:trPr>
          <w:trHeight w:val="308"/>
          <w:jc w:val="center"/>
        </w:trPr>
        <w:tc>
          <w:tcPr>
            <w:tcW w:w="709" w:type="dxa"/>
            <w:vAlign w:val="center"/>
          </w:tcPr>
          <w:p w:rsidR="00666C18" w:rsidRPr="00D77595" w:rsidRDefault="00666C18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2.3.</w:t>
            </w:r>
          </w:p>
        </w:tc>
        <w:tc>
          <w:tcPr>
            <w:tcW w:w="5386" w:type="dxa"/>
            <w:vAlign w:val="center"/>
          </w:tcPr>
          <w:p w:rsidR="00666C18" w:rsidRPr="00D77595" w:rsidRDefault="00666C18" w:rsidP="00C87556">
            <w:pPr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127" w:type="dxa"/>
            <w:vAlign w:val="center"/>
          </w:tcPr>
          <w:p w:rsidR="00666C18" w:rsidRPr="00D77595" w:rsidRDefault="00666C18" w:rsidP="005A14FF">
            <w:pPr>
              <w:jc w:val="center"/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БПК-3</w:t>
            </w:r>
          </w:p>
        </w:tc>
      </w:tr>
      <w:tr w:rsidR="00666C18" w:rsidRPr="00D77595" w:rsidTr="00666C18">
        <w:trPr>
          <w:trHeight w:val="308"/>
          <w:jc w:val="center"/>
        </w:trPr>
        <w:tc>
          <w:tcPr>
            <w:tcW w:w="709" w:type="dxa"/>
            <w:vAlign w:val="center"/>
          </w:tcPr>
          <w:p w:rsidR="00666C18" w:rsidRPr="00D77595" w:rsidRDefault="00666C18" w:rsidP="00C87556">
            <w:pPr>
              <w:tabs>
                <w:tab w:val="left" w:pos="0"/>
              </w:tabs>
              <w:ind w:left="-116" w:right="-99"/>
              <w:jc w:val="center"/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666C18" w:rsidRPr="00D77595" w:rsidRDefault="00666C18" w:rsidP="00666C18">
            <w:pPr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Лингвистический</w:t>
            </w:r>
            <w:r w:rsidR="00902142" w:rsidRPr="00D77595">
              <w:rPr>
                <w:b/>
                <w:bCs/>
                <w:sz w:val="22"/>
                <w:szCs w:val="22"/>
              </w:rPr>
              <w:t xml:space="preserve"> модуль</w:t>
            </w:r>
          </w:p>
        </w:tc>
        <w:tc>
          <w:tcPr>
            <w:tcW w:w="2127" w:type="dxa"/>
            <w:vAlign w:val="center"/>
          </w:tcPr>
          <w:p w:rsidR="00666C18" w:rsidRPr="00D77595" w:rsidRDefault="00BE4AAA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УК-5</w:t>
            </w:r>
          </w:p>
        </w:tc>
      </w:tr>
      <w:tr w:rsidR="00666C18" w:rsidRPr="00D77595" w:rsidTr="00666C18">
        <w:trPr>
          <w:trHeight w:val="308"/>
          <w:jc w:val="center"/>
        </w:trPr>
        <w:tc>
          <w:tcPr>
            <w:tcW w:w="709" w:type="dxa"/>
            <w:vAlign w:val="center"/>
          </w:tcPr>
          <w:p w:rsidR="00666C18" w:rsidRPr="00D77595" w:rsidRDefault="00666C18" w:rsidP="00666C18">
            <w:pPr>
              <w:tabs>
                <w:tab w:val="left" w:pos="0"/>
              </w:tabs>
              <w:ind w:left="-116" w:right="-99"/>
              <w:jc w:val="center"/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666C18" w:rsidRPr="00D77595" w:rsidRDefault="00666C18" w:rsidP="00666C18">
            <w:pPr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127" w:type="dxa"/>
            <w:vAlign w:val="center"/>
          </w:tcPr>
          <w:p w:rsidR="00666C18" w:rsidRPr="00D77595" w:rsidRDefault="00BE4AAA" w:rsidP="005A14FF">
            <w:pPr>
              <w:jc w:val="center"/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БПК-4</w:t>
            </w:r>
          </w:p>
        </w:tc>
      </w:tr>
      <w:tr w:rsidR="00835704" w:rsidRPr="00D77595" w:rsidTr="00666C18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010CB7">
            <w:pPr>
              <w:tabs>
                <w:tab w:val="left" w:pos="0"/>
              </w:tabs>
              <w:ind w:left="-116" w:right="-99"/>
              <w:jc w:val="center"/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835704" w:rsidRPr="00D77595" w:rsidRDefault="00835704" w:rsidP="00666C18">
            <w:pPr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Базовый технический</w:t>
            </w:r>
            <w:r w:rsidR="00947385" w:rsidRPr="00D77595">
              <w:rPr>
                <w:b/>
                <w:bCs/>
                <w:sz w:val="22"/>
                <w:szCs w:val="22"/>
              </w:rPr>
              <w:t xml:space="preserve"> модуль</w:t>
            </w:r>
          </w:p>
        </w:tc>
        <w:tc>
          <w:tcPr>
            <w:tcW w:w="2127" w:type="dxa"/>
            <w:vAlign w:val="center"/>
          </w:tcPr>
          <w:p w:rsidR="00835704" w:rsidRPr="00D77595" w:rsidRDefault="00835704" w:rsidP="005A14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010CB7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5.1</w:t>
            </w:r>
          </w:p>
        </w:tc>
        <w:tc>
          <w:tcPr>
            <w:tcW w:w="5386" w:type="dxa"/>
          </w:tcPr>
          <w:p w:rsidR="00835704" w:rsidRPr="00D77595" w:rsidRDefault="00835704" w:rsidP="00666C18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Технология конструкционных материалов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БПК-6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010CB7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5.2.</w:t>
            </w:r>
          </w:p>
        </w:tc>
        <w:tc>
          <w:tcPr>
            <w:tcW w:w="5386" w:type="dxa"/>
          </w:tcPr>
          <w:p w:rsidR="00835704" w:rsidRPr="00D77595" w:rsidRDefault="00835704" w:rsidP="00666C18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БПК-5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835704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5.3.</w:t>
            </w:r>
          </w:p>
        </w:tc>
        <w:tc>
          <w:tcPr>
            <w:tcW w:w="5386" w:type="dxa"/>
          </w:tcPr>
          <w:p w:rsidR="00835704" w:rsidRPr="00D77595" w:rsidRDefault="00835704" w:rsidP="00666C18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БПК-7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5.4.</w:t>
            </w:r>
          </w:p>
        </w:tc>
        <w:tc>
          <w:tcPr>
            <w:tcW w:w="5386" w:type="dxa"/>
          </w:tcPr>
          <w:p w:rsidR="00835704" w:rsidRPr="00D77595" w:rsidRDefault="00835704" w:rsidP="00666C18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БПК-8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010CB7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5.5.</w:t>
            </w:r>
          </w:p>
        </w:tc>
        <w:tc>
          <w:tcPr>
            <w:tcW w:w="5386" w:type="dxa"/>
          </w:tcPr>
          <w:p w:rsidR="00835704" w:rsidRPr="00D77595" w:rsidRDefault="00835704" w:rsidP="00010CB7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Механика материалов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БПК-9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010CB7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5.6.</w:t>
            </w:r>
          </w:p>
        </w:tc>
        <w:tc>
          <w:tcPr>
            <w:tcW w:w="5386" w:type="dxa"/>
          </w:tcPr>
          <w:p w:rsidR="00835704" w:rsidRPr="00D77595" w:rsidRDefault="00835704" w:rsidP="00010CB7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БПК-10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835704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5.7</w:t>
            </w:r>
          </w:p>
        </w:tc>
        <w:tc>
          <w:tcPr>
            <w:tcW w:w="5386" w:type="dxa"/>
          </w:tcPr>
          <w:p w:rsidR="00835704" w:rsidRPr="00D77595" w:rsidRDefault="00835704" w:rsidP="00010CB7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2127" w:type="dxa"/>
          </w:tcPr>
          <w:p w:rsidR="00835704" w:rsidRPr="00D77595" w:rsidRDefault="00835704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БПК-11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386" w:type="dxa"/>
          </w:tcPr>
          <w:p w:rsidR="00835704" w:rsidRPr="00D77595" w:rsidRDefault="00835704" w:rsidP="00010CB7">
            <w:pPr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127" w:type="dxa"/>
            <w:vAlign w:val="center"/>
          </w:tcPr>
          <w:p w:rsidR="00835704" w:rsidRPr="00D77595" w:rsidRDefault="00BE4AAA" w:rsidP="005A14FF">
            <w:pPr>
              <w:jc w:val="center"/>
              <w:rPr>
                <w:color w:val="000000"/>
                <w:sz w:val="22"/>
                <w:szCs w:val="22"/>
              </w:rPr>
            </w:pPr>
            <w:r w:rsidRPr="00D77595">
              <w:rPr>
                <w:color w:val="000000"/>
                <w:sz w:val="22"/>
                <w:szCs w:val="22"/>
              </w:rPr>
              <w:t>БПК-12</w:t>
            </w:r>
          </w:p>
        </w:tc>
      </w:tr>
      <w:tr w:rsidR="00835704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835704" w:rsidRPr="00D77595" w:rsidRDefault="00835704" w:rsidP="00C87556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386" w:type="dxa"/>
          </w:tcPr>
          <w:p w:rsidR="00835704" w:rsidRPr="00D77595" w:rsidRDefault="00835704" w:rsidP="00010CB7">
            <w:pPr>
              <w:rPr>
                <w:b/>
                <w:bCs/>
                <w:sz w:val="22"/>
                <w:szCs w:val="22"/>
              </w:rPr>
            </w:pPr>
            <w:r w:rsidRPr="00D77595">
              <w:rPr>
                <w:b/>
                <w:bCs/>
                <w:sz w:val="22"/>
                <w:szCs w:val="22"/>
              </w:rPr>
              <w:t>Конструкция и электрооборудование электрического транспорта</w:t>
            </w:r>
          </w:p>
        </w:tc>
        <w:tc>
          <w:tcPr>
            <w:tcW w:w="2127" w:type="dxa"/>
            <w:vAlign w:val="center"/>
          </w:tcPr>
          <w:p w:rsidR="00835704" w:rsidRPr="00D77595" w:rsidRDefault="00BE4AAA" w:rsidP="005A14FF">
            <w:pPr>
              <w:jc w:val="center"/>
              <w:rPr>
                <w:color w:val="000000"/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БПК-13</w:t>
            </w:r>
          </w:p>
        </w:tc>
      </w:tr>
      <w:tr w:rsidR="006B3339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6B3339" w:rsidRPr="00D77595" w:rsidRDefault="00614C81" w:rsidP="00010CB7">
            <w:pPr>
              <w:tabs>
                <w:tab w:val="left" w:pos="0"/>
              </w:tabs>
              <w:ind w:left="-116" w:right="-99"/>
              <w:jc w:val="center"/>
              <w:rPr>
                <w:b/>
                <w:sz w:val="22"/>
                <w:szCs w:val="22"/>
                <w:lang w:val="en-US"/>
              </w:rPr>
            </w:pPr>
            <w:r w:rsidRPr="00D77595">
              <w:rPr>
                <w:b/>
                <w:sz w:val="22"/>
                <w:szCs w:val="22"/>
              </w:rPr>
              <w:t>8</w:t>
            </w:r>
            <w:r w:rsidR="006B3339" w:rsidRPr="00D7759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5386" w:type="dxa"/>
          </w:tcPr>
          <w:p w:rsidR="006B3339" w:rsidRPr="00D77595" w:rsidRDefault="006B3339" w:rsidP="00010CB7">
            <w:pPr>
              <w:rPr>
                <w:b/>
                <w:sz w:val="22"/>
                <w:szCs w:val="22"/>
              </w:rPr>
            </w:pPr>
            <w:r w:rsidRPr="00D77595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127" w:type="dxa"/>
          </w:tcPr>
          <w:p w:rsidR="006B3339" w:rsidRPr="00D77595" w:rsidRDefault="006B3339" w:rsidP="005A14FF">
            <w:pPr>
              <w:jc w:val="center"/>
              <w:rPr>
                <w:sz w:val="22"/>
                <w:szCs w:val="22"/>
              </w:rPr>
            </w:pPr>
          </w:p>
        </w:tc>
      </w:tr>
      <w:tr w:rsidR="006B3339" w:rsidRPr="00D77595" w:rsidTr="00010CB7">
        <w:trPr>
          <w:trHeight w:val="308"/>
          <w:jc w:val="center"/>
        </w:trPr>
        <w:tc>
          <w:tcPr>
            <w:tcW w:w="709" w:type="dxa"/>
            <w:vAlign w:val="center"/>
          </w:tcPr>
          <w:p w:rsidR="006B3339" w:rsidRPr="00D77595" w:rsidRDefault="00614C81" w:rsidP="00010CB7">
            <w:pPr>
              <w:tabs>
                <w:tab w:val="left" w:pos="0"/>
              </w:tabs>
              <w:ind w:left="-116" w:right="-99"/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8</w:t>
            </w:r>
            <w:r w:rsidR="006B3339" w:rsidRPr="00D77595">
              <w:rPr>
                <w:sz w:val="22"/>
                <w:szCs w:val="22"/>
              </w:rPr>
              <w:t>.1</w:t>
            </w:r>
          </w:p>
        </w:tc>
        <w:tc>
          <w:tcPr>
            <w:tcW w:w="5386" w:type="dxa"/>
          </w:tcPr>
          <w:p w:rsidR="006B3339" w:rsidRPr="00D77595" w:rsidRDefault="00614C81" w:rsidP="00010CB7">
            <w:pPr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7" w:type="dxa"/>
          </w:tcPr>
          <w:p w:rsidR="006B3339" w:rsidRPr="00D77595" w:rsidRDefault="00614C81" w:rsidP="005A14FF">
            <w:pPr>
              <w:jc w:val="center"/>
              <w:rPr>
                <w:sz w:val="22"/>
                <w:szCs w:val="22"/>
              </w:rPr>
            </w:pPr>
            <w:r w:rsidRPr="00D77595">
              <w:rPr>
                <w:sz w:val="22"/>
                <w:szCs w:val="22"/>
              </w:rPr>
              <w:t>УК-6</w:t>
            </w:r>
          </w:p>
        </w:tc>
      </w:tr>
    </w:tbl>
    <w:p w:rsidR="00C115B5" w:rsidRPr="00D77595" w:rsidRDefault="00C115B5" w:rsidP="002E072D">
      <w:pPr>
        <w:spacing w:before="60"/>
        <w:ind w:firstLine="357"/>
        <w:jc w:val="both"/>
      </w:pPr>
      <w:r w:rsidRPr="00D77595">
        <w:t>7.4.2. 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:rsidR="00C115B5" w:rsidRPr="00D77595" w:rsidRDefault="00C115B5" w:rsidP="006E7CCF">
      <w:pPr>
        <w:ind w:firstLine="357"/>
        <w:jc w:val="both"/>
        <w:rPr>
          <w:spacing w:val="-4"/>
        </w:rPr>
      </w:pPr>
      <w:r w:rsidRPr="00D77595">
        <w:t xml:space="preserve">7.4.3. 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</w:t>
      </w:r>
      <w:r w:rsidRPr="00D77595">
        <w:rPr>
          <w:spacing w:val="-4"/>
        </w:rPr>
        <w:t>обучения по модулям и учебным дисциплинам государственного компонента, установленные типовыми учебными программами.</w:t>
      </w:r>
    </w:p>
    <w:p w:rsidR="00C115B5" w:rsidRPr="00D77595" w:rsidRDefault="00C115B5" w:rsidP="006E7CCF">
      <w:pPr>
        <w:widowControl w:val="0"/>
        <w:autoSpaceDE w:val="0"/>
        <w:autoSpaceDN w:val="0"/>
        <w:adjustRightInd w:val="0"/>
        <w:ind w:firstLine="357"/>
        <w:jc w:val="both"/>
      </w:pPr>
      <w:r w:rsidRPr="00D77595">
        <w:t xml:space="preserve">7.4.4. Результаты обучения должны быть </w:t>
      </w:r>
      <w:r w:rsidRPr="00D77595">
        <w:rPr>
          <w:spacing w:val="-2"/>
        </w:rPr>
        <w:t>соотнесены с требуемыми результатами освоения содержания образовательной программы</w:t>
      </w:r>
      <w:r w:rsidRPr="00D77595">
        <w:t xml:space="preserve"> по специальности (компетенциями). </w:t>
      </w:r>
    </w:p>
    <w:p w:rsidR="00C115B5" w:rsidRPr="00A96EE9" w:rsidRDefault="00C115B5" w:rsidP="006E7CCF">
      <w:pPr>
        <w:widowControl w:val="0"/>
        <w:autoSpaceDE w:val="0"/>
        <w:autoSpaceDN w:val="0"/>
        <w:adjustRightInd w:val="0"/>
        <w:ind w:firstLine="357"/>
        <w:jc w:val="both"/>
      </w:pPr>
      <w:r w:rsidRPr="00D77595">
        <w:t>7.4.5. </w:t>
      </w:r>
      <w:r w:rsidRPr="00D77595">
        <w:rPr>
          <w:spacing w:val="-2"/>
        </w:rPr>
        <w:t xml:space="preserve">Совокупность запланированных результатов обучения должна обеспечивать выпускнику </w:t>
      </w:r>
      <w:r w:rsidRPr="00D77595">
        <w:rPr>
          <w:spacing w:val="-4"/>
        </w:rPr>
        <w:t>формирование всех универсальных и базовых профессиональных компетенций, установленных</w:t>
      </w:r>
      <w:r w:rsidRPr="00D77595"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</w:t>
      </w:r>
      <w:r w:rsidRPr="00A96EE9">
        <w:t xml:space="preserve"> учреждением образования самостоятельно.</w:t>
      </w:r>
    </w:p>
    <w:p w:rsidR="00C115B5" w:rsidRPr="00FD0B64" w:rsidRDefault="00C115B5" w:rsidP="006E7CCF">
      <w:pPr>
        <w:ind w:firstLine="357"/>
        <w:rPr>
          <w:b/>
          <w:bCs/>
          <w:sz w:val="28"/>
          <w:szCs w:val="28"/>
        </w:rPr>
      </w:pPr>
    </w:p>
    <w:p w:rsidR="00C115B5" w:rsidRPr="00A96EE9" w:rsidRDefault="00C115B5" w:rsidP="006E7CCF">
      <w:pPr>
        <w:keepNext/>
        <w:ind w:firstLine="357"/>
        <w:rPr>
          <w:b/>
          <w:bCs/>
          <w:sz w:val="28"/>
        </w:rPr>
      </w:pPr>
      <w:r w:rsidRPr="00A96EE9">
        <w:rPr>
          <w:b/>
          <w:bCs/>
          <w:sz w:val="28"/>
        </w:rPr>
        <w:t>8. Требования к организации образовательного процесса</w:t>
      </w:r>
    </w:p>
    <w:p w:rsidR="00C115B5" w:rsidRPr="00A96EE9" w:rsidRDefault="00C115B5" w:rsidP="006E7CCF">
      <w:pPr>
        <w:keepNext/>
        <w:tabs>
          <w:tab w:val="num" w:pos="0"/>
        </w:tabs>
        <w:suppressAutoHyphens/>
        <w:ind w:firstLine="357"/>
        <w:rPr>
          <w:sz w:val="20"/>
          <w:szCs w:val="20"/>
        </w:rPr>
      </w:pPr>
    </w:p>
    <w:p w:rsidR="00C115B5" w:rsidRPr="00A96EE9" w:rsidRDefault="00C115B5" w:rsidP="006E7CCF">
      <w:pPr>
        <w:keepNext/>
        <w:tabs>
          <w:tab w:val="num" w:pos="0"/>
        </w:tabs>
        <w:suppressAutoHyphens/>
        <w:ind w:firstLine="357"/>
        <w:rPr>
          <w:b/>
          <w:szCs w:val="20"/>
        </w:rPr>
      </w:pPr>
      <w:r w:rsidRPr="00A96EE9">
        <w:rPr>
          <w:b/>
          <w:szCs w:val="20"/>
        </w:rPr>
        <w:t>8.1. Требования к кадровому обеспечению образовательного процесса</w:t>
      </w: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jc w:val="both"/>
        <w:rPr>
          <w:sz w:val="20"/>
          <w:lang w:val="x-none" w:eastAsia="x-none"/>
        </w:rPr>
      </w:pPr>
    </w:p>
    <w:p w:rsidR="00C115B5" w:rsidRPr="00A96EE9" w:rsidRDefault="00C115B5" w:rsidP="006E7CCF">
      <w:pPr>
        <w:keepNext/>
        <w:widowControl w:val="0"/>
        <w:ind w:firstLine="357"/>
        <w:jc w:val="both"/>
      </w:pPr>
      <w:r w:rsidRPr="00A96EE9">
        <w:t>Педагогические кадры учреждения высшего образования должны:</w:t>
      </w: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rPr>
          <w:b/>
        </w:rPr>
        <w:t>– </w:t>
      </w:r>
      <w:r w:rsidRPr="00A96EE9">
        <w:t>иметь высшее образование, соответствующее профилю преподаваемых учебных дисциплин и, как правило, соответствующую научную квалификацию (ученую степень и (или) ученое звание);</w:t>
      </w:r>
    </w:p>
    <w:p w:rsidR="00C115B5" w:rsidRPr="00A96EE9" w:rsidRDefault="00C115B5" w:rsidP="006E7CCF">
      <w:pPr>
        <w:widowControl w:val="0"/>
        <w:tabs>
          <w:tab w:val="left" w:pos="540"/>
        </w:tabs>
        <w:ind w:firstLine="357"/>
        <w:jc w:val="both"/>
      </w:pPr>
      <w:r w:rsidRPr="00A96EE9">
        <w:rPr>
          <w:b/>
        </w:rPr>
        <w:t>– </w:t>
      </w:r>
      <w:r w:rsidRPr="00A96EE9">
        <w:t>заниматься научной и (или) научно-методической деятельностью;</w:t>
      </w:r>
    </w:p>
    <w:p w:rsidR="00C115B5" w:rsidRPr="00A96EE9" w:rsidRDefault="00C115B5" w:rsidP="006E7CCF">
      <w:pPr>
        <w:widowControl w:val="0"/>
        <w:tabs>
          <w:tab w:val="left" w:pos="540"/>
        </w:tabs>
        <w:ind w:firstLine="357"/>
        <w:jc w:val="both"/>
      </w:pPr>
      <w:r w:rsidRPr="00A96EE9">
        <w:rPr>
          <w:b/>
        </w:rPr>
        <w:t>– </w:t>
      </w:r>
      <w:r w:rsidRPr="00A96EE9">
        <w:t>не реже одного раза в 5 лет проходить повышение квалификации;</w:t>
      </w:r>
    </w:p>
    <w:p w:rsidR="00C115B5" w:rsidRPr="00A96EE9" w:rsidRDefault="00C115B5" w:rsidP="006E7CCF">
      <w:pPr>
        <w:widowControl w:val="0"/>
        <w:tabs>
          <w:tab w:val="left" w:pos="540"/>
        </w:tabs>
        <w:ind w:firstLine="357"/>
        <w:jc w:val="both"/>
      </w:pPr>
      <w:r w:rsidRPr="00A96EE9">
        <w:rPr>
          <w:b/>
        </w:rPr>
        <w:t>– </w:t>
      </w:r>
      <w:r w:rsidRPr="00A96EE9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115B5" w:rsidRPr="00A96EE9" w:rsidRDefault="00C115B5" w:rsidP="006E7CCF">
      <w:pPr>
        <w:widowControl w:val="0"/>
        <w:tabs>
          <w:tab w:val="left" w:pos="540"/>
        </w:tabs>
        <w:ind w:firstLine="357"/>
        <w:jc w:val="both"/>
      </w:pPr>
      <w:r w:rsidRPr="00A96EE9">
        <w:rPr>
          <w:b/>
        </w:rPr>
        <w:t>– </w:t>
      </w:r>
      <w:r w:rsidRPr="00A96EE9">
        <w:t>обладать личностными качествами и компетенциями, позволяющими эффективно организовывать учебную и воспитательную работу со студентами (курсантами, слушателями).</w:t>
      </w:r>
    </w:p>
    <w:p w:rsidR="00C115B5" w:rsidRPr="00A96EE9" w:rsidRDefault="00C115B5" w:rsidP="006E7CCF">
      <w:pPr>
        <w:tabs>
          <w:tab w:val="num" w:pos="0"/>
        </w:tabs>
        <w:suppressAutoHyphens/>
        <w:ind w:firstLine="357"/>
        <w:rPr>
          <w:b/>
          <w:sz w:val="20"/>
          <w:szCs w:val="20"/>
        </w:rPr>
      </w:pPr>
    </w:p>
    <w:p w:rsidR="00C115B5" w:rsidRPr="00A96EE9" w:rsidRDefault="00C115B5" w:rsidP="006E7CCF">
      <w:pPr>
        <w:widowControl w:val="0"/>
        <w:ind w:firstLine="357"/>
        <w:jc w:val="both"/>
        <w:rPr>
          <w:b/>
        </w:rPr>
      </w:pPr>
      <w:r w:rsidRPr="00A96EE9">
        <w:rPr>
          <w:b/>
        </w:rPr>
        <w:t>8.2. Требования к материально-техническому обеспечению образовательного процесса</w:t>
      </w:r>
    </w:p>
    <w:p w:rsidR="00C115B5" w:rsidRPr="00A96EE9" w:rsidRDefault="00C115B5" w:rsidP="006E7CCF">
      <w:pPr>
        <w:widowControl w:val="0"/>
        <w:ind w:firstLine="357"/>
        <w:jc w:val="both"/>
        <w:rPr>
          <w:sz w:val="16"/>
          <w:szCs w:val="16"/>
        </w:rPr>
      </w:pP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t>Учреждение высшего образования должно располагать:</w:t>
      </w:r>
    </w:p>
    <w:p w:rsidR="00C115B5" w:rsidRPr="00A96EE9" w:rsidRDefault="00C115B5" w:rsidP="006E7CCF">
      <w:pPr>
        <w:widowControl w:val="0"/>
        <w:tabs>
          <w:tab w:val="left" w:pos="540"/>
        </w:tabs>
        <w:ind w:firstLine="357"/>
        <w:jc w:val="both"/>
      </w:pPr>
      <w:r w:rsidRPr="00A96EE9">
        <w:rPr>
          <w:b/>
        </w:rPr>
        <w:t>– </w:t>
      </w:r>
      <w:r w:rsidRPr="00A96EE9">
        <w:t>материально-технической базой, необходимой для организации образовательного процесса, самостоятельной работы и развития личности студента (курсанта, слушателя);</w:t>
      </w: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rPr>
          <w:b/>
        </w:rPr>
        <w:t>– </w:t>
      </w:r>
      <w:r w:rsidRPr="00A96EE9">
        <w:t xml:space="preserve">средствами обучения, необходимыми для реализации образовательной программы по специальности </w:t>
      </w:r>
      <w:r w:rsidR="00631203">
        <w:t xml:space="preserve">1-37 01 05 </w:t>
      </w:r>
      <w:r w:rsidRPr="00A96EE9">
        <w:t>«</w:t>
      </w:r>
      <w:r w:rsidR="00631203">
        <w:t>Городской электрический транспорт</w:t>
      </w:r>
      <w:r w:rsidRPr="00A96EE9">
        <w:t>»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C115B5" w:rsidRPr="00A96EE9" w:rsidRDefault="00C115B5" w:rsidP="006E7CCF">
      <w:pPr>
        <w:widowControl w:val="0"/>
        <w:ind w:firstLine="357"/>
        <w:jc w:val="both"/>
        <w:rPr>
          <w:sz w:val="20"/>
          <w:szCs w:val="20"/>
        </w:rPr>
      </w:pPr>
    </w:p>
    <w:p w:rsidR="00C115B5" w:rsidRPr="00A96EE9" w:rsidRDefault="00C115B5" w:rsidP="006E7CCF">
      <w:pPr>
        <w:widowControl w:val="0"/>
        <w:ind w:firstLine="357"/>
        <w:jc w:val="both"/>
        <w:rPr>
          <w:b/>
          <w:spacing w:val="-4"/>
        </w:rPr>
      </w:pPr>
      <w:r w:rsidRPr="00A96EE9">
        <w:rPr>
          <w:b/>
          <w:spacing w:val="-4"/>
        </w:rPr>
        <w:t>8.3. Требования к научно-методическому обеспечению образовательного процесса</w:t>
      </w:r>
    </w:p>
    <w:p w:rsidR="00C115B5" w:rsidRPr="00A96EE9" w:rsidRDefault="00C115B5" w:rsidP="006E7CCF">
      <w:pPr>
        <w:widowControl w:val="0"/>
        <w:ind w:firstLine="357"/>
        <w:jc w:val="both"/>
        <w:rPr>
          <w:b/>
          <w:sz w:val="16"/>
          <w:szCs w:val="16"/>
        </w:rPr>
      </w:pP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t>Научно-методическое обеспечение образовательного процесса должно соответствовать следующим требованиям:</w:t>
      </w: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t>–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rPr>
          <w:bCs/>
          <w:color w:val="7030A0"/>
        </w:rPr>
        <w:t>– </w:t>
      </w:r>
      <w:r w:rsidRPr="00A96EE9">
        <w:rPr>
          <w:bCs/>
        </w:rPr>
        <w:t>должен быть обеспечен</w:t>
      </w:r>
      <w:r w:rsidRPr="00A96EE9">
        <w:t xml:space="preserve"> доступ для каждого </w:t>
      </w:r>
      <w:r w:rsidRPr="00A96EE9">
        <w:rPr>
          <w:bCs/>
        </w:rPr>
        <w:t>студента (курсанта, слушателя) к библиотечным</w:t>
      </w:r>
      <w:r w:rsidRPr="00A96EE9">
        <w:t xml:space="preserve"> </w:t>
      </w:r>
      <w:r w:rsidRPr="00A96EE9">
        <w:rPr>
          <w:bCs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A96EE9">
        <w:t>компетентностному</w:t>
      </w:r>
      <w:proofErr w:type="spellEnd"/>
      <w:r w:rsidRPr="00A96EE9"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rPr>
          <w:sz w:val="20"/>
          <w:szCs w:val="20"/>
          <w:lang w:val="x-none" w:eastAsia="x-none"/>
        </w:rPr>
      </w:pP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b/>
          <w:lang w:val="x-none" w:eastAsia="x-none"/>
        </w:rPr>
      </w:pPr>
      <w:r w:rsidRPr="00A96EE9">
        <w:rPr>
          <w:b/>
          <w:lang w:val="x-none" w:eastAsia="x-none"/>
        </w:rPr>
        <w:t>8.4</w:t>
      </w:r>
      <w:r w:rsidRPr="00A96EE9">
        <w:rPr>
          <w:b/>
          <w:lang w:eastAsia="x-none"/>
        </w:rPr>
        <w:t>.</w:t>
      </w:r>
      <w:r w:rsidRPr="00A96EE9">
        <w:rPr>
          <w:lang w:val="x-none" w:eastAsia="x-none"/>
        </w:rPr>
        <w:t xml:space="preserve"> </w:t>
      </w:r>
      <w:r w:rsidRPr="00A96EE9">
        <w:rPr>
          <w:b/>
          <w:lang w:val="x-none" w:eastAsia="x-none"/>
        </w:rPr>
        <w:t>Требования к организации самостоятельной работы студентов (курсантов, слушателей)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rPr>
          <w:b/>
          <w:sz w:val="16"/>
          <w:szCs w:val="16"/>
          <w:lang w:val="x-none" w:eastAsia="x-none"/>
        </w:rPr>
      </w:pPr>
    </w:p>
    <w:p w:rsidR="00C115B5" w:rsidRPr="00A96EE9" w:rsidRDefault="00C115B5" w:rsidP="006E7CCF">
      <w:pPr>
        <w:ind w:firstLine="357"/>
        <w:jc w:val="both"/>
      </w:pPr>
      <w:r w:rsidRPr="00A96EE9">
        <w:t>Требования к организации самостоятельной работы устанавливаются</w:t>
      </w:r>
      <w:r w:rsidR="00DD112E" w:rsidRPr="00A96EE9">
        <w:t xml:space="preserve"> </w:t>
      </w:r>
      <w:r w:rsidRPr="00A96EE9">
        <w:t>законодательством Республики Беларусь.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rPr>
          <w:b/>
          <w:sz w:val="20"/>
          <w:szCs w:val="20"/>
          <w:lang w:eastAsia="x-none"/>
        </w:rPr>
      </w:pP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rPr>
          <w:b/>
          <w:lang w:eastAsia="x-none"/>
        </w:rPr>
      </w:pPr>
      <w:r w:rsidRPr="00A96EE9">
        <w:rPr>
          <w:b/>
          <w:lang w:eastAsia="x-none"/>
        </w:rPr>
        <w:t xml:space="preserve">8.5. </w:t>
      </w:r>
      <w:r w:rsidRPr="00A96EE9">
        <w:rPr>
          <w:b/>
          <w:lang w:val="x-none" w:eastAsia="x-none"/>
        </w:rPr>
        <w:t>Требования к организации идеологической и воспитательной работы</w:t>
      </w:r>
    </w:p>
    <w:p w:rsidR="00C115B5" w:rsidRPr="00A96EE9" w:rsidRDefault="00C115B5" w:rsidP="006E7CCF">
      <w:pPr>
        <w:widowControl w:val="0"/>
        <w:ind w:firstLine="357"/>
        <w:jc w:val="both"/>
        <w:rPr>
          <w:sz w:val="16"/>
          <w:szCs w:val="16"/>
        </w:rPr>
      </w:pPr>
    </w:p>
    <w:p w:rsidR="00C115B5" w:rsidRPr="00A96EE9" w:rsidRDefault="00C115B5" w:rsidP="006E7CCF">
      <w:pPr>
        <w:widowControl w:val="0"/>
        <w:ind w:firstLine="357"/>
        <w:jc w:val="both"/>
      </w:pPr>
      <w:r w:rsidRPr="00A96EE9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rPr>
          <w:b/>
          <w:bCs/>
          <w:sz w:val="20"/>
          <w:szCs w:val="20"/>
          <w:lang w:val="x-none" w:eastAsia="x-none"/>
        </w:rPr>
      </w:pP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rPr>
          <w:b/>
          <w:lang w:val="x-none" w:eastAsia="x-none"/>
        </w:rPr>
      </w:pPr>
      <w:r w:rsidRPr="00A96EE9">
        <w:rPr>
          <w:b/>
          <w:bCs/>
          <w:lang w:val="x-none" w:eastAsia="x-none"/>
        </w:rPr>
        <w:t>8.6</w:t>
      </w:r>
      <w:r w:rsidRPr="00A96EE9">
        <w:rPr>
          <w:b/>
          <w:bCs/>
          <w:lang w:eastAsia="x-none"/>
        </w:rPr>
        <w:t>.</w:t>
      </w:r>
      <w:r w:rsidRPr="00A96EE9">
        <w:rPr>
          <w:b/>
          <w:bCs/>
          <w:lang w:val="x-none" w:eastAsia="x-none"/>
        </w:rPr>
        <w:t xml:space="preserve"> Общие требования к формам и средствам диагностики</w:t>
      </w:r>
      <w:r w:rsidRPr="00A96EE9">
        <w:rPr>
          <w:b/>
          <w:lang w:val="x-none" w:eastAsia="x-none"/>
        </w:rPr>
        <w:t xml:space="preserve"> компетенций</w:t>
      </w: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rPr>
          <w:sz w:val="16"/>
          <w:szCs w:val="16"/>
          <w:lang w:val="x-none" w:eastAsia="x-none"/>
        </w:rPr>
      </w:pP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jc w:val="both"/>
        <w:rPr>
          <w:lang w:val="x-none" w:eastAsia="x-none"/>
        </w:rPr>
      </w:pPr>
      <w:r w:rsidRPr="00A96EE9">
        <w:rPr>
          <w:lang w:val="x-none" w:eastAsia="x-none"/>
        </w:rPr>
        <w:t>8.6.1</w:t>
      </w:r>
      <w:r w:rsidRPr="00A96EE9">
        <w:rPr>
          <w:lang w:eastAsia="x-none"/>
        </w:rPr>
        <w:t>.</w:t>
      </w:r>
      <w:r w:rsidRPr="00A96EE9">
        <w:rPr>
          <w:lang w:val="x-none" w:eastAsia="x-none"/>
        </w:rPr>
        <w:t>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lang w:val="x-none" w:eastAsia="x-none"/>
        </w:rPr>
      </w:pPr>
      <w:r w:rsidRPr="00A96EE9">
        <w:rPr>
          <w:lang w:val="x-none" w:eastAsia="x-none"/>
        </w:rPr>
        <w:t>8.6.2</w:t>
      </w:r>
      <w:r w:rsidRPr="00A96EE9">
        <w:rPr>
          <w:lang w:eastAsia="x-none"/>
        </w:rPr>
        <w:t>.</w:t>
      </w:r>
      <w:r w:rsidRPr="00A96EE9">
        <w:rPr>
          <w:lang w:val="x-none" w:eastAsia="x-none"/>
        </w:rPr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A96EE9">
        <w:rPr>
          <w:lang w:eastAsia="x-none"/>
        </w:rPr>
        <w:t xml:space="preserve">по специальности </w:t>
      </w:r>
      <w:r w:rsidRPr="00A96EE9">
        <w:rPr>
          <w:lang w:val="x-none" w:eastAsia="x-none"/>
        </w:rPr>
        <w:t xml:space="preserve">создаются фонды оценочных средств, включающие типовые задания, </w:t>
      </w:r>
      <w:r w:rsidRPr="00A96EE9">
        <w:rPr>
          <w:lang w:eastAsia="x-none"/>
        </w:rPr>
        <w:t xml:space="preserve">задания открытого типа, задания коммуникативного типа, </w:t>
      </w:r>
      <w:r w:rsidRPr="00A96EE9">
        <w:rPr>
          <w:lang w:val="x-none" w:eastAsia="x-none"/>
        </w:rPr>
        <w:t xml:space="preserve">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lang w:val="x-none" w:eastAsia="x-none"/>
        </w:rPr>
      </w:pPr>
      <w:r w:rsidRPr="00A96EE9">
        <w:rPr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D9687B" w:rsidRPr="00D9687B" w:rsidRDefault="00D9687B" w:rsidP="00D9687B">
      <w:pPr>
        <w:ind w:firstLine="357"/>
        <w:rPr>
          <w:lang w:val="x-none" w:eastAsia="x-none"/>
        </w:rPr>
      </w:pPr>
      <w:r w:rsidRPr="00D9687B">
        <w:rPr>
          <w:lang w:val="x-none" w:eastAsia="x-none"/>
        </w:rPr>
        <w:t>8.6.3</w:t>
      </w:r>
      <w:r w:rsidRPr="00D9687B">
        <w:rPr>
          <w:lang w:eastAsia="x-none"/>
        </w:rPr>
        <w:t>.</w:t>
      </w:r>
      <w:r w:rsidRPr="00D9687B">
        <w:rPr>
          <w:lang w:val="x-none" w:eastAsia="x-none"/>
        </w:rPr>
        <w:t xml:space="preserve"> Для диагностики компетенций</w:t>
      </w:r>
      <w:r w:rsidRPr="00D9687B" w:rsidDel="00934928">
        <w:rPr>
          <w:lang w:val="x-none" w:eastAsia="x-none"/>
        </w:rPr>
        <w:t xml:space="preserve"> </w:t>
      </w:r>
      <w:r w:rsidRPr="00D9687B">
        <w:rPr>
          <w:lang w:val="x-none" w:eastAsia="x-none"/>
        </w:rPr>
        <w:t>используются следующие формы:</w:t>
      </w:r>
    </w:p>
    <w:p w:rsidR="00D9687B" w:rsidRPr="00D9687B" w:rsidRDefault="00D9687B" w:rsidP="00D9687B">
      <w:pPr>
        <w:numPr>
          <w:ilvl w:val="0"/>
          <w:numId w:val="26"/>
        </w:numPr>
        <w:rPr>
          <w:lang w:val="x-none" w:eastAsia="x-none"/>
        </w:rPr>
      </w:pPr>
      <w:r w:rsidRPr="00D9687B">
        <w:rPr>
          <w:lang w:val="x-none" w:eastAsia="x-none"/>
        </w:rPr>
        <w:t>Устная форма.</w:t>
      </w:r>
    </w:p>
    <w:p w:rsidR="00D9687B" w:rsidRPr="00D9687B" w:rsidRDefault="00D9687B" w:rsidP="00D9687B">
      <w:pPr>
        <w:numPr>
          <w:ilvl w:val="0"/>
          <w:numId w:val="26"/>
        </w:numPr>
        <w:rPr>
          <w:lang w:val="x-none" w:eastAsia="x-none"/>
        </w:rPr>
      </w:pPr>
      <w:r w:rsidRPr="00D9687B">
        <w:rPr>
          <w:lang w:val="x-none" w:eastAsia="x-none"/>
        </w:rPr>
        <w:t>Письменная форма.</w:t>
      </w:r>
    </w:p>
    <w:p w:rsidR="00D9687B" w:rsidRPr="00D9687B" w:rsidRDefault="00D9687B" w:rsidP="00D9687B">
      <w:pPr>
        <w:numPr>
          <w:ilvl w:val="0"/>
          <w:numId w:val="26"/>
        </w:numPr>
        <w:rPr>
          <w:lang w:val="x-none" w:eastAsia="x-none"/>
        </w:rPr>
      </w:pPr>
      <w:r w:rsidRPr="00D9687B">
        <w:rPr>
          <w:lang w:val="x-none" w:eastAsia="x-none"/>
        </w:rPr>
        <w:t>Устно-письменная форма.</w:t>
      </w:r>
    </w:p>
    <w:p w:rsidR="00D9687B" w:rsidRPr="00D9687B" w:rsidRDefault="00D9687B" w:rsidP="00D9687B">
      <w:pPr>
        <w:numPr>
          <w:ilvl w:val="0"/>
          <w:numId w:val="26"/>
        </w:numPr>
        <w:rPr>
          <w:lang w:val="x-none" w:eastAsia="x-none"/>
        </w:rPr>
      </w:pPr>
      <w:r w:rsidRPr="00D9687B">
        <w:rPr>
          <w:lang w:val="x-none" w:eastAsia="x-none"/>
        </w:rPr>
        <w:t>Техническая форма.</w:t>
      </w:r>
    </w:p>
    <w:p w:rsidR="00D9687B" w:rsidRPr="00D9687B" w:rsidRDefault="00D9687B" w:rsidP="00D9687B">
      <w:pPr>
        <w:ind w:firstLine="357"/>
        <w:rPr>
          <w:lang w:val="x-none" w:eastAsia="x-none"/>
        </w:rPr>
      </w:pPr>
      <w:r w:rsidRPr="00D9687B">
        <w:rPr>
          <w:lang w:val="x-none" w:eastAsia="x-none"/>
        </w:rPr>
        <w:t>К устной форме диагностики компетенций относятся: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Собеседования.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Коллоквиумы.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Доклады на семинарских занятиях.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Доклады на конференциях.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Устные зачеты.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Устные экзамены.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деловой игры.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Тесты действия.</w:t>
      </w:r>
    </w:p>
    <w:p w:rsidR="00D9687B" w:rsidRPr="00D9687B" w:rsidRDefault="00D9687B" w:rsidP="00D9687B">
      <w:pPr>
        <w:numPr>
          <w:ilvl w:val="0"/>
          <w:numId w:val="27"/>
        </w:numPr>
        <w:rPr>
          <w:lang w:val="x-none" w:eastAsia="x-none"/>
        </w:rPr>
      </w:pPr>
      <w:r w:rsidRPr="00D9687B">
        <w:rPr>
          <w:lang w:val="x-none" w:eastAsia="x-none"/>
        </w:rPr>
        <w:t>Другие.</w:t>
      </w:r>
    </w:p>
    <w:p w:rsidR="00D9687B" w:rsidRPr="00D9687B" w:rsidRDefault="00D9687B" w:rsidP="00D9687B">
      <w:pPr>
        <w:ind w:firstLine="357"/>
        <w:rPr>
          <w:lang w:val="x-none" w:eastAsia="x-none"/>
        </w:rPr>
      </w:pPr>
      <w:r w:rsidRPr="00D9687B">
        <w:rPr>
          <w:lang w:val="x-none" w:eastAsia="x-none"/>
        </w:rPr>
        <w:t>К письменной форме диагностики компетенций относятся: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Тесты.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Контрольные опросы.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Контрольные работы.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Письменные отчеты по аудиторным (домашним) практическим упражнениям.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Письменные отчеты по лабораторным работам.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Эссе.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Рефераты.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Курсовые работы (проекты).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Отчеты по научно-исследовательской работе.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Публикации статей, докладов.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Заявки на изобретения и полезные модели.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Письменные зачеты.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Письменные экзамены.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Стандартизированные тесты.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модульно-рейтинговой системы.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кейс-метода.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портфолио.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метода развивающейся кооперации.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проектного метода.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деловой игры.</w:t>
      </w:r>
    </w:p>
    <w:p w:rsidR="00D9687B" w:rsidRPr="00D9687B" w:rsidRDefault="00D9687B" w:rsidP="00D9687B">
      <w:pPr>
        <w:numPr>
          <w:ilvl w:val="0"/>
          <w:numId w:val="28"/>
        </w:numPr>
        <w:rPr>
          <w:lang w:val="x-none" w:eastAsia="x-none"/>
        </w:rPr>
      </w:pPr>
      <w:r w:rsidRPr="00D9687B">
        <w:rPr>
          <w:lang w:val="x-none" w:eastAsia="x-none"/>
        </w:rPr>
        <w:t>Другие.</w:t>
      </w:r>
    </w:p>
    <w:p w:rsidR="00D9687B" w:rsidRPr="00D9687B" w:rsidRDefault="00D9687B" w:rsidP="00D9687B">
      <w:pPr>
        <w:ind w:firstLine="357"/>
        <w:rPr>
          <w:lang w:val="x-none" w:eastAsia="x-none"/>
        </w:rPr>
      </w:pPr>
      <w:r w:rsidRPr="00D9687B">
        <w:rPr>
          <w:lang w:val="x-none" w:eastAsia="x-none"/>
        </w:rPr>
        <w:t>К устно-письменной форме диагностики компетенций относятся:</w:t>
      </w:r>
    </w:p>
    <w:p w:rsidR="00D9687B" w:rsidRPr="00D9687B" w:rsidRDefault="00D9687B" w:rsidP="00D9687B">
      <w:pPr>
        <w:numPr>
          <w:ilvl w:val="0"/>
          <w:numId w:val="29"/>
        </w:numPr>
        <w:rPr>
          <w:lang w:val="x-none" w:eastAsia="x-none"/>
        </w:rPr>
      </w:pPr>
      <w:r w:rsidRPr="00D9687B">
        <w:rPr>
          <w:lang w:val="x-none" w:eastAsia="x-none"/>
        </w:rPr>
        <w:t>Отчеты по аудиторным практическим упражнениям с их устной защитой.</w:t>
      </w:r>
    </w:p>
    <w:p w:rsidR="00D9687B" w:rsidRPr="00D9687B" w:rsidRDefault="00D9687B" w:rsidP="00D9687B">
      <w:pPr>
        <w:numPr>
          <w:ilvl w:val="0"/>
          <w:numId w:val="29"/>
        </w:numPr>
        <w:rPr>
          <w:lang w:val="x-none" w:eastAsia="x-none"/>
        </w:rPr>
      </w:pPr>
      <w:r w:rsidRPr="00D9687B">
        <w:rPr>
          <w:lang w:val="x-none" w:eastAsia="x-none"/>
        </w:rPr>
        <w:t>Отчеты по домашним практическим упражнениям с их устной защитой.</w:t>
      </w:r>
    </w:p>
    <w:p w:rsidR="00D9687B" w:rsidRPr="00D9687B" w:rsidRDefault="00D9687B" w:rsidP="00D9687B">
      <w:pPr>
        <w:numPr>
          <w:ilvl w:val="0"/>
          <w:numId w:val="29"/>
        </w:numPr>
        <w:rPr>
          <w:lang w:val="x-none" w:eastAsia="x-none"/>
        </w:rPr>
      </w:pPr>
      <w:r w:rsidRPr="00D9687B">
        <w:rPr>
          <w:lang w:val="x-none" w:eastAsia="x-none"/>
        </w:rPr>
        <w:t>Отчеты по лабораторным работам с их устной защитой.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Курсовые работы (проекты) с их устной защитой.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Зачеты.</w:t>
      </w:r>
    </w:p>
    <w:p w:rsidR="00D9687B" w:rsidRPr="00D77595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77595">
        <w:rPr>
          <w:lang w:val="x-none" w:eastAsia="x-none"/>
        </w:rPr>
        <w:t>Экзамены.</w:t>
      </w:r>
    </w:p>
    <w:p w:rsidR="00D9687B" w:rsidRPr="00D77595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77595">
        <w:rPr>
          <w:lang w:val="x-none" w:eastAsia="x-none"/>
        </w:rPr>
        <w:t>Защита дипломно</w:t>
      </w:r>
      <w:r w:rsidR="005D53C3" w:rsidRPr="00D77595">
        <w:rPr>
          <w:lang w:eastAsia="x-none"/>
        </w:rPr>
        <w:t xml:space="preserve">го </w:t>
      </w:r>
      <w:r w:rsidRPr="00D77595">
        <w:rPr>
          <w:lang w:val="x-none" w:eastAsia="x-none"/>
        </w:rPr>
        <w:t>проекта.</w:t>
      </w:r>
    </w:p>
    <w:p w:rsidR="00D9687B" w:rsidRPr="00D77595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77595">
        <w:rPr>
          <w:lang w:val="x-none" w:eastAsia="x-none"/>
        </w:rPr>
        <w:t>Взаимное рецензирование студентами дипломных проектов.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модульно-рейтинговой системы.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метода развивающейся кооперации.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проектного метода.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деловой игры.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Оценивание на основе метода Дельфи.</w:t>
      </w:r>
    </w:p>
    <w:p w:rsidR="00D9687B" w:rsidRPr="00D9687B" w:rsidRDefault="00D9687B" w:rsidP="00D9687B">
      <w:pPr>
        <w:numPr>
          <w:ilvl w:val="0"/>
          <w:numId w:val="30"/>
        </w:numPr>
        <w:rPr>
          <w:lang w:val="x-none" w:eastAsia="x-none"/>
        </w:rPr>
      </w:pPr>
      <w:r w:rsidRPr="00D9687B">
        <w:rPr>
          <w:lang w:val="x-none" w:eastAsia="x-none"/>
        </w:rPr>
        <w:t>Другие.</w:t>
      </w:r>
    </w:p>
    <w:p w:rsidR="00D9687B" w:rsidRPr="00D9687B" w:rsidRDefault="00D9687B" w:rsidP="00D9687B">
      <w:pPr>
        <w:ind w:firstLine="357"/>
        <w:rPr>
          <w:lang w:val="x-none" w:eastAsia="x-none"/>
        </w:rPr>
      </w:pPr>
      <w:r w:rsidRPr="00D9687B">
        <w:rPr>
          <w:lang w:val="x-none" w:eastAsia="x-none"/>
        </w:rPr>
        <w:t>К технической форме диагностики компетенций относятся:</w:t>
      </w:r>
    </w:p>
    <w:p w:rsidR="00D9687B" w:rsidRPr="00D9687B" w:rsidRDefault="00D9687B" w:rsidP="00D9687B">
      <w:pPr>
        <w:numPr>
          <w:ilvl w:val="0"/>
          <w:numId w:val="31"/>
        </w:numPr>
        <w:rPr>
          <w:lang w:val="x-none" w:eastAsia="x-none"/>
        </w:rPr>
      </w:pPr>
      <w:r w:rsidRPr="00D9687B">
        <w:rPr>
          <w:lang w:val="x-none" w:eastAsia="x-none"/>
        </w:rPr>
        <w:t>Электронные тесты.</w:t>
      </w:r>
    </w:p>
    <w:p w:rsidR="00D9687B" w:rsidRPr="00D9687B" w:rsidRDefault="00D9687B" w:rsidP="00D9687B">
      <w:pPr>
        <w:numPr>
          <w:ilvl w:val="0"/>
          <w:numId w:val="31"/>
        </w:numPr>
        <w:rPr>
          <w:lang w:val="x-none" w:eastAsia="x-none"/>
        </w:rPr>
      </w:pPr>
      <w:r w:rsidRPr="00D9687B">
        <w:rPr>
          <w:lang w:val="x-none" w:eastAsia="x-none"/>
        </w:rPr>
        <w:t>Электронные практикумы.</w:t>
      </w:r>
    </w:p>
    <w:p w:rsidR="00D9687B" w:rsidRPr="00D9687B" w:rsidRDefault="00D9687B" w:rsidP="00D9687B">
      <w:pPr>
        <w:numPr>
          <w:ilvl w:val="0"/>
          <w:numId w:val="31"/>
        </w:numPr>
        <w:rPr>
          <w:lang w:val="x-none" w:eastAsia="x-none"/>
        </w:rPr>
      </w:pPr>
      <w:r w:rsidRPr="00D9687B">
        <w:rPr>
          <w:lang w:val="x-none" w:eastAsia="x-none"/>
        </w:rPr>
        <w:t>Визуальные лабораторные работы.</w:t>
      </w:r>
    </w:p>
    <w:p w:rsidR="00D9687B" w:rsidRPr="00D9687B" w:rsidRDefault="00D9687B" w:rsidP="00D9687B">
      <w:pPr>
        <w:numPr>
          <w:ilvl w:val="0"/>
          <w:numId w:val="31"/>
        </w:numPr>
        <w:rPr>
          <w:lang w:val="x-none" w:eastAsia="x-none"/>
        </w:rPr>
      </w:pPr>
      <w:r w:rsidRPr="00D9687B">
        <w:rPr>
          <w:lang w:val="x-none" w:eastAsia="x-none"/>
        </w:rPr>
        <w:t>Другие.</w:t>
      </w:r>
    </w:p>
    <w:p w:rsidR="00C115B5" w:rsidRPr="00A96EE9" w:rsidRDefault="00C115B5" w:rsidP="006E7CCF">
      <w:pPr>
        <w:ind w:firstLine="357"/>
      </w:pPr>
    </w:p>
    <w:p w:rsidR="00C115B5" w:rsidRPr="00A96EE9" w:rsidRDefault="00C115B5" w:rsidP="006E7CCF">
      <w:pPr>
        <w:keepNext/>
        <w:ind w:firstLine="357"/>
        <w:rPr>
          <w:b/>
          <w:bCs/>
          <w:sz w:val="28"/>
        </w:rPr>
      </w:pPr>
      <w:r w:rsidRPr="00A96EE9">
        <w:rPr>
          <w:b/>
          <w:bCs/>
          <w:sz w:val="28"/>
        </w:rPr>
        <w:t>9. Требования к итоговой аттестации</w:t>
      </w: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rPr>
          <w:sz w:val="20"/>
          <w:szCs w:val="20"/>
          <w:lang w:val="x-none" w:eastAsia="x-none"/>
        </w:rPr>
      </w:pP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rPr>
          <w:b/>
          <w:lang w:val="x-none" w:eastAsia="x-none"/>
        </w:rPr>
      </w:pPr>
      <w:r w:rsidRPr="00A96EE9">
        <w:rPr>
          <w:b/>
          <w:lang w:val="x-none" w:eastAsia="x-none"/>
        </w:rPr>
        <w:t>9.1</w:t>
      </w:r>
      <w:r w:rsidRPr="00A96EE9">
        <w:rPr>
          <w:b/>
          <w:lang w:eastAsia="x-none"/>
        </w:rPr>
        <w:t>.</w:t>
      </w:r>
      <w:r w:rsidRPr="00A96EE9">
        <w:rPr>
          <w:b/>
          <w:lang w:val="x-none" w:eastAsia="x-none"/>
        </w:rPr>
        <w:t xml:space="preserve"> Общие требования</w:t>
      </w: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jc w:val="both"/>
        <w:rPr>
          <w:bCs/>
          <w:sz w:val="20"/>
          <w:szCs w:val="20"/>
          <w:lang w:val="x-none" w:eastAsia="x-none"/>
        </w:rPr>
      </w:pPr>
    </w:p>
    <w:p w:rsidR="00C115B5" w:rsidRPr="00A96EE9" w:rsidRDefault="00C115B5" w:rsidP="006E7CCF">
      <w:pPr>
        <w:keepNext/>
        <w:tabs>
          <w:tab w:val="num" w:pos="0"/>
          <w:tab w:val="left" w:pos="709"/>
        </w:tabs>
        <w:ind w:firstLine="357"/>
        <w:jc w:val="both"/>
        <w:rPr>
          <w:bCs/>
          <w:lang w:val="x-none" w:eastAsia="x-none"/>
        </w:rPr>
      </w:pPr>
      <w:r w:rsidRPr="00A96EE9">
        <w:rPr>
          <w:bCs/>
          <w:lang w:val="x-none" w:eastAsia="x-none"/>
        </w:rPr>
        <w:t>9.1.1</w:t>
      </w:r>
      <w:r w:rsidRPr="00A96EE9">
        <w:rPr>
          <w:bCs/>
          <w:lang w:eastAsia="x-none"/>
        </w:rPr>
        <w:t>.</w:t>
      </w:r>
      <w:r w:rsidRPr="00A96EE9">
        <w:rPr>
          <w:bCs/>
          <w:lang w:val="x-none" w:eastAsia="x-none"/>
        </w:rPr>
        <w:t xml:space="preserve"> Итоговая аттестация осуществляется государственной экзаменационной комиссией.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bCs/>
          <w:lang w:val="x-none" w:eastAsia="x-none"/>
        </w:rPr>
      </w:pPr>
      <w:r w:rsidRPr="00A96EE9">
        <w:rPr>
          <w:bCs/>
          <w:lang w:val="x-none" w:eastAsia="x-none"/>
        </w:rPr>
        <w:t>9.1.2</w:t>
      </w:r>
      <w:r w:rsidRPr="00A96EE9">
        <w:rPr>
          <w:bCs/>
          <w:lang w:eastAsia="x-none"/>
        </w:rPr>
        <w:t>.</w:t>
      </w:r>
      <w:r w:rsidRPr="00A96EE9">
        <w:rPr>
          <w:bCs/>
          <w:lang w:val="x-none" w:eastAsia="x-none"/>
        </w:rPr>
        <w:t xml:space="preserve"> К итоговой аттестации допускаются студенты (курсанты, слушатели), полностью выполнившие учебный план и учебные программы.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bCs/>
          <w:highlight w:val="cyan"/>
          <w:lang w:val="x-none" w:eastAsia="x-none"/>
        </w:rPr>
      </w:pPr>
      <w:r w:rsidRPr="00A96EE9">
        <w:rPr>
          <w:bCs/>
          <w:lang w:val="x-none" w:eastAsia="x-none"/>
        </w:rPr>
        <w:t>9.1.3</w:t>
      </w:r>
      <w:r w:rsidRPr="00A96EE9">
        <w:rPr>
          <w:bCs/>
          <w:lang w:eastAsia="x-none"/>
        </w:rPr>
        <w:t>.</w:t>
      </w:r>
      <w:r w:rsidRPr="00A96EE9">
        <w:rPr>
          <w:bCs/>
          <w:lang w:val="en-US" w:eastAsia="x-none"/>
        </w:rPr>
        <w:t> </w:t>
      </w:r>
      <w:r w:rsidRPr="00A96EE9">
        <w:rPr>
          <w:bCs/>
          <w:lang w:val="x-none" w:eastAsia="x-none"/>
        </w:rPr>
        <w:t>Итоговая аттестация студентов (курсантов, слушателей) при освоении образовательн</w:t>
      </w:r>
      <w:r w:rsidRPr="00A96EE9">
        <w:rPr>
          <w:bCs/>
          <w:lang w:eastAsia="x-none"/>
        </w:rPr>
        <w:t>ой</w:t>
      </w:r>
      <w:r w:rsidRPr="00A96EE9">
        <w:rPr>
          <w:bCs/>
          <w:lang w:val="x-none" w:eastAsia="x-none"/>
        </w:rPr>
        <w:t xml:space="preserve"> программ</w:t>
      </w:r>
      <w:r w:rsidRPr="00A96EE9">
        <w:rPr>
          <w:bCs/>
          <w:lang w:eastAsia="x-none"/>
        </w:rPr>
        <w:t>ы</w:t>
      </w:r>
      <w:r w:rsidRPr="00A96EE9">
        <w:rPr>
          <w:bCs/>
          <w:lang w:val="x-none" w:eastAsia="x-none"/>
        </w:rPr>
        <w:t xml:space="preserve"> по специальности </w:t>
      </w:r>
      <w:r w:rsidR="005312B3">
        <w:rPr>
          <w:lang w:val="x-none" w:eastAsia="x-none"/>
        </w:rPr>
        <w:t>1-37 01 05</w:t>
      </w:r>
      <w:r w:rsidRPr="00A96EE9">
        <w:rPr>
          <w:lang w:eastAsia="x-none"/>
        </w:rPr>
        <w:t xml:space="preserve"> «</w:t>
      </w:r>
      <w:r w:rsidR="00631203">
        <w:rPr>
          <w:lang w:val="x-none" w:eastAsia="x-none"/>
        </w:rPr>
        <w:t>Городской электрический транспорт</w:t>
      </w:r>
      <w:r w:rsidRPr="00A96EE9">
        <w:rPr>
          <w:lang w:val="x-none" w:eastAsia="x-none"/>
        </w:rPr>
        <w:t>»</w:t>
      </w:r>
      <w:r w:rsidRPr="00A96EE9">
        <w:rPr>
          <w:lang w:eastAsia="x-none"/>
        </w:rPr>
        <w:t xml:space="preserve"> </w:t>
      </w:r>
      <w:r w:rsidRPr="00A96EE9">
        <w:rPr>
          <w:bCs/>
          <w:lang w:val="x-none" w:eastAsia="x-none"/>
        </w:rPr>
        <w:t>проводится в форме</w:t>
      </w:r>
      <w:r w:rsidRPr="00A96EE9">
        <w:rPr>
          <w:bCs/>
          <w:lang w:eastAsia="x-none"/>
        </w:rPr>
        <w:t xml:space="preserve"> защиты дипломного проекта в государственной экзаменационной комиссии.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lang w:val="x-none" w:eastAsia="x-none"/>
        </w:rPr>
      </w:pPr>
      <w:r w:rsidRPr="00A96EE9">
        <w:rPr>
          <w:lang w:val="x-none" w:eastAsia="x-none"/>
        </w:rPr>
        <w:t>9.1.4</w:t>
      </w:r>
      <w:r w:rsidRPr="00A96EE9">
        <w:rPr>
          <w:lang w:eastAsia="x-none"/>
        </w:rPr>
        <w:t>.</w:t>
      </w:r>
      <w:r w:rsidRPr="00A96EE9">
        <w:rPr>
          <w:lang w:val="x-none" w:eastAsia="x-none"/>
        </w:rPr>
        <w:t xml:space="preserve"> 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rPr>
          <w:b/>
          <w:lang w:val="x-none" w:eastAsia="x-none"/>
        </w:rPr>
      </w:pPr>
    </w:p>
    <w:p w:rsidR="00C115B5" w:rsidRPr="000A18CD" w:rsidRDefault="00C115B5" w:rsidP="006E7CCF">
      <w:pPr>
        <w:tabs>
          <w:tab w:val="num" w:pos="0"/>
          <w:tab w:val="left" w:pos="709"/>
        </w:tabs>
        <w:ind w:firstLine="357"/>
        <w:jc w:val="both"/>
        <w:rPr>
          <w:b/>
          <w:lang w:val="x-none" w:eastAsia="x-none"/>
        </w:rPr>
      </w:pPr>
      <w:r w:rsidRPr="00A96EE9">
        <w:rPr>
          <w:b/>
          <w:lang w:val="x-none" w:eastAsia="x-none"/>
        </w:rPr>
        <w:t>9.</w:t>
      </w:r>
      <w:r w:rsidRPr="00A96EE9">
        <w:rPr>
          <w:b/>
          <w:lang w:eastAsia="x-none"/>
        </w:rPr>
        <w:t>2.</w:t>
      </w:r>
      <w:r w:rsidRPr="00A96EE9">
        <w:rPr>
          <w:b/>
          <w:lang w:val="x-none" w:eastAsia="x-none"/>
        </w:rPr>
        <w:t xml:space="preserve"> Требования к дипломному </w:t>
      </w:r>
      <w:r w:rsidRPr="000A18CD">
        <w:rPr>
          <w:b/>
          <w:lang w:val="x-none" w:eastAsia="x-none"/>
        </w:rPr>
        <w:t xml:space="preserve">проекту </w:t>
      </w:r>
    </w:p>
    <w:p w:rsidR="00C115B5" w:rsidRPr="000A18CD" w:rsidRDefault="00C115B5" w:rsidP="006E7CCF">
      <w:pPr>
        <w:tabs>
          <w:tab w:val="num" w:pos="0"/>
          <w:tab w:val="left" w:pos="709"/>
        </w:tabs>
        <w:ind w:firstLine="357"/>
        <w:rPr>
          <w:bCs/>
          <w:sz w:val="20"/>
          <w:szCs w:val="20"/>
          <w:lang w:val="x-none" w:eastAsia="x-none"/>
        </w:rPr>
      </w:pPr>
    </w:p>
    <w:p w:rsidR="00C115B5" w:rsidRPr="000A18CD" w:rsidRDefault="00C115B5" w:rsidP="006E7CCF">
      <w:pPr>
        <w:tabs>
          <w:tab w:val="num" w:pos="0"/>
          <w:tab w:val="left" w:pos="709"/>
        </w:tabs>
        <w:ind w:firstLine="357"/>
        <w:jc w:val="both"/>
        <w:rPr>
          <w:bCs/>
          <w:lang w:eastAsia="x-none"/>
        </w:rPr>
      </w:pPr>
      <w:r w:rsidRPr="000A18CD">
        <w:rPr>
          <w:bCs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bCs/>
          <w:lang w:eastAsia="x-none"/>
        </w:rPr>
      </w:pPr>
      <w:r w:rsidRPr="000A18CD">
        <w:rPr>
          <w:bCs/>
          <w:lang w:eastAsia="x-none"/>
        </w:rPr>
        <w:t xml:space="preserve">При выборе темы дипломного проекта необходимо руководствоваться актуальностью и </w:t>
      </w:r>
      <w:r w:rsidRPr="000A18CD">
        <w:rPr>
          <w:lang w:val="x-none" w:eastAsia="x-none"/>
        </w:rPr>
        <w:t>практической значимостью</w:t>
      </w:r>
      <w:r w:rsidRPr="000A18CD">
        <w:rPr>
          <w:bCs/>
          <w:lang w:eastAsia="x-none"/>
        </w:rPr>
        <w:t xml:space="preserve"> проблемы.</w:t>
      </w:r>
    </w:p>
    <w:p w:rsidR="00C115B5" w:rsidRPr="00A96EE9" w:rsidRDefault="00C115B5" w:rsidP="006E7CCF">
      <w:pPr>
        <w:tabs>
          <w:tab w:val="num" w:pos="0"/>
          <w:tab w:val="left" w:pos="709"/>
        </w:tabs>
        <w:ind w:firstLine="357"/>
        <w:jc w:val="both"/>
        <w:rPr>
          <w:bCs/>
          <w:lang w:eastAsia="x-none"/>
        </w:rPr>
      </w:pPr>
    </w:p>
    <w:p w:rsidR="00C115B5" w:rsidRPr="00A96EE9" w:rsidRDefault="00C115B5" w:rsidP="00C87556">
      <w:pPr>
        <w:tabs>
          <w:tab w:val="num" w:pos="0"/>
          <w:tab w:val="left" w:pos="709"/>
        </w:tabs>
        <w:ind w:firstLine="425"/>
        <w:jc w:val="both"/>
        <w:rPr>
          <w:bCs/>
          <w:lang w:eastAsia="x-none"/>
        </w:rPr>
      </w:pPr>
    </w:p>
    <w:p w:rsidR="00C115B5" w:rsidRPr="00A96EE9" w:rsidRDefault="00C115B5" w:rsidP="00C87556">
      <w:pPr>
        <w:tabs>
          <w:tab w:val="num" w:pos="0"/>
          <w:tab w:val="left" w:pos="709"/>
        </w:tabs>
        <w:ind w:firstLine="425"/>
        <w:jc w:val="both"/>
        <w:rPr>
          <w:bCs/>
          <w:lang w:eastAsia="x-none"/>
        </w:rPr>
      </w:pPr>
    </w:p>
    <w:p w:rsidR="00C115B5" w:rsidRPr="00A96EE9" w:rsidRDefault="00C115B5" w:rsidP="00C87556">
      <w:pPr>
        <w:rPr>
          <w:b/>
          <w:bCs/>
          <w:sz w:val="28"/>
          <w:lang w:val="x-none" w:eastAsia="x-none"/>
        </w:rPr>
      </w:pPr>
      <w:r w:rsidRPr="00A96EE9">
        <w:rPr>
          <w:b/>
          <w:bCs/>
          <w:sz w:val="28"/>
        </w:rPr>
        <w:br w:type="page"/>
      </w:r>
    </w:p>
    <w:p w:rsidR="00C115B5" w:rsidRPr="00A96EE9" w:rsidRDefault="00C115B5" w:rsidP="00C87556">
      <w:pPr>
        <w:tabs>
          <w:tab w:val="num" w:pos="0"/>
          <w:tab w:val="left" w:pos="709"/>
        </w:tabs>
        <w:jc w:val="center"/>
        <w:rPr>
          <w:b/>
          <w:bCs/>
          <w:sz w:val="28"/>
          <w:lang w:val="x-none" w:eastAsia="x-none"/>
        </w:rPr>
      </w:pPr>
      <w:r w:rsidRPr="00A96EE9">
        <w:rPr>
          <w:b/>
          <w:bCs/>
          <w:sz w:val="28"/>
          <w:lang w:val="x-none" w:eastAsia="x-none"/>
        </w:rPr>
        <w:t xml:space="preserve">Приложение </w:t>
      </w:r>
    </w:p>
    <w:p w:rsidR="00C115B5" w:rsidRPr="00A96EE9" w:rsidRDefault="00C115B5" w:rsidP="00C87556">
      <w:pPr>
        <w:tabs>
          <w:tab w:val="num" w:pos="0"/>
          <w:tab w:val="left" w:pos="709"/>
        </w:tabs>
        <w:jc w:val="center"/>
        <w:rPr>
          <w:sz w:val="28"/>
          <w:lang w:val="x-none" w:eastAsia="x-none"/>
        </w:rPr>
      </w:pPr>
      <w:r w:rsidRPr="00A96EE9">
        <w:rPr>
          <w:lang w:val="x-none" w:eastAsia="x-none"/>
        </w:rPr>
        <w:t>(информационное)</w:t>
      </w:r>
    </w:p>
    <w:p w:rsidR="00C115B5" w:rsidRPr="00A96EE9" w:rsidRDefault="00C115B5" w:rsidP="00C87556">
      <w:pPr>
        <w:tabs>
          <w:tab w:val="num" w:pos="0"/>
          <w:tab w:val="left" w:pos="709"/>
        </w:tabs>
        <w:jc w:val="center"/>
        <w:rPr>
          <w:b/>
          <w:bCs/>
          <w:sz w:val="28"/>
          <w:lang w:val="x-none" w:eastAsia="x-none"/>
        </w:rPr>
      </w:pPr>
    </w:p>
    <w:p w:rsidR="00C115B5" w:rsidRPr="00A96EE9" w:rsidRDefault="00C115B5" w:rsidP="00C87556">
      <w:pPr>
        <w:tabs>
          <w:tab w:val="num" w:pos="0"/>
          <w:tab w:val="left" w:pos="709"/>
        </w:tabs>
        <w:jc w:val="center"/>
        <w:rPr>
          <w:b/>
          <w:bCs/>
          <w:sz w:val="28"/>
          <w:lang w:val="x-none" w:eastAsia="x-none"/>
        </w:rPr>
      </w:pPr>
      <w:r w:rsidRPr="00A96EE9">
        <w:rPr>
          <w:b/>
          <w:bCs/>
          <w:sz w:val="28"/>
          <w:lang w:val="x-none" w:eastAsia="x-none"/>
        </w:rPr>
        <w:t>Библиография</w:t>
      </w:r>
    </w:p>
    <w:p w:rsidR="00C115B5" w:rsidRPr="00A96EE9" w:rsidRDefault="00C115B5" w:rsidP="00C87556">
      <w:pPr>
        <w:tabs>
          <w:tab w:val="num" w:pos="0"/>
          <w:tab w:val="left" w:pos="709"/>
        </w:tabs>
        <w:jc w:val="center"/>
        <w:rPr>
          <w:lang w:val="x-none" w:eastAsia="x-none"/>
        </w:rPr>
      </w:pPr>
    </w:p>
    <w:p w:rsidR="00C115B5" w:rsidRPr="00A96EE9" w:rsidRDefault="00C115B5" w:rsidP="00C87556">
      <w:pPr>
        <w:tabs>
          <w:tab w:val="num" w:pos="0"/>
          <w:tab w:val="left" w:pos="709"/>
        </w:tabs>
        <w:rPr>
          <w:lang w:val="x-none" w:eastAsia="x-none"/>
        </w:rPr>
      </w:pPr>
    </w:p>
    <w:bookmarkEnd w:id="26"/>
    <w:bookmarkEnd w:id="27"/>
    <w:bookmarkEnd w:id="28"/>
    <w:bookmarkEnd w:id="29"/>
    <w:bookmarkEnd w:id="30"/>
    <w:p w:rsidR="00002A3F" w:rsidRPr="00002A3F" w:rsidRDefault="00002A3F" w:rsidP="00002A3F">
      <w:pPr>
        <w:tabs>
          <w:tab w:val="left" w:pos="709"/>
          <w:tab w:val="left" w:pos="3556"/>
        </w:tabs>
        <w:ind w:firstLine="425"/>
        <w:jc w:val="both"/>
        <w:rPr>
          <w:lang w:val="x-none" w:eastAsia="x-none"/>
        </w:rPr>
      </w:pPr>
      <w:r w:rsidRPr="00002A3F">
        <w:rPr>
          <w:lang w:val="x-none" w:eastAsia="x-none"/>
        </w:rPr>
        <w:t>[1] Кодекс Республики Беларусь об образовании, 13 янв. 2011 г., № 243-3 // Нац. реестр правовых актов Респ. Беларусь. – 2011. – № 13. – 2/1795.</w:t>
      </w:r>
    </w:p>
    <w:p w:rsidR="00002A3F" w:rsidRPr="00002A3F" w:rsidRDefault="00002A3F" w:rsidP="00002A3F">
      <w:pPr>
        <w:tabs>
          <w:tab w:val="left" w:pos="709"/>
          <w:tab w:val="left" w:pos="3556"/>
        </w:tabs>
        <w:ind w:firstLine="425"/>
        <w:jc w:val="both"/>
        <w:rPr>
          <w:lang w:val="x-none" w:eastAsia="x-none"/>
        </w:rPr>
      </w:pPr>
    </w:p>
    <w:p w:rsidR="00002A3F" w:rsidRPr="00002A3F" w:rsidRDefault="00222C29" w:rsidP="00002A3F">
      <w:pPr>
        <w:autoSpaceDE w:val="0"/>
        <w:autoSpaceDN w:val="0"/>
        <w:adjustRightInd w:val="0"/>
        <w:ind w:firstLine="426"/>
        <w:jc w:val="both"/>
        <w:rPr>
          <w:iCs/>
        </w:rPr>
      </w:pPr>
      <w:r>
        <w:t>[2] Государственная программа «</w:t>
      </w:r>
      <w:r w:rsidR="00002A3F" w:rsidRPr="00002A3F">
        <w:t>Об</w:t>
      </w:r>
      <w:r>
        <w:t>разование и молодежная политика»</w:t>
      </w:r>
      <w:r w:rsidR="00002A3F" w:rsidRPr="00002A3F">
        <w:t xml:space="preserve"> на 2016-2020 гг.: постановление Совета Министров </w:t>
      </w:r>
      <w:proofErr w:type="spellStart"/>
      <w:r w:rsidR="00002A3F" w:rsidRPr="00002A3F">
        <w:t>Респ</w:t>
      </w:r>
      <w:proofErr w:type="spellEnd"/>
      <w:r w:rsidR="00002A3F" w:rsidRPr="00002A3F">
        <w:t xml:space="preserve">. Беларусь, 28 марта 2016 г., № 250 // Нац. правовой Интернет-портал </w:t>
      </w:r>
      <w:proofErr w:type="spellStart"/>
      <w:r w:rsidR="00002A3F" w:rsidRPr="00002A3F">
        <w:t>Респ</w:t>
      </w:r>
      <w:proofErr w:type="spellEnd"/>
      <w:r w:rsidR="00002A3F" w:rsidRPr="00002A3F">
        <w:t>. Беларусь. – 13.04.2016,  № 5/41915.</w:t>
      </w:r>
    </w:p>
    <w:p w:rsidR="00002A3F" w:rsidRPr="00002A3F" w:rsidRDefault="00002A3F" w:rsidP="00002A3F">
      <w:pPr>
        <w:autoSpaceDE w:val="0"/>
        <w:autoSpaceDN w:val="0"/>
        <w:adjustRightInd w:val="0"/>
        <w:ind w:firstLine="425"/>
        <w:jc w:val="both"/>
        <w:outlineLvl w:val="0"/>
        <w:rPr>
          <w:iCs/>
        </w:rPr>
      </w:pPr>
    </w:p>
    <w:p w:rsidR="00002A3F" w:rsidRPr="00002A3F" w:rsidRDefault="00002A3F" w:rsidP="00002A3F">
      <w:pPr>
        <w:ind w:firstLine="425"/>
        <w:jc w:val="both"/>
      </w:pPr>
      <w:r w:rsidRPr="00002A3F">
        <w:t xml:space="preserve">[3] Общегосударственный </w:t>
      </w:r>
      <w:hyperlink r:id="rId14" w:history="1">
        <w:r w:rsidRPr="00002A3F">
          <w:t>классификатор</w:t>
        </w:r>
      </w:hyperlink>
      <w:r w:rsidRPr="00002A3F">
        <w:t xml:space="preserve"> Республики Беларусь. Специальности и квалификации: ОКРБ 011-2009. </w:t>
      </w:r>
      <w:r w:rsidRPr="00002A3F">
        <w:noBreakHyphen/>
        <w:t xml:space="preserve"> </w:t>
      </w:r>
      <w:proofErr w:type="spellStart"/>
      <w:r w:rsidRPr="00002A3F">
        <w:t>Введ</w:t>
      </w:r>
      <w:proofErr w:type="spellEnd"/>
      <w:r w:rsidRPr="00002A3F">
        <w:t xml:space="preserve">. 01.07.09. – Минск: М-во образования </w:t>
      </w:r>
      <w:proofErr w:type="spellStart"/>
      <w:r w:rsidRPr="00002A3F">
        <w:t>Респ</w:t>
      </w:r>
      <w:proofErr w:type="spellEnd"/>
      <w:r w:rsidRPr="00002A3F">
        <w:t>. Беларусь: РИВШ, 2009. – 418 с.</w:t>
      </w:r>
    </w:p>
    <w:p w:rsidR="00C115B5" w:rsidRPr="000A18CD" w:rsidRDefault="00C115B5" w:rsidP="000A18CD"/>
    <w:sectPr w:rsidR="00C115B5" w:rsidRPr="000A18CD" w:rsidSect="00BA1069">
      <w:footerReference w:type="default" r:id="rId15"/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F7" w:rsidRDefault="00D81AF7">
      <w:r>
        <w:separator/>
      </w:r>
    </w:p>
  </w:endnote>
  <w:endnote w:type="continuationSeparator" w:id="0">
    <w:p w:rsidR="00D81AF7" w:rsidRDefault="00D8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8B" w:rsidRPr="00F62D07" w:rsidRDefault="0013768B" w:rsidP="00B616A7">
    <w:pPr>
      <w:pStyle w:val="af5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E6" w:rsidRPr="006153E6" w:rsidRDefault="006153E6" w:rsidP="006153E6">
    <w:pPr>
      <w:pStyle w:val="af5"/>
      <w:jc w:val="right"/>
      <w:rPr>
        <w:lang w:val="ru-RU"/>
      </w:rPr>
    </w:pPr>
  </w:p>
  <w:p w:rsidR="006153E6" w:rsidRDefault="006153E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390737"/>
      <w:docPartObj>
        <w:docPartGallery w:val="Page Numbers (Bottom of Page)"/>
        <w:docPartUnique/>
      </w:docPartObj>
    </w:sdtPr>
    <w:sdtEndPr/>
    <w:sdtContent>
      <w:p w:rsidR="006153E6" w:rsidRDefault="006153E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6E" w:rsidRPr="00F94E6E">
          <w:rPr>
            <w:noProof/>
            <w:lang w:val="ru-RU"/>
          </w:rPr>
          <w:t>III</w:t>
        </w:r>
        <w:r>
          <w:fldChar w:fldCharType="end"/>
        </w:r>
      </w:p>
    </w:sdtContent>
  </w:sdt>
  <w:p w:rsidR="006153E6" w:rsidRDefault="006153E6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8B" w:rsidRDefault="0013768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E6E">
      <w:rPr>
        <w:noProof/>
      </w:rPr>
      <w:t>16</w:t>
    </w:r>
    <w:r>
      <w:fldChar w:fldCharType="end"/>
    </w:r>
  </w:p>
  <w:p w:rsidR="0013768B" w:rsidRPr="00F62D07" w:rsidRDefault="0013768B" w:rsidP="00697443">
    <w:pPr>
      <w:pStyle w:val="af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F7" w:rsidRDefault="00D81AF7">
      <w:r>
        <w:separator/>
      </w:r>
    </w:p>
  </w:footnote>
  <w:footnote w:type="continuationSeparator" w:id="0">
    <w:p w:rsidR="00D81AF7" w:rsidRDefault="00D8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8B" w:rsidRPr="00E32EB1" w:rsidRDefault="0013768B" w:rsidP="00E32EB1">
    <w:pPr>
      <w:pStyle w:val="af2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8B" w:rsidRPr="00E32EB1" w:rsidRDefault="0013768B" w:rsidP="003533B9">
    <w:pPr>
      <w:pStyle w:val="af2"/>
      <w:jc w:val="right"/>
    </w:pPr>
    <w:r>
      <w:t>ОСВО 1-</w:t>
    </w:r>
    <w:r>
      <w:rPr>
        <w:lang w:val="en-US"/>
      </w:rPr>
      <w:t>37 01 0</w:t>
    </w:r>
    <w:r>
      <w:rPr>
        <w:lang w:val="ru-RU"/>
      </w:rPr>
      <w:t>5</w:t>
    </w:r>
    <w:r>
      <w:t>-2018</w:t>
    </w:r>
    <w:r w:rsidRPr="00E975DE">
      <w:t xml:space="preserve"> </w:t>
    </w:r>
  </w:p>
  <w:p w:rsidR="0013768B" w:rsidRPr="00E975DE" w:rsidRDefault="0013768B" w:rsidP="00E975D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03200F"/>
    <w:multiLevelType w:val="hybridMultilevel"/>
    <w:tmpl w:val="25184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1"/>
  </w:num>
  <w:num w:numId="5">
    <w:abstractNumId w:val="6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9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19"/>
  </w:num>
  <w:num w:numId="22">
    <w:abstractNumId w:val="8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13"/>
  </w:num>
  <w:num w:numId="28">
    <w:abstractNumId w:val="3"/>
  </w:num>
  <w:num w:numId="29">
    <w:abstractNumId w:val="24"/>
  </w:num>
  <w:num w:numId="30">
    <w:abstractNumId w:val="12"/>
  </w:num>
  <w:num w:numId="31">
    <w:abstractNumId w:val="25"/>
  </w:num>
  <w:num w:numId="3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23CB"/>
    <w:rsid w:val="00002A3F"/>
    <w:rsid w:val="00002CEF"/>
    <w:rsid w:val="0000493A"/>
    <w:rsid w:val="00005428"/>
    <w:rsid w:val="00006201"/>
    <w:rsid w:val="00006BBE"/>
    <w:rsid w:val="00010723"/>
    <w:rsid w:val="00010CB7"/>
    <w:rsid w:val="00012185"/>
    <w:rsid w:val="000121A1"/>
    <w:rsid w:val="000126BD"/>
    <w:rsid w:val="000128DB"/>
    <w:rsid w:val="0001541F"/>
    <w:rsid w:val="00016A96"/>
    <w:rsid w:val="00020498"/>
    <w:rsid w:val="00025FF1"/>
    <w:rsid w:val="000323E8"/>
    <w:rsid w:val="0003453D"/>
    <w:rsid w:val="000355DD"/>
    <w:rsid w:val="00035C6F"/>
    <w:rsid w:val="00037F69"/>
    <w:rsid w:val="0004056E"/>
    <w:rsid w:val="00042E00"/>
    <w:rsid w:val="00044C45"/>
    <w:rsid w:val="00046520"/>
    <w:rsid w:val="000465C6"/>
    <w:rsid w:val="000518ED"/>
    <w:rsid w:val="00053854"/>
    <w:rsid w:val="00054602"/>
    <w:rsid w:val="000551FA"/>
    <w:rsid w:val="0005700B"/>
    <w:rsid w:val="000576C6"/>
    <w:rsid w:val="00060F6B"/>
    <w:rsid w:val="000622DB"/>
    <w:rsid w:val="00063612"/>
    <w:rsid w:val="00063844"/>
    <w:rsid w:val="00064C39"/>
    <w:rsid w:val="000724F7"/>
    <w:rsid w:val="00074797"/>
    <w:rsid w:val="000749CD"/>
    <w:rsid w:val="000752A8"/>
    <w:rsid w:val="0007697F"/>
    <w:rsid w:val="0007711F"/>
    <w:rsid w:val="00080BEA"/>
    <w:rsid w:val="00081082"/>
    <w:rsid w:val="000814CD"/>
    <w:rsid w:val="000817E4"/>
    <w:rsid w:val="000833B2"/>
    <w:rsid w:val="00084283"/>
    <w:rsid w:val="000844DF"/>
    <w:rsid w:val="00087754"/>
    <w:rsid w:val="00091061"/>
    <w:rsid w:val="00093324"/>
    <w:rsid w:val="0009440C"/>
    <w:rsid w:val="000944FE"/>
    <w:rsid w:val="00094A14"/>
    <w:rsid w:val="000950BA"/>
    <w:rsid w:val="00096D04"/>
    <w:rsid w:val="000A188C"/>
    <w:rsid w:val="000A18CD"/>
    <w:rsid w:val="000A1B43"/>
    <w:rsid w:val="000A1B81"/>
    <w:rsid w:val="000A25C5"/>
    <w:rsid w:val="000A4BC8"/>
    <w:rsid w:val="000A5174"/>
    <w:rsid w:val="000A5B9D"/>
    <w:rsid w:val="000A5BFD"/>
    <w:rsid w:val="000B5EE8"/>
    <w:rsid w:val="000C21EE"/>
    <w:rsid w:val="000C2AB1"/>
    <w:rsid w:val="000C61BA"/>
    <w:rsid w:val="000D5D59"/>
    <w:rsid w:val="000D6703"/>
    <w:rsid w:val="000D713A"/>
    <w:rsid w:val="000E41C5"/>
    <w:rsid w:val="000E4A2E"/>
    <w:rsid w:val="000F2A26"/>
    <w:rsid w:val="000F4039"/>
    <w:rsid w:val="000F47ED"/>
    <w:rsid w:val="000F78A1"/>
    <w:rsid w:val="00101B64"/>
    <w:rsid w:val="00103099"/>
    <w:rsid w:val="0010312C"/>
    <w:rsid w:val="00103C2C"/>
    <w:rsid w:val="0010682D"/>
    <w:rsid w:val="00110894"/>
    <w:rsid w:val="00114977"/>
    <w:rsid w:val="0011570E"/>
    <w:rsid w:val="001171FC"/>
    <w:rsid w:val="00117F0A"/>
    <w:rsid w:val="00120DC5"/>
    <w:rsid w:val="00122509"/>
    <w:rsid w:val="00122CA8"/>
    <w:rsid w:val="00124305"/>
    <w:rsid w:val="001273ED"/>
    <w:rsid w:val="00130C14"/>
    <w:rsid w:val="00133A55"/>
    <w:rsid w:val="00134FD7"/>
    <w:rsid w:val="0013768B"/>
    <w:rsid w:val="00141511"/>
    <w:rsid w:val="001469AC"/>
    <w:rsid w:val="001504B0"/>
    <w:rsid w:val="00150CD5"/>
    <w:rsid w:val="0015213D"/>
    <w:rsid w:val="0015719A"/>
    <w:rsid w:val="00160411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4E0F"/>
    <w:rsid w:val="00176FF8"/>
    <w:rsid w:val="00180114"/>
    <w:rsid w:val="00184D72"/>
    <w:rsid w:val="00187DCD"/>
    <w:rsid w:val="001904BB"/>
    <w:rsid w:val="00190706"/>
    <w:rsid w:val="00192E6A"/>
    <w:rsid w:val="00193326"/>
    <w:rsid w:val="00195951"/>
    <w:rsid w:val="001967ED"/>
    <w:rsid w:val="001969C6"/>
    <w:rsid w:val="00196E81"/>
    <w:rsid w:val="001A0042"/>
    <w:rsid w:val="001A18EE"/>
    <w:rsid w:val="001A4EA9"/>
    <w:rsid w:val="001A56D1"/>
    <w:rsid w:val="001A6281"/>
    <w:rsid w:val="001B034F"/>
    <w:rsid w:val="001B2CF3"/>
    <w:rsid w:val="001B31C1"/>
    <w:rsid w:val="001B3908"/>
    <w:rsid w:val="001B40D5"/>
    <w:rsid w:val="001B545A"/>
    <w:rsid w:val="001B5504"/>
    <w:rsid w:val="001C04D4"/>
    <w:rsid w:val="001C1D17"/>
    <w:rsid w:val="001C3CA7"/>
    <w:rsid w:val="001C58A9"/>
    <w:rsid w:val="001C62AA"/>
    <w:rsid w:val="001C6C8B"/>
    <w:rsid w:val="001D040E"/>
    <w:rsid w:val="001D27DE"/>
    <w:rsid w:val="001D387A"/>
    <w:rsid w:val="001D72B0"/>
    <w:rsid w:val="001D7937"/>
    <w:rsid w:val="001D7EEA"/>
    <w:rsid w:val="001E034A"/>
    <w:rsid w:val="001E466C"/>
    <w:rsid w:val="001E4CE9"/>
    <w:rsid w:val="001E5DC4"/>
    <w:rsid w:val="001F18D3"/>
    <w:rsid w:val="002004E4"/>
    <w:rsid w:val="002012E8"/>
    <w:rsid w:val="002022BC"/>
    <w:rsid w:val="0020283D"/>
    <w:rsid w:val="002030F0"/>
    <w:rsid w:val="002037D0"/>
    <w:rsid w:val="0020449A"/>
    <w:rsid w:val="0020471C"/>
    <w:rsid w:val="00210669"/>
    <w:rsid w:val="00211F7E"/>
    <w:rsid w:val="00214F1D"/>
    <w:rsid w:val="00222C29"/>
    <w:rsid w:val="0022516D"/>
    <w:rsid w:val="00227240"/>
    <w:rsid w:val="002273DB"/>
    <w:rsid w:val="00231BB8"/>
    <w:rsid w:val="0023244B"/>
    <w:rsid w:val="00235458"/>
    <w:rsid w:val="00235525"/>
    <w:rsid w:val="0024484F"/>
    <w:rsid w:val="00244CF2"/>
    <w:rsid w:val="00246FE0"/>
    <w:rsid w:val="00257D50"/>
    <w:rsid w:val="002632E3"/>
    <w:rsid w:val="002639CA"/>
    <w:rsid w:val="00264A33"/>
    <w:rsid w:val="00267BC8"/>
    <w:rsid w:val="00277A8B"/>
    <w:rsid w:val="00280504"/>
    <w:rsid w:val="00282166"/>
    <w:rsid w:val="00284F16"/>
    <w:rsid w:val="00291191"/>
    <w:rsid w:val="00293C0D"/>
    <w:rsid w:val="0029482C"/>
    <w:rsid w:val="002957F4"/>
    <w:rsid w:val="00295F9C"/>
    <w:rsid w:val="0029745E"/>
    <w:rsid w:val="002A380E"/>
    <w:rsid w:val="002B18E2"/>
    <w:rsid w:val="002B4043"/>
    <w:rsid w:val="002B4135"/>
    <w:rsid w:val="002B5934"/>
    <w:rsid w:val="002B61DB"/>
    <w:rsid w:val="002B63AD"/>
    <w:rsid w:val="002C16F8"/>
    <w:rsid w:val="002C3935"/>
    <w:rsid w:val="002C57F8"/>
    <w:rsid w:val="002C6E69"/>
    <w:rsid w:val="002D01EB"/>
    <w:rsid w:val="002D2436"/>
    <w:rsid w:val="002D2B59"/>
    <w:rsid w:val="002D637A"/>
    <w:rsid w:val="002E072D"/>
    <w:rsid w:val="002F1FD2"/>
    <w:rsid w:val="002F2B36"/>
    <w:rsid w:val="002F3CCE"/>
    <w:rsid w:val="002F3FC0"/>
    <w:rsid w:val="0030040F"/>
    <w:rsid w:val="003004A5"/>
    <w:rsid w:val="003014C4"/>
    <w:rsid w:val="0030328E"/>
    <w:rsid w:val="003035AB"/>
    <w:rsid w:val="00303DFE"/>
    <w:rsid w:val="003046B3"/>
    <w:rsid w:val="00305ECC"/>
    <w:rsid w:val="00306E65"/>
    <w:rsid w:val="003074D4"/>
    <w:rsid w:val="00310232"/>
    <w:rsid w:val="00310EC8"/>
    <w:rsid w:val="00311D6E"/>
    <w:rsid w:val="00314BE7"/>
    <w:rsid w:val="00321BD4"/>
    <w:rsid w:val="003254C4"/>
    <w:rsid w:val="003267D3"/>
    <w:rsid w:val="003306A3"/>
    <w:rsid w:val="003346EB"/>
    <w:rsid w:val="00341214"/>
    <w:rsid w:val="00341710"/>
    <w:rsid w:val="003424F6"/>
    <w:rsid w:val="00344620"/>
    <w:rsid w:val="00344D67"/>
    <w:rsid w:val="003461B6"/>
    <w:rsid w:val="00346375"/>
    <w:rsid w:val="0034682E"/>
    <w:rsid w:val="003506D9"/>
    <w:rsid w:val="003524D8"/>
    <w:rsid w:val="003533B9"/>
    <w:rsid w:val="00353EEC"/>
    <w:rsid w:val="003541D9"/>
    <w:rsid w:val="003542C5"/>
    <w:rsid w:val="00360D81"/>
    <w:rsid w:val="00365B4A"/>
    <w:rsid w:val="003671E2"/>
    <w:rsid w:val="00372D83"/>
    <w:rsid w:val="00374CB7"/>
    <w:rsid w:val="003771A2"/>
    <w:rsid w:val="003833C9"/>
    <w:rsid w:val="00383717"/>
    <w:rsid w:val="00383A17"/>
    <w:rsid w:val="0038490F"/>
    <w:rsid w:val="0039121D"/>
    <w:rsid w:val="0039123C"/>
    <w:rsid w:val="00394C1C"/>
    <w:rsid w:val="003A1A86"/>
    <w:rsid w:val="003A2C62"/>
    <w:rsid w:val="003A6B0F"/>
    <w:rsid w:val="003A6C65"/>
    <w:rsid w:val="003B02C0"/>
    <w:rsid w:val="003B04E4"/>
    <w:rsid w:val="003B0965"/>
    <w:rsid w:val="003B41D0"/>
    <w:rsid w:val="003B59EF"/>
    <w:rsid w:val="003B602A"/>
    <w:rsid w:val="003B608F"/>
    <w:rsid w:val="003B6965"/>
    <w:rsid w:val="003B69EE"/>
    <w:rsid w:val="003C1EB4"/>
    <w:rsid w:val="003C2C01"/>
    <w:rsid w:val="003C2D14"/>
    <w:rsid w:val="003C6EF8"/>
    <w:rsid w:val="003C7F7D"/>
    <w:rsid w:val="003E1268"/>
    <w:rsid w:val="003E1CA5"/>
    <w:rsid w:val="003E31AE"/>
    <w:rsid w:val="003F0308"/>
    <w:rsid w:val="003F04F0"/>
    <w:rsid w:val="003F1C65"/>
    <w:rsid w:val="003F26D6"/>
    <w:rsid w:val="003F6888"/>
    <w:rsid w:val="00401911"/>
    <w:rsid w:val="00410119"/>
    <w:rsid w:val="0041057B"/>
    <w:rsid w:val="0041208F"/>
    <w:rsid w:val="00412CD2"/>
    <w:rsid w:val="00414BFF"/>
    <w:rsid w:val="004157AC"/>
    <w:rsid w:val="00422646"/>
    <w:rsid w:val="00424B9E"/>
    <w:rsid w:val="00424CC0"/>
    <w:rsid w:val="0042593E"/>
    <w:rsid w:val="004310B9"/>
    <w:rsid w:val="00432472"/>
    <w:rsid w:val="004324B5"/>
    <w:rsid w:val="0043492A"/>
    <w:rsid w:val="004371B7"/>
    <w:rsid w:val="004400E9"/>
    <w:rsid w:val="00442F83"/>
    <w:rsid w:val="00444CDE"/>
    <w:rsid w:val="00446602"/>
    <w:rsid w:val="004471EA"/>
    <w:rsid w:val="00450C21"/>
    <w:rsid w:val="00450FD7"/>
    <w:rsid w:val="00451B1E"/>
    <w:rsid w:val="0045552C"/>
    <w:rsid w:val="00455A0B"/>
    <w:rsid w:val="0045631A"/>
    <w:rsid w:val="00461780"/>
    <w:rsid w:val="00465426"/>
    <w:rsid w:val="00472E08"/>
    <w:rsid w:val="00473233"/>
    <w:rsid w:val="00474EA3"/>
    <w:rsid w:val="00476CE0"/>
    <w:rsid w:val="004820D1"/>
    <w:rsid w:val="00484820"/>
    <w:rsid w:val="00484BDE"/>
    <w:rsid w:val="00490648"/>
    <w:rsid w:val="00492BCF"/>
    <w:rsid w:val="00495318"/>
    <w:rsid w:val="004969EE"/>
    <w:rsid w:val="00496C60"/>
    <w:rsid w:val="004A27E1"/>
    <w:rsid w:val="004A381C"/>
    <w:rsid w:val="004A4998"/>
    <w:rsid w:val="004A55CF"/>
    <w:rsid w:val="004B066E"/>
    <w:rsid w:val="004B63B5"/>
    <w:rsid w:val="004B6A55"/>
    <w:rsid w:val="004C0575"/>
    <w:rsid w:val="004C0F80"/>
    <w:rsid w:val="004C26A9"/>
    <w:rsid w:val="004C3AAE"/>
    <w:rsid w:val="004C4ABC"/>
    <w:rsid w:val="004D0B88"/>
    <w:rsid w:val="004D4CBD"/>
    <w:rsid w:val="004D6152"/>
    <w:rsid w:val="004E226F"/>
    <w:rsid w:val="004E2679"/>
    <w:rsid w:val="004E564B"/>
    <w:rsid w:val="004F0E2C"/>
    <w:rsid w:val="004F1E66"/>
    <w:rsid w:val="004F2969"/>
    <w:rsid w:val="004F4743"/>
    <w:rsid w:val="004F74C6"/>
    <w:rsid w:val="004F75FC"/>
    <w:rsid w:val="004F7F5B"/>
    <w:rsid w:val="005045FB"/>
    <w:rsid w:val="0050483B"/>
    <w:rsid w:val="00504B62"/>
    <w:rsid w:val="00504F73"/>
    <w:rsid w:val="00505E0E"/>
    <w:rsid w:val="00511E09"/>
    <w:rsid w:val="00513AF6"/>
    <w:rsid w:val="00514E91"/>
    <w:rsid w:val="0051743C"/>
    <w:rsid w:val="00522774"/>
    <w:rsid w:val="0052449B"/>
    <w:rsid w:val="00524F29"/>
    <w:rsid w:val="00525014"/>
    <w:rsid w:val="00527DEA"/>
    <w:rsid w:val="0053121F"/>
    <w:rsid w:val="005312B3"/>
    <w:rsid w:val="00535AAD"/>
    <w:rsid w:val="00540589"/>
    <w:rsid w:val="00540D62"/>
    <w:rsid w:val="00541119"/>
    <w:rsid w:val="00541FE2"/>
    <w:rsid w:val="00544911"/>
    <w:rsid w:val="00544CEC"/>
    <w:rsid w:val="005455ED"/>
    <w:rsid w:val="0054656C"/>
    <w:rsid w:val="00547820"/>
    <w:rsid w:val="00554C5E"/>
    <w:rsid w:val="005564DA"/>
    <w:rsid w:val="00557AFF"/>
    <w:rsid w:val="00557B80"/>
    <w:rsid w:val="005601EF"/>
    <w:rsid w:val="00560859"/>
    <w:rsid w:val="005647D5"/>
    <w:rsid w:val="0056754C"/>
    <w:rsid w:val="00570BBA"/>
    <w:rsid w:val="005755D7"/>
    <w:rsid w:val="0057608E"/>
    <w:rsid w:val="00576530"/>
    <w:rsid w:val="00576737"/>
    <w:rsid w:val="00576A5A"/>
    <w:rsid w:val="005777EC"/>
    <w:rsid w:val="00584874"/>
    <w:rsid w:val="00584DD5"/>
    <w:rsid w:val="00592AB0"/>
    <w:rsid w:val="00593574"/>
    <w:rsid w:val="00594454"/>
    <w:rsid w:val="00595241"/>
    <w:rsid w:val="005973E6"/>
    <w:rsid w:val="00597A94"/>
    <w:rsid w:val="00597E2E"/>
    <w:rsid w:val="005A14FF"/>
    <w:rsid w:val="005A3D42"/>
    <w:rsid w:val="005A41DA"/>
    <w:rsid w:val="005A61BB"/>
    <w:rsid w:val="005B1222"/>
    <w:rsid w:val="005B1D9E"/>
    <w:rsid w:val="005B39D2"/>
    <w:rsid w:val="005B3D74"/>
    <w:rsid w:val="005B5C81"/>
    <w:rsid w:val="005B6011"/>
    <w:rsid w:val="005B7810"/>
    <w:rsid w:val="005C343B"/>
    <w:rsid w:val="005C421B"/>
    <w:rsid w:val="005C4D3F"/>
    <w:rsid w:val="005C7B43"/>
    <w:rsid w:val="005D04E7"/>
    <w:rsid w:val="005D0BED"/>
    <w:rsid w:val="005D0C78"/>
    <w:rsid w:val="005D502D"/>
    <w:rsid w:val="005D53C3"/>
    <w:rsid w:val="005E08F5"/>
    <w:rsid w:val="005E19BC"/>
    <w:rsid w:val="005E24E3"/>
    <w:rsid w:val="005E677E"/>
    <w:rsid w:val="005E7E3D"/>
    <w:rsid w:val="005F077A"/>
    <w:rsid w:val="005F12B8"/>
    <w:rsid w:val="005F20D0"/>
    <w:rsid w:val="005F3940"/>
    <w:rsid w:val="005F3DA2"/>
    <w:rsid w:val="005F53F9"/>
    <w:rsid w:val="005F66E3"/>
    <w:rsid w:val="005F69BD"/>
    <w:rsid w:val="005F7471"/>
    <w:rsid w:val="005F77CD"/>
    <w:rsid w:val="005F77FC"/>
    <w:rsid w:val="006046C5"/>
    <w:rsid w:val="00605333"/>
    <w:rsid w:val="00605701"/>
    <w:rsid w:val="00605BF1"/>
    <w:rsid w:val="00607030"/>
    <w:rsid w:val="00610EFD"/>
    <w:rsid w:val="00610F19"/>
    <w:rsid w:val="006111B7"/>
    <w:rsid w:val="00613BD7"/>
    <w:rsid w:val="0061422C"/>
    <w:rsid w:val="006142C0"/>
    <w:rsid w:val="00614C81"/>
    <w:rsid w:val="006153E6"/>
    <w:rsid w:val="00615D30"/>
    <w:rsid w:val="00617BA2"/>
    <w:rsid w:val="00620B94"/>
    <w:rsid w:val="006220C6"/>
    <w:rsid w:val="00622CCD"/>
    <w:rsid w:val="006247D7"/>
    <w:rsid w:val="006306C0"/>
    <w:rsid w:val="00630FF0"/>
    <w:rsid w:val="00631203"/>
    <w:rsid w:val="006339B0"/>
    <w:rsid w:val="006340A3"/>
    <w:rsid w:val="00637556"/>
    <w:rsid w:val="006375BF"/>
    <w:rsid w:val="00642B0E"/>
    <w:rsid w:val="00644D75"/>
    <w:rsid w:val="006454B9"/>
    <w:rsid w:val="00646347"/>
    <w:rsid w:val="0064711C"/>
    <w:rsid w:val="00650ED6"/>
    <w:rsid w:val="0065531F"/>
    <w:rsid w:val="00660851"/>
    <w:rsid w:val="006625C3"/>
    <w:rsid w:val="00662758"/>
    <w:rsid w:val="0066388D"/>
    <w:rsid w:val="00664A25"/>
    <w:rsid w:val="0066683D"/>
    <w:rsid w:val="00666C18"/>
    <w:rsid w:val="006709B3"/>
    <w:rsid w:val="00672E69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3AE7"/>
    <w:rsid w:val="00695DF1"/>
    <w:rsid w:val="00696223"/>
    <w:rsid w:val="00697443"/>
    <w:rsid w:val="006A08A7"/>
    <w:rsid w:val="006A0914"/>
    <w:rsid w:val="006A3593"/>
    <w:rsid w:val="006A36F6"/>
    <w:rsid w:val="006A522F"/>
    <w:rsid w:val="006A5D86"/>
    <w:rsid w:val="006A771D"/>
    <w:rsid w:val="006B163B"/>
    <w:rsid w:val="006B1A30"/>
    <w:rsid w:val="006B2B8E"/>
    <w:rsid w:val="006B3339"/>
    <w:rsid w:val="006B52FB"/>
    <w:rsid w:val="006B6851"/>
    <w:rsid w:val="006C1549"/>
    <w:rsid w:val="006C17B4"/>
    <w:rsid w:val="006C3E52"/>
    <w:rsid w:val="006C785B"/>
    <w:rsid w:val="006C7C05"/>
    <w:rsid w:val="006C7CB7"/>
    <w:rsid w:val="006D1F29"/>
    <w:rsid w:val="006D4FE1"/>
    <w:rsid w:val="006D5459"/>
    <w:rsid w:val="006D5FC9"/>
    <w:rsid w:val="006D6B91"/>
    <w:rsid w:val="006E066D"/>
    <w:rsid w:val="006E1879"/>
    <w:rsid w:val="006E1A4B"/>
    <w:rsid w:val="006E31EE"/>
    <w:rsid w:val="006E64F2"/>
    <w:rsid w:val="006E6821"/>
    <w:rsid w:val="006E7CCF"/>
    <w:rsid w:val="006F1342"/>
    <w:rsid w:val="006F45FC"/>
    <w:rsid w:val="006F5B44"/>
    <w:rsid w:val="006F5BFC"/>
    <w:rsid w:val="006F71DE"/>
    <w:rsid w:val="006F7DDF"/>
    <w:rsid w:val="00702FAD"/>
    <w:rsid w:val="007114D2"/>
    <w:rsid w:val="00712E2B"/>
    <w:rsid w:val="007157FA"/>
    <w:rsid w:val="00715838"/>
    <w:rsid w:val="00717052"/>
    <w:rsid w:val="0071716C"/>
    <w:rsid w:val="007222EF"/>
    <w:rsid w:val="007241A5"/>
    <w:rsid w:val="00726A44"/>
    <w:rsid w:val="0072761E"/>
    <w:rsid w:val="00731124"/>
    <w:rsid w:val="0073165C"/>
    <w:rsid w:val="007362D5"/>
    <w:rsid w:val="00745351"/>
    <w:rsid w:val="00747F3B"/>
    <w:rsid w:val="00753911"/>
    <w:rsid w:val="00753A01"/>
    <w:rsid w:val="00754955"/>
    <w:rsid w:val="0075574C"/>
    <w:rsid w:val="00756468"/>
    <w:rsid w:val="00760667"/>
    <w:rsid w:val="00765BA2"/>
    <w:rsid w:val="007660BF"/>
    <w:rsid w:val="00771753"/>
    <w:rsid w:val="00773470"/>
    <w:rsid w:val="00780197"/>
    <w:rsid w:val="007846D2"/>
    <w:rsid w:val="00790DA5"/>
    <w:rsid w:val="00793BD5"/>
    <w:rsid w:val="00793CD5"/>
    <w:rsid w:val="00796675"/>
    <w:rsid w:val="007A14B9"/>
    <w:rsid w:val="007A1A64"/>
    <w:rsid w:val="007A38FA"/>
    <w:rsid w:val="007B1F2C"/>
    <w:rsid w:val="007B30F1"/>
    <w:rsid w:val="007B316C"/>
    <w:rsid w:val="007B7945"/>
    <w:rsid w:val="007C33F4"/>
    <w:rsid w:val="007C53D9"/>
    <w:rsid w:val="007C5F9E"/>
    <w:rsid w:val="007D015F"/>
    <w:rsid w:val="007D1241"/>
    <w:rsid w:val="007D1CAD"/>
    <w:rsid w:val="007D2A5E"/>
    <w:rsid w:val="007D3FC2"/>
    <w:rsid w:val="007D3FF2"/>
    <w:rsid w:val="007D426D"/>
    <w:rsid w:val="007D4B66"/>
    <w:rsid w:val="007E04BF"/>
    <w:rsid w:val="007E04E0"/>
    <w:rsid w:val="007E0A00"/>
    <w:rsid w:val="007E1230"/>
    <w:rsid w:val="007E2BB8"/>
    <w:rsid w:val="007E56B5"/>
    <w:rsid w:val="007E5ACC"/>
    <w:rsid w:val="007E5D8A"/>
    <w:rsid w:val="007F211A"/>
    <w:rsid w:val="007F4425"/>
    <w:rsid w:val="007F5B1F"/>
    <w:rsid w:val="007F5DF6"/>
    <w:rsid w:val="00800BC0"/>
    <w:rsid w:val="00802356"/>
    <w:rsid w:val="00803F3E"/>
    <w:rsid w:val="00804EDF"/>
    <w:rsid w:val="00806B3F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3E5B"/>
    <w:rsid w:val="008244F7"/>
    <w:rsid w:val="00825E99"/>
    <w:rsid w:val="00831335"/>
    <w:rsid w:val="00832CB9"/>
    <w:rsid w:val="00832FEB"/>
    <w:rsid w:val="008351F0"/>
    <w:rsid w:val="00835704"/>
    <w:rsid w:val="00842151"/>
    <w:rsid w:val="008450BD"/>
    <w:rsid w:val="00847303"/>
    <w:rsid w:val="00847AEC"/>
    <w:rsid w:val="00851578"/>
    <w:rsid w:val="008525B4"/>
    <w:rsid w:val="00854959"/>
    <w:rsid w:val="008645A3"/>
    <w:rsid w:val="008669C5"/>
    <w:rsid w:val="008727E1"/>
    <w:rsid w:val="0087402D"/>
    <w:rsid w:val="008769F2"/>
    <w:rsid w:val="00877378"/>
    <w:rsid w:val="00880EAA"/>
    <w:rsid w:val="008835F0"/>
    <w:rsid w:val="00883CA2"/>
    <w:rsid w:val="00885E0B"/>
    <w:rsid w:val="00892920"/>
    <w:rsid w:val="0089361F"/>
    <w:rsid w:val="008939E5"/>
    <w:rsid w:val="0089690A"/>
    <w:rsid w:val="00896915"/>
    <w:rsid w:val="00896A99"/>
    <w:rsid w:val="00896AFA"/>
    <w:rsid w:val="008A4824"/>
    <w:rsid w:val="008A5426"/>
    <w:rsid w:val="008A7CD5"/>
    <w:rsid w:val="008A7DEE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1845"/>
    <w:rsid w:val="008E3CE1"/>
    <w:rsid w:val="008E6240"/>
    <w:rsid w:val="008F1853"/>
    <w:rsid w:val="008F683B"/>
    <w:rsid w:val="008F699D"/>
    <w:rsid w:val="008F6CE7"/>
    <w:rsid w:val="00902142"/>
    <w:rsid w:val="0090670B"/>
    <w:rsid w:val="00910DDB"/>
    <w:rsid w:val="00911453"/>
    <w:rsid w:val="00912E53"/>
    <w:rsid w:val="00913695"/>
    <w:rsid w:val="009145D3"/>
    <w:rsid w:val="00916A67"/>
    <w:rsid w:val="00920187"/>
    <w:rsid w:val="00920CCE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510"/>
    <w:rsid w:val="00932CD2"/>
    <w:rsid w:val="009346C3"/>
    <w:rsid w:val="00936E27"/>
    <w:rsid w:val="009404DB"/>
    <w:rsid w:val="00940FFF"/>
    <w:rsid w:val="0094277C"/>
    <w:rsid w:val="00942ACA"/>
    <w:rsid w:val="0094312A"/>
    <w:rsid w:val="00943676"/>
    <w:rsid w:val="009459D5"/>
    <w:rsid w:val="00947385"/>
    <w:rsid w:val="00947F94"/>
    <w:rsid w:val="00951978"/>
    <w:rsid w:val="009644D6"/>
    <w:rsid w:val="009676B8"/>
    <w:rsid w:val="00975532"/>
    <w:rsid w:val="0098323A"/>
    <w:rsid w:val="00983476"/>
    <w:rsid w:val="0098448A"/>
    <w:rsid w:val="0098508C"/>
    <w:rsid w:val="009857C0"/>
    <w:rsid w:val="0098702B"/>
    <w:rsid w:val="00992A1E"/>
    <w:rsid w:val="00994001"/>
    <w:rsid w:val="009966F7"/>
    <w:rsid w:val="009978FA"/>
    <w:rsid w:val="00997E76"/>
    <w:rsid w:val="00997FAB"/>
    <w:rsid w:val="009A07A6"/>
    <w:rsid w:val="009A1583"/>
    <w:rsid w:val="009A4DDD"/>
    <w:rsid w:val="009A6E77"/>
    <w:rsid w:val="009B11E8"/>
    <w:rsid w:val="009B1A5B"/>
    <w:rsid w:val="009B207A"/>
    <w:rsid w:val="009B2F3B"/>
    <w:rsid w:val="009B3742"/>
    <w:rsid w:val="009B3BA8"/>
    <w:rsid w:val="009B4656"/>
    <w:rsid w:val="009C01AD"/>
    <w:rsid w:val="009C01D9"/>
    <w:rsid w:val="009C050A"/>
    <w:rsid w:val="009C1F74"/>
    <w:rsid w:val="009C2643"/>
    <w:rsid w:val="009C3833"/>
    <w:rsid w:val="009C7481"/>
    <w:rsid w:val="009C74B8"/>
    <w:rsid w:val="009D1BA1"/>
    <w:rsid w:val="009D375D"/>
    <w:rsid w:val="009D72D2"/>
    <w:rsid w:val="009D7B76"/>
    <w:rsid w:val="009D7D29"/>
    <w:rsid w:val="009F3DB8"/>
    <w:rsid w:val="00A038AA"/>
    <w:rsid w:val="00A04170"/>
    <w:rsid w:val="00A0437C"/>
    <w:rsid w:val="00A0458A"/>
    <w:rsid w:val="00A1070E"/>
    <w:rsid w:val="00A1171F"/>
    <w:rsid w:val="00A11E1F"/>
    <w:rsid w:val="00A131DE"/>
    <w:rsid w:val="00A146BB"/>
    <w:rsid w:val="00A217E3"/>
    <w:rsid w:val="00A256AB"/>
    <w:rsid w:val="00A33490"/>
    <w:rsid w:val="00A33CC2"/>
    <w:rsid w:val="00A34F97"/>
    <w:rsid w:val="00A3560F"/>
    <w:rsid w:val="00A367F2"/>
    <w:rsid w:val="00A449B7"/>
    <w:rsid w:val="00A46540"/>
    <w:rsid w:val="00A46C00"/>
    <w:rsid w:val="00A47744"/>
    <w:rsid w:val="00A5017A"/>
    <w:rsid w:val="00A55144"/>
    <w:rsid w:val="00A554DB"/>
    <w:rsid w:val="00A61A91"/>
    <w:rsid w:val="00A62E0C"/>
    <w:rsid w:val="00A62EE9"/>
    <w:rsid w:val="00A65759"/>
    <w:rsid w:val="00A66E10"/>
    <w:rsid w:val="00A67A5A"/>
    <w:rsid w:val="00A67C06"/>
    <w:rsid w:val="00A70752"/>
    <w:rsid w:val="00A712D5"/>
    <w:rsid w:val="00A75B39"/>
    <w:rsid w:val="00A8350E"/>
    <w:rsid w:val="00A908BC"/>
    <w:rsid w:val="00A91E44"/>
    <w:rsid w:val="00A92556"/>
    <w:rsid w:val="00A92AAA"/>
    <w:rsid w:val="00A95DB3"/>
    <w:rsid w:val="00A96EE9"/>
    <w:rsid w:val="00A970B6"/>
    <w:rsid w:val="00A97739"/>
    <w:rsid w:val="00AA29D6"/>
    <w:rsid w:val="00AA3F25"/>
    <w:rsid w:val="00AA4DE6"/>
    <w:rsid w:val="00AA5481"/>
    <w:rsid w:val="00AA5F0E"/>
    <w:rsid w:val="00AA5F3D"/>
    <w:rsid w:val="00AA67E8"/>
    <w:rsid w:val="00AA77F5"/>
    <w:rsid w:val="00AB1AF1"/>
    <w:rsid w:val="00AB35DA"/>
    <w:rsid w:val="00AB409E"/>
    <w:rsid w:val="00AB42F8"/>
    <w:rsid w:val="00AB6057"/>
    <w:rsid w:val="00AB6F91"/>
    <w:rsid w:val="00AC2487"/>
    <w:rsid w:val="00AC3073"/>
    <w:rsid w:val="00AC3EE6"/>
    <w:rsid w:val="00AC4F8B"/>
    <w:rsid w:val="00AC5672"/>
    <w:rsid w:val="00AD04D1"/>
    <w:rsid w:val="00AD494A"/>
    <w:rsid w:val="00AD68A8"/>
    <w:rsid w:val="00AD6F79"/>
    <w:rsid w:val="00AE4F10"/>
    <w:rsid w:val="00AE582E"/>
    <w:rsid w:val="00AE6B6E"/>
    <w:rsid w:val="00AE7F59"/>
    <w:rsid w:val="00AF37F5"/>
    <w:rsid w:val="00AF3D53"/>
    <w:rsid w:val="00AF62DE"/>
    <w:rsid w:val="00AF7EF1"/>
    <w:rsid w:val="00B00988"/>
    <w:rsid w:val="00B02E2C"/>
    <w:rsid w:val="00B04B4E"/>
    <w:rsid w:val="00B06DAD"/>
    <w:rsid w:val="00B06EC6"/>
    <w:rsid w:val="00B078AE"/>
    <w:rsid w:val="00B13E26"/>
    <w:rsid w:val="00B16066"/>
    <w:rsid w:val="00B179CD"/>
    <w:rsid w:val="00B17F14"/>
    <w:rsid w:val="00B2087A"/>
    <w:rsid w:val="00B23B13"/>
    <w:rsid w:val="00B23B72"/>
    <w:rsid w:val="00B268C1"/>
    <w:rsid w:val="00B2714F"/>
    <w:rsid w:val="00B27793"/>
    <w:rsid w:val="00B27AF0"/>
    <w:rsid w:val="00B325D2"/>
    <w:rsid w:val="00B35379"/>
    <w:rsid w:val="00B4061A"/>
    <w:rsid w:val="00B406CE"/>
    <w:rsid w:val="00B40CF6"/>
    <w:rsid w:val="00B419A3"/>
    <w:rsid w:val="00B42E49"/>
    <w:rsid w:val="00B43771"/>
    <w:rsid w:val="00B44D1D"/>
    <w:rsid w:val="00B45DFA"/>
    <w:rsid w:val="00B45FEF"/>
    <w:rsid w:val="00B50A39"/>
    <w:rsid w:val="00B50AEC"/>
    <w:rsid w:val="00B51CE9"/>
    <w:rsid w:val="00B55F24"/>
    <w:rsid w:val="00B60F6F"/>
    <w:rsid w:val="00B616A7"/>
    <w:rsid w:val="00B6287A"/>
    <w:rsid w:val="00B6324C"/>
    <w:rsid w:val="00B63494"/>
    <w:rsid w:val="00B644FD"/>
    <w:rsid w:val="00B66033"/>
    <w:rsid w:val="00B67D22"/>
    <w:rsid w:val="00B67FFD"/>
    <w:rsid w:val="00B72922"/>
    <w:rsid w:val="00B72DB6"/>
    <w:rsid w:val="00B734C5"/>
    <w:rsid w:val="00B769A3"/>
    <w:rsid w:val="00B76ADE"/>
    <w:rsid w:val="00B76D33"/>
    <w:rsid w:val="00B76F11"/>
    <w:rsid w:val="00B802D5"/>
    <w:rsid w:val="00B865DC"/>
    <w:rsid w:val="00B92348"/>
    <w:rsid w:val="00B9570F"/>
    <w:rsid w:val="00B96839"/>
    <w:rsid w:val="00B97073"/>
    <w:rsid w:val="00BA1069"/>
    <w:rsid w:val="00BA1BE3"/>
    <w:rsid w:val="00BA2218"/>
    <w:rsid w:val="00BA2422"/>
    <w:rsid w:val="00BA2E1E"/>
    <w:rsid w:val="00BA43FE"/>
    <w:rsid w:val="00BA6EFE"/>
    <w:rsid w:val="00BB6ABC"/>
    <w:rsid w:val="00BC2A18"/>
    <w:rsid w:val="00BC610F"/>
    <w:rsid w:val="00BD0F94"/>
    <w:rsid w:val="00BD1684"/>
    <w:rsid w:val="00BD34DD"/>
    <w:rsid w:val="00BD7C1F"/>
    <w:rsid w:val="00BE06B3"/>
    <w:rsid w:val="00BE115A"/>
    <w:rsid w:val="00BE2802"/>
    <w:rsid w:val="00BE4AAA"/>
    <w:rsid w:val="00BE52B7"/>
    <w:rsid w:val="00BE5A6F"/>
    <w:rsid w:val="00BE732E"/>
    <w:rsid w:val="00BF4809"/>
    <w:rsid w:val="00C004F4"/>
    <w:rsid w:val="00C05CA5"/>
    <w:rsid w:val="00C115B5"/>
    <w:rsid w:val="00C11718"/>
    <w:rsid w:val="00C121A4"/>
    <w:rsid w:val="00C14744"/>
    <w:rsid w:val="00C157CC"/>
    <w:rsid w:val="00C15C7C"/>
    <w:rsid w:val="00C1645D"/>
    <w:rsid w:val="00C17DFD"/>
    <w:rsid w:val="00C20472"/>
    <w:rsid w:val="00C208A6"/>
    <w:rsid w:val="00C20DD2"/>
    <w:rsid w:val="00C214C1"/>
    <w:rsid w:val="00C2347F"/>
    <w:rsid w:val="00C254C5"/>
    <w:rsid w:val="00C2562F"/>
    <w:rsid w:val="00C25F8C"/>
    <w:rsid w:val="00C30382"/>
    <w:rsid w:val="00C31DEF"/>
    <w:rsid w:val="00C33BCD"/>
    <w:rsid w:val="00C36E94"/>
    <w:rsid w:val="00C3735D"/>
    <w:rsid w:val="00C40CF0"/>
    <w:rsid w:val="00C40ECA"/>
    <w:rsid w:val="00C41D46"/>
    <w:rsid w:val="00C45CA8"/>
    <w:rsid w:val="00C45D68"/>
    <w:rsid w:val="00C461D1"/>
    <w:rsid w:val="00C52279"/>
    <w:rsid w:val="00C52BDC"/>
    <w:rsid w:val="00C54153"/>
    <w:rsid w:val="00C57F0E"/>
    <w:rsid w:val="00C611B4"/>
    <w:rsid w:val="00C621B7"/>
    <w:rsid w:val="00C657D7"/>
    <w:rsid w:val="00C66147"/>
    <w:rsid w:val="00C6637F"/>
    <w:rsid w:val="00C66FB5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9C0"/>
    <w:rsid w:val="00C87556"/>
    <w:rsid w:val="00C877E3"/>
    <w:rsid w:val="00C905BF"/>
    <w:rsid w:val="00C912D8"/>
    <w:rsid w:val="00C92B29"/>
    <w:rsid w:val="00C92C73"/>
    <w:rsid w:val="00C92E10"/>
    <w:rsid w:val="00C9637A"/>
    <w:rsid w:val="00CA0DBE"/>
    <w:rsid w:val="00CA20C4"/>
    <w:rsid w:val="00CA3FFB"/>
    <w:rsid w:val="00CA4936"/>
    <w:rsid w:val="00CA6BD5"/>
    <w:rsid w:val="00CB0CCC"/>
    <w:rsid w:val="00CB0E58"/>
    <w:rsid w:val="00CB25B9"/>
    <w:rsid w:val="00CB4737"/>
    <w:rsid w:val="00CB558F"/>
    <w:rsid w:val="00CB675C"/>
    <w:rsid w:val="00CC1772"/>
    <w:rsid w:val="00CC196F"/>
    <w:rsid w:val="00CC5952"/>
    <w:rsid w:val="00CC60DA"/>
    <w:rsid w:val="00CC618F"/>
    <w:rsid w:val="00CC69FD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58CA"/>
    <w:rsid w:val="00CE62B7"/>
    <w:rsid w:val="00CE7C42"/>
    <w:rsid w:val="00CF64C1"/>
    <w:rsid w:val="00D00EA0"/>
    <w:rsid w:val="00D0163E"/>
    <w:rsid w:val="00D01641"/>
    <w:rsid w:val="00D03803"/>
    <w:rsid w:val="00D04C46"/>
    <w:rsid w:val="00D06848"/>
    <w:rsid w:val="00D10122"/>
    <w:rsid w:val="00D1048B"/>
    <w:rsid w:val="00D11396"/>
    <w:rsid w:val="00D12828"/>
    <w:rsid w:val="00D137BA"/>
    <w:rsid w:val="00D13F46"/>
    <w:rsid w:val="00D14517"/>
    <w:rsid w:val="00D20C50"/>
    <w:rsid w:val="00D213F9"/>
    <w:rsid w:val="00D223F8"/>
    <w:rsid w:val="00D22592"/>
    <w:rsid w:val="00D226B2"/>
    <w:rsid w:val="00D237B6"/>
    <w:rsid w:val="00D264ED"/>
    <w:rsid w:val="00D3405F"/>
    <w:rsid w:val="00D3424E"/>
    <w:rsid w:val="00D3469A"/>
    <w:rsid w:val="00D3648C"/>
    <w:rsid w:val="00D36691"/>
    <w:rsid w:val="00D36C32"/>
    <w:rsid w:val="00D374A5"/>
    <w:rsid w:val="00D37A70"/>
    <w:rsid w:val="00D41F24"/>
    <w:rsid w:val="00D421CF"/>
    <w:rsid w:val="00D43A90"/>
    <w:rsid w:val="00D442D2"/>
    <w:rsid w:val="00D50413"/>
    <w:rsid w:val="00D52C37"/>
    <w:rsid w:val="00D52C90"/>
    <w:rsid w:val="00D553BE"/>
    <w:rsid w:val="00D55BFB"/>
    <w:rsid w:val="00D56D2B"/>
    <w:rsid w:val="00D56DB2"/>
    <w:rsid w:val="00D57A18"/>
    <w:rsid w:val="00D60CD0"/>
    <w:rsid w:val="00D61425"/>
    <w:rsid w:val="00D66180"/>
    <w:rsid w:val="00D664F1"/>
    <w:rsid w:val="00D71FBA"/>
    <w:rsid w:val="00D72ECB"/>
    <w:rsid w:val="00D73DA8"/>
    <w:rsid w:val="00D73FFE"/>
    <w:rsid w:val="00D758E5"/>
    <w:rsid w:val="00D77595"/>
    <w:rsid w:val="00D812A3"/>
    <w:rsid w:val="00D81AF7"/>
    <w:rsid w:val="00D83FA4"/>
    <w:rsid w:val="00D90454"/>
    <w:rsid w:val="00D91D93"/>
    <w:rsid w:val="00D92E7D"/>
    <w:rsid w:val="00D95830"/>
    <w:rsid w:val="00D9687B"/>
    <w:rsid w:val="00D96DA5"/>
    <w:rsid w:val="00DA024A"/>
    <w:rsid w:val="00DA2D4D"/>
    <w:rsid w:val="00DA2F6F"/>
    <w:rsid w:val="00DA7484"/>
    <w:rsid w:val="00DB0249"/>
    <w:rsid w:val="00DB510D"/>
    <w:rsid w:val="00DB53DB"/>
    <w:rsid w:val="00DC01BA"/>
    <w:rsid w:val="00DC1883"/>
    <w:rsid w:val="00DC46C4"/>
    <w:rsid w:val="00DC586E"/>
    <w:rsid w:val="00DC594A"/>
    <w:rsid w:val="00DC6BF9"/>
    <w:rsid w:val="00DD112E"/>
    <w:rsid w:val="00DD12AD"/>
    <w:rsid w:val="00DD3098"/>
    <w:rsid w:val="00DD444B"/>
    <w:rsid w:val="00DD53A9"/>
    <w:rsid w:val="00DD73F1"/>
    <w:rsid w:val="00DE1983"/>
    <w:rsid w:val="00DE3A5F"/>
    <w:rsid w:val="00DE4307"/>
    <w:rsid w:val="00DE51C2"/>
    <w:rsid w:val="00DF31AA"/>
    <w:rsid w:val="00DF3CC4"/>
    <w:rsid w:val="00DF672C"/>
    <w:rsid w:val="00DF75D3"/>
    <w:rsid w:val="00E04D95"/>
    <w:rsid w:val="00E05342"/>
    <w:rsid w:val="00E05578"/>
    <w:rsid w:val="00E07D16"/>
    <w:rsid w:val="00E10CAD"/>
    <w:rsid w:val="00E11254"/>
    <w:rsid w:val="00E11493"/>
    <w:rsid w:val="00E124E5"/>
    <w:rsid w:val="00E12C60"/>
    <w:rsid w:val="00E13781"/>
    <w:rsid w:val="00E138F0"/>
    <w:rsid w:val="00E16863"/>
    <w:rsid w:val="00E16E5E"/>
    <w:rsid w:val="00E20257"/>
    <w:rsid w:val="00E25E99"/>
    <w:rsid w:val="00E26081"/>
    <w:rsid w:val="00E278D0"/>
    <w:rsid w:val="00E30086"/>
    <w:rsid w:val="00E316A9"/>
    <w:rsid w:val="00E31A55"/>
    <w:rsid w:val="00E32357"/>
    <w:rsid w:val="00E32EB1"/>
    <w:rsid w:val="00E33226"/>
    <w:rsid w:val="00E34B62"/>
    <w:rsid w:val="00E3687F"/>
    <w:rsid w:val="00E37C14"/>
    <w:rsid w:val="00E40319"/>
    <w:rsid w:val="00E413C5"/>
    <w:rsid w:val="00E416FF"/>
    <w:rsid w:val="00E42864"/>
    <w:rsid w:val="00E43F76"/>
    <w:rsid w:val="00E45FC3"/>
    <w:rsid w:val="00E47098"/>
    <w:rsid w:val="00E47E21"/>
    <w:rsid w:val="00E5027F"/>
    <w:rsid w:val="00E51025"/>
    <w:rsid w:val="00E51F35"/>
    <w:rsid w:val="00E56416"/>
    <w:rsid w:val="00E56BE2"/>
    <w:rsid w:val="00E60EA9"/>
    <w:rsid w:val="00E617DF"/>
    <w:rsid w:val="00E662B7"/>
    <w:rsid w:val="00E668DF"/>
    <w:rsid w:val="00E66D0C"/>
    <w:rsid w:val="00E71715"/>
    <w:rsid w:val="00E72133"/>
    <w:rsid w:val="00E72A0C"/>
    <w:rsid w:val="00E75AF7"/>
    <w:rsid w:val="00E77486"/>
    <w:rsid w:val="00E805C6"/>
    <w:rsid w:val="00E825D8"/>
    <w:rsid w:val="00E836D6"/>
    <w:rsid w:val="00E83E4D"/>
    <w:rsid w:val="00E840D3"/>
    <w:rsid w:val="00E85437"/>
    <w:rsid w:val="00E85839"/>
    <w:rsid w:val="00E85BA8"/>
    <w:rsid w:val="00E871DA"/>
    <w:rsid w:val="00E936D9"/>
    <w:rsid w:val="00E975DE"/>
    <w:rsid w:val="00E97757"/>
    <w:rsid w:val="00E9793C"/>
    <w:rsid w:val="00EA2CCB"/>
    <w:rsid w:val="00EA34E6"/>
    <w:rsid w:val="00EA468C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3DB6"/>
    <w:rsid w:val="00ED5612"/>
    <w:rsid w:val="00EE07CB"/>
    <w:rsid w:val="00EE0AF3"/>
    <w:rsid w:val="00EE2C3C"/>
    <w:rsid w:val="00EE790A"/>
    <w:rsid w:val="00EF0023"/>
    <w:rsid w:val="00EF1BEE"/>
    <w:rsid w:val="00EF323E"/>
    <w:rsid w:val="00F003DE"/>
    <w:rsid w:val="00F02882"/>
    <w:rsid w:val="00F039B6"/>
    <w:rsid w:val="00F044EE"/>
    <w:rsid w:val="00F07260"/>
    <w:rsid w:val="00F1059E"/>
    <w:rsid w:val="00F13FD9"/>
    <w:rsid w:val="00F15311"/>
    <w:rsid w:val="00F2349B"/>
    <w:rsid w:val="00F2359F"/>
    <w:rsid w:val="00F244A1"/>
    <w:rsid w:val="00F26A4A"/>
    <w:rsid w:val="00F30B0C"/>
    <w:rsid w:val="00F318D7"/>
    <w:rsid w:val="00F32D4B"/>
    <w:rsid w:val="00F3492B"/>
    <w:rsid w:val="00F34AA2"/>
    <w:rsid w:val="00F36010"/>
    <w:rsid w:val="00F374B1"/>
    <w:rsid w:val="00F378FE"/>
    <w:rsid w:val="00F4382C"/>
    <w:rsid w:val="00F4402C"/>
    <w:rsid w:val="00F45683"/>
    <w:rsid w:val="00F469A2"/>
    <w:rsid w:val="00F51C46"/>
    <w:rsid w:val="00F51DA5"/>
    <w:rsid w:val="00F540AF"/>
    <w:rsid w:val="00F541F6"/>
    <w:rsid w:val="00F56DAA"/>
    <w:rsid w:val="00F57CE6"/>
    <w:rsid w:val="00F601A6"/>
    <w:rsid w:val="00F60F0B"/>
    <w:rsid w:val="00F62D07"/>
    <w:rsid w:val="00F640E1"/>
    <w:rsid w:val="00F65C9D"/>
    <w:rsid w:val="00F73215"/>
    <w:rsid w:val="00F738B7"/>
    <w:rsid w:val="00F75EFB"/>
    <w:rsid w:val="00F808A2"/>
    <w:rsid w:val="00F81AD7"/>
    <w:rsid w:val="00F8783B"/>
    <w:rsid w:val="00F91A1A"/>
    <w:rsid w:val="00F941AF"/>
    <w:rsid w:val="00F94E6E"/>
    <w:rsid w:val="00FA005A"/>
    <w:rsid w:val="00FA235D"/>
    <w:rsid w:val="00FA4843"/>
    <w:rsid w:val="00FA6EB1"/>
    <w:rsid w:val="00FB31BE"/>
    <w:rsid w:val="00FB40D0"/>
    <w:rsid w:val="00FB457F"/>
    <w:rsid w:val="00FC0DA6"/>
    <w:rsid w:val="00FC1E20"/>
    <w:rsid w:val="00FD0B64"/>
    <w:rsid w:val="00FD380E"/>
    <w:rsid w:val="00FD5D91"/>
    <w:rsid w:val="00FE19FC"/>
    <w:rsid w:val="00FE301E"/>
    <w:rsid w:val="00FE3646"/>
    <w:rsid w:val="00FE6154"/>
    <w:rsid w:val="00FE66ED"/>
    <w:rsid w:val="00FE690C"/>
    <w:rsid w:val="00FF1B7A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6DD48-5C82-4C4F-B342-DF1CDDF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a7">
    <w:name w:val="Заголовок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uiPriority w:val="99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character" w:customStyle="1" w:styleId="FontStyle40">
    <w:name w:val="Font Style40"/>
    <w:uiPriority w:val="99"/>
    <w:rsid w:val="00E43F76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E43F7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E43F76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3">
    <w:name w:val="Style13"/>
    <w:basedOn w:val="a"/>
    <w:uiPriority w:val="99"/>
    <w:rsid w:val="0004056E"/>
    <w:pPr>
      <w:widowControl w:val="0"/>
      <w:autoSpaceDE w:val="0"/>
      <w:autoSpaceDN w:val="0"/>
      <w:adjustRightInd w:val="0"/>
      <w:spacing w:line="216" w:lineRule="exact"/>
      <w:ind w:firstLine="494"/>
      <w:jc w:val="both"/>
    </w:pPr>
  </w:style>
  <w:style w:type="paragraph" w:customStyle="1" w:styleId="Style16">
    <w:name w:val="Style16"/>
    <w:basedOn w:val="a"/>
    <w:uiPriority w:val="99"/>
    <w:rsid w:val="00D13F46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2">
    <w:name w:val="Style22"/>
    <w:basedOn w:val="a"/>
    <w:uiPriority w:val="99"/>
    <w:rsid w:val="00D13F46"/>
    <w:pPr>
      <w:widowControl w:val="0"/>
      <w:autoSpaceDE w:val="0"/>
      <w:autoSpaceDN w:val="0"/>
      <w:adjustRightInd w:val="0"/>
      <w:spacing w:line="192" w:lineRule="exact"/>
      <w:jc w:val="right"/>
    </w:pPr>
  </w:style>
  <w:style w:type="paragraph" w:customStyle="1" w:styleId="16">
    <w:name w:val="Обычный1"/>
    <w:rsid w:val="00C115B5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character" w:customStyle="1" w:styleId="25">
    <w:name w:val="Основной текст (2)_"/>
    <w:link w:val="26"/>
    <w:rsid w:val="00C115B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5B5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table" w:styleId="aff">
    <w:name w:val="Table Grid"/>
    <w:basedOn w:val="a1"/>
    <w:uiPriority w:val="59"/>
    <w:rsid w:val="00B2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D41F24"/>
    <w:rPr>
      <w:i/>
      <w:iCs/>
    </w:rPr>
  </w:style>
  <w:style w:type="paragraph" w:customStyle="1" w:styleId="aff1">
    <w:name w:val="Нормальный.Обычный"/>
    <w:rsid w:val="003542C5"/>
    <w:pPr>
      <w:widowControl w:val="0"/>
    </w:pPr>
    <w:rPr>
      <w:snapToGrid w:val="0"/>
    </w:rPr>
  </w:style>
  <w:style w:type="character" w:styleId="aff2">
    <w:name w:val="Strong"/>
    <w:basedOn w:val="a0"/>
    <w:uiPriority w:val="22"/>
    <w:qFormat/>
    <w:rsid w:val="003542C5"/>
    <w:rPr>
      <w:b/>
      <w:bCs/>
    </w:rPr>
  </w:style>
  <w:style w:type="paragraph" w:customStyle="1" w:styleId="33">
    <w:name w:val="Обычный3"/>
    <w:rsid w:val="00DE1983"/>
    <w:rPr>
      <w:rFonts w:ascii="Courier New" w:hAnsi="Courier New"/>
      <w:snapToGrid w:val="0"/>
      <w:sz w:val="28"/>
      <w:lang w:eastAsia="en-US"/>
    </w:rPr>
  </w:style>
  <w:style w:type="paragraph" w:customStyle="1" w:styleId="27">
    <w:name w:val="Обычный2"/>
    <w:rsid w:val="00DE1983"/>
    <w:rPr>
      <w:rFonts w:ascii="Courier New" w:hAnsi="Courier New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72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3926-2303-4D1F-A6E9-C47C66CC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34463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2</cp:revision>
  <cp:lastPrinted>2018-11-20T11:04:00Z</cp:lastPrinted>
  <dcterms:created xsi:type="dcterms:W3CDTF">2018-11-20T11:15:00Z</dcterms:created>
  <dcterms:modified xsi:type="dcterms:W3CDTF">2018-11-20T11:15:00Z</dcterms:modified>
</cp:coreProperties>
</file>